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1EDA6" w14:textId="77777777" w:rsidR="00181BF8" w:rsidRPr="00EF27E0" w:rsidRDefault="00181BF8" w:rsidP="00181BF8">
      <w:pPr>
        <w:rPr>
          <w:rFonts w:ascii="標楷體" w:eastAsia="標楷體" w:hAnsi="標楷體" w:cs="Arial"/>
          <w:spacing w:val="60"/>
          <w:sz w:val="32"/>
        </w:rPr>
      </w:pPr>
      <w:bookmarkStart w:id="0" w:name="_Toc172374335"/>
    </w:p>
    <w:p w14:paraId="05D6F743" w14:textId="6281DE80" w:rsidR="00181BF8" w:rsidRPr="00CD27CB" w:rsidRDefault="00181BF8" w:rsidP="00181BF8">
      <w:pPr>
        <w:topLinePunct w:val="0"/>
        <w:adjustRightInd/>
        <w:spacing w:line="240" w:lineRule="auto"/>
        <w:jc w:val="center"/>
        <w:textAlignment w:val="auto"/>
        <w:rPr>
          <w:rFonts w:ascii="標楷體" w:eastAsia="標楷體" w:hAnsi="標楷體" w:cs="Arial"/>
          <w:spacing w:val="240"/>
          <w:kern w:val="2"/>
          <w:sz w:val="52"/>
          <w:szCs w:val="52"/>
        </w:rPr>
      </w:pPr>
      <w:r w:rsidRPr="00CD27CB">
        <w:rPr>
          <w:rFonts w:ascii="標楷體" w:eastAsia="標楷體" w:hAnsi="標楷體" w:cs="Arial"/>
          <w:spacing w:val="240"/>
          <w:kern w:val="2"/>
          <w:sz w:val="52"/>
          <w:szCs w:val="52"/>
        </w:rPr>
        <w:t>中華民</w:t>
      </w:r>
      <w:r w:rsidRPr="00CD27CB">
        <w:rPr>
          <w:rFonts w:ascii="標楷體" w:eastAsia="標楷體" w:hAnsi="標楷體" w:cs="Arial" w:hint="eastAsia"/>
          <w:spacing w:val="240"/>
          <w:kern w:val="2"/>
          <w:sz w:val="52"/>
          <w:szCs w:val="52"/>
        </w:rPr>
        <w:t>國</w:t>
      </w:r>
      <w:proofErr w:type="gramStart"/>
      <w:r w:rsidRPr="00CD27CB">
        <w:rPr>
          <w:rFonts w:ascii="標楷體" w:eastAsia="標楷體" w:hAnsi="標楷體" w:cs="Arial"/>
          <w:spacing w:val="240"/>
          <w:kern w:val="2"/>
          <w:sz w:val="52"/>
          <w:szCs w:val="52"/>
        </w:rPr>
        <w:t>11</w:t>
      </w:r>
      <w:r>
        <w:rPr>
          <w:rFonts w:ascii="標楷體" w:eastAsia="標楷體" w:hAnsi="標楷體" w:cs="Arial"/>
          <w:spacing w:val="240"/>
          <w:kern w:val="2"/>
          <w:sz w:val="52"/>
          <w:szCs w:val="52"/>
        </w:rPr>
        <w:t>4</w:t>
      </w:r>
      <w:proofErr w:type="gramEnd"/>
      <w:r w:rsidRPr="00CD27CB">
        <w:rPr>
          <w:rFonts w:ascii="標楷體" w:eastAsia="標楷體" w:hAnsi="標楷體" w:cs="Arial"/>
          <w:spacing w:val="240"/>
          <w:kern w:val="2"/>
          <w:sz w:val="52"/>
          <w:szCs w:val="52"/>
        </w:rPr>
        <w:t>年度</w:t>
      </w:r>
    </w:p>
    <w:p w14:paraId="22D885DB" w14:textId="00313E33" w:rsidR="00181BF8" w:rsidRPr="00CD27CB" w:rsidRDefault="00181BF8" w:rsidP="00181BF8">
      <w:pPr>
        <w:topLinePunct w:val="0"/>
        <w:adjustRightInd/>
        <w:spacing w:line="240" w:lineRule="auto"/>
        <w:jc w:val="center"/>
        <w:textAlignment w:val="auto"/>
        <w:rPr>
          <w:rFonts w:ascii="標楷體" w:eastAsia="標楷體" w:hAnsi="標楷體" w:cs="Arial"/>
          <w:spacing w:val="0"/>
          <w:kern w:val="2"/>
          <w:sz w:val="32"/>
          <w:szCs w:val="32"/>
        </w:rPr>
      </w:pPr>
      <w:r w:rsidRPr="00CD27CB">
        <w:rPr>
          <w:rFonts w:ascii="標楷體" w:eastAsia="標楷體" w:hAnsi="標楷體" w:cs="Arial" w:hint="eastAsia"/>
          <w:spacing w:val="0"/>
          <w:kern w:val="2"/>
          <w:sz w:val="32"/>
          <w:szCs w:val="32"/>
        </w:rPr>
        <w:t>（11</w:t>
      </w:r>
      <w:r>
        <w:rPr>
          <w:rFonts w:ascii="標楷體" w:eastAsia="標楷體" w:hAnsi="標楷體" w:cs="Arial"/>
          <w:spacing w:val="0"/>
          <w:kern w:val="2"/>
          <w:sz w:val="32"/>
          <w:szCs w:val="32"/>
        </w:rPr>
        <w:t>4</w:t>
      </w:r>
      <w:r w:rsidRPr="00CD27CB">
        <w:rPr>
          <w:rFonts w:ascii="標楷體" w:eastAsia="標楷體" w:hAnsi="標楷體" w:cs="Arial"/>
          <w:spacing w:val="0"/>
          <w:kern w:val="2"/>
          <w:sz w:val="32"/>
          <w:szCs w:val="32"/>
        </w:rPr>
        <w:t>年1月1日至</w:t>
      </w:r>
      <w:r w:rsidRPr="00CD27CB">
        <w:rPr>
          <w:rFonts w:ascii="標楷體" w:eastAsia="標楷體" w:hAnsi="標楷體" w:cs="Arial" w:hint="eastAsia"/>
          <w:spacing w:val="0"/>
          <w:kern w:val="2"/>
          <w:sz w:val="32"/>
          <w:szCs w:val="32"/>
        </w:rPr>
        <w:t>1</w:t>
      </w:r>
      <w:r w:rsidRPr="00CD27CB">
        <w:rPr>
          <w:rFonts w:ascii="標楷體" w:eastAsia="標楷體" w:hAnsi="標楷體" w:cs="Arial"/>
          <w:spacing w:val="0"/>
          <w:kern w:val="2"/>
          <w:sz w:val="32"/>
          <w:szCs w:val="32"/>
        </w:rPr>
        <w:t>1</w:t>
      </w:r>
      <w:r>
        <w:rPr>
          <w:rFonts w:ascii="標楷體" w:eastAsia="標楷體" w:hAnsi="標楷體" w:cs="Arial"/>
          <w:spacing w:val="0"/>
          <w:kern w:val="2"/>
          <w:sz w:val="32"/>
          <w:szCs w:val="32"/>
        </w:rPr>
        <w:t>4</w:t>
      </w:r>
      <w:r w:rsidRPr="00CD27CB">
        <w:rPr>
          <w:rFonts w:ascii="標楷體" w:eastAsia="標楷體" w:hAnsi="標楷體" w:cs="Arial"/>
          <w:spacing w:val="0"/>
          <w:kern w:val="2"/>
          <w:sz w:val="32"/>
          <w:szCs w:val="32"/>
        </w:rPr>
        <w:t>年12月31日</w:t>
      </w:r>
      <w:r w:rsidRPr="00CD27CB">
        <w:rPr>
          <w:rFonts w:ascii="標楷體" w:eastAsia="標楷體" w:hAnsi="標楷體" w:cs="Arial" w:hint="eastAsia"/>
          <w:spacing w:val="0"/>
          <w:kern w:val="2"/>
          <w:sz w:val="32"/>
          <w:szCs w:val="32"/>
        </w:rPr>
        <w:t>）</w:t>
      </w:r>
    </w:p>
    <w:p w14:paraId="6793E518" w14:textId="77777777" w:rsidR="00181BF8" w:rsidRPr="00C65160" w:rsidRDefault="00181BF8" w:rsidP="00181BF8">
      <w:pPr>
        <w:jc w:val="center"/>
        <w:rPr>
          <w:rFonts w:ascii="標楷體" w:eastAsia="標楷體" w:hAnsi="標楷體" w:cs="Arial"/>
          <w:spacing w:val="20"/>
          <w:sz w:val="28"/>
        </w:rPr>
      </w:pPr>
    </w:p>
    <w:p w14:paraId="2FC8AEF3" w14:textId="77777777" w:rsidR="00181BF8" w:rsidRPr="00EF27E0" w:rsidRDefault="00181BF8" w:rsidP="00181BF8">
      <w:pPr>
        <w:jc w:val="center"/>
        <w:rPr>
          <w:rFonts w:ascii="標楷體" w:eastAsia="標楷體" w:hAnsi="標楷體" w:cs="Arial"/>
          <w:spacing w:val="20"/>
          <w:sz w:val="28"/>
        </w:rPr>
      </w:pPr>
    </w:p>
    <w:p w14:paraId="40EC62F7" w14:textId="77777777" w:rsidR="00181BF8" w:rsidRPr="00EF27E0" w:rsidRDefault="00181BF8" w:rsidP="00181BF8">
      <w:pPr>
        <w:jc w:val="center"/>
        <w:rPr>
          <w:rFonts w:ascii="標楷體" w:eastAsia="標楷體" w:hAnsi="標楷體" w:cs="Arial"/>
          <w:spacing w:val="20"/>
          <w:sz w:val="28"/>
        </w:rPr>
      </w:pPr>
    </w:p>
    <w:p w14:paraId="479D6A88" w14:textId="77777777" w:rsidR="00181BF8" w:rsidRPr="00CD27CB" w:rsidRDefault="00181BF8" w:rsidP="00181BF8">
      <w:pPr>
        <w:topLinePunct w:val="0"/>
        <w:adjustRightInd/>
        <w:spacing w:beforeLines="50" w:before="180" w:after="40" w:line="240" w:lineRule="auto"/>
        <w:ind w:left="-119" w:right="-204"/>
        <w:jc w:val="center"/>
        <w:textAlignment w:val="auto"/>
        <w:rPr>
          <w:rFonts w:ascii="標楷體" w:eastAsia="標楷體" w:hAnsi="Times New Roman"/>
          <w:spacing w:val="0"/>
          <w:kern w:val="2"/>
          <w:sz w:val="66"/>
          <w:szCs w:val="66"/>
        </w:rPr>
      </w:pPr>
      <w:r w:rsidRPr="00CD27CB">
        <w:rPr>
          <w:rFonts w:ascii="標楷體" w:eastAsia="標楷體" w:hAnsi="Times New Roman"/>
          <w:spacing w:val="0"/>
          <w:kern w:val="2"/>
          <w:sz w:val="66"/>
          <w:szCs w:val="66"/>
        </w:rPr>
        <w:t>南投縣總決算</w:t>
      </w:r>
    </w:p>
    <w:p w14:paraId="7D0CC436" w14:textId="77777777" w:rsidR="00181BF8" w:rsidRPr="00CD27CB" w:rsidRDefault="00181BF8" w:rsidP="00181BF8">
      <w:pPr>
        <w:topLinePunct w:val="0"/>
        <w:adjustRightInd/>
        <w:spacing w:beforeLines="50" w:before="180" w:after="40" w:line="240" w:lineRule="auto"/>
        <w:ind w:left="-119" w:right="-204"/>
        <w:jc w:val="center"/>
        <w:textAlignment w:val="auto"/>
        <w:rPr>
          <w:rFonts w:ascii="標楷體" w:eastAsia="標楷體" w:hAnsi="Times New Roman"/>
          <w:spacing w:val="0"/>
          <w:kern w:val="2"/>
          <w:sz w:val="66"/>
          <w:szCs w:val="66"/>
        </w:rPr>
      </w:pPr>
      <w:r w:rsidRPr="00CD27CB">
        <w:rPr>
          <w:rFonts w:ascii="標楷體" w:eastAsia="標楷體" w:hAnsi="Times New Roman" w:hint="eastAsia"/>
          <w:spacing w:val="0"/>
          <w:kern w:val="2"/>
          <w:sz w:val="66"/>
          <w:szCs w:val="66"/>
        </w:rPr>
        <w:t>暨附屬單位決算及綜計表審核報告</w:t>
      </w:r>
    </w:p>
    <w:p w14:paraId="6DD03F87" w14:textId="77777777" w:rsidR="00181BF8" w:rsidRPr="00CD27CB" w:rsidRDefault="00181BF8" w:rsidP="00181BF8">
      <w:pPr>
        <w:topLinePunct w:val="0"/>
        <w:adjustRightInd/>
        <w:spacing w:line="240" w:lineRule="auto"/>
        <w:jc w:val="center"/>
        <w:textAlignment w:val="auto"/>
        <w:rPr>
          <w:rFonts w:ascii="標楷體" w:eastAsia="標楷體" w:hAnsi="Times New Roman"/>
          <w:spacing w:val="0"/>
          <w:kern w:val="2"/>
          <w:sz w:val="66"/>
          <w:szCs w:val="66"/>
        </w:rPr>
      </w:pPr>
      <w:r w:rsidRPr="00CD27CB">
        <w:rPr>
          <w:rFonts w:ascii="標楷體" w:eastAsia="標楷體" w:hAnsi="Times New Roman" w:hint="eastAsia"/>
          <w:spacing w:val="0"/>
          <w:kern w:val="2"/>
          <w:sz w:val="66"/>
          <w:szCs w:val="66"/>
        </w:rPr>
        <w:t>（參考資料</w:t>
      </w:r>
      <w:r>
        <w:rPr>
          <w:rFonts w:ascii="標楷體" w:eastAsia="標楷體" w:hAnsi="Times New Roman" w:hint="eastAsia"/>
          <w:spacing w:val="0"/>
          <w:kern w:val="2"/>
          <w:sz w:val="66"/>
          <w:szCs w:val="66"/>
        </w:rPr>
        <w:t>－</w:t>
      </w:r>
      <w:r w:rsidRPr="00CD27CB">
        <w:rPr>
          <w:rFonts w:ascii="標楷體" w:eastAsia="標楷體" w:hAnsi="Times New Roman" w:hint="eastAsia"/>
          <w:spacing w:val="0"/>
          <w:kern w:val="2"/>
          <w:sz w:val="66"/>
          <w:szCs w:val="66"/>
        </w:rPr>
        <w:t>附屬單位決算部分）</w:t>
      </w:r>
    </w:p>
    <w:p w14:paraId="69221E3E" w14:textId="77777777" w:rsidR="00181BF8" w:rsidRPr="00E05C1C" w:rsidRDefault="00181BF8" w:rsidP="00181BF8">
      <w:pPr>
        <w:spacing w:line="560" w:lineRule="exact"/>
        <w:jc w:val="center"/>
        <w:rPr>
          <w:rFonts w:ascii="標楷體" w:eastAsia="標楷體" w:hAnsi="標楷體" w:cs="Arial"/>
          <w:sz w:val="60"/>
          <w:szCs w:val="60"/>
        </w:rPr>
      </w:pPr>
    </w:p>
    <w:p w14:paraId="5CEF28A2" w14:textId="77777777" w:rsidR="00181BF8" w:rsidRPr="00EF27E0" w:rsidRDefault="00181BF8" w:rsidP="00181BF8">
      <w:pPr>
        <w:spacing w:line="560" w:lineRule="exact"/>
        <w:jc w:val="center"/>
        <w:rPr>
          <w:rFonts w:ascii="標楷體" w:eastAsia="標楷體" w:hAnsi="標楷體" w:cs="Arial"/>
          <w:sz w:val="96"/>
        </w:rPr>
      </w:pPr>
    </w:p>
    <w:p w14:paraId="5DF6AF35" w14:textId="77777777" w:rsidR="00181BF8" w:rsidRPr="00EF27E0" w:rsidRDefault="00181BF8" w:rsidP="00181BF8">
      <w:pPr>
        <w:spacing w:line="560" w:lineRule="exact"/>
        <w:jc w:val="center"/>
        <w:rPr>
          <w:rFonts w:ascii="標楷體" w:eastAsia="標楷體" w:hAnsi="標楷體" w:cs="Arial"/>
          <w:sz w:val="96"/>
        </w:rPr>
      </w:pPr>
    </w:p>
    <w:p w14:paraId="5BAC74B8" w14:textId="77777777" w:rsidR="00181BF8" w:rsidRPr="00EF27E0" w:rsidRDefault="00181BF8" w:rsidP="00181BF8">
      <w:pPr>
        <w:spacing w:line="560" w:lineRule="exact"/>
        <w:jc w:val="center"/>
        <w:rPr>
          <w:rFonts w:ascii="標楷體" w:eastAsia="標楷體" w:hAnsi="標楷體" w:cs="Arial"/>
          <w:sz w:val="96"/>
        </w:rPr>
      </w:pPr>
    </w:p>
    <w:p w14:paraId="0206A957" w14:textId="77777777" w:rsidR="00181BF8" w:rsidRPr="00EF27E0" w:rsidRDefault="00181BF8" w:rsidP="00181BF8">
      <w:pPr>
        <w:spacing w:line="560" w:lineRule="exact"/>
        <w:jc w:val="center"/>
        <w:rPr>
          <w:rFonts w:ascii="標楷體" w:eastAsia="標楷體" w:hAnsi="標楷體" w:cs="Arial"/>
          <w:sz w:val="96"/>
        </w:rPr>
      </w:pPr>
    </w:p>
    <w:p w14:paraId="549B10B2" w14:textId="77777777" w:rsidR="00181BF8" w:rsidRDefault="00181BF8" w:rsidP="00181BF8">
      <w:pPr>
        <w:spacing w:line="560" w:lineRule="exact"/>
        <w:jc w:val="center"/>
        <w:rPr>
          <w:rFonts w:ascii="標楷體" w:eastAsia="標楷體" w:hAnsi="標楷體" w:cs="Arial"/>
          <w:sz w:val="96"/>
        </w:rPr>
      </w:pPr>
    </w:p>
    <w:p w14:paraId="5BDC6F4E" w14:textId="77777777" w:rsidR="00181BF8" w:rsidRDefault="00181BF8" w:rsidP="00181BF8">
      <w:pPr>
        <w:spacing w:line="560" w:lineRule="exact"/>
        <w:jc w:val="center"/>
        <w:rPr>
          <w:rFonts w:ascii="標楷體" w:eastAsia="標楷體" w:hAnsi="標楷體" w:cs="Arial"/>
          <w:sz w:val="96"/>
        </w:rPr>
      </w:pPr>
    </w:p>
    <w:p w14:paraId="32A6F0BB" w14:textId="77777777" w:rsidR="00181BF8" w:rsidRPr="00150EF1" w:rsidRDefault="00181BF8" w:rsidP="00181BF8">
      <w:pPr>
        <w:spacing w:line="560" w:lineRule="exact"/>
        <w:jc w:val="center"/>
        <w:rPr>
          <w:rFonts w:ascii="標楷體" w:eastAsia="標楷體" w:hAnsi="標楷體" w:cs="Arial"/>
          <w:sz w:val="96"/>
        </w:rPr>
      </w:pPr>
    </w:p>
    <w:p w14:paraId="496E1744" w14:textId="77777777" w:rsidR="00181BF8" w:rsidRDefault="00181BF8" w:rsidP="00181BF8">
      <w:pPr>
        <w:spacing w:line="560" w:lineRule="exact"/>
        <w:jc w:val="center"/>
        <w:rPr>
          <w:rFonts w:ascii="標楷體" w:eastAsia="標楷體" w:hAnsi="標楷體" w:cs="Arial"/>
          <w:sz w:val="96"/>
        </w:rPr>
      </w:pPr>
    </w:p>
    <w:p w14:paraId="1F7F63AC" w14:textId="77777777" w:rsidR="00181BF8" w:rsidRPr="00CD27CB" w:rsidRDefault="00181BF8" w:rsidP="00181BF8">
      <w:pPr>
        <w:topLinePunct w:val="0"/>
        <w:adjustRightInd/>
        <w:spacing w:line="240" w:lineRule="auto"/>
        <w:jc w:val="center"/>
        <w:textAlignment w:val="auto"/>
        <w:rPr>
          <w:rFonts w:ascii="標楷體" w:eastAsia="標楷體" w:hAnsi="標楷體" w:cs="Arial"/>
          <w:spacing w:val="0"/>
          <w:kern w:val="2"/>
          <w:sz w:val="52"/>
          <w:szCs w:val="52"/>
        </w:rPr>
      </w:pPr>
      <w:r w:rsidRPr="00CD27CB">
        <w:rPr>
          <w:rFonts w:ascii="標楷體" w:eastAsia="標楷體" w:hAnsi="標楷體" w:cs="Arial"/>
          <w:spacing w:val="0"/>
          <w:kern w:val="2"/>
          <w:sz w:val="52"/>
          <w:szCs w:val="52"/>
        </w:rPr>
        <w:t>審計部臺灣省南投縣審計</w:t>
      </w:r>
      <w:r w:rsidRPr="00CD27CB">
        <w:rPr>
          <w:rFonts w:ascii="標楷體" w:eastAsia="標楷體" w:hAnsi="標楷體" w:cs="Arial" w:hint="eastAsia"/>
          <w:spacing w:val="0"/>
          <w:kern w:val="2"/>
          <w:sz w:val="52"/>
          <w:szCs w:val="52"/>
        </w:rPr>
        <w:t>室</w:t>
      </w:r>
    </w:p>
    <w:p w14:paraId="751F7A66" w14:textId="77777777" w:rsidR="00181BF8" w:rsidRDefault="00181BF8" w:rsidP="00181BF8">
      <w:pPr>
        <w:pStyle w:val="1"/>
        <w:spacing w:line="540" w:lineRule="exact"/>
        <w:ind w:firstLine="0"/>
        <w:rPr>
          <w:rFonts w:ascii="標楷體" w:hAnsi="標楷體"/>
          <w:kern w:val="0"/>
        </w:rPr>
        <w:sectPr w:rsidR="00181BF8" w:rsidSect="002D05A1">
          <w:footerReference w:type="default" r:id="rId8"/>
          <w:pgSz w:w="11906" w:h="16838" w:code="9"/>
          <w:pgMar w:top="1418" w:right="851" w:bottom="1418" w:left="851" w:header="1021" w:footer="737" w:gutter="0"/>
          <w:cols w:space="425"/>
          <w:docGrid w:type="lines" w:linePitch="360"/>
        </w:sectPr>
      </w:pPr>
    </w:p>
    <w:p w14:paraId="53A78EBE" w14:textId="3797D911" w:rsidR="00181BF8" w:rsidRPr="002D05A1" w:rsidRDefault="00181BF8" w:rsidP="00181BF8">
      <w:pPr>
        <w:topLinePunct w:val="0"/>
        <w:adjustRightInd/>
        <w:spacing w:line="600" w:lineRule="exact"/>
        <w:jc w:val="center"/>
        <w:textAlignment w:val="auto"/>
        <w:rPr>
          <w:rFonts w:ascii="標楷體" w:eastAsia="標楷體" w:hAnsi="標楷體" w:cs="Arial"/>
          <w:bCs/>
          <w:color w:val="000000"/>
          <w:spacing w:val="0"/>
          <w:kern w:val="2"/>
          <w:sz w:val="36"/>
          <w:szCs w:val="36"/>
        </w:rPr>
      </w:pPr>
      <w:bookmarkStart w:id="1" w:name="_Hlk233382210"/>
      <w:r w:rsidRPr="002D05A1">
        <w:rPr>
          <w:rFonts w:ascii="標楷體" w:eastAsia="標楷體" w:hAnsi="標楷體" w:cs="Arial" w:hint="eastAsia"/>
          <w:bCs/>
          <w:color w:val="000000"/>
          <w:spacing w:val="0"/>
          <w:kern w:val="2"/>
          <w:sz w:val="36"/>
          <w:szCs w:val="36"/>
        </w:rPr>
        <w:lastRenderedPageBreak/>
        <w:t>中華民國</w:t>
      </w:r>
      <w:proofErr w:type="gramStart"/>
      <w:r w:rsidRPr="002D05A1">
        <w:rPr>
          <w:rFonts w:ascii="標楷體" w:eastAsia="標楷體" w:hAnsi="標楷體" w:cs="Arial" w:hint="eastAsia"/>
          <w:bCs/>
          <w:color w:val="000000"/>
          <w:spacing w:val="0"/>
          <w:kern w:val="2"/>
          <w:sz w:val="36"/>
          <w:szCs w:val="36"/>
        </w:rPr>
        <w:t>1</w:t>
      </w:r>
      <w:r w:rsidRPr="002D05A1">
        <w:rPr>
          <w:rFonts w:ascii="標楷體" w:eastAsia="標楷體" w:hAnsi="標楷體" w:cs="Arial"/>
          <w:bCs/>
          <w:color w:val="000000"/>
          <w:spacing w:val="0"/>
          <w:kern w:val="2"/>
          <w:sz w:val="36"/>
          <w:szCs w:val="36"/>
        </w:rPr>
        <w:t>1</w:t>
      </w:r>
      <w:r>
        <w:rPr>
          <w:rFonts w:ascii="標楷體" w:eastAsia="標楷體" w:hAnsi="標楷體" w:cs="Arial"/>
          <w:bCs/>
          <w:color w:val="000000"/>
          <w:spacing w:val="0"/>
          <w:kern w:val="2"/>
          <w:sz w:val="36"/>
          <w:szCs w:val="36"/>
        </w:rPr>
        <w:t>4</w:t>
      </w:r>
      <w:proofErr w:type="gramEnd"/>
      <w:r w:rsidRPr="002D05A1">
        <w:rPr>
          <w:rFonts w:ascii="標楷體" w:eastAsia="標楷體" w:hAnsi="標楷體" w:cs="Arial" w:hint="eastAsia"/>
          <w:bCs/>
          <w:color w:val="000000"/>
          <w:spacing w:val="0"/>
          <w:kern w:val="2"/>
          <w:sz w:val="36"/>
          <w:szCs w:val="36"/>
        </w:rPr>
        <w:t>年度</w:t>
      </w:r>
    </w:p>
    <w:p w14:paraId="5E1BFA3F" w14:textId="77777777" w:rsidR="00181BF8" w:rsidRPr="002D05A1" w:rsidRDefault="00181BF8" w:rsidP="00181BF8">
      <w:pPr>
        <w:topLinePunct w:val="0"/>
        <w:adjustRightInd/>
        <w:spacing w:line="600" w:lineRule="exact"/>
        <w:jc w:val="center"/>
        <w:textAlignment w:val="auto"/>
        <w:rPr>
          <w:rFonts w:ascii="標楷體" w:eastAsia="標楷體" w:hAnsi="標楷體" w:cs="Arial"/>
          <w:bCs/>
          <w:color w:val="000000"/>
          <w:spacing w:val="0"/>
          <w:kern w:val="2"/>
          <w:sz w:val="36"/>
          <w:szCs w:val="36"/>
        </w:rPr>
      </w:pPr>
      <w:r w:rsidRPr="002D05A1">
        <w:rPr>
          <w:rFonts w:ascii="標楷體" w:eastAsia="標楷體" w:hAnsi="標楷體" w:cs="Arial" w:hint="eastAsia"/>
          <w:bCs/>
          <w:color w:val="000000"/>
          <w:spacing w:val="0"/>
          <w:kern w:val="2"/>
          <w:sz w:val="36"/>
          <w:szCs w:val="36"/>
        </w:rPr>
        <w:t>南投縣總決算暨附屬單位決算及綜計表審核報告</w:t>
      </w:r>
    </w:p>
    <w:p w14:paraId="725C19F3" w14:textId="77777777" w:rsidR="00181BF8" w:rsidRPr="002D05A1" w:rsidRDefault="00181BF8" w:rsidP="00181BF8">
      <w:pPr>
        <w:topLinePunct w:val="0"/>
        <w:adjustRightInd/>
        <w:spacing w:line="600" w:lineRule="exact"/>
        <w:jc w:val="center"/>
        <w:textAlignment w:val="auto"/>
        <w:rPr>
          <w:rFonts w:ascii="標楷體" w:eastAsia="標楷體" w:hAnsi="標楷體" w:cs="Arial"/>
          <w:bCs/>
          <w:color w:val="000000"/>
          <w:spacing w:val="0"/>
          <w:kern w:val="2"/>
          <w:sz w:val="36"/>
          <w:szCs w:val="36"/>
        </w:rPr>
      </w:pPr>
      <w:r w:rsidRPr="002D05A1">
        <w:rPr>
          <w:rFonts w:ascii="標楷體" w:eastAsia="標楷體" w:hAnsi="標楷體" w:cs="Arial" w:hint="eastAsia"/>
          <w:bCs/>
          <w:color w:val="000000"/>
          <w:spacing w:val="0"/>
          <w:kern w:val="2"/>
          <w:sz w:val="36"/>
          <w:szCs w:val="36"/>
        </w:rPr>
        <w:t>（參考資料</w:t>
      </w:r>
      <w:r>
        <w:rPr>
          <w:rFonts w:ascii="標楷體" w:eastAsia="標楷體" w:hAnsi="標楷體" w:cs="Arial" w:hint="eastAsia"/>
          <w:bCs/>
          <w:color w:val="000000"/>
          <w:spacing w:val="0"/>
          <w:kern w:val="2"/>
          <w:sz w:val="36"/>
          <w:szCs w:val="36"/>
        </w:rPr>
        <w:t>－</w:t>
      </w:r>
      <w:r w:rsidRPr="002D05A1">
        <w:rPr>
          <w:rFonts w:ascii="標楷體" w:eastAsia="標楷體" w:hAnsi="標楷體" w:cs="Arial"/>
          <w:bCs/>
          <w:color w:val="000000"/>
          <w:spacing w:val="0"/>
          <w:kern w:val="2"/>
          <w:sz w:val="36"/>
          <w:szCs w:val="36"/>
        </w:rPr>
        <w:t>附屬單位決算</w:t>
      </w:r>
      <w:r w:rsidRPr="002D05A1">
        <w:rPr>
          <w:rFonts w:ascii="標楷體" w:eastAsia="標楷體" w:hAnsi="標楷體" w:cs="Arial" w:hint="eastAsia"/>
          <w:bCs/>
          <w:color w:val="000000"/>
          <w:spacing w:val="0"/>
          <w:kern w:val="2"/>
          <w:sz w:val="36"/>
          <w:szCs w:val="36"/>
        </w:rPr>
        <w:t>部分）</w:t>
      </w:r>
    </w:p>
    <w:p w14:paraId="525C8207" w14:textId="77777777" w:rsidR="00181BF8" w:rsidRPr="00D00A4F" w:rsidRDefault="00181BF8" w:rsidP="00181BF8">
      <w:pPr>
        <w:topLinePunct w:val="0"/>
        <w:adjustRightInd/>
        <w:spacing w:line="560" w:lineRule="exact"/>
        <w:jc w:val="center"/>
        <w:textAlignment w:val="auto"/>
        <w:rPr>
          <w:rFonts w:ascii="標楷體" w:eastAsia="標楷體" w:hAnsi="標楷體"/>
          <w:b/>
          <w:spacing w:val="0"/>
          <w:kern w:val="2"/>
          <w:sz w:val="36"/>
          <w:szCs w:val="36"/>
        </w:rPr>
      </w:pPr>
      <w:r w:rsidRPr="00D00A4F">
        <w:rPr>
          <w:rFonts w:ascii="標楷體" w:eastAsia="標楷體" w:hAnsi="標楷體" w:hint="eastAsia"/>
          <w:b/>
          <w:spacing w:val="0"/>
          <w:kern w:val="2"/>
          <w:sz w:val="36"/>
          <w:szCs w:val="36"/>
        </w:rPr>
        <w:t>目　　　　　錄</w:t>
      </w:r>
    </w:p>
    <w:p w14:paraId="18813234" w14:textId="77777777" w:rsidR="000F1166" w:rsidRPr="002D05A1" w:rsidRDefault="000F1166" w:rsidP="004D57D8">
      <w:pPr>
        <w:overflowPunct w:val="0"/>
        <w:topLinePunct w:val="0"/>
        <w:adjustRightInd/>
        <w:spacing w:line="550" w:lineRule="exact"/>
        <w:jc w:val="both"/>
        <w:textAlignment w:val="auto"/>
        <w:rPr>
          <w:rFonts w:ascii="標楷體" w:eastAsia="標楷體" w:hAnsi="標楷體" w:cs="Courier New"/>
          <w:b/>
          <w:bCs/>
          <w:color w:val="000000"/>
          <w:spacing w:val="0"/>
          <w:kern w:val="2"/>
          <w:sz w:val="28"/>
          <w:szCs w:val="28"/>
          <w14:ligatures w14:val="standardContextual"/>
        </w:rPr>
      </w:pPr>
      <w:r w:rsidRPr="002D05A1">
        <w:rPr>
          <w:rFonts w:ascii="標楷體" w:eastAsia="標楷體" w:hAnsi="標楷體" w:cs="Courier New" w:hint="eastAsia"/>
          <w:b/>
          <w:bCs/>
          <w:color w:val="000000"/>
          <w:spacing w:val="0"/>
          <w:kern w:val="2"/>
          <w:sz w:val="28"/>
          <w:szCs w:val="28"/>
          <w14:ligatures w14:val="standardContextual"/>
        </w:rPr>
        <w:t>甲、各營（事）業決算之審核</w:t>
      </w:r>
    </w:p>
    <w:p w14:paraId="2F6FC4EA" w14:textId="77777777" w:rsidR="000F1166" w:rsidRPr="002D05A1" w:rsidRDefault="000F1166" w:rsidP="004D57D8">
      <w:pPr>
        <w:widowControl/>
        <w:tabs>
          <w:tab w:val="right" w:leader="dot" w:pos="9960"/>
        </w:tabs>
        <w:overflowPunct w:val="0"/>
        <w:topLinePunct w:val="0"/>
        <w:adjustRightInd/>
        <w:snapToGrid w:val="0"/>
        <w:spacing w:line="550" w:lineRule="exact"/>
        <w:ind w:leftChars="100" w:left="845" w:hangingChars="200" w:hanging="561"/>
        <w:jc w:val="both"/>
        <w:textAlignment w:val="auto"/>
        <w:rPr>
          <w:rFonts w:ascii="標楷體" w:eastAsia="標楷體" w:hAnsi="標楷體" w:cs="Courier New"/>
          <w:b/>
          <w:bCs/>
          <w:color w:val="000000"/>
          <w:spacing w:val="0"/>
          <w:kern w:val="2"/>
          <w:sz w:val="28"/>
          <w:szCs w:val="28"/>
          <w14:ligatures w14:val="standardContextual"/>
        </w:rPr>
      </w:pPr>
      <w:r w:rsidRPr="002D05A1">
        <w:rPr>
          <w:rFonts w:ascii="標楷體" w:eastAsia="標楷體" w:hAnsi="標楷體" w:cs="Courier New" w:hint="eastAsia"/>
          <w:b/>
          <w:color w:val="000000"/>
          <w:spacing w:val="0"/>
          <w:kern w:val="2"/>
          <w:sz w:val="28"/>
          <w:szCs w:val="28"/>
          <w14:ligatures w14:val="standardContextual"/>
        </w:rPr>
        <w:t>壹、</w:t>
      </w:r>
      <w:r w:rsidRPr="002D05A1">
        <w:rPr>
          <w:rFonts w:ascii="標楷體" w:eastAsia="標楷體" w:hAnsi="標楷體" w:cs="Courier New" w:hint="eastAsia"/>
          <w:b/>
          <w:bCs/>
          <w:color w:val="000000"/>
          <w:spacing w:val="0"/>
          <w:kern w:val="2"/>
          <w:sz w:val="28"/>
          <w:szCs w:val="28"/>
          <w14:ligatures w14:val="standardContextual"/>
        </w:rPr>
        <w:t>營業部分</w:t>
      </w:r>
    </w:p>
    <w:p w14:paraId="6DE21E8B" w14:textId="77777777" w:rsidR="000F1166" w:rsidRPr="002D05A1" w:rsidRDefault="000F1166" w:rsidP="004D57D8">
      <w:pPr>
        <w:widowControl/>
        <w:tabs>
          <w:tab w:val="right" w:leader="dot" w:pos="8930"/>
        </w:tabs>
        <w:overflowPunct w:val="0"/>
        <w:topLinePunct w:val="0"/>
        <w:adjustRightInd/>
        <w:snapToGrid w:val="0"/>
        <w:spacing w:line="550" w:lineRule="exact"/>
        <w:ind w:leftChars="200" w:left="1128" w:hangingChars="200" w:hanging="560"/>
        <w:jc w:val="both"/>
        <w:textAlignment w:val="auto"/>
        <w:rPr>
          <w:rFonts w:ascii="標楷體" w:eastAsia="標楷體" w:hAnsi="標楷體" w:cs="Courier New"/>
          <w:color w:val="000000"/>
          <w:spacing w:val="0"/>
          <w:kern w:val="2"/>
          <w:sz w:val="28"/>
          <w:szCs w:val="28"/>
          <w14:ligatures w14:val="standardContextual"/>
        </w:rPr>
      </w:pPr>
      <w:r w:rsidRPr="002D05A1">
        <w:rPr>
          <w:rFonts w:ascii="標楷體" w:eastAsia="標楷體" w:hAnsi="標楷體" w:cs="Courier New" w:hint="eastAsia"/>
          <w:color w:val="000000"/>
          <w:spacing w:val="0"/>
          <w:kern w:val="2"/>
          <w:sz w:val="28"/>
          <w:szCs w:val="28"/>
          <w14:ligatures w14:val="standardContextual"/>
        </w:rPr>
        <w:t>農業處主管</w:t>
      </w:r>
    </w:p>
    <w:p w14:paraId="16BABD06" w14:textId="77777777" w:rsidR="000F1166" w:rsidRPr="002D05A1" w:rsidRDefault="000F1166" w:rsidP="004D57D8">
      <w:pPr>
        <w:tabs>
          <w:tab w:val="right" w:leader="middleDot" w:pos="8640"/>
        </w:tabs>
        <w:topLinePunct w:val="0"/>
        <w:adjustRightInd/>
        <w:spacing w:line="500" w:lineRule="exact"/>
        <w:ind w:leftChars="100" w:left="284" w:rightChars="177" w:right="503" w:firstLineChars="200" w:firstLine="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color w:val="000000"/>
          <w:spacing w:val="0"/>
          <w:kern w:val="2"/>
          <w:sz w:val="28"/>
          <w:szCs w:val="28"/>
          <w14:ligatures w14:val="standardContextual"/>
        </w:rPr>
        <w:t>南投縣農產運銷股份有限公司</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甲</w:t>
      </w:r>
      <w:r>
        <w:rPr>
          <w:rFonts w:ascii="標楷體" w:eastAsia="標楷體" w:hAnsi="標楷體" w:hint="eastAsia"/>
          <w:spacing w:val="0"/>
          <w:kern w:val="2"/>
          <w:sz w:val="28"/>
          <w:szCs w:val="28"/>
        </w:rPr>
        <w:t>－ 1</w:t>
      </w:r>
    </w:p>
    <w:p w14:paraId="14F252D8" w14:textId="77777777" w:rsidR="000F1166" w:rsidRPr="002D05A1" w:rsidRDefault="000F1166" w:rsidP="004D57D8">
      <w:pPr>
        <w:widowControl/>
        <w:tabs>
          <w:tab w:val="right" w:leader="dot" w:pos="9960"/>
        </w:tabs>
        <w:overflowPunct w:val="0"/>
        <w:topLinePunct w:val="0"/>
        <w:adjustRightInd/>
        <w:snapToGrid w:val="0"/>
        <w:spacing w:line="550" w:lineRule="exact"/>
        <w:ind w:leftChars="100" w:left="845" w:hangingChars="200" w:hanging="561"/>
        <w:jc w:val="both"/>
        <w:textAlignment w:val="auto"/>
        <w:rPr>
          <w:rFonts w:ascii="標楷體" w:eastAsia="標楷體" w:hAnsi="標楷體" w:cs="Courier New"/>
          <w:b/>
          <w:bCs/>
          <w:color w:val="000000"/>
          <w:spacing w:val="0"/>
          <w:kern w:val="2"/>
          <w:sz w:val="28"/>
          <w:szCs w:val="28"/>
          <w14:ligatures w14:val="standardContextual"/>
        </w:rPr>
      </w:pPr>
      <w:r w:rsidRPr="002D05A1">
        <w:rPr>
          <w:rFonts w:ascii="標楷體" w:eastAsia="標楷體" w:hAnsi="標楷體" w:cs="Courier New" w:hint="eastAsia"/>
          <w:b/>
          <w:bCs/>
          <w:color w:val="000000"/>
          <w:spacing w:val="0"/>
          <w:kern w:val="2"/>
          <w:sz w:val="28"/>
          <w:szCs w:val="28"/>
          <w14:ligatures w14:val="standardContextual"/>
        </w:rPr>
        <w:t>貳、非營業部分</w:t>
      </w:r>
    </w:p>
    <w:p w14:paraId="2F60DCC5" w14:textId="77777777" w:rsidR="000F1166" w:rsidRPr="002D05A1" w:rsidRDefault="000F1166" w:rsidP="004D57D8">
      <w:pPr>
        <w:widowControl/>
        <w:tabs>
          <w:tab w:val="right" w:leader="dot" w:pos="9960"/>
        </w:tabs>
        <w:overflowPunct w:val="0"/>
        <w:topLinePunct w:val="0"/>
        <w:adjustRightInd/>
        <w:snapToGrid w:val="0"/>
        <w:spacing w:line="550" w:lineRule="exact"/>
        <w:ind w:leftChars="200" w:left="1128" w:hangingChars="200" w:hanging="560"/>
        <w:jc w:val="both"/>
        <w:textAlignment w:val="auto"/>
        <w:rPr>
          <w:rFonts w:ascii="標楷體" w:eastAsia="標楷體" w:hAnsi="標楷體" w:cs="Courier New"/>
          <w:color w:val="000000"/>
          <w:spacing w:val="0"/>
          <w:kern w:val="2"/>
          <w:sz w:val="28"/>
          <w:szCs w:val="28"/>
          <w14:ligatures w14:val="standardContextual"/>
        </w:rPr>
      </w:pPr>
      <w:r w:rsidRPr="002D05A1">
        <w:rPr>
          <w:rFonts w:ascii="標楷體" w:eastAsia="標楷體" w:hAnsi="標楷體" w:cs="Courier New" w:hint="eastAsia"/>
          <w:color w:val="000000"/>
          <w:spacing w:val="0"/>
          <w:kern w:val="2"/>
          <w:sz w:val="28"/>
          <w:szCs w:val="28"/>
          <w14:ligatures w14:val="standardContextual"/>
        </w:rPr>
        <w:t>一、作業基金</w:t>
      </w:r>
    </w:p>
    <w:p w14:paraId="3202432A" w14:textId="5C47109A" w:rsidR="000F1166" w:rsidRPr="002D05A1" w:rsidRDefault="000F1166" w:rsidP="004D57D8">
      <w:pPr>
        <w:widowControl/>
        <w:tabs>
          <w:tab w:val="right" w:leader="dot" w:pos="9960"/>
        </w:tabs>
        <w:overflowPunct w:val="0"/>
        <w:topLinePunct w:val="0"/>
        <w:adjustRightInd/>
        <w:snapToGrid w:val="0"/>
        <w:spacing w:line="550" w:lineRule="exact"/>
        <w:ind w:leftChars="250" w:left="990" w:hangingChars="100" w:hanging="280"/>
        <w:jc w:val="both"/>
        <w:textAlignment w:val="auto"/>
        <w:rPr>
          <w:rFonts w:ascii="標楷體" w:eastAsia="標楷體" w:hAnsi="標楷體" w:cs="Courier New"/>
          <w:bCs/>
          <w:spacing w:val="0"/>
          <w:kern w:val="2"/>
          <w:sz w:val="28"/>
          <w:szCs w:val="28"/>
          <w14:ligatures w14:val="standardContextual"/>
        </w:rPr>
      </w:pPr>
      <w:r w:rsidRPr="002D05A1">
        <w:rPr>
          <w:rFonts w:ascii="標楷體" w:eastAsia="標楷體" w:hAnsi="標楷體" w:cs="Courier New" w:hint="eastAsia"/>
          <w:bCs/>
          <w:spacing w:val="0"/>
          <w:kern w:val="2"/>
          <w:sz w:val="28"/>
          <w:szCs w:val="28"/>
          <w14:ligatures w14:val="standardContextual"/>
        </w:rPr>
        <w:t>（</w:t>
      </w:r>
      <w:r w:rsidRPr="002D05A1">
        <w:rPr>
          <w:rFonts w:ascii="標楷體" w:eastAsia="標楷體" w:hAnsi="標楷體" w:cs="Courier New"/>
          <w:bCs/>
          <w:spacing w:val="0"/>
          <w:kern w:val="2"/>
          <w:sz w:val="28"/>
          <w:szCs w:val="28"/>
          <w14:ligatures w14:val="standardContextual"/>
        </w:rPr>
        <w:t>一</w:t>
      </w:r>
      <w:r w:rsidRPr="002D05A1">
        <w:rPr>
          <w:rFonts w:ascii="標楷體" w:eastAsia="標楷體" w:hAnsi="標楷體" w:cs="Courier New" w:hint="eastAsia"/>
          <w:bCs/>
          <w:spacing w:val="0"/>
          <w:kern w:val="2"/>
          <w:sz w:val="28"/>
          <w:szCs w:val="28"/>
          <w14:ligatures w14:val="standardContextual"/>
        </w:rPr>
        <w:t>）</w:t>
      </w:r>
      <w:r w:rsidR="00E71EE6">
        <w:rPr>
          <w:rFonts w:ascii="標楷體" w:eastAsia="標楷體" w:hAnsi="標楷體" w:cs="Courier New" w:hint="eastAsia"/>
          <w:bCs/>
          <w:spacing w:val="0"/>
          <w:kern w:val="2"/>
          <w:sz w:val="28"/>
          <w:szCs w:val="28"/>
          <w14:ligatures w14:val="standardContextual"/>
        </w:rPr>
        <w:t>民政處</w:t>
      </w:r>
      <w:r w:rsidRPr="002D05A1">
        <w:rPr>
          <w:rFonts w:ascii="標楷體" w:eastAsia="標楷體" w:hAnsi="標楷體" w:cs="Courier New" w:hint="eastAsia"/>
          <w:bCs/>
          <w:spacing w:val="0"/>
          <w:kern w:val="2"/>
          <w:sz w:val="28"/>
          <w:szCs w:val="28"/>
          <w14:ligatures w14:val="standardContextual"/>
        </w:rPr>
        <w:t>主管</w:t>
      </w:r>
    </w:p>
    <w:p w14:paraId="1BD774AE" w14:textId="465B376E" w:rsidR="000F1166" w:rsidRPr="002D05A1" w:rsidRDefault="00E71EE6" w:rsidP="004D57D8">
      <w:pPr>
        <w:tabs>
          <w:tab w:val="right" w:leader="middleDot" w:pos="8640"/>
        </w:tabs>
        <w:topLinePunct w:val="0"/>
        <w:adjustRightInd/>
        <w:spacing w:line="500" w:lineRule="exact"/>
        <w:ind w:leftChars="300" w:left="852" w:firstLineChars="100" w:firstLine="28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color w:val="000000"/>
          <w:spacing w:val="0"/>
          <w:kern w:val="2"/>
          <w:sz w:val="28"/>
          <w:szCs w:val="28"/>
          <w14:ligatures w14:val="standardContextual"/>
        </w:rPr>
        <w:t>南投縣政府公共造產基金</w:t>
      </w:r>
      <w:r w:rsidR="000F1166" w:rsidRPr="002D05A1">
        <w:rPr>
          <w:rFonts w:ascii="標楷體" w:eastAsia="標楷體" w:hAnsi="標楷體"/>
          <w:spacing w:val="0"/>
          <w:kern w:val="2"/>
          <w:sz w:val="28"/>
          <w:szCs w:val="28"/>
        </w:rPr>
        <w:tab/>
      </w:r>
      <w:r w:rsidR="000F1166" w:rsidRPr="002D05A1">
        <w:rPr>
          <w:rFonts w:ascii="標楷體" w:eastAsia="標楷體" w:hAnsi="標楷體" w:hint="eastAsia"/>
          <w:spacing w:val="0"/>
          <w:kern w:val="2"/>
          <w:sz w:val="28"/>
          <w:szCs w:val="28"/>
        </w:rPr>
        <w:t>甲</w:t>
      </w:r>
      <w:r w:rsidR="000F1166">
        <w:rPr>
          <w:rFonts w:ascii="標楷體" w:eastAsia="標楷體" w:hAnsi="標楷體" w:hint="eastAsia"/>
          <w:spacing w:val="0"/>
          <w:kern w:val="2"/>
          <w:sz w:val="28"/>
          <w:szCs w:val="28"/>
        </w:rPr>
        <w:t>－ 6</w:t>
      </w:r>
    </w:p>
    <w:p w14:paraId="33A4098F" w14:textId="797E329C" w:rsidR="000F1166" w:rsidRPr="002D05A1" w:rsidRDefault="000F1166" w:rsidP="004D57D8">
      <w:pPr>
        <w:widowControl/>
        <w:tabs>
          <w:tab w:val="right" w:leader="dot" w:pos="9960"/>
        </w:tabs>
        <w:overflowPunct w:val="0"/>
        <w:topLinePunct w:val="0"/>
        <w:adjustRightInd/>
        <w:snapToGrid w:val="0"/>
        <w:spacing w:line="550" w:lineRule="exact"/>
        <w:ind w:leftChars="250" w:left="990" w:hangingChars="100" w:hanging="280"/>
        <w:jc w:val="both"/>
        <w:textAlignment w:val="auto"/>
        <w:rPr>
          <w:rFonts w:ascii="標楷體" w:eastAsia="標楷體" w:hAnsi="標楷體" w:cs="Courier New"/>
          <w:bCs/>
          <w:color w:val="000000"/>
          <w:spacing w:val="0"/>
          <w:kern w:val="2"/>
          <w:sz w:val="28"/>
          <w:szCs w:val="28"/>
          <w14:ligatures w14:val="standardContextual"/>
        </w:rPr>
      </w:pPr>
      <w:r w:rsidRPr="002D05A1">
        <w:rPr>
          <w:rFonts w:ascii="標楷體" w:eastAsia="標楷體" w:hAnsi="標楷體" w:cs="Courier New" w:hint="eastAsia"/>
          <w:bCs/>
          <w:spacing w:val="0"/>
          <w:kern w:val="2"/>
          <w:sz w:val="28"/>
          <w:szCs w:val="28"/>
          <w14:ligatures w14:val="standardContextual"/>
        </w:rPr>
        <w:t>（</w:t>
      </w:r>
      <w:r w:rsidRPr="002D05A1">
        <w:rPr>
          <w:rFonts w:ascii="標楷體" w:eastAsia="標楷體" w:hAnsi="標楷體" w:cs="Courier New"/>
          <w:bCs/>
          <w:spacing w:val="0"/>
          <w:kern w:val="2"/>
          <w:sz w:val="28"/>
          <w:szCs w:val="28"/>
          <w14:ligatures w14:val="standardContextual"/>
        </w:rPr>
        <w:t>二</w:t>
      </w:r>
      <w:r w:rsidRPr="002D05A1">
        <w:rPr>
          <w:rFonts w:ascii="標楷體" w:eastAsia="標楷體" w:hAnsi="標楷體" w:cs="Courier New" w:hint="eastAsia"/>
          <w:bCs/>
          <w:spacing w:val="0"/>
          <w:kern w:val="2"/>
          <w:sz w:val="28"/>
          <w:szCs w:val="28"/>
          <w14:ligatures w14:val="standardContextual"/>
        </w:rPr>
        <w:t>）</w:t>
      </w:r>
      <w:r w:rsidR="00E71EE6" w:rsidRPr="002D05A1">
        <w:rPr>
          <w:rFonts w:ascii="標楷體" w:eastAsia="標楷體" w:hAnsi="標楷體" w:cs="Courier New" w:hint="eastAsia"/>
          <w:bCs/>
          <w:spacing w:val="0"/>
          <w:kern w:val="2"/>
          <w:sz w:val="28"/>
          <w:szCs w:val="28"/>
          <w14:ligatures w14:val="standardContextual"/>
        </w:rPr>
        <w:t>地政處</w:t>
      </w:r>
      <w:r w:rsidRPr="002D05A1">
        <w:rPr>
          <w:rFonts w:ascii="標楷體" w:eastAsia="標楷體" w:hAnsi="標楷體" w:cs="Courier New" w:hint="eastAsia"/>
          <w:bCs/>
          <w:color w:val="000000"/>
          <w:spacing w:val="0"/>
          <w:kern w:val="2"/>
          <w:sz w:val="28"/>
          <w:szCs w:val="28"/>
          <w14:ligatures w14:val="standardContextual"/>
        </w:rPr>
        <w:t>主管</w:t>
      </w:r>
    </w:p>
    <w:p w14:paraId="370F7E54" w14:textId="06AE1F7D" w:rsidR="000F1166" w:rsidRDefault="00E71EE6" w:rsidP="004D57D8">
      <w:pPr>
        <w:tabs>
          <w:tab w:val="right" w:leader="middleDot" w:pos="8640"/>
        </w:tabs>
        <w:topLinePunct w:val="0"/>
        <w:adjustRightInd/>
        <w:spacing w:line="500" w:lineRule="exact"/>
        <w:ind w:leftChars="300" w:left="852" w:firstLineChars="100" w:firstLine="28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color w:val="000000"/>
          <w:spacing w:val="0"/>
          <w:kern w:val="2"/>
          <w:sz w:val="28"/>
          <w:szCs w:val="28"/>
          <w14:ligatures w14:val="standardContextual"/>
        </w:rPr>
        <w:t>1.南投縣政府平均地權基金</w:t>
      </w:r>
      <w:r w:rsidR="000F1166" w:rsidRPr="002D05A1">
        <w:rPr>
          <w:rFonts w:ascii="標楷體" w:eastAsia="標楷體" w:hAnsi="標楷體"/>
          <w:spacing w:val="0"/>
          <w:kern w:val="2"/>
          <w:sz w:val="28"/>
          <w:szCs w:val="28"/>
        </w:rPr>
        <w:tab/>
      </w:r>
      <w:r w:rsidR="000F1166" w:rsidRPr="002D05A1">
        <w:rPr>
          <w:rFonts w:ascii="標楷體" w:eastAsia="標楷體" w:hAnsi="標楷體" w:hint="eastAsia"/>
          <w:spacing w:val="0"/>
          <w:kern w:val="2"/>
          <w:sz w:val="28"/>
          <w:szCs w:val="28"/>
        </w:rPr>
        <w:t>甲</w:t>
      </w:r>
      <w:r w:rsidR="000F1166">
        <w:rPr>
          <w:rFonts w:ascii="標楷體" w:eastAsia="標楷體" w:hAnsi="標楷體" w:hint="eastAsia"/>
          <w:spacing w:val="0"/>
          <w:kern w:val="2"/>
          <w:sz w:val="28"/>
          <w:szCs w:val="28"/>
        </w:rPr>
        <w:t>－10</w:t>
      </w:r>
    </w:p>
    <w:p w14:paraId="60FAA2AC" w14:textId="69E8076B" w:rsidR="00E71EE6" w:rsidRPr="00E71EE6" w:rsidRDefault="00E71EE6" w:rsidP="004D57D8">
      <w:pPr>
        <w:tabs>
          <w:tab w:val="right" w:leader="middleDot" w:pos="8640"/>
        </w:tabs>
        <w:topLinePunct w:val="0"/>
        <w:adjustRightInd/>
        <w:spacing w:line="500" w:lineRule="exact"/>
        <w:ind w:leftChars="300" w:left="852" w:firstLineChars="100" w:firstLine="28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color w:val="000000"/>
          <w:spacing w:val="0"/>
          <w:kern w:val="2"/>
          <w:sz w:val="28"/>
          <w:szCs w:val="28"/>
          <w14:ligatures w14:val="standardContextual"/>
        </w:rPr>
        <w:t>2.南投縣政府市地重劃基金</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甲</w:t>
      </w:r>
      <w:r>
        <w:rPr>
          <w:rFonts w:ascii="標楷體" w:eastAsia="標楷體" w:hAnsi="標楷體" w:hint="eastAsia"/>
          <w:spacing w:val="0"/>
          <w:kern w:val="2"/>
          <w:sz w:val="28"/>
          <w:szCs w:val="28"/>
        </w:rPr>
        <w:t>－14</w:t>
      </w:r>
    </w:p>
    <w:p w14:paraId="686E2C03" w14:textId="7CE7DB88" w:rsidR="000F1166" w:rsidRPr="002D05A1" w:rsidRDefault="000F1166" w:rsidP="004D57D8">
      <w:pPr>
        <w:widowControl/>
        <w:tabs>
          <w:tab w:val="right" w:leader="dot" w:pos="9960"/>
        </w:tabs>
        <w:overflowPunct w:val="0"/>
        <w:topLinePunct w:val="0"/>
        <w:adjustRightInd/>
        <w:snapToGrid w:val="0"/>
        <w:spacing w:line="550" w:lineRule="exact"/>
        <w:ind w:leftChars="250" w:left="990" w:hangingChars="100" w:hanging="280"/>
        <w:jc w:val="both"/>
        <w:textAlignment w:val="auto"/>
        <w:rPr>
          <w:rFonts w:ascii="標楷體" w:eastAsia="標楷體" w:hAnsi="標楷體" w:cs="Courier New"/>
          <w:bCs/>
          <w:color w:val="000000"/>
          <w:spacing w:val="0"/>
          <w:kern w:val="2"/>
          <w:sz w:val="28"/>
          <w:szCs w:val="28"/>
          <w14:ligatures w14:val="standardContextual"/>
        </w:rPr>
      </w:pPr>
      <w:r w:rsidRPr="002D05A1">
        <w:rPr>
          <w:rFonts w:ascii="標楷體" w:eastAsia="標楷體" w:hAnsi="標楷體" w:cs="Courier New" w:hint="eastAsia"/>
          <w:bCs/>
          <w:spacing w:val="0"/>
          <w:kern w:val="2"/>
          <w:sz w:val="28"/>
          <w:szCs w:val="28"/>
          <w14:ligatures w14:val="standardContextual"/>
        </w:rPr>
        <w:t>（三）</w:t>
      </w:r>
      <w:r w:rsidR="00E71EE6" w:rsidRPr="002D05A1">
        <w:rPr>
          <w:rFonts w:ascii="標楷體" w:eastAsia="標楷體" w:hAnsi="標楷體" w:cs="Courier New" w:hint="eastAsia"/>
          <w:bCs/>
          <w:spacing w:val="0"/>
          <w:kern w:val="2"/>
          <w:sz w:val="28"/>
          <w:szCs w:val="28"/>
          <w14:ligatures w14:val="standardContextual"/>
        </w:rPr>
        <w:t>衛生局</w:t>
      </w:r>
      <w:r w:rsidRPr="002D05A1">
        <w:rPr>
          <w:rFonts w:ascii="標楷體" w:eastAsia="標楷體" w:hAnsi="標楷體" w:cs="Courier New" w:hint="eastAsia"/>
          <w:bCs/>
          <w:color w:val="000000"/>
          <w:spacing w:val="0"/>
          <w:kern w:val="2"/>
          <w:sz w:val="28"/>
          <w:szCs w:val="28"/>
          <w14:ligatures w14:val="standardContextual"/>
        </w:rPr>
        <w:t>主管</w:t>
      </w:r>
    </w:p>
    <w:p w14:paraId="659B6493" w14:textId="6D005FF9" w:rsidR="000F1166" w:rsidRPr="002D05A1" w:rsidRDefault="00E71EE6" w:rsidP="004D57D8">
      <w:pPr>
        <w:tabs>
          <w:tab w:val="right" w:leader="middleDot" w:pos="8640"/>
        </w:tabs>
        <w:topLinePunct w:val="0"/>
        <w:adjustRightInd/>
        <w:spacing w:line="500" w:lineRule="exact"/>
        <w:ind w:leftChars="300" w:left="852" w:firstLineChars="100" w:firstLine="28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color w:val="000000"/>
          <w:spacing w:val="0"/>
          <w:kern w:val="2"/>
          <w:sz w:val="28"/>
          <w:szCs w:val="28"/>
          <w14:ligatures w14:val="standardContextual"/>
        </w:rPr>
        <w:t>南投縣醫療作業基金</w:t>
      </w:r>
      <w:r w:rsidR="000F1166" w:rsidRPr="002D05A1">
        <w:rPr>
          <w:rFonts w:ascii="標楷體" w:eastAsia="標楷體" w:hAnsi="標楷體"/>
          <w:spacing w:val="0"/>
          <w:kern w:val="2"/>
          <w:sz w:val="28"/>
          <w:szCs w:val="28"/>
        </w:rPr>
        <w:tab/>
      </w:r>
      <w:r w:rsidR="000F1166" w:rsidRPr="002D05A1">
        <w:rPr>
          <w:rFonts w:ascii="標楷體" w:eastAsia="標楷體" w:hAnsi="標楷體" w:hint="eastAsia"/>
          <w:spacing w:val="0"/>
          <w:kern w:val="2"/>
          <w:sz w:val="28"/>
          <w:szCs w:val="28"/>
        </w:rPr>
        <w:t>甲</w:t>
      </w:r>
      <w:r w:rsidR="000F1166">
        <w:rPr>
          <w:rFonts w:ascii="標楷體" w:eastAsia="標楷體" w:hAnsi="標楷體" w:hint="eastAsia"/>
          <w:spacing w:val="0"/>
          <w:kern w:val="2"/>
          <w:sz w:val="28"/>
          <w:szCs w:val="28"/>
        </w:rPr>
        <w:t>－1</w:t>
      </w:r>
      <w:r>
        <w:rPr>
          <w:rFonts w:ascii="標楷體" w:eastAsia="標楷體" w:hAnsi="標楷體" w:hint="eastAsia"/>
          <w:spacing w:val="0"/>
          <w:kern w:val="2"/>
          <w:sz w:val="28"/>
          <w:szCs w:val="28"/>
        </w:rPr>
        <w:t>8</w:t>
      </w:r>
    </w:p>
    <w:p w14:paraId="44A92765" w14:textId="5DF96197" w:rsidR="000F1166" w:rsidRPr="002D05A1" w:rsidRDefault="000F1166" w:rsidP="004D57D8">
      <w:pPr>
        <w:widowControl/>
        <w:tabs>
          <w:tab w:val="right" w:leader="dot" w:pos="9960"/>
        </w:tabs>
        <w:overflowPunct w:val="0"/>
        <w:topLinePunct w:val="0"/>
        <w:adjustRightInd/>
        <w:snapToGrid w:val="0"/>
        <w:spacing w:line="550" w:lineRule="exact"/>
        <w:ind w:leftChars="250" w:left="990" w:hangingChars="100" w:hanging="280"/>
        <w:jc w:val="both"/>
        <w:textAlignment w:val="auto"/>
        <w:rPr>
          <w:rFonts w:ascii="標楷體" w:eastAsia="標楷體" w:hAnsi="標楷體" w:cs="Courier New"/>
          <w:bCs/>
          <w:color w:val="000000"/>
          <w:spacing w:val="0"/>
          <w:kern w:val="2"/>
          <w:sz w:val="28"/>
          <w:szCs w:val="28"/>
          <w14:ligatures w14:val="standardContextual"/>
        </w:rPr>
      </w:pPr>
      <w:r w:rsidRPr="002D05A1">
        <w:rPr>
          <w:rFonts w:ascii="標楷體" w:eastAsia="標楷體" w:hAnsi="標楷體" w:cs="Courier New" w:hint="eastAsia"/>
          <w:bCs/>
          <w:spacing w:val="0"/>
          <w:kern w:val="2"/>
          <w:sz w:val="28"/>
          <w:szCs w:val="28"/>
          <w14:ligatures w14:val="standardContextual"/>
        </w:rPr>
        <w:t>（四）</w:t>
      </w:r>
      <w:r w:rsidR="00E71EE6">
        <w:rPr>
          <w:rFonts w:ascii="標楷體" w:eastAsia="標楷體" w:hAnsi="標楷體" w:cs="Courier New" w:hint="eastAsia"/>
          <w:bCs/>
          <w:spacing w:val="0"/>
          <w:kern w:val="2"/>
          <w:sz w:val="28"/>
          <w:szCs w:val="28"/>
          <w14:ligatures w14:val="standardContextual"/>
        </w:rPr>
        <w:t>工務處</w:t>
      </w:r>
      <w:r w:rsidRPr="002D05A1">
        <w:rPr>
          <w:rFonts w:ascii="標楷體" w:eastAsia="標楷體" w:hAnsi="標楷體" w:cs="Courier New" w:hint="eastAsia"/>
          <w:bCs/>
          <w:color w:val="000000"/>
          <w:spacing w:val="0"/>
          <w:kern w:val="2"/>
          <w:sz w:val="28"/>
          <w:szCs w:val="28"/>
          <w14:ligatures w14:val="standardContextual"/>
        </w:rPr>
        <w:t>主管</w:t>
      </w:r>
    </w:p>
    <w:p w14:paraId="28593312" w14:textId="30DD4A97" w:rsidR="000F1166" w:rsidRPr="002D05A1" w:rsidRDefault="00E71EE6" w:rsidP="004D57D8">
      <w:pPr>
        <w:tabs>
          <w:tab w:val="right" w:leader="middleDot" w:pos="8640"/>
        </w:tabs>
        <w:topLinePunct w:val="0"/>
        <w:adjustRightInd/>
        <w:spacing w:line="500" w:lineRule="exact"/>
        <w:ind w:leftChars="300" w:left="852" w:firstLineChars="100" w:firstLine="28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color w:val="000000"/>
          <w:spacing w:val="0"/>
          <w:kern w:val="2"/>
          <w:sz w:val="28"/>
          <w:szCs w:val="28"/>
          <w14:ligatures w14:val="standardContextual"/>
        </w:rPr>
        <w:t>南投縣資源開發基金</w:t>
      </w:r>
      <w:r w:rsidR="000F1166" w:rsidRPr="002D05A1">
        <w:rPr>
          <w:rFonts w:ascii="標楷體" w:eastAsia="標楷體" w:hAnsi="標楷體"/>
          <w:spacing w:val="0"/>
          <w:kern w:val="2"/>
          <w:sz w:val="28"/>
          <w:szCs w:val="28"/>
        </w:rPr>
        <w:tab/>
      </w:r>
      <w:r w:rsidR="000F1166" w:rsidRPr="002D05A1">
        <w:rPr>
          <w:rFonts w:ascii="標楷體" w:eastAsia="標楷體" w:hAnsi="標楷體" w:hint="eastAsia"/>
          <w:spacing w:val="0"/>
          <w:kern w:val="2"/>
          <w:sz w:val="28"/>
          <w:szCs w:val="28"/>
        </w:rPr>
        <w:t>甲</w:t>
      </w:r>
      <w:r w:rsidR="000F1166">
        <w:rPr>
          <w:rFonts w:ascii="標楷體" w:eastAsia="標楷體" w:hAnsi="標楷體" w:hint="eastAsia"/>
          <w:spacing w:val="0"/>
          <w:kern w:val="2"/>
          <w:sz w:val="28"/>
          <w:szCs w:val="28"/>
        </w:rPr>
        <w:t>－2</w:t>
      </w:r>
      <w:r>
        <w:rPr>
          <w:rFonts w:ascii="標楷體" w:eastAsia="標楷體" w:hAnsi="標楷體" w:hint="eastAsia"/>
          <w:spacing w:val="0"/>
          <w:kern w:val="2"/>
          <w:sz w:val="28"/>
          <w:szCs w:val="28"/>
        </w:rPr>
        <w:t>2</w:t>
      </w:r>
    </w:p>
    <w:p w14:paraId="01090A2B" w14:textId="77777777" w:rsidR="000F1166" w:rsidRPr="002D05A1" w:rsidRDefault="000F1166" w:rsidP="004D57D8">
      <w:pPr>
        <w:widowControl/>
        <w:tabs>
          <w:tab w:val="right" w:leader="dot" w:pos="9960"/>
        </w:tabs>
        <w:overflowPunct w:val="0"/>
        <w:topLinePunct w:val="0"/>
        <w:adjustRightInd/>
        <w:snapToGrid w:val="0"/>
        <w:spacing w:line="550" w:lineRule="exact"/>
        <w:ind w:leftChars="200" w:left="1128" w:hangingChars="200" w:hanging="560"/>
        <w:jc w:val="both"/>
        <w:textAlignment w:val="auto"/>
        <w:rPr>
          <w:rFonts w:ascii="標楷體" w:eastAsia="標楷體" w:hAnsi="標楷體" w:cs="Courier New"/>
          <w:bCs/>
          <w:color w:val="000000"/>
          <w:spacing w:val="0"/>
          <w:kern w:val="2"/>
          <w:sz w:val="28"/>
          <w:szCs w:val="28"/>
          <w14:ligatures w14:val="standardContextual"/>
        </w:rPr>
      </w:pPr>
      <w:r w:rsidRPr="002D05A1">
        <w:rPr>
          <w:rFonts w:ascii="標楷體" w:eastAsia="標楷體" w:hAnsi="標楷體" w:cs="Courier New" w:hint="eastAsia"/>
          <w:bCs/>
          <w:color w:val="000000"/>
          <w:spacing w:val="0"/>
          <w:kern w:val="2"/>
          <w:sz w:val="28"/>
          <w:szCs w:val="28"/>
          <w14:ligatures w14:val="standardContextual"/>
        </w:rPr>
        <w:t>二、特別收入基金</w:t>
      </w:r>
    </w:p>
    <w:p w14:paraId="52D7B1D1" w14:textId="77777777" w:rsidR="000F1166" w:rsidRPr="002D05A1" w:rsidRDefault="000F1166" w:rsidP="004D57D8">
      <w:pPr>
        <w:widowControl/>
        <w:tabs>
          <w:tab w:val="right" w:leader="dot" w:pos="9960"/>
        </w:tabs>
        <w:overflowPunct w:val="0"/>
        <w:topLinePunct w:val="0"/>
        <w:adjustRightInd/>
        <w:snapToGrid w:val="0"/>
        <w:spacing w:line="550" w:lineRule="exact"/>
        <w:ind w:leftChars="250" w:left="990" w:hangingChars="100" w:hanging="280"/>
        <w:jc w:val="both"/>
        <w:textAlignment w:val="auto"/>
        <w:rPr>
          <w:rFonts w:ascii="標楷體" w:eastAsia="標楷體" w:hAnsi="標楷體" w:cs="Courier New"/>
          <w:bCs/>
          <w:color w:val="000000"/>
          <w:spacing w:val="0"/>
          <w:kern w:val="2"/>
          <w:sz w:val="28"/>
          <w:szCs w:val="28"/>
          <w14:ligatures w14:val="standardContextual"/>
        </w:rPr>
      </w:pPr>
      <w:r w:rsidRPr="002D05A1">
        <w:rPr>
          <w:rFonts w:ascii="標楷體" w:eastAsia="標楷體" w:hAnsi="標楷體" w:cs="Courier New" w:hint="eastAsia"/>
          <w:bCs/>
          <w:spacing w:val="0"/>
          <w:kern w:val="2"/>
          <w:sz w:val="28"/>
          <w:szCs w:val="28"/>
          <w14:ligatures w14:val="standardContextual"/>
        </w:rPr>
        <w:t>（</w:t>
      </w:r>
      <w:r w:rsidRPr="002D05A1">
        <w:rPr>
          <w:rFonts w:ascii="標楷體" w:eastAsia="標楷體" w:hAnsi="標楷體" w:cs="Courier New"/>
          <w:bCs/>
          <w:spacing w:val="0"/>
          <w:kern w:val="2"/>
          <w:sz w:val="28"/>
          <w:szCs w:val="28"/>
          <w14:ligatures w14:val="standardContextual"/>
        </w:rPr>
        <w:t>一</w:t>
      </w:r>
      <w:r w:rsidRPr="002D05A1">
        <w:rPr>
          <w:rFonts w:ascii="標楷體" w:eastAsia="標楷體" w:hAnsi="標楷體" w:cs="Courier New" w:hint="eastAsia"/>
          <w:bCs/>
          <w:spacing w:val="0"/>
          <w:kern w:val="2"/>
          <w:sz w:val="28"/>
          <w:szCs w:val="28"/>
          <w14:ligatures w14:val="standardContextual"/>
        </w:rPr>
        <w:t>）縣政府</w:t>
      </w:r>
      <w:r w:rsidRPr="002D05A1">
        <w:rPr>
          <w:rFonts w:ascii="標楷體" w:eastAsia="標楷體" w:hAnsi="標楷體" w:cs="Courier New" w:hint="eastAsia"/>
          <w:bCs/>
          <w:color w:val="000000"/>
          <w:spacing w:val="0"/>
          <w:kern w:val="2"/>
          <w:sz w:val="28"/>
          <w:szCs w:val="28"/>
          <w14:ligatures w14:val="standardContextual"/>
        </w:rPr>
        <w:t>主管</w:t>
      </w:r>
    </w:p>
    <w:p w14:paraId="269979B8" w14:textId="72AFFEB5" w:rsidR="000F1166" w:rsidRPr="002D05A1" w:rsidRDefault="000F1166" w:rsidP="004D57D8">
      <w:pPr>
        <w:tabs>
          <w:tab w:val="right" w:leader="middleDot" w:pos="8640"/>
        </w:tabs>
        <w:topLinePunct w:val="0"/>
        <w:adjustRightInd/>
        <w:spacing w:line="500" w:lineRule="exact"/>
        <w:ind w:leftChars="300" w:left="852" w:firstLineChars="100" w:firstLine="28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color w:val="000000"/>
          <w:spacing w:val="0"/>
          <w:kern w:val="2"/>
          <w:sz w:val="28"/>
          <w:szCs w:val="28"/>
          <w14:ligatures w14:val="standardContextual"/>
        </w:rPr>
        <w:t>南投縣地方教育發展基金</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甲</w:t>
      </w:r>
      <w:r>
        <w:rPr>
          <w:rFonts w:ascii="標楷體" w:eastAsia="標楷體" w:hAnsi="標楷體" w:hint="eastAsia"/>
          <w:spacing w:val="0"/>
          <w:kern w:val="2"/>
          <w:sz w:val="28"/>
          <w:szCs w:val="28"/>
        </w:rPr>
        <w:t>－</w:t>
      </w:r>
      <w:r w:rsidR="00E71EE6">
        <w:rPr>
          <w:rFonts w:ascii="標楷體" w:eastAsia="標楷體" w:hAnsi="標楷體" w:hint="eastAsia"/>
          <w:spacing w:val="0"/>
          <w:kern w:val="2"/>
          <w:sz w:val="28"/>
          <w:szCs w:val="28"/>
        </w:rPr>
        <w:t>26</w:t>
      </w:r>
    </w:p>
    <w:p w14:paraId="68DF4595" w14:textId="77777777" w:rsidR="000F1166" w:rsidRPr="002D05A1" w:rsidRDefault="000F1166" w:rsidP="004D57D8">
      <w:pPr>
        <w:widowControl/>
        <w:tabs>
          <w:tab w:val="right" w:leader="dot" w:pos="9960"/>
        </w:tabs>
        <w:overflowPunct w:val="0"/>
        <w:topLinePunct w:val="0"/>
        <w:adjustRightInd/>
        <w:snapToGrid w:val="0"/>
        <w:spacing w:line="550" w:lineRule="exact"/>
        <w:ind w:leftChars="250" w:left="990" w:hangingChars="100" w:hanging="280"/>
        <w:jc w:val="both"/>
        <w:textAlignment w:val="auto"/>
        <w:rPr>
          <w:rFonts w:ascii="標楷體" w:eastAsia="標楷體" w:hAnsi="標楷體" w:cs="Courier New"/>
          <w:bCs/>
          <w:color w:val="000000"/>
          <w:spacing w:val="0"/>
          <w:kern w:val="2"/>
          <w:sz w:val="28"/>
          <w:szCs w:val="28"/>
          <w14:ligatures w14:val="standardContextual"/>
        </w:rPr>
      </w:pPr>
      <w:r w:rsidRPr="002D05A1">
        <w:rPr>
          <w:rFonts w:ascii="標楷體" w:eastAsia="標楷體" w:hAnsi="標楷體" w:cs="Courier New" w:hint="eastAsia"/>
          <w:bCs/>
          <w:spacing w:val="0"/>
          <w:kern w:val="2"/>
          <w:sz w:val="28"/>
          <w:szCs w:val="28"/>
          <w14:ligatures w14:val="standardContextual"/>
        </w:rPr>
        <w:t>（</w:t>
      </w:r>
      <w:r w:rsidRPr="002D05A1">
        <w:rPr>
          <w:rFonts w:ascii="標楷體" w:eastAsia="標楷體" w:hAnsi="標楷體" w:cs="Courier New"/>
          <w:bCs/>
          <w:spacing w:val="0"/>
          <w:kern w:val="2"/>
          <w:sz w:val="28"/>
          <w:szCs w:val="28"/>
          <w14:ligatures w14:val="standardContextual"/>
        </w:rPr>
        <w:t>二</w:t>
      </w:r>
      <w:r w:rsidRPr="002D05A1">
        <w:rPr>
          <w:rFonts w:ascii="標楷體" w:eastAsia="標楷體" w:hAnsi="標楷體" w:cs="Courier New" w:hint="eastAsia"/>
          <w:bCs/>
          <w:spacing w:val="0"/>
          <w:kern w:val="2"/>
          <w:sz w:val="28"/>
          <w:szCs w:val="28"/>
          <w14:ligatures w14:val="standardContextual"/>
        </w:rPr>
        <w:t>）環境保護局</w:t>
      </w:r>
      <w:r w:rsidRPr="002D05A1">
        <w:rPr>
          <w:rFonts w:ascii="標楷體" w:eastAsia="標楷體" w:hAnsi="標楷體" w:cs="Courier New" w:hint="eastAsia"/>
          <w:bCs/>
          <w:color w:val="000000"/>
          <w:spacing w:val="0"/>
          <w:kern w:val="2"/>
          <w:sz w:val="28"/>
          <w:szCs w:val="28"/>
          <w14:ligatures w14:val="standardContextual"/>
        </w:rPr>
        <w:t>主管</w:t>
      </w:r>
    </w:p>
    <w:p w14:paraId="587D58BE" w14:textId="65A98CA6" w:rsidR="000F1166" w:rsidRDefault="000F1166" w:rsidP="004D57D8">
      <w:pPr>
        <w:tabs>
          <w:tab w:val="right" w:leader="middleDot" w:pos="8640"/>
        </w:tabs>
        <w:topLinePunct w:val="0"/>
        <w:adjustRightInd/>
        <w:spacing w:line="500" w:lineRule="exact"/>
        <w:ind w:leftChars="300" w:left="852" w:firstLineChars="100" w:firstLine="28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color w:val="000000"/>
          <w:spacing w:val="0"/>
          <w:kern w:val="2"/>
          <w:sz w:val="28"/>
          <w:szCs w:val="28"/>
          <w14:ligatures w14:val="standardContextual"/>
        </w:rPr>
        <w:t>南投縣環境保護基金</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甲</w:t>
      </w:r>
      <w:r>
        <w:rPr>
          <w:rFonts w:ascii="標楷體" w:eastAsia="標楷體" w:hAnsi="標楷體" w:hint="eastAsia"/>
          <w:spacing w:val="0"/>
          <w:kern w:val="2"/>
          <w:sz w:val="28"/>
          <w:szCs w:val="28"/>
        </w:rPr>
        <w:t>－3</w:t>
      </w:r>
      <w:r w:rsidR="00E71EE6">
        <w:rPr>
          <w:rFonts w:ascii="標楷體" w:eastAsia="標楷體" w:hAnsi="標楷體" w:hint="eastAsia"/>
          <w:spacing w:val="0"/>
          <w:kern w:val="2"/>
          <w:sz w:val="28"/>
          <w:szCs w:val="28"/>
        </w:rPr>
        <w:t>0</w:t>
      </w:r>
    </w:p>
    <w:p w14:paraId="51C954C5" w14:textId="19FD3FDE" w:rsidR="00E71EE6" w:rsidRDefault="00E71EE6" w:rsidP="004D57D8">
      <w:pPr>
        <w:widowControl/>
        <w:tabs>
          <w:tab w:val="right" w:leader="dot" w:pos="9960"/>
        </w:tabs>
        <w:overflowPunct w:val="0"/>
        <w:topLinePunct w:val="0"/>
        <w:adjustRightInd/>
        <w:snapToGrid w:val="0"/>
        <w:spacing w:line="550" w:lineRule="exact"/>
        <w:ind w:leftChars="250" w:left="990" w:hangingChars="100" w:hanging="280"/>
        <w:jc w:val="both"/>
        <w:textAlignment w:val="auto"/>
        <w:rPr>
          <w:rFonts w:ascii="標楷體" w:eastAsia="標楷體" w:hAnsi="標楷體" w:cs="Courier New"/>
          <w:bCs/>
          <w:spacing w:val="0"/>
          <w:kern w:val="2"/>
          <w:sz w:val="28"/>
          <w:szCs w:val="28"/>
          <w14:ligatures w14:val="standardContextual"/>
        </w:rPr>
      </w:pPr>
      <w:r w:rsidRPr="002D05A1">
        <w:rPr>
          <w:rFonts w:ascii="標楷體" w:eastAsia="標楷體" w:hAnsi="標楷體" w:cs="Courier New" w:hint="eastAsia"/>
          <w:bCs/>
          <w:spacing w:val="0"/>
          <w:kern w:val="2"/>
          <w:sz w:val="28"/>
          <w:szCs w:val="28"/>
          <w14:ligatures w14:val="standardContextual"/>
        </w:rPr>
        <w:t>（</w:t>
      </w:r>
      <w:r>
        <w:rPr>
          <w:rFonts w:ascii="標楷體" w:eastAsia="標楷體" w:hAnsi="標楷體" w:cs="Courier New" w:hint="eastAsia"/>
          <w:bCs/>
          <w:spacing w:val="0"/>
          <w:kern w:val="2"/>
          <w:sz w:val="28"/>
          <w:szCs w:val="28"/>
          <w14:ligatures w14:val="standardContextual"/>
        </w:rPr>
        <w:t>三</w:t>
      </w:r>
      <w:r w:rsidRPr="002D05A1">
        <w:rPr>
          <w:rFonts w:ascii="標楷體" w:eastAsia="標楷體" w:hAnsi="標楷體" w:cs="Courier New" w:hint="eastAsia"/>
          <w:bCs/>
          <w:spacing w:val="0"/>
          <w:kern w:val="2"/>
          <w:sz w:val="28"/>
          <w:szCs w:val="28"/>
          <w14:ligatures w14:val="standardContextual"/>
        </w:rPr>
        <w:t>）</w:t>
      </w:r>
      <w:r>
        <w:rPr>
          <w:rFonts w:ascii="標楷體" w:eastAsia="標楷體" w:hAnsi="標楷體" w:cs="Courier New" w:hint="eastAsia"/>
          <w:bCs/>
          <w:spacing w:val="0"/>
          <w:kern w:val="2"/>
          <w:sz w:val="28"/>
          <w:szCs w:val="28"/>
          <w14:ligatures w14:val="standardContextual"/>
        </w:rPr>
        <w:t>社會及勞動</w:t>
      </w:r>
      <w:r w:rsidRPr="002D05A1">
        <w:rPr>
          <w:rFonts w:ascii="標楷體" w:eastAsia="標楷體" w:hAnsi="標楷體" w:cs="Courier New" w:hint="eastAsia"/>
          <w:bCs/>
          <w:spacing w:val="0"/>
          <w:kern w:val="2"/>
          <w:sz w:val="28"/>
          <w:szCs w:val="28"/>
          <w14:ligatures w14:val="standardContextual"/>
        </w:rPr>
        <w:t>局</w:t>
      </w:r>
      <w:r>
        <w:rPr>
          <w:rFonts w:ascii="標楷體" w:eastAsia="標楷體" w:hAnsi="標楷體" w:cs="Courier New" w:hint="eastAsia"/>
          <w:bCs/>
          <w:spacing w:val="0"/>
          <w:kern w:val="2"/>
          <w:sz w:val="28"/>
          <w:szCs w:val="28"/>
          <w14:ligatures w14:val="standardContextual"/>
        </w:rPr>
        <w:t>主管</w:t>
      </w:r>
    </w:p>
    <w:p w14:paraId="0F86ECAD" w14:textId="76543D53" w:rsidR="00E71EE6" w:rsidRPr="002D05A1" w:rsidRDefault="00E71EE6" w:rsidP="004D57D8">
      <w:pPr>
        <w:tabs>
          <w:tab w:val="right" w:leader="middleDot" w:pos="8640"/>
        </w:tabs>
        <w:topLinePunct w:val="0"/>
        <w:adjustRightInd/>
        <w:spacing w:line="500" w:lineRule="exact"/>
        <w:ind w:leftChars="300" w:left="852" w:firstLineChars="100" w:firstLine="28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color w:val="000000"/>
          <w:spacing w:val="0"/>
          <w:kern w:val="2"/>
          <w:sz w:val="28"/>
          <w:szCs w:val="28"/>
          <w14:ligatures w14:val="standardContextual"/>
        </w:rPr>
        <w:t>1.南投縣公益彩券盈餘分配基金</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甲</w:t>
      </w:r>
      <w:r>
        <w:rPr>
          <w:rFonts w:ascii="標楷體" w:eastAsia="標楷體" w:hAnsi="標楷體" w:hint="eastAsia"/>
          <w:spacing w:val="0"/>
          <w:kern w:val="2"/>
          <w:sz w:val="28"/>
          <w:szCs w:val="28"/>
        </w:rPr>
        <w:t>－33</w:t>
      </w:r>
    </w:p>
    <w:p w14:paraId="46325F2C" w14:textId="11194DD9" w:rsidR="00E71EE6" w:rsidRPr="002D05A1" w:rsidRDefault="00E71EE6" w:rsidP="004D57D8">
      <w:pPr>
        <w:tabs>
          <w:tab w:val="right" w:leader="middleDot" w:pos="8640"/>
        </w:tabs>
        <w:topLinePunct w:val="0"/>
        <w:adjustRightInd/>
        <w:spacing w:line="500" w:lineRule="exact"/>
        <w:ind w:leftChars="300" w:left="852" w:firstLineChars="100" w:firstLine="280"/>
        <w:jc w:val="both"/>
        <w:textAlignment w:val="auto"/>
        <w:rPr>
          <w:rFonts w:ascii="標楷體" w:eastAsia="標楷體" w:hAnsi="標楷體"/>
          <w:spacing w:val="0"/>
          <w:kern w:val="2"/>
          <w:sz w:val="28"/>
          <w:szCs w:val="28"/>
        </w:rPr>
      </w:pPr>
      <w:r w:rsidRPr="002D05A1">
        <w:rPr>
          <w:rFonts w:ascii="標楷體" w:eastAsia="標楷體" w:hAnsi="標楷體" w:cs="Courier New"/>
          <w:bCs/>
          <w:color w:val="000000"/>
          <w:spacing w:val="0"/>
          <w:kern w:val="2"/>
          <w:sz w:val="28"/>
          <w:szCs w:val="28"/>
          <w14:ligatures w14:val="standardContextual"/>
        </w:rPr>
        <w:t>2</w:t>
      </w:r>
      <w:r w:rsidRPr="002D05A1">
        <w:rPr>
          <w:rFonts w:ascii="標楷體" w:eastAsia="標楷體" w:hAnsi="標楷體" w:cs="Courier New" w:hint="eastAsia"/>
          <w:bCs/>
          <w:color w:val="000000"/>
          <w:spacing w:val="0"/>
          <w:kern w:val="2"/>
          <w:sz w:val="28"/>
          <w:szCs w:val="28"/>
          <w14:ligatures w14:val="standardContextual"/>
        </w:rPr>
        <w:t>.南投縣身心障礙者就業基金</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甲</w:t>
      </w:r>
      <w:r>
        <w:rPr>
          <w:rFonts w:ascii="標楷體" w:eastAsia="標楷體" w:hAnsi="標楷體" w:hint="eastAsia"/>
          <w:spacing w:val="0"/>
          <w:kern w:val="2"/>
          <w:sz w:val="28"/>
          <w:szCs w:val="28"/>
        </w:rPr>
        <w:t>－36</w:t>
      </w:r>
    </w:p>
    <w:p w14:paraId="5BC25547" w14:textId="77777777" w:rsidR="000F1166" w:rsidRPr="002D05A1" w:rsidRDefault="000F1166" w:rsidP="004D57D8">
      <w:pPr>
        <w:widowControl/>
        <w:tabs>
          <w:tab w:val="right" w:leader="dot" w:pos="9960"/>
        </w:tabs>
        <w:overflowPunct w:val="0"/>
        <w:topLinePunct w:val="0"/>
        <w:adjustRightInd/>
        <w:snapToGrid w:val="0"/>
        <w:spacing w:line="550" w:lineRule="exact"/>
        <w:ind w:left="561" w:hangingChars="200" w:hanging="561"/>
        <w:jc w:val="both"/>
        <w:textAlignment w:val="auto"/>
        <w:rPr>
          <w:rFonts w:ascii="標楷體" w:eastAsia="標楷體" w:hAnsi="標楷體" w:cs="Courier New"/>
          <w:b/>
          <w:color w:val="000000"/>
          <w:spacing w:val="0"/>
          <w:kern w:val="2"/>
          <w:sz w:val="28"/>
          <w:szCs w:val="28"/>
          <w14:ligatures w14:val="standardContextual"/>
        </w:rPr>
      </w:pPr>
      <w:r w:rsidRPr="002D05A1">
        <w:rPr>
          <w:rFonts w:ascii="標楷體" w:eastAsia="標楷體" w:hAnsi="標楷體" w:cs="Courier New" w:hint="eastAsia"/>
          <w:b/>
          <w:color w:val="000000"/>
          <w:spacing w:val="0"/>
          <w:kern w:val="2"/>
          <w:sz w:val="28"/>
          <w:szCs w:val="28"/>
          <w14:ligatures w14:val="standardContextual"/>
        </w:rPr>
        <w:lastRenderedPageBreak/>
        <w:t>乙、附表</w:t>
      </w:r>
    </w:p>
    <w:p w14:paraId="494E5FFB" w14:textId="77777777" w:rsidR="000F1166" w:rsidRPr="00D00A4F" w:rsidRDefault="000F1166" w:rsidP="004D57D8">
      <w:pPr>
        <w:widowControl/>
        <w:tabs>
          <w:tab w:val="right" w:leader="dot" w:pos="9960"/>
        </w:tabs>
        <w:overflowPunct w:val="0"/>
        <w:topLinePunct w:val="0"/>
        <w:adjustRightInd/>
        <w:snapToGrid w:val="0"/>
        <w:spacing w:line="550" w:lineRule="exact"/>
        <w:ind w:leftChars="100" w:left="845" w:hangingChars="200" w:hanging="561"/>
        <w:jc w:val="both"/>
        <w:textAlignment w:val="auto"/>
        <w:rPr>
          <w:rFonts w:ascii="標楷體" w:eastAsia="標楷體" w:hAnsi="標楷體" w:cs="Courier New"/>
          <w:b/>
          <w:bCs/>
          <w:color w:val="000000"/>
          <w:spacing w:val="0"/>
          <w:kern w:val="2"/>
          <w:sz w:val="28"/>
          <w:szCs w:val="28"/>
          <w14:ligatures w14:val="standardContextual"/>
        </w:rPr>
      </w:pPr>
      <w:r w:rsidRPr="00D00A4F">
        <w:rPr>
          <w:rFonts w:ascii="標楷體" w:eastAsia="標楷體" w:hAnsi="標楷體" w:cs="Courier New" w:hint="eastAsia"/>
          <w:b/>
          <w:bCs/>
          <w:color w:val="000000"/>
          <w:spacing w:val="0"/>
          <w:kern w:val="2"/>
          <w:sz w:val="28"/>
          <w:szCs w:val="28"/>
          <w14:ligatures w14:val="standardContextual"/>
        </w:rPr>
        <w:t>壹、營業部分</w:t>
      </w:r>
    </w:p>
    <w:p w14:paraId="5EC4FC32" w14:textId="77777777" w:rsidR="000F1166" w:rsidRPr="002D05A1" w:rsidRDefault="000F1166" w:rsidP="001005C8">
      <w:pPr>
        <w:tabs>
          <w:tab w:val="right" w:leader="middleDot" w:pos="8640"/>
        </w:tabs>
        <w:topLinePunct w:val="0"/>
        <w:adjustRightInd/>
        <w:spacing w:line="550" w:lineRule="exact"/>
        <w:ind w:leftChars="200" w:left="1128"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一、</w:t>
      </w:r>
      <w:r w:rsidRPr="002D05A1">
        <w:rPr>
          <w:rFonts w:ascii="標楷體" w:eastAsia="標楷體" w:hAnsi="標楷體" w:cs="Courier New" w:hint="eastAsia"/>
          <w:bCs/>
          <w:color w:val="000000"/>
          <w:spacing w:val="0"/>
          <w:kern w:val="2"/>
          <w:sz w:val="28"/>
          <w:szCs w:val="28"/>
          <w14:ligatures w14:val="standardContextual"/>
        </w:rPr>
        <w:t>損益計算審定數額綜計表（科目別）</w:t>
      </w:r>
      <w:bookmarkStart w:id="2" w:name="_Hlk160204742"/>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Pr>
          <w:rFonts w:ascii="標楷體" w:eastAsia="標楷體" w:hAnsi="標楷體" w:hint="eastAsia"/>
          <w:spacing w:val="0"/>
          <w:kern w:val="2"/>
          <w:sz w:val="28"/>
          <w:szCs w:val="28"/>
        </w:rPr>
        <w:t>－ 1</w:t>
      </w:r>
    </w:p>
    <w:bookmarkEnd w:id="2"/>
    <w:p w14:paraId="460BE61A" w14:textId="77777777" w:rsidR="000F1166" w:rsidRPr="002D05A1" w:rsidRDefault="000F1166" w:rsidP="001005C8">
      <w:pPr>
        <w:tabs>
          <w:tab w:val="right" w:leader="middleDot" w:pos="8640"/>
        </w:tabs>
        <w:topLinePunct w:val="0"/>
        <w:adjustRightInd/>
        <w:spacing w:line="550" w:lineRule="exact"/>
        <w:ind w:leftChars="200" w:left="1128"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二、盈虧撥補審定數額綜計表（項目別）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Pr>
          <w:rFonts w:ascii="標楷體" w:eastAsia="標楷體" w:hAnsi="標楷體" w:hint="eastAsia"/>
          <w:spacing w:val="0"/>
          <w:kern w:val="2"/>
          <w:sz w:val="28"/>
          <w:szCs w:val="28"/>
        </w:rPr>
        <w:t>－ 2</w:t>
      </w:r>
    </w:p>
    <w:p w14:paraId="5187486A" w14:textId="77777777" w:rsidR="000F1166" w:rsidRPr="002D05A1" w:rsidRDefault="000F1166" w:rsidP="001005C8">
      <w:pPr>
        <w:tabs>
          <w:tab w:val="right" w:leader="middleDot" w:pos="8640"/>
        </w:tabs>
        <w:topLinePunct w:val="0"/>
        <w:adjustRightInd/>
        <w:spacing w:line="550" w:lineRule="exact"/>
        <w:ind w:leftChars="200" w:left="1128"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三、盈虧撥補審定數額綜計表（基金別）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Pr>
          <w:rFonts w:ascii="標楷體" w:eastAsia="標楷體" w:hAnsi="標楷體" w:hint="eastAsia"/>
          <w:spacing w:val="0"/>
          <w:kern w:val="2"/>
          <w:sz w:val="28"/>
          <w:szCs w:val="28"/>
        </w:rPr>
        <w:t>－ 2</w:t>
      </w:r>
    </w:p>
    <w:p w14:paraId="4DF1E399" w14:textId="77777777" w:rsidR="000F1166" w:rsidRPr="002D05A1" w:rsidRDefault="000F1166" w:rsidP="001005C8">
      <w:pPr>
        <w:tabs>
          <w:tab w:val="right" w:leader="middleDot" w:pos="8640"/>
        </w:tabs>
        <w:topLinePunct w:val="0"/>
        <w:adjustRightInd/>
        <w:spacing w:line="550" w:lineRule="exact"/>
        <w:ind w:leftChars="200" w:left="1128"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四、盈虧審定後現金流量綜計表（基金別）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Pr>
          <w:rFonts w:ascii="標楷體" w:eastAsia="標楷體" w:hAnsi="標楷體" w:hint="eastAsia"/>
          <w:spacing w:val="0"/>
          <w:kern w:val="2"/>
          <w:sz w:val="28"/>
          <w:szCs w:val="28"/>
        </w:rPr>
        <w:t>－ 2</w:t>
      </w:r>
    </w:p>
    <w:p w14:paraId="53B53D4C" w14:textId="77777777" w:rsidR="000F1166" w:rsidRPr="002D05A1" w:rsidRDefault="000F1166" w:rsidP="001005C8">
      <w:pPr>
        <w:tabs>
          <w:tab w:val="right" w:leader="middleDot" w:pos="8640"/>
        </w:tabs>
        <w:topLinePunct w:val="0"/>
        <w:adjustRightInd/>
        <w:spacing w:line="550" w:lineRule="exact"/>
        <w:ind w:leftChars="200" w:left="1128"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五、盈虧審定後現金流量綜計表（項目別）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Pr>
          <w:rFonts w:ascii="標楷體" w:eastAsia="標楷體" w:hAnsi="標楷體" w:hint="eastAsia"/>
          <w:spacing w:val="0"/>
          <w:kern w:val="2"/>
          <w:sz w:val="28"/>
          <w:szCs w:val="28"/>
        </w:rPr>
        <w:t>－ 3</w:t>
      </w:r>
    </w:p>
    <w:p w14:paraId="6AFD68D8" w14:textId="77777777" w:rsidR="000F1166" w:rsidRPr="002D05A1" w:rsidRDefault="000F1166" w:rsidP="001005C8">
      <w:pPr>
        <w:tabs>
          <w:tab w:val="right" w:leader="middleDot" w:pos="8640"/>
        </w:tabs>
        <w:topLinePunct w:val="0"/>
        <w:adjustRightInd/>
        <w:spacing w:line="550" w:lineRule="exact"/>
        <w:ind w:leftChars="200" w:left="1128"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六、盈虧審定後資產負債綜計表（科目別）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Pr>
          <w:rFonts w:ascii="標楷體" w:eastAsia="標楷體" w:hAnsi="標楷體" w:hint="eastAsia"/>
          <w:spacing w:val="0"/>
          <w:kern w:val="2"/>
          <w:sz w:val="28"/>
          <w:szCs w:val="28"/>
        </w:rPr>
        <w:t>－ 4</w:t>
      </w:r>
    </w:p>
    <w:p w14:paraId="16AC1750" w14:textId="77777777" w:rsidR="000F1166" w:rsidRPr="002D05A1" w:rsidRDefault="000F1166" w:rsidP="001005C8">
      <w:pPr>
        <w:tabs>
          <w:tab w:val="right" w:leader="middleDot" w:pos="8640"/>
        </w:tabs>
        <w:topLinePunct w:val="0"/>
        <w:adjustRightInd/>
        <w:spacing w:line="550" w:lineRule="exact"/>
        <w:ind w:leftChars="200" w:left="1128"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七、盈虧審定後資產負債綜計表（基金別</w:t>
      </w:r>
      <w:r>
        <w:rPr>
          <w:rFonts w:ascii="標楷體" w:eastAsia="標楷體" w:hAnsi="標楷體" w:cs="Courier New" w:hint="eastAsia"/>
          <w:bCs/>
          <w:spacing w:val="0"/>
          <w:kern w:val="2"/>
          <w:sz w:val="28"/>
          <w:szCs w:val="28"/>
          <w14:ligatures w14:val="standardContextual"/>
        </w:rPr>
        <w:t>）</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Pr>
          <w:rFonts w:ascii="標楷體" w:eastAsia="標楷體" w:hAnsi="標楷體" w:hint="eastAsia"/>
          <w:spacing w:val="0"/>
          <w:kern w:val="2"/>
          <w:sz w:val="28"/>
          <w:szCs w:val="28"/>
        </w:rPr>
        <w:t>－ 5</w:t>
      </w:r>
    </w:p>
    <w:p w14:paraId="630720D1" w14:textId="77777777" w:rsidR="000F1166" w:rsidRPr="002D05A1" w:rsidRDefault="000F1166" w:rsidP="001005C8">
      <w:pPr>
        <w:tabs>
          <w:tab w:val="right" w:leader="middleDot" w:pos="8640"/>
        </w:tabs>
        <w:topLinePunct w:val="0"/>
        <w:adjustRightInd/>
        <w:spacing w:line="550" w:lineRule="exact"/>
        <w:ind w:leftChars="200" w:left="1128"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八、產銷及營運計畫執行情形明細表</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Pr>
          <w:rFonts w:ascii="標楷體" w:eastAsia="標楷體" w:hAnsi="標楷體" w:hint="eastAsia"/>
          <w:spacing w:val="0"/>
          <w:kern w:val="2"/>
          <w:sz w:val="28"/>
          <w:szCs w:val="28"/>
        </w:rPr>
        <w:t>－ 5</w:t>
      </w:r>
    </w:p>
    <w:p w14:paraId="2382DA14" w14:textId="77777777" w:rsidR="000F1166" w:rsidRPr="002D05A1" w:rsidRDefault="000F1166" w:rsidP="001005C8">
      <w:pPr>
        <w:tabs>
          <w:tab w:val="right" w:leader="middleDot" w:pos="8640"/>
        </w:tabs>
        <w:topLinePunct w:val="0"/>
        <w:adjustRightInd/>
        <w:spacing w:line="550" w:lineRule="exact"/>
        <w:ind w:leftChars="200" w:left="1128"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九、固定資產建設改良擴充計畫預算執行情形明細表</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Pr>
          <w:rFonts w:ascii="標楷體" w:eastAsia="標楷體" w:hAnsi="標楷體" w:hint="eastAsia"/>
          <w:spacing w:val="0"/>
          <w:kern w:val="2"/>
          <w:sz w:val="28"/>
          <w:szCs w:val="28"/>
        </w:rPr>
        <w:t>－ 5</w:t>
      </w:r>
    </w:p>
    <w:p w14:paraId="6DF4F72C" w14:textId="77777777" w:rsidR="000F1166" w:rsidRPr="00D00A4F" w:rsidRDefault="000F1166" w:rsidP="001005C8">
      <w:pPr>
        <w:widowControl/>
        <w:tabs>
          <w:tab w:val="right" w:leader="dot" w:pos="9960"/>
        </w:tabs>
        <w:overflowPunct w:val="0"/>
        <w:topLinePunct w:val="0"/>
        <w:adjustRightInd/>
        <w:snapToGrid w:val="0"/>
        <w:spacing w:line="550" w:lineRule="exact"/>
        <w:ind w:leftChars="100" w:left="845" w:hangingChars="200" w:hanging="561"/>
        <w:jc w:val="both"/>
        <w:textAlignment w:val="auto"/>
        <w:rPr>
          <w:rFonts w:ascii="標楷體" w:eastAsia="標楷體" w:hAnsi="標楷體" w:cs="Courier New"/>
          <w:b/>
          <w:bCs/>
          <w:color w:val="000000"/>
          <w:spacing w:val="0"/>
          <w:kern w:val="2"/>
          <w:sz w:val="28"/>
          <w:szCs w:val="28"/>
          <w14:ligatures w14:val="standardContextual"/>
        </w:rPr>
      </w:pPr>
      <w:r w:rsidRPr="00D00A4F">
        <w:rPr>
          <w:rFonts w:ascii="標楷體" w:eastAsia="標楷體" w:hAnsi="標楷體" w:cs="Courier New" w:hint="eastAsia"/>
          <w:b/>
          <w:bCs/>
          <w:color w:val="000000"/>
          <w:spacing w:val="0"/>
          <w:kern w:val="2"/>
          <w:sz w:val="28"/>
          <w:szCs w:val="28"/>
          <w14:ligatures w14:val="standardContextual"/>
        </w:rPr>
        <w:t>貳、非營業部分</w:t>
      </w:r>
    </w:p>
    <w:p w14:paraId="69BB3EE1" w14:textId="77777777" w:rsidR="000F1166" w:rsidRPr="002D05A1" w:rsidRDefault="000F1166" w:rsidP="001005C8">
      <w:pPr>
        <w:widowControl/>
        <w:tabs>
          <w:tab w:val="right" w:leader="dot" w:pos="9960"/>
        </w:tabs>
        <w:overflowPunct w:val="0"/>
        <w:topLinePunct w:val="0"/>
        <w:adjustRightInd/>
        <w:snapToGrid w:val="0"/>
        <w:spacing w:line="550" w:lineRule="exact"/>
        <w:ind w:leftChars="200" w:left="1128" w:hangingChars="200" w:hanging="560"/>
        <w:jc w:val="both"/>
        <w:textAlignment w:val="auto"/>
        <w:rPr>
          <w:rFonts w:ascii="標楷體" w:eastAsia="標楷體" w:hAnsi="標楷體" w:cs="Courier New"/>
          <w:bCs/>
          <w:spacing w:val="0"/>
          <w:kern w:val="2"/>
          <w:sz w:val="28"/>
          <w:szCs w:val="28"/>
          <w14:ligatures w14:val="standardContextual"/>
        </w:rPr>
      </w:pPr>
      <w:r w:rsidRPr="002D05A1">
        <w:rPr>
          <w:rFonts w:ascii="標楷體" w:eastAsia="標楷體" w:hAnsi="標楷體" w:cs="Courier New" w:hint="eastAsia"/>
          <w:bCs/>
          <w:spacing w:val="0"/>
          <w:kern w:val="2"/>
          <w:sz w:val="28"/>
          <w:szCs w:val="28"/>
          <w14:ligatures w14:val="standardContextual"/>
        </w:rPr>
        <w:t>一、作業基金</w:t>
      </w:r>
    </w:p>
    <w:p w14:paraId="4F682D28" w14:textId="77777777" w:rsidR="000F1166" w:rsidRPr="002D05A1" w:rsidRDefault="000F1166" w:rsidP="001005C8">
      <w:pPr>
        <w:tabs>
          <w:tab w:val="right" w:leader="middleDot" w:pos="8640"/>
        </w:tabs>
        <w:topLinePunct w:val="0"/>
        <w:adjustRightInd/>
        <w:spacing w:line="55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（一）收支餘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審定數額綜計表（科目別）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Pr>
          <w:rFonts w:ascii="標楷體" w:eastAsia="標楷體" w:hAnsi="標楷體" w:hint="eastAsia"/>
          <w:spacing w:val="0"/>
          <w:kern w:val="2"/>
          <w:sz w:val="28"/>
          <w:szCs w:val="28"/>
        </w:rPr>
        <w:t>－ 6</w:t>
      </w:r>
    </w:p>
    <w:p w14:paraId="6A993530" w14:textId="77777777" w:rsidR="000F1166" w:rsidRPr="002D05A1" w:rsidRDefault="000F1166" w:rsidP="001005C8">
      <w:pPr>
        <w:tabs>
          <w:tab w:val="right" w:leader="middleDot" w:pos="8640"/>
        </w:tabs>
        <w:topLinePunct w:val="0"/>
        <w:adjustRightInd/>
        <w:spacing w:line="55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（二）餘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撥補審定數額綜計表（項目別）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Pr>
          <w:rFonts w:ascii="標楷體" w:eastAsia="標楷體" w:hAnsi="標楷體" w:hint="eastAsia"/>
          <w:spacing w:val="0"/>
          <w:kern w:val="2"/>
          <w:sz w:val="28"/>
          <w:szCs w:val="28"/>
        </w:rPr>
        <w:t>－ 7</w:t>
      </w:r>
    </w:p>
    <w:p w14:paraId="129A7497" w14:textId="77777777" w:rsidR="000F1166" w:rsidRPr="002D05A1" w:rsidRDefault="000F1166" w:rsidP="001005C8">
      <w:pPr>
        <w:tabs>
          <w:tab w:val="right" w:leader="middleDot" w:pos="8640"/>
        </w:tabs>
        <w:topLinePunct w:val="0"/>
        <w:adjustRightInd/>
        <w:spacing w:line="55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（三）餘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撥補審定數額綜計表（基金別）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Pr>
          <w:rFonts w:ascii="標楷體" w:eastAsia="標楷體" w:hAnsi="標楷體" w:hint="eastAsia"/>
          <w:spacing w:val="0"/>
          <w:kern w:val="2"/>
          <w:sz w:val="28"/>
          <w:szCs w:val="28"/>
        </w:rPr>
        <w:t>－ 8</w:t>
      </w:r>
    </w:p>
    <w:p w14:paraId="4A778BE3" w14:textId="77777777" w:rsidR="000F1166" w:rsidRPr="002D05A1" w:rsidRDefault="000F1166" w:rsidP="001005C8">
      <w:pPr>
        <w:tabs>
          <w:tab w:val="right" w:leader="middleDot" w:pos="8640"/>
        </w:tabs>
        <w:topLinePunct w:val="0"/>
        <w:adjustRightInd/>
        <w:spacing w:line="55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（四）餘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審定後現金流量綜計表（項目別）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Pr>
          <w:rFonts w:ascii="標楷體" w:eastAsia="標楷體" w:hAnsi="標楷體" w:hint="eastAsia"/>
          <w:spacing w:val="0"/>
          <w:kern w:val="2"/>
          <w:sz w:val="28"/>
          <w:szCs w:val="28"/>
        </w:rPr>
        <w:t>－ 9</w:t>
      </w:r>
    </w:p>
    <w:p w14:paraId="673E64CB" w14:textId="77777777" w:rsidR="000F1166" w:rsidRPr="002D05A1" w:rsidRDefault="000F1166" w:rsidP="001005C8">
      <w:pPr>
        <w:tabs>
          <w:tab w:val="right" w:leader="middleDot" w:pos="8640"/>
        </w:tabs>
        <w:topLinePunct w:val="0"/>
        <w:adjustRightInd/>
        <w:spacing w:line="55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（五）餘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審定後</w:t>
      </w:r>
      <w:proofErr w:type="gramStart"/>
      <w:r w:rsidRPr="002D05A1">
        <w:rPr>
          <w:rFonts w:ascii="標楷體" w:eastAsia="標楷體" w:hAnsi="標楷體" w:cs="Courier New" w:hint="eastAsia"/>
          <w:bCs/>
          <w:spacing w:val="0"/>
          <w:kern w:val="2"/>
          <w:sz w:val="28"/>
          <w:szCs w:val="28"/>
          <w14:ligatures w14:val="standardContextual"/>
        </w:rPr>
        <w:t>平衡綜</w:t>
      </w:r>
      <w:proofErr w:type="gramEnd"/>
      <w:r w:rsidRPr="002D05A1">
        <w:rPr>
          <w:rFonts w:ascii="標楷體" w:eastAsia="標楷體" w:hAnsi="標楷體" w:cs="Courier New" w:hint="eastAsia"/>
          <w:bCs/>
          <w:spacing w:val="0"/>
          <w:kern w:val="2"/>
          <w:sz w:val="28"/>
          <w:szCs w:val="28"/>
          <w14:ligatures w14:val="standardContextual"/>
        </w:rPr>
        <w:t>計表（科目別）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Pr>
          <w:rFonts w:ascii="標楷體" w:eastAsia="標楷體" w:hAnsi="標楷體" w:hint="eastAsia"/>
          <w:spacing w:val="0"/>
          <w:kern w:val="2"/>
          <w:sz w:val="28"/>
          <w:szCs w:val="28"/>
        </w:rPr>
        <w:t>－10</w:t>
      </w:r>
    </w:p>
    <w:p w14:paraId="5FADBE13" w14:textId="77777777" w:rsidR="000F1166" w:rsidRPr="002D05A1" w:rsidRDefault="000F1166" w:rsidP="001005C8">
      <w:pPr>
        <w:tabs>
          <w:tab w:val="right" w:leader="middleDot" w:pos="8640"/>
        </w:tabs>
        <w:topLinePunct w:val="0"/>
        <w:adjustRightInd/>
        <w:spacing w:line="55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（六）餘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審定後</w:t>
      </w:r>
      <w:proofErr w:type="gramStart"/>
      <w:r w:rsidRPr="002D05A1">
        <w:rPr>
          <w:rFonts w:ascii="標楷體" w:eastAsia="標楷體" w:hAnsi="標楷體" w:cs="Courier New" w:hint="eastAsia"/>
          <w:bCs/>
          <w:spacing w:val="0"/>
          <w:kern w:val="2"/>
          <w:sz w:val="28"/>
          <w:szCs w:val="28"/>
          <w14:ligatures w14:val="standardContextual"/>
        </w:rPr>
        <w:t>平衡綜</w:t>
      </w:r>
      <w:proofErr w:type="gramEnd"/>
      <w:r w:rsidRPr="002D05A1">
        <w:rPr>
          <w:rFonts w:ascii="標楷體" w:eastAsia="標楷體" w:hAnsi="標楷體" w:cs="Courier New" w:hint="eastAsia"/>
          <w:bCs/>
          <w:spacing w:val="0"/>
          <w:kern w:val="2"/>
          <w:sz w:val="28"/>
          <w:szCs w:val="28"/>
          <w14:ligatures w14:val="standardContextual"/>
        </w:rPr>
        <w:t>計表（基金別）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Pr>
          <w:rFonts w:ascii="標楷體" w:eastAsia="標楷體" w:hAnsi="標楷體" w:hint="eastAsia"/>
          <w:spacing w:val="0"/>
          <w:kern w:val="2"/>
          <w:sz w:val="28"/>
          <w:szCs w:val="28"/>
        </w:rPr>
        <w:t>－11</w:t>
      </w:r>
    </w:p>
    <w:p w14:paraId="2761C22F" w14:textId="77777777" w:rsidR="000F1166" w:rsidRPr="002D05A1" w:rsidRDefault="000F1166" w:rsidP="001005C8">
      <w:pPr>
        <w:widowControl/>
        <w:tabs>
          <w:tab w:val="right" w:leader="dot" w:pos="9960"/>
        </w:tabs>
        <w:overflowPunct w:val="0"/>
        <w:topLinePunct w:val="0"/>
        <w:adjustRightInd/>
        <w:snapToGrid w:val="0"/>
        <w:spacing w:line="550" w:lineRule="exact"/>
        <w:ind w:leftChars="200" w:left="1128" w:hangingChars="200" w:hanging="560"/>
        <w:jc w:val="both"/>
        <w:textAlignment w:val="auto"/>
        <w:rPr>
          <w:rFonts w:ascii="標楷體" w:eastAsia="標楷體" w:hAnsi="標楷體" w:cs="Courier New"/>
          <w:bCs/>
          <w:spacing w:val="0"/>
          <w:kern w:val="2"/>
          <w:sz w:val="28"/>
          <w:szCs w:val="28"/>
          <w14:ligatures w14:val="standardContextual"/>
        </w:rPr>
      </w:pPr>
      <w:r>
        <w:rPr>
          <w:rFonts w:ascii="標楷體" w:eastAsia="標楷體" w:hAnsi="標楷體" w:cs="Courier New" w:hint="eastAsia"/>
          <w:bCs/>
          <w:spacing w:val="0"/>
          <w:kern w:val="2"/>
          <w:sz w:val="28"/>
          <w:szCs w:val="28"/>
          <w14:ligatures w14:val="standardContextual"/>
        </w:rPr>
        <w:t>二、</w:t>
      </w:r>
      <w:r w:rsidRPr="002D05A1">
        <w:rPr>
          <w:rFonts w:ascii="標楷體" w:eastAsia="標楷體" w:hAnsi="標楷體" w:cs="Courier New" w:hint="eastAsia"/>
          <w:bCs/>
          <w:spacing w:val="0"/>
          <w:kern w:val="2"/>
          <w:sz w:val="28"/>
          <w:szCs w:val="28"/>
          <w14:ligatures w14:val="standardContextual"/>
        </w:rPr>
        <w:t>特別收入基金</w:t>
      </w:r>
    </w:p>
    <w:p w14:paraId="6C635266" w14:textId="77777777" w:rsidR="000F1166" w:rsidRPr="002D05A1" w:rsidRDefault="000F1166" w:rsidP="001005C8">
      <w:pPr>
        <w:tabs>
          <w:tab w:val="right" w:leader="middleDot" w:pos="8640"/>
        </w:tabs>
        <w:topLinePunct w:val="0"/>
        <w:adjustRightInd/>
        <w:spacing w:line="55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（一）基金來源用途及餘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審定數額綜計表（科目別）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Pr>
          <w:rFonts w:ascii="標楷體" w:eastAsia="標楷體" w:hAnsi="標楷體" w:hint="eastAsia"/>
          <w:spacing w:val="0"/>
          <w:kern w:val="2"/>
          <w:sz w:val="28"/>
          <w:szCs w:val="28"/>
        </w:rPr>
        <w:t>－13</w:t>
      </w:r>
    </w:p>
    <w:p w14:paraId="395CFE47" w14:textId="77777777" w:rsidR="000F1166" w:rsidRPr="002D05A1" w:rsidRDefault="000F1166" w:rsidP="001005C8">
      <w:pPr>
        <w:tabs>
          <w:tab w:val="right" w:leader="middleDot" w:pos="8640"/>
        </w:tabs>
        <w:topLinePunct w:val="0"/>
        <w:adjustRightInd/>
        <w:spacing w:line="55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（二）餘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審定後現金流量綜計表（項目別）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Pr>
          <w:rFonts w:ascii="標楷體" w:eastAsia="標楷體" w:hAnsi="標楷體" w:hint="eastAsia"/>
          <w:spacing w:val="0"/>
          <w:kern w:val="2"/>
          <w:sz w:val="28"/>
          <w:szCs w:val="28"/>
        </w:rPr>
        <w:t>－13</w:t>
      </w:r>
    </w:p>
    <w:p w14:paraId="3F93C0EF" w14:textId="77777777" w:rsidR="000F1166" w:rsidRPr="002D05A1" w:rsidRDefault="000F1166" w:rsidP="001005C8">
      <w:pPr>
        <w:tabs>
          <w:tab w:val="right" w:leader="middleDot" w:pos="8640"/>
        </w:tabs>
        <w:topLinePunct w:val="0"/>
        <w:adjustRightInd/>
        <w:spacing w:line="55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（三）餘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審定後</w:t>
      </w:r>
      <w:proofErr w:type="gramStart"/>
      <w:r w:rsidRPr="002D05A1">
        <w:rPr>
          <w:rFonts w:ascii="標楷體" w:eastAsia="標楷體" w:hAnsi="標楷體" w:cs="Courier New" w:hint="eastAsia"/>
          <w:bCs/>
          <w:spacing w:val="0"/>
          <w:kern w:val="2"/>
          <w:sz w:val="28"/>
          <w:szCs w:val="28"/>
          <w14:ligatures w14:val="standardContextual"/>
        </w:rPr>
        <w:t>平衡綜</w:t>
      </w:r>
      <w:proofErr w:type="gramEnd"/>
      <w:r w:rsidRPr="002D05A1">
        <w:rPr>
          <w:rFonts w:ascii="標楷體" w:eastAsia="標楷體" w:hAnsi="標楷體" w:cs="Courier New" w:hint="eastAsia"/>
          <w:bCs/>
          <w:spacing w:val="0"/>
          <w:kern w:val="2"/>
          <w:sz w:val="28"/>
          <w:szCs w:val="28"/>
          <w14:ligatures w14:val="standardContextual"/>
        </w:rPr>
        <w:t>計表（科目別）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Pr>
          <w:rFonts w:ascii="標楷體" w:eastAsia="標楷體" w:hAnsi="標楷體" w:hint="eastAsia"/>
          <w:spacing w:val="0"/>
          <w:kern w:val="2"/>
          <w:sz w:val="28"/>
          <w:szCs w:val="28"/>
        </w:rPr>
        <w:t>－14</w:t>
      </w:r>
    </w:p>
    <w:p w14:paraId="225D742E" w14:textId="77777777" w:rsidR="000F1166" w:rsidRPr="002D05A1" w:rsidRDefault="000F1166" w:rsidP="001005C8">
      <w:pPr>
        <w:tabs>
          <w:tab w:val="right" w:leader="middleDot" w:pos="8640"/>
        </w:tabs>
        <w:topLinePunct w:val="0"/>
        <w:adjustRightInd/>
        <w:spacing w:line="55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（四）餘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審定後</w:t>
      </w:r>
      <w:proofErr w:type="gramStart"/>
      <w:r w:rsidRPr="002D05A1">
        <w:rPr>
          <w:rFonts w:ascii="標楷體" w:eastAsia="標楷體" w:hAnsi="標楷體" w:cs="Courier New" w:hint="eastAsia"/>
          <w:bCs/>
          <w:spacing w:val="0"/>
          <w:kern w:val="2"/>
          <w:sz w:val="28"/>
          <w:szCs w:val="28"/>
          <w14:ligatures w14:val="standardContextual"/>
        </w:rPr>
        <w:t>平衡綜</w:t>
      </w:r>
      <w:proofErr w:type="gramEnd"/>
      <w:r w:rsidRPr="002D05A1">
        <w:rPr>
          <w:rFonts w:ascii="標楷體" w:eastAsia="標楷體" w:hAnsi="標楷體" w:cs="Courier New" w:hint="eastAsia"/>
          <w:bCs/>
          <w:spacing w:val="0"/>
          <w:kern w:val="2"/>
          <w:sz w:val="28"/>
          <w:szCs w:val="28"/>
          <w14:ligatures w14:val="standardContextual"/>
        </w:rPr>
        <w:t>計表（基金別）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Pr>
          <w:rFonts w:ascii="標楷體" w:eastAsia="標楷體" w:hAnsi="標楷體" w:hint="eastAsia"/>
          <w:spacing w:val="0"/>
          <w:kern w:val="2"/>
          <w:sz w:val="28"/>
          <w:szCs w:val="28"/>
        </w:rPr>
        <w:t>－15</w:t>
      </w:r>
    </w:p>
    <w:p w14:paraId="3906993F" w14:textId="77777777" w:rsidR="00181BF8" w:rsidRPr="000F1166" w:rsidRDefault="00181BF8" w:rsidP="00181BF8">
      <w:pPr>
        <w:sectPr w:rsidR="00181BF8" w:rsidRPr="000F1166" w:rsidSect="0054647B">
          <w:footerReference w:type="default" r:id="rId9"/>
          <w:pgSz w:w="11906" w:h="16838" w:code="9"/>
          <w:pgMar w:top="1134" w:right="1559" w:bottom="1134" w:left="1418" w:header="1021" w:footer="737" w:gutter="0"/>
          <w:pgNumType w:start="1"/>
          <w:cols w:space="425"/>
          <w:docGrid w:type="lines" w:linePitch="360"/>
        </w:sectPr>
      </w:pPr>
    </w:p>
    <w:p w14:paraId="4D31E306" w14:textId="77777777" w:rsidR="00181BF8" w:rsidRPr="008073AB" w:rsidRDefault="00181BF8" w:rsidP="00181BF8">
      <w:pPr>
        <w:topLinePunct w:val="0"/>
        <w:adjustRightInd/>
        <w:spacing w:line="560" w:lineRule="exact"/>
        <w:jc w:val="center"/>
        <w:textAlignment w:val="auto"/>
        <w:rPr>
          <w:rFonts w:ascii="標楷體" w:eastAsia="標楷體" w:hAnsi="標楷體"/>
          <w:b/>
          <w:spacing w:val="100"/>
          <w:kern w:val="2"/>
          <w:sz w:val="32"/>
          <w:szCs w:val="32"/>
        </w:rPr>
      </w:pPr>
      <w:proofErr w:type="gramStart"/>
      <w:r w:rsidRPr="008073AB">
        <w:rPr>
          <w:rFonts w:ascii="標楷體" w:eastAsia="標楷體" w:hAnsi="標楷體" w:hint="eastAsia"/>
          <w:b/>
          <w:spacing w:val="100"/>
          <w:kern w:val="2"/>
          <w:sz w:val="32"/>
          <w:szCs w:val="32"/>
        </w:rPr>
        <w:lastRenderedPageBreak/>
        <w:t>審編說明</w:t>
      </w:r>
      <w:proofErr w:type="gramEnd"/>
    </w:p>
    <w:p w14:paraId="4B1CAA99" w14:textId="77777777" w:rsidR="00BD7750" w:rsidRPr="002F7213" w:rsidRDefault="00BD7750" w:rsidP="00BD7750">
      <w:pPr>
        <w:pStyle w:val="af2"/>
        <w:numPr>
          <w:ilvl w:val="0"/>
          <w:numId w:val="32"/>
        </w:numPr>
        <w:topLinePunct w:val="0"/>
        <w:adjustRightInd/>
        <w:spacing w:line="440" w:lineRule="exact"/>
        <w:ind w:leftChars="0"/>
        <w:jc w:val="both"/>
        <w:textAlignment w:val="auto"/>
        <w:rPr>
          <w:rFonts w:ascii="標楷體" w:eastAsia="標楷體" w:hAnsi="標楷體"/>
          <w:spacing w:val="0"/>
          <w:kern w:val="2"/>
          <w:sz w:val="28"/>
          <w:szCs w:val="28"/>
        </w:rPr>
      </w:pPr>
      <w:r w:rsidRPr="002F7213">
        <w:rPr>
          <w:rFonts w:ascii="標楷體" w:eastAsia="標楷體" w:hAnsi="標楷體" w:hint="eastAsia"/>
          <w:spacing w:val="0"/>
          <w:sz w:val="28"/>
          <w:szCs w:val="28"/>
        </w:rPr>
        <w:t>內文及統計圖表敘及資料年度，以民國年度為原則，如引用國際資訊，或有以西元年度表達情形</w:t>
      </w:r>
      <w:r w:rsidRPr="002F7213">
        <w:rPr>
          <w:rFonts w:ascii="標楷體" w:eastAsia="標楷體" w:hAnsi="標楷體" w:hint="eastAsia"/>
          <w:spacing w:val="0"/>
          <w:kern w:val="2"/>
          <w:sz w:val="28"/>
          <w:szCs w:val="28"/>
        </w:rPr>
        <w:t>。</w:t>
      </w:r>
    </w:p>
    <w:p w14:paraId="25C9975C" w14:textId="77777777" w:rsidR="00BD7750" w:rsidRPr="002F7213" w:rsidRDefault="00BD7750" w:rsidP="00BD7750">
      <w:pPr>
        <w:pStyle w:val="af2"/>
        <w:numPr>
          <w:ilvl w:val="0"/>
          <w:numId w:val="32"/>
        </w:numPr>
        <w:topLinePunct w:val="0"/>
        <w:adjustRightInd/>
        <w:spacing w:line="440" w:lineRule="exact"/>
        <w:ind w:leftChars="0"/>
        <w:jc w:val="both"/>
        <w:textAlignment w:val="auto"/>
        <w:rPr>
          <w:rFonts w:ascii="標楷體" w:eastAsia="標楷體" w:hAnsi="標楷體"/>
          <w:spacing w:val="0"/>
          <w:kern w:val="2"/>
          <w:sz w:val="28"/>
          <w:szCs w:val="28"/>
        </w:rPr>
      </w:pPr>
      <w:r w:rsidRPr="002F7213">
        <w:rPr>
          <w:rFonts w:ascii="標楷體" w:eastAsia="標楷體" w:hAnsi="標楷體" w:hint="eastAsia"/>
          <w:spacing w:val="0"/>
          <w:sz w:val="28"/>
          <w:szCs w:val="28"/>
        </w:rPr>
        <w:t>內文引述南投縣總決算暨附屬單位決算及綜計表審核報告，簡稱為審核報告。</w:t>
      </w:r>
    </w:p>
    <w:p w14:paraId="41C06DDA" w14:textId="77777777" w:rsidR="00BD7750" w:rsidRPr="002F7213" w:rsidRDefault="00BD7750" w:rsidP="00BD7750">
      <w:pPr>
        <w:pStyle w:val="af2"/>
        <w:numPr>
          <w:ilvl w:val="0"/>
          <w:numId w:val="32"/>
        </w:numPr>
        <w:topLinePunct w:val="0"/>
        <w:adjustRightInd/>
        <w:spacing w:line="440" w:lineRule="exact"/>
        <w:ind w:leftChars="0"/>
        <w:jc w:val="both"/>
        <w:textAlignment w:val="auto"/>
        <w:rPr>
          <w:rFonts w:ascii="標楷體" w:eastAsia="標楷體" w:hAnsi="標楷體"/>
          <w:spacing w:val="0"/>
          <w:kern w:val="2"/>
          <w:sz w:val="28"/>
          <w:szCs w:val="28"/>
        </w:rPr>
      </w:pPr>
      <w:r w:rsidRPr="002F7213">
        <w:rPr>
          <w:rFonts w:ascii="標楷體" w:eastAsia="標楷體" w:hAnsi="標楷體" w:hint="eastAsia"/>
          <w:spacing w:val="0"/>
          <w:sz w:val="28"/>
          <w:szCs w:val="28"/>
        </w:rPr>
        <w:t>約數金額</w:t>
      </w:r>
      <w:proofErr w:type="gramStart"/>
      <w:r w:rsidRPr="002F7213">
        <w:rPr>
          <w:rFonts w:ascii="標楷體" w:eastAsia="標楷體" w:hAnsi="標楷體" w:hint="eastAsia"/>
          <w:spacing w:val="0"/>
          <w:sz w:val="28"/>
          <w:szCs w:val="28"/>
        </w:rPr>
        <w:t>【</w:t>
      </w:r>
      <w:proofErr w:type="gramEnd"/>
      <w:r w:rsidRPr="002F7213">
        <w:rPr>
          <w:rFonts w:ascii="標楷體" w:eastAsia="標楷體" w:hAnsi="標楷體" w:hint="eastAsia"/>
          <w:spacing w:val="0"/>
          <w:sz w:val="28"/>
          <w:szCs w:val="28"/>
        </w:rPr>
        <w:t>如：億（餘）元、萬（餘）元等</w:t>
      </w:r>
      <w:proofErr w:type="gramStart"/>
      <w:r w:rsidRPr="002F7213">
        <w:rPr>
          <w:rFonts w:ascii="標楷體" w:eastAsia="標楷體" w:hAnsi="標楷體" w:hint="eastAsia"/>
          <w:spacing w:val="0"/>
          <w:sz w:val="28"/>
          <w:szCs w:val="28"/>
        </w:rPr>
        <w:t>】</w:t>
      </w:r>
      <w:proofErr w:type="gramEnd"/>
      <w:r w:rsidRPr="002F7213">
        <w:rPr>
          <w:rFonts w:ascii="標楷體" w:eastAsia="標楷體" w:hAnsi="標楷體" w:hint="eastAsia"/>
          <w:spacing w:val="0"/>
          <w:sz w:val="28"/>
          <w:szCs w:val="28"/>
        </w:rPr>
        <w:t>之表達，以餘數全</w:t>
      </w:r>
      <w:proofErr w:type="gramStart"/>
      <w:r w:rsidRPr="002F7213">
        <w:rPr>
          <w:rFonts w:ascii="標楷體" w:eastAsia="標楷體" w:hAnsi="標楷體" w:hint="eastAsia"/>
          <w:spacing w:val="0"/>
          <w:sz w:val="28"/>
          <w:szCs w:val="28"/>
        </w:rPr>
        <w:t>捨</w:t>
      </w:r>
      <w:proofErr w:type="gramEnd"/>
      <w:r w:rsidRPr="002F7213">
        <w:rPr>
          <w:rFonts w:ascii="標楷體" w:eastAsia="標楷體" w:hAnsi="標楷體" w:hint="eastAsia"/>
          <w:spacing w:val="0"/>
          <w:sz w:val="28"/>
          <w:szCs w:val="28"/>
        </w:rPr>
        <w:t>為原則</w:t>
      </w:r>
      <w:r w:rsidRPr="002F7213">
        <w:rPr>
          <w:rFonts w:ascii="標楷體" w:eastAsia="標楷體" w:hAnsi="標楷體" w:hint="eastAsia"/>
          <w:spacing w:val="0"/>
          <w:kern w:val="2"/>
          <w:sz w:val="28"/>
          <w:szCs w:val="28"/>
        </w:rPr>
        <w:t>。</w:t>
      </w:r>
    </w:p>
    <w:p w14:paraId="0E431E56" w14:textId="77777777" w:rsidR="00BD7750" w:rsidRPr="002F7213" w:rsidRDefault="00BD7750" w:rsidP="00BD7750">
      <w:pPr>
        <w:pStyle w:val="af2"/>
        <w:numPr>
          <w:ilvl w:val="0"/>
          <w:numId w:val="32"/>
        </w:numPr>
        <w:topLinePunct w:val="0"/>
        <w:adjustRightInd/>
        <w:spacing w:line="440" w:lineRule="exact"/>
        <w:ind w:leftChars="0"/>
        <w:jc w:val="both"/>
        <w:textAlignment w:val="auto"/>
        <w:rPr>
          <w:rFonts w:ascii="標楷體" w:eastAsia="標楷體" w:hAnsi="標楷體"/>
          <w:spacing w:val="0"/>
          <w:kern w:val="2"/>
          <w:sz w:val="28"/>
          <w:szCs w:val="28"/>
        </w:rPr>
      </w:pPr>
      <w:r w:rsidRPr="002F7213">
        <w:rPr>
          <w:rFonts w:ascii="標楷體" w:eastAsia="標楷體" w:hAnsi="標楷體" w:hint="eastAsia"/>
          <w:spacing w:val="0"/>
          <w:sz w:val="28"/>
          <w:szCs w:val="28"/>
        </w:rPr>
        <w:t>各總決算書表各項數字之百分比，因</w:t>
      </w:r>
      <w:proofErr w:type="gramStart"/>
      <w:r w:rsidRPr="002F7213">
        <w:rPr>
          <w:rFonts w:ascii="標楷體" w:eastAsia="標楷體" w:hAnsi="標楷體" w:hint="eastAsia"/>
          <w:spacing w:val="0"/>
          <w:sz w:val="28"/>
          <w:szCs w:val="28"/>
        </w:rPr>
        <w:t>採</w:t>
      </w:r>
      <w:proofErr w:type="gramEnd"/>
      <w:r w:rsidRPr="002F7213">
        <w:rPr>
          <w:rFonts w:ascii="標楷體" w:eastAsia="標楷體" w:hAnsi="標楷體" w:hint="eastAsia"/>
          <w:spacing w:val="0"/>
          <w:sz w:val="28"/>
          <w:szCs w:val="28"/>
        </w:rPr>
        <w:t>四捨五入方式計算，細項數字百分比之</w:t>
      </w:r>
      <w:proofErr w:type="gramStart"/>
      <w:r w:rsidRPr="002F7213">
        <w:rPr>
          <w:rFonts w:ascii="標楷體" w:eastAsia="標楷體" w:hAnsi="標楷體" w:hint="eastAsia"/>
          <w:spacing w:val="0"/>
          <w:sz w:val="28"/>
          <w:szCs w:val="28"/>
        </w:rPr>
        <w:t>和</w:t>
      </w:r>
      <w:proofErr w:type="gramEnd"/>
      <w:r w:rsidRPr="002F7213">
        <w:rPr>
          <w:rFonts w:ascii="標楷體" w:eastAsia="標楷體" w:hAnsi="標楷體" w:hint="eastAsia"/>
          <w:spacing w:val="0"/>
          <w:sz w:val="28"/>
          <w:szCs w:val="28"/>
        </w:rPr>
        <w:t>，與合計數之百分比或有差異</w:t>
      </w:r>
      <w:r w:rsidRPr="002F7213">
        <w:rPr>
          <w:rFonts w:ascii="標楷體" w:eastAsia="標楷體" w:hAnsi="標楷體" w:hint="eastAsia"/>
          <w:spacing w:val="0"/>
          <w:kern w:val="2"/>
          <w:sz w:val="28"/>
          <w:szCs w:val="28"/>
        </w:rPr>
        <w:t>。</w:t>
      </w:r>
    </w:p>
    <w:p w14:paraId="3FEF906D" w14:textId="77777777" w:rsidR="00BD7750" w:rsidRPr="002F7213" w:rsidRDefault="00BD7750" w:rsidP="00BD7750">
      <w:pPr>
        <w:pStyle w:val="af2"/>
        <w:numPr>
          <w:ilvl w:val="0"/>
          <w:numId w:val="32"/>
        </w:numPr>
        <w:topLinePunct w:val="0"/>
        <w:adjustRightInd/>
        <w:spacing w:line="440" w:lineRule="exact"/>
        <w:ind w:leftChars="0"/>
        <w:jc w:val="both"/>
        <w:textAlignment w:val="auto"/>
        <w:rPr>
          <w:rFonts w:ascii="標楷體" w:eastAsia="標楷體" w:hAnsi="標楷體"/>
          <w:spacing w:val="0"/>
          <w:kern w:val="2"/>
          <w:sz w:val="28"/>
          <w:szCs w:val="28"/>
        </w:rPr>
      </w:pPr>
      <w:r w:rsidRPr="002F7213">
        <w:rPr>
          <w:rFonts w:ascii="標楷體" w:eastAsia="標楷體" w:hAnsi="標楷體" w:hint="eastAsia"/>
          <w:spacing w:val="0"/>
          <w:sz w:val="28"/>
          <w:szCs w:val="28"/>
        </w:rPr>
        <w:t>統計表內數值</w:t>
      </w:r>
      <w:proofErr w:type="gramStart"/>
      <w:r w:rsidRPr="002F7213">
        <w:rPr>
          <w:rFonts w:ascii="標楷體" w:eastAsia="標楷體" w:hAnsi="標楷體" w:hint="eastAsia"/>
          <w:spacing w:val="0"/>
          <w:sz w:val="28"/>
          <w:szCs w:val="28"/>
        </w:rPr>
        <w:t>為零或數值</w:t>
      </w:r>
      <w:proofErr w:type="gramEnd"/>
      <w:r w:rsidRPr="002F7213">
        <w:rPr>
          <w:rFonts w:ascii="標楷體" w:eastAsia="標楷體" w:hAnsi="標楷體" w:hint="eastAsia"/>
          <w:spacing w:val="0"/>
          <w:sz w:val="28"/>
          <w:szCs w:val="28"/>
        </w:rPr>
        <w:t>無統計者，以「－」表示；數值尚未發布者，以「…」表示；數值無意義者，以「--」表示；有數值惟未達表列統計單位者，最多表達至小數點後2位，否則以「0」表示；各項數值</w:t>
      </w:r>
      <w:proofErr w:type="gramStart"/>
      <w:r w:rsidRPr="002F7213">
        <w:rPr>
          <w:rFonts w:ascii="標楷體" w:eastAsia="標楷體" w:hAnsi="標楷體" w:hint="eastAsia"/>
          <w:spacing w:val="0"/>
          <w:sz w:val="28"/>
          <w:szCs w:val="28"/>
        </w:rPr>
        <w:t>合計數係以</w:t>
      </w:r>
      <w:proofErr w:type="gramEnd"/>
      <w:r w:rsidRPr="002F7213">
        <w:rPr>
          <w:rFonts w:ascii="標楷體" w:eastAsia="標楷體" w:hAnsi="標楷體" w:hint="eastAsia"/>
          <w:spacing w:val="0"/>
          <w:sz w:val="28"/>
          <w:szCs w:val="28"/>
        </w:rPr>
        <w:t>各細項原值加總後，表達至表列統計單位（如億元、百萬元、千元等），細項數字之和與合計數或有差異；各項數字之百分比，因</w:t>
      </w:r>
      <w:proofErr w:type="gramStart"/>
      <w:r w:rsidRPr="002F7213">
        <w:rPr>
          <w:rFonts w:ascii="標楷體" w:eastAsia="標楷體" w:hAnsi="標楷體" w:hint="eastAsia"/>
          <w:spacing w:val="0"/>
          <w:sz w:val="28"/>
          <w:szCs w:val="28"/>
        </w:rPr>
        <w:t>採</w:t>
      </w:r>
      <w:proofErr w:type="gramEnd"/>
      <w:r w:rsidRPr="002F7213">
        <w:rPr>
          <w:rFonts w:ascii="標楷體" w:eastAsia="標楷體" w:hAnsi="標楷體" w:hint="eastAsia"/>
          <w:spacing w:val="0"/>
          <w:sz w:val="28"/>
          <w:szCs w:val="28"/>
        </w:rPr>
        <w:t>四捨五入方式計算，細項數字百分比之</w:t>
      </w:r>
      <w:proofErr w:type="gramStart"/>
      <w:r w:rsidRPr="002F7213">
        <w:rPr>
          <w:rFonts w:ascii="標楷體" w:eastAsia="標楷體" w:hAnsi="標楷體" w:hint="eastAsia"/>
          <w:spacing w:val="0"/>
          <w:sz w:val="28"/>
          <w:szCs w:val="28"/>
        </w:rPr>
        <w:t>和</w:t>
      </w:r>
      <w:proofErr w:type="gramEnd"/>
      <w:r w:rsidRPr="002F7213">
        <w:rPr>
          <w:rFonts w:ascii="標楷體" w:eastAsia="標楷體" w:hAnsi="標楷體" w:hint="eastAsia"/>
          <w:spacing w:val="0"/>
          <w:sz w:val="28"/>
          <w:szCs w:val="28"/>
        </w:rPr>
        <w:t>，與合計數之百分比或有差異</w:t>
      </w:r>
      <w:r w:rsidRPr="002F7213">
        <w:rPr>
          <w:rFonts w:ascii="標楷體" w:eastAsia="標楷體" w:hAnsi="標楷體" w:hint="eastAsia"/>
          <w:spacing w:val="0"/>
          <w:kern w:val="2"/>
          <w:sz w:val="28"/>
          <w:szCs w:val="28"/>
        </w:rPr>
        <w:t>。</w:t>
      </w:r>
    </w:p>
    <w:p w14:paraId="64846E80" w14:textId="77777777" w:rsidR="00BD7750" w:rsidRPr="002F7213" w:rsidRDefault="00BD7750" w:rsidP="00BD7750">
      <w:pPr>
        <w:pStyle w:val="af2"/>
        <w:numPr>
          <w:ilvl w:val="0"/>
          <w:numId w:val="32"/>
        </w:numPr>
        <w:topLinePunct w:val="0"/>
        <w:adjustRightInd/>
        <w:spacing w:line="440" w:lineRule="exact"/>
        <w:ind w:leftChars="0"/>
        <w:jc w:val="both"/>
        <w:textAlignment w:val="auto"/>
        <w:rPr>
          <w:rFonts w:ascii="標楷體" w:eastAsia="標楷體" w:hAnsi="標楷體"/>
          <w:spacing w:val="0"/>
          <w:kern w:val="2"/>
          <w:sz w:val="28"/>
          <w:szCs w:val="28"/>
        </w:rPr>
      </w:pPr>
      <w:r w:rsidRPr="002F7213">
        <w:rPr>
          <w:rFonts w:ascii="標楷體" w:eastAsia="標楷體" w:hAnsi="標楷體" w:hint="eastAsia"/>
          <w:spacing w:val="0"/>
          <w:sz w:val="28"/>
          <w:szCs w:val="28"/>
        </w:rPr>
        <w:t>特別收入基金之預算數，係</w:t>
      </w:r>
      <w:proofErr w:type="gramStart"/>
      <w:r w:rsidRPr="002F7213">
        <w:rPr>
          <w:rFonts w:ascii="標楷體" w:eastAsia="標楷體" w:hAnsi="標楷體" w:hint="eastAsia"/>
          <w:spacing w:val="0"/>
          <w:sz w:val="28"/>
          <w:szCs w:val="28"/>
        </w:rPr>
        <w:t>114</w:t>
      </w:r>
      <w:proofErr w:type="gramEnd"/>
      <w:r w:rsidRPr="002F7213">
        <w:rPr>
          <w:rFonts w:ascii="標楷體" w:eastAsia="標楷體" w:hAnsi="標楷體" w:hint="eastAsia"/>
          <w:spacing w:val="0"/>
          <w:sz w:val="28"/>
          <w:szCs w:val="28"/>
        </w:rPr>
        <w:t>年度法定預算數；至於決算數及決算審定數，係包含</w:t>
      </w:r>
      <w:proofErr w:type="gramStart"/>
      <w:r w:rsidRPr="002F7213">
        <w:rPr>
          <w:rFonts w:ascii="標楷體" w:eastAsia="標楷體" w:hAnsi="標楷體" w:hint="eastAsia"/>
          <w:spacing w:val="0"/>
          <w:sz w:val="28"/>
          <w:szCs w:val="28"/>
        </w:rPr>
        <w:t>114</w:t>
      </w:r>
      <w:proofErr w:type="gramEnd"/>
      <w:r w:rsidRPr="002F7213">
        <w:rPr>
          <w:rFonts w:ascii="標楷體" w:eastAsia="標楷體" w:hAnsi="標楷體" w:hint="eastAsia"/>
          <w:spacing w:val="0"/>
          <w:sz w:val="28"/>
          <w:szCs w:val="28"/>
        </w:rPr>
        <w:t>年度預算數、報准先行辦理數及以前年度保留數等之執行數</w:t>
      </w:r>
      <w:r w:rsidRPr="002F7213">
        <w:rPr>
          <w:rFonts w:ascii="標楷體" w:eastAsia="標楷體" w:hAnsi="標楷體" w:hint="eastAsia"/>
          <w:spacing w:val="0"/>
          <w:kern w:val="2"/>
          <w:sz w:val="28"/>
          <w:szCs w:val="28"/>
        </w:rPr>
        <w:t>。</w:t>
      </w:r>
    </w:p>
    <w:p w14:paraId="51303A85" w14:textId="47901A96" w:rsidR="00C9097D" w:rsidRPr="002F7213" w:rsidRDefault="00BD7750" w:rsidP="00BD7750">
      <w:pPr>
        <w:pStyle w:val="af2"/>
        <w:numPr>
          <w:ilvl w:val="0"/>
          <w:numId w:val="32"/>
        </w:numPr>
        <w:topLinePunct w:val="0"/>
        <w:adjustRightInd/>
        <w:spacing w:line="440" w:lineRule="exact"/>
        <w:ind w:leftChars="0"/>
        <w:jc w:val="both"/>
        <w:textAlignment w:val="auto"/>
        <w:rPr>
          <w:rFonts w:ascii="標楷體" w:eastAsia="標楷體" w:hAnsi="標楷體"/>
          <w:spacing w:val="0"/>
          <w:kern w:val="2"/>
          <w:sz w:val="28"/>
          <w:szCs w:val="28"/>
        </w:rPr>
      </w:pPr>
      <w:r w:rsidRPr="002F7213">
        <w:rPr>
          <w:rFonts w:ascii="標楷體" w:eastAsia="標楷體" w:hAnsi="標楷體" w:hint="eastAsia"/>
          <w:spacing w:val="0"/>
          <w:kern w:val="2"/>
          <w:sz w:val="28"/>
          <w:szCs w:val="28"/>
        </w:rPr>
        <w:t>部分基金於114年1月1日至</w:t>
      </w:r>
      <w:r w:rsidRPr="002F7213">
        <w:rPr>
          <w:rFonts w:ascii="標楷體" w:eastAsia="標楷體" w:hAnsi="標楷體" w:hint="eastAsia"/>
          <w:bCs/>
          <w:spacing w:val="0"/>
          <w:kern w:val="2"/>
          <w:sz w:val="28"/>
          <w:szCs w:val="28"/>
        </w:rPr>
        <w:t>115</w:t>
      </w:r>
      <w:r w:rsidRPr="002F7213">
        <w:rPr>
          <w:rFonts w:ascii="標楷體" w:eastAsia="標楷體" w:hAnsi="標楷體" w:hint="eastAsia"/>
          <w:spacing w:val="0"/>
          <w:kern w:val="2"/>
          <w:sz w:val="28"/>
          <w:szCs w:val="28"/>
        </w:rPr>
        <w:t>年</w:t>
      </w:r>
      <w:r w:rsidRPr="002F7213">
        <w:rPr>
          <w:rFonts w:ascii="標楷體" w:eastAsia="標楷體" w:hAnsi="標楷體"/>
          <w:spacing w:val="0"/>
          <w:kern w:val="2"/>
          <w:sz w:val="28"/>
          <w:szCs w:val="28"/>
        </w:rPr>
        <w:t>6</w:t>
      </w:r>
      <w:r w:rsidRPr="002F7213">
        <w:rPr>
          <w:rFonts w:ascii="標楷體" w:eastAsia="標楷體" w:hAnsi="標楷體" w:hint="eastAsia"/>
          <w:spacing w:val="0"/>
          <w:kern w:val="2"/>
          <w:sz w:val="28"/>
          <w:szCs w:val="28"/>
        </w:rPr>
        <w:t>月3</w:t>
      </w:r>
      <w:r w:rsidRPr="002F7213">
        <w:rPr>
          <w:rFonts w:ascii="標楷體" w:eastAsia="標楷體" w:hAnsi="標楷體"/>
          <w:spacing w:val="0"/>
          <w:kern w:val="2"/>
          <w:sz w:val="28"/>
          <w:szCs w:val="28"/>
        </w:rPr>
        <w:t>0</w:t>
      </w:r>
      <w:r w:rsidRPr="002F7213">
        <w:rPr>
          <w:rFonts w:ascii="標楷體" w:eastAsia="標楷體" w:hAnsi="標楷體" w:hint="eastAsia"/>
          <w:spacing w:val="0"/>
          <w:kern w:val="2"/>
          <w:sz w:val="28"/>
          <w:szCs w:val="28"/>
        </w:rPr>
        <w:t>日間裁撤者（如下表），其基金名稱以事實發生時點之名稱為表達原則</w:t>
      </w:r>
      <w:r w:rsidR="00C9097D" w:rsidRPr="002F7213">
        <w:rPr>
          <w:rFonts w:ascii="標楷體" w:eastAsia="標楷體" w:hAnsi="標楷體" w:hint="eastAsia"/>
          <w:spacing w:val="0"/>
          <w:kern w:val="2"/>
          <w:sz w:val="28"/>
          <w:szCs w:val="28"/>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C9097D" w:rsidRPr="008073AB" w14:paraId="5F7CC3F4" w14:textId="77777777" w:rsidTr="001702CE">
        <w:trPr>
          <w:trHeight w:val="39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4241DBF5" w14:textId="77777777" w:rsidR="00C9097D" w:rsidRPr="008073AB" w:rsidRDefault="00C9097D" w:rsidP="001702CE">
            <w:pPr>
              <w:overflowPunct w:val="0"/>
              <w:topLinePunct w:val="0"/>
              <w:adjustRightInd/>
              <w:snapToGrid w:val="0"/>
              <w:spacing w:line="320" w:lineRule="exact"/>
              <w:jc w:val="distribute"/>
              <w:textAlignment w:val="auto"/>
              <w:rPr>
                <w:rFonts w:ascii="標楷體" w:eastAsia="標楷體" w:hAnsi="標楷體"/>
                <w:spacing w:val="0"/>
                <w:kern w:val="2"/>
                <w:szCs w:val="24"/>
              </w:rPr>
            </w:pPr>
            <w:r w:rsidRPr="008073AB">
              <w:rPr>
                <w:rFonts w:ascii="標楷體" w:eastAsia="標楷體" w:hAnsi="標楷體" w:hint="eastAsia"/>
                <w:spacing w:val="0"/>
                <w:kern w:val="2"/>
                <w:szCs w:val="24"/>
              </w:rPr>
              <w:t>主管別</w:t>
            </w:r>
          </w:p>
        </w:tc>
        <w:tc>
          <w:tcPr>
            <w:tcW w:w="7513" w:type="dxa"/>
            <w:tcBorders>
              <w:top w:val="single" w:sz="4" w:space="0" w:color="auto"/>
              <w:left w:val="single" w:sz="4" w:space="0" w:color="auto"/>
              <w:bottom w:val="single" w:sz="4" w:space="0" w:color="auto"/>
              <w:right w:val="single" w:sz="4" w:space="0" w:color="auto"/>
            </w:tcBorders>
            <w:vAlign w:val="center"/>
            <w:hideMark/>
          </w:tcPr>
          <w:p w14:paraId="73A01619" w14:textId="28F58B5A" w:rsidR="00C9097D" w:rsidRPr="008073AB" w:rsidRDefault="00C9097D" w:rsidP="001702CE">
            <w:pPr>
              <w:overflowPunct w:val="0"/>
              <w:topLinePunct w:val="0"/>
              <w:adjustRightInd/>
              <w:snapToGrid w:val="0"/>
              <w:spacing w:line="320" w:lineRule="exact"/>
              <w:jc w:val="center"/>
              <w:textAlignment w:val="auto"/>
              <w:rPr>
                <w:rFonts w:ascii="標楷體" w:eastAsia="標楷體" w:hAnsi="標楷體"/>
                <w:spacing w:val="0"/>
                <w:kern w:val="2"/>
                <w:sz w:val="26"/>
                <w:szCs w:val="26"/>
              </w:rPr>
            </w:pPr>
            <w:r w:rsidRPr="008073AB">
              <w:rPr>
                <w:rFonts w:ascii="標楷體" w:eastAsia="標楷體" w:hAnsi="標楷體" w:hint="eastAsia"/>
                <w:spacing w:val="0"/>
                <w:kern w:val="2"/>
                <w:szCs w:val="24"/>
              </w:rPr>
              <w:t>所屬</w:t>
            </w:r>
            <w:r>
              <w:rPr>
                <w:rFonts w:ascii="標楷體" w:eastAsia="標楷體" w:hAnsi="標楷體" w:hint="eastAsia"/>
                <w:spacing w:val="0"/>
                <w:kern w:val="2"/>
                <w:szCs w:val="24"/>
              </w:rPr>
              <w:t>基金裁撤</w:t>
            </w:r>
            <w:r w:rsidRPr="008073AB">
              <w:rPr>
                <w:rFonts w:ascii="標楷體" w:eastAsia="標楷體" w:hAnsi="標楷體" w:hint="eastAsia"/>
                <w:spacing w:val="0"/>
                <w:kern w:val="2"/>
                <w:szCs w:val="24"/>
              </w:rPr>
              <w:t>情形</w:t>
            </w:r>
          </w:p>
        </w:tc>
      </w:tr>
      <w:tr w:rsidR="00C9097D" w:rsidRPr="008073AB" w14:paraId="3C30D813" w14:textId="77777777" w:rsidTr="001702CE">
        <w:trPr>
          <w:trHeight w:val="98"/>
        </w:trPr>
        <w:tc>
          <w:tcPr>
            <w:tcW w:w="2268" w:type="dxa"/>
            <w:tcBorders>
              <w:top w:val="single" w:sz="4" w:space="0" w:color="auto"/>
              <w:left w:val="single" w:sz="4" w:space="0" w:color="auto"/>
              <w:bottom w:val="single" w:sz="4" w:space="0" w:color="auto"/>
              <w:right w:val="single" w:sz="4" w:space="0" w:color="auto"/>
            </w:tcBorders>
            <w:vAlign w:val="center"/>
          </w:tcPr>
          <w:p w14:paraId="50763FAE" w14:textId="7C47B705" w:rsidR="00C9097D" w:rsidRPr="008073AB" w:rsidRDefault="00C9097D" w:rsidP="001702CE">
            <w:pPr>
              <w:overflowPunct w:val="0"/>
              <w:topLinePunct w:val="0"/>
              <w:adjustRightInd/>
              <w:snapToGrid w:val="0"/>
              <w:spacing w:line="320" w:lineRule="exact"/>
              <w:jc w:val="distribute"/>
              <w:textAlignment w:val="auto"/>
              <w:rPr>
                <w:rFonts w:ascii="標楷體" w:eastAsia="標楷體" w:hAnsi="標楷體"/>
                <w:spacing w:val="0"/>
                <w:kern w:val="2"/>
                <w:szCs w:val="40"/>
              </w:rPr>
            </w:pPr>
            <w:r>
              <w:rPr>
                <w:rFonts w:ascii="標楷體" w:eastAsia="標楷體" w:hAnsi="標楷體" w:hint="eastAsia"/>
                <w:spacing w:val="0"/>
                <w:kern w:val="2"/>
                <w:szCs w:val="40"/>
              </w:rPr>
              <w:t>衛生局</w:t>
            </w:r>
          </w:p>
        </w:tc>
        <w:tc>
          <w:tcPr>
            <w:tcW w:w="7513" w:type="dxa"/>
            <w:tcBorders>
              <w:top w:val="single" w:sz="4" w:space="0" w:color="auto"/>
              <w:left w:val="single" w:sz="4" w:space="0" w:color="auto"/>
              <w:bottom w:val="single" w:sz="4" w:space="0" w:color="auto"/>
              <w:right w:val="single" w:sz="4" w:space="0" w:color="auto"/>
            </w:tcBorders>
            <w:vAlign w:val="center"/>
          </w:tcPr>
          <w:p w14:paraId="6375E075" w14:textId="4A99B8F0" w:rsidR="00C9097D" w:rsidRPr="008073AB" w:rsidRDefault="00BD7750" w:rsidP="001702CE">
            <w:pPr>
              <w:overflowPunct w:val="0"/>
              <w:topLinePunct w:val="0"/>
              <w:adjustRightInd/>
              <w:snapToGrid w:val="0"/>
              <w:spacing w:line="320" w:lineRule="exact"/>
              <w:jc w:val="both"/>
              <w:textAlignment w:val="auto"/>
              <w:rPr>
                <w:rFonts w:ascii="標楷體" w:eastAsia="標楷體" w:hAnsi="標楷體"/>
                <w:spacing w:val="0"/>
                <w:kern w:val="2"/>
                <w:szCs w:val="40"/>
              </w:rPr>
            </w:pPr>
            <w:r>
              <w:rPr>
                <w:rFonts w:ascii="標楷體" w:eastAsia="標楷體" w:hAnsi="標楷體" w:hint="eastAsia"/>
              </w:rPr>
              <w:t>南投縣慢性病防治所於114年12月30日裁撤（業務移由南投縣政府衛生局承接），並於同日</w:t>
            </w:r>
            <w:r w:rsidRPr="002A7235">
              <w:rPr>
                <w:rFonts w:ascii="標楷體" w:eastAsia="標楷體" w:hAnsi="標楷體" w:hint="eastAsia"/>
                <w:color w:val="000000" w:themeColor="text1"/>
                <w:szCs w:val="24"/>
              </w:rPr>
              <w:t>裁撤</w:t>
            </w:r>
            <w:r w:rsidRPr="002A7235">
              <w:rPr>
                <w:rStyle w:val="afffff4"/>
                <w:rFonts w:ascii="標楷體" w:eastAsia="標楷體" w:hAnsi="標楷體"/>
                <w:i w:val="0"/>
                <w:iCs w:val="0"/>
                <w:color w:val="000000" w:themeColor="text1"/>
                <w:szCs w:val="24"/>
              </w:rPr>
              <w:t>南投縣慢性病防治所醫療作業</w:t>
            </w:r>
            <w:r>
              <w:rPr>
                <w:rStyle w:val="afffff4"/>
                <w:rFonts w:ascii="標楷體" w:eastAsia="標楷體" w:hAnsi="標楷體" w:hint="eastAsia"/>
                <w:i w:val="0"/>
                <w:iCs w:val="0"/>
                <w:color w:val="000000" w:themeColor="text1"/>
                <w:szCs w:val="24"/>
              </w:rPr>
              <w:t>分</w:t>
            </w:r>
            <w:r w:rsidRPr="002A7235">
              <w:rPr>
                <w:rStyle w:val="afffff4"/>
                <w:rFonts w:ascii="標楷體" w:eastAsia="標楷體" w:hAnsi="標楷體"/>
                <w:i w:val="0"/>
                <w:iCs w:val="0"/>
                <w:color w:val="000000" w:themeColor="text1"/>
                <w:szCs w:val="24"/>
              </w:rPr>
              <w:t>基金</w:t>
            </w:r>
            <w:r w:rsidR="00C9097D">
              <w:rPr>
                <w:rStyle w:val="afffff4"/>
                <w:rFonts w:ascii="標楷體" w:eastAsia="標楷體" w:hAnsi="標楷體" w:cs="Arial" w:hint="eastAsia"/>
                <w:i w:val="0"/>
                <w:iCs w:val="0"/>
                <w:color w:val="000000" w:themeColor="text1"/>
              </w:rPr>
              <w:t>。</w:t>
            </w:r>
          </w:p>
        </w:tc>
      </w:tr>
      <w:tr w:rsidR="00C9097D" w:rsidRPr="008073AB" w14:paraId="3B041043" w14:textId="77777777" w:rsidTr="001702CE">
        <w:trPr>
          <w:trHeight w:val="340"/>
        </w:trPr>
        <w:tc>
          <w:tcPr>
            <w:tcW w:w="9781" w:type="dxa"/>
            <w:gridSpan w:val="2"/>
            <w:tcBorders>
              <w:top w:val="single" w:sz="4" w:space="0" w:color="auto"/>
              <w:left w:val="nil"/>
              <w:bottom w:val="nil"/>
              <w:right w:val="nil"/>
            </w:tcBorders>
            <w:vAlign w:val="center"/>
            <w:hideMark/>
          </w:tcPr>
          <w:p w14:paraId="38DE1623" w14:textId="1E10B31E" w:rsidR="00C9097D" w:rsidRPr="008073AB" w:rsidRDefault="00C9097D" w:rsidP="001702CE">
            <w:pPr>
              <w:overflowPunct w:val="0"/>
              <w:topLinePunct w:val="0"/>
              <w:adjustRightInd/>
              <w:snapToGrid w:val="0"/>
              <w:spacing w:line="320" w:lineRule="exact"/>
              <w:ind w:leftChars="-50" w:left="-142"/>
              <w:jc w:val="both"/>
              <w:textAlignment w:val="auto"/>
              <w:rPr>
                <w:rFonts w:ascii="標楷體" w:eastAsia="標楷體" w:hAnsi="標楷體"/>
                <w:spacing w:val="0"/>
                <w:kern w:val="2"/>
                <w:szCs w:val="24"/>
              </w:rPr>
            </w:pPr>
            <w:r w:rsidRPr="008073AB">
              <w:rPr>
                <w:rFonts w:ascii="標楷體" w:eastAsia="標楷體" w:hAnsi="標楷體" w:hint="eastAsia"/>
                <w:spacing w:val="0"/>
                <w:kern w:val="2"/>
                <w:szCs w:val="24"/>
              </w:rPr>
              <w:t>資料時間：11</w:t>
            </w:r>
            <w:r w:rsidR="00BF4ABA">
              <w:rPr>
                <w:rFonts w:ascii="標楷體" w:eastAsia="標楷體" w:hAnsi="標楷體"/>
                <w:spacing w:val="0"/>
                <w:kern w:val="2"/>
                <w:szCs w:val="24"/>
              </w:rPr>
              <w:t>4</w:t>
            </w:r>
            <w:r w:rsidRPr="008073AB">
              <w:rPr>
                <w:rFonts w:ascii="標楷體" w:eastAsia="標楷體" w:hAnsi="標楷體" w:hint="eastAsia"/>
                <w:spacing w:val="0"/>
                <w:kern w:val="2"/>
                <w:szCs w:val="24"/>
              </w:rPr>
              <w:t>年1月1日至</w:t>
            </w:r>
            <w:r>
              <w:rPr>
                <w:rFonts w:ascii="標楷體" w:eastAsia="標楷體" w:hAnsi="標楷體"/>
                <w:spacing w:val="0"/>
                <w:kern w:val="2"/>
                <w:szCs w:val="24"/>
              </w:rPr>
              <w:t>11</w:t>
            </w:r>
            <w:r w:rsidR="00BF4ABA">
              <w:rPr>
                <w:rFonts w:ascii="標楷體" w:eastAsia="標楷體" w:hAnsi="標楷體"/>
                <w:spacing w:val="0"/>
                <w:kern w:val="2"/>
                <w:szCs w:val="24"/>
              </w:rPr>
              <w:t>5</w:t>
            </w:r>
            <w:r w:rsidRPr="008073AB">
              <w:rPr>
                <w:rFonts w:ascii="標楷體" w:eastAsia="標楷體" w:hAnsi="標楷體" w:hint="eastAsia"/>
                <w:spacing w:val="0"/>
                <w:kern w:val="2"/>
                <w:szCs w:val="24"/>
              </w:rPr>
              <w:t>年</w:t>
            </w:r>
            <w:r>
              <w:rPr>
                <w:rFonts w:ascii="標楷體" w:eastAsia="標楷體" w:hAnsi="標楷體"/>
                <w:spacing w:val="0"/>
                <w:kern w:val="2"/>
                <w:szCs w:val="24"/>
              </w:rPr>
              <w:t>6</w:t>
            </w:r>
            <w:r w:rsidRPr="008073AB">
              <w:rPr>
                <w:rFonts w:ascii="標楷體" w:eastAsia="標楷體" w:hAnsi="標楷體" w:hint="eastAsia"/>
                <w:spacing w:val="0"/>
                <w:kern w:val="2"/>
                <w:szCs w:val="24"/>
              </w:rPr>
              <w:t>月</w:t>
            </w:r>
            <w:r>
              <w:rPr>
                <w:rFonts w:ascii="標楷體" w:eastAsia="標楷體" w:hAnsi="標楷體"/>
                <w:spacing w:val="0"/>
                <w:kern w:val="2"/>
                <w:szCs w:val="24"/>
              </w:rPr>
              <w:t>30</w:t>
            </w:r>
            <w:r w:rsidRPr="008073AB">
              <w:rPr>
                <w:rFonts w:ascii="標楷體" w:eastAsia="標楷體" w:hAnsi="標楷體" w:hint="eastAsia"/>
                <w:spacing w:val="0"/>
                <w:kern w:val="2"/>
                <w:szCs w:val="24"/>
              </w:rPr>
              <w:t>日。</w:t>
            </w:r>
          </w:p>
        </w:tc>
      </w:tr>
    </w:tbl>
    <w:p w14:paraId="0209E8AF" w14:textId="77777777" w:rsidR="00C9097D" w:rsidRPr="008073AB" w:rsidRDefault="00C9097D" w:rsidP="00C9097D">
      <w:pPr>
        <w:pStyle w:val="af2"/>
        <w:topLinePunct w:val="0"/>
        <w:adjustRightInd/>
        <w:spacing w:line="440" w:lineRule="exact"/>
        <w:ind w:leftChars="0" w:left="561"/>
        <w:jc w:val="both"/>
        <w:textAlignment w:val="auto"/>
        <w:rPr>
          <w:rFonts w:ascii="標楷體" w:eastAsia="標楷體" w:hAnsi="標楷體"/>
          <w:spacing w:val="0"/>
          <w:kern w:val="2"/>
          <w:sz w:val="28"/>
          <w:szCs w:val="28"/>
        </w:rPr>
      </w:pPr>
    </w:p>
    <w:p w14:paraId="56AEE813" w14:textId="056459AC" w:rsidR="00181BF8" w:rsidRPr="008073AB" w:rsidRDefault="00181BF8" w:rsidP="000F1166">
      <w:pPr>
        <w:pStyle w:val="af2"/>
        <w:topLinePunct w:val="0"/>
        <w:adjustRightInd/>
        <w:spacing w:line="440" w:lineRule="exact"/>
        <w:ind w:leftChars="0" w:left="561"/>
        <w:jc w:val="both"/>
        <w:textAlignment w:val="auto"/>
        <w:rPr>
          <w:rFonts w:ascii="標楷體" w:eastAsia="標楷體" w:hAnsi="標楷體"/>
          <w:spacing w:val="0"/>
          <w:kern w:val="2"/>
          <w:sz w:val="28"/>
          <w:szCs w:val="28"/>
        </w:rPr>
      </w:pPr>
    </w:p>
    <w:bookmarkEnd w:id="1"/>
    <w:p w14:paraId="1FDF39FF" w14:textId="77777777" w:rsidR="00181BF8" w:rsidRDefault="00181BF8" w:rsidP="00181BF8">
      <w:pPr>
        <w:pStyle w:val="1"/>
        <w:spacing w:line="540" w:lineRule="exact"/>
        <w:ind w:firstLine="0"/>
        <w:rPr>
          <w:rFonts w:ascii="標楷體" w:hAnsi="標楷體"/>
          <w:kern w:val="0"/>
        </w:rPr>
        <w:sectPr w:rsidR="00181BF8" w:rsidSect="001E6678">
          <w:footerReference w:type="default" r:id="rId10"/>
          <w:pgSz w:w="11906" w:h="16838" w:code="9"/>
          <w:pgMar w:top="1418" w:right="992" w:bottom="1418" w:left="992" w:header="1021" w:footer="737" w:gutter="0"/>
          <w:cols w:space="425"/>
          <w:docGrid w:type="lines" w:linePitch="360"/>
        </w:sectPr>
      </w:pPr>
    </w:p>
    <w:p w14:paraId="14EEF179" w14:textId="2BDD7D74" w:rsidR="001A1DCC" w:rsidRPr="000E71F2" w:rsidRDefault="00B60A3D" w:rsidP="00C44855">
      <w:pPr>
        <w:pStyle w:val="1"/>
        <w:spacing w:line="540" w:lineRule="exact"/>
        <w:ind w:firstLine="0"/>
        <w:jc w:val="center"/>
        <w:rPr>
          <w:rFonts w:ascii="標楷體" w:hAnsi="標楷體"/>
          <w:kern w:val="0"/>
        </w:rPr>
      </w:pPr>
      <w:r>
        <w:rPr>
          <w:rFonts w:ascii="標楷體" w:hAnsi="標楷體" w:hint="eastAsia"/>
          <w:kern w:val="0"/>
        </w:rPr>
        <w:lastRenderedPageBreak/>
        <w:t>甲</w:t>
      </w:r>
      <w:r w:rsidR="001A1DCC" w:rsidRPr="000E71F2">
        <w:rPr>
          <w:rFonts w:ascii="標楷體" w:hAnsi="標楷體" w:hint="eastAsia"/>
          <w:kern w:val="0"/>
        </w:rPr>
        <w:t>、</w:t>
      </w:r>
      <w:bookmarkEnd w:id="0"/>
      <w:r>
        <w:rPr>
          <w:rFonts w:ascii="標楷體" w:hAnsi="標楷體" w:hint="eastAsia"/>
          <w:kern w:val="0"/>
        </w:rPr>
        <w:t>各營（事）業決算之審核</w:t>
      </w:r>
    </w:p>
    <w:p w14:paraId="2DB2692E" w14:textId="77777777" w:rsidR="001A1DCC" w:rsidRPr="000E71F2" w:rsidRDefault="001A1DCC" w:rsidP="001A1DCC">
      <w:pPr>
        <w:pStyle w:val="2"/>
        <w:spacing w:line="540" w:lineRule="exact"/>
        <w:ind w:left="0" w:firstLineChars="100" w:firstLine="360"/>
        <w:rPr>
          <w:rFonts w:ascii="標楷體" w:hAnsi="標楷體"/>
          <w:kern w:val="0"/>
          <w:szCs w:val="36"/>
        </w:rPr>
      </w:pPr>
      <w:bookmarkStart w:id="3" w:name="_Toc14857718"/>
      <w:bookmarkStart w:id="4" w:name="_Toc14928878"/>
      <w:bookmarkStart w:id="5" w:name="_Toc15184925"/>
      <w:bookmarkStart w:id="6" w:name="_Toc42682224"/>
      <w:bookmarkStart w:id="7" w:name="_Toc42691660"/>
      <w:bookmarkStart w:id="8" w:name="_Toc42915510"/>
      <w:bookmarkStart w:id="9" w:name="_Toc45022838"/>
      <w:bookmarkStart w:id="10" w:name="_Toc45073990"/>
      <w:bookmarkStart w:id="11" w:name="_Toc45540377"/>
      <w:bookmarkStart w:id="12" w:name="_Toc45540522"/>
      <w:bookmarkStart w:id="13" w:name="_Toc45541398"/>
      <w:bookmarkStart w:id="14" w:name="_Toc45541518"/>
      <w:bookmarkStart w:id="15" w:name="_Toc45596814"/>
      <w:bookmarkStart w:id="16" w:name="_Toc45600893"/>
      <w:bookmarkStart w:id="17" w:name="_Toc45601052"/>
      <w:bookmarkStart w:id="18" w:name="_Toc45604380"/>
      <w:bookmarkStart w:id="19" w:name="_Toc45604454"/>
      <w:bookmarkStart w:id="20" w:name="_Toc45713880"/>
      <w:bookmarkStart w:id="21" w:name="_Toc45714222"/>
      <w:bookmarkStart w:id="22" w:name="_Toc46199119"/>
      <w:bookmarkStart w:id="23" w:name="_Toc78080693"/>
      <w:bookmarkStart w:id="24" w:name="_Toc78184176"/>
      <w:bookmarkStart w:id="25" w:name="_Toc172374336"/>
      <w:r w:rsidRPr="000E71F2">
        <w:rPr>
          <w:rFonts w:ascii="標楷體" w:hAnsi="標楷體" w:hint="eastAsia"/>
          <w:kern w:val="0"/>
          <w:szCs w:val="36"/>
        </w:rPr>
        <w:t>壹、</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B60A3D">
        <w:rPr>
          <w:rFonts w:ascii="標楷體" w:hAnsi="標楷體" w:hint="eastAsia"/>
          <w:kern w:val="0"/>
          <w:szCs w:val="36"/>
        </w:rPr>
        <w:t>營業部分</w:t>
      </w:r>
    </w:p>
    <w:p w14:paraId="3079C25C" w14:textId="77777777" w:rsidR="00412285" w:rsidRPr="00D274C4" w:rsidRDefault="00412285" w:rsidP="00941637">
      <w:pPr>
        <w:pStyle w:val="516"/>
        <w:spacing w:line="520" w:lineRule="exact"/>
        <w:ind w:leftChars="199" w:left="565" w:firstLineChars="2" w:firstLine="6"/>
        <w:outlineLvl w:val="2"/>
        <w:rPr>
          <w:spacing w:val="0"/>
          <w:sz w:val="30"/>
          <w:szCs w:val="30"/>
        </w:rPr>
      </w:pPr>
      <w:r w:rsidRPr="00D274C4">
        <w:rPr>
          <w:rFonts w:hint="eastAsia"/>
          <w:spacing w:val="0"/>
          <w:sz w:val="30"/>
          <w:szCs w:val="30"/>
        </w:rPr>
        <w:t>農業處主管</w:t>
      </w:r>
    </w:p>
    <w:p w14:paraId="4A220330" w14:textId="77777777" w:rsidR="00412285" w:rsidRPr="000E71F2" w:rsidRDefault="00412285" w:rsidP="00941637">
      <w:pPr>
        <w:pStyle w:val="ab"/>
        <w:spacing w:line="600" w:lineRule="exact"/>
        <w:ind w:leftChars="24" w:left="68" w:firstLineChars="175" w:firstLine="490"/>
        <w:jc w:val="left"/>
        <w:outlineLvl w:val="3"/>
        <w:rPr>
          <w:rFonts w:ascii="標楷體" w:hAnsi="標楷體"/>
          <w:b w:val="0"/>
          <w:kern w:val="0"/>
          <w:szCs w:val="28"/>
        </w:rPr>
      </w:pPr>
      <w:bookmarkStart w:id="26" w:name="_Toc409378759"/>
      <w:bookmarkStart w:id="27" w:name="_Toc14857719"/>
      <w:bookmarkStart w:id="28" w:name="_Toc14928879"/>
      <w:bookmarkStart w:id="29" w:name="_Toc15184926"/>
      <w:bookmarkStart w:id="30" w:name="_Toc42682225"/>
      <w:bookmarkStart w:id="31" w:name="_Toc42691661"/>
      <w:bookmarkStart w:id="32" w:name="_Toc42915511"/>
      <w:bookmarkStart w:id="33" w:name="_Toc45022839"/>
      <w:bookmarkStart w:id="34" w:name="_Toc45073991"/>
      <w:bookmarkStart w:id="35" w:name="_Toc45540378"/>
      <w:bookmarkStart w:id="36" w:name="_Toc45540523"/>
      <w:bookmarkStart w:id="37" w:name="_Toc45541399"/>
      <w:bookmarkStart w:id="38" w:name="_Toc45541519"/>
      <w:bookmarkStart w:id="39" w:name="_Toc45596815"/>
      <w:bookmarkStart w:id="40" w:name="_Toc45600894"/>
      <w:bookmarkStart w:id="41" w:name="_Toc45601053"/>
      <w:bookmarkStart w:id="42" w:name="_Toc45604381"/>
      <w:bookmarkStart w:id="43" w:name="_Toc45604455"/>
      <w:bookmarkStart w:id="44" w:name="_Toc45713881"/>
      <w:bookmarkStart w:id="45" w:name="_Toc45714223"/>
      <w:bookmarkStart w:id="46" w:name="_Toc46199120"/>
      <w:bookmarkStart w:id="47" w:name="_Toc78080694"/>
      <w:bookmarkStart w:id="48" w:name="_Toc78184177"/>
      <w:bookmarkStart w:id="49" w:name="_Toc172374337"/>
      <w:r w:rsidRPr="00D274C4">
        <w:rPr>
          <w:rFonts w:ascii="標楷體" w:hAnsi="標楷體" w:hint="eastAsia"/>
          <w:kern w:val="0"/>
          <w:szCs w:val="28"/>
        </w:rPr>
        <w:t>南投縣農產運銷股份有限公司</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5E11205" w14:textId="08FF468B" w:rsidR="00412285" w:rsidRPr="002343C7" w:rsidRDefault="007C4697" w:rsidP="00A1027C">
      <w:pPr>
        <w:pStyle w:val="a9"/>
        <w:widowControl/>
        <w:spacing w:line="640" w:lineRule="exact"/>
        <w:ind w:firstLine="567"/>
        <w:jc w:val="both"/>
        <w:rPr>
          <w:rFonts w:ascii="標楷體" w:eastAsia="標楷體" w:hAnsi="標楷體"/>
          <w:sz w:val="28"/>
          <w:szCs w:val="28"/>
        </w:rPr>
      </w:pPr>
      <w:r>
        <w:rPr>
          <w:rFonts w:ascii="標楷體" w:eastAsia="標楷體" w:hAnsi="標楷體" w:hint="eastAsia"/>
          <w:sz w:val="28"/>
          <w:szCs w:val="28"/>
        </w:rPr>
        <w:t>南投縣農產運銷股份有限公司係依照農產品市場交易法及農產品批發市場管理辦法之規定設置，其主要任務為毛豬交易與機械化屠宰，以調節產銷，平穩市價，維護生產者及消費者利益，並求肉食衛生，確保國民健康。該公司</w:t>
      </w:r>
      <w:proofErr w:type="gramStart"/>
      <w:r>
        <w:rPr>
          <w:rFonts w:ascii="標楷體" w:eastAsia="標楷體" w:hAnsi="標楷體" w:hint="eastAsia"/>
          <w:sz w:val="28"/>
          <w:szCs w:val="28"/>
        </w:rPr>
        <w:t>114</w:t>
      </w:r>
      <w:proofErr w:type="gramEnd"/>
      <w:r>
        <w:rPr>
          <w:rFonts w:ascii="標楷體" w:eastAsia="標楷體" w:hAnsi="標楷體" w:hint="eastAsia"/>
          <w:sz w:val="28"/>
          <w:szCs w:val="28"/>
        </w:rPr>
        <w:t>年度決算經予書面審核，並派員就地抽查，茲將查核結果說明如次</w:t>
      </w:r>
      <w:r w:rsidR="00635EFD" w:rsidRPr="00635EFD">
        <w:rPr>
          <w:rFonts w:ascii="標楷體" w:eastAsia="標楷體" w:hAnsi="標楷體" w:hint="eastAsia"/>
          <w:sz w:val="28"/>
          <w:szCs w:val="28"/>
        </w:rPr>
        <w:t>：</w:t>
      </w:r>
    </w:p>
    <w:p w14:paraId="767D0B87" w14:textId="77777777" w:rsidR="00412285" w:rsidRPr="002343C7" w:rsidRDefault="004F6564" w:rsidP="000916F8">
      <w:pPr>
        <w:pStyle w:val="a9"/>
        <w:widowControl/>
        <w:spacing w:line="620" w:lineRule="exact"/>
        <w:ind w:firstLine="510"/>
        <w:jc w:val="both"/>
        <w:rPr>
          <w:rFonts w:ascii="標楷體" w:eastAsia="標楷體" w:hAnsi="標楷體" w:cs="MS Gothic"/>
          <w:b/>
          <w:kern w:val="20"/>
          <w:sz w:val="28"/>
          <w:szCs w:val="28"/>
        </w:rPr>
      </w:pPr>
      <w:r>
        <w:rPr>
          <w:rFonts w:ascii="標楷體" w:eastAsia="標楷體" w:hAnsi="標楷體" w:cs="MS Gothic" w:hint="eastAsia"/>
          <w:b/>
          <w:kern w:val="20"/>
          <w:sz w:val="28"/>
          <w:szCs w:val="28"/>
        </w:rPr>
        <w:t>一、</w:t>
      </w:r>
      <w:r w:rsidR="00B374BC">
        <w:rPr>
          <w:rFonts w:ascii="標楷體" w:eastAsia="標楷體" w:hAnsi="標楷體" w:cs="MS Gothic" w:hint="eastAsia"/>
          <w:b/>
          <w:kern w:val="20"/>
          <w:sz w:val="28"/>
          <w:szCs w:val="28"/>
        </w:rPr>
        <w:t>業務計畫實施情形之查</w:t>
      </w:r>
      <w:r w:rsidR="00300ACD">
        <w:rPr>
          <w:rFonts w:ascii="標楷體" w:eastAsia="標楷體" w:hAnsi="標楷體" w:cs="MS Gothic" w:hint="eastAsia"/>
          <w:b/>
          <w:kern w:val="20"/>
          <w:sz w:val="28"/>
          <w:szCs w:val="28"/>
        </w:rPr>
        <w:t>核</w:t>
      </w:r>
    </w:p>
    <w:p w14:paraId="36301F59" w14:textId="13220E7E" w:rsidR="00412285" w:rsidRPr="002343C7" w:rsidRDefault="004F6564" w:rsidP="00A1027C">
      <w:pPr>
        <w:pStyle w:val="a9"/>
        <w:widowControl/>
        <w:spacing w:line="640" w:lineRule="exact"/>
        <w:ind w:firstLineChars="300" w:firstLine="841"/>
        <w:jc w:val="both"/>
        <w:rPr>
          <w:rFonts w:ascii="標楷體" w:eastAsia="標楷體" w:hAnsi="標楷體"/>
          <w:sz w:val="28"/>
          <w:szCs w:val="28"/>
        </w:rPr>
      </w:pPr>
      <w:r w:rsidRPr="00E44044">
        <w:rPr>
          <w:rFonts w:ascii="標楷體" w:eastAsia="標楷體" w:hAnsi="標楷體" w:cs="MS Gothic" w:hint="eastAsia"/>
          <w:b/>
          <w:kern w:val="20"/>
          <w:sz w:val="28"/>
          <w:szCs w:val="28"/>
        </w:rPr>
        <w:t>（一）</w:t>
      </w:r>
      <w:r w:rsidR="00412285" w:rsidRPr="00E44044">
        <w:rPr>
          <w:rFonts w:ascii="標楷體" w:eastAsia="標楷體" w:hAnsi="標楷體" w:hint="eastAsia"/>
          <w:b/>
          <w:sz w:val="28"/>
          <w:szCs w:val="28"/>
        </w:rPr>
        <w:t>營運計畫</w:t>
      </w:r>
      <w:r w:rsidR="00412285" w:rsidRPr="002343C7">
        <w:rPr>
          <w:rFonts w:ascii="標楷體" w:eastAsia="標楷體" w:hAnsi="標楷體" w:hint="eastAsia"/>
          <w:sz w:val="28"/>
          <w:szCs w:val="28"/>
        </w:rPr>
        <w:t xml:space="preserve">　</w:t>
      </w:r>
      <w:proofErr w:type="gramStart"/>
      <w:r w:rsidR="007C4697">
        <w:rPr>
          <w:rFonts w:ascii="標楷體" w:eastAsia="標楷體" w:hAnsi="標楷體" w:hint="eastAsia"/>
          <w:sz w:val="28"/>
          <w:szCs w:val="28"/>
        </w:rPr>
        <w:t>114</w:t>
      </w:r>
      <w:proofErr w:type="gramEnd"/>
      <w:r w:rsidR="007C4697">
        <w:rPr>
          <w:rFonts w:ascii="標楷體" w:eastAsia="標楷體" w:hAnsi="標楷體" w:hint="eastAsia"/>
          <w:sz w:val="28"/>
          <w:szCs w:val="28"/>
        </w:rPr>
        <w:t>年度主要營運項目毛豬交易實際數60萬4,952頭，較預計數76萬5,000頭，減少16萬48頭，約20.92％，主要係受非洲豬瘟影響，毛豬交易量較預計減少所致</w:t>
      </w:r>
      <w:r w:rsidR="001228C9" w:rsidRPr="001228C9">
        <w:rPr>
          <w:rFonts w:ascii="標楷體" w:eastAsia="標楷體" w:hAnsi="標楷體" w:hint="eastAsia"/>
          <w:sz w:val="28"/>
          <w:szCs w:val="28"/>
        </w:rPr>
        <w:t>。</w:t>
      </w:r>
    </w:p>
    <w:p w14:paraId="6F2F62FC" w14:textId="008F00B8" w:rsidR="00412285" w:rsidRPr="0034193B" w:rsidRDefault="004F6564" w:rsidP="00A1027C">
      <w:pPr>
        <w:pStyle w:val="a9"/>
        <w:widowControl/>
        <w:spacing w:line="600" w:lineRule="exact"/>
        <w:ind w:firstLineChars="300" w:firstLine="841"/>
        <w:jc w:val="both"/>
        <w:rPr>
          <w:rFonts w:ascii="標楷體" w:eastAsia="標楷體" w:hAnsi="標楷體"/>
          <w:sz w:val="28"/>
          <w:szCs w:val="28"/>
        </w:rPr>
      </w:pPr>
      <w:r w:rsidRPr="00E44044">
        <w:rPr>
          <w:rFonts w:ascii="標楷體" w:eastAsia="標楷體" w:hAnsi="標楷體" w:cs="MS Gothic" w:hint="eastAsia"/>
          <w:b/>
          <w:kern w:val="20"/>
          <w:sz w:val="28"/>
          <w:szCs w:val="28"/>
        </w:rPr>
        <w:t>（二）</w:t>
      </w:r>
      <w:r w:rsidR="00412285" w:rsidRPr="00E44044">
        <w:rPr>
          <w:rFonts w:ascii="標楷體" w:eastAsia="標楷體" w:hAnsi="標楷體" w:hint="eastAsia"/>
          <w:b/>
          <w:sz w:val="28"/>
          <w:szCs w:val="28"/>
        </w:rPr>
        <w:t>固定資產之建設改良擴充計畫</w:t>
      </w:r>
      <w:r w:rsidR="00412285" w:rsidRPr="002343C7">
        <w:rPr>
          <w:rFonts w:ascii="標楷體" w:eastAsia="標楷體" w:hAnsi="標楷體" w:hint="eastAsia"/>
          <w:sz w:val="28"/>
          <w:szCs w:val="28"/>
        </w:rPr>
        <w:t xml:space="preserve">　</w:t>
      </w:r>
      <w:proofErr w:type="gramStart"/>
      <w:r w:rsidR="007C4697">
        <w:rPr>
          <w:rFonts w:ascii="標楷體" w:eastAsia="標楷體" w:hAnsi="標楷體" w:hint="eastAsia"/>
          <w:sz w:val="28"/>
          <w:szCs w:val="28"/>
        </w:rPr>
        <w:t>114</w:t>
      </w:r>
      <w:proofErr w:type="gramEnd"/>
      <w:r w:rsidR="007C4697">
        <w:rPr>
          <w:rFonts w:ascii="標楷體" w:eastAsia="標楷體" w:hAnsi="標楷體" w:hint="eastAsia"/>
          <w:sz w:val="28"/>
          <w:szCs w:val="28"/>
        </w:rPr>
        <w:t>年度固定資產建設改良擴充預算數1,388萬餘元，連同</w:t>
      </w:r>
      <w:proofErr w:type="gramStart"/>
      <w:r w:rsidR="007C4697">
        <w:rPr>
          <w:rFonts w:ascii="標楷體" w:eastAsia="標楷體" w:hAnsi="標楷體" w:hint="eastAsia"/>
          <w:sz w:val="28"/>
          <w:szCs w:val="28"/>
        </w:rPr>
        <w:t>113</w:t>
      </w:r>
      <w:proofErr w:type="gramEnd"/>
      <w:r w:rsidR="007C4697">
        <w:rPr>
          <w:rFonts w:ascii="標楷體" w:eastAsia="標楷體" w:hAnsi="標楷體" w:hint="eastAsia"/>
          <w:sz w:val="28"/>
          <w:szCs w:val="28"/>
        </w:rPr>
        <w:t>年度轉入數380萬餘元，合計可用預算數1,769萬餘元。決算支用數833萬餘元，較可用預算數減少935萬餘元，約52.89％，</w:t>
      </w:r>
      <w:r w:rsidR="007C4697">
        <w:rPr>
          <w:rFonts w:ascii="標楷體" w:eastAsia="標楷體" w:hAnsi="標楷體" w:hint="eastAsia"/>
          <w:spacing w:val="-2"/>
          <w:sz w:val="28"/>
          <w:szCs w:val="28"/>
        </w:rPr>
        <w:t>主要依業務實際需要支用。未支用數中376萬餘元，業經報准保留轉入以後年度繼續執行</w:t>
      </w:r>
      <w:r w:rsidR="001228C9" w:rsidRPr="00C12171">
        <w:rPr>
          <w:rFonts w:ascii="標楷體" w:eastAsia="標楷體" w:hAnsi="標楷體" w:hint="eastAsia"/>
          <w:spacing w:val="-2"/>
          <w:sz w:val="28"/>
          <w:szCs w:val="28"/>
        </w:rPr>
        <w:t>。</w:t>
      </w:r>
    </w:p>
    <w:p w14:paraId="07F54C98" w14:textId="77777777" w:rsidR="00412285" w:rsidRDefault="004F6564" w:rsidP="000916F8">
      <w:pPr>
        <w:pStyle w:val="a9"/>
        <w:widowControl/>
        <w:spacing w:line="580" w:lineRule="exact"/>
        <w:ind w:firstLine="510"/>
        <w:jc w:val="both"/>
        <w:rPr>
          <w:rFonts w:ascii="標楷體" w:eastAsia="標楷體" w:hAnsi="標楷體"/>
          <w:b/>
          <w:sz w:val="28"/>
          <w:szCs w:val="28"/>
        </w:rPr>
      </w:pPr>
      <w:r>
        <w:rPr>
          <w:rFonts w:ascii="標楷體" w:eastAsia="標楷體" w:hAnsi="標楷體" w:hint="eastAsia"/>
          <w:b/>
          <w:sz w:val="28"/>
          <w:szCs w:val="28"/>
        </w:rPr>
        <w:t>二、</w:t>
      </w:r>
      <w:r w:rsidR="00412285" w:rsidRPr="00E7500F">
        <w:rPr>
          <w:rFonts w:ascii="標楷體" w:eastAsia="標楷體" w:hAnsi="標楷體" w:hint="eastAsia"/>
          <w:b/>
          <w:sz w:val="28"/>
          <w:szCs w:val="28"/>
        </w:rPr>
        <w:t>預</w:t>
      </w:r>
      <w:r w:rsidR="00412285" w:rsidRPr="00D274C4">
        <w:rPr>
          <w:rFonts w:ascii="標楷體" w:eastAsia="標楷體" w:hAnsi="標楷體" w:hint="eastAsia"/>
          <w:b/>
          <w:sz w:val="28"/>
          <w:szCs w:val="28"/>
        </w:rPr>
        <w:t>算執行情形之審核</w:t>
      </w:r>
    </w:p>
    <w:p w14:paraId="68881E2F" w14:textId="667FFF09" w:rsidR="00412285" w:rsidRPr="00C64131" w:rsidRDefault="007C4697" w:rsidP="00A1027C">
      <w:pPr>
        <w:spacing w:line="600" w:lineRule="exact"/>
        <w:ind w:firstLineChars="175" w:firstLine="490"/>
        <w:jc w:val="both"/>
        <w:rPr>
          <w:rFonts w:ascii="標楷體" w:eastAsia="標楷體" w:hAnsi="標楷體"/>
          <w:b/>
          <w:spacing w:val="0"/>
          <w:sz w:val="28"/>
          <w:szCs w:val="28"/>
        </w:rPr>
      </w:pPr>
      <w:proofErr w:type="gramStart"/>
      <w:r>
        <w:rPr>
          <w:rFonts w:ascii="標楷體" w:eastAsia="標楷體" w:hAnsi="標楷體" w:cs="Arial" w:hint="eastAsia"/>
          <w:spacing w:val="0"/>
          <w:kern w:val="0"/>
          <w:sz w:val="28"/>
          <w:szCs w:val="28"/>
        </w:rPr>
        <w:t>114</w:t>
      </w:r>
      <w:proofErr w:type="gramEnd"/>
      <w:r>
        <w:rPr>
          <w:rFonts w:ascii="標楷體" w:eastAsia="標楷體" w:hAnsi="標楷體" w:cs="Arial" w:hint="eastAsia"/>
          <w:spacing w:val="0"/>
          <w:kern w:val="0"/>
          <w:sz w:val="28"/>
          <w:szCs w:val="28"/>
        </w:rPr>
        <w:t>年度決算審核結果，營業利益721萬餘元，營業外利益1,219萬餘元，稅前淨利1,940萬餘元，經減除所得稅費用388萬餘元後，審定本期淨利為1,552萬餘元</w:t>
      </w:r>
      <w:r w:rsidR="00635EFD" w:rsidRPr="00C64131">
        <w:rPr>
          <w:rFonts w:ascii="標楷體" w:eastAsia="標楷體" w:hAnsi="標楷體" w:cs="Arial" w:hint="eastAsia"/>
          <w:spacing w:val="0"/>
          <w:kern w:val="0"/>
          <w:sz w:val="28"/>
          <w:szCs w:val="28"/>
        </w:rPr>
        <w:t>。</w:t>
      </w:r>
    </w:p>
    <w:p w14:paraId="48FAEF67" w14:textId="700F5487" w:rsidR="00412285" w:rsidRPr="001519FA" w:rsidRDefault="007C4697" w:rsidP="00A1027C">
      <w:pPr>
        <w:spacing w:line="600" w:lineRule="exact"/>
        <w:ind w:firstLineChars="175" w:firstLine="504"/>
        <w:jc w:val="both"/>
        <w:rPr>
          <w:rFonts w:ascii="標楷體" w:eastAsia="標楷體" w:hAnsi="標楷體" w:cs="Arial"/>
          <w:spacing w:val="4"/>
          <w:kern w:val="0"/>
          <w:sz w:val="28"/>
          <w:szCs w:val="28"/>
        </w:rPr>
      </w:pPr>
      <w:r w:rsidRPr="001519FA">
        <w:rPr>
          <w:rFonts w:ascii="標楷體" w:eastAsia="標楷體" w:hAnsi="標楷體" w:cs="Arial" w:hint="eastAsia"/>
          <w:spacing w:val="4"/>
          <w:kern w:val="0"/>
          <w:sz w:val="28"/>
          <w:szCs w:val="28"/>
        </w:rPr>
        <w:t>上述營業利益較預算數增加484萬餘元，稅前淨利亦較預算數增加728萬餘元，主要係用人費用減少及補助款購置之資產折舊數轉入什項收入較預計增加所致</w:t>
      </w:r>
      <w:r w:rsidR="00A1027C" w:rsidRPr="001519FA">
        <w:rPr>
          <w:rFonts w:ascii="標楷體" w:eastAsia="標楷體" w:hAnsi="標楷體" w:cs="Arial" w:hint="eastAsia"/>
          <w:spacing w:val="4"/>
          <w:kern w:val="0"/>
          <w:sz w:val="28"/>
          <w:szCs w:val="28"/>
        </w:rPr>
        <w:t>。</w:t>
      </w:r>
    </w:p>
    <w:p w14:paraId="5DBF25B2" w14:textId="77777777" w:rsidR="00412285" w:rsidRPr="00E112D7" w:rsidRDefault="004F6564" w:rsidP="00CF494A">
      <w:pPr>
        <w:spacing w:line="700" w:lineRule="exact"/>
        <w:ind w:firstLineChars="175" w:firstLine="490"/>
        <w:jc w:val="both"/>
        <w:rPr>
          <w:rFonts w:ascii="標楷體" w:eastAsia="標楷體" w:hAnsi="標楷體" w:cs="Arial"/>
          <w:b/>
          <w:spacing w:val="0"/>
          <w:kern w:val="0"/>
          <w:sz w:val="28"/>
          <w:szCs w:val="28"/>
        </w:rPr>
      </w:pPr>
      <w:r>
        <w:rPr>
          <w:rFonts w:ascii="標楷體" w:eastAsia="標楷體" w:hAnsi="標楷體" w:cs="Arial" w:hint="eastAsia"/>
          <w:b/>
          <w:spacing w:val="0"/>
          <w:kern w:val="0"/>
          <w:sz w:val="28"/>
          <w:szCs w:val="28"/>
        </w:rPr>
        <w:lastRenderedPageBreak/>
        <w:t>三、</w:t>
      </w:r>
      <w:r w:rsidR="00412285" w:rsidRPr="00E112D7">
        <w:rPr>
          <w:rFonts w:ascii="標楷體" w:eastAsia="標楷體" w:hAnsi="標楷體" w:cs="Arial" w:hint="eastAsia"/>
          <w:b/>
          <w:spacing w:val="0"/>
          <w:kern w:val="0"/>
          <w:sz w:val="28"/>
          <w:szCs w:val="28"/>
        </w:rPr>
        <w:t>盈虧及撥補之審定</w:t>
      </w:r>
    </w:p>
    <w:p w14:paraId="0916115B" w14:textId="6F7BF56B" w:rsidR="00412285" w:rsidRPr="00310DBD" w:rsidRDefault="004F6564" w:rsidP="00146E01">
      <w:pPr>
        <w:pStyle w:val="a9"/>
        <w:widowControl/>
        <w:overflowPunct w:val="0"/>
        <w:spacing w:line="700" w:lineRule="exact"/>
        <w:ind w:firstLineChars="300" w:firstLine="841"/>
        <w:jc w:val="both"/>
        <w:rPr>
          <w:rFonts w:ascii="標楷體" w:eastAsia="標楷體" w:hAnsi="標楷體" w:cs="Arial"/>
          <w:kern w:val="0"/>
          <w:sz w:val="28"/>
          <w:szCs w:val="28"/>
        </w:rPr>
      </w:pPr>
      <w:r w:rsidRPr="008D5EED">
        <w:rPr>
          <w:rFonts w:ascii="標楷體" w:eastAsia="標楷體" w:hAnsi="標楷體" w:cs="MS Gothic" w:hint="eastAsia"/>
          <w:b/>
          <w:sz w:val="28"/>
          <w:szCs w:val="28"/>
        </w:rPr>
        <w:t>（一）</w:t>
      </w:r>
      <w:r w:rsidR="00412285" w:rsidRPr="000916F8">
        <w:rPr>
          <w:rFonts w:ascii="標楷體" w:eastAsia="標楷體" w:hAnsi="標楷體" w:cs="Arial" w:hint="eastAsia"/>
          <w:b/>
          <w:kern w:val="0"/>
          <w:sz w:val="28"/>
          <w:szCs w:val="28"/>
        </w:rPr>
        <w:t>盈虧之審定</w:t>
      </w:r>
      <w:r w:rsidR="00412285" w:rsidRPr="000916F8">
        <w:rPr>
          <w:rFonts w:ascii="標楷體" w:eastAsia="標楷體" w:hAnsi="標楷體" w:cs="Arial" w:hint="eastAsia"/>
          <w:kern w:val="0"/>
          <w:sz w:val="28"/>
          <w:szCs w:val="28"/>
        </w:rPr>
        <w:t xml:space="preserve">　</w:t>
      </w:r>
      <w:proofErr w:type="gramStart"/>
      <w:r w:rsidR="007C4697">
        <w:rPr>
          <w:rFonts w:ascii="標楷體" w:eastAsia="標楷體" w:hAnsi="標楷體" w:cs="Arial" w:hint="eastAsia"/>
          <w:kern w:val="0"/>
          <w:sz w:val="28"/>
          <w:szCs w:val="28"/>
        </w:rPr>
        <w:t>114</w:t>
      </w:r>
      <w:proofErr w:type="gramEnd"/>
      <w:r w:rsidR="007C4697">
        <w:rPr>
          <w:rFonts w:ascii="標楷體" w:eastAsia="標楷體" w:hAnsi="標楷體" w:cs="Arial" w:hint="eastAsia"/>
          <w:kern w:val="0"/>
          <w:sz w:val="28"/>
          <w:szCs w:val="28"/>
        </w:rPr>
        <w:t>年度原編決算稅前淨利1,940萬7,311元，南投縣政府彙編決算照數核定，</w:t>
      </w:r>
      <w:proofErr w:type="gramStart"/>
      <w:r w:rsidR="007C4697">
        <w:rPr>
          <w:rFonts w:ascii="標楷體" w:eastAsia="標楷體" w:hAnsi="標楷體" w:cs="Arial" w:hint="eastAsia"/>
          <w:kern w:val="0"/>
          <w:sz w:val="28"/>
          <w:szCs w:val="28"/>
        </w:rPr>
        <w:t>經本室審核</w:t>
      </w:r>
      <w:proofErr w:type="gramEnd"/>
      <w:r w:rsidR="007C4697">
        <w:rPr>
          <w:rFonts w:ascii="標楷體" w:eastAsia="標楷體" w:hAnsi="標楷體" w:cs="Arial" w:hint="eastAsia"/>
          <w:kern w:val="0"/>
          <w:sz w:val="28"/>
          <w:szCs w:val="28"/>
        </w:rPr>
        <w:t>結果，尚無不合，審定</w:t>
      </w:r>
      <w:proofErr w:type="gramStart"/>
      <w:r w:rsidR="007C4697">
        <w:rPr>
          <w:rFonts w:ascii="標楷體" w:eastAsia="標楷體" w:hAnsi="標楷體" w:cs="Arial" w:hint="eastAsia"/>
          <w:kern w:val="0"/>
          <w:sz w:val="28"/>
          <w:szCs w:val="28"/>
        </w:rPr>
        <w:t>114</w:t>
      </w:r>
      <w:proofErr w:type="gramEnd"/>
      <w:r w:rsidR="007C4697">
        <w:rPr>
          <w:rFonts w:ascii="標楷體" w:eastAsia="標楷體" w:hAnsi="標楷體" w:cs="Arial" w:hint="eastAsia"/>
          <w:kern w:val="0"/>
          <w:sz w:val="28"/>
          <w:szCs w:val="28"/>
        </w:rPr>
        <w:t>年度決算稅前淨利亦為1,940萬7,311元，減除所得稅費用388萬3,862元，本期淨利1,552萬3,449元</w:t>
      </w:r>
      <w:r w:rsidR="00635EFD" w:rsidRPr="00635EFD">
        <w:rPr>
          <w:rFonts w:ascii="標楷體" w:eastAsia="標楷體" w:hAnsi="標楷體" w:cs="Arial" w:hint="eastAsia"/>
          <w:kern w:val="0"/>
          <w:sz w:val="28"/>
          <w:szCs w:val="28"/>
        </w:rPr>
        <w:t>。</w:t>
      </w:r>
    </w:p>
    <w:p w14:paraId="2EA494EB" w14:textId="0B7BD016" w:rsidR="00412285" w:rsidRPr="000916F8" w:rsidRDefault="004F6564" w:rsidP="00146E01">
      <w:pPr>
        <w:pStyle w:val="a9"/>
        <w:widowControl/>
        <w:overflowPunct w:val="0"/>
        <w:spacing w:line="700" w:lineRule="exact"/>
        <w:ind w:firstLineChars="300" w:firstLine="841"/>
        <w:jc w:val="both"/>
        <w:rPr>
          <w:rFonts w:ascii="標楷體" w:eastAsia="標楷體" w:hAnsi="標楷體" w:cs="Arial"/>
          <w:kern w:val="28"/>
          <w:sz w:val="28"/>
          <w:szCs w:val="28"/>
        </w:rPr>
      </w:pPr>
      <w:r w:rsidRPr="000916F8">
        <w:rPr>
          <w:rFonts w:ascii="標楷體" w:eastAsia="標楷體" w:hAnsi="標楷體" w:cs="MS Gothic" w:hint="eastAsia"/>
          <w:b/>
          <w:kern w:val="28"/>
          <w:sz w:val="28"/>
          <w:szCs w:val="28"/>
        </w:rPr>
        <w:t>（二）</w:t>
      </w:r>
      <w:r w:rsidR="00412285" w:rsidRPr="000916F8">
        <w:rPr>
          <w:rFonts w:ascii="標楷體" w:eastAsia="標楷體" w:hAnsi="標楷體" w:cs="Arial" w:hint="eastAsia"/>
          <w:b/>
          <w:kern w:val="28"/>
          <w:sz w:val="28"/>
          <w:szCs w:val="28"/>
        </w:rPr>
        <w:t>課稅所得之審定</w:t>
      </w:r>
      <w:r w:rsidR="00412285" w:rsidRPr="000916F8">
        <w:rPr>
          <w:rFonts w:ascii="標楷體" w:eastAsia="標楷體" w:hAnsi="標楷體" w:cs="Arial" w:hint="eastAsia"/>
          <w:kern w:val="28"/>
          <w:sz w:val="28"/>
          <w:szCs w:val="28"/>
        </w:rPr>
        <w:t xml:space="preserve">　</w:t>
      </w:r>
      <w:r w:rsidR="007C4697">
        <w:rPr>
          <w:rFonts w:ascii="標楷體" w:eastAsia="標楷體" w:hAnsi="標楷體" w:cs="Arial" w:hint="eastAsia"/>
          <w:kern w:val="28"/>
          <w:sz w:val="28"/>
          <w:szCs w:val="28"/>
        </w:rPr>
        <w:t>上列稅前淨利，依南投縣政府核定</w:t>
      </w:r>
      <w:proofErr w:type="gramStart"/>
      <w:r w:rsidR="007C4697">
        <w:rPr>
          <w:rFonts w:ascii="標楷體" w:eastAsia="標楷體" w:hAnsi="標楷體" w:cs="Arial" w:hint="eastAsia"/>
          <w:kern w:val="28"/>
          <w:sz w:val="28"/>
          <w:szCs w:val="28"/>
        </w:rPr>
        <w:t>及本室審核</w:t>
      </w:r>
      <w:proofErr w:type="gramEnd"/>
      <w:r w:rsidR="007C4697">
        <w:rPr>
          <w:rFonts w:ascii="標楷體" w:eastAsia="標楷體" w:hAnsi="標楷體" w:cs="Arial" w:hint="eastAsia"/>
          <w:kern w:val="28"/>
          <w:sz w:val="28"/>
          <w:szCs w:val="28"/>
        </w:rPr>
        <w:t>結果，照稅法規定，課稅所得為</w:t>
      </w:r>
      <w:r w:rsidR="007C4697" w:rsidRPr="007C4697">
        <w:rPr>
          <w:rFonts w:ascii="標楷體" w:eastAsia="標楷體" w:hAnsi="標楷體" w:cs="Arial" w:hint="eastAsia"/>
          <w:spacing w:val="-8"/>
          <w:kern w:val="0"/>
          <w:sz w:val="28"/>
          <w:szCs w:val="28"/>
        </w:rPr>
        <w:t>1,940</w:t>
      </w:r>
      <w:r w:rsidR="007C4697">
        <w:rPr>
          <w:rFonts w:ascii="標楷體" w:eastAsia="標楷體" w:hAnsi="標楷體" w:cs="Arial" w:hint="eastAsia"/>
          <w:kern w:val="0"/>
          <w:sz w:val="28"/>
          <w:szCs w:val="28"/>
        </w:rPr>
        <w:t>萬</w:t>
      </w:r>
      <w:r w:rsidR="007C4697" w:rsidRPr="007C4697">
        <w:rPr>
          <w:rFonts w:ascii="標楷體" w:eastAsia="標楷體" w:hAnsi="標楷體" w:cs="Arial" w:hint="eastAsia"/>
          <w:spacing w:val="-8"/>
          <w:kern w:val="0"/>
          <w:sz w:val="28"/>
          <w:szCs w:val="28"/>
        </w:rPr>
        <w:t>7,311</w:t>
      </w:r>
      <w:r w:rsidR="007C4697">
        <w:rPr>
          <w:rFonts w:ascii="標楷體" w:eastAsia="標楷體" w:hAnsi="標楷體" w:cs="Arial" w:hint="eastAsia"/>
          <w:kern w:val="0"/>
          <w:sz w:val="28"/>
          <w:szCs w:val="28"/>
        </w:rPr>
        <w:t>元</w:t>
      </w:r>
      <w:r w:rsidR="007C4697">
        <w:rPr>
          <w:rFonts w:ascii="標楷體" w:eastAsia="標楷體" w:hAnsi="標楷體" w:cs="Arial" w:hint="eastAsia"/>
          <w:kern w:val="28"/>
          <w:sz w:val="28"/>
          <w:szCs w:val="28"/>
        </w:rPr>
        <w:t>，應繳納所得稅為</w:t>
      </w:r>
      <w:r w:rsidR="007C4697" w:rsidRPr="007C4697">
        <w:rPr>
          <w:rFonts w:ascii="標楷體" w:eastAsia="標楷體" w:hAnsi="標楷體" w:cs="Arial" w:hint="eastAsia"/>
          <w:spacing w:val="-8"/>
          <w:kern w:val="0"/>
          <w:sz w:val="28"/>
          <w:szCs w:val="28"/>
        </w:rPr>
        <w:t>388</w:t>
      </w:r>
      <w:r w:rsidR="007C4697">
        <w:rPr>
          <w:rFonts w:ascii="標楷體" w:eastAsia="標楷體" w:hAnsi="標楷體" w:cs="Arial" w:hint="eastAsia"/>
          <w:kern w:val="0"/>
          <w:sz w:val="28"/>
          <w:szCs w:val="28"/>
        </w:rPr>
        <w:t>萬</w:t>
      </w:r>
      <w:r w:rsidR="007C4697" w:rsidRPr="007C4697">
        <w:rPr>
          <w:rFonts w:ascii="標楷體" w:eastAsia="標楷體" w:hAnsi="標楷體" w:cs="Arial" w:hint="eastAsia"/>
          <w:spacing w:val="-8"/>
          <w:kern w:val="0"/>
          <w:sz w:val="28"/>
          <w:szCs w:val="28"/>
        </w:rPr>
        <w:t>3,862</w:t>
      </w:r>
      <w:r w:rsidR="007C4697">
        <w:rPr>
          <w:rFonts w:ascii="標楷體" w:eastAsia="標楷體" w:hAnsi="標楷體" w:cs="Arial" w:hint="eastAsia"/>
          <w:kern w:val="0"/>
          <w:sz w:val="28"/>
          <w:szCs w:val="28"/>
        </w:rPr>
        <w:t>元</w:t>
      </w:r>
      <w:r w:rsidR="00635EFD" w:rsidRPr="00635EFD">
        <w:rPr>
          <w:rFonts w:ascii="標楷體" w:eastAsia="標楷體" w:hAnsi="標楷體" w:cs="Arial" w:hint="eastAsia"/>
          <w:kern w:val="28"/>
          <w:sz w:val="28"/>
          <w:szCs w:val="28"/>
        </w:rPr>
        <w:t>。</w:t>
      </w:r>
    </w:p>
    <w:p w14:paraId="7AF1D26F" w14:textId="5EF637E5" w:rsidR="00412285" w:rsidRPr="000916F8" w:rsidRDefault="004F6564" w:rsidP="00146E01">
      <w:pPr>
        <w:pStyle w:val="a9"/>
        <w:widowControl/>
        <w:overflowPunct w:val="0"/>
        <w:spacing w:line="700" w:lineRule="exact"/>
        <w:ind w:firstLineChars="300" w:firstLine="841"/>
        <w:jc w:val="both"/>
        <w:rPr>
          <w:rFonts w:ascii="標楷體" w:eastAsia="標楷體" w:hAnsi="標楷體" w:cs="Arial"/>
          <w:kern w:val="28"/>
          <w:sz w:val="28"/>
          <w:szCs w:val="28"/>
        </w:rPr>
      </w:pPr>
      <w:r w:rsidRPr="000916F8">
        <w:rPr>
          <w:rFonts w:ascii="標楷體" w:eastAsia="標楷體" w:hAnsi="標楷體" w:cs="MS Gothic" w:hint="eastAsia"/>
          <w:b/>
          <w:kern w:val="28"/>
          <w:sz w:val="28"/>
          <w:szCs w:val="28"/>
        </w:rPr>
        <w:t>（三）</w:t>
      </w:r>
      <w:r w:rsidR="00412285" w:rsidRPr="000916F8">
        <w:rPr>
          <w:rFonts w:ascii="標楷體" w:eastAsia="標楷體" w:hAnsi="標楷體" w:cs="Arial" w:hint="eastAsia"/>
          <w:b/>
          <w:kern w:val="28"/>
          <w:sz w:val="28"/>
          <w:szCs w:val="28"/>
        </w:rPr>
        <w:t>盈虧撥補</w:t>
      </w:r>
      <w:r w:rsidR="00412285" w:rsidRPr="000916F8">
        <w:rPr>
          <w:rFonts w:ascii="標楷體" w:eastAsia="標楷體" w:hAnsi="標楷體" w:cs="Arial" w:hint="eastAsia"/>
          <w:kern w:val="28"/>
          <w:sz w:val="28"/>
          <w:szCs w:val="28"/>
        </w:rPr>
        <w:t xml:space="preserve">　</w:t>
      </w:r>
      <w:proofErr w:type="gramStart"/>
      <w:r w:rsidR="007C4697">
        <w:rPr>
          <w:rFonts w:ascii="標楷體" w:eastAsia="標楷體" w:hAnsi="標楷體" w:cs="Arial" w:hint="eastAsia"/>
          <w:kern w:val="28"/>
          <w:sz w:val="28"/>
          <w:szCs w:val="28"/>
        </w:rPr>
        <w:t>114</w:t>
      </w:r>
      <w:proofErr w:type="gramEnd"/>
      <w:r w:rsidR="007C4697">
        <w:rPr>
          <w:rFonts w:ascii="標楷體" w:eastAsia="標楷體" w:hAnsi="標楷體" w:cs="Arial" w:hint="eastAsia"/>
          <w:kern w:val="28"/>
          <w:sz w:val="28"/>
          <w:szCs w:val="28"/>
        </w:rPr>
        <w:t>年度審定本期淨利1,552萬3,449元，依法分配如次：1.提列公積1,542萬3,449元，其中法定公積155萬2,345元、特別公積1,387萬1,104元；2.分配地方政府股息紅利10萬元</w:t>
      </w:r>
      <w:r w:rsidR="00635EFD" w:rsidRPr="00635EFD">
        <w:rPr>
          <w:rFonts w:ascii="標楷體" w:eastAsia="標楷體" w:hAnsi="標楷體" w:cs="Arial" w:hint="eastAsia"/>
          <w:kern w:val="28"/>
          <w:sz w:val="28"/>
          <w:szCs w:val="28"/>
        </w:rPr>
        <w:t>。</w:t>
      </w:r>
    </w:p>
    <w:p w14:paraId="2A22EF13" w14:textId="77777777" w:rsidR="00412285" w:rsidRPr="00E112D7" w:rsidRDefault="004F6564" w:rsidP="00146E01">
      <w:pPr>
        <w:overflowPunct w:val="0"/>
        <w:spacing w:line="700" w:lineRule="exact"/>
        <w:ind w:firstLineChars="175" w:firstLine="490"/>
        <w:jc w:val="both"/>
        <w:rPr>
          <w:rFonts w:ascii="標楷體" w:eastAsia="標楷體" w:hAnsi="標楷體" w:cs="Arial"/>
          <w:b/>
          <w:spacing w:val="0"/>
          <w:kern w:val="0"/>
          <w:sz w:val="28"/>
          <w:szCs w:val="28"/>
        </w:rPr>
      </w:pPr>
      <w:r>
        <w:rPr>
          <w:rFonts w:ascii="標楷體" w:eastAsia="標楷體" w:hAnsi="標楷體" w:cs="Arial" w:hint="eastAsia"/>
          <w:b/>
          <w:spacing w:val="0"/>
          <w:kern w:val="0"/>
          <w:sz w:val="28"/>
          <w:szCs w:val="28"/>
        </w:rPr>
        <w:t>四、</w:t>
      </w:r>
      <w:r w:rsidR="00412285" w:rsidRPr="00E112D7">
        <w:rPr>
          <w:rFonts w:ascii="標楷體" w:eastAsia="標楷體" w:hAnsi="標楷體" w:cs="Arial" w:hint="eastAsia"/>
          <w:b/>
          <w:spacing w:val="0"/>
          <w:kern w:val="0"/>
          <w:sz w:val="28"/>
          <w:szCs w:val="28"/>
        </w:rPr>
        <w:t>現金流量之查核</w:t>
      </w:r>
    </w:p>
    <w:p w14:paraId="193A8465" w14:textId="19591420" w:rsidR="00412285" w:rsidRPr="00310DBD" w:rsidRDefault="007C4697" w:rsidP="00146E01">
      <w:pPr>
        <w:overflowPunct w:val="0"/>
        <w:spacing w:line="700" w:lineRule="exact"/>
        <w:ind w:firstLineChars="175" w:firstLine="490"/>
        <w:jc w:val="both"/>
        <w:rPr>
          <w:rFonts w:ascii="標楷體" w:eastAsia="標楷體" w:hAnsi="標楷體" w:cs="Arial"/>
          <w:spacing w:val="0"/>
          <w:kern w:val="0"/>
          <w:sz w:val="28"/>
          <w:szCs w:val="28"/>
        </w:rPr>
      </w:pPr>
      <w:proofErr w:type="gramStart"/>
      <w:r>
        <w:rPr>
          <w:rFonts w:ascii="標楷體" w:eastAsia="標楷體" w:hAnsi="標楷體" w:cs="Arial" w:hint="eastAsia"/>
          <w:spacing w:val="0"/>
          <w:kern w:val="0"/>
          <w:sz w:val="28"/>
          <w:szCs w:val="28"/>
        </w:rPr>
        <w:t>114</w:t>
      </w:r>
      <w:proofErr w:type="gramEnd"/>
      <w:r>
        <w:rPr>
          <w:rFonts w:ascii="標楷體" w:eastAsia="標楷體" w:hAnsi="標楷體" w:cs="Arial" w:hint="eastAsia"/>
          <w:spacing w:val="0"/>
          <w:kern w:val="0"/>
          <w:sz w:val="28"/>
          <w:szCs w:val="28"/>
        </w:rPr>
        <w:t>年度期初現金及約當現金1億</w:t>
      </w:r>
      <w:r w:rsidRPr="007C4697">
        <w:rPr>
          <w:rFonts w:ascii="標楷體" w:eastAsia="標楷體" w:hAnsi="標楷體" w:cs="Arial" w:hint="eastAsia"/>
          <w:spacing w:val="-12"/>
          <w:kern w:val="0"/>
          <w:sz w:val="28"/>
          <w:szCs w:val="28"/>
        </w:rPr>
        <w:t>2,713</w:t>
      </w:r>
      <w:r>
        <w:rPr>
          <w:rFonts w:ascii="標楷體" w:eastAsia="標楷體" w:hAnsi="標楷體" w:cs="Arial" w:hint="eastAsia"/>
          <w:spacing w:val="0"/>
          <w:kern w:val="0"/>
          <w:sz w:val="28"/>
          <w:szCs w:val="28"/>
        </w:rPr>
        <w:t>萬餘元，經營業、投資及籌資活動結果，現金及約當現金淨增</w:t>
      </w:r>
      <w:r w:rsidRPr="007C4697">
        <w:rPr>
          <w:rFonts w:ascii="標楷體" w:eastAsia="標楷體" w:hAnsi="標楷體" w:cs="Arial" w:hint="eastAsia"/>
          <w:spacing w:val="-12"/>
          <w:kern w:val="0"/>
          <w:sz w:val="28"/>
          <w:szCs w:val="28"/>
        </w:rPr>
        <w:t>2,266</w:t>
      </w:r>
      <w:r>
        <w:rPr>
          <w:rFonts w:ascii="標楷體" w:eastAsia="標楷體" w:hAnsi="標楷體" w:cs="Arial" w:hint="eastAsia"/>
          <w:spacing w:val="0"/>
          <w:kern w:val="0"/>
          <w:sz w:val="28"/>
          <w:szCs w:val="28"/>
        </w:rPr>
        <w:t>萬餘元，期末現金及約當現金為1億</w:t>
      </w:r>
      <w:r w:rsidRPr="007C4697">
        <w:rPr>
          <w:rFonts w:ascii="標楷體" w:eastAsia="標楷體" w:hAnsi="標楷體" w:cs="Arial" w:hint="eastAsia"/>
          <w:spacing w:val="-12"/>
          <w:kern w:val="0"/>
          <w:sz w:val="28"/>
          <w:szCs w:val="28"/>
        </w:rPr>
        <w:t>4,979</w:t>
      </w:r>
      <w:r>
        <w:rPr>
          <w:rFonts w:ascii="標楷體" w:eastAsia="標楷體" w:hAnsi="標楷體" w:cs="Arial" w:hint="eastAsia"/>
          <w:spacing w:val="0"/>
          <w:kern w:val="0"/>
          <w:sz w:val="28"/>
          <w:szCs w:val="28"/>
        </w:rPr>
        <w:t>萬餘元。其現金及約當現金</w:t>
      </w:r>
      <w:proofErr w:type="gramStart"/>
      <w:r>
        <w:rPr>
          <w:rFonts w:ascii="標楷體" w:eastAsia="標楷體" w:hAnsi="標楷體" w:cs="Arial" w:hint="eastAsia"/>
          <w:spacing w:val="0"/>
          <w:kern w:val="0"/>
          <w:sz w:val="28"/>
          <w:szCs w:val="28"/>
        </w:rPr>
        <w:t>淨增數較</w:t>
      </w:r>
      <w:proofErr w:type="gramEnd"/>
      <w:r>
        <w:rPr>
          <w:rFonts w:ascii="標楷體" w:eastAsia="標楷體" w:hAnsi="標楷體" w:cs="Arial" w:hint="eastAsia"/>
          <w:spacing w:val="0"/>
          <w:kern w:val="0"/>
          <w:sz w:val="28"/>
          <w:szCs w:val="28"/>
        </w:rPr>
        <w:t>預算</w:t>
      </w:r>
      <w:proofErr w:type="gramStart"/>
      <w:r>
        <w:rPr>
          <w:rFonts w:ascii="標楷體" w:eastAsia="標楷體" w:hAnsi="標楷體" w:cs="Arial" w:hint="eastAsia"/>
          <w:spacing w:val="0"/>
          <w:kern w:val="0"/>
          <w:sz w:val="28"/>
          <w:szCs w:val="28"/>
        </w:rPr>
        <w:t>淨增數</w:t>
      </w:r>
      <w:proofErr w:type="gramEnd"/>
      <w:r w:rsidRPr="007C4697">
        <w:rPr>
          <w:rFonts w:ascii="標楷體" w:eastAsia="標楷體" w:hAnsi="標楷體" w:cs="Arial" w:hint="eastAsia"/>
          <w:spacing w:val="-12"/>
          <w:kern w:val="0"/>
          <w:sz w:val="28"/>
          <w:szCs w:val="28"/>
        </w:rPr>
        <w:t>1,331</w:t>
      </w:r>
      <w:r>
        <w:rPr>
          <w:rFonts w:ascii="標楷體" w:eastAsia="標楷體" w:hAnsi="標楷體" w:cs="Arial" w:hint="eastAsia"/>
          <w:spacing w:val="0"/>
          <w:kern w:val="0"/>
          <w:sz w:val="28"/>
          <w:szCs w:val="28"/>
        </w:rPr>
        <w:t>萬餘元，增加934萬餘元，</w:t>
      </w:r>
      <w:proofErr w:type="gramStart"/>
      <w:r>
        <w:rPr>
          <w:rFonts w:ascii="標楷體" w:eastAsia="標楷體" w:hAnsi="標楷體" w:cs="Arial" w:hint="eastAsia"/>
          <w:spacing w:val="0"/>
          <w:kern w:val="0"/>
          <w:sz w:val="28"/>
          <w:szCs w:val="28"/>
        </w:rPr>
        <w:t>主要係購建</w:t>
      </w:r>
      <w:proofErr w:type="gramEnd"/>
      <w:r>
        <w:rPr>
          <w:rFonts w:ascii="標楷體" w:eastAsia="標楷體" w:hAnsi="標楷體" w:cs="Arial" w:hint="eastAsia"/>
          <w:spacing w:val="0"/>
          <w:kern w:val="0"/>
          <w:sz w:val="28"/>
          <w:szCs w:val="28"/>
        </w:rPr>
        <w:t>無形資產與不動產、廠房及設備較預計減少，投資活動之淨現金流出減少所致</w:t>
      </w:r>
      <w:r w:rsidR="001228C9" w:rsidRPr="001228C9">
        <w:rPr>
          <w:rFonts w:ascii="標楷體" w:eastAsia="標楷體" w:hAnsi="標楷體" w:cs="Arial" w:hint="eastAsia"/>
          <w:spacing w:val="0"/>
          <w:kern w:val="0"/>
          <w:sz w:val="28"/>
          <w:szCs w:val="28"/>
        </w:rPr>
        <w:t>。</w:t>
      </w:r>
    </w:p>
    <w:p w14:paraId="74F5DE05" w14:textId="7CA1672D" w:rsidR="00F5169D" w:rsidRDefault="007C4697" w:rsidP="00146E01">
      <w:pPr>
        <w:overflowPunct w:val="0"/>
        <w:spacing w:line="700" w:lineRule="exact"/>
        <w:ind w:firstLineChars="175" w:firstLine="490"/>
        <w:jc w:val="both"/>
        <w:rPr>
          <w:rFonts w:ascii="標楷體" w:eastAsia="標楷體" w:hAnsi="標楷體" w:cs="Arial"/>
          <w:spacing w:val="0"/>
          <w:kern w:val="0"/>
          <w:sz w:val="28"/>
          <w:szCs w:val="28"/>
        </w:rPr>
      </w:pPr>
      <w:r>
        <w:rPr>
          <w:rFonts w:ascii="標楷體" w:eastAsia="標楷體" w:hAnsi="標楷體" w:cs="Arial" w:hint="eastAsia"/>
          <w:spacing w:val="0"/>
          <w:kern w:val="0"/>
          <w:sz w:val="28"/>
          <w:szCs w:val="28"/>
        </w:rPr>
        <w:t>茲將該公司</w:t>
      </w:r>
      <w:proofErr w:type="gramStart"/>
      <w:r>
        <w:rPr>
          <w:rFonts w:ascii="標楷體" w:eastAsia="標楷體" w:hAnsi="標楷體" w:cs="Arial" w:hint="eastAsia"/>
          <w:spacing w:val="0"/>
          <w:kern w:val="0"/>
          <w:sz w:val="28"/>
          <w:szCs w:val="28"/>
        </w:rPr>
        <w:t>114</w:t>
      </w:r>
      <w:proofErr w:type="gramEnd"/>
      <w:r>
        <w:rPr>
          <w:rFonts w:ascii="標楷體" w:eastAsia="標楷體" w:hAnsi="標楷體" w:cs="Arial" w:hint="eastAsia"/>
          <w:spacing w:val="0"/>
          <w:kern w:val="0"/>
          <w:sz w:val="28"/>
          <w:szCs w:val="28"/>
        </w:rPr>
        <w:t>年度損益計算、盈虧撥補審定數額、盈虧審定後現金流量與資產負債情形，分別列表如次</w:t>
      </w:r>
      <w:r w:rsidR="00412285" w:rsidRPr="00CF494A">
        <w:rPr>
          <w:rFonts w:ascii="標楷體" w:eastAsia="標楷體" w:hAnsi="標楷體" w:cs="Arial" w:hint="eastAsia"/>
          <w:spacing w:val="0"/>
          <w:kern w:val="0"/>
          <w:sz w:val="28"/>
          <w:szCs w:val="28"/>
        </w:rPr>
        <w:t>：</w:t>
      </w:r>
    </w:p>
    <w:p w14:paraId="5CF2EE9B" w14:textId="77777777" w:rsidR="00F5169D" w:rsidRDefault="00F5169D">
      <w:pPr>
        <w:widowControl/>
        <w:topLinePunct w:val="0"/>
        <w:adjustRightInd/>
        <w:spacing w:line="240" w:lineRule="auto"/>
        <w:textAlignment w:val="auto"/>
        <w:rPr>
          <w:rFonts w:ascii="標楷體" w:eastAsia="標楷體" w:hAnsi="標楷體" w:cs="Arial"/>
          <w:spacing w:val="0"/>
          <w:kern w:val="0"/>
          <w:sz w:val="28"/>
          <w:szCs w:val="28"/>
        </w:rPr>
      </w:pPr>
      <w:r>
        <w:rPr>
          <w:rFonts w:ascii="標楷體" w:eastAsia="標楷體" w:hAnsi="標楷體" w:cs="Arial"/>
          <w:spacing w:val="0"/>
          <w:kern w:val="0"/>
          <w:sz w:val="28"/>
          <w:szCs w:val="28"/>
        </w:rPr>
        <w:br w:type="page"/>
      </w:r>
    </w:p>
    <w:p w14:paraId="7560B1A1" w14:textId="77777777" w:rsidR="00407D05" w:rsidRPr="00C44855" w:rsidRDefault="00407D05" w:rsidP="00407D05">
      <w:pPr>
        <w:pStyle w:val="a9"/>
        <w:spacing w:line="400" w:lineRule="exact"/>
        <w:jc w:val="center"/>
        <w:rPr>
          <w:rFonts w:ascii="標楷體" w:eastAsia="標楷體" w:hAnsi="標楷體"/>
          <w:b/>
          <w:sz w:val="32"/>
          <w:u w:val="single"/>
        </w:rPr>
      </w:pPr>
      <w:r w:rsidRPr="00C44855">
        <w:rPr>
          <w:rFonts w:ascii="標楷體" w:eastAsia="標楷體" w:hAnsi="標楷體" w:hint="eastAsia"/>
          <w:b/>
          <w:sz w:val="32"/>
          <w:u w:val="single"/>
        </w:rPr>
        <w:lastRenderedPageBreak/>
        <w:t>南投縣農產運銷股份有限公司損益計算審定表</w:t>
      </w:r>
    </w:p>
    <w:p w14:paraId="24A393B8" w14:textId="77777777" w:rsidR="008E31A8" w:rsidRDefault="008E31A8" w:rsidP="008E31A8">
      <w:pPr>
        <w:tabs>
          <w:tab w:val="center" w:pos="4961"/>
          <w:tab w:val="right" w:pos="9922"/>
        </w:tabs>
        <w:spacing w:line="320" w:lineRule="exact"/>
        <w:rPr>
          <w:rFonts w:ascii="標楷體" w:eastAsia="標楷體" w:hAnsi="標楷體" w:cs="(使用中文字型)"/>
          <w:spacing w:val="0"/>
          <w:kern w:val="0"/>
          <w:sz w:val="20"/>
        </w:rPr>
      </w:pPr>
      <w:r>
        <w:rPr>
          <w:rFonts w:ascii="標楷體" w:eastAsia="標楷體" w:hAnsi="標楷體" w:hint="eastAsia"/>
          <w:sz w:val="20"/>
        </w:rPr>
        <w:tab/>
      </w:r>
      <w:r>
        <w:rPr>
          <w:rFonts w:ascii="標楷體" w:eastAsia="標楷體" w:hAnsi="標楷體" w:hint="eastAsia"/>
        </w:rPr>
        <w:t>中華民國</w:t>
      </w:r>
      <w:proofErr w:type="gramStart"/>
      <w:r>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sz w:val="20"/>
        </w:rPr>
        <w:tab/>
      </w:r>
      <w:r>
        <w:rPr>
          <w:rFonts w:ascii="標楷體" w:eastAsia="標楷體" w:hAnsi="標楷體" w:cs="(使用中文字型)" w:hint="eastAsia"/>
          <w:spacing w:val="0"/>
          <w:kern w:val="0"/>
          <w:sz w:val="20"/>
        </w:rPr>
        <w:t>單位：新臺幣元</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449"/>
        <w:gridCol w:w="1295"/>
        <w:gridCol w:w="1295"/>
        <w:gridCol w:w="965"/>
        <w:gridCol w:w="1344"/>
        <w:gridCol w:w="1484"/>
        <w:gridCol w:w="1100"/>
      </w:tblGrid>
      <w:tr w:rsidR="00407D05" w14:paraId="45F2A1CA" w14:textId="77777777" w:rsidTr="00174DA8">
        <w:trPr>
          <w:trHeight w:val="510"/>
          <w:jc w:val="center"/>
        </w:trPr>
        <w:tc>
          <w:tcPr>
            <w:tcW w:w="2449" w:type="dxa"/>
            <w:vMerge w:val="restart"/>
            <w:tcBorders>
              <w:top w:val="single" w:sz="4" w:space="0" w:color="auto"/>
              <w:left w:val="nil"/>
            </w:tcBorders>
            <w:vAlign w:val="center"/>
          </w:tcPr>
          <w:p w14:paraId="12D6E9AD" w14:textId="77777777" w:rsidR="00407D05" w:rsidRDefault="00407D05" w:rsidP="00174DA8">
            <w:pPr>
              <w:spacing w:line="240" w:lineRule="auto"/>
              <w:ind w:leftChars="50" w:left="142" w:rightChars="50" w:right="142"/>
              <w:jc w:val="distribute"/>
              <w:rPr>
                <w:rFonts w:ascii="標楷體" w:eastAsia="標楷體" w:hAnsi="標楷體"/>
                <w:sz w:val="20"/>
              </w:rPr>
            </w:pPr>
            <w:r>
              <w:rPr>
                <w:rFonts w:ascii="標楷體" w:eastAsia="標楷體" w:hAnsi="標楷體" w:hint="eastAsia"/>
                <w:sz w:val="20"/>
              </w:rPr>
              <w:t>科目</w:t>
            </w:r>
          </w:p>
        </w:tc>
        <w:tc>
          <w:tcPr>
            <w:tcW w:w="1295" w:type="dxa"/>
            <w:vMerge w:val="restart"/>
            <w:tcBorders>
              <w:top w:val="single" w:sz="4" w:space="0" w:color="auto"/>
            </w:tcBorders>
            <w:vAlign w:val="center"/>
          </w:tcPr>
          <w:p w14:paraId="59CF58BB" w14:textId="77777777" w:rsidR="00407D05" w:rsidRDefault="00407D05" w:rsidP="00174DA8">
            <w:pPr>
              <w:spacing w:line="240" w:lineRule="auto"/>
              <w:jc w:val="distribute"/>
              <w:rPr>
                <w:rFonts w:ascii="標楷體" w:eastAsia="標楷體" w:hAnsi="標楷體"/>
                <w:sz w:val="20"/>
              </w:rPr>
            </w:pPr>
            <w:r>
              <w:rPr>
                <w:rFonts w:ascii="標楷體" w:eastAsia="標楷體" w:hAnsi="標楷體" w:hint="eastAsia"/>
                <w:sz w:val="20"/>
              </w:rPr>
              <w:t>預算數</w:t>
            </w:r>
          </w:p>
        </w:tc>
        <w:tc>
          <w:tcPr>
            <w:tcW w:w="1295" w:type="dxa"/>
            <w:vMerge w:val="restart"/>
            <w:tcBorders>
              <w:top w:val="single" w:sz="4" w:space="0" w:color="auto"/>
            </w:tcBorders>
            <w:vAlign w:val="center"/>
          </w:tcPr>
          <w:p w14:paraId="028BD155" w14:textId="77777777" w:rsidR="00407D05" w:rsidRDefault="00407D05" w:rsidP="00174DA8">
            <w:pPr>
              <w:spacing w:line="240" w:lineRule="auto"/>
              <w:jc w:val="distribute"/>
              <w:rPr>
                <w:rFonts w:ascii="標楷體" w:eastAsia="標楷體" w:hAnsi="標楷體"/>
                <w:sz w:val="20"/>
              </w:rPr>
            </w:pPr>
            <w:r>
              <w:rPr>
                <w:rFonts w:ascii="標楷體" w:eastAsia="標楷體" w:hAnsi="標楷體" w:hint="eastAsia"/>
                <w:sz w:val="20"/>
              </w:rPr>
              <w:t>決算數</w:t>
            </w:r>
          </w:p>
        </w:tc>
        <w:tc>
          <w:tcPr>
            <w:tcW w:w="965" w:type="dxa"/>
            <w:vMerge w:val="restart"/>
            <w:tcBorders>
              <w:top w:val="single" w:sz="4" w:space="0" w:color="auto"/>
            </w:tcBorders>
            <w:vAlign w:val="center"/>
          </w:tcPr>
          <w:p w14:paraId="48EA63B9" w14:textId="77777777" w:rsidR="00407D05" w:rsidRDefault="00407D05" w:rsidP="00174DA8">
            <w:pPr>
              <w:spacing w:line="240" w:lineRule="auto"/>
              <w:jc w:val="distribute"/>
              <w:rPr>
                <w:rFonts w:ascii="標楷體" w:eastAsia="標楷體" w:hAnsi="標楷體"/>
                <w:sz w:val="20"/>
              </w:rPr>
            </w:pPr>
            <w:r>
              <w:rPr>
                <w:rFonts w:ascii="標楷體" w:eastAsia="標楷體" w:hAnsi="標楷體" w:hint="eastAsia"/>
                <w:sz w:val="20"/>
              </w:rPr>
              <w:t>修正數</w:t>
            </w:r>
          </w:p>
        </w:tc>
        <w:tc>
          <w:tcPr>
            <w:tcW w:w="1344" w:type="dxa"/>
            <w:vMerge w:val="restart"/>
            <w:tcBorders>
              <w:top w:val="single" w:sz="4" w:space="0" w:color="auto"/>
            </w:tcBorders>
            <w:vAlign w:val="center"/>
          </w:tcPr>
          <w:p w14:paraId="630092BD" w14:textId="77777777" w:rsidR="00407D05" w:rsidRDefault="00407D05" w:rsidP="00174DA8">
            <w:pPr>
              <w:spacing w:line="240" w:lineRule="auto"/>
              <w:jc w:val="distribute"/>
              <w:rPr>
                <w:rFonts w:ascii="標楷體" w:eastAsia="標楷體" w:hAnsi="標楷體"/>
                <w:sz w:val="20"/>
              </w:rPr>
            </w:pPr>
            <w:r>
              <w:rPr>
                <w:rFonts w:ascii="標楷體" w:eastAsia="標楷體" w:hAnsi="標楷體" w:hint="eastAsia"/>
                <w:sz w:val="20"/>
              </w:rPr>
              <w:t>決算審定數</w:t>
            </w:r>
          </w:p>
        </w:tc>
        <w:tc>
          <w:tcPr>
            <w:tcW w:w="2584" w:type="dxa"/>
            <w:gridSpan w:val="2"/>
            <w:tcBorders>
              <w:top w:val="single" w:sz="4" w:space="0" w:color="auto"/>
              <w:bottom w:val="single" w:sz="4" w:space="0" w:color="auto"/>
              <w:right w:val="nil"/>
            </w:tcBorders>
            <w:vAlign w:val="center"/>
          </w:tcPr>
          <w:p w14:paraId="280A4809" w14:textId="77777777" w:rsidR="00407D05" w:rsidRDefault="00407D05" w:rsidP="00407D05">
            <w:pPr>
              <w:spacing w:line="240" w:lineRule="exact"/>
              <w:jc w:val="distribute"/>
              <w:rPr>
                <w:rFonts w:ascii="標楷體" w:eastAsia="標楷體" w:hAnsi="標楷體"/>
                <w:sz w:val="20"/>
              </w:rPr>
            </w:pPr>
            <w:r>
              <w:rPr>
                <w:rFonts w:ascii="標楷體" w:eastAsia="標楷體" w:hAnsi="標楷體" w:hint="eastAsia"/>
                <w:sz w:val="20"/>
              </w:rPr>
              <w:t>審定數與預算數</w:t>
            </w:r>
          </w:p>
          <w:p w14:paraId="2D7A3FE9" w14:textId="77777777" w:rsidR="00407D05" w:rsidRDefault="00407D05" w:rsidP="00407D05">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407D05" w14:paraId="2B7E80C6" w14:textId="77777777" w:rsidTr="00407D05">
        <w:trPr>
          <w:trHeight w:hRule="exact" w:val="334"/>
          <w:jc w:val="center"/>
        </w:trPr>
        <w:tc>
          <w:tcPr>
            <w:tcW w:w="2449" w:type="dxa"/>
            <w:vMerge/>
            <w:tcBorders>
              <w:left w:val="nil"/>
              <w:bottom w:val="single" w:sz="4" w:space="0" w:color="auto"/>
            </w:tcBorders>
            <w:vAlign w:val="center"/>
          </w:tcPr>
          <w:p w14:paraId="08359B8D" w14:textId="77777777" w:rsidR="00407D05" w:rsidRDefault="00407D05" w:rsidP="00174DA8">
            <w:pPr>
              <w:jc w:val="distribute"/>
              <w:rPr>
                <w:rFonts w:ascii="標楷體" w:eastAsia="標楷體" w:hAnsi="標楷體"/>
                <w:sz w:val="20"/>
              </w:rPr>
            </w:pPr>
          </w:p>
        </w:tc>
        <w:tc>
          <w:tcPr>
            <w:tcW w:w="1295" w:type="dxa"/>
            <w:vMerge/>
            <w:tcBorders>
              <w:bottom w:val="single" w:sz="4" w:space="0" w:color="auto"/>
            </w:tcBorders>
            <w:vAlign w:val="center"/>
          </w:tcPr>
          <w:p w14:paraId="0B9D298C" w14:textId="77777777" w:rsidR="00407D05" w:rsidRDefault="00407D05" w:rsidP="00174DA8">
            <w:pPr>
              <w:jc w:val="right"/>
              <w:rPr>
                <w:rFonts w:ascii="標楷體" w:eastAsia="標楷體" w:hAnsi="標楷體"/>
                <w:sz w:val="20"/>
              </w:rPr>
            </w:pPr>
          </w:p>
        </w:tc>
        <w:tc>
          <w:tcPr>
            <w:tcW w:w="1295" w:type="dxa"/>
            <w:vMerge/>
            <w:tcBorders>
              <w:top w:val="single" w:sz="4" w:space="0" w:color="auto"/>
              <w:bottom w:val="single" w:sz="4" w:space="0" w:color="auto"/>
            </w:tcBorders>
            <w:vAlign w:val="center"/>
          </w:tcPr>
          <w:p w14:paraId="274F919D" w14:textId="77777777" w:rsidR="00407D05" w:rsidRDefault="00407D05" w:rsidP="00174DA8">
            <w:pPr>
              <w:jc w:val="right"/>
              <w:rPr>
                <w:rFonts w:ascii="標楷體" w:eastAsia="標楷體" w:hAnsi="標楷體"/>
                <w:sz w:val="20"/>
              </w:rPr>
            </w:pPr>
          </w:p>
        </w:tc>
        <w:tc>
          <w:tcPr>
            <w:tcW w:w="965" w:type="dxa"/>
            <w:vMerge/>
            <w:tcBorders>
              <w:top w:val="single" w:sz="4" w:space="0" w:color="auto"/>
              <w:bottom w:val="single" w:sz="4" w:space="0" w:color="auto"/>
            </w:tcBorders>
            <w:vAlign w:val="center"/>
          </w:tcPr>
          <w:p w14:paraId="3291FEE4" w14:textId="77777777" w:rsidR="00407D05" w:rsidRDefault="00407D05" w:rsidP="00174DA8">
            <w:pPr>
              <w:jc w:val="right"/>
              <w:rPr>
                <w:rFonts w:ascii="標楷體" w:eastAsia="標楷體" w:hAnsi="標楷體"/>
                <w:sz w:val="20"/>
              </w:rPr>
            </w:pPr>
          </w:p>
        </w:tc>
        <w:tc>
          <w:tcPr>
            <w:tcW w:w="1344" w:type="dxa"/>
            <w:vMerge/>
            <w:tcBorders>
              <w:top w:val="single" w:sz="4" w:space="0" w:color="auto"/>
              <w:bottom w:val="single" w:sz="4" w:space="0" w:color="auto"/>
            </w:tcBorders>
            <w:vAlign w:val="center"/>
          </w:tcPr>
          <w:p w14:paraId="25EC35EA" w14:textId="77777777" w:rsidR="00407D05" w:rsidRDefault="00407D05" w:rsidP="00174DA8">
            <w:pPr>
              <w:jc w:val="right"/>
              <w:rPr>
                <w:rFonts w:ascii="標楷體" w:eastAsia="標楷體" w:hAnsi="標楷體"/>
                <w:sz w:val="20"/>
              </w:rPr>
            </w:pPr>
          </w:p>
        </w:tc>
        <w:tc>
          <w:tcPr>
            <w:tcW w:w="1484" w:type="dxa"/>
            <w:tcBorders>
              <w:top w:val="single" w:sz="4" w:space="0" w:color="auto"/>
              <w:bottom w:val="single" w:sz="4" w:space="0" w:color="auto"/>
            </w:tcBorders>
            <w:vAlign w:val="center"/>
          </w:tcPr>
          <w:p w14:paraId="71DD179D" w14:textId="77777777" w:rsidR="00407D05" w:rsidRDefault="00407D05" w:rsidP="00407D05">
            <w:pPr>
              <w:spacing w:line="320" w:lineRule="exact"/>
              <w:jc w:val="distribute"/>
              <w:rPr>
                <w:rFonts w:ascii="標楷體" w:eastAsia="標楷體" w:hAnsi="標楷體"/>
                <w:sz w:val="20"/>
              </w:rPr>
            </w:pPr>
            <w:r>
              <w:rPr>
                <w:rFonts w:ascii="標楷體" w:eastAsia="標楷體" w:hAnsi="標楷體" w:hint="eastAsia"/>
                <w:spacing w:val="200"/>
                <w:sz w:val="20"/>
              </w:rPr>
              <w:t>金</w:t>
            </w:r>
            <w:r>
              <w:rPr>
                <w:rFonts w:ascii="標楷體" w:eastAsia="標楷體" w:hAnsi="標楷體" w:hint="eastAsia"/>
                <w:sz w:val="20"/>
              </w:rPr>
              <w:t>額</w:t>
            </w:r>
          </w:p>
        </w:tc>
        <w:tc>
          <w:tcPr>
            <w:tcW w:w="1100" w:type="dxa"/>
            <w:tcBorders>
              <w:top w:val="single" w:sz="4" w:space="0" w:color="auto"/>
              <w:bottom w:val="single" w:sz="4" w:space="0" w:color="auto"/>
              <w:right w:val="nil"/>
            </w:tcBorders>
            <w:vAlign w:val="center"/>
          </w:tcPr>
          <w:p w14:paraId="49DFD86C" w14:textId="77777777" w:rsidR="00407D05" w:rsidRDefault="00407D05" w:rsidP="00407D05">
            <w:pPr>
              <w:spacing w:line="320" w:lineRule="exact"/>
              <w:jc w:val="center"/>
              <w:rPr>
                <w:rFonts w:ascii="標楷體" w:eastAsia="標楷體" w:hAnsi="標楷體"/>
                <w:sz w:val="20"/>
              </w:rPr>
            </w:pPr>
            <w:r>
              <w:rPr>
                <w:rFonts w:ascii="標楷體" w:eastAsia="標楷體" w:hAnsi="標楷體" w:hint="eastAsia"/>
                <w:sz w:val="20"/>
              </w:rPr>
              <w:t>％</w:t>
            </w:r>
          </w:p>
        </w:tc>
      </w:tr>
      <w:tr w:rsidR="00407D05" w:rsidRPr="004B367C" w14:paraId="50AC4221"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tcBorders>
              <w:top w:val="single" w:sz="4" w:space="0" w:color="auto"/>
              <w:bottom w:val="nil"/>
            </w:tcBorders>
            <w:shd w:val="clear" w:color="auto" w:fill="auto"/>
            <w:vAlign w:val="center"/>
          </w:tcPr>
          <w:p w14:paraId="2F1F0818" w14:textId="77777777" w:rsidR="00407D05" w:rsidRPr="004B367C" w:rsidRDefault="00407D05" w:rsidP="00174DA8">
            <w:pPr>
              <w:jc w:val="distribute"/>
              <w:rPr>
                <w:rFonts w:ascii="標楷體" w:eastAsia="標楷體" w:hAnsi="標楷體"/>
                <w:b/>
                <w:sz w:val="20"/>
              </w:rPr>
            </w:pPr>
            <w:r w:rsidRPr="004B367C">
              <w:rPr>
                <w:rFonts w:ascii="標楷體" w:eastAsia="標楷體" w:hAnsi="標楷體" w:hint="eastAsia"/>
                <w:b/>
                <w:noProof/>
                <w:sz w:val="20"/>
              </w:rPr>
              <w:t>營業收入</w:t>
            </w:r>
          </w:p>
        </w:tc>
        <w:tc>
          <w:tcPr>
            <w:tcW w:w="1295" w:type="dxa"/>
            <w:tcBorders>
              <w:top w:val="single" w:sz="4" w:space="0" w:color="auto"/>
              <w:bottom w:val="nil"/>
            </w:tcBorders>
            <w:shd w:val="clear" w:color="auto" w:fill="auto"/>
            <w:vAlign w:val="center"/>
          </w:tcPr>
          <w:p w14:paraId="5486443A"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232,104,000</w:t>
            </w:r>
          </w:p>
        </w:tc>
        <w:tc>
          <w:tcPr>
            <w:tcW w:w="1295" w:type="dxa"/>
            <w:tcBorders>
              <w:top w:val="single" w:sz="4" w:space="0" w:color="auto"/>
              <w:bottom w:val="nil"/>
            </w:tcBorders>
            <w:shd w:val="clear" w:color="auto" w:fill="auto"/>
            <w:vAlign w:val="center"/>
          </w:tcPr>
          <w:p w14:paraId="3DF45829"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188,723,502</w:t>
            </w:r>
          </w:p>
        </w:tc>
        <w:tc>
          <w:tcPr>
            <w:tcW w:w="965" w:type="dxa"/>
            <w:tcBorders>
              <w:top w:val="single" w:sz="4" w:space="0" w:color="auto"/>
              <w:bottom w:val="nil"/>
            </w:tcBorders>
            <w:shd w:val="clear" w:color="auto" w:fill="auto"/>
            <w:vAlign w:val="center"/>
          </w:tcPr>
          <w:p w14:paraId="61E6F6BB" w14:textId="77777777" w:rsidR="00407D05" w:rsidRPr="008D0CA9" w:rsidRDefault="00407D05" w:rsidP="00174DA8">
            <w:pPr>
              <w:jc w:val="right"/>
              <w:rPr>
                <w:rFonts w:ascii="細明體" w:hAnsi="細明體"/>
                <w:b/>
                <w:bCs/>
                <w:spacing w:val="0"/>
                <w:sz w:val="20"/>
              </w:rPr>
            </w:pPr>
            <w:r w:rsidRPr="008D0CA9">
              <w:rPr>
                <w:rFonts w:ascii="細明體" w:hAnsi="細明體" w:hint="eastAsia"/>
                <w:b/>
                <w:bCs/>
                <w:spacing w:val="0"/>
                <w:sz w:val="20"/>
              </w:rPr>
              <w:t>－</w:t>
            </w:r>
          </w:p>
        </w:tc>
        <w:tc>
          <w:tcPr>
            <w:tcW w:w="1344" w:type="dxa"/>
            <w:tcBorders>
              <w:top w:val="single" w:sz="4" w:space="0" w:color="auto"/>
              <w:bottom w:val="nil"/>
            </w:tcBorders>
            <w:shd w:val="clear" w:color="auto" w:fill="auto"/>
            <w:vAlign w:val="center"/>
          </w:tcPr>
          <w:p w14:paraId="74945BF7"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188,723,502</w:t>
            </w:r>
          </w:p>
        </w:tc>
        <w:tc>
          <w:tcPr>
            <w:tcW w:w="1484" w:type="dxa"/>
            <w:tcBorders>
              <w:top w:val="single" w:sz="4" w:space="0" w:color="auto"/>
              <w:bottom w:val="nil"/>
            </w:tcBorders>
            <w:shd w:val="clear" w:color="auto" w:fill="auto"/>
            <w:vAlign w:val="center"/>
          </w:tcPr>
          <w:p w14:paraId="7A99127B"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- 43,380,498</w:t>
            </w:r>
          </w:p>
        </w:tc>
        <w:tc>
          <w:tcPr>
            <w:tcW w:w="1100" w:type="dxa"/>
            <w:tcBorders>
              <w:top w:val="single" w:sz="4" w:space="0" w:color="auto"/>
              <w:bottom w:val="nil"/>
            </w:tcBorders>
            <w:shd w:val="clear" w:color="auto" w:fill="auto"/>
            <w:vAlign w:val="center"/>
          </w:tcPr>
          <w:p w14:paraId="5D66ED58"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- 18.69</w:t>
            </w:r>
          </w:p>
        </w:tc>
      </w:tr>
      <w:tr w:rsidR="00407D05" w14:paraId="22B7CB15"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tcBorders>
              <w:top w:val="nil"/>
            </w:tcBorders>
            <w:shd w:val="clear" w:color="auto" w:fill="auto"/>
            <w:vAlign w:val="center"/>
          </w:tcPr>
          <w:p w14:paraId="7B71BACF" w14:textId="77777777" w:rsidR="00407D05" w:rsidRDefault="00407D05" w:rsidP="00174DA8">
            <w:pPr>
              <w:ind w:leftChars="100" w:left="284"/>
              <w:jc w:val="distribute"/>
              <w:rPr>
                <w:rFonts w:ascii="標楷體" w:eastAsia="標楷體" w:hAnsi="標楷體"/>
                <w:sz w:val="20"/>
              </w:rPr>
            </w:pPr>
            <w:r w:rsidRPr="00196DB2">
              <w:rPr>
                <w:rFonts w:ascii="標楷體" w:eastAsia="標楷體" w:hAnsi="標楷體" w:hint="eastAsia"/>
                <w:noProof/>
                <w:sz w:val="20"/>
              </w:rPr>
              <w:t>銷貨收入</w:t>
            </w:r>
          </w:p>
        </w:tc>
        <w:tc>
          <w:tcPr>
            <w:tcW w:w="1295" w:type="dxa"/>
            <w:tcBorders>
              <w:top w:val="nil"/>
            </w:tcBorders>
            <w:shd w:val="clear" w:color="auto" w:fill="auto"/>
            <w:vAlign w:val="center"/>
          </w:tcPr>
          <w:p w14:paraId="55189AB3"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21,398,000</w:t>
            </w:r>
          </w:p>
        </w:tc>
        <w:tc>
          <w:tcPr>
            <w:tcW w:w="1295" w:type="dxa"/>
            <w:tcBorders>
              <w:top w:val="nil"/>
            </w:tcBorders>
            <w:shd w:val="clear" w:color="auto" w:fill="auto"/>
            <w:vAlign w:val="center"/>
          </w:tcPr>
          <w:p w14:paraId="2BF3967A"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8,927,554</w:t>
            </w:r>
          </w:p>
        </w:tc>
        <w:tc>
          <w:tcPr>
            <w:tcW w:w="965" w:type="dxa"/>
            <w:tcBorders>
              <w:top w:val="nil"/>
            </w:tcBorders>
            <w:shd w:val="clear" w:color="auto" w:fill="auto"/>
            <w:vAlign w:val="center"/>
          </w:tcPr>
          <w:p w14:paraId="3AE08ACE" w14:textId="77777777" w:rsidR="00407D05" w:rsidRPr="008D0CA9" w:rsidRDefault="00407D05" w:rsidP="00174DA8">
            <w:pPr>
              <w:jc w:val="right"/>
              <w:rPr>
                <w:rFonts w:ascii="細明體" w:hAnsi="細明體"/>
                <w:spacing w:val="0"/>
                <w:sz w:val="20"/>
              </w:rPr>
            </w:pPr>
            <w:r w:rsidRPr="008D0CA9">
              <w:rPr>
                <w:rFonts w:ascii="細明體" w:hAnsi="細明體" w:hint="eastAsia"/>
                <w:spacing w:val="0"/>
                <w:sz w:val="20"/>
              </w:rPr>
              <w:t>－</w:t>
            </w:r>
          </w:p>
        </w:tc>
        <w:tc>
          <w:tcPr>
            <w:tcW w:w="1344" w:type="dxa"/>
            <w:tcBorders>
              <w:top w:val="nil"/>
            </w:tcBorders>
            <w:shd w:val="clear" w:color="auto" w:fill="auto"/>
            <w:vAlign w:val="center"/>
          </w:tcPr>
          <w:p w14:paraId="5339DB6C"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8,927,554</w:t>
            </w:r>
          </w:p>
        </w:tc>
        <w:tc>
          <w:tcPr>
            <w:tcW w:w="1484" w:type="dxa"/>
            <w:tcBorders>
              <w:top w:val="nil"/>
            </w:tcBorders>
            <w:shd w:val="clear" w:color="auto" w:fill="auto"/>
            <w:vAlign w:val="center"/>
          </w:tcPr>
          <w:p w14:paraId="6DA3AF39"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- 12,470,446</w:t>
            </w:r>
          </w:p>
        </w:tc>
        <w:tc>
          <w:tcPr>
            <w:tcW w:w="1100" w:type="dxa"/>
            <w:tcBorders>
              <w:top w:val="nil"/>
            </w:tcBorders>
            <w:shd w:val="clear" w:color="auto" w:fill="auto"/>
            <w:vAlign w:val="center"/>
          </w:tcPr>
          <w:p w14:paraId="3B861A9D"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- 58.28</w:t>
            </w:r>
          </w:p>
        </w:tc>
      </w:tr>
      <w:tr w:rsidR="00407D05" w14:paraId="301C4B4F"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shd w:val="clear" w:color="auto" w:fill="auto"/>
            <w:vAlign w:val="center"/>
          </w:tcPr>
          <w:p w14:paraId="7FF6BA7E" w14:textId="77777777" w:rsidR="00407D05" w:rsidRDefault="00407D05" w:rsidP="00174DA8">
            <w:pPr>
              <w:ind w:leftChars="100" w:left="284"/>
              <w:jc w:val="distribute"/>
              <w:rPr>
                <w:rFonts w:ascii="標楷體" w:eastAsia="標楷體" w:hAnsi="標楷體"/>
                <w:sz w:val="20"/>
              </w:rPr>
            </w:pPr>
            <w:r w:rsidRPr="00196DB2">
              <w:rPr>
                <w:rFonts w:ascii="標楷體" w:eastAsia="標楷體" w:hAnsi="標楷體" w:hint="eastAsia"/>
                <w:noProof/>
                <w:sz w:val="20"/>
              </w:rPr>
              <w:t>勞務收入</w:t>
            </w:r>
          </w:p>
        </w:tc>
        <w:tc>
          <w:tcPr>
            <w:tcW w:w="1295" w:type="dxa"/>
            <w:shd w:val="clear" w:color="auto" w:fill="auto"/>
            <w:vAlign w:val="center"/>
          </w:tcPr>
          <w:p w14:paraId="375D7A1F"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210,696,000</w:t>
            </w:r>
          </w:p>
        </w:tc>
        <w:tc>
          <w:tcPr>
            <w:tcW w:w="1295" w:type="dxa"/>
            <w:shd w:val="clear" w:color="auto" w:fill="auto"/>
            <w:vAlign w:val="center"/>
          </w:tcPr>
          <w:p w14:paraId="1822C4F7"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178,759,118</w:t>
            </w:r>
          </w:p>
        </w:tc>
        <w:tc>
          <w:tcPr>
            <w:tcW w:w="965" w:type="dxa"/>
            <w:shd w:val="clear" w:color="auto" w:fill="auto"/>
            <w:vAlign w:val="center"/>
          </w:tcPr>
          <w:p w14:paraId="08EAF912" w14:textId="77777777" w:rsidR="00407D05" w:rsidRPr="008D0CA9" w:rsidRDefault="00407D05" w:rsidP="00174DA8">
            <w:pPr>
              <w:jc w:val="right"/>
              <w:rPr>
                <w:rFonts w:ascii="細明體" w:hAnsi="細明體"/>
                <w:spacing w:val="0"/>
                <w:sz w:val="20"/>
              </w:rPr>
            </w:pPr>
            <w:r w:rsidRPr="008D0CA9">
              <w:rPr>
                <w:rFonts w:ascii="細明體" w:hAnsi="細明體" w:hint="eastAsia"/>
                <w:spacing w:val="0"/>
                <w:sz w:val="20"/>
              </w:rPr>
              <w:t>－</w:t>
            </w:r>
          </w:p>
        </w:tc>
        <w:tc>
          <w:tcPr>
            <w:tcW w:w="1344" w:type="dxa"/>
            <w:shd w:val="clear" w:color="auto" w:fill="auto"/>
            <w:vAlign w:val="center"/>
          </w:tcPr>
          <w:p w14:paraId="3961EA00"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178,759,118</w:t>
            </w:r>
          </w:p>
        </w:tc>
        <w:tc>
          <w:tcPr>
            <w:tcW w:w="1484" w:type="dxa"/>
            <w:shd w:val="clear" w:color="auto" w:fill="auto"/>
            <w:vAlign w:val="center"/>
          </w:tcPr>
          <w:p w14:paraId="7C5AE042"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- 31,936,882</w:t>
            </w:r>
          </w:p>
        </w:tc>
        <w:tc>
          <w:tcPr>
            <w:tcW w:w="1100" w:type="dxa"/>
            <w:shd w:val="clear" w:color="auto" w:fill="auto"/>
            <w:vAlign w:val="center"/>
          </w:tcPr>
          <w:p w14:paraId="455A3126"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- 15.16</w:t>
            </w:r>
          </w:p>
        </w:tc>
      </w:tr>
      <w:tr w:rsidR="00407D05" w14:paraId="79BB4461"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shd w:val="clear" w:color="auto" w:fill="auto"/>
            <w:vAlign w:val="center"/>
          </w:tcPr>
          <w:p w14:paraId="4881DAA2" w14:textId="77777777" w:rsidR="00407D05" w:rsidRDefault="00407D05" w:rsidP="00174DA8">
            <w:pPr>
              <w:ind w:leftChars="100" w:left="284"/>
              <w:jc w:val="distribute"/>
              <w:rPr>
                <w:rFonts w:ascii="標楷體" w:eastAsia="標楷體" w:hAnsi="標楷體"/>
                <w:sz w:val="20"/>
              </w:rPr>
            </w:pPr>
            <w:r w:rsidRPr="00196DB2">
              <w:rPr>
                <w:rFonts w:ascii="標楷體" w:eastAsia="標楷體" w:hAnsi="標楷體" w:hint="eastAsia"/>
                <w:noProof/>
                <w:sz w:val="20"/>
              </w:rPr>
              <w:t>其他營業收入</w:t>
            </w:r>
          </w:p>
        </w:tc>
        <w:tc>
          <w:tcPr>
            <w:tcW w:w="1295" w:type="dxa"/>
            <w:shd w:val="clear" w:color="auto" w:fill="auto"/>
            <w:vAlign w:val="center"/>
          </w:tcPr>
          <w:p w14:paraId="38AD56E3"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10,000</w:t>
            </w:r>
          </w:p>
        </w:tc>
        <w:tc>
          <w:tcPr>
            <w:tcW w:w="1295" w:type="dxa"/>
            <w:shd w:val="clear" w:color="auto" w:fill="auto"/>
            <w:vAlign w:val="center"/>
          </w:tcPr>
          <w:p w14:paraId="6CEB1ABA"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1,036,830</w:t>
            </w:r>
          </w:p>
        </w:tc>
        <w:tc>
          <w:tcPr>
            <w:tcW w:w="965" w:type="dxa"/>
            <w:shd w:val="clear" w:color="auto" w:fill="auto"/>
            <w:vAlign w:val="center"/>
          </w:tcPr>
          <w:p w14:paraId="126D50BA" w14:textId="77777777" w:rsidR="00407D05" w:rsidRPr="008D0CA9" w:rsidRDefault="00407D05" w:rsidP="00174DA8">
            <w:pPr>
              <w:jc w:val="right"/>
              <w:rPr>
                <w:rFonts w:ascii="細明體" w:hAnsi="細明體"/>
                <w:spacing w:val="0"/>
                <w:sz w:val="20"/>
              </w:rPr>
            </w:pPr>
            <w:r w:rsidRPr="008D0CA9">
              <w:rPr>
                <w:rFonts w:ascii="細明體" w:hAnsi="細明體" w:hint="eastAsia"/>
                <w:spacing w:val="0"/>
                <w:sz w:val="20"/>
              </w:rPr>
              <w:t>－</w:t>
            </w:r>
          </w:p>
        </w:tc>
        <w:tc>
          <w:tcPr>
            <w:tcW w:w="1344" w:type="dxa"/>
            <w:shd w:val="clear" w:color="auto" w:fill="auto"/>
            <w:vAlign w:val="center"/>
          </w:tcPr>
          <w:p w14:paraId="06BEAC7E"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1,036,830</w:t>
            </w:r>
          </w:p>
        </w:tc>
        <w:tc>
          <w:tcPr>
            <w:tcW w:w="1484" w:type="dxa"/>
            <w:shd w:val="clear" w:color="auto" w:fill="auto"/>
            <w:vAlign w:val="center"/>
          </w:tcPr>
          <w:p w14:paraId="5BEC04BC"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1,026,830</w:t>
            </w:r>
          </w:p>
        </w:tc>
        <w:tc>
          <w:tcPr>
            <w:tcW w:w="1100" w:type="dxa"/>
            <w:shd w:val="clear" w:color="auto" w:fill="auto"/>
            <w:vAlign w:val="center"/>
          </w:tcPr>
          <w:p w14:paraId="087E8B86"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10,268.30</w:t>
            </w:r>
          </w:p>
        </w:tc>
      </w:tr>
      <w:tr w:rsidR="00407D05" w:rsidRPr="004B367C" w14:paraId="0B6BCE38"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shd w:val="clear" w:color="auto" w:fill="auto"/>
            <w:vAlign w:val="center"/>
          </w:tcPr>
          <w:p w14:paraId="203B3FFE" w14:textId="77777777" w:rsidR="00407D05" w:rsidRPr="004B367C" w:rsidRDefault="00407D05" w:rsidP="00174DA8">
            <w:pPr>
              <w:jc w:val="distribute"/>
              <w:rPr>
                <w:rFonts w:ascii="標楷體" w:eastAsia="標楷體" w:hAnsi="標楷體"/>
                <w:b/>
                <w:sz w:val="20"/>
              </w:rPr>
            </w:pPr>
            <w:r w:rsidRPr="004B367C">
              <w:rPr>
                <w:rFonts w:ascii="標楷體" w:eastAsia="標楷體" w:hAnsi="標楷體" w:hint="eastAsia"/>
                <w:b/>
                <w:noProof/>
                <w:sz w:val="20"/>
              </w:rPr>
              <w:t>營業成本</w:t>
            </w:r>
          </w:p>
        </w:tc>
        <w:tc>
          <w:tcPr>
            <w:tcW w:w="1295" w:type="dxa"/>
            <w:shd w:val="clear" w:color="auto" w:fill="auto"/>
            <w:vAlign w:val="center"/>
          </w:tcPr>
          <w:p w14:paraId="1C12A567"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181,551,000</w:t>
            </w:r>
          </w:p>
        </w:tc>
        <w:tc>
          <w:tcPr>
            <w:tcW w:w="1295" w:type="dxa"/>
            <w:shd w:val="clear" w:color="auto" w:fill="auto"/>
            <w:vAlign w:val="center"/>
          </w:tcPr>
          <w:p w14:paraId="126027C1"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143,368,470</w:t>
            </w:r>
          </w:p>
        </w:tc>
        <w:tc>
          <w:tcPr>
            <w:tcW w:w="965" w:type="dxa"/>
            <w:shd w:val="clear" w:color="auto" w:fill="auto"/>
            <w:vAlign w:val="center"/>
          </w:tcPr>
          <w:p w14:paraId="0DE1C798" w14:textId="77777777" w:rsidR="00407D05" w:rsidRPr="008D0CA9" w:rsidRDefault="00407D05" w:rsidP="00174DA8">
            <w:pPr>
              <w:jc w:val="right"/>
              <w:rPr>
                <w:rFonts w:ascii="細明體" w:hAnsi="細明體"/>
                <w:b/>
                <w:bCs/>
                <w:spacing w:val="0"/>
                <w:sz w:val="20"/>
              </w:rPr>
            </w:pPr>
            <w:r w:rsidRPr="008D0CA9">
              <w:rPr>
                <w:rFonts w:ascii="細明體" w:hAnsi="細明體" w:hint="eastAsia"/>
                <w:b/>
                <w:bCs/>
                <w:spacing w:val="0"/>
                <w:sz w:val="20"/>
              </w:rPr>
              <w:t>－</w:t>
            </w:r>
          </w:p>
        </w:tc>
        <w:tc>
          <w:tcPr>
            <w:tcW w:w="1344" w:type="dxa"/>
            <w:shd w:val="clear" w:color="auto" w:fill="auto"/>
            <w:vAlign w:val="center"/>
          </w:tcPr>
          <w:p w14:paraId="29B2D9B4"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143,368,470</w:t>
            </w:r>
          </w:p>
        </w:tc>
        <w:tc>
          <w:tcPr>
            <w:tcW w:w="1484" w:type="dxa"/>
            <w:shd w:val="clear" w:color="auto" w:fill="auto"/>
            <w:vAlign w:val="center"/>
          </w:tcPr>
          <w:p w14:paraId="4D568CCE"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- 38,182,530</w:t>
            </w:r>
          </w:p>
        </w:tc>
        <w:tc>
          <w:tcPr>
            <w:tcW w:w="1100" w:type="dxa"/>
            <w:shd w:val="clear" w:color="auto" w:fill="auto"/>
            <w:vAlign w:val="center"/>
          </w:tcPr>
          <w:p w14:paraId="0C64A071"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- 21.03</w:t>
            </w:r>
          </w:p>
        </w:tc>
      </w:tr>
      <w:tr w:rsidR="00407D05" w14:paraId="5EC95C10"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shd w:val="clear" w:color="auto" w:fill="auto"/>
            <w:vAlign w:val="center"/>
          </w:tcPr>
          <w:p w14:paraId="41D2F28A" w14:textId="77777777" w:rsidR="00407D05" w:rsidRDefault="00407D05" w:rsidP="00174DA8">
            <w:pPr>
              <w:ind w:leftChars="100" w:left="284"/>
              <w:jc w:val="distribute"/>
              <w:rPr>
                <w:rFonts w:ascii="標楷體" w:eastAsia="標楷體" w:hAnsi="標楷體"/>
                <w:sz w:val="20"/>
              </w:rPr>
            </w:pPr>
            <w:r w:rsidRPr="00196DB2">
              <w:rPr>
                <w:rFonts w:ascii="標楷體" w:eastAsia="標楷體" w:hAnsi="標楷體" w:hint="eastAsia"/>
                <w:noProof/>
                <w:sz w:val="20"/>
              </w:rPr>
              <w:t>銷貨成本</w:t>
            </w:r>
          </w:p>
        </w:tc>
        <w:tc>
          <w:tcPr>
            <w:tcW w:w="1295" w:type="dxa"/>
            <w:shd w:val="clear" w:color="auto" w:fill="auto"/>
            <w:vAlign w:val="center"/>
          </w:tcPr>
          <w:p w14:paraId="54AF7AD0"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14,792,000</w:t>
            </w:r>
          </w:p>
        </w:tc>
        <w:tc>
          <w:tcPr>
            <w:tcW w:w="1295" w:type="dxa"/>
            <w:shd w:val="clear" w:color="auto" w:fill="auto"/>
            <w:vAlign w:val="center"/>
          </w:tcPr>
          <w:p w14:paraId="6B075FDE"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6,318,553</w:t>
            </w:r>
          </w:p>
        </w:tc>
        <w:tc>
          <w:tcPr>
            <w:tcW w:w="965" w:type="dxa"/>
            <w:shd w:val="clear" w:color="auto" w:fill="auto"/>
            <w:vAlign w:val="center"/>
          </w:tcPr>
          <w:p w14:paraId="14F5AD7B" w14:textId="77777777" w:rsidR="00407D05" w:rsidRPr="008D0CA9" w:rsidRDefault="00407D05" w:rsidP="00174DA8">
            <w:pPr>
              <w:jc w:val="right"/>
              <w:rPr>
                <w:rFonts w:ascii="細明體" w:hAnsi="細明體"/>
                <w:spacing w:val="0"/>
                <w:sz w:val="20"/>
              </w:rPr>
            </w:pPr>
            <w:r w:rsidRPr="008D0CA9">
              <w:rPr>
                <w:rFonts w:ascii="細明體" w:hAnsi="細明體" w:hint="eastAsia"/>
                <w:spacing w:val="0"/>
                <w:sz w:val="20"/>
              </w:rPr>
              <w:t>－</w:t>
            </w:r>
          </w:p>
        </w:tc>
        <w:tc>
          <w:tcPr>
            <w:tcW w:w="1344" w:type="dxa"/>
            <w:shd w:val="clear" w:color="auto" w:fill="auto"/>
            <w:vAlign w:val="center"/>
          </w:tcPr>
          <w:p w14:paraId="300CF577"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6,318,553</w:t>
            </w:r>
          </w:p>
        </w:tc>
        <w:tc>
          <w:tcPr>
            <w:tcW w:w="1484" w:type="dxa"/>
            <w:shd w:val="clear" w:color="auto" w:fill="auto"/>
            <w:vAlign w:val="center"/>
          </w:tcPr>
          <w:p w14:paraId="7C31AF64"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- 8,473,447</w:t>
            </w:r>
          </w:p>
        </w:tc>
        <w:tc>
          <w:tcPr>
            <w:tcW w:w="1100" w:type="dxa"/>
            <w:shd w:val="clear" w:color="auto" w:fill="auto"/>
            <w:vAlign w:val="center"/>
          </w:tcPr>
          <w:p w14:paraId="19229561"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- 57.28</w:t>
            </w:r>
          </w:p>
        </w:tc>
      </w:tr>
      <w:tr w:rsidR="00407D05" w14:paraId="666B773C"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shd w:val="clear" w:color="auto" w:fill="auto"/>
            <w:vAlign w:val="center"/>
          </w:tcPr>
          <w:p w14:paraId="6DDDC9FF" w14:textId="77777777" w:rsidR="00407D05" w:rsidRDefault="00407D05" w:rsidP="00174DA8">
            <w:pPr>
              <w:ind w:leftChars="100" w:left="284"/>
              <w:jc w:val="distribute"/>
              <w:rPr>
                <w:rFonts w:ascii="標楷體" w:eastAsia="標楷體" w:hAnsi="標楷體"/>
                <w:sz w:val="20"/>
              </w:rPr>
            </w:pPr>
            <w:r w:rsidRPr="00196DB2">
              <w:rPr>
                <w:rFonts w:ascii="標楷體" w:eastAsia="標楷體" w:hAnsi="標楷體" w:hint="eastAsia"/>
                <w:noProof/>
                <w:sz w:val="20"/>
              </w:rPr>
              <w:t>勞務成本</w:t>
            </w:r>
          </w:p>
        </w:tc>
        <w:tc>
          <w:tcPr>
            <w:tcW w:w="1295" w:type="dxa"/>
            <w:shd w:val="clear" w:color="auto" w:fill="auto"/>
            <w:vAlign w:val="center"/>
          </w:tcPr>
          <w:p w14:paraId="709B22F6"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166,759,000</w:t>
            </w:r>
          </w:p>
        </w:tc>
        <w:tc>
          <w:tcPr>
            <w:tcW w:w="1295" w:type="dxa"/>
            <w:shd w:val="clear" w:color="auto" w:fill="auto"/>
            <w:vAlign w:val="center"/>
          </w:tcPr>
          <w:p w14:paraId="0A9923CB"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137,049,917</w:t>
            </w:r>
          </w:p>
        </w:tc>
        <w:tc>
          <w:tcPr>
            <w:tcW w:w="965" w:type="dxa"/>
            <w:shd w:val="clear" w:color="auto" w:fill="auto"/>
            <w:vAlign w:val="center"/>
          </w:tcPr>
          <w:p w14:paraId="2FFECFEE" w14:textId="77777777" w:rsidR="00407D05" w:rsidRPr="008D0CA9" w:rsidRDefault="00407D05" w:rsidP="00174DA8">
            <w:pPr>
              <w:jc w:val="right"/>
              <w:rPr>
                <w:rFonts w:ascii="細明體" w:hAnsi="細明體"/>
                <w:spacing w:val="0"/>
                <w:sz w:val="20"/>
              </w:rPr>
            </w:pPr>
            <w:r w:rsidRPr="008D0CA9">
              <w:rPr>
                <w:rFonts w:ascii="細明體" w:hAnsi="細明體" w:hint="eastAsia"/>
                <w:spacing w:val="0"/>
                <w:sz w:val="20"/>
              </w:rPr>
              <w:t>－</w:t>
            </w:r>
          </w:p>
        </w:tc>
        <w:tc>
          <w:tcPr>
            <w:tcW w:w="1344" w:type="dxa"/>
            <w:shd w:val="clear" w:color="auto" w:fill="auto"/>
            <w:vAlign w:val="center"/>
          </w:tcPr>
          <w:p w14:paraId="5D7BA53E"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137,049,917</w:t>
            </w:r>
          </w:p>
        </w:tc>
        <w:tc>
          <w:tcPr>
            <w:tcW w:w="1484" w:type="dxa"/>
            <w:shd w:val="clear" w:color="auto" w:fill="auto"/>
            <w:vAlign w:val="center"/>
          </w:tcPr>
          <w:p w14:paraId="6B7F15CF"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- 29,709,083</w:t>
            </w:r>
          </w:p>
        </w:tc>
        <w:tc>
          <w:tcPr>
            <w:tcW w:w="1100" w:type="dxa"/>
            <w:shd w:val="clear" w:color="auto" w:fill="auto"/>
            <w:vAlign w:val="center"/>
          </w:tcPr>
          <w:p w14:paraId="0574A1AF"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- 17.82</w:t>
            </w:r>
          </w:p>
        </w:tc>
      </w:tr>
      <w:tr w:rsidR="00407D05" w:rsidRPr="004B367C" w14:paraId="2A766B05"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shd w:val="clear" w:color="auto" w:fill="auto"/>
            <w:vAlign w:val="center"/>
          </w:tcPr>
          <w:p w14:paraId="43CA2FA2" w14:textId="77777777" w:rsidR="00407D05" w:rsidRPr="004B367C" w:rsidRDefault="00407D05" w:rsidP="00174DA8">
            <w:pPr>
              <w:jc w:val="distribute"/>
              <w:rPr>
                <w:rFonts w:ascii="標楷體" w:eastAsia="標楷體" w:hAnsi="標楷體"/>
                <w:b/>
                <w:sz w:val="20"/>
              </w:rPr>
            </w:pPr>
            <w:r w:rsidRPr="004B367C">
              <w:rPr>
                <w:rFonts w:ascii="標楷體" w:eastAsia="標楷體" w:hAnsi="標楷體" w:hint="eastAsia"/>
                <w:b/>
                <w:noProof/>
                <w:sz w:val="20"/>
              </w:rPr>
              <w:t>營業毛利（毛損）</w:t>
            </w:r>
          </w:p>
        </w:tc>
        <w:tc>
          <w:tcPr>
            <w:tcW w:w="1295" w:type="dxa"/>
            <w:shd w:val="clear" w:color="auto" w:fill="auto"/>
            <w:vAlign w:val="center"/>
          </w:tcPr>
          <w:p w14:paraId="3E9236D7"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50,553,000</w:t>
            </w:r>
          </w:p>
        </w:tc>
        <w:tc>
          <w:tcPr>
            <w:tcW w:w="1295" w:type="dxa"/>
            <w:shd w:val="clear" w:color="auto" w:fill="auto"/>
            <w:vAlign w:val="center"/>
          </w:tcPr>
          <w:p w14:paraId="0A4E998B"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45,355,032</w:t>
            </w:r>
          </w:p>
        </w:tc>
        <w:tc>
          <w:tcPr>
            <w:tcW w:w="965" w:type="dxa"/>
            <w:shd w:val="clear" w:color="auto" w:fill="auto"/>
            <w:vAlign w:val="center"/>
          </w:tcPr>
          <w:p w14:paraId="04652F42" w14:textId="77777777" w:rsidR="00407D05" w:rsidRPr="008D0CA9" w:rsidRDefault="00407D05" w:rsidP="00174DA8">
            <w:pPr>
              <w:jc w:val="right"/>
              <w:rPr>
                <w:rFonts w:ascii="細明體" w:hAnsi="細明體"/>
                <w:b/>
                <w:bCs/>
                <w:spacing w:val="0"/>
                <w:sz w:val="20"/>
              </w:rPr>
            </w:pPr>
            <w:r w:rsidRPr="008D0CA9">
              <w:rPr>
                <w:rFonts w:ascii="細明體" w:hAnsi="細明體" w:hint="eastAsia"/>
                <w:b/>
                <w:bCs/>
                <w:spacing w:val="0"/>
                <w:sz w:val="20"/>
              </w:rPr>
              <w:t>－</w:t>
            </w:r>
          </w:p>
        </w:tc>
        <w:tc>
          <w:tcPr>
            <w:tcW w:w="1344" w:type="dxa"/>
            <w:shd w:val="clear" w:color="auto" w:fill="auto"/>
            <w:vAlign w:val="center"/>
          </w:tcPr>
          <w:p w14:paraId="38D2AE93"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45,355,032</w:t>
            </w:r>
          </w:p>
        </w:tc>
        <w:tc>
          <w:tcPr>
            <w:tcW w:w="1484" w:type="dxa"/>
            <w:shd w:val="clear" w:color="auto" w:fill="auto"/>
            <w:vAlign w:val="center"/>
          </w:tcPr>
          <w:p w14:paraId="05800EB4"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- 5,197,968</w:t>
            </w:r>
          </w:p>
        </w:tc>
        <w:tc>
          <w:tcPr>
            <w:tcW w:w="1100" w:type="dxa"/>
            <w:shd w:val="clear" w:color="auto" w:fill="auto"/>
            <w:vAlign w:val="center"/>
          </w:tcPr>
          <w:p w14:paraId="1CC0C5F1"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- 10.28</w:t>
            </w:r>
          </w:p>
        </w:tc>
      </w:tr>
      <w:tr w:rsidR="00407D05" w:rsidRPr="004B367C" w14:paraId="3ABEBE38"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shd w:val="clear" w:color="auto" w:fill="auto"/>
            <w:vAlign w:val="center"/>
          </w:tcPr>
          <w:p w14:paraId="1BF468B3" w14:textId="77777777" w:rsidR="00407D05" w:rsidRPr="004B367C" w:rsidRDefault="00407D05" w:rsidP="00174DA8">
            <w:pPr>
              <w:jc w:val="distribute"/>
              <w:rPr>
                <w:rFonts w:ascii="標楷體" w:eastAsia="標楷體" w:hAnsi="標楷體"/>
                <w:b/>
                <w:sz w:val="20"/>
              </w:rPr>
            </w:pPr>
            <w:r w:rsidRPr="004B367C">
              <w:rPr>
                <w:rFonts w:ascii="標楷體" w:eastAsia="標楷體" w:hAnsi="標楷體" w:hint="eastAsia"/>
                <w:b/>
                <w:noProof/>
                <w:sz w:val="20"/>
              </w:rPr>
              <w:t>營業費用</w:t>
            </w:r>
          </w:p>
        </w:tc>
        <w:tc>
          <w:tcPr>
            <w:tcW w:w="1295" w:type="dxa"/>
            <w:shd w:val="clear" w:color="auto" w:fill="auto"/>
            <w:vAlign w:val="center"/>
          </w:tcPr>
          <w:p w14:paraId="0A615241" w14:textId="77777777" w:rsidR="00407D05" w:rsidRPr="00C10BFE" w:rsidRDefault="00407D05" w:rsidP="00174DA8">
            <w:pPr>
              <w:jc w:val="right"/>
              <w:rPr>
                <w:rFonts w:ascii="細明體" w:hAnsi="細明體"/>
                <w:b/>
                <w:bCs/>
                <w:spacing w:val="0"/>
                <w:sz w:val="20"/>
              </w:rPr>
            </w:pPr>
            <w:r w:rsidRPr="00C10BFE">
              <w:rPr>
                <w:rFonts w:ascii="細明體" w:hAnsi="細明體"/>
                <w:b/>
                <w:bCs/>
                <w:spacing w:val="0"/>
                <w:sz w:val="20"/>
              </w:rPr>
              <w:t>48,188,000</w:t>
            </w:r>
          </w:p>
        </w:tc>
        <w:tc>
          <w:tcPr>
            <w:tcW w:w="1295" w:type="dxa"/>
            <w:shd w:val="clear" w:color="auto" w:fill="auto"/>
            <w:vAlign w:val="center"/>
          </w:tcPr>
          <w:p w14:paraId="529D3611" w14:textId="77777777" w:rsidR="00407D05" w:rsidRPr="00C10BFE" w:rsidRDefault="00407D05" w:rsidP="00174DA8">
            <w:pPr>
              <w:jc w:val="right"/>
              <w:rPr>
                <w:rFonts w:ascii="細明體" w:hAnsi="細明體"/>
                <w:b/>
                <w:bCs/>
                <w:spacing w:val="0"/>
                <w:sz w:val="20"/>
              </w:rPr>
            </w:pPr>
            <w:r w:rsidRPr="00C10BFE">
              <w:rPr>
                <w:rFonts w:ascii="細明體" w:hAnsi="細明體"/>
                <w:b/>
                <w:bCs/>
                <w:spacing w:val="0"/>
                <w:sz w:val="20"/>
              </w:rPr>
              <w:t>38,142,250</w:t>
            </w:r>
          </w:p>
        </w:tc>
        <w:tc>
          <w:tcPr>
            <w:tcW w:w="965" w:type="dxa"/>
            <w:shd w:val="clear" w:color="auto" w:fill="auto"/>
            <w:vAlign w:val="center"/>
          </w:tcPr>
          <w:p w14:paraId="74301BB0" w14:textId="77777777" w:rsidR="00407D05" w:rsidRPr="00C10BFE" w:rsidRDefault="00407D05" w:rsidP="00174DA8">
            <w:pPr>
              <w:jc w:val="right"/>
              <w:rPr>
                <w:rFonts w:ascii="細明體" w:hAnsi="細明體"/>
                <w:b/>
                <w:bCs/>
                <w:spacing w:val="0"/>
                <w:sz w:val="20"/>
              </w:rPr>
            </w:pPr>
            <w:r w:rsidRPr="00C10BFE">
              <w:rPr>
                <w:rFonts w:ascii="細明體" w:hAnsi="細明體" w:hint="eastAsia"/>
                <w:b/>
                <w:bCs/>
                <w:spacing w:val="0"/>
                <w:sz w:val="20"/>
              </w:rPr>
              <w:t>－</w:t>
            </w:r>
          </w:p>
        </w:tc>
        <w:tc>
          <w:tcPr>
            <w:tcW w:w="1344" w:type="dxa"/>
            <w:shd w:val="clear" w:color="auto" w:fill="auto"/>
            <w:vAlign w:val="center"/>
          </w:tcPr>
          <w:p w14:paraId="74A33641" w14:textId="77777777" w:rsidR="00407D05" w:rsidRPr="00C10BFE" w:rsidRDefault="00407D05" w:rsidP="00174DA8">
            <w:pPr>
              <w:jc w:val="right"/>
              <w:rPr>
                <w:rFonts w:ascii="細明體" w:hAnsi="細明體"/>
                <w:b/>
                <w:bCs/>
                <w:spacing w:val="0"/>
                <w:sz w:val="20"/>
              </w:rPr>
            </w:pPr>
            <w:r w:rsidRPr="00C10BFE">
              <w:rPr>
                <w:rFonts w:ascii="細明體" w:hAnsi="細明體"/>
                <w:b/>
                <w:bCs/>
                <w:spacing w:val="0"/>
                <w:sz w:val="20"/>
              </w:rPr>
              <w:t>38,142,250</w:t>
            </w:r>
          </w:p>
        </w:tc>
        <w:tc>
          <w:tcPr>
            <w:tcW w:w="1484" w:type="dxa"/>
            <w:shd w:val="clear" w:color="auto" w:fill="auto"/>
            <w:vAlign w:val="center"/>
          </w:tcPr>
          <w:p w14:paraId="34655D9D" w14:textId="77777777" w:rsidR="00407D05" w:rsidRPr="00C10BFE" w:rsidRDefault="00407D05" w:rsidP="00174DA8">
            <w:pPr>
              <w:jc w:val="right"/>
              <w:rPr>
                <w:rFonts w:ascii="細明體" w:hAnsi="細明體"/>
                <w:b/>
                <w:bCs/>
                <w:spacing w:val="0"/>
                <w:sz w:val="20"/>
              </w:rPr>
            </w:pPr>
            <w:r w:rsidRPr="00C10BFE">
              <w:rPr>
                <w:rFonts w:ascii="細明體" w:hAnsi="細明體"/>
                <w:b/>
                <w:bCs/>
                <w:spacing w:val="0"/>
                <w:sz w:val="20"/>
              </w:rPr>
              <w:t>- 10,045,750</w:t>
            </w:r>
          </w:p>
        </w:tc>
        <w:tc>
          <w:tcPr>
            <w:tcW w:w="1100" w:type="dxa"/>
            <w:shd w:val="clear" w:color="auto" w:fill="auto"/>
            <w:vAlign w:val="center"/>
          </w:tcPr>
          <w:p w14:paraId="2FC52F92" w14:textId="77777777" w:rsidR="00407D05" w:rsidRPr="00C10BFE" w:rsidRDefault="00407D05" w:rsidP="00174DA8">
            <w:pPr>
              <w:jc w:val="right"/>
              <w:rPr>
                <w:rFonts w:ascii="細明體" w:hAnsi="細明體"/>
                <w:b/>
                <w:bCs/>
                <w:spacing w:val="0"/>
                <w:sz w:val="20"/>
              </w:rPr>
            </w:pPr>
            <w:r w:rsidRPr="00C10BFE">
              <w:rPr>
                <w:rFonts w:ascii="細明體" w:hAnsi="細明體"/>
                <w:b/>
                <w:bCs/>
                <w:spacing w:val="0"/>
                <w:sz w:val="20"/>
              </w:rPr>
              <w:t>- 20.85</w:t>
            </w:r>
          </w:p>
        </w:tc>
      </w:tr>
      <w:tr w:rsidR="00407D05" w14:paraId="4C217B2E"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shd w:val="clear" w:color="auto" w:fill="auto"/>
            <w:vAlign w:val="center"/>
          </w:tcPr>
          <w:p w14:paraId="42943D70" w14:textId="77777777" w:rsidR="00407D05" w:rsidRDefault="00407D05" w:rsidP="00174DA8">
            <w:pPr>
              <w:ind w:leftChars="100" w:left="284"/>
              <w:jc w:val="distribute"/>
              <w:rPr>
                <w:rFonts w:ascii="標楷體" w:eastAsia="標楷體" w:hAnsi="標楷體"/>
                <w:sz w:val="20"/>
              </w:rPr>
            </w:pPr>
            <w:r w:rsidRPr="00196DB2">
              <w:rPr>
                <w:rFonts w:ascii="標楷體" w:eastAsia="標楷體" w:hAnsi="標楷體" w:hint="eastAsia"/>
                <w:noProof/>
                <w:sz w:val="20"/>
              </w:rPr>
              <w:t>行銷費用</w:t>
            </w:r>
          </w:p>
        </w:tc>
        <w:tc>
          <w:tcPr>
            <w:tcW w:w="1295" w:type="dxa"/>
            <w:shd w:val="clear" w:color="auto" w:fill="auto"/>
            <w:vAlign w:val="center"/>
          </w:tcPr>
          <w:p w14:paraId="4C05DC63"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15,474,000</w:t>
            </w:r>
          </w:p>
        </w:tc>
        <w:tc>
          <w:tcPr>
            <w:tcW w:w="1295" w:type="dxa"/>
            <w:shd w:val="clear" w:color="auto" w:fill="auto"/>
            <w:vAlign w:val="center"/>
          </w:tcPr>
          <w:p w14:paraId="17E48E9F"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11,082,966</w:t>
            </w:r>
          </w:p>
        </w:tc>
        <w:tc>
          <w:tcPr>
            <w:tcW w:w="965" w:type="dxa"/>
            <w:shd w:val="clear" w:color="auto" w:fill="auto"/>
            <w:vAlign w:val="center"/>
          </w:tcPr>
          <w:p w14:paraId="36401645" w14:textId="77777777" w:rsidR="00407D05" w:rsidRPr="008D0CA9" w:rsidRDefault="00407D05" w:rsidP="00174DA8">
            <w:pPr>
              <w:jc w:val="right"/>
              <w:rPr>
                <w:rFonts w:ascii="細明體" w:hAnsi="細明體"/>
                <w:spacing w:val="0"/>
                <w:sz w:val="20"/>
              </w:rPr>
            </w:pPr>
            <w:r w:rsidRPr="008D0CA9">
              <w:rPr>
                <w:rFonts w:ascii="細明體" w:hAnsi="細明體" w:hint="eastAsia"/>
                <w:spacing w:val="0"/>
                <w:sz w:val="20"/>
              </w:rPr>
              <w:t>－</w:t>
            </w:r>
          </w:p>
        </w:tc>
        <w:tc>
          <w:tcPr>
            <w:tcW w:w="1344" w:type="dxa"/>
            <w:shd w:val="clear" w:color="auto" w:fill="auto"/>
            <w:vAlign w:val="center"/>
          </w:tcPr>
          <w:p w14:paraId="53A32ADC"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11,082,966</w:t>
            </w:r>
          </w:p>
        </w:tc>
        <w:tc>
          <w:tcPr>
            <w:tcW w:w="1484" w:type="dxa"/>
            <w:shd w:val="clear" w:color="auto" w:fill="auto"/>
            <w:vAlign w:val="center"/>
          </w:tcPr>
          <w:p w14:paraId="35B012F0"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- 4,391,034</w:t>
            </w:r>
          </w:p>
        </w:tc>
        <w:tc>
          <w:tcPr>
            <w:tcW w:w="1100" w:type="dxa"/>
            <w:shd w:val="clear" w:color="auto" w:fill="auto"/>
            <w:vAlign w:val="center"/>
          </w:tcPr>
          <w:p w14:paraId="3ED352EF"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- 28.38</w:t>
            </w:r>
          </w:p>
        </w:tc>
      </w:tr>
      <w:tr w:rsidR="00407D05" w14:paraId="7630ABBF"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shd w:val="clear" w:color="auto" w:fill="auto"/>
            <w:vAlign w:val="center"/>
          </w:tcPr>
          <w:p w14:paraId="3B7F842E" w14:textId="77777777" w:rsidR="00407D05" w:rsidRDefault="00407D05" w:rsidP="00174DA8">
            <w:pPr>
              <w:ind w:leftChars="100" w:left="284"/>
              <w:jc w:val="distribute"/>
              <w:rPr>
                <w:rFonts w:ascii="標楷體" w:eastAsia="標楷體" w:hAnsi="標楷體"/>
                <w:sz w:val="20"/>
              </w:rPr>
            </w:pPr>
            <w:r w:rsidRPr="00196DB2">
              <w:rPr>
                <w:rFonts w:ascii="標楷體" w:eastAsia="標楷體" w:hAnsi="標楷體" w:hint="eastAsia"/>
                <w:noProof/>
                <w:sz w:val="20"/>
              </w:rPr>
              <w:t>管理費用</w:t>
            </w:r>
          </w:p>
        </w:tc>
        <w:tc>
          <w:tcPr>
            <w:tcW w:w="1295" w:type="dxa"/>
            <w:shd w:val="clear" w:color="auto" w:fill="auto"/>
            <w:vAlign w:val="center"/>
          </w:tcPr>
          <w:p w14:paraId="25FEA4D7"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32,714,000</w:t>
            </w:r>
          </w:p>
        </w:tc>
        <w:tc>
          <w:tcPr>
            <w:tcW w:w="1295" w:type="dxa"/>
            <w:shd w:val="clear" w:color="auto" w:fill="auto"/>
            <w:vAlign w:val="center"/>
          </w:tcPr>
          <w:p w14:paraId="35069490"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27,059,284</w:t>
            </w:r>
          </w:p>
        </w:tc>
        <w:tc>
          <w:tcPr>
            <w:tcW w:w="965" w:type="dxa"/>
            <w:shd w:val="clear" w:color="auto" w:fill="auto"/>
            <w:vAlign w:val="center"/>
          </w:tcPr>
          <w:p w14:paraId="587E2497" w14:textId="77777777" w:rsidR="00407D05" w:rsidRPr="008D0CA9" w:rsidRDefault="00407D05" w:rsidP="00174DA8">
            <w:pPr>
              <w:jc w:val="right"/>
              <w:rPr>
                <w:rFonts w:ascii="細明體" w:hAnsi="細明體"/>
                <w:spacing w:val="0"/>
                <w:sz w:val="20"/>
              </w:rPr>
            </w:pPr>
            <w:r w:rsidRPr="008D0CA9">
              <w:rPr>
                <w:rFonts w:ascii="細明體" w:hAnsi="細明體" w:hint="eastAsia"/>
                <w:spacing w:val="0"/>
                <w:sz w:val="20"/>
              </w:rPr>
              <w:t>－</w:t>
            </w:r>
          </w:p>
        </w:tc>
        <w:tc>
          <w:tcPr>
            <w:tcW w:w="1344" w:type="dxa"/>
            <w:shd w:val="clear" w:color="auto" w:fill="auto"/>
            <w:vAlign w:val="center"/>
          </w:tcPr>
          <w:p w14:paraId="7A4E8B3F"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27,059,284</w:t>
            </w:r>
          </w:p>
        </w:tc>
        <w:tc>
          <w:tcPr>
            <w:tcW w:w="1484" w:type="dxa"/>
            <w:shd w:val="clear" w:color="auto" w:fill="auto"/>
            <w:vAlign w:val="center"/>
          </w:tcPr>
          <w:p w14:paraId="3240DA49"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- 5,654,716</w:t>
            </w:r>
          </w:p>
        </w:tc>
        <w:tc>
          <w:tcPr>
            <w:tcW w:w="1100" w:type="dxa"/>
            <w:shd w:val="clear" w:color="auto" w:fill="auto"/>
            <w:vAlign w:val="center"/>
          </w:tcPr>
          <w:p w14:paraId="7D02F9A8"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- 17.29</w:t>
            </w:r>
          </w:p>
        </w:tc>
      </w:tr>
      <w:tr w:rsidR="00407D05" w:rsidRPr="004B367C" w14:paraId="077AE8E1"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shd w:val="clear" w:color="auto" w:fill="auto"/>
            <w:vAlign w:val="center"/>
          </w:tcPr>
          <w:p w14:paraId="4439B932" w14:textId="77777777" w:rsidR="00407D05" w:rsidRPr="004B367C" w:rsidRDefault="00407D05" w:rsidP="00174DA8">
            <w:pPr>
              <w:jc w:val="distribute"/>
              <w:rPr>
                <w:rFonts w:ascii="標楷體" w:eastAsia="標楷體" w:hAnsi="標楷體"/>
                <w:b/>
                <w:sz w:val="20"/>
              </w:rPr>
            </w:pPr>
            <w:r w:rsidRPr="004B367C">
              <w:rPr>
                <w:rFonts w:ascii="標楷體" w:eastAsia="標楷體" w:hAnsi="標楷體" w:hint="eastAsia"/>
                <w:b/>
                <w:noProof/>
                <w:sz w:val="20"/>
              </w:rPr>
              <w:t>營業利益（損失）</w:t>
            </w:r>
          </w:p>
        </w:tc>
        <w:tc>
          <w:tcPr>
            <w:tcW w:w="1295" w:type="dxa"/>
            <w:shd w:val="clear" w:color="auto" w:fill="auto"/>
            <w:vAlign w:val="center"/>
          </w:tcPr>
          <w:p w14:paraId="758281E9"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2,365,000</w:t>
            </w:r>
          </w:p>
        </w:tc>
        <w:tc>
          <w:tcPr>
            <w:tcW w:w="1295" w:type="dxa"/>
            <w:shd w:val="clear" w:color="auto" w:fill="auto"/>
            <w:vAlign w:val="center"/>
          </w:tcPr>
          <w:p w14:paraId="2ABEC42D"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7,212,782</w:t>
            </w:r>
          </w:p>
        </w:tc>
        <w:tc>
          <w:tcPr>
            <w:tcW w:w="965" w:type="dxa"/>
            <w:shd w:val="clear" w:color="auto" w:fill="auto"/>
            <w:vAlign w:val="center"/>
          </w:tcPr>
          <w:p w14:paraId="7378C7FD" w14:textId="77777777" w:rsidR="00407D05" w:rsidRPr="008D0CA9" w:rsidRDefault="00407D05" w:rsidP="00174DA8">
            <w:pPr>
              <w:jc w:val="right"/>
              <w:rPr>
                <w:rFonts w:ascii="細明體" w:hAnsi="細明體"/>
                <w:b/>
                <w:bCs/>
                <w:spacing w:val="0"/>
                <w:sz w:val="20"/>
              </w:rPr>
            </w:pPr>
            <w:r w:rsidRPr="008D0CA9">
              <w:rPr>
                <w:rFonts w:ascii="細明體" w:hAnsi="細明體" w:hint="eastAsia"/>
                <w:b/>
                <w:bCs/>
                <w:spacing w:val="0"/>
                <w:sz w:val="20"/>
              </w:rPr>
              <w:t>－</w:t>
            </w:r>
          </w:p>
        </w:tc>
        <w:tc>
          <w:tcPr>
            <w:tcW w:w="1344" w:type="dxa"/>
            <w:shd w:val="clear" w:color="auto" w:fill="auto"/>
            <w:vAlign w:val="center"/>
          </w:tcPr>
          <w:p w14:paraId="7B9D2659"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7,212,782</w:t>
            </w:r>
          </w:p>
        </w:tc>
        <w:tc>
          <w:tcPr>
            <w:tcW w:w="1484" w:type="dxa"/>
            <w:shd w:val="clear" w:color="auto" w:fill="auto"/>
            <w:vAlign w:val="center"/>
          </w:tcPr>
          <w:p w14:paraId="56D524D5"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4,847,782</w:t>
            </w:r>
          </w:p>
        </w:tc>
        <w:tc>
          <w:tcPr>
            <w:tcW w:w="1100" w:type="dxa"/>
            <w:shd w:val="clear" w:color="auto" w:fill="auto"/>
            <w:vAlign w:val="center"/>
          </w:tcPr>
          <w:p w14:paraId="49F2ED00"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204.98</w:t>
            </w:r>
          </w:p>
        </w:tc>
      </w:tr>
      <w:tr w:rsidR="00407D05" w:rsidRPr="004B367C" w14:paraId="2CBE8288"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shd w:val="clear" w:color="auto" w:fill="auto"/>
            <w:vAlign w:val="center"/>
          </w:tcPr>
          <w:p w14:paraId="1144A4FB" w14:textId="77777777" w:rsidR="00407D05" w:rsidRPr="004B367C" w:rsidRDefault="00407D05" w:rsidP="00174DA8">
            <w:pPr>
              <w:jc w:val="distribute"/>
              <w:rPr>
                <w:rFonts w:ascii="標楷體" w:eastAsia="標楷體" w:hAnsi="標楷體"/>
                <w:b/>
                <w:sz w:val="20"/>
              </w:rPr>
            </w:pPr>
            <w:r w:rsidRPr="004B367C">
              <w:rPr>
                <w:rFonts w:ascii="標楷體" w:eastAsia="標楷體" w:hAnsi="標楷體" w:hint="eastAsia"/>
                <w:b/>
                <w:noProof/>
                <w:sz w:val="20"/>
              </w:rPr>
              <w:t>營業外收入</w:t>
            </w:r>
          </w:p>
        </w:tc>
        <w:tc>
          <w:tcPr>
            <w:tcW w:w="1295" w:type="dxa"/>
            <w:shd w:val="clear" w:color="auto" w:fill="auto"/>
            <w:vAlign w:val="center"/>
          </w:tcPr>
          <w:p w14:paraId="1179EF3A"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9,753,000</w:t>
            </w:r>
          </w:p>
        </w:tc>
        <w:tc>
          <w:tcPr>
            <w:tcW w:w="1295" w:type="dxa"/>
            <w:shd w:val="clear" w:color="auto" w:fill="auto"/>
            <w:vAlign w:val="center"/>
          </w:tcPr>
          <w:p w14:paraId="0DDB46D6"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12,194,529</w:t>
            </w:r>
          </w:p>
        </w:tc>
        <w:tc>
          <w:tcPr>
            <w:tcW w:w="965" w:type="dxa"/>
            <w:shd w:val="clear" w:color="auto" w:fill="auto"/>
            <w:vAlign w:val="center"/>
          </w:tcPr>
          <w:p w14:paraId="30392D26" w14:textId="77777777" w:rsidR="00407D05" w:rsidRPr="008D0CA9" w:rsidRDefault="00407D05" w:rsidP="00174DA8">
            <w:pPr>
              <w:jc w:val="right"/>
              <w:rPr>
                <w:rFonts w:ascii="細明體" w:hAnsi="細明體"/>
                <w:b/>
                <w:bCs/>
                <w:spacing w:val="0"/>
                <w:sz w:val="20"/>
              </w:rPr>
            </w:pPr>
            <w:r w:rsidRPr="008D0CA9">
              <w:rPr>
                <w:rFonts w:ascii="細明體" w:hAnsi="細明體" w:hint="eastAsia"/>
                <w:b/>
                <w:bCs/>
                <w:spacing w:val="0"/>
                <w:sz w:val="20"/>
              </w:rPr>
              <w:t>－</w:t>
            </w:r>
          </w:p>
        </w:tc>
        <w:tc>
          <w:tcPr>
            <w:tcW w:w="1344" w:type="dxa"/>
            <w:shd w:val="clear" w:color="auto" w:fill="auto"/>
            <w:vAlign w:val="center"/>
          </w:tcPr>
          <w:p w14:paraId="1C85E77E"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12,194,529</w:t>
            </w:r>
          </w:p>
        </w:tc>
        <w:tc>
          <w:tcPr>
            <w:tcW w:w="1484" w:type="dxa"/>
            <w:shd w:val="clear" w:color="auto" w:fill="auto"/>
            <w:vAlign w:val="center"/>
          </w:tcPr>
          <w:p w14:paraId="580E9AB3"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2,441,529</w:t>
            </w:r>
          </w:p>
        </w:tc>
        <w:tc>
          <w:tcPr>
            <w:tcW w:w="1100" w:type="dxa"/>
            <w:shd w:val="clear" w:color="auto" w:fill="auto"/>
            <w:vAlign w:val="center"/>
          </w:tcPr>
          <w:p w14:paraId="43519B45"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25.03</w:t>
            </w:r>
          </w:p>
        </w:tc>
      </w:tr>
      <w:tr w:rsidR="00407D05" w14:paraId="32206055"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shd w:val="clear" w:color="auto" w:fill="auto"/>
            <w:vAlign w:val="center"/>
          </w:tcPr>
          <w:p w14:paraId="23A2546E" w14:textId="77777777" w:rsidR="00407D05" w:rsidRDefault="00407D05" w:rsidP="00174DA8">
            <w:pPr>
              <w:ind w:leftChars="100" w:left="284"/>
              <w:jc w:val="distribute"/>
              <w:rPr>
                <w:rFonts w:ascii="標楷體" w:eastAsia="標楷體" w:hAnsi="標楷體"/>
                <w:sz w:val="20"/>
              </w:rPr>
            </w:pPr>
            <w:r w:rsidRPr="00196DB2">
              <w:rPr>
                <w:rFonts w:ascii="標楷體" w:eastAsia="標楷體" w:hAnsi="標楷體" w:hint="eastAsia"/>
                <w:noProof/>
                <w:sz w:val="20"/>
              </w:rPr>
              <w:t>財務收入</w:t>
            </w:r>
          </w:p>
        </w:tc>
        <w:tc>
          <w:tcPr>
            <w:tcW w:w="1295" w:type="dxa"/>
            <w:shd w:val="clear" w:color="auto" w:fill="auto"/>
            <w:vAlign w:val="center"/>
          </w:tcPr>
          <w:p w14:paraId="258DBC35"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150,000</w:t>
            </w:r>
          </w:p>
        </w:tc>
        <w:tc>
          <w:tcPr>
            <w:tcW w:w="1295" w:type="dxa"/>
            <w:shd w:val="clear" w:color="auto" w:fill="auto"/>
            <w:vAlign w:val="center"/>
          </w:tcPr>
          <w:p w14:paraId="4979F23A"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1,106,143</w:t>
            </w:r>
          </w:p>
        </w:tc>
        <w:tc>
          <w:tcPr>
            <w:tcW w:w="965" w:type="dxa"/>
            <w:shd w:val="clear" w:color="auto" w:fill="auto"/>
            <w:vAlign w:val="center"/>
          </w:tcPr>
          <w:p w14:paraId="664E8504" w14:textId="77777777" w:rsidR="00407D05" w:rsidRPr="008D0CA9" w:rsidRDefault="00407D05" w:rsidP="00174DA8">
            <w:pPr>
              <w:jc w:val="right"/>
              <w:rPr>
                <w:rFonts w:ascii="細明體" w:hAnsi="細明體"/>
                <w:spacing w:val="0"/>
                <w:sz w:val="20"/>
              </w:rPr>
            </w:pPr>
            <w:r w:rsidRPr="008D0CA9">
              <w:rPr>
                <w:rFonts w:ascii="細明體" w:hAnsi="細明體" w:hint="eastAsia"/>
                <w:spacing w:val="0"/>
                <w:sz w:val="20"/>
              </w:rPr>
              <w:t>－</w:t>
            </w:r>
          </w:p>
        </w:tc>
        <w:tc>
          <w:tcPr>
            <w:tcW w:w="1344" w:type="dxa"/>
            <w:shd w:val="clear" w:color="auto" w:fill="auto"/>
            <w:vAlign w:val="center"/>
          </w:tcPr>
          <w:p w14:paraId="6D51E482"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1,106,143</w:t>
            </w:r>
          </w:p>
        </w:tc>
        <w:tc>
          <w:tcPr>
            <w:tcW w:w="1484" w:type="dxa"/>
            <w:shd w:val="clear" w:color="auto" w:fill="auto"/>
            <w:vAlign w:val="center"/>
          </w:tcPr>
          <w:p w14:paraId="79B84B4E"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956,143</w:t>
            </w:r>
          </w:p>
        </w:tc>
        <w:tc>
          <w:tcPr>
            <w:tcW w:w="1100" w:type="dxa"/>
            <w:shd w:val="clear" w:color="auto" w:fill="auto"/>
            <w:vAlign w:val="center"/>
          </w:tcPr>
          <w:p w14:paraId="2E2DE7BF"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637.43</w:t>
            </w:r>
          </w:p>
        </w:tc>
      </w:tr>
      <w:tr w:rsidR="00407D05" w14:paraId="34460F6A"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shd w:val="clear" w:color="auto" w:fill="auto"/>
            <w:vAlign w:val="center"/>
          </w:tcPr>
          <w:p w14:paraId="1F1C5D78" w14:textId="77777777" w:rsidR="00407D05" w:rsidRDefault="00407D05" w:rsidP="00174DA8">
            <w:pPr>
              <w:ind w:leftChars="100" w:left="284"/>
              <w:jc w:val="distribute"/>
              <w:rPr>
                <w:rFonts w:ascii="標楷體" w:eastAsia="標楷體" w:hAnsi="標楷體"/>
                <w:sz w:val="20"/>
              </w:rPr>
            </w:pPr>
            <w:r w:rsidRPr="00196DB2">
              <w:rPr>
                <w:rFonts w:ascii="標楷體" w:eastAsia="標楷體" w:hAnsi="標楷體" w:hint="eastAsia"/>
                <w:noProof/>
                <w:sz w:val="20"/>
              </w:rPr>
              <w:t>其他營業外收入</w:t>
            </w:r>
          </w:p>
        </w:tc>
        <w:tc>
          <w:tcPr>
            <w:tcW w:w="1295" w:type="dxa"/>
            <w:shd w:val="clear" w:color="auto" w:fill="auto"/>
            <w:vAlign w:val="center"/>
          </w:tcPr>
          <w:p w14:paraId="1E3A8E1A"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9,603,000</w:t>
            </w:r>
          </w:p>
        </w:tc>
        <w:tc>
          <w:tcPr>
            <w:tcW w:w="1295" w:type="dxa"/>
            <w:shd w:val="clear" w:color="auto" w:fill="auto"/>
            <w:vAlign w:val="center"/>
          </w:tcPr>
          <w:p w14:paraId="476A3630"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11,088,386</w:t>
            </w:r>
          </w:p>
        </w:tc>
        <w:tc>
          <w:tcPr>
            <w:tcW w:w="965" w:type="dxa"/>
            <w:shd w:val="clear" w:color="auto" w:fill="auto"/>
            <w:vAlign w:val="center"/>
          </w:tcPr>
          <w:p w14:paraId="50ADB8DC" w14:textId="77777777" w:rsidR="00407D05" w:rsidRPr="008D0CA9" w:rsidRDefault="00407D05" w:rsidP="00174DA8">
            <w:pPr>
              <w:jc w:val="right"/>
              <w:rPr>
                <w:rFonts w:ascii="細明體" w:hAnsi="細明體"/>
                <w:spacing w:val="0"/>
                <w:sz w:val="20"/>
              </w:rPr>
            </w:pPr>
            <w:r w:rsidRPr="008D0CA9">
              <w:rPr>
                <w:rFonts w:ascii="細明體" w:hAnsi="細明體" w:hint="eastAsia"/>
                <w:spacing w:val="0"/>
                <w:sz w:val="20"/>
              </w:rPr>
              <w:t>－</w:t>
            </w:r>
          </w:p>
        </w:tc>
        <w:tc>
          <w:tcPr>
            <w:tcW w:w="1344" w:type="dxa"/>
            <w:shd w:val="clear" w:color="auto" w:fill="auto"/>
            <w:vAlign w:val="center"/>
          </w:tcPr>
          <w:p w14:paraId="3399BF91"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11,088,386</w:t>
            </w:r>
          </w:p>
        </w:tc>
        <w:tc>
          <w:tcPr>
            <w:tcW w:w="1484" w:type="dxa"/>
            <w:shd w:val="clear" w:color="auto" w:fill="auto"/>
            <w:vAlign w:val="center"/>
          </w:tcPr>
          <w:p w14:paraId="2C56E9E1"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1,485,386</w:t>
            </w:r>
          </w:p>
        </w:tc>
        <w:tc>
          <w:tcPr>
            <w:tcW w:w="1100" w:type="dxa"/>
            <w:shd w:val="clear" w:color="auto" w:fill="auto"/>
            <w:vAlign w:val="center"/>
          </w:tcPr>
          <w:p w14:paraId="1D572C2A" w14:textId="77777777" w:rsidR="00407D05" w:rsidRPr="008D0CA9" w:rsidRDefault="00407D05" w:rsidP="00174DA8">
            <w:pPr>
              <w:jc w:val="right"/>
              <w:rPr>
                <w:rFonts w:ascii="細明體" w:hAnsi="細明體"/>
                <w:spacing w:val="0"/>
                <w:sz w:val="20"/>
              </w:rPr>
            </w:pPr>
            <w:r w:rsidRPr="008D0CA9">
              <w:rPr>
                <w:rFonts w:ascii="細明體" w:hAnsi="細明體"/>
                <w:spacing w:val="0"/>
                <w:sz w:val="20"/>
              </w:rPr>
              <w:t>15.47</w:t>
            </w:r>
          </w:p>
        </w:tc>
      </w:tr>
      <w:tr w:rsidR="00407D05" w:rsidRPr="004B367C" w14:paraId="43CC81CE"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shd w:val="clear" w:color="auto" w:fill="auto"/>
            <w:vAlign w:val="center"/>
          </w:tcPr>
          <w:p w14:paraId="7ECA2C45" w14:textId="77777777" w:rsidR="00407D05" w:rsidRPr="004B367C" w:rsidRDefault="00407D05" w:rsidP="00174DA8">
            <w:pPr>
              <w:jc w:val="distribute"/>
              <w:rPr>
                <w:rFonts w:ascii="標楷體" w:eastAsia="標楷體" w:hAnsi="標楷體"/>
                <w:b/>
                <w:sz w:val="20"/>
              </w:rPr>
            </w:pPr>
            <w:r w:rsidRPr="004B367C">
              <w:rPr>
                <w:rFonts w:ascii="標楷體" w:eastAsia="標楷體" w:hAnsi="標楷體" w:hint="eastAsia"/>
                <w:b/>
                <w:noProof/>
                <w:sz w:val="20"/>
              </w:rPr>
              <w:t>營業外利益（損失）</w:t>
            </w:r>
          </w:p>
        </w:tc>
        <w:tc>
          <w:tcPr>
            <w:tcW w:w="1295" w:type="dxa"/>
            <w:shd w:val="clear" w:color="auto" w:fill="auto"/>
            <w:vAlign w:val="center"/>
          </w:tcPr>
          <w:p w14:paraId="2D11604F"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9,753,000</w:t>
            </w:r>
          </w:p>
        </w:tc>
        <w:tc>
          <w:tcPr>
            <w:tcW w:w="1295" w:type="dxa"/>
            <w:shd w:val="clear" w:color="auto" w:fill="auto"/>
            <w:vAlign w:val="center"/>
          </w:tcPr>
          <w:p w14:paraId="0EA87950"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12,194,529</w:t>
            </w:r>
          </w:p>
        </w:tc>
        <w:tc>
          <w:tcPr>
            <w:tcW w:w="965" w:type="dxa"/>
            <w:shd w:val="clear" w:color="auto" w:fill="auto"/>
            <w:vAlign w:val="center"/>
          </w:tcPr>
          <w:p w14:paraId="7042B7E5" w14:textId="77777777" w:rsidR="00407D05" w:rsidRPr="008D0CA9" w:rsidRDefault="00407D05" w:rsidP="00174DA8">
            <w:pPr>
              <w:jc w:val="right"/>
              <w:rPr>
                <w:rFonts w:ascii="細明體" w:hAnsi="細明體"/>
                <w:b/>
                <w:bCs/>
                <w:spacing w:val="0"/>
                <w:sz w:val="20"/>
              </w:rPr>
            </w:pPr>
            <w:r w:rsidRPr="008D0CA9">
              <w:rPr>
                <w:rFonts w:ascii="細明體" w:hAnsi="細明體" w:hint="eastAsia"/>
                <w:b/>
                <w:bCs/>
                <w:spacing w:val="0"/>
                <w:sz w:val="20"/>
              </w:rPr>
              <w:t>－</w:t>
            </w:r>
          </w:p>
        </w:tc>
        <w:tc>
          <w:tcPr>
            <w:tcW w:w="1344" w:type="dxa"/>
            <w:shd w:val="clear" w:color="auto" w:fill="auto"/>
            <w:vAlign w:val="center"/>
          </w:tcPr>
          <w:p w14:paraId="4A95B11F"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12,194,529</w:t>
            </w:r>
          </w:p>
        </w:tc>
        <w:tc>
          <w:tcPr>
            <w:tcW w:w="1484" w:type="dxa"/>
            <w:shd w:val="clear" w:color="auto" w:fill="auto"/>
            <w:vAlign w:val="center"/>
          </w:tcPr>
          <w:p w14:paraId="6BB8BF83"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2,441,529</w:t>
            </w:r>
          </w:p>
        </w:tc>
        <w:tc>
          <w:tcPr>
            <w:tcW w:w="1100" w:type="dxa"/>
            <w:shd w:val="clear" w:color="auto" w:fill="auto"/>
            <w:vAlign w:val="center"/>
          </w:tcPr>
          <w:p w14:paraId="2997E8D8"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25.03</w:t>
            </w:r>
          </w:p>
        </w:tc>
      </w:tr>
      <w:tr w:rsidR="00407D05" w:rsidRPr="004B367C" w14:paraId="31A31211"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shd w:val="clear" w:color="auto" w:fill="auto"/>
            <w:vAlign w:val="center"/>
          </w:tcPr>
          <w:p w14:paraId="179CA5CA" w14:textId="77777777" w:rsidR="00407D05" w:rsidRPr="004B367C" w:rsidRDefault="00407D05" w:rsidP="00174DA8">
            <w:pPr>
              <w:jc w:val="distribute"/>
              <w:rPr>
                <w:rFonts w:ascii="標楷體" w:eastAsia="標楷體" w:hAnsi="標楷體"/>
                <w:b/>
                <w:sz w:val="20"/>
              </w:rPr>
            </w:pPr>
            <w:r w:rsidRPr="004B367C">
              <w:rPr>
                <w:rFonts w:ascii="標楷體" w:eastAsia="標楷體" w:hAnsi="標楷體" w:hint="eastAsia"/>
                <w:b/>
                <w:noProof/>
                <w:sz w:val="20"/>
              </w:rPr>
              <w:t>稅前淨利（淨損）</w:t>
            </w:r>
          </w:p>
        </w:tc>
        <w:tc>
          <w:tcPr>
            <w:tcW w:w="1295" w:type="dxa"/>
            <w:shd w:val="clear" w:color="auto" w:fill="auto"/>
            <w:vAlign w:val="center"/>
          </w:tcPr>
          <w:p w14:paraId="6F90E3B6"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12,118,000</w:t>
            </w:r>
          </w:p>
        </w:tc>
        <w:tc>
          <w:tcPr>
            <w:tcW w:w="1295" w:type="dxa"/>
            <w:shd w:val="clear" w:color="auto" w:fill="auto"/>
            <w:vAlign w:val="center"/>
          </w:tcPr>
          <w:p w14:paraId="247CB933"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19,407,311</w:t>
            </w:r>
          </w:p>
        </w:tc>
        <w:tc>
          <w:tcPr>
            <w:tcW w:w="965" w:type="dxa"/>
            <w:shd w:val="clear" w:color="auto" w:fill="auto"/>
            <w:vAlign w:val="center"/>
          </w:tcPr>
          <w:p w14:paraId="5FD9AB92" w14:textId="77777777" w:rsidR="00407D05" w:rsidRPr="008D0CA9" w:rsidRDefault="00407D05" w:rsidP="00174DA8">
            <w:pPr>
              <w:jc w:val="right"/>
              <w:rPr>
                <w:rFonts w:ascii="細明體" w:hAnsi="細明體"/>
                <w:b/>
                <w:bCs/>
                <w:spacing w:val="0"/>
                <w:sz w:val="20"/>
              </w:rPr>
            </w:pPr>
            <w:r w:rsidRPr="008D0CA9">
              <w:rPr>
                <w:rFonts w:ascii="細明體" w:hAnsi="細明體" w:hint="eastAsia"/>
                <w:b/>
                <w:bCs/>
                <w:spacing w:val="0"/>
                <w:sz w:val="20"/>
              </w:rPr>
              <w:t>－</w:t>
            </w:r>
          </w:p>
        </w:tc>
        <w:tc>
          <w:tcPr>
            <w:tcW w:w="1344" w:type="dxa"/>
            <w:shd w:val="clear" w:color="auto" w:fill="auto"/>
            <w:vAlign w:val="center"/>
          </w:tcPr>
          <w:p w14:paraId="3C97FC45"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19,407,311</w:t>
            </w:r>
          </w:p>
        </w:tc>
        <w:tc>
          <w:tcPr>
            <w:tcW w:w="1484" w:type="dxa"/>
            <w:shd w:val="clear" w:color="auto" w:fill="auto"/>
            <w:vAlign w:val="center"/>
          </w:tcPr>
          <w:p w14:paraId="2DB5C30D"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7,289,311</w:t>
            </w:r>
          </w:p>
        </w:tc>
        <w:tc>
          <w:tcPr>
            <w:tcW w:w="1100" w:type="dxa"/>
            <w:shd w:val="clear" w:color="auto" w:fill="auto"/>
            <w:vAlign w:val="center"/>
          </w:tcPr>
          <w:p w14:paraId="31089759"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60.15</w:t>
            </w:r>
          </w:p>
        </w:tc>
      </w:tr>
      <w:tr w:rsidR="00407D05" w:rsidRPr="004B367C" w14:paraId="31CF62AD"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shd w:val="clear" w:color="auto" w:fill="auto"/>
            <w:vAlign w:val="center"/>
          </w:tcPr>
          <w:p w14:paraId="57F8DCC2" w14:textId="77777777" w:rsidR="00407D05" w:rsidRPr="004B367C" w:rsidRDefault="00407D05" w:rsidP="00174DA8">
            <w:pPr>
              <w:jc w:val="distribute"/>
              <w:rPr>
                <w:rFonts w:ascii="標楷體" w:eastAsia="標楷體" w:hAnsi="標楷體"/>
                <w:b/>
                <w:sz w:val="20"/>
              </w:rPr>
            </w:pPr>
            <w:r w:rsidRPr="004B367C">
              <w:rPr>
                <w:rFonts w:ascii="標楷體" w:eastAsia="標楷體" w:hAnsi="標楷體" w:hint="eastAsia"/>
                <w:b/>
                <w:noProof/>
                <w:sz w:val="20"/>
              </w:rPr>
              <w:t>所得稅費用（利益）</w:t>
            </w:r>
          </w:p>
        </w:tc>
        <w:tc>
          <w:tcPr>
            <w:tcW w:w="1295" w:type="dxa"/>
            <w:shd w:val="clear" w:color="auto" w:fill="auto"/>
            <w:vAlign w:val="center"/>
          </w:tcPr>
          <w:p w14:paraId="0139DC5E"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2,424,000</w:t>
            </w:r>
          </w:p>
        </w:tc>
        <w:tc>
          <w:tcPr>
            <w:tcW w:w="1295" w:type="dxa"/>
            <w:shd w:val="clear" w:color="auto" w:fill="auto"/>
            <w:vAlign w:val="center"/>
          </w:tcPr>
          <w:p w14:paraId="23C7A61E"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3,883,862</w:t>
            </w:r>
          </w:p>
        </w:tc>
        <w:tc>
          <w:tcPr>
            <w:tcW w:w="965" w:type="dxa"/>
            <w:shd w:val="clear" w:color="auto" w:fill="auto"/>
            <w:vAlign w:val="center"/>
          </w:tcPr>
          <w:p w14:paraId="3D3C8792" w14:textId="77777777" w:rsidR="00407D05" w:rsidRPr="008D0CA9" w:rsidRDefault="00407D05" w:rsidP="00174DA8">
            <w:pPr>
              <w:jc w:val="right"/>
              <w:rPr>
                <w:rFonts w:ascii="細明體" w:hAnsi="細明體"/>
                <w:b/>
                <w:bCs/>
                <w:spacing w:val="0"/>
                <w:sz w:val="20"/>
              </w:rPr>
            </w:pPr>
            <w:r w:rsidRPr="008D0CA9">
              <w:rPr>
                <w:rFonts w:ascii="細明體" w:hAnsi="細明體" w:hint="eastAsia"/>
                <w:b/>
                <w:bCs/>
                <w:spacing w:val="0"/>
                <w:sz w:val="20"/>
              </w:rPr>
              <w:t>－</w:t>
            </w:r>
          </w:p>
        </w:tc>
        <w:tc>
          <w:tcPr>
            <w:tcW w:w="1344" w:type="dxa"/>
            <w:shd w:val="clear" w:color="auto" w:fill="auto"/>
            <w:vAlign w:val="center"/>
          </w:tcPr>
          <w:p w14:paraId="5629B3A2"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3,883,862</w:t>
            </w:r>
          </w:p>
        </w:tc>
        <w:tc>
          <w:tcPr>
            <w:tcW w:w="1484" w:type="dxa"/>
            <w:shd w:val="clear" w:color="auto" w:fill="auto"/>
            <w:vAlign w:val="center"/>
          </w:tcPr>
          <w:p w14:paraId="18DD29DE"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1,459,862</w:t>
            </w:r>
          </w:p>
        </w:tc>
        <w:tc>
          <w:tcPr>
            <w:tcW w:w="1100" w:type="dxa"/>
            <w:shd w:val="clear" w:color="auto" w:fill="auto"/>
            <w:vAlign w:val="center"/>
          </w:tcPr>
          <w:p w14:paraId="779BDF38"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60.23</w:t>
            </w:r>
          </w:p>
        </w:tc>
      </w:tr>
      <w:tr w:rsidR="00407D05" w:rsidRPr="004B367C" w14:paraId="1A20F42A"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tcBorders>
              <w:bottom w:val="nil"/>
            </w:tcBorders>
            <w:shd w:val="clear" w:color="auto" w:fill="auto"/>
            <w:vAlign w:val="center"/>
          </w:tcPr>
          <w:p w14:paraId="7C096015" w14:textId="77777777" w:rsidR="00407D05" w:rsidRPr="008D0CA9" w:rsidRDefault="00407D05" w:rsidP="00174DA8">
            <w:pPr>
              <w:jc w:val="distribute"/>
              <w:rPr>
                <w:rFonts w:ascii="標楷體" w:eastAsia="標楷體" w:hAnsi="標楷體"/>
                <w:b/>
                <w:spacing w:val="-20"/>
                <w:sz w:val="20"/>
              </w:rPr>
            </w:pPr>
            <w:r w:rsidRPr="008D0CA9">
              <w:rPr>
                <w:rFonts w:ascii="標楷體" w:eastAsia="標楷體" w:hAnsi="標楷體" w:hint="eastAsia"/>
                <w:b/>
                <w:noProof/>
                <w:spacing w:val="-20"/>
                <w:sz w:val="20"/>
              </w:rPr>
              <w:t>繼續營業單位本期淨利（淨損）</w:t>
            </w:r>
          </w:p>
        </w:tc>
        <w:tc>
          <w:tcPr>
            <w:tcW w:w="1295" w:type="dxa"/>
            <w:tcBorders>
              <w:bottom w:val="nil"/>
            </w:tcBorders>
            <w:shd w:val="clear" w:color="auto" w:fill="auto"/>
            <w:vAlign w:val="center"/>
          </w:tcPr>
          <w:p w14:paraId="0EB812A6"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9,694,000</w:t>
            </w:r>
          </w:p>
        </w:tc>
        <w:tc>
          <w:tcPr>
            <w:tcW w:w="1295" w:type="dxa"/>
            <w:tcBorders>
              <w:bottom w:val="nil"/>
            </w:tcBorders>
            <w:shd w:val="clear" w:color="auto" w:fill="auto"/>
            <w:vAlign w:val="center"/>
          </w:tcPr>
          <w:p w14:paraId="46B01816"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15,523,449</w:t>
            </w:r>
          </w:p>
        </w:tc>
        <w:tc>
          <w:tcPr>
            <w:tcW w:w="965" w:type="dxa"/>
            <w:tcBorders>
              <w:bottom w:val="nil"/>
            </w:tcBorders>
            <w:shd w:val="clear" w:color="auto" w:fill="auto"/>
            <w:vAlign w:val="center"/>
          </w:tcPr>
          <w:p w14:paraId="6C98DD28" w14:textId="77777777" w:rsidR="00407D05" w:rsidRPr="008D0CA9" w:rsidRDefault="00407D05" w:rsidP="00174DA8">
            <w:pPr>
              <w:jc w:val="right"/>
              <w:rPr>
                <w:rFonts w:ascii="細明體" w:hAnsi="細明體"/>
                <w:b/>
                <w:bCs/>
                <w:spacing w:val="0"/>
                <w:sz w:val="20"/>
              </w:rPr>
            </w:pPr>
            <w:r w:rsidRPr="008D0CA9">
              <w:rPr>
                <w:rFonts w:ascii="細明體" w:hAnsi="細明體" w:hint="eastAsia"/>
                <w:b/>
                <w:bCs/>
                <w:spacing w:val="0"/>
                <w:sz w:val="20"/>
              </w:rPr>
              <w:t>－</w:t>
            </w:r>
          </w:p>
        </w:tc>
        <w:tc>
          <w:tcPr>
            <w:tcW w:w="1344" w:type="dxa"/>
            <w:tcBorders>
              <w:bottom w:val="nil"/>
            </w:tcBorders>
            <w:shd w:val="clear" w:color="auto" w:fill="auto"/>
            <w:vAlign w:val="center"/>
          </w:tcPr>
          <w:p w14:paraId="3F692737"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15,523,449</w:t>
            </w:r>
          </w:p>
        </w:tc>
        <w:tc>
          <w:tcPr>
            <w:tcW w:w="1484" w:type="dxa"/>
            <w:tcBorders>
              <w:bottom w:val="nil"/>
            </w:tcBorders>
            <w:shd w:val="clear" w:color="auto" w:fill="auto"/>
            <w:vAlign w:val="center"/>
          </w:tcPr>
          <w:p w14:paraId="4012412C"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5,829,449</w:t>
            </w:r>
          </w:p>
        </w:tc>
        <w:tc>
          <w:tcPr>
            <w:tcW w:w="1100" w:type="dxa"/>
            <w:tcBorders>
              <w:bottom w:val="nil"/>
            </w:tcBorders>
            <w:shd w:val="clear" w:color="auto" w:fill="auto"/>
            <w:vAlign w:val="center"/>
          </w:tcPr>
          <w:p w14:paraId="175B06CF"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60.13</w:t>
            </w:r>
          </w:p>
        </w:tc>
      </w:tr>
      <w:tr w:rsidR="00407D05" w:rsidRPr="004B367C" w14:paraId="2E3AA5BE" w14:textId="77777777" w:rsidTr="001519FA">
        <w:tblPrEx>
          <w:tblBorders>
            <w:top w:val="single" w:sz="8" w:space="0" w:color="auto"/>
            <w:left w:val="none" w:sz="0" w:space="0" w:color="auto"/>
            <w:bottom w:val="single" w:sz="8" w:space="0" w:color="auto"/>
            <w:right w:val="none" w:sz="0" w:space="0" w:color="auto"/>
            <w:insideH w:val="none" w:sz="0" w:space="0" w:color="auto"/>
          </w:tblBorders>
        </w:tblPrEx>
        <w:trPr>
          <w:trHeight w:val="612"/>
          <w:jc w:val="center"/>
        </w:trPr>
        <w:tc>
          <w:tcPr>
            <w:tcW w:w="2449" w:type="dxa"/>
            <w:tcBorders>
              <w:top w:val="nil"/>
              <w:bottom w:val="single" w:sz="4" w:space="0" w:color="auto"/>
            </w:tcBorders>
            <w:shd w:val="clear" w:color="auto" w:fill="auto"/>
            <w:vAlign w:val="center"/>
          </w:tcPr>
          <w:p w14:paraId="7D43B53D" w14:textId="77777777" w:rsidR="00407D05" w:rsidRPr="004B367C" w:rsidRDefault="00407D05" w:rsidP="00174DA8">
            <w:pPr>
              <w:jc w:val="distribute"/>
              <w:rPr>
                <w:rFonts w:ascii="標楷體" w:eastAsia="標楷體" w:hAnsi="標楷體"/>
                <w:b/>
                <w:sz w:val="20"/>
              </w:rPr>
            </w:pPr>
            <w:r w:rsidRPr="004B367C">
              <w:rPr>
                <w:rFonts w:ascii="標楷體" w:eastAsia="標楷體" w:hAnsi="標楷體" w:hint="eastAsia"/>
                <w:b/>
                <w:noProof/>
                <w:sz w:val="20"/>
              </w:rPr>
              <w:t>本期淨利（淨損）</w:t>
            </w:r>
          </w:p>
        </w:tc>
        <w:tc>
          <w:tcPr>
            <w:tcW w:w="1295" w:type="dxa"/>
            <w:tcBorders>
              <w:top w:val="nil"/>
              <w:bottom w:val="single" w:sz="4" w:space="0" w:color="auto"/>
            </w:tcBorders>
            <w:shd w:val="clear" w:color="auto" w:fill="auto"/>
            <w:vAlign w:val="center"/>
          </w:tcPr>
          <w:p w14:paraId="298CD807"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9,694,000</w:t>
            </w:r>
          </w:p>
        </w:tc>
        <w:tc>
          <w:tcPr>
            <w:tcW w:w="1295" w:type="dxa"/>
            <w:tcBorders>
              <w:top w:val="nil"/>
              <w:bottom w:val="single" w:sz="4" w:space="0" w:color="auto"/>
            </w:tcBorders>
            <w:shd w:val="clear" w:color="auto" w:fill="auto"/>
            <w:vAlign w:val="center"/>
          </w:tcPr>
          <w:p w14:paraId="1B48498E"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15,523,449</w:t>
            </w:r>
          </w:p>
        </w:tc>
        <w:tc>
          <w:tcPr>
            <w:tcW w:w="965" w:type="dxa"/>
            <w:tcBorders>
              <w:top w:val="nil"/>
              <w:bottom w:val="single" w:sz="4" w:space="0" w:color="auto"/>
            </w:tcBorders>
            <w:shd w:val="clear" w:color="auto" w:fill="auto"/>
            <w:vAlign w:val="center"/>
          </w:tcPr>
          <w:p w14:paraId="3F3A8B3A" w14:textId="77777777" w:rsidR="00407D05" w:rsidRPr="008D0CA9" w:rsidRDefault="00407D05" w:rsidP="00174DA8">
            <w:pPr>
              <w:jc w:val="right"/>
              <w:rPr>
                <w:rFonts w:ascii="細明體" w:hAnsi="細明體"/>
                <w:b/>
                <w:bCs/>
                <w:spacing w:val="0"/>
                <w:sz w:val="20"/>
              </w:rPr>
            </w:pPr>
            <w:r w:rsidRPr="008D0CA9">
              <w:rPr>
                <w:rFonts w:ascii="細明體" w:hAnsi="細明體" w:hint="eastAsia"/>
                <w:b/>
                <w:bCs/>
                <w:spacing w:val="0"/>
                <w:sz w:val="20"/>
              </w:rPr>
              <w:t>－</w:t>
            </w:r>
          </w:p>
        </w:tc>
        <w:tc>
          <w:tcPr>
            <w:tcW w:w="1344" w:type="dxa"/>
            <w:tcBorders>
              <w:top w:val="nil"/>
              <w:bottom w:val="single" w:sz="4" w:space="0" w:color="auto"/>
            </w:tcBorders>
            <w:shd w:val="clear" w:color="auto" w:fill="auto"/>
            <w:vAlign w:val="center"/>
          </w:tcPr>
          <w:p w14:paraId="43FC0437"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15,523,449</w:t>
            </w:r>
          </w:p>
        </w:tc>
        <w:tc>
          <w:tcPr>
            <w:tcW w:w="1484" w:type="dxa"/>
            <w:tcBorders>
              <w:top w:val="nil"/>
              <w:bottom w:val="single" w:sz="4" w:space="0" w:color="auto"/>
            </w:tcBorders>
            <w:shd w:val="clear" w:color="auto" w:fill="auto"/>
            <w:vAlign w:val="center"/>
          </w:tcPr>
          <w:p w14:paraId="363A8B25"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5,829,449</w:t>
            </w:r>
          </w:p>
        </w:tc>
        <w:tc>
          <w:tcPr>
            <w:tcW w:w="1100" w:type="dxa"/>
            <w:tcBorders>
              <w:top w:val="nil"/>
              <w:bottom w:val="single" w:sz="4" w:space="0" w:color="auto"/>
            </w:tcBorders>
            <w:shd w:val="clear" w:color="auto" w:fill="auto"/>
            <w:vAlign w:val="center"/>
          </w:tcPr>
          <w:p w14:paraId="7EF8EA1F" w14:textId="77777777" w:rsidR="00407D05" w:rsidRPr="008D0CA9" w:rsidRDefault="00407D05" w:rsidP="00174DA8">
            <w:pPr>
              <w:jc w:val="right"/>
              <w:rPr>
                <w:rFonts w:ascii="細明體" w:hAnsi="細明體"/>
                <w:b/>
                <w:bCs/>
                <w:spacing w:val="0"/>
                <w:sz w:val="20"/>
              </w:rPr>
            </w:pPr>
            <w:r w:rsidRPr="008D0CA9">
              <w:rPr>
                <w:rFonts w:ascii="細明體" w:hAnsi="細明體"/>
                <w:b/>
                <w:bCs/>
                <w:spacing w:val="0"/>
                <w:sz w:val="20"/>
              </w:rPr>
              <w:t>60.13</w:t>
            </w:r>
          </w:p>
        </w:tc>
      </w:tr>
    </w:tbl>
    <w:p w14:paraId="7F25BB1C" w14:textId="77777777" w:rsidR="004E5543" w:rsidRDefault="004E5543" w:rsidP="004E5543">
      <w:pPr>
        <w:pStyle w:val="a9"/>
        <w:spacing w:line="400" w:lineRule="exact"/>
        <w:jc w:val="center"/>
        <w:rPr>
          <w:rFonts w:ascii="標楷體" w:eastAsia="標楷體" w:hAnsi="標楷體"/>
          <w:b/>
          <w:sz w:val="32"/>
          <w:u w:val="single"/>
        </w:rPr>
      </w:pPr>
      <w:r>
        <w:rPr>
          <w:rFonts w:ascii="標楷體" w:eastAsia="標楷體" w:hAnsi="標楷體" w:hint="eastAsia"/>
          <w:b/>
          <w:sz w:val="32"/>
          <w:u w:val="single"/>
        </w:rPr>
        <w:lastRenderedPageBreak/>
        <w:t>南投縣農產運銷股份有限公司盈虧撥補審定表</w:t>
      </w:r>
    </w:p>
    <w:p w14:paraId="65882C76" w14:textId="77777777" w:rsidR="004E5543" w:rsidRDefault="004E5543" w:rsidP="004E5543">
      <w:pPr>
        <w:tabs>
          <w:tab w:val="center" w:pos="4961"/>
          <w:tab w:val="left" w:pos="8080"/>
          <w:tab w:val="right" w:pos="9922"/>
        </w:tabs>
        <w:spacing w:line="320" w:lineRule="exact"/>
        <w:rPr>
          <w:rFonts w:ascii="標楷體" w:eastAsia="標楷體" w:hAnsi="標楷體" w:cs="(使用中文字型)"/>
          <w:spacing w:val="0"/>
          <w:kern w:val="0"/>
          <w:sz w:val="20"/>
        </w:rPr>
      </w:pPr>
      <w:r>
        <w:rPr>
          <w:rFonts w:ascii="標楷體" w:eastAsia="標楷體" w:hAnsi="標楷體" w:cs="Arial" w:hint="eastAsia"/>
          <w:kern w:val="0"/>
          <w:sz w:val="20"/>
        </w:rPr>
        <w:tab/>
      </w:r>
      <w:r>
        <w:rPr>
          <w:rFonts w:ascii="標楷體" w:eastAsia="標楷體" w:hAnsi="標楷體" w:hint="eastAsia"/>
        </w:rPr>
        <w:t>中華民國</w:t>
      </w:r>
      <w:proofErr w:type="gramStart"/>
      <w:r>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cs="Arial" w:hint="eastAsia"/>
          <w:kern w:val="0"/>
          <w:sz w:val="20"/>
        </w:rPr>
        <w:tab/>
      </w:r>
      <w:r>
        <w:rPr>
          <w:rFonts w:ascii="標楷體" w:eastAsia="標楷體" w:hAnsi="標楷體" w:cs="Arial" w:hint="eastAsia"/>
          <w:kern w:val="0"/>
          <w:sz w:val="20"/>
        </w:rPr>
        <w:tab/>
      </w:r>
      <w:r>
        <w:rPr>
          <w:rFonts w:ascii="標楷體" w:eastAsia="標楷體" w:hAnsi="標楷體" w:cs="(使用中文字型)" w:hint="eastAsia"/>
          <w:spacing w:val="0"/>
          <w:kern w:val="0"/>
          <w:sz w:val="20"/>
        </w:rPr>
        <w:t>單位：新臺幣元</w:t>
      </w:r>
    </w:p>
    <w:tbl>
      <w:tblPr>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97"/>
        <w:gridCol w:w="1454"/>
        <w:gridCol w:w="1454"/>
        <w:gridCol w:w="1119"/>
        <w:gridCol w:w="1454"/>
        <w:gridCol w:w="1407"/>
        <w:gridCol w:w="745"/>
      </w:tblGrid>
      <w:tr w:rsidR="004E5543" w14:paraId="2E3BB2D8" w14:textId="77777777" w:rsidTr="004E5543">
        <w:trPr>
          <w:trHeight w:val="510"/>
        </w:trPr>
        <w:tc>
          <w:tcPr>
            <w:tcW w:w="2296" w:type="dxa"/>
            <w:vMerge w:val="restart"/>
            <w:tcBorders>
              <w:top w:val="single" w:sz="4" w:space="0" w:color="auto"/>
              <w:left w:val="nil"/>
              <w:bottom w:val="single" w:sz="4" w:space="0" w:color="auto"/>
              <w:right w:val="single" w:sz="4" w:space="0" w:color="auto"/>
            </w:tcBorders>
            <w:vAlign w:val="center"/>
            <w:hideMark/>
          </w:tcPr>
          <w:p w14:paraId="341E9E7C" w14:textId="77777777" w:rsidR="004E5543" w:rsidRDefault="004E5543">
            <w:pPr>
              <w:topLinePunct w:val="0"/>
              <w:adjustRightInd/>
              <w:spacing w:line="240" w:lineRule="auto"/>
              <w:ind w:leftChars="50" w:left="142" w:rightChars="50" w:right="142"/>
              <w:jc w:val="distribute"/>
              <w:rPr>
                <w:rFonts w:ascii="標楷體" w:eastAsia="標楷體" w:hAnsi="標楷體"/>
                <w:spacing w:val="0"/>
                <w:kern w:val="0"/>
                <w:sz w:val="20"/>
              </w:rPr>
            </w:pPr>
            <w:r>
              <w:rPr>
                <w:rFonts w:ascii="標楷體" w:eastAsia="標楷體" w:hAnsi="Times New Roman" w:hint="eastAsia"/>
                <w:spacing w:val="0"/>
                <w:kern w:val="0"/>
                <w:sz w:val="20"/>
              </w:rPr>
              <w:t>項目</w:t>
            </w:r>
          </w:p>
        </w:tc>
        <w:tc>
          <w:tcPr>
            <w:tcW w:w="1453" w:type="dxa"/>
            <w:vMerge w:val="restart"/>
            <w:tcBorders>
              <w:top w:val="single" w:sz="4" w:space="0" w:color="auto"/>
              <w:left w:val="single" w:sz="4" w:space="0" w:color="auto"/>
              <w:bottom w:val="single" w:sz="4" w:space="0" w:color="auto"/>
              <w:right w:val="single" w:sz="4" w:space="0" w:color="auto"/>
            </w:tcBorders>
            <w:vAlign w:val="center"/>
            <w:hideMark/>
          </w:tcPr>
          <w:p w14:paraId="15B2B8F1" w14:textId="77777777" w:rsidR="004E5543" w:rsidRDefault="004E5543">
            <w:pPr>
              <w:topLinePunct w:val="0"/>
              <w:adjustRightInd/>
              <w:spacing w:line="240" w:lineRule="auto"/>
              <w:jc w:val="distribute"/>
              <w:rPr>
                <w:rFonts w:ascii="標楷體" w:eastAsia="標楷體" w:hAnsi="標楷體"/>
                <w:spacing w:val="0"/>
                <w:kern w:val="0"/>
                <w:sz w:val="20"/>
              </w:rPr>
            </w:pPr>
            <w:r>
              <w:rPr>
                <w:rFonts w:ascii="標楷體" w:eastAsia="標楷體" w:hAnsi="標楷體" w:hint="eastAsia"/>
                <w:spacing w:val="0"/>
                <w:kern w:val="0"/>
                <w:sz w:val="20"/>
              </w:rPr>
              <w:t>預算數</w:t>
            </w:r>
          </w:p>
        </w:tc>
        <w:tc>
          <w:tcPr>
            <w:tcW w:w="1453" w:type="dxa"/>
            <w:vMerge w:val="restart"/>
            <w:tcBorders>
              <w:top w:val="single" w:sz="4" w:space="0" w:color="auto"/>
              <w:left w:val="single" w:sz="4" w:space="0" w:color="auto"/>
              <w:bottom w:val="single" w:sz="4" w:space="0" w:color="auto"/>
              <w:right w:val="single" w:sz="4" w:space="0" w:color="auto"/>
            </w:tcBorders>
            <w:vAlign w:val="center"/>
            <w:hideMark/>
          </w:tcPr>
          <w:p w14:paraId="046DAA61" w14:textId="77777777" w:rsidR="004E5543" w:rsidRDefault="004E5543">
            <w:pPr>
              <w:topLinePunct w:val="0"/>
              <w:adjustRightInd/>
              <w:spacing w:line="240" w:lineRule="auto"/>
              <w:jc w:val="distribute"/>
              <w:rPr>
                <w:rFonts w:ascii="標楷體" w:eastAsia="標楷體" w:hAnsi="標楷體"/>
                <w:spacing w:val="0"/>
                <w:kern w:val="0"/>
                <w:sz w:val="20"/>
              </w:rPr>
            </w:pPr>
            <w:r>
              <w:rPr>
                <w:rFonts w:ascii="標楷體" w:eastAsia="標楷體" w:hAnsi="標楷體" w:hint="eastAsia"/>
                <w:spacing w:val="0"/>
                <w:kern w:val="0"/>
                <w:sz w:val="20"/>
              </w:rPr>
              <w:t>決算數</w:t>
            </w:r>
          </w:p>
        </w:tc>
        <w:tc>
          <w:tcPr>
            <w:tcW w:w="1118" w:type="dxa"/>
            <w:vMerge w:val="restart"/>
            <w:tcBorders>
              <w:top w:val="single" w:sz="4" w:space="0" w:color="auto"/>
              <w:left w:val="single" w:sz="4" w:space="0" w:color="auto"/>
              <w:bottom w:val="single" w:sz="4" w:space="0" w:color="auto"/>
              <w:right w:val="single" w:sz="4" w:space="0" w:color="auto"/>
            </w:tcBorders>
            <w:vAlign w:val="center"/>
            <w:hideMark/>
          </w:tcPr>
          <w:p w14:paraId="7E2E00E2" w14:textId="77777777" w:rsidR="004E5543" w:rsidRDefault="004E5543">
            <w:pPr>
              <w:topLinePunct w:val="0"/>
              <w:adjustRightInd/>
              <w:spacing w:line="240" w:lineRule="auto"/>
              <w:jc w:val="distribute"/>
              <w:rPr>
                <w:rFonts w:ascii="標楷體" w:eastAsia="標楷體" w:hAnsi="標楷體"/>
                <w:spacing w:val="0"/>
                <w:kern w:val="0"/>
                <w:sz w:val="20"/>
              </w:rPr>
            </w:pPr>
            <w:r>
              <w:rPr>
                <w:rFonts w:ascii="標楷體" w:eastAsia="標楷體" w:hAnsi="標楷體" w:hint="eastAsia"/>
                <w:spacing w:val="0"/>
                <w:kern w:val="0"/>
                <w:sz w:val="20"/>
              </w:rPr>
              <w:t>修正數</w:t>
            </w:r>
          </w:p>
        </w:tc>
        <w:tc>
          <w:tcPr>
            <w:tcW w:w="1453" w:type="dxa"/>
            <w:vMerge w:val="restart"/>
            <w:tcBorders>
              <w:top w:val="single" w:sz="4" w:space="0" w:color="auto"/>
              <w:left w:val="single" w:sz="4" w:space="0" w:color="auto"/>
              <w:bottom w:val="single" w:sz="4" w:space="0" w:color="auto"/>
              <w:right w:val="single" w:sz="4" w:space="0" w:color="auto"/>
            </w:tcBorders>
            <w:vAlign w:val="center"/>
            <w:hideMark/>
          </w:tcPr>
          <w:p w14:paraId="45E4E067" w14:textId="77777777" w:rsidR="004E5543" w:rsidRDefault="004E5543">
            <w:pPr>
              <w:topLinePunct w:val="0"/>
              <w:adjustRightInd/>
              <w:spacing w:line="240" w:lineRule="auto"/>
              <w:jc w:val="distribute"/>
              <w:rPr>
                <w:rFonts w:ascii="標楷體" w:eastAsia="標楷體" w:hAnsi="標楷體"/>
                <w:spacing w:val="0"/>
                <w:kern w:val="0"/>
                <w:sz w:val="20"/>
              </w:rPr>
            </w:pPr>
            <w:r>
              <w:rPr>
                <w:rFonts w:ascii="標楷體" w:eastAsia="標楷體" w:hAnsi="標楷體" w:hint="eastAsia"/>
                <w:spacing w:val="0"/>
                <w:kern w:val="0"/>
                <w:sz w:val="20"/>
              </w:rPr>
              <w:t>決算審定數</w:t>
            </w:r>
          </w:p>
        </w:tc>
        <w:tc>
          <w:tcPr>
            <w:tcW w:w="2150" w:type="dxa"/>
            <w:gridSpan w:val="2"/>
            <w:tcBorders>
              <w:top w:val="single" w:sz="4" w:space="0" w:color="auto"/>
              <w:left w:val="single" w:sz="4" w:space="0" w:color="auto"/>
              <w:bottom w:val="single" w:sz="4" w:space="0" w:color="auto"/>
              <w:right w:val="nil"/>
            </w:tcBorders>
            <w:vAlign w:val="center"/>
            <w:hideMark/>
          </w:tcPr>
          <w:p w14:paraId="7881A475" w14:textId="77777777" w:rsidR="004E5543" w:rsidRDefault="004E5543">
            <w:pPr>
              <w:topLinePunct w:val="0"/>
              <w:adjustRightInd/>
              <w:spacing w:line="240" w:lineRule="exact"/>
              <w:jc w:val="distribute"/>
              <w:rPr>
                <w:rFonts w:ascii="標楷體" w:eastAsia="標楷體" w:hAnsi="標楷體"/>
                <w:spacing w:val="0"/>
                <w:kern w:val="0"/>
                <w:sz w:val="20"/>
              </w:rPr>
            </w:pPr>
            <w:r>
              <w:rPr>
                <w:rFonts w:ascii="標楷體" w:eastAsia="標楷體" w:hAnsi="標楷體" w:hint="eastAsia"/>
                <w:spacing w:val="0"/>
                <w:kern w:val="0"/>
                <w:sz w:val="20"/>
              </w:rPr>
              <w:t>審定數與預算數</w:t>
            </w:r>
          </w:p>
          <w:p w14:paraId="208F22ED" w14:textId="77777777" w:rsidR="004E5543" w:rsidRDefault="004E5543">
            <w:pPr>
              <w:topLinePunct w:val="0"/>
              <w:adjustRightInd/>
              <w:spacing w:line="240" w:lineRule="exact"/>
              <w:jc w:val="distribute"/>
              <w:rPr>
                <w:rFonts w:ascii="標楷體" w:eastAsia="標楷體" w:hAnsi="標楷體"/>
                <w:spacing w:val="0"/>
                <w:kern w:val="0"/>
                <w:sz w:val="20"/>
              </w:rPr>
            </w:pPr>
            <w:r>
              <w:rPr>
                <w:rFonts w:ascii="標楷體" w:eastAsia="標楷體" w:hAnsi="標楷體" w:hint="eastAsia"/>
                <w:spacing w:val="0"/>
                <w:kern w:val="0"/>
                <w:sz w:val="20"/>
              </w:rPr>
              <w:t>比較增減</w:t>
            </w:r>
          </w:p>
        </w:tc>
      </w:tr>
      <w:tr w:rsidR="004E5543" w14:paraId="6E8EE81B" w14:textId="77777777" w:rsidTr="004E5543">
        <w:trPr>
          <w:trHeight w:val="340"/>
        </w:trPr>
        <w:tc>
          <w:tcPr>
            <w:tcW w:w="2296" w:type="dxa"/>
            <w:vMerge/>
            <w:tcBorders>
              <w:top w:val="single" w:sz="4" w:space="0" w:color="auto"/>
              <w:left w:val="nil"/>
              <w:bottom w:val="single" w:sz="4" w:space="0" w:color="auto"/>
              <w:right w:val="single" w:sz="4" w:space="0" w:color="auto"/>
            </w:tcBorders>
            <w:vAlign w:val="center"/>
            <w:hideMark/>
          </w:tcPr>
          <w:p w14:paraId="4348CCA7" w14:textId="77777777" w:rsidR="004E5543" w:rsidRDefault="004E5543">
            <w:pPr>
              <w:widowControl/>
              <w:topLinePunct w:val="0"/>
              <w:adjustRightInd/>
              <w:spacing w:line="240" w:lineRule="auto"/>
              <w:rPr>
                <w:rFonts w:ascii="標楷體" w:eastAsia="標楷體" w:hAnsi="標楷體"/>
                <w:spacing w:val="0"/>
                <w:kern w:val="0"/>
                <w:sz w:val="20"/>
              </w:rPr>
            </w:pPr>
          </w:p>
        </w:tc>
        <w:tc>
          <w:tcPr>
            <w:tcW w:w="1453" w:type="dxa"/>
            <w:vMerge/>
            <w:tcBorders>
              <w:top w:val="single" w:sz="4" w:space="0" w:color="auto"/>
              <w:left w:val="single" w:sz="4" w:space="0" w:color="auto"/>
              <w:bottom w:val="single" w:sz="4" w:space="0" w:color="auto"/>
              <w:right w:val="single" w:sz="4" w:space="0" w:color="auto"/>
            </w:tcBorders>
            <w:vAlign w:val="center"/>
            <w:hideMark/>
          </w:tcPr>
          <w:p w14:paraId="5AE007BF" w14:textId="77777777" w:rsidR="004E5543" w:rsidRDefault="004E5543">
            <w:pPr>
              <w:widowControl/>
              <w:topLinePunct w:val="0"/>
              <w:adjustRightInd/>
              <w:spacing w:line="240" w:lineRule="auto"/>
              <w:rPr>
                <w:rFonts w:ascii="標楷體" w:eastAsia="標楷體" w:hAnsi="標楷體"/>
                <w:spacing w:val="0"/>
                <w:kern w:val="0"/>
                <w:sz w:val="20"/>
              </w:rPr>
            </w:pPr>
          </w:p>
        </w:tc>
        <w:tc>
          <w:tcPr>
            <w:tcW w:w="1453" w:type="dxa"/>
            <w:vMerge/>
            <w:tcBorders>
              <w:top w:val="single" w:sz="4" w:space="0" w:color="auto"/>
              <w:left w:val="single" w:sz="4" w:space="0" w:color="auto"/>
              <w:bottom w:val="single" w:sz="4" w:space="0" w:color="auto"/>
              <w:right w:val="single" w:sz="4" w:space="0" w:color="auto"/>
            </w:tcBorders>
            <w:vAlign w:val="center"/>
            <w:hideMark/>
          </w:tcPr>
          <w:p w14:paraId="5F96057F" w14:textId="77777777" w:rsidR="004E5543" w:rsidRDefault="004E5543">
            <w:pPr>
              <w:widowControl/>
              <w:topLinePunct w:val="0"/>
              <w:adjustRightInd/>
              <w:spacing w:line="240" w:lineRule="auto"/>
              <w:rPr>
                <w:rFonts w:ascii="標楷體" w:eastAsia="標楷體" w:hAnsi="標楷體"/>
                <w:spacing w:val="0"/>
                <w:kern w:val="0"/>
                <w:sz w:val="20"/>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195DD48C" w14:textId="77777777" w:rsidR="004E5543" w:rsidRDefault="004E5543">
            <w:pPr>
              <w:widowControl/>
              <w:topLinePunct w:val="0"/>
              <w:adjustRightInd/>
              <w:spacing w:line="240" w:lineRule="auto"/>
              <w:rPr>
                <w:rFonts w:ascii="標楷體" w:eastAsia="標楷體" w:hAnsi="標楷體"/>
                <w:spacing w:val="0"/>
                <w:kern w:val="0"/>
                <w:sz w:val="20"/>
              </w:rPr>
            </w:pPr>
          </w:p>
        </w:tc>
        <w:tc>
          <w:tcPr>
            <w:tcW w:w="1453" w:type="dxa"/>
            <w:vMerge/>
            <w:tcBorders>
              <w:top w:val="single" w:sz="4" w:space="0" w:color="auto"/>
              <w:left w:val="single" w:sz="4" w:space="0" w:color="auto"/>
              <w:bottom w:val="single" w:sz="4" w:space="0" w:color="auto"/>
              <w:right w:val="single" w:sz="4" w:space="0" w:color="auto"/>
            </w:tcBorders>
            <w:vAlign w:val="center"/>
            <w:hideMark/>
          </w:tcPr>
          <w:p w14:paraId="3FAFB88E" w14:textId="77777777" w:rsidR="004E5543" w:rsidRDefault="004E5543">
            <w:pPr>
              <w:widowControl/>
              <w:topLinePunct w:val="0"/>
              <w:adjustRightInd/>
              <w:spacing w:line="240" w:lineRule="auto"/>
              <w:rPr>
                <w:rFonts w:ascii="標楷體" w:eastAsia="標楷體" w:hAnsi="標楷體"/>
                <w:spacing w:val="0"/>
                <w:kern w:val="0"/>
                <w:sz w:val="20"/>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347F42E" w14:textId="77777777" w:rsidR="004E5543" w:rsidRDefault="004E5543">
            <w:pPr>
              <w:topLinePunct w:val="0"/>
              <w:adjustRightInd/>
              <w:spacing w:line="240" w:lineRule="exact"/>
              <w:jc w:val="distribute"/>
              <w:rPr>
                <w:rFonts w:ascii="標楷體" w:eastAsia="標楷體" w:hAnsi="標楷體"/>
                <w:spacing w:val="0"/>
                <w:kern w:val="0"/>
                <w:sz w:val="20"/>
              </w:rPr>
            </w:pPr>
            <w:r>
              <w:rPr>
                <w:rFonts w:ascii="標楷體" w:eastAsia="標楷體" w:hAnsi="標楷體" w:hint="eastAsia"/>
                <w:spacing w:val="200"/>
                <w:kern w:val="0"/>
                <w:sz w:val="20"/>
              </w:rPr>
              <w:t>金</w:t>
            </w:r>
            <w:r>
              <w:rPr>
                <w:rFonts w:ascii="標楷體" w:eastAsia="標楷體" w:hAnsi="標楷體" w:hint="eastAsia"/>
                <w:spacing w:val="0"/>
                <w:kern w:val="0"/>
                <w:sz w:val="20"/>
              </w:rPr>
              <w:t>額</w:t>
            </w:r>
          </w:p>
        </w:tc>
        <w:tc>
          <w:tcPr>
            <w:tcW w:w="744" w:type="dxa"/>
            <w:tcBorders>
              <w:top w:val="single" w:sz="4" w:space="0" w:color="auto"/>
              <w:left w:val="single" w:sz="4" w:space="0" w:color="auto"/>
              <w:bottom w:val="single" w:sz="4" w:space="0" w:color="auto"/>
              <w:right w:val="nil"/>
            </w:tcBorders>
            <w:vAlign w:val="center"/>
            <w:hideMark/>
          </w:tcPr>
          <w:p w14:paraId="0A6F6553" w14:textId="77777777" w:rsidR="004E5543" w:rsidRDefault="004E5543">
            <w:pPr>
              <w:topLinePunct w:val="0"/>
              <w:adjustRightInd/>
              <w:spacing w:line="240" w:lineRule="exact"/>
              <w:jc w:val="distribute"/>
              <w:rPr>
                <w:rFonts w:ascii="標楷體" w:eastAsia="標楷體" w:hAnsi="標楷體"/>
                <w:spacing w:val="0"/>
                <w:kern w:val="0"/>
                <w:sz w:val="20"/>
              </w:rPr>
            </w:pPr>
            <w:r>
              <w:rPr>
                <w:rFonts w:ascii="標楷體" w:eastAsia="標楷體" w:hAnsi="標楷體" w:hint="eastAsia"/>
                <w:spacing w:val="0"/>
                <w:kern w:val="0"/>
                <w:sz w:val="20"/>
              </w:rPr>
              <w:t>％</w:t>
            </w:r>
          </w:p>
        </w:tc>
      </w:tr>
      <w:tr w:rsidR="004E5543" w14:paraId="4F71C617" w14:textId="77777777" w:rsidTr="004E5543">
        <w:trPr>
          <w:trHeight w:val="283"/>
        </w:trPr>
        <w:tc>
          <w:tcPr>
            <w:tcW w:w="2296" w:type="dxa"/>
            <w:tcBorders>
              <w:top w:val="single" w:sz="4" w:space="0" w:color="auto"/>
              <w:left w:val="nil"/>
              <w:bottom w:val="nil"/>
              <w:right w:val="single" w:sz="4" w:space="0" w:color="auto"/>
            </w:tcBorders>
            <w:vAlign w:val="center"/>
            <w:hideMark/>
          </w:tcPr>
          <w:p w14:paraId="7B6B5488" w14:textId="77777777" w:rsidR="004E5543" w:rsidRDefault="004E5543" w:rsidP="004E5543">
            <w:pPr>
              <w:topLinePunct w:val="0"/>
              <w:adjustRightInd/>
              <w:spacing w:line="280" w:lineRule="exact"/>
              <w:jc w:val="distribute"/>
              <w:rPr>
                <w:rFonts w:ascii="標楷體" w:eastAsia="標楷體" w:hAnsi="標楷體"/>
                <w:b/>
                <w:spacing w:val="0"/>
                <w:kern w:val="0"/>
                <w:sz w:val="20"/>
              </w:rPr>
            </w:pPr>
            <w:r>
              <w:rPr>
                <w:rFonts w:ascii="標楷體" w:eastAsia="標楷體" w:hAnsi="標楷體" w:hint="eastAsia"/>
                <w:b/>
                <w:noProof/>
                <w:spacing w:val="0"/>
                <w:kern w:val="0"/>
                <w:sz w:val="20"/>
              </w:rPr>
              <w:t>盈餘之部</w:t>
            </w:r>
          </w:p>
        </w:tc>
        <w:tc>
          <w:tcPr>
            <w:tcW w:w="1453" w:type="dxa"/>
            <w:tcBorders>
              <w:top w:val="single" w:sz="4" w:space="0" w:color="auto"/>
              <w:left w:val="single" w:sz="4" w:space="0" w:color="auto"/>
              <w:bottom w:val="nil"/>
              <w:right w:val="single" w:sz="4" w:space="0" w:color="auto"/>
            </w:tcBorders>
            <w:vAlign w:val="center"/>
            <w:hideMark/>
          </w:tcPr>
          <w:p w14:paraId="5F96E801" w14:textId="77777777" w:rsidR="004E5543" w:rsidRDefault="004E5543" w:rsidP="004E5543">
            <w:pPr>
              <w:spacing w:line="280" w:lineRule="exact"/>
              <w:jc w:val="right"/>
              <w:rPr>
                <w:rFonts w:ascii="細明體" w:hAnsi="細明體"/>
                <w:b/>
                <w:bCs/>
                <w:noProof/>
                <w:spacing w:val="0"/>
                <w:sz w:val="20"/>
              </w:rPr>
            </w:pPr>
            <w:r>
              <w:rPr>
                <w:rFonts w:ascii="細明體" w:hAnsi="細明體" w:hint="eastAsia"/>
                <w:b/>
                <w:bCs/>
                <w:noProof/>
                <w:spacing w:val="0"/>
                <w:sz w:val="20"/>
              </w:rPr>
              <w:t>9,694,000</w:t>
            </w:r>
          </w:p>
        </w:tc>
        <w:tc>
          <w:tcPr>
            <w:tcW w:w="1453" w:type="dxa"/>
            <w:tcBorders>
              <w:top w:val="single" w:sz="4" w:space="0" w:color="auto"/>
              <w:left w:val="single" w:sz="4" w:space="0" w:color="auto"/>
              <w:bottom w:val="nil"/>
              <w:right w:val="single" w:sz="4" w:space="0" w:color="auto"/>
            </w:tcBorders>
            <w:vAlign w:val="center"/>
            <w:hideMark/>
          </w:tcPr>
          <w:p w14:paraId="3B4F5F48" w14:textId="77777777" w:rsidR="004E5543" w:rsidRDefault="004E5543" w:rsidP="004E5543">
            <w:pPr>
              <w:spacing w:line="280" w:lineRule="exact"/>
              <w:jc w:val="right"/>
              <w:rPr>
                <w:rFonts w:ascii="細明體" w:hAnsi="細明體"/>
                <w:b/>
                <w:bCs/>
                <w:noProof/>
                <w:spacing w:val="0"/>
                <w:sz w:val="20"/>
              </w:rPr>
            </w:pPr>
            <w:r>
              <w:rPr>
                <w:rFonts w:ascii="細明體" w:hAnsi="細明體" w:hint="eastAsia"/>
                <w:b/>
                <w:bCs/>
                <w:noProof/>
                <w:spacing w:val="0"/>
                <w:sz w:val="20"/>
              </w:rPr>
              <w:t>15,523,449</w:t>
            </w:r>
          </w:p>
        </w:tc>
        <w:tc>
          <w:tcPr>
            <w:tcW w:w="1118" w:type="dxa"/>
            <w:tcBorders>
              <w:top w:val="single" w:sz="4" w:space="0" w:color="auto"/>
              <w:left w:val="single" w:sz="4" w:space="0" w:color="auto"/>
              <w:bottom w:val="nil"/>
              <w:right w:val="single" w:sz="4" w:space="0" w:color="auto"/>
            </w:tcBorders>
            <w:vAlign w:val="center"/>
            <w:hideMark/>
          </w:tcPr>
          <w:p w14:paraId="6F071CBA" w14:textId="77777777" w:rsidR="004E5543" w:rsidRDefault="004E5543" w:rsidP="004E5543">
            <w:pPr>
              <w:spacing w:line="280" w:lineRule="exact"/>
              <w:jc w:val="right"/>
              <w:rPr>
                <w:rFonts w:ascii="細明體" w:hAnsi="細明體"/>
                <w:b/>
                <w:bCs/>
                <w:noProof/>
                <w:spacing w:val="0"/>
                <w:sz w:val="20"/>
              </w:rPr>
            </w:pPr>
            <w:r>
              <w:rPr>
                <w:rFonts w:ascii="細明體" w:hAnsi="細明體" w:hint="eastAsia"/>
                <w:b/>
                <w:bCs/>
                <w:noProof/>
                <w:spacing w:val="0"/>
                <w:sz w:val="20"/>
              </w:rPr>
              <w:t>－</w:t>
            </w:r>
          </w:p>
        </w:tc>
        <w:tc>
          <w:tcPr>
            <w:tcW w:w="1453" w:type="dxa"/>
            <w:tcBorders>
              <w:top w:val="single" w:sz="4" w:space="0" w:color="auto"/>
              <w:left w:val="single" w:sz="4" w:space="0" w:color="auto"/>
              <w:bottom w:val="nil"/>
              <w:right w:val="single" w:sz="4" w:space="0" w:color="auto"/>
            </w:tcBorders>
            <w:vAlign w:val="center"/>
            <w:hideMark/>
          </w:tcPr>
          <w:p w14:paraId="7EE60806" w14:textId="77777777" w:rsidR="004E5543" w:rsidRDefault="004E5543" w:rsidP="004E5543">
            <w:pPr>
              <w:spacing w:line="280" w:lineRule="exact"/>
              <w:jc w:val="right"/>
              <w:rPr>
                <w:rFonts w:ascii="細明體" w:hAnsi="細明體"/>
                <w:b/>
                <w:bCs/>
                <w:noProof/>
                <w:spacing w:val="0"/>
                <w:sz w:val="20"/>
              </w:rPr>
            </w:pPr>
            <w:r>
              <w:rPr>
                <w:rFonts w:ascii="細明體" w:hAnsi="細明體" w:hint="eastAsia"/>
                <w:b/>
                <w:bCs/>
                <w:noProof/>
                <w:spacing w:val="0"/>
                <w:sz w:val="20"/>
              </w:rPr>
              <w:t>15,523,449</w:t>
            </w:r>
          </w:p>
        </w:tc>
        <w:tc>
          <w:tcPr>
            <w:tcW w:w="1406" w:type="dxa"/>
            <w:tcBorders>
              <w:top w:val="single" w:sz="4" w:space="0" w:color="auto"/>
              <w:left w:val="single" w:sz="4" w:space="0" w:color="auto"/>
              <w:bottom w:val="nil"/>
              <w:right w:val="single" w:sz="4" w:space="0" w:color="auto"/>
            </w:tcBorders>
            <w:vAlign w:val="center"/>
            <w:hideMark/>
          </w:tcPr>
          <w:p w14:paraId="59CEC324" w14:textId="77777777" w:rsidR="004E5543" w:rsidRDefault="004E5543" w:rsidP="004E5543">
            <w:pPr>
              <w:spacing w:line="280" w:lineRule="exact"/>
              <w:jc w:val="right"/>
              <w:rPr>
                <w:rFonts w:ascii="細明體" w:hAnsi="細明體"/>
                <w:b/>
                <w:bCs/>
                <w:noProof/>
                <w:spacing w:val="0"/>
                <w:sz w:val="20"/>
              </w:rPr>
            </w:pPr>
            <w:r>
              <w:rPr>
                <w:rFonts w:ascii="細明體" w:hAnsi="細明體" w:hint="eastAsia"/>
                <w:b/>
                <w:bCs/>
                <w:noProof/>
                <w:spacing w:val="0"/>
                <w:sz w:val="20"/>
              </w:rPr>
              <w:t>5,829,449</w:t>
            </w:r>
          </w:p>
        </w:tc>
        <w:tc>
          <w:tcPr>
            <w:tcW w:w="744" w:type="dxa"/>
            <w:tcBorders>
              <w:top w:val="single" w:sz="4" w:space="0" w:color="auto"/>
              <w:left w:val="single" w:sz="4" w:space="0" w:color="auto"/>
              <w:bottom w:val="nil"/>
              <w:right w:val="nil"/>
            </w:tcBorders>
            <w:vAlign w:val="center"/>
            <w:hideMark/>
          </w:tcPr>
          <w:p w14:paraId="6C212ABF" w14:textId="77777777" w:rsidR="004E5543" w:rsidRDefault="004E5543" w:rsidP="004E5543">
            <w:pPr>
              <w:spacing w:line="280" w:lineRule="exact"/>
              <w:jc w:val="right"/>
              <w:rPr>
                <w:rFonts w:ascii="細明體" w:hAnsi="細明體"/>
                <w:b/>
                <w:bCs/>
                <w:noProof/>
                <w:spacing w:val="0"/>
                <w:sz w:val="20"/>
              </w:rPr>
            </w:pPr>
            <w:r>
              <w:rPr>
                <w:rFonts w:ascii="細明體" w:hAnsi="細明體" w:hint="eastAsia"/>
                <w:b/>
                <w:bCs/>
                <w:noProof/>
                <w:spacing w:val="0"/>
                <w:sz w:val="20"/>
              </w:rPr>
              <w:t>60.13</w:t>
            </w:r>
          </w:p>
        </w:tc>
      </w:tr>
      <w:tr w:rsidR="004E5543" w14:paraId="4AF653E6" w14:textId="77777777" w:rsidTr="004E5543">
        <w:trPr>
          <w:trHeight w:val="283"/>
        </w:trPr>
        <w:tc>
          <w:tcPr>
            <w:tcW w:w="2296" w:type="dxa"/>
            <w:tcBorders>
              <w:top w:val="nil"/>
              <w:left w:val="nil"/>
              <w:bottom w:val="nil"/>
              <w:right w:val="single" w:sz="4" w:space="0" w:color="auto"/>
            </w:tcBorders>
            <w:vAlign w:val="center"/>
            <w:hideMark/>
          </w:tcPr>
          <w:p w14:paraId="5AC93EFD" w14:textId="77777777" w:rsidR="004E5543" w:rsidRDefault="004E5543" w:rsidP="004E5543">
            <w:pPr>
              <w:topLinePunct w:val="0"/>
              <w:adjustRightInd/>
              <w:spacing w:line="280" w:lineRule="exact"/>
              <w:ind w:firstLineChars="142" w:firstLine="284"/>
              <w:jc w:val="distribute"/>
              <w:rPr>
                <w:rFonts w:ascii="標楷體" w:eastAsia="標楷體" w:hAnsi="標楷體"/>
                <w:spacing w:val="0"/>
                <w:kern w:val="0"/>
                <w:sz w:val="20"/>
              </w:rPr>
            </w:pPr>
            <w:r>
              <w:rPr>
                <w:rFonts w:ascii="標楷體" w:eastAsia="標楷體" w:hAnsi="標楷體" w:hint="eastAsia"/>
                <w:noProof/>
                <w:spacing w:val="0"/>
                <w:kern w:val="0"/>
                <w:sz w:val="20"/>
              </w:rPr>
              <w:t>本期淨利</w:t>
            </w:r>
          </w:p>
        </w:tc>
        <w:tc>
          <w:tcPr>
            <w:tcW w:w="1453" w:type="dxa"/>
            <w:tcBorders>
              <w:top w:val="nil"/>
              <w:left w:val="single" w:sz="4" w:space="0" w:color="auto"/>
              <w:bottom w:val="nil"/>
              <w:right w:val="single" w:sz="4" w:space="0" w:color="auto"/>
            </w:tcBorders>
            <w:vAlign w:val="center"/>
            <w:hideMark/>
          </w:tcPr>
          <w:p w14:paraId="7582598E"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9,694,000</w:t>
            </w:r>
          </w:p>
        </w:tc>
        <w:tc>
          <w:tcPr>
            <w:tcW w:w="1453" w:type="dxa"/>
            <w:tcBorders>
              <w:top w:val="nil"/>
              <w:left w:val="single" w:sz="4" w:space="0" w:color="auto"/>
              <w:bottom w:val="nil"/>
              <w:right w:val="single" w:sz="4" w:space="0" w:color="auto"/>
            </w:tcBorders>
            <w:vAlign w:val="center"/>
            <w:hideMark/>
          </w:tcPr>
          <w:p w14:paraId="24B2A123"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15,523,449</w:t>
            </w:r>
          </w:p>
        </w:tc>
        <w:tc>
          <w:tcPr>
            <w:tcW w:w="1118" w:type="dxa"/>
            <w:tcBorders>
              <w:top w:val="nil"/>
              <w:left w:val="single" w:sz="4" w:space="0" w:color="auto"/>
              <w:bottom w:val="nil"/>
              <w:right w:val="single" w:sz="4" w:space="0" w:color="auto"/>
            </w:tcBorders>
            <w:vAlign w:val="center"/>
            <w:hideMark/>
          </w:tcPr>
          <w:p w14:paraId="73DC7BA0"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w:t>
            </w:r>
          </w:p>
        </w:tc>
        <w:tc>
          <w:tcPr>
            <w:tcW w:w="1453" w:type="dxa"/>
            <w:tcBorders>
              <w:top w:val="nil"/>
              <w:left w:val="single" w:sz="4" w:space="0" w:color="auto"/>
              <w:bottom w:val="nil"/>
              <w:right w:val="single" w:sz="4" w:space="0" w:color="auto"/>
            </w:tcBorders>
            <w:vAlign w:val="center"/>
            <w:hideMark/>
          </w:tcPr>
          <w:p w14:paraId="6C7FA701"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15,523,449</w:t>
            </w:r>
          </w:p>
        </w:tc>
        <w:tc>
          <w:tcPr>
            <w:tcW w:w="1406" w:type="dxa"/>
            <w:tcBorders>
              <w:top w:val="nil"/>
              <w:left w:val="single" w:sz="4" w:space="0" w:color="auto"/>
              <w:bottom w:val="nil"/>
              <w:right w:val="single" w:sz="4" w:space="0" w:color="auto"/>
            </w:tcBorders>
            <w:vAlign w:val="center"/>
            <w:hideMark/>
          </w:tcPr>
          <w:p w14:paraId="7836B132"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5,829,449</w:t>
            </w:r>
          </w:p>
        </w:tc>
        <w:tc>
          <w:tcPr>
            <w:tcW w:w="744" w:type="dxa"/>
            <w:tcBorders>
              <w:top w:val="nil"/>
              <w:left w:val="single" w:sz="4" w:space="0" w:color="auto"/>
              <w:bottom w:val="nil"/>
              <w:right w:val="nil"/>
            </w:tcBorders>
            <w:vAlign w:val="center"/>
            <w:hideMark/>
          </w:tcPr>
          <w:p w14:paraId="6538B14A"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60.13</w:t>
            </w:r>
          </w:p>
        </w:tc>
      </w:tr>
      <w:tr w:rsidR="004E5543" w14:paraId="3B4335B6" w14:textId="77777777" w:rsidTr="004E5543">
        <w:trPr>
          <w:trHeight w:val="283"/>
        </w:trPr>
        <w:tc>
          <w:tcPr>
            <w:tcW w:w="2296" w:type="dxa"/>
            <w:tcBorders>
              <w:top w:val="nil"/>
              <w:left w:val="nil"/>
              <w:bottom w:val="nil"/>
              <w:right w:val="single" w:sz="4" w:space="0" w:color="auto"/>
            </w:tcBorders>
            <w:vAlign w:val="center"/>
            <w:hideMark/>
          </w:tcPr>
          <w:p w14:paraId="66FD8D99" w14:textId="77777777" w:rsidR="004E5543" w:rsidRDefault="004E5543" w:rsidP="004E5543">
            <w:pPr>
              <w:topLinePunct w:val="0"/>
              <w:adjustRightInd/>
              <w:spacing w:line="280" w:lineRule="exact"/>
              <w:jc w:val="distribute"/>
              <w:rPr>
                <w:rFonts w:ascii="標楷體" w:eastAsia="標楷體" w:hAnsi="標楷體"/>
                <w:b/>
                <w:spacing w:val="0"/>
                <w:kern w:val="0"/>
                <w:sz w:val="20"/>
              </w:rPr>
            </w:pPr>
            <w:r>
              <w:rPr>
                <w:rFonts w:ascii="標楷體" w:eastAsia="標楷體" w:hAnsi="標楷體" w:hint="eastAsia"/>
                <w:b/>
                <w:noProof/>
                <w:spacing w:val="0"/>
                <w:kern w:val="0"/>
                <w:sz w:val="20"/>
              </w:rPr>
              <w:t>分配之部</w:t>
            </w:r>
          </w:p>
        </w:tc>
        <w:tc>
          <w:tcPr>
            <w:tcW w:w="1453" w:type="dxa"/>
            <w:tcBorders>
              <w:top w:val="nil"/>
              <w:left w:val="single" w:sz="4" w:space="0" w:color="auto"/>
              <w:bottom w:val="nil"/>
              <w:right w:val="single" w:sz="4" w:space="0" w:color="auto"/>
            </w:tcBorders>
            <w:vAlign w:val="center"/>
            <w:hideMark/>
          </w:tcPr>
          <w:p w14:paraId="282E07C4" w14:textId="77777777" w:rsidR="004E5543" w:rsidRDefault="004E5543" w:rsidP="004E5543">
            <w:pPr>
              <w:spacing w:line="280" w:lineRule="exact"/>
              <w:jc w:val="right"/>
              <w:rPr>
                <w:rFonts w:ascii="細明體" w:hAnsi="細明體"/>
                <w:b/>
                <w:bCs/>
                <w:noProof/>
                <w:spacing w:val="0"/>
                <w:sz w:val="20"/>
              </w:rPr>
            </w:pPr>
            <w:r>
              <w:rPr>
                <w:rFonts w:ascii="細明體" w:hAnsi="細明體" w:hint="eastAsia"/>
                <w:b/>
                <w:bCs/>
                <w:noProof/>
                <w:spacing w:val="0"/>
                <w:sz w:val="20"/>
              </w:rPr>
              <w:t>9,694,000</w:t>
            </w:r>
          </w:p>
        </w:tc>
        <w:tc>
          <w:tcPr>
            <w:tcW w:w="1453" w:type="dxa"/>
            <w:tcBorders>
              <w:top w:val="nil"/>
              <w:left w:val="single" w:sz="4" w:space="0" w:color="auto"/>
              <w:bottom w:val="nil"/>
              <w:right w:val="single" w:sz="4" w:space="0" w:color="auto"/>
            </w:tcBorders>
            <w:vAlign w:val="center"/>
            <w:hideMark/>
          </w:tcPr>
          <w:p w14:paraId="08ECB43C" w14:textId="77777777" w:rsidR="004E5543" w:rsidRDefault="004E5543" w:rsidP="004E5543">
            <w:pPr>
              <w:spacing w:line="280" w:lineRule="exact"/>
              <w:jc w:val="right"/>
              <w:rPr>
                <w:rFonts w:ascii="細明體" w:hAnsi="細明體"/>
                <w:b/>
                <w:bCs/>
                <w:noProof/>
                <w:spacing w:val="0"/>
                <w:sz w:val="20"/>
              </w:rPr>
            </w:pPr>
            <w:r>
              <w:rPr>
                <w:rFonts w:ascii="細明體" w:hAnsi="細明體" w:hint="eastAsia"/>
                <w:b/>
                <w:bCs/>
                <w:noProof/>
                <w:spacing w:val="0"/>
                <w:sz w:val="20"/>
              </w:rPr>
              <w:t>15,523,449</w:t>
            </w:r>
          </w:p>
        </w:tc>
        <w:tc>
          <w:tcPr>
            <w:tcW w:w="1118" w:type="dxa"/>
            <w:tcBorders>
              <w:top w:val="nil"/>
              <w:left w:val="single" w:sz="4" w:space="0" w:color="auto"/>
              <w:bottom w:val="nil"/>
              <w:right w:val="single" w:sz="4" w:space="0" w:color="auto"/>
            </w:tcBorders>
            <w:vAlign w:val="center"/>
            <w:hideMark/>
          </w:tcPr>
          <w:p w14:paraId="7BCB26F4" w14:textId="77777777" w:rsidR="004E5543" w:rsidRDefault="004E5543" w:rsidP="004E5543">
            <w:pPr>
              <w:spacing w:line="280" w:lineRule="exact"/>
              <w:jc w:val="right"/>
              <w:rPr>
                <w:rFonts w:ascii="細明體" w:hAnsi="細明體"/>
                <w:b/>
                <w:bCs/>
                <w:noProof/>
                <w:spacing w:val="0"/>
                <w:sz w:val="20"/>
              </w:rPr>
            </w:pPr>
            <w:r>
              <w:rPr>
                <w:rFonts w:ascii="細明體" w:hAnsi="細明體" w:hint="eastAsia"/>
                <w:b/>
                <w:bCs/>
                <w:noProof/>
                <w:spacing w:val="0"/>
                <w:sz w:val="20"/>
              </w:rPr>
              <w:t>－</w:t>
            </w:r>
          </w:p>
        </w:tc>
        <w:tc>
          <w:tcPr>
            <w:tcW w:w="1453" w:type="dxa"/>
            <w:tcBorders>
              <w:top w:val="nil"/>
              <w:left w:val="single" w:sz="4" w:space="0" w:color="auto"/>
              <w:bottom w:val="nil"/>
              <w:right w:val="single" w:sz="4" w:space="0" w:color="auto"/>
            </w:tcBorders>
            <w:vAlign w:val="center"/>
            <w:hideMark/>
          </w:tcPr>
          <w:p w14:paraId="3BA25195" w14:textId="77777777" w:rsidR="004E5543" w:rsidRDefault="004E5543" w:rsidP="004E5543">
            <w:pPr>
              <w:spacing w:line="280" w:lineRule="exact"/>
              <w:jc w:val="right"/>
              <w:rPr>
                <w:rFonts w:ascii="細明體" w:hAnsi="細明體"/>
                <w:b/>
                <w:bCs/>
                <w:noProof/>
                <w:spacing w:val="0"/>
                <w:sz w:val="20"/>
              </w:rPr>
            </w:pPr>
            <w:r>
              <w:rPr>
                <w:rFonts w:ascii="細明體" w:hAnsi="細明體" w:hint="eastAsia"/>
                <w:b/>
                <w:bCs/>
                <w:noProof/>
                <w:spacing w:val="0"/>
                <w:sz w:val="20"/>
              </w:rPr>
              <w:t>15,523,449</w:t>
            </w:r>
          </w:p>
        </w:tc>
        <w:tc>
          <w:tcPr>
            <w:tcW w:w="1406" w:type="dxa"/>
            <w:tcBorders>
              <w:top w:val="nil"/>
              <w:left w:val="single" w:sz="4" w:space="0" w:color="auto"/>
              <w:bottom w:val="nil"/>
              <w:right w:val="single" w:sz="4" w:space="0" w:color="auto"/>
            </w:tcBorders>
            <w:vAlign w:val="center"/>
            <w:hideMark/>
          </w:tcPr>
          <w:p w14:paraId="5D208D2E" w14:textId="77777777" w:rsidR="004E5543" w:rsidRDefault="004E5543" w:rsidP="004E5543">
            <w:pPr>
              <w:spacing w:line="280" w:lineRule="exact"/>
              <w:jc w:val="right"/>
              <w:rPr>
                <w:rFonts w:ascii="細明體" w:hAnsi="細明體"/>
                <w:b/>
                <w:bCs/>
                <w:noProof/>
                <w:spacing w:val="0"/>
                <w:sz w:val="20"/>
              </w:rPr>
            </w:pPr>
            <w:r>
              <w:rPr>
                <w:rFonts w:ascii="細明體" w:hAnsi="細明體" w:hint="eastAsia"/>
                <w:b/>
                <w:bCs/>
                <w:noProof/>
                <w:spacing w:val="0"/>
                <w:sz w:val="20"/>
              </w:rPr>
              <w:t>5,829,449</w:t>
            </w:r>
          </w:p>
        </w:tc>
        <w:tc>
          <w:tcPr>
            <w:tcW w:w="744" w:type="dxa"/>
            <w:tcBorders>
              <w:top w:val="nil"/>
              <w:left w:val="single" w:sz="4" w:space="0" w:color="auto"/>
              <w:bottom w:val="nil"/>
              <w:right w:val="nil"/>
            </w:tcBorders>
            <w:vAlign w:val="center"/>
            <w:hideMark/>
          </w:tcPr>
          <w:p w14:paraId="44D50590" w14:textId="77777777" w:rsidR="004E5543" w:rsidRDefault="004E5543" w:rsidP="004E5543">
            <w:pPr>
              <w:spacing w:line="280" w:lineRule="exact"/>
              <w:jc w:val="right"/>
              <w:rPr>
                <w:rFonts w:ascii="細明體" w:hAnsi="細明體"/>
                <w:b/>
                <w:bCs/>
                <w:noProof/>
                <w:spacing w:val="0"/>
                <w:sz w:val="20"/>
              </w:rPr>
            </w:pPr>
            <w:r>
              <w:rPr>
                <w:rFonts w:ascii="細明體" w:hAnsi="細明體" w:hint="eastAsia"/>
                <w:b/>
                <w:bCs/>
                <w:noProof/>
                <w:spacing w:val="0"/>
                <w:sz w:val="20"/>
              </w:rPr>
              <w:t>60.13</w:t>
            </w:r>
          </w:p>
        </w:tc>
      </w:tr>
      <w:tr w:rsidR="004E5543" w14:paraId="2074496D" w14:textId="77777777" w:rsidTr="004E5543">
        <w:trPr>
          <w:trHeight w:val="283"/>
        </w:trPr>
        <w:tc>
          <w:tcPr>
            <w:tcW w:w="2296" w:type="dxa"/>
            <w:tcBorders>
              <w:top w:val="nil"/>
              <w:left w:val="nil"/>
              <w:bottom w:val="nil"/>
              <w:right w:val="single" w:sz="4" w:space="0" w:color="auto"/>
            </w:tcBorders>
            <w:vAlign w:val="center"/>
            <w:hideMark/>
          </w:tcPr>
          <w:p w14:paraId="1C705D23" w14:textId="77777777" w:rsidR="004E5543" w:rsidRDefault="004E5543" w:rsidP="004E5543">
            <w:pPr>
              <w:topLinePunct w:val="0"/>
              <w:adjustRightInd/>
              <w:spacing w:line="280" w:lineRule="exact"/>
              <w:ind w:firstLineChars="142" w:firstLine="284"/>
              <w:jc w:val="distribute"/>
              <w:rPr>
                <w:rFonts w:ascii="標楷體" w:eastAsia="標楷體" w:hAnsi="標楷體"/>
                <w:spacing w:val="0"/>
                <w:kern w:val="0"/>
                <w:sz w:val="20"/>
              </w:rPr>
            </w:pPr>
            <w:r>
              <w:rPr>
                <w:rFonts w:ascii="標楷體" w:eastAsia="標楷體" w:hAnsi="標楷體" w:hint="eastAsia"/>
                <w:noProof/>
                <w:spacing w:val="0"/>
                <w:kern w:val="0"/>
                <w:sz w:val="20"/>
              </w:rPr>
              <w:t>地方政府所得者</w:t>
            </w:r>
          </w:p>
        </w:tc>
        <w:tc>
          <w:tcPr>
            <w:tcW w:w="1453" w:type="dxa"/>
            <w:tcBorders>
              <w:top w:val="nil"/>
              <w:left w:val="single" w:sz="4" w:space="0" w:color="auto"/>
              <w:bottom w:val="nil"/>
              <w:right w:val="single" w:sz="4" w:space="0" w:color="auto"/>
            </w:tcBorders>
            <w:vAlign w:val="center"/>
            <w:hideMark/>
          </w:tcPr>
          <w:p w14:paraId="1DB1CF46"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100,000</w:t>
            </w:r>
          </w:p>
        </w:tc>
        <w:tc>
          <w:tcPr>
            <w:tcW w:w="1453" w:type="dxa"/>
            <w:tcBorders>
              <w:top w:val="nil"/>
              <w:left w:val="single" w:sz="4" w:space="0" w:color="auto"/>
              <w:bottom w:val="nil"/>
              <w:right w:val="single" w:sz="4" w:space="0" w:color="auto"/>
            </w:tcBorders>
            <w:vAlign w:val="center"/>
            <w:hideMark/>
          </w:tcPr>
          <w:p w14:paraId="496975D0"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100,000</w:t>
            </w:r>
          </w:p>
        </w:tc>
        <w:tc>
          <w:tcPr>
            <w:tcW w:w="1118" w:type="dxa"/>
            <w:tcBorders>
              <w:top w:val="nil"/>
              <w:left w:val="single" w:sz="4" w:space="0" w:color="auto"/>
              <w:bottom w:val="nil"/>
              <w:right w:val="single" w:sz="4" w:space="0" w:color="auto"/>
            </w:tcBorders>
            <w:vAlign w:val="center"/>
            <w:hideMark/>
          </w:tcPr>
          <w:p w14:paraId="6DD98E0B"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w:t>
            </w:r>
          </w:p>
        </w:tc>
        <w:tc>
          <w:tcPr>
            <w:tcW w:w="1453" w:type="dxa"/>
            <w:tcBorders>
              <w:top w:val="nil"/>
              <w:left w:val="single" w:sz="4" w:space="0" w:color="auto"/>
              <w:bottom w:val="nil"/>
              <w:right w:val="single" w:sz="4" w:space="0" w:color="auto"/>
            </w:tcBorders>
            <w:vAlign w:val="center"/>
            <w:hideMark/>
          </w:tcPr>
          <w:p w14:paraId="4E2B21E6"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100,000</w:t>
            </w:r>
          </w:p>
        </w:tc>
        <w:tc>
          <w:tcPr>
            <w:tcW w:w="1406" w:type="dxa"/>
            <w:tcBorders>
              <w:top w:val="nil"/>
              <w:left w:val="single" w:sz="4" w:space="0" w:color="auto"/>
              <w:bottom w:val="nil"/>
              <w:right w:val="single" w:sz="4" w:space="0" w:color="auto"/>
            </w:tcBorders>
            <w:vAlign w:val="center"/>
            <w:hideMark/>
          </w:tcPr>
          <w:p w14:paraId="67C04F97"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w:t>
            </w:r>
          </w:p>
        </w:tc>
        <w:tc>
          <w:tcPr>
            <w:tcW w:w="744" w:type="dxa"/>
            <w:tcBorders>
              <w:top w:val="nil"/>
              <w:left w:val="single" w:sz="4" w:space="0" w:color="auto"/>
              <w:bottom w:val="nil"/>
              <w:right w:val="nil"/>
            </w:tcBorders>
            <w:vAlign w:val="center"/>
            <w:hideMark/>
          </w:tcPr>
          <w:p w14:paraId="57BA484B"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w:t>
            </w:r>
          </w:p>
        </w:tc>
      </w:tr>
      <w:tr w:rsidR="004E5543" w14:paraId="271AE183" w14:textId="77777777" w:rsidTr="004E5543">
        <w:trPr>
          <w:trHeight w:val="283"/>
        </w:trPr>
        <w:tc>
          <w:tcPr>
            <w:tcW w:w="2296" w:type="dxa"/>
            <w:tcBorders>
              <w:top w:val="nil"/>
              <w:left w:val="nil"/>
              <w:bottom w:val="nil"/>
              <w:right w:val="single" w:sz="4" w:space="0" w:color="auto"/>
            </w:tcBorders>
            <w:vAlign w:val="center"/>
            <w:hideMark/>
          </w:tcPr>
          <w:p w14:paraId="2831AED2" w14:textId="77777777" w:rsidR="004E5543" w:rsidRDefault="004E5543" w:rsidP="004E5543">
            <w:pPr>
              <w:topLinePunct w:val="0"/>
              <w:adjustRightInd/>
              <w:spacing w:line="280" w:lineRule="exact"/>
              <w:ind w:leftChars="200" w:left="568"/>
              <w:jc w:val="distribute"/>
              <w:rPr>
                <w:rFonts w:ascii="標楷體" w:eastAsia="標楷體" w:hAnsi="標楷體"/>
                <w:spacing w:val="0"/>
                <w:kern w:val="0"/>
                <w:sz w:val="20"/>
              </w:rPr>
            </w:pPr>
            <w:r>
              <w:rPr>
                <w:rFonts w:ascii="標楷體" w:eastAsia="標楷體" w:hAnsi="標楷體" w:hint="eastAsia"/>
                <w:noProof/>
                <w:spacing w:val="0"/>
                <w:kern w:val="0"/>
                <w:sz w:val="20"/>
              </w:rPr>
              <w:t>股（官）息紅利</w:t>
            </w:r>
          </w:p>
        </w:tc>
        <w:tc>
          <w:tcPr>
            <w:tcW w:w="1453" w:type="dxa"/>
            <w:tcBorders>
              <w:top w:val="nil"/>
              <w:left w:val="single" w:sz="4" w:space="0" w:color="auto"/>
              <w:bottom w:val="nil"/>
              <w:right w:val="single" w:sz="4" w:space="0" w:color="auto"/>
            </w:tcBorders>
            <w:vAlign w:val="center"/>
            <w:hideMark/>
          </w:tcPr>
          <w:p w14:paraId="150C6810"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100,000</w:t>
            </w:r>
          </w:p>
        </w:tc>
        <w:tc>
          <w:tcPr>
            <w:tcW w:w="1453" w:type="dxa"/>
            <w:tcBorders>
              <w:top w:val="nil"/>
              <w:left w:val="single" w:sz="4" w:space="0" w:color="auto"/>
              <w:bottom w:val="nil"/>
              <w:right w:val="single" w:sz="4" w:space="0" w:color="auto"/>
            </w:tcBorders>
            <w:vAlign w:val="center"/>
            <w:hideMark/>
          </w:tcPr>
          <w:p w14:paraId="1800E304"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100,000</w:t>
            </w:r>
          </w:p>
        </w:tc>
        <w:tc>
          <w:tcPr>
            <w:tcW w:w="1118" w:type="dxa"/>
            <w:tcBorders>
              <w:top w:val="nil"/>
              <w:left w:val="single" w:sz="4" w:space="0" w:color="auto"/>
              <w:bottom w:val="nil"/>
              <w:right w:val="single" w:sz="4" w:space="0" w:color="auto"/>
            </w:tcBorders>
            <w:vAlign w:val="center"/>
            <w:hideMark/>
          </w:tcPr>
          <w:p w14:paraId="7511C294"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w:t>
            </w:r>
          </w:p>
        </w:tc>
        <w:tc>
          <w:tcPr>
            <w:tcW w:w="1453" w:type="dxa"/>
            <w:tcBorders>
              <w:top w:val="nil"/>
              <w:left w:val="single" w:sz="4" w:space="0" w:color="auto"/>
              <w:bottom w:val="nil"/>
              <w:right w:val="single" w:sz="4" w:space="0" w:color="auto"/>
            </w:tcBorders>
            <w:vAlign w:val="center"/>
            <w:hideMark/>
          </w:tcPr>
          <w:p w14:paraId="45629576"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100,000</w:t>
            </w:r>
          </w:p>
        </w:tc>
        <w:tc>
          <w:tcPr>
            <w:tcW w:w="1406" w:type="dxa"/>
            <w:tcBorders>
              <w:top w:val="nil"/>
              <w:left w:val="single" w:sz="4" w:space="0" w:color="auto"/>
              <w:bottom w:val="nil"/>
              <w:right w:val="single" w:sz="4" w:space="0" w:color="auto"/>
            </w:tcBorders>
            <w:vAlign w:val="center"/>
            <w:hideMark/>
          </w:tcPr>
          <w:p w14:paraId="720CA6B5"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w:t>
            </w:r>
          </w:p>
        </w:tc>
        <w:tc>
          <w:tcPr>
            <w:tcW w:w="744" w:type="dxa"/>
            <w:tcBorders>
              <w:top w:val="nil"/>
              <w:left w:val="single" w:sz="4" w:space="0" w:color="auto"/>
              <w:bottom w:val="nil"/>
              <w:right w:val="nil"/>
            </w:tcBorders>
            <w:vAlign w:val="center"/>
            <w:hideMark/>
          </w:tcPr>
          <w:p w14:paraId="6A645B99"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w:t>
            </w:r>
          </w:p>
        </w:tc>
      </w:tr>
      <w:tr w:rsidR="004E5543" w14:paraId="6017986C" w14:textId="77777777" w:rsidTr="004E5543">
        <w:trPr>
          <w:trHeight w:val="283"/>
        </w:trPr>
        <w:tc>
          <w:tcPr>
            <w:tcW w:w="2296" w:type="dxa"/>
            <w:tcBorders>
              <w:top w:val="nil"/>
              <w:left w:val="nil"/>
              <w:bottom w:val="nil"/>
              <w:right w:val="single" w:sz="4" w:space="0" w:color="auto"/>
            </w:tcBorders>
            <w:vAlign w:val="center"/>
            <w:hideMark/>
          </w:tcPr>
          <w:p w14:paraId="4D4A2BC4" w14:textId="77777777" w:rsidR="004E5543" w:rsidRDefault="004E5543" w:rsidP="004E5543">
            <w:pPr>
              <w:topLinePunct w:val="0"/>
              <w:adjustRightInd/>
              <w:spacing w:line="280" w:lineRule="exact"/>
              <w:ind w:firstLineChars="142" w:firstLine="284"/>
              <w:jc w:val="distribute"/>
              <w:rPr>
                <w:rFonts w:ascii="標楷體" w:eastAsia="標楷體" w:hAnsi="標楷體"/>
                <w:spacing w:val="0"/>
                <w:kern w:val="0"/>
                <w:sz w:val="20"/>
              </w:rPr>
            </w:pPr>
            <w:r>
              <w:rPr>
                <w:rFonts w:ascii="標楷體" w:eastAsia="標楷體" w:hAnsi="標楷體" w:hint="eastAsia"/>
                <w:noProof/>
                <w:spacing w:val="0"/>
                <w:kern w:val="0"/>
                <w:sz w:val="20"/>
              </w:rPr>
              <w:t>留存事業機關者</w:t>
            </w:r>
          </w:p>
        </w:tc>
        <w:tc>
          <w:tcPr>
            <w:tcW w:w="1453" w:type="dxa"/>
            <w:tcBorders>
              <w:top w:val="nil"/>
              <w:left w:val="single" w:sz="4" w:space="0" w:color="auto"/>
              <w:bottom w:val="nil"/>
              <w:right w:val="single" w:sz="4" w:space="0" w:color="auto"/>
            </w:tcBorders>
            <w:vAlign w:val="center"/>
            <w:hideMark/>
          </w:tcPr>
          <w:p w14:paraId="317DDB7D"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9,594,000</w:t>
            </w:r>
          </w:p>
        </w:tc>
        <w:tc>
          <w:tcPr>
            <w:tcW w:w="1453" w:type="dxa"/>
            <w:tcBorders>
              <w:top w:val="nil"/>
              <w:left w:val="single" w:sz="4" w:space="0" w:color="auto"/>
              <w:bottom w:val="nil"/>
              <w:right w:val="single" w:sz="4" w:space="0" w:color="auto"/>
            </w:tcBorders>
            <w:vAlign w:val="center"/>
            <w:hideMark/>
          </w:tcPr>
          <w:p w14:paraId="445A29B8"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15,423,449</w:t>
            </w:r>
          </w:p>
        </w:tc>
        <w:tc>
          <w:tcPr>
            <w:tcW w:w="1118" w:type="dxa"/>
            <w:tcBorders>
              <w:top w:val="nil"/>
              <w:left w:val="single" w:sz="4" w:space="0" w:color="auto"/>
              <w:bottom w:val="nil"/>
              <w:right w:val="single" w:sz="4" w:space="0" w:color="auto"/>
            </w:tcBorders>
            <w:vAlign w:val="center"/>
            <w:hideMark/>
          </w:tcPr>
          <w:p w14:paraId="51FF537B"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w:t>
            </w:r>
          </w:p>
        </w:tc>
        <w:tc>
          <w:tcPr>
            <w:tcW w:w="1453" w:type="dxa"/>
            <w:tcBorders>
              <w:top w:val="nil"/>
              <w:left w:val="single" w:sz="4" w:space="0" w:color="auto"/>
              <w:bottom w:val="nil"/>
              <w:right w:val="single" w:sz="4" w:space="0" w:color="auto"/>
            </w:tcBorders>
            <w:vAlign w:val="center"/>
            <w:hideMark/>
          </w:tcPr>
          <w:p w14:paraId="4B327524"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15,423,449</w:t>
            </w:r>
          </w:p>
        </w:tc>
        <w:tc>
          <w:tcPr>
            <w:tcW w:w="1406" w:type="dxa"/>
            <w:tcBorders>
              <w:top w:val="nil"/>
              <w:left w:val="single" w:sz="4" w:space="0" w:color="auto"/>
              <w:bottom w:val="nil"/>
              <w:right w:val="single" w:sz="4" w:space="0" w:color="auto"/>
            </w:tcBorders>
            <w:vAlign w:val="center"/>
            <w:hideMark/>
          </w:tcPr>
          <w:p w14:paraId="69C4CFA6"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5,829,449</w:t>
            </w:r>
          </w:p>
        </w:tc>
        <w:tc>
          <w:tcPr>
            <w:tcW w:w="744" w:type="dxa"/>
            <w:tcBorders>
              <w:top w:val="nil"/>
              <w:left w:val="single" w:sz="4" w:space="0" w:color="auto"/>
              <w:bottom w:val="nil"/>
              <w:right w:val="nil"/>
            </w:tcBorders>
            <w:vAlign w:val="center"/>
            <w:hideMark/>
          </w:tcPr>
          <w:p w14:paraId="3E5F10E3"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60.76</w:t>
            </w:r>
          </w:p>
        </w:tc>
      </w:tr>
      <w:tr w:rsidR="004E5543" w14:paraId="19291684" w14:textId="77777777" w:rsidTr="004E5543">
        <w:trPr>
          <w:trHeight w:val="283"/>
        </w:trPr>
        <w:tc>
          <w:tcPr>
            <w:tcW w:w="2296" w:type="dxa"/>
            <w:tcBorders>
              <w:top w:val="nil"/>
              <w:left w:val="nil"/>
              <w:bottom w:val="nil"/>
              <w:right w:val="single" w:sz="4" w:space="0" w:color="auto"/>
            </w:tcBorders>
            <w:vAlign w:val="center"/>
            <w:hideMark/>
          </w:tcPr>
          <w:p w14:paraId="043F5DC6" w14:textId="77777777" w:rsidR="004E5543" w:rsidRDefault="004E5543" w:rsidP="004E5543">
            <w:pPr>
              <w:topLinePunct w:val="0"/>
              <w:adjustRightInd/>
              <w:spacing w:line="280" w:lineRule="exact"/>
              <w:ind w:leftChars="200" w:left="568"/>
              <w:jc w:val="distribute"/>
              <w:rPr>
                <w:rFonts w:ascii="標楷體" w:eastAsia="標楷體" w:hAnsi="標楷體"/>
                <w:spacing w:val="0"/>
                <w:kern w:val="0"/>
                <w:sz w:val="20"/>
              </w:rPr>
            </w:pPr>
            <w:r>
              <w:rPr>
                <w:rFonts w:ascii="標楷體" w:eastAsia="標楷體" w:hAnsi="標楷體" w:hint="eastAsia"/>
                <w:noProof/>
                <w:spacing w:val="0"/>
                <w:kern w:val="0"/>
                <w:sz w:val="20"/>
              </w:rPr>
              <w:t>法定公積</w:t>
            </w:r>
          </w:p>
        </w:tc>
        <w:tc>
          <w:tcPr>
            <w:tcW w:w="1453" w:type="dxa"/>
            <w:tcBorders>
              <w:top w:val="nil"/>
              <w:left w:val="single" w:sz="4" w:space="0" w:color="auto"/>
              <w:bottom w:val="nil"/>
              <w:right w:val="single" w:sz="4" w:space="0" w:color="auto"/>
            </w:tcBorders>
            <w:vAlign w:val="center"/>
            <w:hideMark/>
          </w:tcPr>
          <w:p w14:paraId="0DFD360C"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969,000</w:t>
            </w:r>
          </w:p>
        </w:tc>
        <w:tc>
          <w:tcPr>
            <w:tcW w:w="1453" w:type="dxa"/>
            <w:tcBorders>
              <w:top w:val="nil"/>
              <w:left w:val="single" w:sz="4" w:space="0" w:color="auto"/>
              <w:bottom w:val="nil"/>
              <w:right w:val="single" w:sz="4" w:space="0" w:color="auto"/>
            </w:tcBorders>
            <w:vAlign w:val="center"/>
            <w:hideMark/>
          </w:tcPr>
          <w:p w14:paraId="460F17EA"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1,552,345</w:t>
            </w:r>
          </w:p>
        </w:tc>
        <w:tc>
          <w:tcPr>
            <w:tcW w:w="1118" w:type="dxa"/>
            <w:tcBorders>
              <w:top w:val="nil"/>
              <w:left w:val="single" w:sz="4" w:space="0" w:color="auto"/>
              <w:bottom w:val="nil"/>
              <w:right w:val="single" w:sz="4" w:space="0" w:color="auto"/>
            </w:tcBorders>
            <w:vAlign w:val="center"/>
            <w:hideMark/>
          </w:tcPr>
          <w:p w14:paraId="4C1556A1"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w:t>
            </w:r>
          </w:p>
        </w:tc>
        <w:tc>
          <w:tcPr>
            <w:tcW w:w="1453" w:type="dxa"/>
            <w:tcBorders>
              <w:top w:val="nil"/>
              <w:left w:val="single" w:sz="4" w:space="0" w:color="auto"/>
              <w:bottom w:val="nil"/>
              <w:right w:val="single" w:sz="4" w:space="0" w:color="auto"/>
            </w:tcBorders>
            <w:vAlign w:val="center"/>
            <w:hideMark/>
          </w:tcPr>
          <w:p w14:paraId="69A94A88"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1,552,345</w:t>
            </w:r>
          </w:p>
        </w:tc>
        <w:tc>
          <w:tcPr>
            <w:tcW w:w="1406" w:type="dxa"/>
            <w:tcBorders>
              <w:top w:val="nil"/>
              <w:left w:val="single" w:sz="4" w:space="0" w:color="auto"/>
              <w:bottom w:val="nil"/>
              <w:right w:val="single" w:sz="4" w:space="0" w:color="auto"/>
            </w:tcBorders>
            <w:vAlign w:val="center"/>
            <w:hideMark/>
          </w:tcPr>
          <w:p w14:paraId="1E9D40C3"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583,345</w:t>
            </w:r>
          </w:p>
        </w:tc>
        <w:tc>
          <w:tcPr>
            <w:tcW w:w="744" w:type="dxa"/>
            <w:tcBorders>
              <w:top w:val="nil"/>
              <w:left w:val="single" w:sz="4" w:space="0" w:color="auto"/>
              <w:bottom w:val="nil"/>
              <w:right w:val="nil"/>
            </w:tcBorders>
            <w:vAlign w:val="center"/>
            <w:hideMark/>
          </w:tcPr>
          <w:p w14:paraId="11CA4E43"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60.20</w:t>
            </w:r>
          </w:p>
        </w:tc>
      </w:tr>
      <w:tr w:rsidR="004E5543" w14:paraId="0951E397" w14:textId="77777777" w:rsidTr="004E5543">
        <w:trPr>
          <w:trHeight w:val="283"/>
        </w:trPr>
        <w:tc>
          <w:tcPr>
            <w:tcW w:w="2296" w:type="dxa"/>
            <w:tcBorders>
              <w:top w:val="nil"/>
              <w:left w:val="nil"/>
              <w:bottom w:val="single" w:sz="4" w:space="0" w:color="auto"/>
              <w:right w:val="single" w:sz="4" w:space="0" w:color="auto"/>
            </w:tcBorders>
            <w:vAlign w:val="center"/>
            <w:hideMark/>
          </w:tcPr>
          <w:p w14:paraId="585185F1" w14:textId="77777777" w:rsidR="004E5543" w:rsidRDefault="004E5543" w:rsidP="004E5543">
            <w:pPr>
              <w:topLinePunct w:val="0"/>
              <w:adjustRightInd/>
              <w:spacing w:line="280" w:lineRule="exact"/>
              <w:ind w:leftChars="200" w:left="568"/>
              <w:jc w:val="distribute"/>
              <w:rPr>
                <w:rFonts w:ascii="標楷體" w:eastAsia="標楷體" w:hAnsi="標楷體"/>
                <w:spacing w:val="0"/>
                <w:kern w:val="0"/>
                <w:sz w:val="20"/>
              </w:rPr>
            </w:pPr>
            <w:r>
              <w:rPr>
                <w:rFonts w:ascii="標楷體" w:eastAsia="標楷體" w:hAnsi="標楷體" w:hint="eastAsia"/>
                <w:noProof/>
                <w:spacing w:val="0"/>
                <w:kern w:val="0"/>
                <w:sz w:val="20"/>
              </w:rPr>
              <w:t>特別公積</w:t>
            </w:r>
          </w:p>
        </w:tc>
        <w:tc>
          <w:tcPr>
            <w:tcW w:w="1453" w:type="dxa"/>
            <w:tcBorders>
              <w:top w:val="nil"/>
              <w:left w:val="single" w:sz="4" w:space="0" w:color="auto"/>
              <w:bottom w:val="single" w:sz="4" w:space="0" w:color="auto"/>
              <w:right w:val="single" w:sz="4" w:space="0" w:color="auto"/>
            </w:tcBorders>
            <w:vAlign w:val="center"/>
            <w:hideMark/>
          </w:tcPr>
          <w:p w14:paraId="4A8C4D09"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8,625,000</w:t>
            </w:r>
          </w:p>
        </w:tc>
        <w:tc>
          <w:tcPr>
            <w:tcW w:w="1453" w:type="dxa"/>
            <w:tcBorders>
              <w:top w:val="nil"/>
              <w:left w:val="single" w:sz="4" w:space="0" w:color="auto"/>
              <w:bottom w:val="single" w:sz="4" w:space="0" w:color="auto"/>
              <w:right w:val="single" w:sz="4" w:space="0" w:color="auto"/>
            </w:tcBorders>
            <w:vAlign w:val="center"/>
            <w:hideMark/>
          </w:tcPr>
          <w:p w14:paraId="03742DFC"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13,871,104</w:t>
            </w:r>
          </w:p>
        </w:tc>
        <w:tc>
          <w:tcPr>
            <w:tcW w:w="1118" w:type="dxa"/>
            <w:tcBorders>
              <w:top w:val="nil"/>
              <w:left w:val="single" w:sz="4" w:space="0" w:color="auto"/>
              <w:bottom w:val="single" w:sz="4" w:space="0" w:color="auto"/>
              <w:right w:val="single" w:sz="4" w:space="0" w:color="auto"/>
            </w:tcBorders>
            <w:vAlign w:val="center"/>
            <w:hideMark/>
          </w:tcPr>
          <w:p w14:paraId="1B14DC9D"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w:t>
            </w:r>
          </w:p>
        </w:tc>
        <w:tc>
          <w:tcPr>
            <w:tcW w:w="1453" w:type="dxa"/>
            <w:tcBorders>
              <w:top w:val="nil"/>
              <w:left w:val="single" w:sz="4" w:space="0" w:color="auto"/>
              <w:bottom w:val="single" w:sz="4" w:space="0" w:color="auto"/>
              <w:right w:val="single" w:sz="4" w:space="0" w:color="auto"/>
            </w:tcBorders>
            <w:vAlign w:val="center"/>
            <w:hideMark/>
          </w:tcPr>
          <w:p w14:paraId="0A603221"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13,871,104</w:t>
            </w:r>
          </w:p>
        </w:tc>
        <w:tc>
          <w:tcPr>
            <w:tcW w:w="1406" w:type="dxa"/>
            <w:tcBorders>
              <w:top w:val="nil"/>
              <w:left w:val="single" w:sz="4" w:space="0" w:color="auto"/>
              <w:bottom w:val="single" w:sz="4" w:space="0" w:color="auto"/>
              <w:right w:val="single" w:sz="4" w:space="0" w:color="auto"/>
            </w:tcBorders>
            <w:vAlign w:val="center"/>
            <w:hideMark/>
          </w:tcPr>
          <w:p w14:paraId="276FCD38"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5,246,104</w:t>
            </w:r>
          </w:p>
        </w:tc>
        <w:tc>
          <w:tcPr>
            <w:tcW w:w="744" w:type="dxa"/>
            <w:tcBorders>
              <w:top w:val="nil"/>
              <w:left w:val="single" w:sz="4" w:space="0" w:color="auto"/>
              <w:bottom w:val="single" w:sz="4" w:space="0" w:color="auto"/>
              <w:right w:val="nil"/>
            </w:tcBorders>
            <w:vAlign w:val="center"/>
            <w:hideMark/>
          </w:tcPr>
          <w:p w14:paraId="07209DC9" w14:textId="77777777" w:rsidR="004E5543" w:rsidRDefault="004E5543" w:rsidP="004E5543">
            <w:pPr>
              <w:spacing w:line="280" w:lineRule="exact"/>
              <w:jc w:val="right"/>
              <w:rPr>
                <w:rFonts w:ascii="細明體" w:hAnsi="細明體"/>
                <w:noProof/>
                <w:spacing w:val="0"/>
                <w:sz w:val="20"/>
              </w:rPr>
            </w:pPr>
            <w:r>
              <w:rPr>
                <w:rFonts w:ascii="細明體" w:hAnsi="細明體" w:hint="eastAsia"/>
                <w:noProof/>
                <w:spacing w:val="0"/>
                <w:sz w:val="20"/>
              </w:rPr>
              <w:t>60.82</w:t>
            </w:r>
          </w:p>
        </w:tc>
      </w:tr>
    </w:tbl>
    <w:p w14:paraId="2594DAD8" w14:textId="77777777" w:rsidR="004E5543" w:rsidRDefault="004E5543" w:rsidP="004E5543">
      <w:pPr>
        <w:tabs>
          <w:tab w:val="center" w:pos="4961"/>
          <w:tab w:val="left" w:pos="8080"/>
          <w:tab w:val="right" w:pos="9922"/>
        </w:tabs>
        <w:spacing w:line="320" w:lineRule="exact"/>
        <w:rPr>
          <w:rFonts w:ascii="標楷體" w:eastAsia="標楷體" w:hAnsi="標楷體" w:cs="Arial"/>
          <w:kern w:val="0"/>
          <w:sz w:val="20"/>
        </w:rPr>
      </w:pPr>
    </w:p>
    <w:p w14:paraId="5A9C52C7" w14:textId="77777777" w:rsidR="004E5543" w:rsidRDefault="004E5543" w:rsidP="004E5543">
      <w:pPr>
        <w:pStyle w:val="a9"/>
        <w:spacing w:line="400" w:lineRule="exact"/>
        <w:jc w:val="center"/>
        <w:rPr>
          <w:rFonts w:ascii="標楷體" w:eastAsia="標楷體" w:hAnsi="標楷體"/>
          <w:b/>
          <w:sz w:val="32"/>
          <w:u w:val="single"/>
        </w:rPr>
      </w:pPr>
      <w:bookmarkStart w:id="50" w:name="_Toc172374340"/>
      <w:r>
        <w:rPr>
          <w:rFonts w:ascii="標楷體" w:eastAsia="標楷體" w:hAnsi="標楷體" w:hint="eastAsia"/>
          <w:b/>
          <w:sz w:val="32"/>
          <w:u w:val="single"/>
        </w:rPr>
        <w:t>南投縣農產運銷股份有限公司盈虧審定後現金流量表</w:t>
      </w:r>
      <w:bookmarkEnd w:id="50"/>
    </w:p>
    <w:p w14:paraId="3A2092FB" w14:textId="77777777" w:rsidR="004E5543" w:rsidRDefault="004E5543" w:rsidP="004E5543">
      <w:pPr>
        <w:tabs>
          <w:tab w:val="center" w:pos="4961"/>
          <w:tab w:val="right" w:pos="9922"/>
        </w:tabs>
        <w:spacing w:line="320" w:lineRule="exact"/>
        <w:rPr>
          <w:rFonts w:ascii="標楷體" w:eastAsia="標楷體" w:hAnsi="標楷體" w:cs="(使用中文字型)"/>
          <w:spacing w:val="0"/>
          <w:kern w:val="0"/>
          <w:sz w:val="20"/>
        </w:rPr>
      </w:pPr>
      <w:r>
        <w:rPr>
          <w:rFonts w:ascii="標楷體" w:eastAsia="標楷體" w:hAnsi="標楷體" w:hint="eastAsia"/>
          <w:sz w:val="20"/>
        </w:rPr>
        <w:tab/>
      </w:r>
      <w:r>
        <w:rPr>
          <w:rFonts w:ascii="標楷體" w:eastAsia="標楷體" w:hAnsi="標楷體" w:hint="eastAsia"/>
        </w:rPr>
        <w:t>中華民國</w:t>
      </w:r>
      <w:proofErr w:type="gramStart"/>
      <w:r>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sz w:val="20"/>
        </w:rPr>
        <w:tab/>
      </w:r>
      <w:r>
        <w:rPr>
          <w:rFonts w:ascii="標楷體" w:eastAsia="標楷體" w:hAnsi="標楷體" w:cs="(使用中文字型)" w:hint="eastAsia"/>
          <w:spacing w:val="0"/>
          <w:kern w:val="0"/>
          <w:sz w:val="20"/>
        </w:rPr>
        <w:t>單位：新臺幣元</w:t>
      </w:r>
    </w:p>
    <w:tbl>
      <w:tblPr>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14"/>
        <w:gridCol w:w="1702"/>
        <w:gridCol w:w="1560"/>
        <w:gridCol w:w="1589"/>
        <w:gridCol w:w="965"/>
      </w:tblGrid>
      <w:tr w:rsidR="004E5543" w14:paraId="5310E976" w14:textId="77777777" w:rsidTr="004E5543">
        <w:trPr>
          <w:cantSplit/>
          <w:trHeight w:val="170"/>
          <w:tblHeader/>
        </w:trPr>
        <w:tc>
          <w:tcPr>
            <w:tcW w:w="4111" w:type="dxa"/>
            <w:vMerge w:val="restart"/>
            <w:tcBorders>
              <w:top w:val="single" w:sz="4" w:space="0" w:color="auto"/>
              <w:left w:val="nil"/>
              <w:bottom w:val="single" w:sz="4" w:space="0" w:color="auto"/>
              <w:right w:val="single" w:sz="4" w:space="0" w:color="auto"/>
            </w:tcBorders>
            <w:vAlign w:val="center"/>
            <w:hideMark/>
          </w:tcPr>
          <w:p w14:paraId="0EB3763C" w14:textId="77777777" w:rsidR="004E5543" w:rsidRDefault="004E5543">
            <w:pPr>
              <w:spacing w:line="240" w:lineRule="auto"/>
              <w:ind w:leftChars="10" w:left="28" w:rightChars="10" w:right="28"/>
              <w:jc w:val="distribute"/>
              <w:rPr>
                <w:rFonts w:ascii="標楷體" w:eastAsia="標楷體"/>
                <w:sz w:val="20"/>
              </w:rPr>
            </w:pPr>
            <w:r>
              <w:rPr>
                <w:rFonts w:ascii="標楷體" w:eastAsia="標楷體" w:hint="eastAsia"/>
                <w:sz w:val="20"/>
              </w:rPr>
              <w:t>項目</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5CBA77A" w14:textId="77777777" w:rsidR="004E5543" w:rsidRDefault="004E5543">
            <w:pPr>
              <w:spacing w:line="240" w:lineRule="auto"/>
              <w:ind w:leftChars="10" w:left="28" w:rightChars="10" w:right="28"/>
              <w:jc w:val="distribute"/>
              <w:rPr>
                <w:rFonts w:ascii="標楷體" w:eastAsia="標楷體"/>
                <w:sz w:val="20"/>
              </w:rPr>
            </w:pPr>
            <w:r>
              <w:rPr>
                <w:rFonts w:ascii="標楷體" w:eastAsia="標楷體" w:hint="eastAsia"/>
                <w:sz w:val="20"/>
              </w:rPr>
              <w:t>預算數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0E4B854" w14:textId="77777777" w:rsidR="004E5543" w:rsidRDefault="004E5543">
            <w:pPr>
              <w:spacing w:line="240" w:lineRule="auto"/>
              <w:ind w:leftChars="10" w:left="28" w:rightChars="10" w:right="28"/>
              <w:jc w:val="distribute"/>
              <w:rPr>
                <w:rFonts w:ascii="標楷體" w:eastAsia="標楷體"/>
                <w:sz w:val="20"/>
              </w:rPr>
            </w:pPr>
            <w:r>
              <w:rPr>
                <w:rFonts w:ascii="標楷體" w:eastAsia="標楷體" w:hint="eastAsia"/>
                <w:sz w:val="20"/>
              </w:rPr>
              <w:t>決算數</w:t>
            </w:r>
          </w:p>
        </w:tc>
        <w:tc>
          <w:tcPr>
            <w:tcW w:w="2552" w:type="dxa"/>
            <w:gridSpan w:val="2"/>
            <w:tcBorders>
              <w:top w:val="single" w:sz="4" w:space="0" w:color="auto"/>
              <w:left w:val="single" w:sz="4" w:space="0" w:color="auto"/>
              <w:bottom w:val="single" w:sz="4" w:space="0" w:color="auto"/>
              <w:right w:val="nil"/>
            </w:tcBorders>
            <w:vAlign w:val="center"/>
            <w:hideMark/>
          </w:tcPr>
          <w:p w14:paraId="21805385" w14:textId="77777777" w:rsidR="004E5543" w:rsidRDefault="004E5543">
            <w:pPr>
              <w:spacing w:line="240" w:lineRule="auto"/>
              <w:jc w:val="distribute"/>
              <w:rPr>
                <w:rFonts w:ascii="標楷體" w:eastAsia="標楷體"/>
                <w:spacing w:val="20"/>
                <w:sz w:val="20"/>
              </w:rPr>
            </w:pPr>
            <w:r>
              <w:rPr>
                <w:rFonts w:ascii="標楷體" w:eastAsia="標楷體" w:hint="eastAsia"/>
                <w:spacing w:val="200"/>
                <w:sz w:val="20"/>
              </w:rPr>
              <w:t>比較增</w:t>
            </w:r>
            <w:r>
              <w:rPr>
                <w:rFonts w:ascii="標楷體" w:eastAsia="標楷體" w:hint="eastAsia"/>
                <w:spacing w:val="20"/>
                <w:sz w:val="20"/>
              </w:rPr>
              <w:t>減</w:t>
            </w:r>
          </w:p>
        </w:tc>
      </w:tr>
      <w:tr w:rsidR="004E5543" w14:paraId="2069D76B" w14:textId="77777777" w:rsidTr="004E5543">
        <w:trPr>
          <w:cantSplit/>
          <w:trHeight w:val="170"/>
          <w:tblHeader/>
        </w:trPr>
        <w:tc>
          <w:tcPr>
            <w:tcW w:w="4111" w:type="dxa"/>
            <w:vMerge/>
            <w:tcBorders>
              <w:top w:val="single" w:sz="4" w:space="0" w:color="auto"/>
              <w:left w:val="nil"/>
              <w:bottom w:val="single" w:sz="4" w:space="0" w:color="auto"/>
              <w:right w:val="single" w:sz="4" w:space="0" w:color="auto"/>
            </w:tcBorders>
            <w:vAlign w:val="center"/>
            <w:hideMark/>
          </w:tcPr>
          <w:p w14:paraId="4AD92D08" w14:textId="77777777" w:rsidR="004E5543" w:rsidRDefault="004E5543">
            <w:pPr>
              <w:widowControl/>
              <w:topLinePunct w:val="0"/>
              <w:adjustRightInd/>
              <w:spacing w:line="240" w:lineRule="auto"/>
              <w:rPr>
                <w:rFonts w:ascii="標楷體" w:eastAsia="標楷體"/>
                <w:sz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A16B98" w14:textId="77777777" w:rsidR="004E5543" w:rsidRDefault="004E5543">
            <w:pPr>
              <w:widowControl/>
              <w:topLinePunct w:val="0"/>
              <w:adjustRightInd/>
              <w:spacing w:line="240" w:lineRule="auto"/>
              <w:rPr>
                <w:rFonts w:ascii="標楷體" w:eastAsia="標楷體"/>
                <w:sz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3A957F9" w14:textId="77777777" w:rsidR="004E5543" w:rsidRDefault="004E5543">
            <w:pPr>
              <w:widowControl/>
              <w:topLinePunct w:val="0"/>
              <w:adjustRightInd/>
              <w:spacing w:line="240" w:lineRule="auto"/>
              <w:rPr>
                <w:rFonts w:ascii="標楷體" w:eastAsia="標楷體"/>
                <w:sz w:val="20"/>
              </w:rPr>
            </w:pPr>
          </w:p>
        </w:tc>
        <w:tc>
          <w:tcPr>
            <w:tcW w:w="1588" w:type="dxa"/>
            <w:tcBorders>
              <w:top w:val="single" w:sz="4" w:space="0" w:color="auto"/>
              <w:left w:val="single" w:sz="4" w:space="0" w:color="auto"/>
              <w:bottom w:val="single" w:sz="4" w:space="0" w:color="auto"/>
              <w:right w:val="single" w:sz="4" w:space="0" w:color="auto"/>
            </w:tcBorders>
            <w:vAlign w:val="center"/>
            <w:hideMark/>
          </w:tcPr>
          <w:p w14:paraId="02A0B651" w14:textId="77777777" w:rsidR="004E5543" w:rsidRDefault="004E5543">
            <w:pPr>
              <w:spacing w:line="240" w:lineRule="auto"/>
              <w:ind w:leftChars="10" w:left="28" w:rightChars="10" w:right="28"/>
              <w:jc w:val="distribute"/>
              <w:rPr>
                <w:rFonts w:ascii="標楷體" w:eastAsia="標楷體"/>
                <w:sz w:val="20"/>
              </w:rPr>
            </w:pPr>
            <w:r>
              <w:rPr>
                <w:rFonts w:ascii="標楷體" w:eastAsia="標楷體" w:hint="eastAsia"/>
                <w:spacing w:val="200"/>
                <w:sz w:val="20"/>
              </w:rPr>
              <w:t>金</w:t>
            </w:r>
            <w:r>
              <w:rPr>
                <w:rFonts w:ascii="標楷體" w:eastAsia="標楷體" w:hint="eastAsia"/>
                <w:sz w:val="20"/>
              </w:rPr>
              <w:t>額</w:t>
            </w:r>
          </w:p>
        </w:tc>
        <w:tc>
          <w:tcPr>
            <w:tcW w:w="964" w:type="dxa"/>
            <w:tcBorders>
              <w:top w:val="single" w:sz="4" w:space="0" w:color="auto"/>
              <w:left w:val="single" w:sz="4" w:space="0" w:color="auto"/>
              <w:bottom w:val="single" w:sz="4" w:space="0" w:color="auto"/>
              <w:right w:val="nil"/>
            </w:tcBorders>
            <w:vAlign w:val="center"/>
            <w:hideMark/>
          </w:tcPr>
          <w:p w14:paraId="6A7EE025" w14:textId="77777777" w:rsidR="004E5543" w:rsidRDefault="004E5543">
            <w:pPr>
              <w:spacing w:line="240" w:lineRule="auto"/>
              <w:jc w:val="center"/>
              <w:rPr>
                <w:rFonts w:ascii="標楷體" w:eastAsia="標楷體"/>
                <w:sz w:val="20"/>
              </w:rPr>
            </w:pPr>
            <w:r>
              <w:rPr>
                <w:rFonts w:ascii="標楷體" w:eastAsia="標楷體" w:hint="eastAsia"/>
                <w:sz w:val="20"/>
              </w:rPr>
              <w:t>％</w:t>
            </w:r>
          </w:p>
        </w:tc>
      </w:tr>
      <w:tr w:rsidR="004E5543" w14:paraId="5119ADEF" w14:textId="77777777" w:rsidTr="004E5543">
        <w:trPr>
          <w:cantSplit/>
          <w:trHeight w:val="340"/>
        </w:trPr>
        <w:tc>
          <w:tcPr>
            <w:tcW w:w="4111" w:type="dxa"/>
            <w:tcBorders>
              <w:top w:val="single" w:sz="4" w:space="0" w:color="auto"/>
              <w:left w:val="nil"/>
              <w:bottom w:val="nil"/>
              <w:right w:val="single" w:sz="4" w:space="0" w:color="auto"/>
            </w:tcBorders>
            <w:vAlign w:val="center"/>
            <w:hideMark/>
          </w:tcPr>
          <w:p w14:paraId="1779E489" w14:textId="77777777" w:rsidR="004E5543" w:rsidRDefault="004E5543" w:rsidP="004E5543">
            <w:pPr>
              <w:spacing w:line="270" w:lineRule="exact"/>
              <w:jc w:val="distribute"/>
              <w:rPr>
                <w:rFonts w:ascii="標楷體" w:eastAsia="標楷體"/>
                <w:b/>
                <w:sz w:val="20"/>
              </w:rPr>
            </w:pPr>
            <w:r>
              <w:rPr>
                <w:rFonts w:ascii="標楷體" w:eastAsia="標楷體" w:hint="eastAsia"/>
                <w:b/>
                <w:noProof/>
                <w:sz w:val="20"/>
              </w:rPr>
              <w:t>營業活動之現金流量</w:t>
            </w:r>
          </w:p>
        </w:tc>
        <w:tc>
          <w:tcPr>
            <w:tcW w:w="1701" w:type="dxa"/>
            <w:tcBorders>
              <w:top w:val="single" w:sz="4" w:space="0" w:color="auto"/>
              <w:left w:val="single" w:sz="4" w:space="0" w:color="auto"/>
              <w:bottom w:val="nil"/>
              <w:right w:val="single" w:sz="4" w:space="0" w:color="auto"/>
            </w:tcBorders>
            <w:vAlign w:val="center"/>
          </w:tcPr>
          <w:p w14:paraId="3A412C3E" w14:textId="77777777" w:rsidR="004E5543" w:rsidRDefault="004E5543" w:rsidP="004E5543">
            <w:pPr>
              <w:spacing w:line="270" w:lineRule="exact"/>
              <w:jc w:val="right"/>
              <w:rPr>
                <w:rFonts w:ascii="新細明體" w:hAnsi="新細明體"/>
                <w:b/>
                <w:sz w:val="18"/>
                <w:szCs w:val="18"/>
              </w:rPr>
            </w:pPr>
          </w:p>
        </w:tc>
        <w:tc>
          <w:tcPr>
            <w:tcW w:w="1559" w:type="dxa"/>
            <w:tcBorders>
              <w:top w:val="single" w:sz="4" w:space="0" w:color="auto"/>
              <w:left w:val="single" w:sz="4" w:space="0" w:color="auto"/>
              <w:bottom w:val="nil"/>
              <w:right w:val="single" w:sz="4" w:space="0" w:color="auto"/>
            </w:tcBorders>
            <w:vAlign w:val="center"/>
          </w:tcPr>
          <w:p w14:paraId="714B2382" w14:textId="77777777" w:rsidR="004E5543" w:rsidRDefault="004E5543" w:rsidP="004E5543">
            <w:pPr>
              <w:spacing w:line="270" w:lineRule="exact"/>
              <w:jc w:val="right"/>
              <w:rPr>
                <w:rFonts w:ascii="新細明體" w:hAnsi="新細明體"/>
                <w:b/>
                <w:sz w:val="18"/>
                <w:szCs w:val="18"/>
              </w:rPr>
            </w:pPr>
          </w:p>
        </w:tc>
        <w:tc>
          <w:tcPr>
            <w:tcW w:w="1588" w:type="dxa"/>
            <w:tcBorders>
              <w:top w:val="single" w:sz="4" w:space="0" w:color="auto"/>
              <w:left w:val="single" w:sz="4" w:space="0" w:color="auto"/>
              <w:bottom w:val="nil"/>
              <w:right w:val="single" w:sz="4" w:space="0" w:color="auto"/>
            </w:tcBorders>
            <w:vAlign w:val="center"/>
          </w:tcPr>
          <w:p w14:paraId="6A9E1C06" w14:textId="77777777" w:rsidR="004E5543" w:rsidRDefault="004E5543" w:rsidP="004E5543">
            <w:pPr>
              <w:spacing w:line="270" w:lineRule="exact"/>
              <w:jc w:val="right"/>
              <w:rPr>
                <w:rFonts w:ascii="新細明體" w:hAnsi="新細明體"/>
                <w:b/>
                <w:sz w:val="18"/>
                <w:szCs w:val="18"/>
              </w:rPr>
            </w:pPr>
          </w:p>
        </w:tc>
        <w:tc>
          <w:tcPr>
            <w:tcW w:w="964" w:type="dxa"/>
            <w:tcBorders>
              <w:top w:val="single" w:sz="4" w:space="0" w:color="auto"/>
              <w:left w:val="single" w:sz="4" w:space="0" w:color="auto"/>
              <w:bottom w:val="nil"/>
              <w:right w:val="nil"/>
            </w:tcBorders>
            <w:vAlign w:val="center"/>
          </w:tcPr>
          <w:p w14:paraId="4EA5FE4D" w14:textId="77777777" w:rsidR="004E5543" w:rsidRDefault="004E5543" w:rsidP="004E5543">
            <w:pPr>
              <w:spacing w:line="270" w:lineRule="exact"/>
              <w:jc w:val="right"/>
              <w:rPr>
                <w:rFonts w:ascii="新細明體" w:hAnsi="新細明體"/>
                <w:b/>
                <w:sz w:val="18"/>
                <w:szCs w:val="18"/>
              </w:rPr>
            </w:pPr>
          </w:p>
        </w:tc>
      </w:tr>
      <w:tr w:rsidR="004E5543" w14:paraId="5BD2E60D" w14:textId="77777777" w:rsidTr="004E5543">
        <w:trPr>
          <w:cantSplit/>
          <w:trHeight w:val="340"/>
        </w:trPr>
        <w:tc>
          <w:tcPr>
            <w:tcW w:w="4111" w:type="dxa"/>
            <w:tcBorders>
              <w:top w:val="nil"/>
              <w:left w:val="nil"/>
              <w:bottom w:val="nil"/>
              <w:right w:val="single" w:sz="4" w:space="0" w:color="auto"/>
            </w:tcBorders>
            <w:vAlign w:val="center"/>
            <w:hideMark/>
          </w:tcPr>
          <w:p w14:paraId="61327B1F" w14:textId="77777777" w:rsidR="004E5543" w:rsidRDefault="004E5543" w:rsidP="004E5543">
            <w:pPr>
              <w:spacing w:line="270" w:lineRule="exact"/>
              <w:ind w:leftChars="100" w:left="284"/>
              <w:jc w:val="distribute"/>
              <w:rPr>
                <w:rFonts w:ascii="標楷體" w:eastAsia="標楷體"/>
                <w:sz w:val="20"/>
              </w:rPr>
            </w:pPr>
            <w:r>
              <w:rPr>
                <w:rFonts w:ascii="標楷體" w:eastAsia="標楷體" w:hint="eastAsia"/>
                <w:noProof/>
                <w:sz w:val="20"/>
              </w:rPr>
              <w:t>稅前淨利（淨損）</w:t>
            </w:r>
          </w:p>
        </w:tc>
        <w:tc>
          <w:tcPr>
            <w:tcW w:w="1701" w:type="dxa"/>
            <w:tcBorders>
              <w:top w:val="nil"/>
              <w:left w:val="single" w:sz="4" w:space="0" w:color="auto"/>
              <w:bottom w:val="nil"/>
              <w:right w:val="single" w:sz="4" w:space="0" w:color="auto"/>
            </w:tcBorders>
            <w:vAlign w:val="center"/>
            <w:hideMark/>
          </w:tcPr>
          <w:p w14:paraId="68AA312C"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12,118,000</w:t>
            </w:r>
          </w:p>
        </w:tc>
        <w:tc>
          <w:tcPr>
            <w:tcW w:w="1559" w:type="dxa"/>
            <w:tcBorders>
              <w:top w:val="nil"/>
              <w:left w:val="single" w:sz="4" w:space="0" w:color="auto"/>
              <w:bottom w:val="nil"/>
              <w:right w:val="single" w:sz="4" w:space="0" w:color="auto"/>
            </w:tcBorders>
            <w:vAlign w:val="center"/>
            <w:hideMark/>
          </w:tcPr>
          <w:p w14:paraId="642D47D0"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19,407,311</w:t>
            </w:r>
          </w:p>
        </w:tc>
        <w:tc>
          <w:tcPr>
            <w:tcW w:w="1588" w:type="dxa"/>
            <w:tcBorders>
              <w:top w:val="nil"/>
              <w:left w:val="single" w:sz="4" w:space="0" w:color="auto"/>
              <w:bottom w:val="nil"/>
              <w:right w:val="single" w:sz="4" w:space="0" w:color="auto"/>
            </w:tcBorders>
            <w:vAlign w:val="center"/>
            <w:hideMark/>
          </w:tcPr>
          <w:p w14:paraId="3828E6CE"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7,289,311</w:t>
            </w:r>
          </w:p>
        </w:tc>
        <w:tc>
          <w:tcPr>
            <w:tcW w:w="964" w:type="dxa"/>
            <w:tcBorders>
              <w:top w:val="nil"/>
              <w:left w:val="single" w:sz="4" w:space="0" w:color="auto"/>
              <w:bottom w:val="nil"/>
              <w:right w:val="nil"/>
            </w:tcBorders>
            <w:vAlign w:val="center"/>
            <w:hideMark/>
          </w:tcPr>
          <w:p w14:paraId="142B4A6D"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60.15</w:t>
            </w:r>
          </w:p>
        </w:tc>
      </w:tr>
      <w:tr w:rsidR="004E5543" w14:paraId="10DC22D5" w14:textId="77777777" w:rsidTr="004E5543">
        <w:trPr>
          <w:cantSplit/>
          <w:trHeight w:val="340"/>
        </w:trPr>
        <w:tc>
          <w:tcPr>
            <w:tcW w:w="4111" w:type="dxa"/>
            <w:tcBorders>
              <w:top w:val="nil"/>
              <w:left w:val="nil"/>
              <w:bottom w:val="nil"/>
              <w:right w:val="single" w:sz="4" w:space="0" w:color="auto"/>
            </w:tcBorders>
            <w:vAlign w:val="center"/>
            <w:hideMark/>
          </w:tcPr>
          <w:p w14:paraId="44D0723D" w14:textId="77777777" w:rsidR="004E5543" w:rsidRDefault="004E5543" w:rsidP="004E5543">
            <w:pPr>
              <w:spacing w:line="270" w:lineRule="exact"/>
              <w:ind w:leftChars="100" w:left="284"/>
              <w:jc w:val="distribute"/>
              <w:rPr>
                <w:rFonts w:ascii="標楷體" w:eastAsia="標楷體"/>
                <w:sz w:val="20"/>
              </w:rPr>
            </w:pPr>
            <w:r>
              <w:rPr>
                <w:rFonts w:ascii="標楷體" w:eastAsia="標楷體" w:hint="eastAsia"/>
                <w:noProof/>
                <w:sz w:val="20"/>
              </w:rPr>
              <w:t>利息股利之調整</w:t>
            </w:r>
          </w:p>
        </w:tc>
        <w:tc>
          <w:tcPr>
            <w:tcW w:w="1701" w:type="dxa"/>
            <w:tcBorders>
              <w:top w:val="nil"/>
              <w:left w:val="single" w:sz="4" w:space="0" w:color="auto"/>
              <w:bottom w:val="nil"/>
              <w:right w:val="single" w:sz="4" w:space="0" w:color="auto"/>
            </w:tcBorders>
            <w:vAlign w:val="center"/>
            <w:hideMark/>
          </w:tcPr>
          <w:p w14:paraId="0BBB6F1F"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- 150,000</w:t>
            </w:r>
          </w:p>
        </w:tc>
        <w:tc>
          <w:tcPr>
            <w:tcW w:w="1559" w:type="dxa"/>
            <w:tcBorders>
              <w:top w:val="nil"/>
              <w:left w:val="single" w:sz="4" w:space="0" w:color="auto"/>
              <w:bottom w:val="nil"/>
              <w:right w:val="single" w:sz="4" w:space="0" w:color="auto"/>
            </w:tcBorders>
            <w:vAlign w:val="center"/>
            <w:hideMark/>
          </w:tcPr>
          <w:p w14:paraId="30A2AD63"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- 1,106,143</w:t>
            </w:r>
          </w:p>
        </w:tc>
        <w:tc>
          <w:tcPr>
            <w:tcW w:w="1588" w:type="dxa"/>
            <w:tcBorders>
              <w:top w:val="nil"/>
              <w:left w:val="single" w:sz="4" w:space="0" w:color="auto"/>
              <w:bottom w:val="nil"/>
              <w:right w:val="single" w:sz="4" w:space="0" w:color="auto"/>
            </w:tcBorders>
            <w:vAlign w:val="center"/>
            <w:hideMark/>
          </w:tcPr>
          <w:p w14:paraId="6BE2807C"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- 956,143</w:t>
            </w:r>
          </w:p>
        </w:tc>
        <w:tc>
          <w:tcPr>
            <w:tcW w:w="964" w:type="dxa"/>
            <w:tcBorders>
              <w:top w:val="nil"/>
              <w:left w:val="single" w:sz="4" w:space="0" w:color="auto"/>
              <w:bottom w:val="nil"/>
              <w:right w:val="nil"/>
            </w:tcBorders>
            <w:vAlign w:val="center"/>
            <w:hideMark/>
          </w:tcPr>
          <w:p w14:paraId="6B6806DC"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637.43</w:t>
            </w:r>
          </w:p>
        </w:tc>
      </w:tr>
      <w:tr w:rsidR="004E5543" w14:paraId="1FC1FD7C" w14:textId="77777777" w:rsidTr="004E5543">
        <w:trPr>
          <w:cantSplit/>
          <w:trHeight w:val="340"/>
        </w:trPr>
        <w:tc>
          <w:tcPr>
            <w:tcW w:w="4111" w:type="dxa"/>
            <w:tcBorders>
              <w:top w:val="nil"/>
              <w:left w:val="nil"/>
              <w:bottom w:val="nil"/>
              <w:right w:val="single" w:sz="4" w:space="0" w:color="auto"/>
            </w:tcBorders>
            <w:vAlign w:val="center"/>
            <w:hideMark/>
          </w:tcPr>
          <w:p w14:paraId="6830F10F" w14:textId="77777777" w:rsidR="004E5543" w:rsidRDefault="004E5543" w:rsidP="004E5543">
            <w:pPr>
              <w:spacing w:line="270" w:lineRule="exact"/>
              <w:ind w:leftChars="100" w:left="284"/>
              <w:jc w:val="distribute"/>
              <w:rPr>
                <w:rFonts w:ascii="標楷體" w:eastAsia="標楷體"/>
                <w:sz w:val="20"/>
              </w:rPr>
            </w:pPr>
            <w:r>
              <w:rPr>
                <w:rFonts w:ascii="標楷體" w:eastAsia="標楷體" w:hint="eastAsia"/>
                <w:noProof/>
                <w:sz w:val="20"/>
              </w:rPr>
              <w:t>未計利息股利之稅前淨利（淨損）</w:t>
            </w:r>
          </w:p>
        </w:tc>
        <w:tc>
          <w:tcPr>
            <w:tcW w:w="1701" w:type="dxa"/>
            <w:tcBorders>
              <w:top w:val="nil"/>
              <w:left w:val="single" w:sz="4" w:space="0" w:color="auto"/>
              <w:bottom w:val="nil"/>
              <w:right w:val="single" w:sz="4" w:space="0" w:color="auto"/>
            </w:tcBorders>
            <w:vAlign w:val="center"/>
            <w:hideMark/>
          </w:tcPr>
          <w:p w14:paraId="389CC8AE"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11,968,000</w:t>
            </w:r>
          </w:p>
        </w:tc>
        <w:tc>
          <w:tcPr>
            <w:tcW w:w="1559" w:type="dxa"/>
            <w:tcBorders>
              <w:top w:val="nil"/>
              <w:left w:val="single" w:sz="4" w:space="0" w:color="auto"/>
              <w:bottom w:val="nil"/>
              <w:right w:val="single" w:sz="4" w:space="0" w:color="auto"/>
            </w:tcBorders>
            <w:vAlign w:val="center"/>
            <w:hideMark/>
          </w:tcPr>
          <w:p w14:paraId="71CB9B31"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18,301,168</w:t>
            </w:r>
          </w:p>
        </w:tc>
        <w:tc>
          <w:tcPr>
            <w:tcW w:w="1588" w:type="dxa"/>
            <w:tcBorders>
              <w:top w:val="nil"/>
              <w:left w:val="single" w:sz="4" w:space="0" w:color="auto"/>
              <w:bottom w:val="nil"/>
              <w:right w:val="single" w:sz="4" w:space="0" w:color="auto"/>
            </w:tcBorders>
            <w:vAlign w:val="center"/>
            <w:hideMark/>
          </w:tcPr>
          <w:p w14:paraId="2B0D9ACB"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6,333,168</w:t>
            </w:r>
          </w:p>
        </w:tc>
        <w:tc>
          <w:tcPr>
            <w:tcW w:w="964" w:type="dxa"/>
            <w:tcBorders>
              <w:top w:val="nil"/>
              <w:left w:val="single" w:sz="4" w:space="0" w:color="auto"/>
              <w:bottom w:val="nil"/>
              <w:right w:val="nil"/>
            </w:tcBorders>
            <w:vAlign w:val="center"/>
            <w:hideMark/>
          </w:tcPr>
          <w:p w14:paraId="43F8181E"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52.92</w:t>
            </w:r>
          </w:p>
        </w:tc>
      </w:tr>
      <w:tr w:rsidR="004E5543" w14:paraId="31BC5302" w14:textId="77777777" w:rsidTr="004E5543">
        <w:trPr>
          <w:cantSplit/>
          <w:trHeight w:val="340"/>
        </w:trPr>
        <w:tc>
          <w:tcPr>
            <w:tcW w:w="4111" w:type="dxa"/>
            <w:tcBorders>
              <w:top w:val="nil"/>
              <w:left w:val="nil"/>
              <w:bottom w:val="nil"/>
              <w:right w:val="single" w:sz="4" w:space="0" w:color="auto"/>
            </w:tcBorders>
            <w:vAlign w:val="center"/>
            <w:hideMark/>
          </w:tcPr>
          <w:p w14:paraId="70263591" w14:textId="77777777" w:rsidR="004E5543" w:rsidRDefault="004E5543" w:rsidP="004E5543">
            <w:pPr>
              <w:spacing w:line="270" w:lineRule="exact"/>
              <w:ind w:leftChars="100" w:left="284"/>
              <w:jc w:val="distribute"/>
              <w:rPr>
                <w:rFonts w:ascii="標楷體" w:eastAsia="標楷體"/>
                <w:sz w:val="20"/>
              </w:rPr>
            </w:pPr>
            <w:r>
              <w:rPr>
                <w:rFonts w:ascii="標楷體" w:eastAsia="標楷體" w:hint="eastAsia"/>
                <w:noProof/>
                <w:sz w:val="20"/>
              </w:rPr>
              <w:t>調整項目</w:t>
            </w:r>
          </w:p>
        </w:tc>
        <w:tc>
          <w:tcPr>
            <w:tcW w:w="1701" w:type="dxa"/>
            <w:tcBorders>
              <w:top w:val="nil"/>
              <w:left w:val="single" w:sz="4" w:space="0" w:color="auto"/>
              <w:bottom w:val="nil"/>
              <w:right w:val="single" w:sz="4" w:space="0" w:color="auto"/>
            </w:tcBorders>
            <w:vAlign w:val="center"/>
            <w:hideMark/>
          </w:tcPr>
          <w:p w14:paraId="04E1EC5F"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24,376,000</w:t>
            </w:r>
          </w:p>
        </w:tc>
        <w:tc>
          <w:tcPr>
            <w:tcW w:w="1559" w:type="dxa"/>
            <w:tcBorders>
              <w:top w:val="nil"/>
              <w:left w:val="single" w:sz="4" w:space="0" w:color="auto"/>
              <w:bottom w:val="nil"/>
              <w:right w:val="single" w:sz="4" w:space="0" w:color="auto"/>
            </w:tcBorders>
            <w:vAlign w:val="center"/>
            <w:hideMark/>
          </w:tcPr>
          <w:p w14:paraId="6A35B32E"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6,079,763</w:t>
            </w:r>
          </w:p>
        </w:tc>
        <w:tc>
          <w:tcPr>
            <w:tcW w:w="1588" w:type="dxa"/>
            <w:tcBorders>
              <w:top w:val="nil"/>
              <w:left w:val="single" w:sz="4" w:space="0" w:color="auto"/>
              <w:bottom w:val="nil"/>
              <w:right w:val="single" w:sz="4" w:space="0" w:color="auto"/>
            </w:tcBorders>
            <w:vAlign w:val="center"/>
            <w:hideMark/>
          </w:tcPr>
          <w:p w14:paraId="2927CE2B"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- 18,296,237</w:t>
            </w:r>
          </w:p>
        </w:tc>
        <w:tc>
          <w:tcPr>
            <w:tcW w:w="964" w:type="dxa"/>
            <w:tcBorders>
              <w:top w:val="nil"/>
              <w:left w:val="single" w:sz="4" w:space="0" w:color="auto"/>
              <w:bottom w:val="nil"/>
              <w:right w:val="nil"/>
            </w:tcBorders>
            <w:vAlign w:val="center"/>
            <w:hideMark/>
          </w:tcPr>
          <w:p w14:paraId="771D1505"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- 75.06</w:t>
            </w:r>
          </w:p>
        </w:tc>
      </w:tr>
      <w:tr w:rsidR="004E5543" w14:paraId="117D34DB" w14:textId="77777777" w:rsidTr="004E5543">
        <w:trPr>
          <w:cantSplit/>
          <w:trHeight w:val="340"/>
        </w:trPr>
        <w:tc>
          <w:tcPr>
            <w:tcW w:w="4111" w:type="dxa"/>
            <w:tcBorders>
              <w:top w:val="nil"/>
              <w:left w:val="nil"/>
              <w:bottom w:val="nil"/>
              <w:right w:val="single" w:sz="4" w:space="0" w:color="auto"/>
            </w:tcBorders>
            <w:vAlign w:val="center"/>
            <w:hideMark/>
          </w:tcPr>
          <w:p w14:paraId="20C946AD" w14:textId="77777777" w:rsidR="004E5543" w:rsidRDefault="004E5543" w:rsidP="004E5543">
            <w:pPr>
              <w:spacing w:line="270" w:lineRule="exact"/>
              <w:ind w:leftChars="100" w:left="284"/>
              <w:jc w:val="distribute"/>
              <w:rPr>
                <w:rFonts w:ascii="標楷體" w:eastAsia="標楷體"/>
                <w:sz w:val="20"/>
              </w:rPr>
            </w:pPr>
            <w:r>
              <w:rPr>
                <w:rFonts w:ascii="標楷體" w:eastAsia="標楷體" w:hint="eastAsia"/>
                <w:noProof/>
                <w:sz w:val="20"/>
              </w:rPr>
              <w:t>未計利息股利之現金流入（流出）</w:t>
            </w:r>
          </w:p>
        </w:tc>
        <w:tc>
          <w:tcPr>
            <w:tcW w:w="1701" w:type="dxa"/>
            <w:tcBorders>
              <w:top w:val="nil"/>
              <w:left w:val="single" w:sz="4" w:space="0" w:color="auto"/>
              <w:bottom w:val="nil"/>
              <w:right w:val="single" w:sz="4" w:space="0" w:color="auto"/>
            </w:tcBorders>
            <w:vAlign w:val="center"/>
            <w:hideMark/>
          </w:tcPr>
          <w:p w14:paraId="64A9113E"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36,344,000</w:t>
            </w:r>
          </w:p>
        </w:tc>
        <w:tc>
          <w:tcPr>
            <w:tcW w:w="1559" w:type="dxa"/>
            <w:tcBorders>
              <w:top w:val="nil"/>
              <w:left w:val="single" w:sz="4" w:space="0" w:color="auto"/>
              <w:bottom w:val="nil"/>
              <w:right w:val="single" w:sz="4" w:space="0" w:color="auto"/>
            </w:tcBorders>
            <w:vAlign w:val="center"/>
            <w:hideMark/>
          </w:tcPr>
          <w:p w14:paraId="450772C8"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24,380,931</w:t>
            </w:r>
          </w:p>
        </w:tc>
        <w:tc>
          <w:tcPr>
            <w:tcW w:w="1588" w:type="dxa"/>
            <w:tcBorders>
              <w:top w:val="nil"/>
              <w:left w:val="single" w:sz="4" w:space="0" w:color="auto"/>
              <w:bottom w:val="nil"/>
              <w:right w:val="single" w:sz="4" w:space="0" w:color="auto"/>
            </w:tcBorders>
            <w:vAlign w:val="center"/>
            <w:hideMark/>
          </w:tcPr>
          <w:p w14:paraId="49CB34C7"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- 11,963,069</w:t>
            </w:r>
          </w:p>
        </w:tc>
        <w:tc>
          <w:tcPr>
            <w:tcW w:w="964" w:type="dxa"/>
            <w:tcBorders>
              <w:top w:val="nil"/>
              <w:left w:val="single" w:sz="4" w:space="0" w:color="auto"/>
              <w:bottom w:val="nil"/>
              <w:right w:val="nil"/>
            </w:tcBorders>
            <w:vAlign w:val="center"/>
            <w:hideMark/>
          </w:tcPr>
          <w:p w14:paraId="13B49322"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- 32.92</w:t>
            </w:r>
          </w:p>
        </w:tc>
      </w:tr>
      <w:tr w:rsidR="004E5543" w14:paraId="6DAD831E" w14:textId="77777777" w:rsidTr="004E5543">
        <w:trPr>
          <w:cantSplit/>
          <w:trHeight w:val="340"/>
        </w:trPr>
        <w:tc>
          <w:tcPr>
            <w:tcW w:w="4111" w:type="dxa"/>
            <w:tcBorders>
              <w:top w:val="nil"/>
              <w:left w:val="nil"/>
              <w:bottom w:val="nil"/>
              <w:right w:val="single" w:sz="4" w:space="0" w:color="auto"/>
            </w:tcBorders>
            <w:vAlign w:val="center"/>
            <w:hideMark/>
          </w:tcPr>
          <w:p w14:paraId="0B615D33" w14:textId="77777777" w:rsidR="004E5543" w:rsidRDefault="004E5543" w:rsidP="004E5543">
            <w:pPr>
              <w:spacing w:line="270" w:lineRule="exact"/>
              <w:ind w:leftChars="100" w:left="284"/>
              <w:jc w:val="distribute"/>
              <w:rPr>
                <w:rFonts w:ascii="標楷體" w:eastAsia="標楷體"/>
                <w:sz w:val="20"/>
              </w:rPr>
            </w:pPr>
            <w:r>
              <w:rPr>
                <w:rFonts w:ascii="標楷體" w:eastAsia="標楷體" w:hint="eastAsia"/>
                <w:noProof/>
                <w:sz w:val="20"/>
              </w:rPr>
              <w:t>收取利息</w:t>
            </w:r>
          </w:p>
        </w:tc>
        <w:tc>
          <w:tcPr>
            <w:tcW w:w="1701" w:type="dxa"/>
            <w:tcBorders>
              <w:top w:val="nil"/>
              <w:left w:val="single" w:sz="4" w:space="0" w:color="auto"/>
              <w:bottom w:val="nil"/>
              <w:right w:val="single" w:sz="4" w:space="0" w:color="auto"/>
            </w:tcBorders>
            <w:vAlign w:val="center"/>
            <w:hideMark/>
          </w:tcPr>
          <w:p w14:paraId="31412460"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150,000</w:t>
            </w:r>
          </w:p>
        </w:tc>
        <w:tc>
          <w:tcPr>
            <w:tcW w:w="1559" w:type="dxa"/>
            <w:tcBorders>
              <w:top w:val="nil"/>
              <w:left w:val="single" w:sz="4" w:space="0" w:color="auto"/>
              <w:bottom w:val="nil"/>
              <w:right w:val="single" w:sz="4" w:space="0" w:color="auto"/>
            </w:tcBorders>
            <w:vAlign w:val="center"/>
            <w:hideMark/>
          </w:tcPr>
          <w:p w14:paraId="2B1D4F38"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1,105,751</w:t>
            </w:r>
          </w:p>
        </w:tc>
        <w:tc>
          <w:tcPr>
            <w:tcW w:w="1588" w:type="dxa"/>
            <w:tcBorders>
              <w:top w:val="nil"/>
              <w:left w:val="single" w:sz="4" w:space="0" w:color="auto"/>
              <w:bottom w:val="nil"/>
              <w:right w:val="single" w:sz="4" w:space="0" w:color="auto"/>
            </w:tcBorders>
            <w:vAlign w:val="center"/>
            <w:hideMark/>
          </w:tcPr>
          <w:p w14:paraId="1E74D0BE"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955,751</w:t>
            </w:r>
          </w:p>
        </w:tc>
        <w:tc>
          <w:tcPr>
            <w:tcW w:w="964" w:type="dxa"/>
            <w:tcBorders>
              <w:top w:val="nil"/>
              <w:left w:val="single" w:sz="4" w:space="0" w:color="auto"/>
              <w:bottom w:val="nil"/>
              <w:right w:val="nil"/>
            </w:tcBorders>
            <w:vAlign w:val="center"/>
            <w:hideMark/>
          </w:tcPr>
          <w:p w14:paraId="0278C1C0"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637.17</w:t>
            </w:r>
          </w:p>
        </w:tc>
      </w:tr>
      <w:tr w:rsidR="004E5543" w14:paraId="092EB2F5" w14:textId="77777777" w:rsidTr="004E5543">
        <w:trPr>
          <w:cantSplit/>
          <w:trHeight w:val="340"/>
        </w:trPr>
        <w:tc>
          <w:tcPr>
            <w:tcW w:w="4111" w:type="dxa"/>
            <w:tcBorders>
              <w:top w:val="nil"/>
              <w:left w:val="nil"/>
              <w:bottom w:val="nil"/>
              <w:right w:val="single" w:sz="4" w:space="0" w:color="auto"/>
            </w:tcBorders>
            <w:vAlign w:val="center"/>
            <w:hideMark/>
          </w:tcPr>
          <w:p w14:paraId="348C01B9" w14:textId="77777777" w:rsidR="004E5543" w:rsidRDefault="004E5543" w:rsidP="004E5543">
            <w:pPr>
              <w:spacing w:line="270" w:lineRule="exact"/>
              <w:ind w:leftChars="100" w:left="284"/>
              <w:jc w:val="distribute"/>
              <w:rPr>
                <w:rFonts w:ascii="標楷體" w:eastAsia="標楷體"/>
                <w:sz w:val="20"/>
              </w:rPr>
            </w:pPr>
            <w:r>
              <w:rPr>
                <w:rFonts w:ascii="標楷體" w:eastAsia="標楷體" w:hint="eastAsia"/>
                <w:noProof/>
                <w:sz w:val="20"/>
              </w:rPr>
              <w:t>發放現金股利</w:t>
            </w:r>
          </w:p>
        </w:tc>
        <w:tc>
          <w:tcPr>
            <w:tcW w:w="1701" w:type="dxa"/>
            <w:tcBorders>
              <w:top w:val="nil"/>
              <w:left w:val="single" w:sz="4" w:space="0" w:color="auto"/>
              <w:bottom w:val="nil"/>
              <w:right w:val="single" w:sz="4" w:space="0" w:color="auto"/>
            </w:tcBorders>
            <w:vAlign w:val="center"/>
            <w:hideMark/>
          </w:tcPr>
          <w:p w14:paraId="7A2AEF4B"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- 100,000</w:t>
            </w:r>
          </w:p>
        </w:tc>
        <w:tc>
          <w:tcPr>
            <w:tcW w:w="1559" w:type="dxa"/>
            <w:tcBorders>
              <w:top w:val="nil"/>
              <w:left w:val="single" w:sz="4" w:space="0" w:color="auto"/>
              <w:bottom w:val="nil"/>
              <w:right w:val="single" w:sz="4" w:space="0" w:color="auto"/>
            </w:tcBorders>
            <w:vAlign w:val="center"/>
            <w:hideMark/>
          </w:tcPr>
          <w:p w14:paraId="5C2B0F53"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- 100,000</w:t>
            </w:r>
          </w:p>
        </w:tc>
        <w:tc>
          <w:tcPr>
            <w:tcW w:w="1588" w:type="dxa"/>
            <w:tcBorders>
              <w:top w:val="nil"/>
              <w:left w:val="single" w:sz="4" w:space="0" w:color="auto"/>
              <w:bottom w:val="nil"/>
              <w:right w:val="single" w:sz="4" w:space="0" w:color="auto"/>
            </w:tcBorders>
            <w:vAlign w:val="center"/>
            <w:hideMark/>
          </w:tcPr>
          <w:p w14:paraId="7AF7BF63"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w:t>
            </w:r>
          </w:p>
        </w:tc>
        <w:tc>
          <w:tcPr>
            <w:tcW w:w="964" w:type="dxa"/>
            <w:tcBorders>
              <w:top w:val="nil"/>
              <w:left w:val="single" w:sz="4" w:space="0" w:color="auto"/>
              <w:bottom w:val="nil"/>
              <w:right w:val="nil"/>
            </w:tcBorders>
            <w:vAlign w:val="center"/>
            <w:hideMark/>
          </w:tcPr>
          <w:p w14:paraId="0D7629CF"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w:t>
            </w:r>
          </w:p>
        </w:tc>
      </w:tr>
      <w:tr w:rsidR="004E5543" w14:paraId="43632A28" w14:textId="77777777" w:rsidTr="004E5543">
        <w:trPr>
          <w:cantSplit/>
          <w:trHeight w:val="340"/>
        </w:trPr>
        <w:tc>
          <w:tcPr>
            <w:tcW w:w="4111" w:type="dxa"/>
            <w:tcBorders>
              <w:top w:val="nil"/>
              <w:left w:val="nil"/>
              <w:bottom w:val="nil"/>
              <w:right w:val="single" w:sz="4" w:space="0" w:color="auto"/>
            </w:tcBorders>
            <w:vAlign w:val="center"/>
            <w:hideMark/>
          </w:tcPr>
          <w:p w14:paraId="5F9422CA" w14:textId="77777777" w:rsidR="004E5543" w:rsidRDefault="004E5543" w:rsidP="004E5543">
            <w:pPr>
              <w:spacing w:line="270" w:lineRule="exact"/>
              <w:ind w:leftChars="100" w:left="284"/>
              <w:jc w:val="distribute"/>
              <w:rPr>
                <w:rFonts w:ascii="標楷體" w:eastAsia="標楷體"/>
                <w:sz w:val="20"/>
              </w:rPr>
            </w:pPr>
            <w:r>
              <w:rPr>
                <w:rFonts w:ascii="標楷體" w:eastAsia="標楷體" w:hint="eastAsia"/>
                <w:noProof/>
                <w:sz w:val="20"/>
              </w:rPr>
              <w:t>支付所得稅</w:t>
            </w:r>
          </w:p>
        </w:tc>
        <w:tc>
          <w:tcPr>
            <w:tcW w:w="1701" w:type="dxa"/>
            <w:tcBorders>
              <w:top w:val="nil"/>
              <w:left w:val="single" w:sz="4" w:space="0" w:color="auto"/>
              <w:bottom w:val="nil"/>
              <w:right w:val="single" w:sz="4" w:space="0" w:color="auto"/>
            </w:tcBorders>
            <w:vAlign w:val="center"/>
            <w:hideMark/>
          </w:tcPr>
          <w:p w14:paraId="51078BA7"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- 2,424,000</w:t>
            </w:r>
          </w:p>
        </w:tc>
        <w:tc>
          <w:tcPr>
            <w:tcW w:w="1559" w:type="dxa"/>
            <w:tcBorders>
              <w:top w:val="nil"/>
              <w:left w:val="single" w:sz="4" w:space="0" w:color="auto"/>
              <w:bottom w:val="nil"/>
              <w:right w:val="single" w:sz="4" w:space="0" w:color="auto"/>
            </w:tcBorders>
            <w:vAlign w:val="center"/>
            <w:hideMark/>
          </w:tcPr>
          <w:p w14:paraId="29857191"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- 3,883,862</w:t>
            </w:r>
          </w:p>
        </w:tc>
        <w:tc>
          <w:tcPr>
            <w:tcW w:w="1588" w:type="dxa"/>
            <w:tcBorders>
              <w:top w:val="nil"/>
              <w:left w:val="single" w:sz="4" w:space="0" w:color="auto"/>
              <w:bottom w:val="nil"/>
              <w:right w:val="single" w:sz="4" w:space="0" w:color="auto"/>
            </w:tcBorders>
            <w:vAlign w:val="center"/>
            <w:hideMark/>
          </w:tcPr>
          <w:p w14:paraId="7F6290BA"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- 1,459,862</w:t>
            </w:r>
          </w:p>
        </w:tc>
        <w:tc>
          <w:tcPr>
            <w:tcW w:w="964" w:type="dxa"/>
            <w:tcBorders>
              <w:top w:val="nil"/>
              <w:left w:val="single" w:sz="4" w:space="0" w:color="auto"/>
              <w:bottom w:val="nil"/>
              <w:right w:val="nil"/>
            </w:tcBorders>
            <w:vAlign w:val="center"/>
            <w:hideMark/>
          </w:tcPr>
          <w:p w14:paraId="03573399"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60.23</w:t>
            </w:r>
          </w:p>
        </w:tc>
      </w:tr>
      <w:tr w:rsidR="004E5543" w14:paraId="0B1E260A" w14:textId="77777777" w:rsidTr="004E5543">
        <w:trPr>
          <w:cantSplit/>
          <w:trHeight w:val="340"/>
        </w:trPr>
        <w:tc>
          <w:tcPr>
            <w:tcW w:w="4111" w:type="dxa"/>
            <w:tcBorders>
              <w:top w:val="nil"/>
              <w:left w:val="nil"/>
              <w:bottom w:val="nil"/>
              <w:right w:val="single" w:sz="4" w:space="0" w:color="auto"/>
            </w:tcBorders>
            <w:vAlign w:val="center"/>
            <w:hideMark/>
          </w:tcPr>
          <w:p w14:paraId="4E551580" w14:textId="77777777" w:rsidR="004E5543" w:rsidRDefault="004E5543" w:rsidP="004E5543">
            <w:pPr>
              <w:spacing w:line="270" w:lineRule="exact"/>
              <w:ind w:leftChars="107" w:left="304"/>
              <w:jc w:val="distribute"/>
              <w:rPr>
                <w:rFonts w:ascii="標楷體" w:eastAsia="標楷體"/>
                <w:b/>
                <w:sz w:val="20"/>
              </w:rPr>
            </w:pPr>
            <w:r>
              <w:rPr>
                <w:rFonts w:ascii="標楷體" w:eastAsia="標楷體" w:hint="eastAsia"/>
                <w:b/>
                <w:noProof/>
                <w:sz w:val="20"/>
              </w:rPr>
              <w:t>營業活動之淨現金流入（流出）</w:t>
            </w:r>
          </w:p>
        </w:tc>
        <w:tc>
          <w:tcPr>
            <w:tcW w:w="1701" w:type="dxa"/>
            <w:tcBorders>
              <w:top w:val="nil"/>
              <w:left w:val="single" w:sz="4" w:space="0" w:color="auto"/>
              <w:bottom w:val="nil"/>
              <w:right w:val="single" w:sz="4" w:space="0" w:color="auto"/>
            </w:tcBorders>
            <w:vAlign w:val="center"/>
            <w:hideMark/>
          </w:tcPr>
          <w:p w14:paraId="3126A897"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33,970,000</w:t>
            </w:r>
          </w:p>
        </w:tc>
        <w:tc>
          <w:tcPr>
            <w:tcW w:w="1559" w:type="dxa"/>
            <w:tcBorders>
              <w:top w:val="nil"/>
              <w:left w:val="single" w:sz="4" w:space="0" w:color="auto"/>
              <w:bottom w:val="nil"/>
              <w:right w:val="single" w:sz="4" w:space="0" w:color="auto"/>
            </w:tcBorders>
            <w:vAlign w:val="center"/>
            <w:hideMark/>
          </w:tcPr>
          <w:p w14:paraId="331E8192"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21,502,820</w:t>
            </w:r>
          </w:p>
        </w:tc>
        <w:tc>
          <w:tcPr>
            <w:tcW w:w="1588" w:type="dxa"/>
            <w:tcBorders>
              <w:top w:val="nil"/>
              <w:left w:val="single" w:sz="4" w:space="0" w:color="auto"/>
              <w:bottom w:val="nil"/>
              <w:right w:val="single" w:sz="4" w:space="0" w:color="auto"/>
            </w:tcBorders>
            <w:vAlign w:val="center"/>
            <w:hideMark/>
          </w:tcPr>
          <w:p w14:paraId="345D9A47"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- 12,467,180</w:t>
            </w:r>
          </w:p>
        </w:tc>
        <w:tc>
          <w:tcPr>
            <w:tcW w:w="964" w:type="dxa"/>
            <w:tcBorders>
              <w:top w:val="nil"/>
              <w:left w:val="single" w:sz="4" w:space="0" w:color="auto"/>
              <w:bottom w:val="nil"/>
              <w:right w:val="nil"/>
            </w:tcBorders>
            <w:vAlign w:val="center"/>
            <w:hideMark/>
          </w:tcPr>
          <w:p w14:paraId="05F46047"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- 36.70</w:t>
            </w:r>
          </w:p>
        </w:tc>
      </w:tr>
      <w:tr w:rsidR="004E5543" w14:paraId="6CE5BA67" w14:textId="77777777" w:rsidTr="004E5543">
        <w:trPr>
          <w:cantSplit/>
          <w:trHeight w:val="340"/>
        </w:trPr>
        <w:tc>
          <w:tcPr>
            <w:tcW w:w="4111" w:type="dxa"/>
            <w:tcBorders>
              <w:top w:val="nil"/>
              <w:left w:val="nil"/>
              <w:bottom w:val="nil"/>
              <w:right w:val="single" w:sz="4" w:space="0" w:color="auto"/>
            </w:tcBorders>
            <w:vAlign w:val="center"/>
            <w:hideMark/>
          </w:tcPr>
          <w:p w14:paraId="1EA6017C" w14:textId="77777777" w:rsidR="004E5543" w:rsidRDefault="004E5543" w:rsidP="004E5543">
            <w:pPr>
              <w:spacing w:line="270" w:lineRule="exact"/>
              <w:jc w:val="distribute"/>
              <w:rPr>
                <w:rFonts w:ascii="標楷體" w:eastAsia="標楷體"/>
                <w:b/>
                <w:sz w:val="20"/>
              </w:rPr>
            </w:pPr>
            <w:r>
              <w:rPr>
                <w:rFonts w:ascii="標楷體" w:eastAsia="標楷體" w:hint="eastAsia"/>
                <w:b/>
                <w:noProof/>
                <w:sz w:val="20"/>
              </w:rPr>
              <w:t>投資活動之現金流量</w:t>
            </w:r>
          </w:p>
        </w:tc>
        <w:tc>
          <w:tcPr>
            <w:tcW w:w="1701" w:type="dxa"/>
            <w:tcBorders>
              <w:top w:val="nil"/>
              <w:left w:val="single" w:sz="4" w:space="0" w:color="auto"/>
              <w:bottom w:val="nil"/>
              <w:right w:val="single" w:sz="4" w:space="0" w:color="auto"/>
            </w:tcBorders>
            <w:vAlign w:val="center"/>
          </w:tcPr>
          <w:p w14:paraId="6193C032" w14:textId="77777777" w:rsidR="004E5543" w:rsidRDefault="004E5543" w:rsidP="004E5543">
            <w:pPr>
              <w:spacing w:line="270" w:lineRule="exact"/>
              <w:jc w:val="right"/>
              <w:rPr>
                <w:rFonts w:ascii="細明體" w:hAnsi="細明體"/>
                <w:b/>
                <w:sz w:val="18"/>
                <w:szCs w:val="18"/>
              </w:rPr>
            </w:pPr>
          </w:p>
        </w:tc>
        <w:tc>
          <w:tcPr>
            <w:tcW w:w="1559" w:type="dxa"/>
            <w:tcBorders>
              <w:top w:val="nil"/>
              <w:left w:val="single" w:sz="4" w:space="0" w:color="auto"/>
              <w:bottom w:val="nil"/>
              <w:right w:val="single" w:sz="4" w:space="0" w:color="auto"/>
            </w:tcBorders>
            <w:vAlign w:val="center"/>
          </w:tcPr>
          <w:p w14:paraId="7C41294F" w14:textId="77777777" w:rsidR="004E5543" w:rsidRDefault="004E5543" w:rsidP="004E5543">
            <w:pPr>
              <w:spacing w:line="270" w:lineRule="exact"/>
              <w:jc w:val="right"/>
              <w:rPr>
                <w:rFonts w:ascii="細明體" w:hAnsi="細明體"/>
                <w:b/>
                <w:sz w:val="18"/>
                <w:szCs w:val="18"/>
              </w:rPr>
            </w:pPr>
          </w:p>
        </w:tc>
        <w:tc>
          <w:tcPr>
            <w:tcW w:w="1588" w:type="dxa"/>
            <w:tcBorders>
              <w:top w:val="nil"/>
              <w:left w:val="single" w:sz="4" w:space="0" w:color="auto"/>
              <w:bottom w:val="nil"/>
              <w:right w:val="single" w:sz="4" w:space="0" w:color="auto"/>
            </w:tcBorders>
            <w:vAlign w:val="center"/>
          </w:tcPr>
          <w:p w14:paraId="6ADAB229" w14:textId="77777777" w:rsidR="004E5543" w:rsidRDefault="004E5543" w:rsidP="004E5543">
            <w:pPr>
              <w:spacing w:line="270" w:lineRule="exact"/>
              <w:jc w:val="right"/>
              <w:rPr>
                <w:rFonts w:ascii="細明體" w:hAnsi="細明體"/>
                <w:b/>
                <w:sz w:val="18"/>
                <w:szCs w:val="18"/>
              </w:rPr>
            </w:pPr>
          </w:p>
        </w:tc>
        <w:tc>
          <w:tcPr>
            <w:tcW w:w="964" w:type="dxa"/>
            <w:tcBorders>
              <w:top w:val="nil"/>
              <w:left w:val="single" w:sz="4" w:space="0" w:color="auto"/>
              <w:bottom w:val="nil"/>
              <w:right w:val="nil"/>
            </w:tcBorders>
            <w:vAlign w:val="center"/>
          </w:tcPr>
          <w:p w14:paraId="62F1AF7A" w14:textId="77777777" w:rsidR="004E5543" w:rsidRDefault="004E5543" w:rsidP="004E5543">
            <w:pPr>
              <w:spacing w:line="270" w:lineRule="exact"/>
              <w:jc w:val="right"/>
              <w:rPr>
                <w:rFonts w:ascii="細明體" w:hAnsi="細明體"/>
                <w:b/>
                <w:sz w:val="18"/>
                <w:szCs w:val="18"/>
              </w:rPr>
            </w:pPr>
          </w:p>
        </w:tc>
      </w:tr>
      <w:tr w:rsidR="004E5543" w14:paraId="636C940F" w14:textId="77777777" w:rsidTr="004E5543">
        <w:trPr>
          <w:cantSplit/>
          <w:trHeight w:val="340"/>
        </w:trPr>
        <w:tc>
          <w:tcPr>
            <w:tcW w:w="4111" w:type="dxa"/>
            <w:tcBorders>
              <w:top w:val="nil"/>
              <w:left w:val="nil"/>
              <w:bottom w:val="nil"/>
              <w:right w:val="single" w:sz="4" w:space="0" w:color="auto"/>
            </w:tcBorders>
            <w:vAlign w:val="center"/>
            <w:hideMark/>
          </w:tcPr>
          <w:p w14:paraId="442CEE83" w14:textId="77777777" w:rsidR="004E5543" w:rsidRDefault="004E5543" w:rsidP="004E5543">
            <w:pPr>
              <w:spacing w:line="270" w:lineRule="exact"/>
              <w:ind w:leftChars="100" w:left="284"/>
              <w:jc w:val="distribute"/>
              <w:rPr>
                <w:rFonts w:ascii="標楷體" w:eastAsia="標楷體"/>
                <w:sz w:val="20"/>
              </w:rPr>
            </w:pPr>
            <w:r>
              <w:rPr>
                <w:rFonts w:ascii="標楷體" w:eastAsia="標楷體" w:hint="eastAsia"/>
                <w:noProof/>
                <w:sz w:val="20"/>
              </w:rPr>
              <w:t>無形資產及其他資產淨減（淨增）</w:t>
            </w:r>
          </w:p>
        </w:tc>
        <w:tc>
          <w:tcPr>
            <w:tcW w:w="1701" w:type="dxa"/>
            <w:tcBorders>
              <w:top w:val="nil"/>
              <w:left w:val="single" w:sz="4" w:space="0" w:color="auto"/>
              <w:bottom w:val="nil"/>
              <w:right w:val="single" w:sz="4" w:space="0" w:color="auto"/>
            </w:tcBorders>
            <w:vAlign w:val="center"/>
            <w:hideMark/>
          </w:tcPr>
          <w:p w14:paraId="0AC7036A"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- 1,346,000</w:t>
            </w:r>
          </w:p>
        </w:tc>
        <w:tc>
          <w:tcPr>
            <w:tcW w:w="1559" w:type="dxa"/>
            <w:tcBorders>
              <w:top w:val="nil"/>
              <w:left w:val="single" w:sz="4" w:space="0" w:color="auto"/>
              <w:bottom w:val="nil"/>
              <w:right w:val="single" w:sz="4" w:space="0" w:color="auto"/>
            </w:tcBorders>
            <w:vAlign w:val="center"/>
            <w:hideMark/>
          </w:tcPr>
          <w:p w14:paraId="0FDABB99"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7,761,471</w:t>
            </w:r>
          </w:p>
        </w:tc>
        <w:tc>
          <w:tcPr>
            <w:tcW w:w="1588" w:type="dxa"/>
            <w:tcBorders>
              <w:top w:val="nil"/>
              <w:left w:val="single" w:sz="4" w:space="0" w:color="auto"/>
              <w:bottom w:val="nil"/>
              <w:right w:val="single" w:sz="4" w:space="0" w:color="auto"/>
            </w:tcBorders>
            <w:vAlign w:val="center"/>
            <w:hideMark/>
          </w:tcPr>
          <w:p w14:paraId="555B9800"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9,107,471</w:t>
            </w:r>
          </w:p>
        </w:tc>
        <w:tc>
          <w:tcPr>
            <w:tcW w:w="964" w:type="dxa"/>
            <w:tcBorders>
              <w:top w:val="nil"/>
              <w:left w:val="single" w:sz="4" w:space="0" w:color="auto"/>
              <w:bottom w:val="nil"/>
              <w:right w:val="nil"/>
            </w:tcBorders>
            <w:vAlign w:val="center"/>
            <w:hideMark/>
          </w:tcPr>
          <w:p w14:paraId="35E3136A"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w:t>
            </w:r>
          </w:p>
        </w:tc>
      </w:tr>
      <w:tr w:rsidR="004E5543" w14:paraId="5ADB2C6D" w14:textId="77777777" w:rsidTr="004E5543">
        <w:trPr>
          <w:cantSplit/>
          <w:trHeight w:val="340"/>
        </w:trPr>
        <w:tc>
          <w:tcPr>
            <w:tcW w:w="4111" w:type="dxa"/>
            <w:tcBorders>
              <w:top w:val="nil"/>
              <w:left w:val="nil"/>
              <w:bottom w:val="nil"/>
              <w:right w:val="single" w:sz="4" w:space="0" w:color="auto"/>
            </w:tcBorders>
            <w:vAlign w:val="center"/>
            <w:hideMark/>
          </w:tcPr>
          <w:p w14:paraId="5778F963" w14:textId="77777777" w:rsidR="004E5543" w:rsidRDefault="004E5543" w:rsidP="004E5543">
            <w:pPr>
              <w:spacing w:line="270" w:lineRule="exact"/>
              <w:ind w:leftChars="100" w:left="284"/>
              <w:jc w:val="distribute"/>
              <w:rPr>
                <w:rFonts w:ascii="標楷體" w:eastAsia="標楷體"/>
                <w:sz w:val="20"/>
              </w:rPr>
            </w:pPr>
            <w:r>
              <w:rPr>
                <w:rFonts w:ascii="標楷體" w:eastAsia="標楷體" w:hint="eastAsia"/>
                <w:noProof/>
                <w:sz w:val="20"/>
              </w:rPr>
              <w:t>增加基金及長期應收款</w:t>
            </w:r>
          </w:p>
        </w:tc>
        <w:tc>
          <w:tcPr>
            <w:tcW w:w="1701" w:type="dxa"/>
            <w:tcBorders>
              <w:top w:val="nil"/>
              <w:left w:val="single" w:sz="4" w:space="0" w:color="auto"/>
              <w:bottom w:val="nil"/>
              <w:right w:val="single" w:sz="4" w:space="0" w:color="auto"/>
            </w:tcBorders>
            <w:vAlign w:val="center"/>
            <w:hideMark/>
          </w:tcPr>
          <w:p w14:paraId="5704210E"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- 2,168,000</w:t>
            </w:r>
          </w:p>
        </w:tc>
        <w:tc>
          <w:tcPr>
            <w:tcW w:w="1559" w:type="dxa"/>
            <w:tcBorders>
              <w:top w:val="nil"/>
              <w:left w:val="single" w:sz="4" w:space="0" w:color="auto"/>
              <w:bottom w:val="nil"/>
              <w:right w:val="single" w:sz="4" w:space="0" w:color="auto"/>
            </w:tcBorders>
            <w:vAlign w:val="center"/>
            <w:hideMark/>
          </w:tcPr>
          <w:p w14:paraId="54750AF9"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- 2,284,205</w:t>
            </w:r>
          </w:p>
        </w:tc>
        <w:tc>
          <w:tcPr>
            <w:tcW w:w="1588" w:type="dxa"/>
            <w:tcBorders>
              <w:top w:val="nil"/>
              <w:left w:val="single" w:sz="4" w:space="0" w:color="auto"/>
              <w:bottom w:val="nil"/>
              <w:right w:val="single" w:sz="4" w:space="0" w:color="auto"/>
            </w:tcBorders>
            <w:vAlign w:val="center"/>
            <w:hideMark/>
          </w:tcPr>
          <w:p w14:paraId="2932DA16"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- 116,205</w:t>
            </w:r>
          </w:p>
        </w:tc>
        <w:tc>
          <w:tcPr>
            <w:tcW w:w="964" w:type="dxa"/>
            <w:tcBorders>
              <w:top w:val="nil"/>
              <w:left w:val="single" w:sz="4" w:space="0" w:color="auto"/>
              <w:bottom w:val="nil"/>
              <w:right w:val="nil"/>
            </w:tcBorders>
            <w:vAlign w:val="center"/>
            <w:hideMark/>
          </w:tcPr>
          <w:p w14:paraId="1EE5397D"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5.36</w:t>
            </w:r>
          </w:p>
        </w:tc>
      </w:tr>
      <w:tr w:rsidR="004E5543" w14:paraId="708E9685" w14:textId="77777777" w:rsidTr="004E5543">
        <w:trPr>
          <w:cantSplit/>
          <w:trHeight w:val="340"/>
        </w:trPr>
        <w:tc>
          <w:tcPr>
            <w:tcW w:w="4111" w:type="dxa"/>
            <w:tcBorders>
              <w:top w:val="nil"/>
              <w:left w:val="nil"/>
              <w:bottom w:val="nil"/>
              <w:right w:val="single" w:sz="4" w:space="0" w:color="auto"/>
            </w:tcBorders>
            <w:vAlign w:val="center"/>
            <w:hideMark/>
          </w:tcPr>
          <w:p w14:paraId="25443E65" w14:textId="77777777" w:rsidR="004E5543" w:rsidRDefault="004E5543" w:rsidP="004E5543">
            <w:pPr>
              <w:spacing w:line="270" w:lineRule="exact"/>
              <w:ind w:leftChars="100" w:left="284"/>
              <w:jc w:val="distribute"/>
              <w:rPr>
                <w:rFonts w:ascii="標楷體" w:eastAsia="標楷體"/>
                <w:sz w:val="20"/>
              </w:rPr>
            </w:pPr>
            <w:r>
              <w:rPr>
                <w:rFonts w:ascii="標楷體" w:eastAsia="標楷體" w:hint="eastAsia"/>
                <w:noProof/>
                <w:sz w:val="20"/>
              </w:rPr>
              <w:t>增加不動產、廠房及設備、礦產資源</w:t>
            </w:r>
          </w:p>
        </w:tc>
        <w:tc>
          <w:tcPr>
            <w:tcW w:w="1701" w:type="dxa"/>
            <w:tcBorders>
              <w:top w:val="nil"/>
              <w:left w:val="single" w:sz="4" w:space="0" w:color="auto"/>
              <w:bottom w:val="nil"/>
              <w:right w:val="single" w:sz="4" w:space="0" w:color="auto"/>
            </w:tcBorders>
            <w:vAlign w:val="center"/>
            <w:hideMark/>
          </w:tcPr>
          <w:p w14:paraId="461A78A4"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- 13,886,000</w:t>
            </w:r>
          </w:p>
        </w:tc>
        <w:tc>
          <w:tcPr>
            <w:tcW w:w="1559" w:type="dxa"/>
            <w:tcBorders>
              <w:top w:val="nil"/>
              <w:left w:val="single" w:sz="4" w:space="0" w:color="auto"/>
              <w:bottom w:val="nil"/>
              <w:right w:val="single" w:sz="4" w:space="0" w:color="auto"/>
            </w:tcBorders>
            <w:vAlign w:val="center"/>
            <w:hideMark/>
          </w:tcPr>
          <w:p w14:paraId="0092FE27"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- 8,334,529</w:t>
            </w:r>
          </w:p>
        </w:tc>
        <w:tc>
          <w:tcPr>
            <w:tcW w:w="1588" w:type="dxa"/>
            <w:tcBorders>
              <w:top w:val="nil"/>
              <w:left w:val="single" w:sz="4" w:space="0" w:color="auto"/>
              <w:bottom w:val="nil"/>
              <w:right w:val="single" w:sz="4" w:space="0" w:color="auto"/>
            </w:tcBorders>
            <w:vAlign w:val="center"/>
            <w:hideMark/>
          </w:tcPr>
          <w:p w14:paraId="222CD817"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5,551,471</w:t>
            </w:r>
          </w:p>
        </w:tc>
        <w:tc>
          <w:tcPr>
            <w:tcW w:w="964" w:type="dxa"/>
            <w:tcBorders>
              <w:top w:val="nil"/>
              <w:left w:val="single" w:sz="4" w:space="0" w:color="auto"/>
              <w:bottom w:val="nil"/>
              <w:right w:val="nil"/>
            </w:tcBorders>
            <w:vAlign w:val="center"/>
            <w:hideMark/>
          </w:tcPr>
          <w:p w14:paraId="2D6AAD7E"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- 39.98</w:t>
            </w:r>
          </w:p>
        </w:tc>
      </w:tr>
      <w:tr w:rsidR="004E5543" w14:paraId="19F1AB34" w14:textId="77777777" w:rsidTr="004E5543">
        <w:trPr>
          <w:cantSplit/>
          <w:trHeight w:val="340"/>
        </w:trPr>
        <w:tc>
          <w:tcPr>
            <w:tcW w:w="4111" w:type="dxa"/>
            <w:tcBorders>
              <w:top w:val="nil"/>
              <w:left w:val="nil"/>
              <w:bottom w:val="nil"/>
              <w:right w:val="single" w:sz="4" w:space="0" w:color="auto"/>
            </w:tcBorders>
            <w:vAlign w:val="center"/>
            <w:hideMark/>
          </w:tcPr>
          <w:p w14:paraId="29316969" w14:textId="77777777" w:rsidR="004E5543" w:rsidRDefault="004E5543" w:rsidP="004E5543">
            <w:pPr>
              <w:spacing w:line="270" w:lineRule="exact"/>
              <w:ind w:leftChars="107" w:left="304"/>
              <w:jc w:val="distribute"/>
              <w:rPr>
                <w:rFonts w:ascii="標楷體" w:eastAsia="標楷體"/>
                <w:b/>
                <w:sz w:val="20"/>
              </w:rPr>
            </w:pPr>
            <w:r>
              <w:rPr>
                <w:rFonts w:ascii="標楷體" w:eastAsia="標楷體" w:hint="eastAsia"/>
                <w:b/>
                <w:noProof/>
                <w:sz w:val="20"/>
              </w:rPr>
              <w:t>投資活動之淨現金流入（流出）</w:t>
            </w:r>
          </w:p>
        </w:tc>
        <w:tc>
          <w:tcPr>
            <w:tcW w:w="1701" w:type="dxa"/>
            <w:tcBorders>
              <w:top w:val="nil"/>
              <w:left w:val="single" w:sz="4" w:space="0" w:color="auto"/>
              <w:bottom w:val="nil"/>
              <w:right w:val="single" w:sz="4" w:space="0" w:color="auto"/>
            </w:tcBorders>
            <w:vAlign w:val="center"/>
            <w:hideMark/>
          </w:tcPr>
          <w:p w14:paraId="67A5B164"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- 17,400,000</w:t>
            </w:r>
          </w:p>
        </w:tc>
        <w:tc>
          <w:tcPr>
            <w:tcW w:w="1559" w:type="dxa"/>
            <w:tcBorders>
              <w:top w:val="nil"/>
              <w:left w:val="single" w:sz="4" w:space="0" w:color="auto"/>
              <w:bottom w:val="nil"/>
              <w:right w:val="single" w:sz="4" w:space="0" w:color="auto"/>
            </w:tcBorders>
            <w:vAlign w:val="center"/>
            <w:hideMark/>
          </w:tcPr>
          <w:p w14:paraId="5A9337C5"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- 2,857,263</w:t>
            </w:r>
          </w:p>
        </w:tc>
        <w:tc>
          <w:tcPr>
            <w:tcW w:w="1588" w:type="dxa"/>
            <w:tcBorders>
              <w:top w:val="nil"/>
              <w:left w:val="single" w:sz="4" w:space="0" w:color="auto"/>
              <w:bottom w:val="nil"/>
              <w:right w:val="single" w:sz="4" w:space="0" w:color="auto"/>
            </w:tcBorders>
            <w:vAlign w:val="center"/>
            <w:hideMark/>
          </w:tcPr>
          <w:p w14:paraId="5CCF76BA"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14,542,737</w:t>
            </w:r>
          </w:p>
        </w:tc>
        <w:tc>
          <w:tcPr>
            <w:tcW w:w="964" w:type="dxa"/>
            <w:tcBorders>
              <w:top w:val="nil"/>
              <w:left w:val="single" w:sz="4" w:space="0" w:color="auto"/>
              <w:bottom w:val="nil"/>
              <w:right w:val="nil"/>
            </w:tcBorders>
            <w:vAlign w:val="center"/>
            <w:hideMark/>
          </w:tcPr>
          <w:p w14:paraId="1E0AA892"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- 83.58</w:t>
            </w:r>
          </w:p>
        </w:tc>
      </w:tr>
      <w:tr w:rsidR="004E5543" w14:paraId="400DAF69" w14:textId="77777777" w:rsidTr="004E5543">
        <w:trPr>
          <w:cantSplit/>
          <w:trHeight w:val="340"/>
        </w:trPr>
        <w:tc>
          <w:tcPr>
            <w:tcW w:w="4111" w:type="dxa"/>
            <w:tcBorders>
              <w:top w:val="nil"/>
              <w:left w:val="nil"/>
              <w:bottom w:val="nil"/>
              <w:right w:val="single" w:sz="4" w:space="0" w:color="auto"/>
            </w:tcBorders>
            <w:vAlign w:val="center"/>
            <w:hideMark/>
          </w:tcPr>
          <w:p w14:paraId="6741AC46" w14:textId="77777777" w:rsidR="004E5543" w:rsidRDefault="004E5543" w:rsidP="004E5543">
            <w:pPr>
              <w:spacing w:line="270" w:lineRule="exact"/>
              <w:jc w:val="distribute"/>
              <w:rPr>
                <w:rFonts w:ascii="標楷體" w:eastAsia="標楷體"/>
                <w:b/>
                <w:sz w:val="20"/>
              </w:rPr>
            </w:pPr>
            <w:r>
              <w:rPr>
                <w:rFonts w:ascii="標楷體" w:eastAsia="標楷體" w:hint="eastAsia"/>
                <w:b/>
                <w:noProof/>
                <w:sz w:val="20"/>
              </w:rPr>
              <w:t>籌資活動之現金流量</w:t>
            </w:r>
          </w:p>
        </w:tc>
        <w:tc>
          <w:tcPr>
            <w:tcW w:w="1701" w:type="dxa"/>
            <w:tcBorders>
              <w:top w:val="nil"/>
              <w:left w:val="single" w:sz="4" w:space="0" w:color="auto"/>
              <w:bottom w:val="nil"/>
              <w:right w:val="single" w:sz="4" w:space="0" w:color="auto"/>
            </w:tcBorders>
            <w:vAlign w:val="center"/>
          </w:tcPr>
          <w:p w14:paraId="5D7AF715" w14:textId="77777777" w:rsidR="004E5543" w:rsidRDefault="004E5543" w:rsidP="004E5543">
            <w:pPr>
              <w:spacing w:line="270" w:lineRule="exact"/>
              <w:jc w:val="right"/>
              <w:rPr>
                <w:rFonts w:ascii="細明體" w:hAnsi="細明體"/>
                <w:b/>
                <w:sz w:val="18"/>
                <w:szCs w:val="18"/>
              </w:rPr>
            </w:pPr>
          </w:p>
        </w:tc>
        <w:tc>
          <w:tcPr>
            <w:tcW w:w="1559" w:type="dxa"/>
            <w:tcBorders>
              <w:top w:val="nil"/>
              <w:left w:val="single" w:sz="4" w:space="0" w:color="auto"/>
              <w:bottom w:val="nil"/>
              <w:right w:val="single" w:sz="4" w:space="0" w:color="auto"/>
            </w:tcBorders>
            <w:vAlign w:val="center"/>
          </w:tcPr>
          <w:p w14:paraId="5165D1EB" w14:textId="77777777" w:rsidR="004E5543" w:rsidRDefault="004E5543" w:rsidP="004E5543">
            <w:pPr>
              <w:spacing w:line="270" w:lineRule="exact"/>
              <w:jc w:val="right"/>
              <w:rPr>
                <w:rFonts w:ascii="細明體" w:hAnsi="細明體"/>
                <w:b/>
                <w:sz w:val="18"/>
                <w:szCs w:val="18"/>
              </w:rPr>
            </w:pPr>
          </w:p>
        </w:tc>
        <w:tc>
          <w:tcPr>
            <w:tcW w:w="1588" w:type="dxa"/>
            <w:tcBorders>
              <w:top w:val="nil"/>
              <w:left w:val="single" w:sz="4" w:space="0" w:color="auto"/>
              <w:bottom w:val="nil"/>
              <w:right w:val="single" w:sz="4" w:space="0" w:color="auto"/>
            </w:tcBorders>
            <w:vAlign w:val="center"/>
          </w:tcPr>
          <w:p w14:paraId="4A3316C9" w14:textId="77777777" w:rsidR="004E5543" w:rsidRDefault="004E5543" w:rsidP="004E5543">
            <w:pPr>
              <w:spacing w:line="270" w:lineRule="exact"/>
              <w:jc w:val="right"/>
              <w:rPr>
                <w:rFonts w:ascii="細明體" w:hAnsi="細明體"/>
                <w:b/>
                <w:sz w:val="18"/>
                <w:szCs w:val="18"/>
              </w:rPr>
            </w:pPr>
          </w:p>
        </w:tc>
        <w:tc>
          <w:tcPr>
            <w:tcW w:w="964" w:type="dxa"/>
            <w:tcBorders>
              <w:top w:val="nil"/>
              <w:left w:val="single" w:sz="4" w:space="0" w:color="auto"/>
              <w:bottom w:val="nil"/>
              <w:right w:val="nil"/>
            </w:tcBorders>
            <w:vAlign w:val="center"/>
          </w:tcPr>
          <w:p w14:paraId="24FE04DF" w14:textId="77777777" w:rsidR="004E5543" w:rsidRDefault="004E5543" w:rsidP="004E5543">
            <w:pPr>
              <w:spacing w:line="270" w:lineRule="exact"/>
              <w:jc w:val="right"/>
              <w:rPr>
                <w:rFonts w:ascii="細明體" w:hAnsi="細明體"/>
                <w:b/>
                <w:sz w:val="18"/>
                <w:szCs w:val="18"/>
              </w:rPr>
            </w:pPr>
          </w:p>
        </w:tc>
      </w:tr>
      <w:tr w:rsidR="004E5543" w14:paraId="4066A213" w14:textId="77777777" w:rsidTr="004E5543">
        <w:trPr>
          <w:cantSplit/>
          <w:trHeight w:val="340"/>
        </w:trPr>
        <w:tc>
          <w:tcPr>
            <w:tcW w:w="4111" w:type="dxa"/>
            <w:tcBorders>
              <w:top w:val="nil"/>
              <w:left w:val="nil"/>
              <w:bottom w:val="nil"/>
              <w:right w:val="single" w:sz="4" w:space="0" w:color="auto"/>
            </w:tcBorders>
            <w:vAlign w:val="center"/>
            <w:hideMark/>
          </w:tcPr>
          <w:p w14:paraId="680F2529" w14:textId="77777777" w:rsidR="004E5543" w:rsidRDefault="004E5543" w:rsidP="004E5543">
            <w:pPr>
              <w:spacing w:line="270" w:lineRule="exact"/>
              <w:ind w:leftChars="100" w:left="284"/>
              <w:jc w:val="distribute"/>
              <w:rPr>
                <w:rFonts w:ascii="標楷體" w:eastAsia="標楷體"/>
                <w:sz w:val="20"/>
              </w:rPr>
            </w:pPr>
            <w:r>
              <w:rPr>
                <w:rFonts w:ascii="標楷體" w:eastAsia="標楷體" w:hint="eastAsia"/>
                <w:noProof/>
                <w:sz w:val="20"/>
              </w:rPr>
              <w:t>增加長期負債</w:t>
            </w:r>
          </w:p>
        </w:tc>
        <w:tc>
          <w:tcPr>
            <w:tcW w:w="1701" w:type="dxa"/>
            <w:tcBorders>
              <w:top w:val="nil"/>
              <w:left w:val="single" w:sz="4" w:space="0" w:color="auto"/>
              <w:bottom w:val="nil"/>
              <w:right w:val="single" w:sz="4" w:space="0" w:color="auto"/>
            </w:tcBorders>
            <w:vAlign w:val="center"/>
            <w:hideMark/>
          </w:tcPr>
          <w:p w14:paraId="281183D1"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1,000,000</w:t>
            </w:r>
          </w:p>
        </w:tc>
        <w:tc>
          <w:tcPr>
            <w:tcW w:w="1559" w:type="dxa"/>
            <w:tcBorders>
              <w:top w:val="nil"/>
              <w:left w:val="single" w:sz="4" w:space="0" w:color="auto"/>
              <w:bottom w:val="nil"/>
              <w:right w:val="single" w:sz="4" w:space="0" w:color="auto"/>
            </w:tcBorders>
            <w:vAlign w:val="center"/>
            <w:hideMark/>
          </w:tcPr>
          <w:p w14:paraId="42FAAE4F"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w:t>
            </w:r>
          </w:p>
        </w:tc>
        <w:tc>
          <w:tcPr>
            <w:tcW w:w="1588" w:type="dxa"/>
            <w:tcBorders>
              <w:top w:val="nil"/>
              <w:left w:val="single" w:sz="4" w:space="0" w:color="auto"/>
              <w:bottom w:val="nil"/>
              <w:right w:val="single" w:sz="4" w:space="0" w:color="auto"/>
            </w:tcBorders>
            <w:vAlign w:val="center"/>
            <w:hideMark/>
          </w:tcPr>
          <w:p w14:paraId="25FDEE2F"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- 1,000,000</w:t>
            </w:r>
          </w:p>
        </w:tc>
        <w:tc>
          <w:tcPr>
            <w:tcW w:w="964" w:type="dxa"/>
            <w:tcBorders>
              <w:top w:val="nil"/>
              <w:left w:val="single" w:sz="4" w:space="0" w:color="auto"/>
              <w:bottom w:val="nil"/>
              <w:right w:val="nil"/>
            </w:tcBorders>
            <w:vAlign w:val="center"/>
            <w:hideMark/>
          </w:tcPr>
          <w:p w14:paraId="19A7409E"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- 100.00</w:t>
            </w:r>
          </w:p>
        </w:tc>
      </w:tr>
      <w:tr w:rsidR="004E5543" w14:paraId="1E3AC0BE" w14:textId="77777777" w:rsidTr="004E5543">
        <w:trPr>
          <w:cantSplit/>
          <w:trHeight w:val="340"/>
        </w:trPr>
        <w:tc>
          <w:tcPr>
            <w:tcW w:w="4111" w:type="dxa"/>
            <w:tcBorders>
              <w:top w:val="nil"/>
              <w:left w:val="nil"/>
              <w:bottom w:val="nil"/>
              <w:right w:val="single" w:sz="4" w:space="0" w:color="auto"/>
            </w:tcBorders>
            <w:vAlign w:val="center"/>
            <w:hideMark/>
          </w:tcPr>
          <w:p w14:paraId="3C6480FA" w14:textId="77777777" w:rsidR="004E5543" w:rsidRDefault="004E5543" w:rsidP="004E5543">
            <w:pPr>
              <w:spacing w:line="270" w:lineRule="exact"/>
              <w:ind w:leftChars="100" w:left="284"/>
              <w:jc w:val="distribute"/>
              <w:rPr>
                <w:rFonts w:ascii="標楷體" w:eastAsia="標楷體"/>
                <w:sz w:val="20"/>
              </w:rPr>
            </w:pPr>
            <w:r>
              <w:rPr>
                <w:rFonts w:ascii="標楷體" w:eastAsia="標楷體" w:hint="eastAsia"/>
                <w:noProof/>
                <w:sz w:val="20"/>
              </w:rPr>
              <w:t>其他負債淨增（淨減）</w:t>
            </w:r>
          </w:p>
        </w:tc>
        <w:tc>
          <w:tcPr>
            <w:tcW w:w="1701" w:type="dxa"/>
            <w:tcBorders>
              <w:top w:val="nil"/>
              <w:left w:val="single" w:sz="4" w:space="0" w:color="auto"/>
              <w:bottom w:val="nil"/>
              <w:right w:val="single" w:sz="4" w:space="0" w:color="auto"/>
            </w:tcBorders>
            <w:vAlign w:val="center"/>
            <w:hideMark/>
          </w:tcPr>
          <w:p w14:paraId="76B4DAFF"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- 4,255,000</w:t>
            </w:r>
          </w:p>
        </w:tc>
        <w:tc>
          <w:tcPr>
            <w:tcW w:w="1559" w:type="dxa"/>
            <w:tcBorders>
              <w:top w:val="nil"/>
              <w:left w:val="single" w:sz="4" w:space="0" w:color="auto"/>
              <w:bottom w:val="nil"/>
              <w:right w:val="single" w:sz="4" w:space="0" w:color="auto"/>
            </w:tcBorders>
            <w:vAlign w:val="center"/>
            <w:hideMark/>
          </w:tcPr>
          <w:p w14:paraId="13426339"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11,701,734</w:t>
            </w:r>
          </w:p>
        </w:tc>
        <w:tc>
          <w:tcPr>
            <w:tcW w:w="1588" w:type="dxa"/>
            <w:tcBorders>
              <w:top w:val="nil"/>
              <w:left w:val="single" w:sz="4" w:space="0" w:color="auto"/>
              <w:bottom w:val="nil"/>
              <w:right w:val="single" w:sz="4" w:space="0" w:color="auto"/>
            </w:tcBorders>
            <w:vAlign w:val="center"/>
            <w:hideMark/>
          </w:tcPr>
          <w:p w14:paraId="74E53B79"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15,956,734</w:t>
            </w:r>
          </w:p>
        </w:tc>
        <w:tc>
          <w:tcPr>
            <w:tcW w:w="964" w:type="dxa"/>
            <w:tcBorders>
              <w:top w:val="nil"/>
              <w:left w:val="single" w:sz="4" w:space="0" w:color="auto"/>
              <w:bottom w:val="nil"/>
              <w:right w:val="nil"/>
            </w:tcBorders>
            <w:vAlign w:val="center"/>
            <w:hideMark/>
          </w:tcPr>
          <w:p w14:paraId="192792E3"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w:t>
            </w:r>
          </w:p>
        </w:tc>
      </w:tr>
      <w:tr w:rsidR="004E5543" w14:paraId="7A0CC64E" w14:textId="77777777" w:rsidTr="004E5543">
        <w:trPr>
          <w:cantSplit/>
          <w:trHeight w:val="340"/>
        </w:trPr>
        <w:tc>
          <w:tcPr>
            <w:tcW w:w="4111" w:type="dxa"/>
            <w:tcBorders>
              <w:top w:val="nil"/>
              <w:left w:val="nil"/>
              <w:bottom w:val="nil"/>
              <w:right w:val="single" w:sz="4" w:space="0" w:color="auto"/>
            </w:tcBorders>
            <w:vAlign w:val="center"/>
            <w:hideMark/>
          </w:tcPr>
          <w:p w14:paraId="4F010E4B" w14:textId="77777777" w:rsidR="004E5543" w:rsidRDefault="004E5543" w:rsidP="004E5543">
            <w:pPr>
              <w:spacing w:line="270" w:lineRule="exact"/>
              <w:ind w:leftChars="100" w:left="284"/>
              <w:jc w:val="distribute"/>
              <w:rPr>
                <w:rFonts w:ascii="標楷體" w:eastAsia="標楷體"/>
                <w:sz w:val="20"/>
              </w:rPr>
            </w:pPr>
            <w:r>
              <w:rPr>
                <w:rFonts w:ascii="標楷體" w:eastAsia="標楷體" w:hint="eastAsia"/>
                <w:noProof/>
                <w:sz w:val="20"/>
              </w:rPr>
              <w:t>減少長期負債</w:t>
            </w:r>
          </w:p>
        </w:tc>
        <w:tc>
          <w:tcPr>
            <w:tcW w:w="1701" w:type="dxa"/>
            <w:tcBorders>
              <w:top w:val="nil"/>
              <w:left w:val="single" w:sz="4" w:space="0" w:color="auto"/>
              <w:bottom w:val="nil"/>
              <w:right w:val="single" w:sz="4" w:space="0" w:color="auto"/>
            </w:tcBorders>
            <w:vAlign w:val="center"/>
            <w:hideMark/>
          </w:tcPr>
          <w:p w14:paraId="768E21D8"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w:t>
            </w:r>
          </w:p>
        </w:tc>
        <w:tc>
          <w:tcPr>
            <w:tcW w:w="1559" w:type="dxa"/>
            <w:tcBorders>
              <w:top w:val="nil"/>
              <w:left w:val="single" w:sz="4" w:space="0" w:color="auto"/>
              <w:bottom w:val="nil"/>
              <w:right w:val="single" w:sz="4" w:space="0" w:color="auto"/>
            </w:tcBorders>
            <w:vAlign w:val="center"/>
            <w:hideMark/>
          </w:tcPr>
          <w:p w14:paraId="45B54A10"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- 7,686,042</w:t>
            </w:r>
          </w:p>
        </w:tc>
        <w:tc>
          <w:tcPr>
            <w:tcW w:w="1588" w:type="dxa"/>
            <w:tcBorders>
              <w:top w:val="nil"/>
              <w:left w:val="single" w:sz="4" w:space="0" w:color="auto"/>
              <w:bottom w:val="nil"/>
              <w:right w:val="single" w:sz="4" w:space="0" w:color="auto"/>
            </w:tcBorders>
            <w:vAlign w:val="center"/>
            <w:hideMark/>
          </w:tcPr>
          <w:p w14:paraId="56E7258C"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- 7,686,042</w:t>
            </w:r>
          </w:p>
        </w:tc>
        <w:tc>
          <w:tcPr>
            <w:tcW w:w="964" w:type="dxa"/>
            <w:tcBorders>
              <w:top w:val="nil"/>
              <w:left w:val="single" w:sz="4" w:space="0" w:color="auto"/>
              <w:bottom w:val="nil"/>
              <w:right w:val="nil"/>
            </w:tcBorders>
            <w:vAlign w:val="center"/>
            <w:hideMark/>
          </w:tcPr>
          <w:p w14:paraId="7C984E9D" w14:textId="77777777" w:rsidR="004E5543" w:rsidRDefault="004E5543" w:rsidP="004E5543">
            <w:pPr>
              <w:spacing w:line="270" w:lineRule="exact"/>
              <w:jc w:val="right"/>
              <w:rPr>
                <w:rFonts w:ascii="細明體" w:hAnsi="細明體"/>
                <w:noProof/>
                <w:spacing w:val="0"/>
                <w:sz w:val="20"/>
              </w:rPr>
            </w:pPr>
            <w:r>
              <w:rPr>
                <w:rFonts w:ascii="細明體" w:hAnsi="細明體" w:hint="eastAsia"/>
                <w:noProof/>
                <w:spacing w:val="0"/>
                <w:sz w:val="20"/>
              </w:rPr>
              <w:t>--</w:t>
            </w:r>
          </w:p>
        </w:tc>
      </w:tr>
      <w:tr w:rsidR="004E5543" w14:paraId="47C37E29" w14:textId="77777777" w:rsidTr="004E5543">
        <w:trPr>
          <w:cantSplit/>
          <w:trHeight w:val="340"/>
        </w:trPr>
        <w:tc>
          <w:tcPr>
            <w:tcW w:w="4111" w:type="dxa"/>
            <w:tcBorders>
              <w:top w:val="nil"/>
              <w:left w:val="nil"/>
              <w:bottom w:val="nil"/>
              <w:right w:val="single" w:sz="4" w:space="0" w:color="auto"/>
            </w:tcBorders>
            <w:vAlign w:val="center"/>
            <w:hideMark/>
          </w:tcPr>
          <w:p w14:paraId="5720A67B" w14:textId="77777777" w:rsidR="004E5543" w:rsidRDefault="004E5543" w:rsidP="004E5543">
            <w:pPr>
              <w:spacing w:line="270" w:lineRule="exact"/>
              <w:ind w:leftChars="92" w:left="261"/>
              <w:jc w:val="distribute"/>
              <w:rPr>
                <w:rFonts w:ascii="標楷體" w:eastAsia="標楷體"/>
                <w:b/>
                <w:sz w:val="20"/>
              </w:rPr>
            </w:pPr>
            <w:r>
              <w:rPr>
                <w:rFonts w:ascii="標楷體" w:eastAsia="標楷體" w:hint="eastAsia"/>
                <w:b/>
                <w:noProof/>
                <w:sz w:val="20"/>
              </w:rPr>
              <w:t>籌資活動之淨現金流入（流出）</w:t>
            </w:r>
          </w:p>
        </w:tc>
        <w:tc>
          <w:tcPr>
            <w:tcW w:w="1701" w:type="dxa"/>
            <w:tcBorders>
              <w:top w:val="nil"/>
              <w:left w:val="single" w:sz="4" w:space="0" w:color="auto"/>
              <w:bottom w:val="nil"/>
              <w:right w:val="single" w:sz="4" w:space="0" w:color="auto"/>
            </w:tcBorders>
            <w:vAlign w:val="center"/>
            <w:hideMark/>
          </w:tcPr>
          <w:p w14:paraId="1A9F982C"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- 3,255,000</w:t>
            </w:r>
          </w:p>
        </w:tc>
        <w:tc>
          <w:tcPr>
            <w:tcW w:w="1559" w:type="dxa"/>
            <w:tcBorders>
              <w:top w:val="nil"/>
              <w:left w:val="single" w:sz="4" w:space="0" w:color="auto"/>
              <w:bottom w:val="nil"/>
              <w:right w:val="single" w:sz="4" w:space="0" w:color="auto"/>
            </w:tcBorders>
            <w:vAlign w:val="center"/>
            <w:hideMark/>
          </w:tcPr>
          <w:p w14:paraId="779DA181"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4,015,692</w:t>
            </w:r>
          </w:p>
        </w:tc>
        <w:tc>
          <w:tcPr>
            <w:tcW w:w="1588" w:type="dxa"/>
            <w:tcBorders>
              <w:top w:val="nil"/>
              <w:left w:val="single" w:sz="4" w:space="0" w:color="auto"/>
              <w:bottom w:val="nil"/>
              <w:right w:val="single" w:sz="4" w:space="0" w:color="auto"/>
            </w:tcBorders>
            <w:vAlign w:val="center"/>
            <w:hideMark/>
          </w:tcPr>
          <w:p w14:paraId="7549C3AD"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7,270,692</w:t>
            </w:r>
          </w:p>
        </w:tc>
        <w:tc>
          <w:tcPr>
            <w:tcW w:w="964" w:type="dxa"/>
            <w:tcBorders>
              <w:top w:val="nil"/>
              <w:left w:val="single" w:sz="4" w:space="0" w:color="auto"/>
              <w:bottom w:val="nil"/>
              <w:right w:val="nil"/>
            </w:tcBorders>
            <w:vAlign w:val="center"/>
            <w:hideMark/>
          </w:tcPr>
          <w:p w14:paraId="29E4C0C1"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w:t>
            </w:r>
          </w:p>
        </w:tc>
      </w:tr>
      <w:tr w:rsidR="004E5543" w14:paraId="121A2CE2" w14:textId="77777777" w:rsidTr="004E5543">
        <w:trPr>
          <w:cantSplit/>
          <w:trHeight w:val="340"/>
        </w:trPr>
        <w:tc>
          <w:tcPr>
            <w:tcW w:w="4111" w:type="dxa"/>
            <w:tcBorders>
              <w:top w:val="nil"/>
              <w:left w:val="nil"/>
              <w:bottom w:val="nil"/>
              <w:right w:val="single" w:sz="4" w:space="0" w:color="auto"/>
            </w:tcBorders>
            <w:vAlign w:val="center"/>
            <w:hideMark/>
          </w:tcPr>
          <w:p w14:paraId="31CBC0C3" w14:textId="77777777" w:rsidR="004E5543" w:rsidRDefault="004E5543" w:rsidP="004E5543">
            <w:pPr>
              <w:spacing w:line="270" w:lineRule="exact"/>
              <w:jc w:val="distribute"/>
              <w:rPr>
                <w:rFonts w:ascii="標楷體" w:eastAsia="標楷體"/>
                <w:b/>
                <w:sz w:val="20"/>
              </w:rPr>
            </w:pPr>
            <w:r>
              <w:rPr>
                <w:rFonts w:ascii="標楷體" w:eastAsia="標楷體" w:hint="eastAsia"/>
                <w:b/>
                <w:noProof/>
                <w:sz w:val="20"/>
              </w:rPr>
              <w:t>現金及約當現金之淨增（淨減）</w:t>
            </w:r>
          </w:p>
        </w:tc>
        <w:tc>
          <w:tcPr>
            <w:tcW w:w="1701" w:type="dxa"/>
            <w:tcBorders>
              <w:top w:val="nil"/>
              <w:left w:val="single" w:sz="4" w:space="0" w:color="auto"/>
              <w:bottom w:val="nil"/>
              <w:right w:val="single" w:sz="4" w:space="0" w:color="auto"/>
            </w:tcBorders>
            <w:vAlign w:val="center"/>
            <w:hideMark/>
          </w:tcPr>
          <w:p w14:paraId="70AED8D2"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13,315,000</w:t>
            </w:r>
          </w:p>
        </w:tc>
        <w:tc>
          <w:tcPr>
            <w:tcW w:w="1559" w:type="dxa"/>
            <w:tcBorders>
              <w:top w:val="nil"/>
              <w:left w:val="single" w:sz="4" w:space="0" w:color="auto"/>
              <w:bottom w:val="nil"/>
              <w:right w:val="single" w:sz="4" w:space="0" w:color="auto"/>
            </w:tcBorders>
            <w:vAlign w:val="center"/>
            <w:hideMark/>
          </w:tcPr>
          <w:p w14:paraId="7EC0E446"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22,661,249</w:t>
            </w:r>
          </w:p>
        </w:tc>
        <w:tc>
          <w:tcPr>
            <w:tcW w:w="1588" w:type="dxa"/>
            <w:tcBorders>
              <w:top w:val="nil"/>
              <w:left w:val="single" w:sz="4" w:space="0" w:color="auto"/>
              <w:bottom w:val="nil"/>
              <w:right w:val="single" w:sz="4" w:space="0" w:color="auto"/>
            </w:tcBorders>
            <w:vAlign w:val="center"/>
            <w:hideMark/>
          </w:tcPr>
          <w:p w14:paraId="49025886"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9,346,249</w:t>
            </w:r>
          </w:p>
        </w:tc>
        <w:tc>
          <w:tcPr>
            <w:tcW w:w="964" w:type="dxa"/>
            <w:tcBorders>
              <w:top w:val="nil"/>
              <w:left w:val="single" w:sz="4" w:space="0" w:color="auto"/>
              <w:bottom w:val="nil"/>
              <w:right w:val="nil"/>
            </w:tcBorders>
            <w:vAlign w:val="center"/>
            <w:hideMark/>
          </w:tcPr>
          <w:p w14:paraId="7A0AF9B2"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70.19</w:t>
            </w:r>
          </w:p>
        </w:tc>
      </w:tr>
      <w:tr w:rsidR="004E5543" w14:paraId="69F19371" w14:textId="77777777" w:rsidTr="004E5543">
        <w:trPr>
          <w:cantSplit/>
          <w:trHeight w:val="340"/>
        </w:trPr>
        <w:tc>
          <w:tcPr>
            <w:tcW w:w="4111" w:type="dxa"/>
            <w:tcBorders>
              <w:top w:val="nil"/>
              <w:left w:val="nil"/>
              <w:bottom w:val="nil"/>
              <w:right w:val="single" w:sz="4" w:space="0" w:color="auto"/>
            </w:tcBorders>
            <w:vAlign w:val="center"/>
            <w:hideMark/>
          </w:tcPr>
          <w:p w14:paraId="1138A076" w14:textId="77777777" w:rsidR="004E5543" w:rsidRDefault="004E5543" w:rsidP="004E5543">
            <w:pPr>
              <w:spacing w:line="270" w:lineRule="exact"/>
              <w:jc w:val="distribute"/>
              <w:rPr>
                <w:rFonts w:ascii="標楷體" w:eastAsia="標楷體"/>
                <w:b/>
                <w:sz w:val="20"/>
              </w:rPr>
            </w:pPr>
            <w:r>
              <w:rPr>
                <w:rFonts w:ascii="標楷體" w:eastAsia="標楷體" w:hint="eastAsia"/>
                <w:b/>
                <w:noProof/>
                <w:sz w:val="20"/>
              </w:rPr>
              <w:t>期初現金及約當現金</w:t>
            </w:r>
          </w:p>
        </w:tc>
        <w:tc>
          <w:tcPr>
            <w:tcW w:w="1701" w:type="dxa"/>
            <w:tcBorders>
              <w:top w:val="nil"/>
              <w:left w:val="single" w:sz="4" w:space="0" w:color="auto"/>
              <w:bottom w:val="nil"/>
              <w:right w:val="single" w:sz="4" w:space="0" w:color="auto"/>
            </w:tcBorders>
            <w:vAlign w:val="center"/>
            <w:hideMark/>
          </w:tcPr>
          <w:p w14:paraId="447097D9"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154,788,000</w:t>
            </w:r>
          </w:p>
        </w:tc>
        <w:tc>
          <w:tcPr>
            <w:tcW w:w="1559" w:type="dxa"/>
            <w:tcBorders>
              <w:top w:val="nil"/>
              <w:left w:val="single" w:sz="4" w:space="0" w:color="auto"/>
              <w:bottom w:val="nil"/>
              <w:right w:val="single" w:sz="4" w:space="0" w:color="auto"/>
            </w:tcBorders>
            <w:vAlign w:val="center"/>
            <w:hideMark/>
          </w:tcPr>
          <w:p w14:paraId="2E7E3687"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127,135,538</w:t>
            </w:r>
          </w:p>
        </w:tc>
        <w:tc>
          <w:tcPr>
            <w:tcW w:w="1588" w:type="dxa"/>
            <w:tcBorders>
              <w:top w:val="nil"/>
              <w:left w:val="single" w:sz="4" w:space="0" w:color="auto"/>
              <w:bottom w:val="nil"/>
              <w:right w:val="single" w:sz="4" w:space="0" w:color="auto"/>
            </w:tcBorders>
            <w:vAlign w:val="center"/>
            <w:hideMark/>
          </w:tcPr>
          <w:p w14:paraId="3AFE9297"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- 27,652,462</w:t>
            </w:r>
          </w:p>
        </w:tc>
        <w:tc>
          <w:tcPr>
            <w:tcW w:w="964" w:type="dxa"/>
            <w:tcBorders>
              <w:top w:val="nil"/>
              <w:left w:val="single" w:sz="4" w:space="0" w:color="auto"/>
              <w:bottom w:val="nil"/>
              <w:right w:val="nil"/>
            </w:tcBorders>
            <w:vAlign w:val="center"/>
            <w:hideMark/>
          </w:tcPr>
          <w:p w14:paraId="534A7183"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- 17.86</w:t>
            </w:r>
          </w:p>
        </w:tc>
      </w:tr>
      <w:tr w:rsidR="004E5543" w14:paraId="795311B1" w14:textId="77777777" w:rsidTr="004E5543">
        <w:trPr>
          <w:cantSplit/>
          <w:trHeight w:val="340"/>
        </w:trPr>
        <w:tc>
          <w:tcPr>
            <w:tcW w:w="4111" w:type="dxa"/>
            <w:tcBorders>
              <w:top w:val="nil"/>
              <w:left w:val="nil"/>
              <w:bottom w:val="single" w:sz="4" w:space="0" w:color="auto"/>
              <w:right w:val="single" w:sz="4" w:space="0" w:color="auto"/>
            </w:tcBorders>
            <w:vAlign w:val="center"/>
            <w:hideMark/>
          </w:tcPr>
          <w:p w14:paraId="73B2429E" w14:textId="77777777" w:rsidR="004E5543" w:rsidRDefault="004E5543" w:rsidP="004E5543">
            <w:pPr>
              <w:spacing w:line="270" w:lineRule="exact"/>
              <w:jc w:val="distribute"/>
              <w:rPr>
                <w:rFonts w:ascii="標楷體" w:eastAsia="標楷體"/>
                <w:b/>
                <w:sz w:val="20"/>
              </w:rPr>
            </w:pPr>
            <w:r>
              <w:rPr>
                <w:rFonts w:ascii="標楷體" w:eastAsia="標楷體" w:hint="eastAsia"/>
                <w:b/>
                <w:noProof/>
                <w:sz w:val="20"/>
              </w:rPr>
              <w:t>期末現金及約當現金</w:t>
            </w:r>
          </w:p>
        </w:tc>
        <w:tc>
          <w:tcPr>
            <w:tcW w:w="1701" w:type="dxa"/>
            <w:tcBorders>
              <w:top w:val="nil"/>
              <w:left w:val="single" w:sz="4" w:space="0" w:color="auto"/>
              <w:bottom w:val="single" w:sz="4" w:space="0" w:color="auto"/>
              <w:right w:val="single" w:sz="4" w:space="0" w:color="auto"/>
            </w:tcBorders>
            <w:vAlign w:val="center"/>
            <w:hideMark/>
          </w:tcPr>
          <w:p w14:paraId="18B2AF2C"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168,103,000</w:t>
            </w:r>
          </w:p>
        </w:tc>
        <w:tc>
          <w:tcPr>
            <w:tcW w:w="1559" w:type="dxa"/>
            <w:tcBorders>
              <w:top w:val="nil"/>
              <w:left w:val="single" w:sz="4" w:space="0" w:color="auto"/>
              <w:bottom w:val="single" w:sz="4" w:space="0" w:color="auto"/>
              <w:right w:val="single" w:sz="4" w:space="0" w:color="auto"/>
            </w:tcBorders>
            <w:vAlign w:val="center"/>
            <w:hideMark/>
          </w:tcPr>
          <w:p w14:paraId="19F6E38F"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149,796,787</w:t>
            </w:r>
          </w:p>
        </w:tc>
        <w:tc>
          <w:tcPr>
            <w:tcW w:w="1588" w:type="dxa"/>
            <w:tcBorders>
              <w:top w:val="nil"/>
              <w:left w:val="single" w:sz="4" w:space="0" w:color="auto"/>
              <w:bottom w:val="single" w:sz="4" w:space="0" w:color="auto"/>
              <w:right w:val="single" w:sz="4" w:space="0" w:color="auto"/>
            </w:tcBorders>
            <w:vAlign w:val="center"/>
            <w:hideMark/>
          </w:tcPr>
          <w:p w14:paraId="2F849DBF"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- 18,306,213</w:t>
            </w:r>
          </w:p>
        </w:tc>
        <w:tc>
          <w:tcPr>
            <w:tcW w:w="964" w:type="dxa"/>
            <w:tcBorders>
              <w:top w:val="nil"/>
              <w:left w:val="single" w:sz="4" w:space="0" w:color="auto"/>
              <w:bottom w:val="single" w:sz="4" w:space="0" w:color="auto"/>
              <w:right w:val="nil"/>
            </w:tcBorders>
            <w:vAlign w:val="center"/>
            <w:hideMark/>
          </w:tcPr>
          <w:p w14:paraId="0DA47617" w14:textId="77777777" w:rsidR="004E5543" w:rsidRDefault="004E5543" w:rsidP="004E5543">
            <w:pPr>
              <w:spacing w:line="270" w:lineRule="exact"/>
              <w:jc w:val="right"/>
              <w:rPr>
                <w:rFonts w:ascii="細明體" w:hAnsi="細明體"/>
                <w:b/>
                <w:bCs/>
                <w:noProof/>
                <w:spacing w:val="0"/>
                <w:sz w:val="20"/>
              </w:rPr>
            </w:pPr>
            <w:r>
              <w:rPr>
                <w:rFonts w:ascii="細明體" w:hAnsi="細明體" w:hint="eastAsia"/>
                <w:b/>
                <w:bCs/>
                <w:noProof/>
                <w:spacing w:val="0"/>
                <w:sz w:val="20"/>
              </w:rPr>
              <w:t>- 10.89</w:t>
            </w:r>
          </w:p>
        </w:tc>
      </w:tr>
    </w:tbl>
    <w:p w14:paraId="02DA9C21" w14:textId="77777777" w:rsidR="004E5543" w:rsidRDefault="004E5543" w:rsidP="004E5543">
      <w:pPr>
        <w:spacing w:line="240" w:lineRule="exact"/>
        <w:ind w:left="360" w:right="-17" w:hangingChars="200" w:hanging="360"/>
        <w:jc w:val="both"/>
        <w:rPr>
          <w:rFonts w:ascii="標楷體" w:eastAsia="標楷體" w:hAnsi="標楷體" w:cs="Arial"/>
          <w:spacing w:val="0"/>
          <w:sz w:val="18"/>
        </w:rPr>
      </w:pPr>
      <w:proofErr w:type="gramStart"/>
      <w:r>
        <w:rPr>
          <w:rFonts w:ascii="標楷體" w:eastAsia="標楷體" w:hAnsi="標楷體" w:cs="Arial" w:hint="eastAsia"/>
          <w:spacing w:val="0"/>
          <w:sz w:val="18"/>
        </w:rPr>
        <w:t>註</w:t>
      </w:r>
      <w:proofErr w:type="gramEnd"/>
      <w:r>
        <w:rPr>
          <w:rFonts w:ascii="標楷體" w:eastAsia="標楷體" w:hAnsi="標楷體" w:cs="Arial" w:hint="eastAsia"/>
          <w:spacing w:val="0"/>
          <w:sz w:val="18"/>
        </w:rPr>
        <w:t>：1.本表係</w:t>
      </w:r>
      <w:proofErr w:type="gramStart"/>
      <w:r>
        <w:rPr>
          <w:rFonts w:ascii="標楷體" w:eastAsia="標楷體" w:hAnsi="標楷體" w:cs="Arial" w:hint="eastAsia"/>
          <w:spacing w:val="0"/>
          <w:sz w:val="18"/>
        </w:rPr>
        <w:t>採</w:t>
      </w:r>
      <w:proofErr w:type="gramEnd"/>
      <w:r>
        <w:rPr>
          <w:rFonts w:ascii="標楷體" w:eastAsia="標楷體" w:hAnsi="標楷體" w:cs="Arial" w:hint="eastAsia"/>
          <w:spacing w:val="0"/>
          <w:sz w:val="18"/>
        </w:rPr>
        <w:t>現金及約當現金基礎，包括現金及自投資日起3個月內到期或清償之債權證券。</w:t>
      </w:r>
    </w:p>
    <w:p w14:paraId="531A1691" w14:textId="17A455F6" w:rsidR="00412285" w:rsidRDefault="004E5543" w:rsidP="004E5543">
      <w:pPr>
        <w:spacing w:line="240" w:lineRule="exact"/>
        <w:ind w:left="357" w:right="-17"/>
        <w:jc w:val="both"/>
        <w:rPr>
          <w:rFonts w:ascii="標楷體" w:eastAsia="標楷體" w:hAnsi="標楷體" w:cs="Arial"/>
          <w:spacing w:val="0"/>
          <w:sz w:val="18"/>
        </w:rPr>
      </w:pPr>
      <w:r>
        <w:rPr>
          <w:rFonts w:ascii="標楷體" w:eastAsia="標楷體" w:hAnsi="標楷體" w:cs="Arial" w:hint="eastAsia"/>
          <w:spacing w:val="0"/>
          <w:sz w:val="18"/>
        </w:rPr>
        <w:t>2.本表「調整項目」欄所列，包含折舊、減損及折耗、流動資產淨增及流動</w:t>
      </w:r>
      <w:proofErr w:type="gramStart"/>
      <w:r>
        <w:rPr>
          <w:rFonts w:ascii="標楷體" w:eastAsia="標楷體" w:hAnsi="標楷體" w:cs="Arial" w:hint="eastAsia"/>
          <w:spacing w:val="0"/>
          <w:sz w:val="18"/>
        </w:rPr>
        <w:t>負債淨減</w:t>
      </w:r>
      <w:proofErr w:type="gramEnd"/>
      <w:r>
        <w:rPr>
          <w:rFonts w:ascii="標楷體" w:eastAsia="標楷體" w:hAnsi="標楷體" w:cs="Arial" w:hint="eastAsia"/>
          <w:spacing w:val="0"/>
          <w:sz w:val="18"/>
        </w:rPr>
        <w:t>。</w:t>
      </w:r>
    </w:p>
    <w:p w14:paraId="2AE0A6E6" w14:textId="77777777" w:rsidR="00412285" w:rsidRPr="00C44855" w:rsidRDefault="00412285" w:rsidP="0082460C">
      <w:pPr>
        <w:pStyle w:val="a9"/>
        <w:spacing w:line="400" w:lineRule="exact"/>
        <w:jc w:val="center"/>
        <w:rPr>
          <w:rFonts w:ascii="標楷體" w:eastAsia="標楷體" w:hAnsi="標楷體"/>
          <w:b/>
          <w:sz w:val="32"/>
          <w:u w:val="single"/>
        </w:rPr>
      </w:pPr>
      <w:r w:rsidRPr="00C44855">
        <w:rPr>
          <w:rFonts w:ascii="標楷體" w:eastAsia="標楷體" w:hAnsi="標楷體" w:hint="eastAsia"/>
          <w:b/>
          <w:sz w:val="32"/>
          <w:u w:val="single"/>
        </w:rPr>
        <w:lastRenderedPageBreak/>
        <w:t>南投縣農產運銷股份有限公司盈虧審定後資產負債表</w:t>
      </w:r>
    </w:p>
    <w:p w14:paraId="076F8074" w14:textId="75BBD0E6" w:rsidR="00412285" w:rsidRDefault="00412285" w:rsidP="000A7A5E">
      <w:pPr>
        <w:tabs>
          <w:tab w:val="center" w:pos="5032"/>
          <w:tab w:val="right" w:pos="9922"/>
        </w:tabs>
        <w:spacing w:line="320" w:lineRule="exact"/>
        <w:rPr>
          <w:rFonts w:ascii="標楷體" w:eastAsia="標楷體" w:hAnsi="標楷體" w:cs="(使用中文字型)"/>
          <w:spacing w:val="0"/>
          <w:kern w:val="0"/>
          <w:sz w:val="20"/>
        </w:rPr>
      </w:pPr>
      <w:r>
        <w:rPr>
          <w:rFonts w:ascii="標楷體" w:eastAsia="標楷體" w:hAnsi="標楷體" w:cs="Arial"/>
          <w:kern w:val="0"/>
          <w:sz w:val="20"/>
        </w:rPr>
        <w:tab/>
      </w:r>
      <w:r w:rsidRPr="00E003C5">
        <w:rPr>
          <w:rFonts w:ascii="標楷體" w:eastAsia="標楷體" w:hAnsi="標楷體" w:cs="Arial" w:hint="eastAsia"/>
          <w:kern w:val="0"/>
        </w:rPr>
        <w:t>中華民國</w:t>
      </w:r>
      <w:r w:rsidR="006A2841" w:rsidRPr="00E003C5">
        <w:rPr>
          <w:rFonts w:ascii="標楷體" w:eastAsia="標楷體" w:hAnsi="標楷體" w:cs="Arial" w:hint="eastAsia"/>
          <w:kern w:val="0"/>
        </w:rPr>
        <w:t>11</w:t>
      </w:r>
      <w:r w:rsidR="008F3D2F">
        <w:rPr>
          <w:rFonts w:ascii="標楷體" w:eastAsia="標楷體" w:hAnsi="標楷體" w:cs="Arial"/>
          <w:kern w:val="0"/>
        </w:rPr>
        <w:t>4</w:t>
      </w:r>
      <w:r w:rsidRPr="00E003C5">
        <w:rPr>
          <w:rFonts w:ascii="標楷體" w:eastAsia="標楷體" w:hAnsi="標楷體" w:cs="Arial" w:hint="eastAsia"/>
          <w:kern w:val="0"/>
        </w:rPr>
        <w:t>年12月31日</w:t>
      </w:r>
      <w:r>
        <w:rPr>
          <w:rFonts w:ascii="標楷體" w:eastAsia="標楷體" w:hAnsi="標楷體" w:cs="Arial"/>
          <w:kern w:val="0"/>
          <w:sz w:val="20"/>
        </w:rPr>
        <w:tab/>
      </w:r>
      <w:r w:rsidRPr="00E1440E">
        <w:rPr>
          <w:rFonts w:ascii="標楷體" w:eastAsia="標楷體" w:hAnsi="標楷體" w:cs="(使用中文字型)" w:hint="eastAsia"/>
          <w:spacing w:val="0"/>
          <w:kern w:val="0"/>
          <w:sz w:val="20"/>
        </w:rPr>
        <w:t>單位：新臺幣元</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4"/>
        <w:gridCol w:w="1618"/>
        <w:gridCol w:w="933"/>
        <w:gridCol w:w="1516"/>
        <w:gridCol w:w="894"/>
        <w:gridCol w:w="1430"/>
        <w:gridCol w:w="866"/>
        <w:gridCol w:w="28"/>
      </w:tblGrid>
      <w:tr w:rsidR="008F3D2F" w14:paraId="2C7B7883" w14:textId="77777777" w:rsidTr="00C10BFE">
        <w:trPr>
          <w:cantSplit/>
          <w:trHeight w:hRule="exact" w:val="421"/>
          <w:tblHeader/>
          <w:jc w:val="center"/>
        </w:trPr>
        <w:tc>
          <w:tcPr>
            <w:tcW w:w="2694" w:type="dxa"/>
            <w:vMerge w:val="restart"/>
            <w:tcBorders>
              <w:top w:val="single" w:sz="4" w:space="0" w:color="auto"/>
              <w:left w:val="nil"/>
              <w:bottom w:val="single" w:sz="8" w:space="0" w:color="auto"/>
              <w:right w:val="nil"/>
            </w:tcBorders>
            <w:vAlign w:val="center"/>
          </w:tcPr>
          <w:p w14:paraId="7DAC66F0" w14:textId="77777777" w:rsidR="008F3D2F" w:rsidRDefault="008F3D2F" w:rsidP="00BA157A">
            <w:pPr>
              <w:ind w:leftChars="100" w:left="284" w:rightChars="100" w:right="284"/>
              <w:jc w:val="distribute"/>
              <w:rPr>
                <w:rFonts w:ascii="標楷體" w:eastAsia="標楷體"/>
                <w:sz w:val="20"/>
              </w:rPr>
            </w:pPr>
            <w:r>
              <w:rPr>
                <w:rFonts w:ascii="標楷體" w:eastAsia="標楷體" w:hint="eastAsia"/>
                <w:sz w:val="20"/>
              </w:rPr>
              <w:t>科目</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59F604B7" w14:textId="77777777" w:rsidR="008F3D2F" w:rsidRDefault="008F3D2F" w:rsidP="008F3D2F">
            <w:pPr>
              <w:spacing w:line="240" w:lineRule="auto"/>
              <w:ind w:leftChars="50" w:left="142" w:rightChars="50" w:right="142"/>
              <w:jc w:val="distribute"/>
              <w:rPr>
                <w:rFonts w:ascii="標楷體" w:eastAsia="標楷體" w:hAnsi="標楷體"/>
                <w:sz w:val="20"/>
              </w:rPr>
            </w:pPr>
            <w:r>
              <w:rPr>
                <w:rFonts w:ascii="標楷體" w:eastAsia="標楷體" w:hAnsi="標楷體" w:hint="eastAsia"/>
                <w:sz w:val="20"/>
              </w:rPr>
              <w:t>114年12月31日</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E1FC050" w14:textId="77777777" w:rsidR="008F3D2F" w:rsidRDefault="008F3D2F" w:rsidP="008F3D2F">
            <w:pPr>
              <w:spacing w:line="240" w:lineRule="auto"/>
              <w:ind w:leftChars="50" w:left="142" w:rightChars="50" w:right="142"/>
              <w:jc w:val="distribute"/>
              <w:rPr>
                <w:rFonts w:ascii="標楷體" w:eastAsia="標楷體" w:hAnsi="標楷體"/>
                <w:sz w:val="20"/>
              </w:rPr>
            </w:pPr>
            <w:r>
              <w:rPr>
                <w:rFonts w:ascii="標楷體" w:eastAsia="標楷體" w:hAnsi="標楷體"/>
                <w:sz w:val="20"/>
              </w:rPr>
              <w:t>113</w:t>
            </w:r>
            <w:r>
              <w:rPr>
                <w:rFonts w:ascii="標楷體" w:eastAsia="標楷體" w:hAnsi="標楷體" w:hint="eastAsia"/>
                <w:sz w:val="20"/>
              </w:rPr>
              <w:t>年12月31日</w:t>
            </w:r>
          </w:p>
        </w:tc>
        <w:tc>
          <w:tcPr>
            <w:tcW w:w="2324" w:type="dxa"/>
            <w:gridSpan w:val="3"/>
            <w:tcBorders>
              <w:top w:val="single" w:sz="4" w:space="0" w:color="auto"/>
              <w:left w:val="nil"/>
              <w:bottom w:val="single" w:sz="4" w:space="0" w:color="auto"/>
              <w:right w:val="nil"/>
            </w:tcBorders>
            <w:vAlign w:val="center"/>
          </w:tcPr>
          <w:p w14:paraId="3321A31E" w14:textId="77777777" w:rsidR="008F3D2F" w:rsidRDefault="008F3D2F" w:rsidP="008F3D2F">
            <w:pPr>
              <w:spacing w:line="240" w:lineRule="auto"/>
              <w:jc w:val="center"/>
              <w:rPr>
                <w:rFonts w:ascii="標楷體" w:eastAsia="標楷體" w:hAnsi="標楷體"/>
                <w:sz w:val="20"/>
              </w:rPr>
            </w:pPr>
            <w:r>
              <w:rPr>
                <w:rFonts w:ascii="標楷體" w:eastAsia="標楷體" w:hAnsi="標楷體" w:hint="eastAsia"/>
                <w:spacing w:val="200"/>
                <w:sz w:val="20"/>
              </w:rPr>
              <w:t>比較增</w:t>
            </w:r>
            <w:r>
              <w:rPr>
                <w:rFonts w:ascii="標楷體" w:eastAsia="標楷體" w:hAnsi="標楷體" w:hint="eastAsia"/>
                <w:sz w:val="20"/>
              </w:rPr>
              <w:t>減</w:t>
            </w:r>
          </w:p>
        </w:tc>
      </w:tr>
      <w:tr w:rsidR="00BC3D17" w14:paraId="043E5CF7" w14:textId="77777777" w:rsidTr="00C10BFE">
        <w:trPr>
          <w:gridAfter w:val="1"/>
          <w:wAfter w:w="28" w:type="dxa"/>
          <w:cantSplit/>
          <w:trHeight w:hRule="exact" w:val="360"/>
          <w:tblHeader/>
          <w:jc w:val="center"/>
        </w:trPr>
        <w:tc>
          <w:tcPr>
            <w:tcW w:w="2694" w:type="dxa"/>
            <w:vMerge/>
            <w:tcBorders>
              <w:top w:val="single" w:sz="12" w:space="0" w:color="auto"/>
              <w:left w:val="nil"/>
              <w:bottom w:val="single" w:sz="4" w:space="0" w:color="auto"/>
              <w:right w:val="nil"/>
            </w:tcBorders>
            <w:vAlign w:val="center"/>
          </w:tcPr>
          <w:p w14:paraId="17CAFF6D" w14:textId="77777777" w:rsidR="008F3D2F" w:rsidRDefault="008F3D2F" w:rsidP="00BA157A">
            <w:pPr>
              <w:jc w:val="center"/>
              <w:rPr>
                <w:rFonts w:ascii="標楷體" w:eastAsia="標楷體"/>
                <w:sz w:val="20"/>
              </w:rPr>
            </w:pPr>
          </w:p>
        </w:tc>
        <w:tc>
          <w:tcPr>
            <w:tcW w:w="1618" w:type="dxa"/>
            <w:tcBorders>
              <w:left w:val="single" w:sz="4" w:space="0" w:color="auto"/>
              <w:bottom w:val="single" w:sz="4" w:space="0" w:color="auto"/>
              <w:right w:val="single" w:sz="4" w:space="0" w:color="auto"/>
            </w:tcBorders>
            <w:vAlign w:val="center"/>
          </w:tcPr>
          <w:p w14:paraId="61B5B729" w14:textId="77777777" w:rsidR="008F3D2F" w:rsidRDefault="008F3D2F" w:rsidP="008F3D2F">
            <w:pPr>
              <w:spacing w:line="240" w:lineRule="auto"/>
              <w:jc w:val="center"/>
              <w:rPr>
                <w:rFonts w:ascii="標楷體" w:eastAsia="標楷體"/>
                <w:sz w:val="20"/>
              </w:rPr>
            </w:pPr>
            <w:r>
              <w:rPr>
                <w:rFonts w:ascii="標楷體" w:eastAsia="標楷體" w:hint="eastAsia"/>
                <w:spacing w:val="400"/>
                <w:sz w:val="20"/>
              </w:rPr>
              <w:t>金</w:t>
            </w:r>
            <w:r>
              <w:rPr>
                <w:rFonts w:ascii="標楷體" w:eastAsia="標楷體" w:hint="eastAsia"/>
                <w:sz w:val="20"/>
              </w:rPr>
              <w:t>額</w:t>
            </w:r>
          </w:p>
        </w:tc>
        <w:tc>
          <w:tcPr>
            <w:tcW w:w="933" w:type="dxa"/>
            <w:tcBorders>
              <w:left w:val="single" w:sz="4" w:space="0" w:color="auto"/>
              <w:bottom w:val="single" w:sz="4" w:space="0" w:color="auto"/>
              <w:right w:val="single" w:sz="4" w:space="0" w:color="auto"/>
            </w:tcBorders>
            <w:vAlign w:val="center"/>
          </w:tcPr>
          <w:p w14:paraId="13409370" w14:textId="77777777" w:rsidR="008F3D2F" w:rsidRDefault="008F3D2F" w:rsidP="008F3D2F">
            <w:pPr>
              <w:spacing w:line="240" w:lineRule="auto"/>
              <w:jc w:val="center"/>
              <w:rPr>
                <w:rFonts w:ascii="標楷體" w:eastAsia="標楷體"/>
                <w:sz w:val="20"/>
              </w:rPr>
            </w:pPr>
            <w:r>
              <w:rPr>
                <w:rFonts w:ascii="標楷體" w:eastAsia="標楷體" w:hint="eastAsia"/>
                <w:sz w:val="20"/>
              </w:rPr>
              <w:t>％</w:t>
            </w:r>
          </w:p>
        </w:tc>
        <w:tc>
          <w:tcPr>
            <w:tcW w:w="1516" w:type="dxa"/>
            <w:tcBorders>
              <w:left w:val="single" w:sz="4" w:space="0" w:color="auto"/>
              <w:bottom w:val="single" w:sz="4" w:space="0" w:color="auto"/>
              <w:right w:val="single" w:sz="4" w:space="0" w:color="auto"/>
            </w:tcBorders>
            <w:vAlign w:val="center"/>
          </w:tcPr>
          <w:p w14:paraId="2F64E69C" w14:textId="77777777" w:rsidR="008F3D2F" w:rsidRDefault="008F3D2F" w:rsidP="008F3D2F">
            <w:pPr>
              <w:spacing w:line="240" w:lineRule="auto"/>
              <w:jc w:val="center"/>
              <w:rPr>
                <w:rFonts w:ascii="標楷體" w:eastAsia="標楷體"/>
                <w:sz w:val="20"/>
              </w:rPr>
            </w:pPr>
            <w:r>
              <w:rPr>
                <w:rFonts w:ascii="標楷體" w:eastAsia="標楷體" w:hint="eastAsia"/>
                <w:spacing w:val="400"/>
                <w:sz w:val="20"/>
              </w:rPr>
              <w:t>金</w:t>
            </w:r>
            <w:r>
              <w:rPr>
                <w:rFonts w:ascii="標楷體" w:eastAsia="標楷體" w:hint="eastAsia"/>
                <w:sz w:val="20"/>
              </w:rPr>
              <w:t>額</w:t>
            </w:r>
          </w:p>
        </w:tc>
        <w:tc>
          <w:tcPr>
            <w:tcW w:w="894" w:type="dxa"/>
            <w:tcBorders>
              <w:left w:val="single" w:sz="4" w:space="0" w:color="auto"/>
              <w:bottom w:val="single" w:sz="4" w:space="0" w:color="auto"/>
              <w:right w:val="single" w:sz="4" w:space="0" w:color="auto"/>
            </w:tcBorders>
            <w:vAlign w:val="center"/>
          </w:tcPr>
          <w:p w14:paraId="4CEFCDFB" w14:textId="77777777" w:rsidR="008F3D2F" w:rsidRDefault="008F3D2F" w:rsidP="008F3D2F">
            <w:pPr>
              <w:spacing w:line="240" w:lineRule="auto"/>
              <w:jc w:val="center"/>
              <w:rPr>
                <w:rFonts w:ascii="標楷體" w:eastAsia="標楷體"/>
                <w:sz w:val="20"/>
              </w:rPr>
            </w:pPr>
            <w:r>
              <w:rPr>
                <w:rFonts w:ascii="標楷體" w:eastAsia="標楷體" w:hint="eastAsia"/>
                <w:sz w:val="20"/>
              </w:rPr>
              <w:t>％</w:t>
            </w:r>
          </w:p>
        </w:tc>
        <w:tc>
          <w:tcPr>
            <w:tcW w:w="1430" w:type="dxa"/>
            <w:tcBorders>
              <w:left w:val="nil"/>
              <w:bottom w:val="single" w:sz="4" w:space="0" w:color="auto"/>
              <w:right w:val="single" w:sz="4" w:space="0" w:color="auto"/>
            </w:tcBorders>
            <w:vAlign w:val="center"/>
          </w:tcPr>
          <w:p w14:paraId="26BDF1D3" w14:textId="77777777" w:rsidR="008F3D2F" w:rsidRDefault="008F3D2F" w:rsidP="008F3D2F">
            <w:pPr>
              <w:spacing w:line="240" w:lineRule="auto"/>
              <w:jc w:val="center"/>
              <w:rPr>
                <w:rFonts w:ascii="標楷體" w:eastAsia="標楷體"/>
                <w:sz w:val="20"/>
              </w:rPr>
            </w:pPr>
            <w:r>
              <w:rPr>
                <w:rFonts w:ascii="標楷體" w:eastAsia="標楷體" w:hint="eastAsia"/>
                <w:spacing w:val="400"/>
                <w:sz w:val="20"/>
              </w:rPr>
              <w:t>金</w:t>
            </w:r>
            <w:r>
              <w:rPr>
                <w:rFonts w:ascii="標楷體" w:eastAsia="標楷體" w:hint="eastAsia"/>
                <w:sz w:val="20"/>
              </w:rPr>
              <w:t>額</w:t>
            </w:r>
          </w:p>
        </w:tc>
        <w:tc>
          <w:tcPr>
            <w:tcW w:w="866" w:type="dxa"/>
            <w:tcBorders>
              <w:left w:val="nil"/>
              <w:bottom w:val="single" w:sz="4" w:space="0" w:color="auto"/>
              <w:right w:val="nil"/>
            </w:tcBorders>
            <w:vAlign w:val="center"/>
          </w:tcPr>
          <w:p w14:paraId="5FF2E4BF" w14:textId="77777777" w:rsidR="008F3D2F" w:rsidRDefault="008F3D2F" w:rsidP="008F3D2F">
            <w:pPr>
              <w:spacing w:line="240" w:lineRule="auto"/>
              <w:jc w:val="center"/>
              <w:rPr>
                <w:rFonts w:ascii="標楷體" w:eastAsia="標楷體"/>
                <w:sz w:val="20"/>
              </w:rPr>
            </w:pPr>
            <w:r>
              <w:rPr>
                <w:rFonts w:ascii="標楷體" w:eastAsia="標楷體" w:hint="eastAsia"/>
                <w:sz w:val="20"/>
              </w:rPr>
              <w:t>％</w:t>
            </w:r>
          </w:p>
        </w:tc>
      </w:tr>
      <w:tr w:rsidR="00BC3D17" w:rsidRPr="000513B3" w14:paraId="05C0C773" w14:textId="77777777" w:rsidTr="00C10BFE">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tcBorders>
              <w:top w:val="single" w:sz="4" w:space="0" w:color="auto"/>
            </w:tcBorders>
            <w:shd w:val="clear" w:color="auto" w:fill="auto"/>
            <w:vAlign w:val="center"/>
          </w:tcPr>
          <w:p w14:paraId="67812095" w14:textId="77777777" w:rsidR="008F3D2F" w:rsidRPr="000513B3" w:rsidRDefault="008F3D2F" w:rsidP="004E5543">
            <w:pPr>
              <w:spacing w:line="300" w:lineRule="exact"/>
              <w:jc w:val="distribute"/>
              <w:rPr>
                <w:rFonts w:ascii="標楷體" w:eastAsia="標楷體"/>
                <w:b/>
                <w:sz w:val="20"/>
              </w:rPr>
            </w:pPr>
            <w:r w:rsidRPr="000513B3">
              <w:rPr>
                <w:rFonts w:ascii="標楷體" w:eastAsia="標楷體" w:hint="eastAsia"/>
                <w:b/>
                <w:noProof/>
                <w:sz w:val="20"/>
              </w:rPr>
              <w:t>資產</w:t>
            </w:r>
          </w:p>
        </w:tc>
        <w:tc>
          <w:tcPr>
            <w:tcW w:w="1618" w:type="dxa"/>
            <w:tcBorders>
              <w:top w:val="single" w:sz="4" w:space="0" w:color="auto"/>
            </w:tcBorders>
            <w:shd w:val="clear" w:color="auto" w:fill="auto"/>
            <w:vAlign w:val="center"/>
          </w:tcPr>
          <w:p w14:paraId="5FCBDE73"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538,932,140</w:t>
            </w:r>
          </w:p>
        </w:tc>
        <w:tc>
          <w:tcPr>
            <w:tcW w:w="933" w:type="dxa"/>
            <w:tcBorders>
              <w:top w:val="single" w:sz="4" w:space="0" w:color="auto"/>
            </w:tcBorders>
            <w:shd w:val="clear" w:color="auto" w:fill="auto"/>
            <w:vAlign w:val="center"/>
          </w:tcPr>
          <w:p w14:paraId="2B21D851"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100.00</w:t>
            </w:r>
          </w:p>
        </w:tc>
        <w:tc>
          <w:tcPr>
            <w:tcW w:w="1516" w:type="dxa"/>
            <w:tcBorders>
              <w:top w:val="single" w:sz="4" w:space="0" w:color="auto"/>
            </w:tcBorders>
            <w:shd w:val="clear" w:color="auto" w:fill="auto"/>
            <w:vAlign w:val="center"/>
          </w:tcPr>
          <w:p w14:paraId="4C745C8A"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537,757,443</w:t>
            </w:r>
          </w:p>
        </w:tc>
        <w:tc>
          <w:tcPr>
            <w:tcW w:w="894" w:type="dxa"/>
            <w:tcBorders>
              <w:top w:val="single" w:sz="4" w:space="0" w:color="auto"/>
            </w:tcBorders>
            <w:shd w:val="clear" w:color="auto" w:fill="auto"/>
            <w:vAlign w:val="center"/>
          </w:tcPr>
          <w:p w14:paraId="270EEE0E"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100.00</w:t>
            </w:r>
          </w:p>
        </w:tc>
        <w:tc>
          <w:tcPr>
            <w:tcW w:w="1430" w:type="dxa"/>
            <w:tcBorders>
              <w:top w:val="single" w:sz="4" w:space="0" w:color="auto"/>
            </w:tcBorders>
            <w:shd w:val="clear" w:color="auto" w:fill="auto"/>
            <w:vAlign w:val="center"/>
          </w:tcPr>
          <w:p w14:paraId="02CF535A"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1,174,697</w:t>
            </w:r>
          </w:p>
        </w:tc>
        <w:tc>
          <w:tcPr>
            <w:tcW w:w="866" w:type="dxa"/>
            <w:tcBorders>
              <w:top w:val="single" w:sz="4" w:space="0" w:color="auto"/>
            </w:tcBorders>
            <w:shd w:val="clear" w:color="auto" w:fill="auto"/>
            <w:vAlign w:val="center"/>
          </w:tcPr>
          <w:p w14:paraId="66BD4303"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0.22</w:t>
            </w:r>
          </w:p>
        </w:tc>
      </w:tr>
      <w:tr w:rsidR="00BC3D17" w14:paraId="060E9FAD"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4FB04CD6" w14:textId="77777777" w:rsidR="008F3D2F" w:rsidRDefault="008F3D2F" w:rsidP="004E5543">
            <w:pPr>
              <w:spacing w:line="300" w:lineRule="exact"/>
              <w:ind w:leftChars="89" w:left="253"/>
              <w:jc w:val="distribute"/>
              <w:rPr>
                <w:rFonts w:ascii="標楷體" w:eastAsia="標楷體"/>
                <w:sz w:val="20"/>
              </w:rPr>
            </w:pPr>
            <w:r w:rsidRPr="00325922">
              <w:rPr>
                <w:rFonts w:ascii="標楷體" w:eastAsia="標楷體" w:hint="eastAsia"/>
                <w:noProof/>
                <w:sz w:val="20"/>
              </w:rPr>
              <w:t>流動資產</w:t>
            </w:r>
          </w:p>
        </w:tc>
        <w:tc>
          <w:tcPr>
            <w:tcW w:w="1618" w:type="dxa"/>
            <w:shd w:val="clear" w:color="auto" w:fill="auto"/>
            <w:vAlign w:val="center"/>
          </w:tcPr>
          <w:p w14:paraId="39808137"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207,763,933</w:t>
            </w:r>
          </w:p>
        </w:tc>
        <w:tc>
          <w:tcPr>
            <w:tcW w:w="933" w:type="dxa"/>
            <w:shd w:val="clear" w:color="auto" w:fill="auto"/>
            <w:vAlign w:val="center"/>
          </w:tcPr>
          <w:p w14:paraId="11E9DBCC"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38.55</w:t>
            </w:r>
          </w:p>
        </w:tc>
        <w:tc>
          <w:tcPr>
            <w:tcW w:w="1516" w:type="dxa"/>
            <w:shd w:val="clear" w:color="auto" w:fill="auto"/>
            <w:vAlign w:val="center"/>
          </w:tcPr>
          <w:p w14:paraId="53A1D928"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178,838,318</w:t>
            </w:r>
          </w:p>
        </w:tc>
        <w:tc>
          <w:tcPr>
            <w:tcW w:w="894" w:type="dxa"/>
            <w:shd w:val="clear" w:color="auto" w:fill="auto"/>
            <w:vAlign w:val="center"/>
          </w:tcPr>
          <w:p w14:paraId="0314A847"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33.26</w:t>
            </w:r>
          </w:p>
        </w:tc>
        <w:tc>
          <w:tcPr>
            <w:tcW w:w="1430" w:type="dxa"/>
            <w:shd w:val="clear" w:color="auto" w:fill="auto"/>
            <w:vAlign w:val="center"/>
          </w:tcPr>
          <w:p w14:paraId="4A886FFA"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28,925,615</w:t>
            </w:r>
          </w:p>
        </w:tc>
        <w:tc>
          <w:tcPr>
            <w:tcW w:w="866" w:type="dxa"/>
            <w:shd w:val="clear" w:color="auto" w:fill="auto"/>
            <w:vAlign w:val="center"/>
          </w:tcPr>
          <w:p w14:paraId="6F3CAEE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16.17</w:t>
            </w:r>
          </w:p>
        </w:tc>
      </w:tr>
      <w:tr w:rsidR="00BC3D17" w14:paraId="7DF72C3F"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7A105589" w14:textId="77777777" w:rsidR="008F3D2F" w:rsidRDefault="008F3D2F" w:rsidP="004E5543">
            <w:pPr>
              <w:spacing w:line="300" w:lineRule="exact"/>
              <w:ind w:leftChars="189" w:left="537"/>
              <w:jc w:val="distribute"/>
              <w:rPr>
                <w:rFonts w:ascii="標楷體" w:eastAsia="標楷體"/>
                <w:sz w:val="20"/>
              </w:rPr>
            </w:pPr>
            <w:r w:rsidRPr="00325922">
              <w:rPr>
                <w:rFonts w:ascii="標楷體" w:eastAsia="標楷體" w:hint="eastAsia"/>
                <w:noProof/>
                <w:sz w:val="20"/>
              </w:rPr>
              <w:t>現金</w:t>
            </w:r>
          </w:p>
        </w:tc>
        <w:tc>
          <w:tcPr>
            <w:tcW w:w="1618" w:type="dxa"/>
            <w:shd w:val="clear" w:color="auto" w:fill="auto"/>
            <w:vAlign w:val="center"/>
          </w:tcPr>
          <w:p w14:paraId="5FAE509E"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149,796,787</w:t>
            </w:r>
          </w:p>
        </w:tc>
        <w:tc>
          <w:tcPr>
            <w:tcW w:w="933" w:type="dxa"/>
            <w:shd w:val="clear" w:color="auto" w:fill="auto"/>
            <w:vAlign w:val="center"/>
          </w:tcPr>
          <w:p w14:paraId="3D57B44F"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27.80</w:t>
            </w:r>
          </w:p>
        </w:tc>
        <w:tc>
          <w:tcPr>
            <w:tcW w:w="1516" w:type="dxa"/>
            <w:shd w:val="clear" w:color="auto" w:fill="auto"/>
            <w:vAlign w:val="center"/>
          </w:tcPr>
          <w:p w14:paraId="68AD1EA7"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127,135,538</w:t>
            </w:r>
          </w:p>
        </w:tc>
        <w:tc>
          <w:tcPr>
            <w:tcW w:w="894" w:type="dxa"/>
            <w:shd w:val="clear" w:color="auto" w:fill="auto"/>
            <w:vAlign w:val="center"/>
          </w:tcPr>
          <w:p w14:paraId="547DD258"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23.64</w:t>
            </w:r>
          </w:p>
        </w:tc>
        <w:tc>
          <w:tcPr>
            <w:tcW w:w="1430" w:type="dxa"/>
            <w:shd w:val="clear" w:color="auto" w:fill="auto"/>
            <w:vAlign w:val="center"/>
          </w:tcPr>
          <w:p w14:paraId="79FB667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22,661,249</w:t>
            </w:r>
          </w:p>
        </w:tc>
        <w:tc>
          <w:tcPr>
            <w:tcW w:w="866" w:type="dxa"/>
            <w:shd w:val="clear" w:color="auto" w:fill="auto"/>
            <w:vAlign w:val="center"/>
          </w:tcPr>
          <w:p w14:paraId="3C96BDAB"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17.82</w:t>
            </w:r>
          </w:p>
        </w:tc>
      </w:tr>
      <w:tr w:rsidR="00BC3D17" w14:paraId="6DE7CF1C"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0E697902" w14:textId="77777777" w:rsidR="008F3D2F" w:rsidRDefault="008F3D2F" w:rsidP="004E5543">
            <w:pPr>
              <w:spacing w:line="300" w:lineRule="exact"/>
              <w:ind w:leftChars="189" w:left="537"/>
              <w:jc w:val="distribute"/>
              <w:rPr>
                <w:rFonts w:ascii="標楷體" w:eastAsia="標楷體"/>
                <w:sz w:val="20"/>
              </w:rPr>
            </w:pPr>
            <w:r w:rsidRPr="00325922">
              <w:rPr>
                <w:rFonts w:ascii="標楷體" w:eastAsia="標楷體" w:hint="eastAsia"/>
                <w:noProof/>
                <w:sz w:val="20"/>
              </w:rPr>
              <w:t>流動金融資產</w:t>
            </w:r>
          </w:p>
        </w:tc>
        <w:tc>
          <w:tcPr>
            <w:tcW w:w="1618" w:type="dxa"/>
            <w:shd w:val="clear" w:color="auto" w:fill="auto"/>
            <w:vAlign w:val="center"/>
          </w:tcPr>
          <w:p w14:paraId="7F53E89C"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29,000,000</w:t>
            </w:r>
          </w:p>
        </w:tc>
        <w:tc>
          <w:tcPr>
            <w:tcW w:w="933" w:type="dxa"/>
            <w:shd w:val="clear" w:color="auto" w:fill="auto"/>
            <w:vAlign w:val="center"/>
          </w:tcPr>
          <w:p w14:paraId="510FB34A"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5.38</w:t>
            </w:r>
          </w:p>
        </w:tc>
        <w:tc>
          <w:tcPr>
            <w:tcW w:w="1516" w:type="dxa"/>
            <w:shd w:val="clear" w:color="auto" w:fill="auto"/>
            <w:vAlign w:val="center"/>
          </w:tcPr>
          <w:p w14:paraId="625DF938"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29,000,000</w:t>
            </w:r>
          </w:p>
        </w:tc>
        <w:tc>
          <w:tcPr>
            <w:tcW w:w="894" w:type="dxa"/>
            <w:shd w:val="clear" w:color="auto" w:fill="auto"/>
            <w:vAlign w:val="center"/>
          </w:tcPr>
          <w:p w14:paraId="4A2EC34B"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5.39</w:t>
            </w:r>
          </w:p>
        </w:tc>
        <w:tc>
          <w:tcPr>
            <w:tcW w:w="1430" w:type="dxa"/>
            <w:shd w:val="clear" w:color="auto" w:fill="auto"/>
            <w:vAlign w:val="center"/>
          </w:tcPr>
          <w:p w14:paraId="7F06E7F0"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hint="eastAsia"/>
                <w:noProof/>
                <w:spacing w:val="0"/>
                <w:sz w:val="20"/>
              </w:rPr>
              <w:t>－</w:t>
            </w:r>
          </w:p>
        </w:tc>
        <w:tc>
          <w:tcPr>
            <w:tcW w:w="866" w:type="dxa"/>
            <w:shd w:val="clear" w:color="auto" w:fill="auto"/>
            <w:vAlign w:val="center"/>
          </w:tcPr>
          <w:p w14:paraId="46FCDE45"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hint="eastAsia"/>
                <w:noProof/>
                <w:spacing w:val="0"/>
                <w:sz w:val="20"/>
              </w:rPr>
              <w:t>－</w:t>
            </w:r>
          </w:p>
        </w:tc>
      </w:tr>
      <w:tr w:rsidR="00BC3D17" w14:paraId="51A71492"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71016166" w14:textId="77777777" w:rsidR="008F3D2F" w:rsidRDefault="008F3D2F" w:rsidP="004E5543">
            <w:pPr>
              <w:spacing w:line="300" w:lineRule="exact"/>
              <w:ind w:leftChars="189" w:left="537"/>
              <w:jc w:val="distribute"/>
              <w:rPr>
                <w:rFonts w:ascii="標楷體" w:eastAsia="標楷體"/>
                <w:sz w:val="20"/>
              </w:rPr>
            </w:pPr>
            <w:r w:rsidRPr="00325922">
              <w:rPr>
                <w:rFonts w:ascii="標楷體" w:eastAsia="標楷體" w:hint="eastAsia"/>
                <w:noProof/>
                <w:sz w:val="20"/>
              </w:rPr>
              <w:t>應收款項</w:t>
            </w:r>
          </w:p>
        </w:tc>
        <w:tc>
          <w:tcPr>
            <w:tcW w:w="1618" w:type="dxa"/>
            <w:shd w:val="clear" w:color="auto" w:fill="auto"/>
            <w:vAlign w:val="center"/>
          </w:tcPr>
          <w:p w14:paraId="5D028C8D"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27,168,185</w:t>
            </w:r>
          </w:p>
        </w:tc>
        <w:tc>
          <w:tcPr>
            <w:tcW w:w="933" w:type="dxa"/>
            <w:shd w:val="clear" w:color="auto" w:fill="auto"/>
            <w:vAlign w:val="center"/>
          </w:tcPr>
          <w:p w14:paraId="45D6D8DC"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5.04</w:t>
            </w:r>
          </w:p>
        </w:tc>
        <w:tc>
          <w:tcPr>
            <w:tcW w:w="1516" w:type="dxa"/>
            <w:shd w:val="clear" w:color="auto" w:fill="auto"/>
            <w:vAlign w:val="center"/>
          </w:tcPr>
          <w:p w14:paraId="5E4A4F61"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21,072,712</w:t>
            </w:r>
          </w:p>
        </w:tc>
        <w:tc>
          <w:tcPr>
            <w:tcW w:w="894" w:type="dxa"/>
            <w:shd w:val="clear" w:color="auto" w:fill="auto"/>
            <w:vAlign w:val="center"/>
          </w:tcPr>
          <w:p w14:paraId="63D425CF"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3.92</w:t>
            </w:r>
          </w:p>
        </w:tc>
        <w:tc>
          <w:tcPr>
            <w:tcW w:w="1430" w:type="dxa"/>
            <w:shd w:val="clear" w:color="auto" w:fill="auto"/>
            <w:vAlign w:val="center"/>
          </w:tcPr>
          <w:p w14:paraId="5CBB73C7"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6,095,473</w:t>
            </w:r>
          </w:p>
        </w:tc>
        <w:tc>
          <w:tcPr>
            <w:tcW w:w="866" w:type="dxa"/>
            <w:shd w:val="clear" w:color="auto" w:fill="auto"/>
            <w:vAlign w:val="center"/>
          </w:tcPr>
          <w:p w14:paraId="1E55839E"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28.93</w:t>
            </w:r>
          </w:p>
        </w:tc>
      </w:tr>
      <w:tr w:rsidR="00BC3D17" w14:paraId="5D91A31E"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11CD0C85" w14:textId="77777777" w:rsidR="008F3D2F" w:rsidRDefault="008F3D2F" w:rsidP="004E5543">
            <w:pPr>
              <w:spacing w:line="300" w:lineRule="exact"/>
              <w:ind w:leftChars="189" w:left="537"/>
              <w:jc w:val="distribute"/>
              <w:rPr>
                <w:rFonts w:ascii="標楷體" w:eastAsia="標楷體"/>
                <w:sz w:val="20"/>
              </w:rPr>
            </w:pPr>
            <w:r w:rsidRPr="00325922">
              <w:rPr>
                <w:rFonts w:ascii="標楷體" w:eastAsia="標楷體" w:hint="eastAsia"/>
                <w:noProof/>
                <w:sz w:val="20"/>
              </w:rPr>
              <w:t>存貨</w:t>
            </w:r>
          </w:p>
        </w:tc>
        <w:tc>
          <w:tcPr>
            <w:tcW w:w="1618" w:type="dxa"/>
            <w:shd w:val="clear" w:color="auto" w:fill="auto"/>
            <w:vAlign w:val="center"/>
          </w:tcPr>
          <w:p w14:paraId="0265F7E0"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1,097,663</w:t>
            </w:r>
          </w:p>
        </w:tc>
        <w:tc>
          <w:tcPr>
            <w:tcW w:w="933" w:type="dxa"/>
            <w:shd w:val="clear" w:color="auto" w:fill="auto"/>
            <w:vAlign w:val="center"/>
          </w:tcPr>
          <w:p w14:paraId="1CE310A3"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0.20</w:t>
            </w:r>
          </w:p>
        </w:tc>
        <w:tc>
          <w:tcPr>
            <w:tcW w:w="1516" w:type="dxa"/>
            <w:shd w:val="clear" w:color="auto" w:fill="auto"/>
            <w:vAlign w:val="center"/>
          </w:tcPr>
          <w:p w14:paraId="4E0202E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1,230,742</w:t>
            </w:r>
          </w:p>
        </w:tc>
        <w:tc>
          <w:tcPr>
            <w:tcW w:w="894" w:type="dxa"/>
            <w:shd w:val="clear" w:color="auto" w:fill="auto"/>
            <w:vAlign w:val="center"/>
          </w:tcPr>
          <w:p w14:paraId="3E361F8D"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0.23</w:t>
            </w:r>
          </w:p>
        </w:tc>
        <w:tc>
          <w:tcPr>
            <w:tcW w:w="1430" w:type="dxa"/>
            <w:shd w:val="clear" w:color="auto" w:fill="auto"/>
            <w:vAlign w:val="center"/>
          </w:tcPr>
          <w:p w14:paraId="3D653093"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- 133,079</w:t>
            </w:r>
          </w:p>
        </w:tc>
        <w:tc>
          <w:tcPr>
            <w:tcW w:w="866" w:type="dxa"/>
            <w:shd w:val="clear" w:color="auto" w:fill="auto"/>
            <w:vAlign w:val="center"/>
          </w:tcPr>
          <w:p w14:paraId="6E0554C3"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- 10.81</w:t>
            </w:r>
          </w:p>
        </w:tc>
      </w:tr>
      <w:tr w:rsidR="00BC3D17" w14:paraId="29880738"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372B8D7E" w14:textId="77777777" w:rsidR="008F3D2F" w:rsidRDefault="008F3D2F" w:rsidP="004E5543">
            <w:pPr>
              <w:spacing w:line="300" w:lineRule="exact"/>
              <w:ind w:leftChars="189" w:left="537"/>
              <w:jc w:val="distribute"/>
              <w:rPr>
                <w:rFonts w:ascii="標楷體" w:eastAsia="標楷體"/>
                <w:sz w:val="20"/>
              </w:rPr>
            </w:pPr>
            <w:r w:rsidRPr="00325922">
              <w:rPr>
                <w:rFonts w:ascii="標楷體" w:eastAsia="標楷體" w:hint="eastAsia"/>
                <w:noProof/>
                <w:sz w:val="20"/>
              </w:rPr>
              <w:t>預付款項</w:t>
            </w:r>
          </w:p>
        </w:tc>
        <w:tc>
          <w:tcPr>
            <w:tcW w:w="1618" w:type="dxa"/>
            <w:shd w:val="clear" w:color="auto" w:fill="auto"/>
            <w:vAlign w:val="center"/>
          </w:tcPr>
          <w:p w14:paraId="1CDFDB37"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701,298</w:t>
            </w:r>
          </w:p>
        </w:tc>
        <w:tc>
          <w:tcPr>
            <w:tcW w:w="933" w:type="dxa"/>
            <w:shd w:val="clear" w:color="auto" w:fill="auto"/>
            <w:vAlign w:val="center"/>
          </w:tcPr>
          <w:p w14:paraId="52E9888C"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0.13</w:t>
            </w:r>
          </w:p>
        </w:tc>
        <w:tc>
          <w:tcPr>
            <w:tcW w:w="1516" w:type="dxa"/>
            <w:shd w:val="clear" w:color="auto" w:fill="auto"/>
            <w:vAlign w:val="center"/>
          </w:tcPr>
          <w:p w14:paraId="64284C35"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399,326</w:t>
            </w:r>
          </w:p>
        </w:tc>
        <w:tc>
          <w:tcPr>
            <w:tcW w:w="894" w:type="dxa"/>
            <w:shd w:val="clear" w:color="auto" w:fill="auto"/>
            <w:vAlign w:val="center"/>
          </w:tcPr>
          <w:p w14:paraId="790075ED"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0.07</w:t>
            </w:r>
          </w:p>
        </w:tc>
        <w:tc>
          <w:tcPr>
            <w:tcW w:w="1430" w:type="dxa"/>
            <w:shd w:val="clear" w:color="auto" w:fill="auto"/>
            <w:vAlign w:val="center"/>
          </w:tcPr>
          <w:p w14:paraId="21B8FBC9"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301,972</w:t>
            </w:r>
          </w:p>
        </w:tc>
        <w:tc>
          <w:tcPr>
            <w:tcW w:w="866" w:type="dxa"/>
            <w:shd w:val="clear" w:color="auto" w:fill="auto"/>
            <w:vAlign w:val="center"/>
          </w:tcPr>
          <w:p w14:paraId="50A01D11"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75.62</w:t>
            </w:r>
          </w:p>
        </w:tc>
      </w:tr>
      <w:tr w:rsidR="00BC3D17" w14:paraId="0FCD66A4"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6289B45A" w14:textId="77777777" w:rsidR="008F3D2F" w:rsidRPr="00604947" w:rsidRDefault="008F3D2F" w:rsidP="004E5543">
            <w:pPr>
              <w:spacing w:line="300" w:lineRule="exact"/>
              <w:ind w:leftChars="89" w:left="253"/>
              <w:jc w:val="distribute"/>
              <w:rPr>
                <w:rFonts w:ascii="標楷體" w:eastAsia="標楷體"/>
                <w:spacing w:val="0"/>
                <w:sz w:val="20"/>
              </w:rPr>
            </w:pPr>
            <w:r w:rsidRPr="00604947">
              <w:rPr>
                <w:rFonts w:ascii="標楷體" w:eastAsia="標楷體" w:hint="eastAsia"/>
                <w:noProof/>
                <w:spacing w:val="0"/>
                <w:sz w:val="20"/>
              </w:rPr>
              <w:t>基金、投資及長期應收款</w:t>
            </w:r>
          </w:p>
        </w:tc>
        <w:tc>
          <w:tcPr>
            <w:tcW w:w="1618" w:type="dxa"/>
            <w:shd w:val="clear" w:color="auto" w:fill="auto"/>
            <w:vAlign w:val="center"/>
          </w:tcPr>
          <w:p w14:paraId="57D8C5B3"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12,506,288</w:t>
            </w:r>
          </w:p>
        </w:tc>
        <w:tc>
          <w:tcPr>
            <w:tcW w:w="933" w:type="dxa"/>
            <w:shd w:val="clear" w:color="auto" w:fill="auto"/>
            <w:vAlign w:val="center"/>
          </w:tcPr>
          <w:p w14:paraId="3225382C"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2.32</w:t>
            </w:r>
          </w:p>
        </w:tc>
        <w:tc>
          <w:tcPr>
            <w:tcW w:w="1516" w:type="dxa"/>
            <w:shd w:val="clear" w:color="auto" w:fill="auto"/>
            <w:vAlign w:val="center"/>
          </w:tcPr>
          <w:p w14:paraId="58E8C92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10,222,083</w:t>
            </w:r>
          </w:p>
        </w:tc>
        <w:tc>
          <w:tcPr>
            <w:tcW w:w="894" w:type="dxa"/>
            <w:shd w:val="clear" w:color="auto" w:fill="auto"/>
            <w:vAlign w:val="center"/>
          </w:tcPr>
          <w:p w14:paraId="7579967C"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1.90</w:t>
            </w:r>
          </w:p>
        </w:tc>
        <w:tc>
          <w:tcPr>
            <w:tcW w:w="1430" w:type="dxa"/>
            <w:shd w:val="clear" w:color="auto" w:fill="auto"/>
            <w:vAlign w:val="center"/>
          </w:tcPr>
          <w:p w14:paraId="548F118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2,284,205</w:t>
            </w:r>
          </w:p>
        </w:tc>
        <w:tc>
          <w:tcPr>
            <w:tcW w:w="866" w:type="dxa"/>
            <w:shd w:val="clear" w:color="auto" w:fill="auto"/>
            <w:vAlign w:val="center"/>
          </w:tcPr>
          <w:p w14:paraId="0FA032E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22.35</w:t>
            </w:r>
          </w:p>
        </w:tc>
      </w:tr>
      <w:tr w:rsidR="00BC3D17" w14:paraId="02FAF0F3"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55E7672F" w14:textId="77777777" w:rsidR="008F3D2F" w:rsidRDefault="008F3D2F" w:rsidP="004E5543">
            <w:pPr>
              <w:spacing w:line="300" w:lineRule="exact"/>
              <w:ind w:leftChars="189" w:left="537"/>
              <w:jc w:val="distribute"/>
              <w:rPr>
                <w:rFonts w:ascii="標楷體" w:eastAsia="標楷體"/>
                <w:sz w:val="20"/>
              </w:rPr>
            </w:pPr>
            <w:r w:rsidRPr="00325922">
              <w:rPr>
                <w:rFonts w:ascii="標楷體" w:eastAsia="標楷體" w:hint="eastAsia"/>
                <w:noProof/>
                <w:sz w:val="20"/>
              </w:rPr>
              <w:t>基金</w:t>
            </w:r>
          </w:p>
        </w:tc>
        <w:tc>
          <w:tcPr>
            <w:tcW w:w="1618" w:type="dxa"/>
            <w:shd w:val="clear" w:color="auto" w:fill="auto"/>
            <w:vAlign w:val="center"/>
          </w:tcPr>
          <w:p w14:paraId="296E6C7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12,506,288</w:t>
            </w:r>
          </w:p>
        </w:tc>
        <w:tc>
          <w:tcPr>
            <w:tcW w:w="933" w:type="dxa"/>
            <w:shd w:val="clear" w:color="auto" w:fill="auto"/>
            <w:vAlign w:val="center"/>
          </w:tcPr>
          <w:p w14:paraId="0C43C469"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2.32</w:t>
            </w:r>
          </w:p>
        </w:tc>
        <w:tc>
          <w:tcPr>
            <w:tcW w:w="1516" w:type="dxa"/>
            <w:shd w:val="clear" w:color="auto" w:fill="auto"/>
            <w:vAlign w:val="center"/>
          </w:tcPr>
          <w:p w14:paraId="1ED2A5F2"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10,222,083</w:t>
            </w:r>
          </w:p>
        </w:tc>
        <w:tc>
          <w:tcPr>
            <w:tcW w:w="894" w:type="dxa"/>
            <w:shd w:val="clear" w:color="auto" w:fill="auto"/>
            <w:vAlign w:val="center"/>
          </w:tcPr>
          <w:p w14:paraId="1234F86D"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1.90</w:t>
            </w:r>
          </w:p>
        </w:tc>
        <w:tc>
          <w:tcPr>
            <w:tcW w:w="1430" w:type="dxa"/>
            <w:shd w:val="clear" w:color="auto" w:fill="auto"/>
            <w:vAlign w:val="center"/>
          </w:tcPr>
          <w:p w14:paraId="152B3A54"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2,284,205</w:t>
            </w:r>
          </w:p>
        </w:tc>
        <w:tc>
          <w:tcPr>
            <w:tcW w:w="866" w:type="dxa"/>
            <w:shd w:val="clear" w:color="auto" w:fill="auto"/>
            <w:vAlign w:val="center"/>
          </w:tcPr>
          <w:p w14:paraId="36695BFE"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22.35</w:t>
            </w:r>
          </w:p>
        </w:tc>
      </w:tr>
      <w:tr w:rsidR="00BC3D17" w14:paraId="7045461F"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6FFA4D4D" w14:textId="77777777" w:rsidR="008F3D2F" w:rsidRDefault="008F3D2F" w:rsidP="004E5543">
            <w:pPr>
              <w:spacing w:line="300" w:lineRule="exact"/>
              <w:ind w:leftChars="89" w:left="253"/>
              <w:jc w:val="distribute"/>
              <w:rPr>
                <w:rFonts w:ascii="標楷體" w:eastAsia="標楷體"/>
                <w:sz w:val="20"/>
              </w:rPr>
            </w:pPr>
            <w:r w:rsidRPr="00325922">
              <w:rPr>
                <w:rFonts w:ascii="標楷體" w:eastAsia="標楷體" w:hint="eastAsia"/>
                <w:noProof/>
                <w:sz w:val="20"/>
              </w:rPr>
              <w:t>不動產、廠房及設備</w:t>
            </w:r>
          </w:p>
        </w:tc>
        <w:tc>
          <w:tcPr>
            <w:tcW w:w="1618" w:type="dxa"/>
            <w:shd w:val="clear" w:color="auto" w:fill="auto"/>
            <w:vAlign w:val="center"/>
          </w:tcPr>
          <w:p w14:paraId="70747790"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317,413,571</w:t>
            </w:r>
          </w:p>
        </w:tc>
        <w:tc>
          <w:tcPr>
            <w:tcW w:w="933" w:type="dxa"/>
            <w:shd w:val="clear" w:color="auto" w:fill="auto"/>
            <w:vAlign w:val="center"/>
          </w:tcPr>
          <w:p w14:paraId="3F1BB225"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58.90</w:t>
            </w:r>
          </w:p>
        </w:tc>
        <w:tc>
          <w:tcPr>
            <w:tcW w:w="1516" w:type="dxa"/>
            <w:shd w:val="clear" w:color="auto" w:fill="auto"/>
            <w:vAlign w:val="center"/>
          </w:tcPr>
          <w:p w14:paraId="248DFF6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339,687,223</w:t>
            </w:r>
          </w:p>
        </w:tc>
        <w:tc>
          <w:tcPr>
            <w:tcW w:w="894" w:type="dxa"/>
            <w:shd w:val="clear" w:color="auto" w:fill="auto"/>
            <w:vAlign w:val="center"/>
          </w:tcPr>
          <w:p w14:paraId="768BAA3E"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63.17</w:t>
            </w:r>
          </w:p>
        </w:tc>
        <w:tc>
          <w:tcPr>
            <w:tcW w:w="1430" w:type="dxa"/>
            <w:shd w:val="clear" w:color="auto" w:fill="auto"/>
            <w:vAlign w:val="center"/>
          </w:tcPr>
          <w:p w14:paraId="670F0395"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- 22,273,652</w:t>
            </w:r>
          </w:p>
        </w:tc>
        <w:tc>
          <w:tcPr>
            <w:tcW w:w="866" w:type="dxa"/>
            <w:shd w:val="clear" w:color="auto" w:fill="auto"/>
            <w:vAlign w:val="center"/>
          </w:tcPr>
          <w:p w14:paraId="46095D18"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- 6.56</w:t>
            </w:r>
          </w:p>
        </w:tc>
      </w:tr>
      <w:tr w:rsidR="00BC3D17" w14:paraId="5FCC3301"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2C9FFC63" w14:textId="77777777" w:rsidR="008F3D2F" w:rsidRDefault="008F3D2F" w:rsidP="004E5543">
            <w:pPr>
              <w:spacing w:line="300" w:lineRule="exact"/>
              <w:ind w:leftChars="189" w:left="537"/>
              <w:jc w:val="distribute"/>
              <w:rPr>
                <w:rFonts w:ascii="標楷體" w:eastAsia="標楷體"/>
                <w:sz w:val="20"/>
              </w:rPr>
            </w:pPr>
            <w:r w:rsidRPr="00325922">
              <w:rPr>
                <w:rFonts w:ascii="標楷體" w:eastAsia="標楷體" w:hint="eastAsia"/>
                <w:noProof/>
                <w:sz w:val="20"/>
              </w:rPr>
              <w:t>房屋及建築</w:t>
            </w:r>
          </w:p>
        </w:tc>
        <w:tc>
          <w:tcPr>
            <w:tcW w:w="1618" w:type="dxa"/>
            <w:shd w:val="clear" w:color="auto" w:fill="auto"/>
            <w:vAlign w:val="center"/>
          </w:tcPr>
          <w:p w14:paraId="10A235D0"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145,142,200</w:t>
            </w:r>
          </w:p>
        </w:tc>
        <w:tc>
          <w:tcPr>
            <w:tcW w:w="933" w:type="dxa"/>
            <w:shd w:val="clear" w:color="auto" w:fill="auto"/>
            <w:vAlign w:val="center"/>
          </w:tcPr>
          <w:p w14:paraId="39F729DB"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26.93</w:t>
            </w:r>
          </w:p>
        </w:tc>
        <w:tc>
          <w:tcPr>
            <w:tcW w:w="1516" w:type="dxa"/>
            <w:shd w:val="clear" w:color="auto" w:fill="auto"/>
            <w:vAlign w:val="center"/>
          </w:tcPr>
          <w:p w14:paraId="5A0D805D"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150,938,388</w:t>
            </w:r>
          </w:p>
        </w:tc>
        <w:tc>
          <w:tcPr>
            <w:tcW w:w="894" w:type="dxa"/>
            <w:shd w:val="clear" w:color="auto" w:fill="auto"/>
            <w:vAlign w:val="center"/>
          </w:tcPr>
          <w:p w14:paraId="53024667"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28.07</w:t>
            </w:r>
          </w:p>
        </w:tc>
        <w:tc>
          <w:tcPr>
            <w:tcW w:w="1430" w:type="dxa"/>
            <w:shd w:val="clear" w:color="auto" w:fill="auto"/>
            <w:vAlign w:val="center"/>
          </w:tcPr>
          <w:p w14:paraId="1953B65C"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- 5,796,188</w:t>
            </w:r>
          </w:p>
        </w:tc>
        <w:tc>
          <w:tcPr>
            <w:tcW w:w="866" w:type="dxa"/>
            <w:shd w:val="clear" w:color="auto" w:fill="auto"/>
            <w:vAlign w:val="center"/>
          </w:tcPr>
          <w:p w14:paraId="3B87B233"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- 3.84</w:t>
            </w:r>
          </w:p>
        </w:tc>
      </w:tr>
      <w:tr w:rsidR="00BC3D17" w14:paraId="5DB7CEB4"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37CD9D75" w14:textId="77777777" w:rsidR="008F3D2F" w:rsidRDefault="008F3D2F" w:rsidP="004E5543">
            <w:pPr>
              <w:spacing w:line="300" w:lineRule="exact"/>
              <w:ind w:leftChars="189" w:left="537"/>
              <w:jc w:val="distribute"/>
              <w:rPr>
                <w:rFonts w:ascii="標楷體" w:eastAsia="標楷體"/>
                <w:sz w:val="20"/>
              </w:rPr>
            </w:pPr>
            <w:r w:rsidRPr="00325922">
              <w:rPr>
                <w:rFonts w:ascii="標楷體" w:eastAsia="標楷體" w:hint="eastAsia"/>
                <w:noProof/>
                <w:sz w:val="20"/>
              </w:rPr>
              <w:t>機械及設備</w:t>
            </w:r>
          </w:p>
        </w:tc>
        <w:tc>
          <w:tcPr>
            <w:tcW w:w="1618" w:type="dxa"/>
            <w:shd w:val="clear" w:color="auto" w:fill="auto"/>
            <w:vAlign w:val="center"/>
          </w:tcPr>
          <w:p w14:paraId="661E6127"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122,406,388</w:t>
            </w:r>
          </w:p>
        </w:tc>
        <w:tc>
          <w:tcPr>
            <w:tcW w:w="933" w:type="dxa"/>
            <w:shd w:val="clear" w:color="auto" w:fill="auto"/>
            <w:vAlign w:val="center"/>
          </w:tcPr>
          <w:p w14:paraId="3681F23B"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22.71</w:t>
            </w:r>
          </w:p>
        </w:tc>
        <w:tc>
          <w:tcPr>
            <w:tcW w:w="1516" w:type="dxa"/>
            <w:shd w:val="clear" w:color="auto" w:fill="auto"/>
            <w:vAlign w:val="center"/>
          </w:tcPr>
          <w:p w14:paraId="32368BD7"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135,954,666</w:t>
            </w:r>
          </w:p>
        </w:tc>
        <w:tc>
          <w:tcPr>
            <w:tcW w:w="894" w:type="dxa"/>
            <w:shd w:val="clear" w:color="auto" w:fill="auto"/>
            <w:vAlign w:val="center"/>
          </w:tcPr>
          <w:p w14:paraId="719F78BD"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25.28</w:t>
            </w:r>
          </w:p>
        </w:tc>
        <w:tc>
          <w:tcPr>
            <w:tcW w:w="1430" w:type="dxa"/>
            <w:shd w:val="clear" w:color="auto" w:fill="auto"/>
            <w:vAlign w:val="center"/>
          </w:tcPr>
          <w:p w14:paraId="0DE7EF5D"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- 13,548,278</w:t>
            </w:r>
          </w:p>
        </w:tc>
        <w:tc>
          <w:tcPr>
            <w:tcW w:w="866" w:type="dxa"/>
            <w:shd w:val="clear" w:color="auto" w:fill="auto"/>
            <w:vAlign w:val="center"/>
          </w:tcPr>
          <w:p w14:paraId="15D66A4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- 9.97</w:t>
            </w:r>
          </w:p>
        </w:tc>
      </w:tr>
      <w:tr w:rsidR="00BC3D17" w14:paraId="76CF0F52"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6F81AFF8" w14:textId="77777777" w:rsidR="008F3D2F" w:rsidRDefault="008F3D2F" w:rsidP="004E5543">
            <w:pPr>
              <w:spacing w:line="300" w:lineRule="exact"/>
              <w:ind w:leftChars="189" w:left="537"/>
              <w:jc w:val="distribute"/>
              <w:rPr>
                <w:rFonts w:ascii="標楷體" w:eastAsia="標楷體"/>
                <w:sz w:val="20"/>
              </w:rPr>
            </w:pPr>
            <w:r w:rsidRPr="00325922">
              <w:rPr>
                <w:rFonts w:ascii="標楷體" w:eastAsia="標楷體" w:hint="eastAsia"/>
                <w:noProof/>
                <w:sz w:val="20"/>
              </w:rPr>
              <w:t>交通及運輸設備</w:t>
            </w:r>
          </w:p>
        </w:tc>
        <w:tc>
          <w:tcPr>
            <w:tcW w:w="1618" w:type="dxa"/>
            <w:shd w:val="clear" w:color="auto" w:fill="auto"/>
            <w:vAlign w:val="center"/>
          </w:tcPr>
          <w:p w14:paraId="5D48C277"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43,264,278</w:t>
            </w:r>
          </w:p>
        </w:tc>
        <w:tc>
          <w:tcPr>
            <w:tcW w:w="933" w:type="dxa"/>
            <w:shd w:val="clear" w:color="auto" w:fill="auto"/>
            <w:vAlign w:val="center"/>
          </w:tcPr>
          <w:p w14:paraId="4B59355B"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8.03</w:t>
            </w:r>
          </w:p>
        </w:tc>
        <w:tc>
          <w:tcPr>
            <w:tcW w:w="1516" w:type="dxa"/>
            <w:shd w:val="clear" w:color="auto" w:fill="auto"/>
            <w:vAlign w:val="center"/>
          </w:tcPr>
          <w:p w14:paraId="3860D401"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47,468,737</w:t>
            </w:r>
          </w:p>
        </w:tc>
        <w:tc>
          <w:tcPr>
            <w:tcW w:w="894" w:type="dxa"/>
            <w:shd w:val="clear" w:color="auto" w:fill="auto"/>
            <w:vAlign w:val="center"/>
          </w:tcPr>
          <w:p w14:paraId="75B1EC13"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8.83</w:t>
            </w:r>
          </w:p>
        </w:tc>
        <w:tc>
          <w:tcPr>
            <w:tcW w:w="1430" w:type="dxa"/>
            <w:shd w:val="clear" w:color="auto" w:fill="auto"/>
            <w:vAlign w:val="center"/>
          </w:tcPr>
          <w:p w14:paraId="45BA7A35"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- 4,204,459</w:t>
            </w:r>
          </w:p>
        </w:tc>
        <w:tc>
          <w:tcPr>
            <w:tcW w:w="866" w:type="dxa"/>
            <w:shd w:val="clear" w:color="auto" w:fill="auto"/>
            <w:vAlign w:val="center"/>
          </w:tcPr>
          <w:p w14:paraId="1DEF0CE9"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- 8.86</w:t>
            </w:r>
          </w:p>
        </w:tc>
      </w:tr>
      <w:tr w:rsidR="00BC3D17" w14:paraId="2B1BF10F"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008BC457" w14:textId="77777777" w:rsidR="008F3D2F" w:rsidRDefault="008F3D2F" w:rsidP="004E5543">
            <w:pPr>
              <w:spacing w:line="300" w:lineRule="exact"/>
              <w:ind w:leftChars="189" w:left="537"/>
              <w:jc w:val="distribute"/>
              <w:rPr>
                <w:rFonts w:ascii="標楷體" w:eastAsia="標楷體"/>
                <w:sz w:val="20"/>
              </w:rPr>
            </w:pPr>
            <w:r w:rsidRPr="00325922">
              <w:rPr>
                <w:rFonts w:ascii="標楷體" w:eastAsia="標楷體" w:hint="eastAsia"/>
                <w:noProof/>
                <w:sz w:val="20"/>
              </w:rPr>
              <w:t>什項設備</w:t>
            </w:r>
          </w:p>
        </w:tc>
        <w:tc>
          <w:tcPr>
            <w:tcW w:w="1618" w:type="dxa"/>
            <w:shd w:val="clear" w:color="auto" w:fill="auto"/>
            <w:vAlign w:val="center"/>
          </w:tcPr>
          <w:p w14:paraId="0CF7E15A"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6,600,705</w:t>
            </w:r>
          </w:p>
        </w:tc>
        <w:tc>
          <w:tcPr>
            <w:tcW w:w="933" w:type="dxa"/>
            <w:shd w:val="clear" w:color="auto" w:fill="auto"/>
            <w:vAlign w:val="center"/>
          </w:tcPr>
          <w:p w14:paraId="1C8CDF7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1.22</w:t>
            </w:r>
          </w:p>
        </w:tc>
        <w:tc>
          <w:tcPr>
            <w:tcW w:w="1516" w:type="dxa"/>
            <w:shd w:val="clear" w:color="auto" w:fill="auto"/>
            <w:vAlign w:val="center"/>
          </w:tcPr>
          <w:p w14:paraId="636585D3"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5,325,432</w:t>
            </w:r>
          </w:p>
        </w:tc>
        <w:tc>
          <w:tcPr>
            <w:tcW w:w="894" w:type="dxa"/>
            <w:shd w:val="clear" w:color="auto" w:fill="auto"/>
            <w:vAlign w:val="center"/>
          </w:tcPr>
          <w:p w14:paraId="48CBCA94"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0.99</w:t>
            </w:r>
          </w:p>
        </w:tc>
        <w:tc>
          <w:tcPr>
            <w:tcW w:w="1430" w:type="dxa"/>
            <w:shd w:val="clear" w:color="auto" w:fill="auto"/>
            <w:vAlign w:val="center"/>
          </w:tcPr>
          <w:p w14:paraId="4D276688"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1,275,273</w:t>
            </w:r>
          </w:p>
        </w:tc>
        <w:tc>
          <w:tcPr>
            <w:tcW w:w="866" w:type="dxa"/>
            <w:shd w:val="clear" w:color="auto" w:fill="auto"/>
            <w:vAlign w:val="center"/>
          </w:tcPr>
          <w:p w14:paraId="7B955648"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23.95</w:t>
            </w:r>
          </w:p>
        </w:tc>
      </w:tr>
      <w:tr w:rsidR="00BC3D17" w14:paraId="2B7E3266"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69FB8B50" w14:textId="77777777" w:rsidR="008F3D2F" w:rsidRDefault="008F3D2F" w:rsidP="004E5543">
            <w:pPr>
              <w:spacing w:line="300" w:lineRule="exact"/>
              <w:ind w:leftChars="89" w:left="253"/>
              <w:jc w:val="distribute"/>
              <w:rPr>
                <w:rFonts w:ascii="標楷體" w:eastAsia="標楷體"/>
                <w:sz w:val="20"/>
              </w:rPr>
            </w:pPr>
            <w:r w:rsidRPr="00325922">
              <w:rPr>
                <w:rFonts w:ascii="標楷體" w:eastAsia="標楷體" w:hint="eastAsia"/>
                <w:noProof/>
                <w:sz w:val="20"/>
              </w:rPr>
              <w:t>無形資產及礦產資源</w:t>
            </w:r>
          </w:p>
        </w:tc>
        <w:tc>
          <w:tcPr>
            <w:tcW w:w="1618" w:type="dxa"/>
            <w:shd w:val="clear" w:color="auto" w:fill="auto"/>
            <w:vAlign w:val="center"/>
          </w:tcPr>
          <w:p w14:paraId="721C651C"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1,043,492</w:t>
            </w:r>
          </w:p>
        </w:tc>
        <w:tc>
          <w:tcPr>
            <w:tcW w:w="933" w:type="dxa"/>
            <w:shd w:val="clear" w:color="auto" w:fill="auto"/>
            <w:vAlign w:val="center"/>
          </w:tcPr>
          <w:p w14:paraId="465FD65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0.19</w:t>
            </w:r>
          </w:p>
        </w:tc>
        <w:tc>
          <w:tcPr>
            <w:tcW w:w="1516" w:type="dxa"/>
            <w:shd w:val="clear" w:color="auto" w:fill="auto"/>
            <w:vAlign w:val="center"/>
          </w:tcPr>
          <w:p w14:paraId="65AE821F"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8,729,534</w:t>
            </w:r>
          </w:p>
        </w:tc>
        <w:tc>
          <w:tcPr>
            <w:tcW w:w="894" w:type="dxa"/>
            <w:shd w:val="clear" w:color="auto" w:fill="auto"/>
            <w:vAlign w:val="center"/>
          </w:tcPr>
          <w:p w14:paraId="72C2DA24"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1.62</w:t>
            </w:r>
          </w:p>
        </w:tc>
        <w:tc>
          <w:tcPr>
            <w:tcW w:w="1430" w:type="dxa"/>
            <w:shd w:val="clear" w:color="auto" w:fill="auto"/>
            <w:vAlign w:val="center"/>
          </w:tcPr>
          <w:p w14:paraId="3837931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- 7,686,042</w:t>
            </w:r>
          </w:p>
        </w:tc>
        <w:tc>
          <w:tcPr>
            <w:tcW w:w="866" w:type="dxa"/>
            <w:shd w:val="clear" w:color="auto" w:fill="auto"/>
            <w:vAlign w:val="center"/>
          </w:tcPr>
          <w:p w14:paraId="47127E25"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- 88.05</w:t>
            </w:r>
          </w:p>
        </w:tc>
      </w:tr>
      <w:tr w:rsidR="00BC3D17" w14:paraId="0B6A0394"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23604E8B" w14:textId="77777777" w:rsidR="008F3D2F" w:rsidRPr="00604947" w:rsidRDefault="008F3D2F" w:rsidP="004E5543">
            <w:pPr>
              <w:spacing w:line="300" w:lineRule="exact"/>
              <w:ind w:leftChars="189" w:left="537"/>
              <w:jc w:val="distribute"/>
              <w:rPr>
                <w:rFonts w:ascii="標楷體" w:eastAsia="標楷體"/>
                <w:spacing w:val="0"/>
                <w:sz w:val="20"/>
              </w:rPr>
            </w:pPr>
            <w:r w:rsidRPr="00604947">
              <w:rPr>
                <w:rFonts w:ascii="標楷體" w:eastAsia="標楷體" w:hint="eastAsia"/>
                <w:noProof/>
                <w:spacing w:val="0"/>
                <w:sz w:val="20"/>
              </w:rPr>
              <w:t>無形資產及礦產資源</w:t>
            </w:r>
          </w:p>
        </w:tc>
        <w:tc>
          <w:tcPr>
            <w:tcW w:w="1618" w:type="dxa"/>
            <w:shd w:val="clear" w:color="auto" w:fill="auto"/>
            <w:vAlign w:val="center"/>
          </w:tcPr>
          <w:p w14:paraId="40B1FC05"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1,043,492</w:t>
            </w:r>
          </w:p>
        </w:tc>
        <w:tc>
          <w:tcPr>
            <w:tcW w:w="933" w:type="dxa"/>
            <w:shd w:val="clear" w:color="auto" w:fill="auto"/>
            <w:vAlign w:val="center"/>
          </w:tcPr>
          <w:p w14:paraId="071E174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0.19</w:t>
            </w:r>
          </w:p>
        </w:tc>
        <w:tc>
          <w:tcPr>
            <w:tcW w:w="1516" w:type="dxa"/>
            <w:shd w:val="clear" w:color="auto" w:fill="auto"/>
            <w:vAlign w:val="center"/>
          </w:tcPr>
          <w:p w14:paraId="286F8889"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8,729,534</w:t>
            </w:r>
          </w:p>
        </w:tc>
        <w:tc>
          <w:tcPr>
            <w:tcW w:w="894" w:type="dxa"/>
            <w:shd w:val="clear" w:color="auto" w:fill="auto"/>
            <w:vAlign w:val="center"/>
          </w:tcPr>
          <w:p w14:paraId="59D5BAC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1.62</w:t>
            </w:r>
          </w:p>
        </w:tc>
        <w:tc>
          <w:tcPr>
            <w:tcW w:w="1430" w:type="dxa"/>
            <w:shd w:val="clear" w:color="auto" w:fill="auto"/>
            <w:vAlign w:val="center"/>
          </w:tcPr>
          <w:p w14:paraId="776B10F2"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- 7,686,042</w:t>
            </w:r>
          </w:p>
        </w:tc>
        <w:tc>
          <w:tcPr>
            <w:tcW w:w="866" w:type="dxa"/>
            <w:shd w:val="clear" w:color="auto" w:fill="auto"/>
            <w:vAlign w:val="center"/>
          </w:tcPr>
          <w:p w14:paraId="61761E01"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- 88.05</w:t>
            </w:r>
          </w:p>
        </w:tc>
      </w:tr>
      <w:tr w:rsidR="00BC3D17" w14:paraId="4EE0F8AC"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7D17F7DD" w14:textId="77777777" w:rsidR="008F3D2F" w:rsidRDefault="008F3D2F" w:rsidP="004E5543">
            <w:pPr>
              <w:spacing w:line="300" w:lineRule="exact"/>
              <w:ind w:leftChars="89" w:left="253"/>
              <w:jc w:val="distribute"/>
              <w:rPr>
                <w:rFonts w:ascii="標楷體" w:eastAsia="標楷體"/>
                <w:sz w:val="20"/>
              </w:rPr>
            </w:pPr>
            <w:r w:rsidRPr="00325922">
              <w:rPr>
                <w:rFonts w:ascii="標楷體" w:eastAsia="標楷體" w:hint="eastAsia"/>
                <w:noProof/>
                <w:sz w:val="20"/>
              </w:rPr>
              <w:t>其他資產</w:t>
            </w:r>
          </w:p>
        </w:tc>
        <w:tc>
          <w:tcPr>
            <w:tcW w:w="1618" w:type="dxa"/>
            <w:shd w:val="clear" w:color="auto" w:fill="auto"/>
            <w:vAlign w:val="center"/>
          </w:tcPr>
          <w:p w14:paraId="1B8CD4D8"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204,856</w:t>
            </w:r>
          </w:p>
        </w:tc>
        <w:tc>
          <w:tcPr>
            <w:tcW w:w="933" w:type="dxa"/>
            <w:shd w:val="clear" w:color="auto" w:fill="auto"/>
            <w:vAlign w:val="center"/>
          </w:tcPr>
          <w:p w14:paraId="04CE2A2E"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0.04</w:t>
            </w:r>
          </w:p>
        </w:tc>
        <w:tc>
          <w:tcPr>
            <w:tcW w:w="1516" w:type="dxa"/>
            <w:shd w:val="clear" w:color="auto" w:fill="auto"/>
            <w:vAlign w:val="center"/>
          </w:tcPr>
          <w:p w14:paraId="7434D3AA"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280,285</w:t>
            </w:r>
          </w:p>
        </w:tc>
        <w:tc>
          <w:tcPr>
            <w:tcW w:w="894" w:type="dxa"/>
            <w:shd w:val="clear" w:color="auto" w:fill="auto"/>
            <w:vAlign w:val="center"/>
          </w:tcPr>
          <w:p w14:paraId="29A9205D"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0.05</w:t>
            </w:r>
          </w:p>
        </w:tc>
        <w:tc>
          <w:tcPr>
            <w:tcW w:w="1430" w:type="dxa"/>
            <w:shd w:val="clear" w:color="auto" w:fill="auto"/>
            <w:vAlign w:val="center"/>
          </w:tcPr>
          <w:p w14:paraId="584B502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- 75,429</w:t>
            </w:r>
          </w:p>
        </w:tc>
        <w:tc>
          <w:tcPr>
            <w:tcW w:w="866" w:type="dxa"/>
            <w:shd w:val="clear" w:color="auto" w:fill="auto"/>
            <w:vAlign w:val="center"/>
          </w:tcPr>
          <w:p w14:paraId="5C4E9CC4"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- 26.91</w:t>
            </w:r>
          </w:p>
        </w:tc>
      </w:tr>
      <w:tr w:rsidR="00BC3D17" w14:paraId="2FA24760"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27B0C6C9" w14:textId="77777777" w:rsidR="008F3D2F" w:rsidRDefault="008F3D2F" w:rsidP="004E5543">
            <w:pPr>
              <w:spacing w:line="300" w:lineRule="exact"/>
              <w:ind w:leftChars="189" w:left="537"/>
              <w:jc w:val="distribute"/>
              <w:rPr>
                <w:rFonts w:ascii="標楷體" w:eastAsia="標楷體"/>
                <w:sz w:val="20"/>
              </w:rPr>
            </w:pPr>
            <w:r w:rsidRPr="00325922">
              <w:rPr>
                <w:rFonts w:ascii="標楷體" w:eastAsia="標楷體" w:hint="eastAsia"/>
                <w:noProof/>
                <w:sz w:val="20"/>
              </w:rPr>
              <w:t>遞延資產</w:t>
            </w:r>
          </w:p>
        </w:tc>
        <w:tc>
          <w:tcPr>
            <w:tcW w:w="1618" w:type="dxa"/>
            <w:shd w:val="clear" w:color="auto" w:fill="auto"/>
            <w:vAlign w:val="center"/>
          </w:tcPr>
          <w:p w14:paraId="43C6E0DD"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194,856</w:t>
            </w:r>
          </w:p>
        </w:tc>
        <w:tc>
          <w:tcPr>
            <w:tcW w:w="933" w:type="dxa"/>
            <w:shd w:val="clear" w:color="auto" w:fill="auto"/>
            <w:vAlign w:val="center"/>
          </w:tcPr>
          <w:p w14:paraId="3FAD61F1"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0.04</w:t>
            </w:r>
          </w:p>
        </w:tc>
        <w:tc>
          <w:tcPr>
            <w:tcW w:w="1516" w:type="dxa"/>
            <w:shd w:val="clear" w:color="auto" w:fill="auto"/>
            <w:vAlign w:val="center"/>
          </w:tcPr>
          <w:p w14:paraId="7993245A"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270,285</w:t>
            </w:r>
          </w:p>
        </w:tc>
        <w:tc>
          <w:tcPr>
            <w:tcW w:w="894" w:type="dxa"/>
            <w:shd w:val="clear" w:color="auto" w:fill="auto"/>
            <w:vAlign w:val="center"/>
          </w:tcPr>
          <w:p w14:paraId="1CE68DAE"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0.05</w:t>
            </w:r>
          </w:p>
        </w:tc>
        <w:tc>
          <w:tcPr>
            <w:tcW w:w="1430" w:type="dxa"/>
            <w:shd w:val="clear" w:color="auto" w:fill="auto"/>
            <w:vAlign w:val="center"/>
          </w:tcPr>
          <w:p w14:paraId="53D5FEC9"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- 75,429</w:t>
            </w:r>
          </w:p>
        </w:tc>
        <w:tc>
          <w:tcPr>
            <w:tcW w:w="866" w:type="dxa"/>
            <w:shd w:val="clear" w:color="auto" w:fill="auto"/>
            <w:vAlign w:val="center"/>
          </w:tcPr>
          <w:p w14:paraId="539C5629"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- 27.91</w:t>
            </w:r>
          </w:p>
        </w:tc>
      </w:tr>
      <w:tr w:rsidR="00BC3D17" w14:paraId="739B50DB"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7F98F79A" w14:textId="77777777" w:rsidR="008F3D2F" w:rsidRDefault="008F3D2F" w:rsidP="004E5543">
            <w:pPr>
              <w:spacing w:line="300" w:lineRule="exact"/>
              <w:ind w:leftChars="189" w:left="537"/>
              <w:jc w:val="distribute"/>
              <w:rPr>
                <w:rFonts w:ascii="標楷體" w:eastAsia="標楷體"/>
                <w:sz w:val="20"/>
              </w:rPr>
            </w:pPr>
            <w:r w:rsidRPr="00325922">
              <w:rPr>
                <w:rFonts w:ascii="標楷體" w:eastAsia="標楷體" w:hint="eastAsia"/>
                <w:noProof/>
                <w:sz w:val="20"/>
              </w:rPr>
              <w:t>什項資產</w:t>
            </w:r>
          </w:p>
        </w:tc>
        <w:tc>
          <w:tcPr>
            <w:tcW w:w="1618" w:type="dxa"/>
            <w:shd w:val="clear" w:color="auto" w:fill="auto"/>
            <w:vAlign w:val="center"/>
          </w:tcPr>
          <w:p w14:paraId="2A5FC4F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10,000</w:t>
            </w:r>
          </w:p>
        </w:tc>
        <w:tc>
          <w:tcPr>
            <w:tcW w:w="933" w:type="dxa"/>
            <w:shd w:val="clear" w:color="auto" w:fill="auto"/>
            <w:vAlign w:val="center"/>
          </w:tcPr>
          <w:p w14:paraId="3713C824"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0.00</w:t>
            </w:r>
          </w:p>
        </w:tc>
        <w:tc>
          <w:tcPr>
            <w:tcW w:w="1516" w:type="dxa"/>
            <w:shd w:val="clear" w:color="auto" w:fill="auto"/>
            <w:vAlign w:val="center"/>
          </w:tcPr>
          <w:p w14:paraId="0CF1DE74"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10,000</w:t>
            </w:r>
          </w:p>
        </w:tc>
        <w:tc>
          <w:tcPr>
            <w:tcW w:w="894" w:type="dxa"/>
            <w:shd w:val="clear" w:color="auto" w:fill="auto"/>
            <w:vAlign w:val="center"/>
          </w:tcPr>
          <w:p w14:paraId="35EFC5A8"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0.00</w:t>
            </w:r>
          </w:p>
        </w:tc>
        <w:tc>
          <w:tcPr>
            <w:tcW w:w="1430" w:type="dxa"/>
            <w:shd w:val="clear" w:color="auto" w:fill="auto"/>
            <w:vAlign w:val="center"/>
          </w:tcPr>
          <w:p w14:paraId="4A7E9CBE"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hint="eastAsia"/>
                <w:noProof/>
                <w:spacing w:val="0"/>
                <w:sz w:val="20"/>
              </w:rPr>
              <w:t>－</w:t>
            </w:r>
          </w:p>
        </w:tc>
        <w:tc>
          <w:tcPr>
            <w:tcW w:w="866" w:type="dxa"/>
            <w:shd w:val="clear" w:color="auto" w:fill="auto"/>
            <w:vAlign w:val="center"/>
          </w:tcPr>
          <w:p w14:paraId="764FEF4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hint="eastAsia"/>
                <w:noProof/>
                <w:spacing w:val="0"/>
                <w:sz w:val="20"/>
              </w:rPr>
              <w:t>－</w:t>
            </w:r>
          </w:p>
        </w:tc>
      </w:tr>
      <w:tr w:rsidR="00BC3D17" w:rsidRPr="000513B3" w14:paraId="2F5DF5B4"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2879C849" w14:textId="77777777" w:rsidR="008F3D2F" w:rsidRPr="000513B3" w:rsidRDefault="008F3D2F" w:rsidP="004E5543">
            <w:pPr>
              <w:spacing w:line="300" w:lineRule="exact"/>
              <w:jc w:val="distribute"/>
              <w:rPr>
                <w:rFonts w:ascii="標楷體" w:eastAsia="標楷體"/>
                <w:b/>
                <w:sz w:val="20"/>
              </w:rPr>
            </w:pPr>
            <w:r w:rsidRPr="000513B3">
              <w:rPr>
                <w:rFonts w:ascii="標楷體" w:eastAsia="標楷體" w:hint="eastAsia"/>
                <w:b/>
                <w:noProof/>
                <w:sz w:val="20"/>
              </w:rPr>
              <w:t>資產總額</w:t>
            </w:r>
          </w:p>
        </w:tc>
        <w:tc>
          <w:tcPr>
            <w:tcW w:w="1618" w:type="dxa"/>
            <w:shd w:val="clear" w:color="auto" w:fill="auto"/>
            <w:vAlign w:val="center"/>
          </w:tcPr>
          <w:p w14:paraId="6305738E"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538,932,140</w:t>
            </w:r>
          </w:p>
        </w:tc>
        <w:tc>
          <w:tcPr>
            <w:tcW w:w="933" w:type="dxa"/>
            <w:shd w:val="clear" w:color="auto" w:fill="auto"/>
            <w:vAlign w:val="center"/>
          </w:tcPr>
          <w:p w14:paraId="632F0306"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100.00</w:t>
            </w:r>
          </w:p>
        </w:tc>
        <w:tc>
          <w:tcPr>
            <w:tcW w:w="1516" w:type="dxa"/>
            <w:shd w:val="clear" w:color="auto" w:fill="auto"/>
            <w:vAlign w:val="center"/>
          </w:tcPr>
          <w:p w14:paraId="1D93E15C"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537,757,443</w:t>
            </w:r>
          </w:p>
        </w:tc>
        <w:tc>
          <w:tcPr>
            <w:tcW w:w="894" w:type="dxa"/>
            <w:shd w:val="clear" w:color="auto" w:fill="auto"/>
            <w:vAlign w:val="center"/>
          </w:tcPr>
          <w:p w14:paraId="4D395AA4"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100.00</w:t>
            </w:r>
          </w:p>
        </w:tc>
        <w:tc>
          <w:tcPr>
            <w:tcW w:w="1430" w:type="dxa"/>
            <w:shd w:val="clear" w:color="auto" w:fill="auto"/>
            <w:vAlign w:val="center"/>
          </w:tcPr>
          <w:p w14:paraId="2C5725B6"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1,174,697</w:t>
            </w:r>
          </w:p>
        </w:tc>
        <w:tc>
          <w:tcPr>
            <w:tcW w:w="866" w:type="dxa"/>
            <w:shd w:val="clear" w:color="auto" w:fill="auto"/>
            <w:vAlign w:val="center"/>
          </w:tcPr>
          <w:p w14:paraId="264E92AE"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0.22</w:t>
            </w:r>
          </w:p>
        </w:tc>
      </w:tr>
      <w:tr w:rsidR="00BC3D17" w:rsidRPr="000513B3" w14:paraId="4092F33D"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42A7C1B9" w14:textId="77777777" w:rsidR="008F3D2F" w:rsidRPr="000513B3" w:rsidRDefault="008F3D2F" w:rsidP="004E5543">
            <w:pPr>
              <w:spacing w:line="300" w:lineRule="exact"/>
              <w:jc w:val="distribute"/>
              <w:rPr>
                <w:rFonts w:ascii="標楷體" w:eastAsia="標楷體"/>
                <w:b/>
                <w:noProof/>
                <w:sz w:val="20"/>
              </w:rPr>
            </w:pPr>
            <w:r w:rsidRPr="00941531">
              <w:rPr>
                <w:rFonts w:ascii="標楷體" w:eastAsia="標楷體" w:hint="eastAsia"/>
                <w:b/>
                <w:noProof/>
                <w:sz w:val="20"/>
              </w:rPr>
              <w:t>負債</w:t>
            </w:r>
          </w:p>
        </w:tc>
        <w:tc>
          <w:tcPr>
            <w:tcW w:w="1618" w:type="dxa"/>
            <w:shd w:val="clear" w:color="auto" w:fill="auto"/>
            <w:vAlign w:val="center"/>
          </w:tcPr>
          <w:p w14:paraId="38BFAD0D"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298,542,068</w:t>
            </w:r>
          </w:p>
        </w:tc>
        <w:tc>
          <w:tcPr>
            <w:tcW w:w="933" w:type="dxa"/>
            <w:shd w:val="clear" w:color="auto" w:fill="auto"/>
            <w:vAlign w:val="center"/>
          </w:tcPr>
          <w:p w14:paraId="2C5E9335"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55.40</w:t>
            </w:r>
          </w:p>
        </w:tc>
        <w:tc>
          <w:tcPr>
            <w:tcW w:w="1516" w:type="dxa"/>
            <w:shd w:val="clear" w:color="auto" w:fill="auto"/>
            <w:vAlign w:val="center"/>
          </w:tcPr>
          <w:p w14:paraId="434216AB"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312,790,820</w:t>
            </w:r>
          </w:p>
        </w:tc>
        <w:tc>
          <w:tcPr>
            <w:tcW w:w="894" w:type="dxa"/>
            <w:shd w:val="clear" w:color="auto" w:fill="auto"/>
            <w:vAlign w:val="center"/>
          </w:tcPr>
          <w:p w14:paraId="596C83B9"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58.17</w:t>
            </w:r>
          </w:p>
        </w:tc>
        <w:tc>
          <w:tcPr>
            <w:tcW w:w="1430" w:type="dxa"/>
            <w:shd w:val="clear" w:color="auto" w:fill="auto"/>
            <w:vAlign w:val="center"/>
          </w:tcPr>
          <w:p w14:paraId="330635BC"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- 14,248,752</w:t>
            </w:r>
          </w:p>
        </w:tc>
        <w:tc>
          <w:tcPr>
            <w:tcW w:w="866" w:type="dxa"/>
            <w:shd w:val="clear" w:color="auto" w:fill="auto"/>
            <w:vAlign w:val="center"/>
          </w:tcPr>
          <w:p w14:paraId="10484BDC"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- 4.56</w:t>
            </w:r>
          </w:p>
        </w:tc>
      </w:tr>
      <w:tr w:rsidR="00BC3D17" w:rsidRPr="000513B3" w14:paraId="127E2AB8"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608A4D77" w14:textId="77777777" w:rsidR="008F3D2F" w:rsidRPr="00941531" w:rsidRDefault="008F3D2F" w:rsidP="004E5543">
            <w:pPr>
              <w:spacing w:line="300" w:lineRule="exact"/>
              <w:ind w:leftChars="89" w:left="253"/>
              <w:jc w:val="distribute"/>
              <w:rPr>
                <w:rFonts w:ascii="標楷體" w:eastAsia="標楷體"/>
                <w:b/>
                <w:noProof/>
                <w:sz w:val="20"/>
              </w:rPr>
            </w:pPr>
            <w:r w:rsidRPr="00325922">
              <w:rPr>
                <w:rFonts w:ascii="標楷體" w:eastAsia="標楷體" w:hint="eastAsia"/>
                <w:noProof/>
                <w:sz w:val="20"/>
              </w:rPr>
              <w:t>流動負債</w:t>
            </w:r>
          </w:p>
        </w:tc>
        <w:tc>
          <w:tcPr>
            <w:tcW w:w="1618" w:type="dxa"/>
            <w:shd w:val="clear" w:color="auto" w:fill="auto"/>
            <w:vAlign w:val="center"/>
          </w:tcPr>
          <w:p w14:paraId="34CAB40F"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63,200,077</w:t>
            </w:r>
          </w:p>
        </w:tc>
        <w:tc>
          <w:tcPr>
            <w:tcW w:w="933" w:type="dxa"/>
            <w:shd w:val="clear" w:color="auto" w:fill="auto"/>
            <w:vAlign w:val="center"/>
          </w:tcPr>
          <w:p w14:paraId="5F6A7784"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11.73</w:t>
            </w:r>
          </w:p>
        </w:tc>
        <w:tc>
          <w:tcPr>
            <w:tcW w:w="1516" w:type="dxa"/>
            <w:shd w:val="clear" w:color="auto" w:fill="auto"/>
            <w:vAlign w:val="center"/>
          </w:tcPr>
          <w:p w14:paraId="1277FB84"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81,464,521</w:t>
            </w:r>
          </w:p>
        </w:tc>
        <w:tc>
          <w:tcPr>
            <w:tcW w:w="894" w:type="dxa"/>
            <w:shd w:val="clear" w:color="auto" w:fill="auto"/>
            <w:vAlign w:val="center"/>
          </w:tcPr>
          <w:p w14:paraId="1FF8B46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15.15</w:t>
            </w:r>
          </w:p>
        </w:tc>
        <w:tc>
          <w:tcPr>
            <w:tcW w:w="1430" w:type="dxa"/>
            <w:shd w:val="clear" w:color="auto" w:fill="auto"/>
            <w:vAlign w:val="center"/>
          </w:tcPr>
          <w:p w14:paraId="232D5E6F"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- 18,264,444</w:t>
            </w:r>
          </w:p>
        </w:tc>
        <w:tc>
          <w:tcPr>
            <w:tcW w:w="866" w:type="dxa"/>
            <w:shd w:val="clear" w:color="auto" w:fill="auto"/>
            <w:vAlign w:val="center"/>
          </w:tcPr>
          <w:p w14:paraId="1E8C96B4"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- 22.42</w:t>
            </w:r>
          </w:p>
        </w:tc>
      </w:tr>
      <w:tr w:rsidR="00BC3D17" w:rsidRPr="000513B3" w14:paraId="2C913D63"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0D399895" w14:textId="77777777" w:rsidR="008F3D2F" w:rsidRPr="00325922" w:rsidRDefault="008F3D2F" w:rsidP="004E5543">
            <w:pPr>
              <w:spacing w:line="300" w:lineRule="exact"/>
              <w:ind w:leftChars="189" w:left="537"/>
              <w:jc w:val="distribute"/>
              <w:rPr>
                <w:rFonts w:ascii="標楷體" w:eastAsia="標楷體"/>
                <w:noProof/>
                <w:sz w:val="20"/>
              </w:rPr>
            </w:pPr>
            <w:r w:rsidRPr="00325922">
              <w:rPr>
                <w:rFonts w:ascii="標楷體" w:eastAsia="標楷體" w:hint="eastAsia"/>
                <w:noProof/>
                <w:sz w:val="20"/>
              </w:rPr>
              <w:t>應付款項</w:t>
            </w:r>
          </w:p>
        </w:tc>
        <w:tc>
          <w:tcPr>
            <w:tcW w:w="1618" w:type="dxa"/>
            <w:shd w:val="clear" w:color="auto" w:fill="auto"/>
            <w:vAlign w:val="center"/>
          </w:tcPr>
          <w:p w14:paraId="759F4765"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63,200,077</w:t>
            </w:r>
          </w:p>
        </w:tc>
        <w:tc>
          <w:tcPr>
            <w:tcW w:w="933" w:type="dxa"/>
            <w:shd w:val="clear" w:color="auto" w:fill="auto"/>
            <w:vAlign w:val="center"/>
          </w:tcPr>
          <w:p w14:paraId="7A82E187"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11.73</w:t>
            </w:r>
          </w:p>
        </w:tc>
        <w:tc>
          <w:tcPr>
            <w:tcW w:w="1516" w:type="dxa"/>
            <w:shd w:val="clear" w:color="auto" w:fill="auto"/>
            <w:vAlign w:val="center"/>
          </w:tcPr>
          <w:p w14:paraId="0A12F15B"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81,455,521</w:t>
            </w:r>
          </w:p>
        </w:tc>
        <w:tc>
          <w:tcPr>
            <w:tcW w:w="894" w:type="dxa"/>
            <w:shd w:val="clear" w:color="auto" w:fill="auto"/>
            <w:vAlign w:val="center"/>
          </w:tcPr>
          <w:p w14:paraId="13C1E689"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15.15</w:t>
            </w:r>
          </w:p>
        </w:tc>
        <w:tc>
          <w:tcPr>
            <w:tcW w:w="1430" w:type="dxa"/>
            <w:shd w:val="clear" w:color="auto" w:fill="auto"/>
            <w:vAlign w:val="center"/>
          </w:tcPr>
          <w:p w14:paraId="10B5CB4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- 18,255,444</w:t>
            </w:r>
          </w:p>
        </w:tc>
        <w:tc>
          <w:tcPr>
            <w:tcW w:w="866" w:type="dxa"/>
            <w:shd w:val="clear" w:color="auto" w:fill="auto"/>
            <w:vAlign w:val="center"/>
          </w:tcPr>
          <w:p w14:paraId="2943E412"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- 22.41</w:t>
            </w:r>
          </w:p>
        </w:tc>
      </w:tr>
      <w:tr w:rsidR="00BC3D17" w:rsidRPr="000513B3" w14:paraId="6E11C5A8"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5AECD74E" w14:textId="77777777" w:rsidR="008F3D2F" w:rsidRPr="00325922" w:rsidRDefault="008F3D2F" w:rsidP="004E5543">
            <w:pPr>
              <w:spacing w:line="300" w:lineRule="exact"/>
              <w:ind w:leftChars="189" w:left="537"/>
              <w:jc w:val="distribute"/>
              <w:rPr>
                <w:rFonts w:ascii="標楷體" w:eastAsia="標楷體"/>
                <w:noProof/>
                <w:sz w:val="20"/>
              </w:rPr>
            </w:pPr>
            <w:r w:rsidRPr="00325922">
              <w:rPr>
                <w:rFonts w:ascii="標楷體" w:eastAsia="標楷體" w:hint="eastAsia"/>
                <w:noProof/>
                <w:sz w:val="20"/>
              </w:rPr>
              <w:t>預收款項</w:t>
            </w:r>
          </w:p>
        </w:tc>
        <w:tc>
          <w:tcPr>
            <w:tcW w:w="1618" w:type="dxa"/>
            <w:shd w:val="clear" w:color="auto" w:fill="auto"/>
            <w:vAlign w:val="center"/>
          </w:tcPr>
          <w:p w14:paraId="4B0CAB18"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hint="eastAsia"/>
                <w:noProof/>
                <w:spacing w:val="0"/>
                <w:sz w:val="20"/>
              </w:rPr>
              <w:t>－</w:t>
            </w:r>
          </w:p>
        </w:tc>
        <w:tc>
          <w:tcPr>
            <w:tcW w:w="933" w:type="dxa"/>
            <w:shd w:val="clear" w:color="auto" w:fill="auto"/>
            <w:vAlign w:val="center"/>
          </w:tcPr>
          <w:p w14:paraId="400C96CE"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hint="eastAsia"/>
                <w:noProof/>
                <w:spacing w:val="0"/>
                <w:sz w:val="20"/>
              </w:rPr>
              <w:t>－</w:t>
            </w:r>
          </w:p>
        </w:tc>
        <w:tc>
          <w:tcPr>
            <w:tcW w:w="1516" w:type="dxa"/>
            <w:shd w:val="clear" w:color="auto" w:fill="auto"/>
            <w:vAlign w:val="center"/>
          </w:tcPr>
          <w:p w14:paraId="3E022392"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9,000</w:t>
            </w:r>
          </w:p>
        </w:tc>
        <w:tc>
          <w:tcPr>
            <w:tcW w:w="894" w:type="dxa"/>
            <w:shd w:val="clear" w:color="auto" w:fill="auto"/>
            <w:vAlign w:val="center"/>
          </w:tcPr>
          <w:p w14:paraId="731B5D7F"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0.00</w:t>
            </w:r>
          </w:p>
        </w:tc>
        <w:tc>
          <w:tcPr>
            <w:tcW w:w="1430" w:type="dxa"/>
            <w:shd w:val="clear" w:color="auto" w:fill="auto"/>
            <w:vAlign w:val="center"/>
          </w:tcPr>
          <w:p w14:paraId="7BDEB995"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- 9,000</w:t>
            </w:r>
          </w:p>
        </w:tc>
        <w:tc>
          <w:tcPr>
            <w:tcW w:w="866" w:type="dxa"/>
            <w:shd w:val="clear" w:color="auto" w:fill="auto"/>
            <w:vAlign w:val="center"/>
          </w:tcPr>
          <w:p w14:paraId="2A82916D"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- 100.00</w:t>
            </w:r>
          </w:p>
        </w:tc>
      </w:tr>
      <w:tr w:rsidR="00BC3D17" w:rsidRPr="000513B3" w14:paraId="65A03EB9"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3AD8ADAD" w14:textId="77777777" w:rsidR="008F3D2F" w:rsidRPr="00325922" w:rsidRDefault="008F3D2F" w:rsidP="004E5543">
            <w:pPr>
              <w:spacing w:line="300" w:lineRule="exact"/>
              <w:ind w:leftChars="89" w:left="253"/>
              <w:jc w:val="distribute"/>
              <w:rPr>
                <w:rFonts w:ascii="標楷體" w:eastAsia="標楷體"/>
                <w:noProof/>
                <w:sz w:val="20"/>
              </w:rPr>
            </w:pPr>
            <w:r w:rsidRPr="00325922">
              <w:rPr>
                <w:rFonts w:ascii="標楷體" w:eastAsia="標楷體" w:hint="eastAsia"/>
                <w:noProof/>
                <w:sz w:val="20"/>
              </w:rPr>
              <w:t>長期負債</w:t>
            </w:r>
          </w:p>
        </w:tc>
        <w:tc>
          <w:tcPr>
            <w:tcW w:w="1618" w:type="dxa"/>
            <w:shd w:val="clear" w:color="auto" w:fill="auto"/>
            <w:vAlign w:val="center"/>
          </w:tcPr>
          <w:p w14:paraId="258B9234"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1,043,492</w:t>
            </w:r>
          </w:p>
        </w:tc>
        <w:tc>
          <w:tcPr>
            <w:tcW w:w="933" w:type="dxa"/>
            <w:shd w:val="clear" w:color="auto" w:fill="auto"/>
            <w:vAlign w:val="center"/>
          </w:tcPr>
          <w:p w14:paraId="76748BE3"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0.19</w:t>
            </w:r>
          </w:p>
        </w:tc>
        <w:tc>
          <w:tcPr>
            <w:tcW w:w="1516" w:type="dxa"/>
            <w:shd w:val="clear" w:color="auto" w:fill="auto"/>
            <w:vAlign w:val="center"/>
          </w:tcPr>
          <w:p w14:paraId="702769BD"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8,729,534</w:t>
            </w:r>
          </w:p>
        </w:tc>
        <w:tc>
          <w:tcPr>
            <w:tcW w:w="894" w:type="dxa"/>
            <w:shd w:val="clear" w:color="auto" w:fill="auto"/>
            <w:vAlign w:val="center"/>
          </w:tcPr>
          <w:p w14:paraId="3310759E"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1.62</w:t>
            </w:r>
          </w:p>
        </w:tc>
        <w:tc>
          <w:tcPr>
            <w:tcW w:w="1430" w:type="dxa"/>
            <w:shd w:val="clear" w:color="auto" w:fill="auto"/>
            <w:vAlign w:val="center"/>
          </w:tcPr>
          <w:p w14:paraId="197CEEEA"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- 7,686,042</w:t>
            </w:r>
          </w:p>
        </w:tc>
        <w:tc>
          <w:tcPr>
            <w:tcW w:w="866" w:type="dxa"/>
            <w:shd w:val="clear" w:color="auto" w:fill="auto"/>
            <w:vAlign w:val="center"/>
          </w:tcPr>
          <w:p w14:paraId="68E6498B"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- 88.05</w:t>
            </w:r>
          </w:p>
        </w:tc>
      </w:tr>
      <w:tr w:rsidR="00BC3D17" w:rsidRPr="000513B3" w14:paraId="3D2A0EC8"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4F932842" w14:textId="77777777" w:rsidR="008F3D2F" w:rsidRPr="00325922" w:rsidRDefault="008F3D2F" w:rsidP="004E5543">
            <w:pPr>
              <w:spacing w:line="300" w:lineRule="exact"/>
              <w:ind w:leftChars="189" w:left="537"/>
              <w:jc w:val="distribute"/>
              <w:rPr>
                <w:rFonts w:ascii="標楷體" w:eastAsia="標楷體"/>
                <w:noProof/>
                <w:sz w:val="20"/>
              </w:rPr>
            </w:pPr>
            <w:r w:rsidRPr="00325922">
              <w:rPr>
                <w:rFonts w:ascii="標楷體" w:eastAsia="標楷體" w:hint="eastAsia"/>
                <w:noProof/>
                <w:sz w:val="20"/>
              </w:rPr>
              <w:t>長期債務</w:t>
            </w:r>
          </w:p>
        </w:tc>
        <w:tc>
          <w:tcPr>
            <w:tcW w:w="1618" w:type="dxa"/>
            <w:shd w:val="clear" w:color="auto" w:fill="auto"/>
            <w:vAlign w:val="center"/>
          </w:tcPr>
          <w:p w14:paraId="5B7C38C7"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1,043,492</w:t>
            </w:r>
          </w:p>
        </w:tc>
        <w:tc>
          <w:tcPr>
            <w:tcW w:w="933" w:type="dxa"/>
            <w:shd w:val="clear" w:color="auto" w:fill="auto"/>
            <w:vAlign w:val="center"/>
          </w:tcPr>
          <w:p w14:paraId="479B0B1A"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0.19</w:t>
            </w:r>
          </w:p>
        </w:tc>
        <w:tc>
          <w:tcPr>
            <w:tcW w:w="1516" w:type="dxa"/>
            <w:shd w:val="clear" w:color="auto" w:fill="auto"/>
            <w:vAlign w:val="center"/>
          </w:tcPr>
          <w:p w14:paraId="2205B200"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8,729,534</w:t>
            </w:r>
          </w:p>
        </w:tc>
        <w:tc>
          <w:tcPr>
            <w:tcW w:w="894" w:type="dxa"/>
            <w:shd w:val="clear" w:color="auto" w:fill="auto"/>
            <w:vAlign w:val="center"/>
          </w:tcPr>
          <w:p w14:paraId="4F8A5D6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1.62</w:t>
            </w:r>
          </w:p>
        </w:tc>
        <w:tc>
          <w:tcPr>
            <w:tcW w:w="1430" w:type="dxa"/>
            <w:shd w:val="clear" w:color="auto" w:fill="auto"/>
            <w:vAlign w:val="center"/>
          </w:tcPr>
          <w:p w14:paraId="0A2E0320"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- 7,686,042</w:t>
            </w:r>
          </w:p>
        </w:tc>
        <w:tc>
          <w:tcPr>
            <w:tcW w:w="866" w:type="dxa"/>
            <w:shd w:val="clear" w:color="auto" w:fill="auto"/>
            <w:vAlign w:val="center"/>
          </w:tcPr>
          <w:p w14:paraId="223A99C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- 88.05</w:t>
            </w:r>
          </w:p>
        </w:tc>
      </w:tr>
      <w:tr w:rsidR="00BC3D17" w:rsidRPr="000513B3" w14:paraId="5B8932AA"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1185DDEF" w14:textId="77777777" w:rsidR="008F3D2F" w:rsidRPr="00325922" w:rsidRDefault="008F3D2F" w:rsidP="004E5543">
            <w:pPr>
              <w:spacing w:line="300" w:lineRule="exact"/>
              <w:ind w:leftChars="89" w:left="253"/>
              <w:jc w:val="distribute"/>
              <w:rPr>
                <w:rFonts w:ascii="標楷體" w:eastAsia="標楷體"/>
                <w:noProof/>
                <w:sz w:val="20"/>
              </w:rPr>
            </w:pPr>
            <w:r w:rsidRPr="00325922">
              <w:rPr>
                <w:rFonts w:ascii="標楷體" w:eastAsia="標楷體" w:hint="eastAsia"/>
                <w:noProof/>
                <w:sz w:val="20"/>
              </w:rPr>
              <w:t>其他負債</w:t>
            </w:r>
          </w:p>
        </w:tc>
        <w:tc>
          <w:tcPr>
            <w:tcW w:w="1618" w:type="dxa"/>
            <w:shd w:val="clear" w:color="auto" w:fill="auto"/>
            <w:vAlign w:val="center"/>
          </w:tcPr>
          <w:p w14:paraId="579FD40B"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234,298,499</w:t>
            </w:r>
          </w:p>
        </w:tc>
        <w:tc>
          <w:tcPr>
            <w:tcW w:w="933" w:type="dxa"/>
            <w:shd w:val="clear" w:color="auto" w:fill="auto"/>
            <w:vAlign w:val="center"/>
          </w:tcPr>
          <w:p w14:paraId="29968902"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43.47</w:t>
            </w:r>
          </w:p>
        </w:tc>
        <w:tc>
          <w:tcPr>
            <w:tcW w:w="1516" w:type="dxa"/>
            <w:shd w:val="clear" w:color="auto" w:fill="auto"/>
            <w:vAlign w:val="center"/>
          </w:tcPr>
          <w:p w14:paraId="0F12D17E"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222,596,765</w:t>
            </w:r>
          </w:p>
        </w:tc>
        <w:tc>
          <w:tcPr>
            <w:tcW w:w="894" w:type="dxa"/>
            <w:shd w:val="clear" w:color="auto" w:fill="auto"/>
            <w:vAlign w:val="center"/>
          </w:tcPr>
          <w:p w14:paraId="5FFB985A"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41.39</w:t>
            </w:r>
          </w:p>
        </w:tc>
        <w:tc>
          <w:tcPr>
            <w:tcW w:w="1430" w:type="dxa"/>
            <w:shd w:val="clear" w:color="auto" w:fill="auto"/>
            <w:vAlign w:val="center"/>
          </w:tcPr>
          <w:p w14:paraId="52109CC5"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11,701,734</w:t>
            </w:r>
          </w:p>
        </w:tc>
        <w:tc>
          <w:tcPr>
            <w:tcW w:w="866" w:type="dxa"/>
            <w:shd w:val="clear" w:color="auto" w:fill="auto"/>
            <w:vAlign w:val="center"/>
          </w:tcPr>
          <w:p w14:paraId="625B16DE"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5.26</w:t>
            </w:r>
          </w:p>
        </w:tc>
      </w:tr>
      <w:tr w:rsidR="00BC3D17" w:rsidRPr="000513B3" w14:paraId="652DDB31"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396992CD" w14:textId="77777777" w:rsidR="008F3D2F" w:rsidRPr="00325922" w:rsidRDefault="008F3D2F" w:rsidP="004E5543">
            <w:pPr>
              <w:spacing w:line="300" w:lineRule="exact"/>
              <w:ind w:leftChars="189" w:left="537"/>
              <w:jc w:val="distribute"/>
              <w:rPr>
                <w:rFonts w:ascii="標楷體" w:eastAsia="標楷體"/>
                <w:noProof/>
                <w:sz w:val="20"/>
              </w:rPr>
            </w:pPr>
            <w:r w:rsidRPr="00325922">
              <w:rPr>
                <w:rFonts w:ascii="標楷體" w:eastAsia="標楷體" w:hint="eastAsia"/>
                <w:noProof/>
                <w:sz w:val="20"/>
              </w:rPr>
              <w:t>負債準備</w:t>
            </w:r>
          </w:p>
        </w:tc>
        <w:tc>
          <w:tcPr>
            <w:tcW w:w="1618" w:type="dxa"/>
            <w:shd w:val="clear" w:color="auto" w:fill="auto"/>
            <w:vAlign w:val="center"/>
          </w:tcPr>
          <w:p w14:paraId="2231A3A8"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12,506,288</w:t>
            </w:r>
          </w:p>
        </w:tc>
        <w:tc>
          <w:tcPr>
            <w:tcW w:w="933" w:type="dxa"/>
            <w:shd w:val="clear" w:color="auto" w:fill="auto"/>
            <w:vAlign w:val="center"/>
          </w:tcPr>
          <w:p w14:paraId="65602E0F"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2.32</w:t>
            </w:r>
          </w:p>
        </w:tc>
        <w:tc>
          <w:tcPr>
            <w:tcW w:w="1516" w:type="dxa"/>
            <w:shd w:val="clear" w:color="auto" w:fill="auto"/>
            <w:vAlign w:val="center"/>
          </w:tcPr>
          <w:p w14:paraId="35D3E0F9"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10,222,083</w:t>
            </w:r>
          </w:p>
        </w:tc>
        <w:tc>
          <w:tcPr>
            <w:tcW w:w="894" w:type="dxa"/>
            <w:shd w:val="clear" w:color="auto" w:fill="auto"/>
            <w:vAlign w:val="center"/>
          </w:tcPr>
          <w:p w14:paraId="1C6A7D09"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1.90</w:t>
            </w:r>
          </w:p>
        </w:tc>
        <w:tc>
          <w:tcPr>
            <w:tcW w:w="1430" w:type="dxa"/>
            <w:shd w:val="clear" w:color="auto" w:fill="auto"/>
            <w:vAlign w:val="center"/>
          </w:tcPr>
          <w:p w14:paraId="3C4B8E2C"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2,284,205</w:t>
            </w:r>
          </w:p>
        </w:tc>
        <w:tc>
          <w:tcPr>
            <w:tcW w:w="866" w:type="dxa"/>
            <w:shd w:val="clear" w:color="auto" w:fill="auto"/>
            <w:vAlign w:val="center"/>
          </w:tcPr>
          <w:p w14:paraId="399A07E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22.35</w:t>
            </w:r>
          </w:p>
        </w:tc>
      </w:tr>
      <w:tr w:rsidR="00BC3D17" w:rsidRPr="000513B3" w14:paraId="72B30EF5"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2B3EE26F" w14:textId="77777777" w:rsidR="008F3D2F" w:rsidRPr="00325922" w:rsidRDefault="008F3D2F" w:rsidP="004E5543">
            <w:pPr>
              <w:spacing w:line="300" w:lineRule="exact"/>
              <w:ind w:leftChars="189" w:left="537"/>
              <w:jc w:val="distribute"/>
              <w:rPr>
                <w:rFonts w:ascii="標楷體" w:eastAsia="標楷體"/>
                <w:noProof/>
                <w:sz w:val="20"/>
              </w:rPr>
            </w:pPr>
            <w:r w:rsidRPr="00325922">
              <w:rPr>
                <w:rFonts w:ascii="標楷體" w:eastAsia="標楷體" w:hint="eastAsia"/>
                <w:noProof/>
                <w:sz w:val="20"/>
              </w:rPr>
              <w:t>遞延負債</w:t>
            </w:r>
          </w:p>
        </w:tc>
        <w:tc>
          <w:tcPr>
            <w:tcW w:w="1618" w:type="dxa"/>
            <w:shd w:val="clear" w:color="auto" w:fill="auto"/>
            <w:vAlign w:val="center"/>
          </w:tcPr>
          <w:p w14:paraId="26818AED"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144,789,239</w:t>
            </w:r>
          </w:p>
        </w:tc>
        <w:tc>
          <w:tcPr>
            <w:tcW w:w="933" w:type="dxa"/>
            <w:shd w:val="clear" w:color="auto" w:fill="auto"/>
            <w:vAlign w:val="center"/>
          </w:tcPr>
          <w:p w14:paraId="52BB6E54"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26.87</w:t>
            </w:r>
          </w:p>
        </w:tc>
        <w:tc>
          <w:tcPr>
            <w:tcW w:w="1516" w:type="dxa"/>
            <w:shd w:val="clear" w:color="auto" w:fill="auto"/>
            <w:vAlign w:val="center"/>
          </w:tcPr>
          <w:p w14:paraId="7B846A3F"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155,702,535</w:t>
            </w:r>
          </w:p>
        </w:tc>
        <w:tc>
          <w:tcPr>
            <w:tcW w:w="894" w:type="dxa"/>
            <w:shd w:val="clear" w:color="auto" w:fill="auto"/>
            <w:vAlign w:val="center"/>
          </w:tcPr>
          <w:p w14:paraId="21ECFC02"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28.95</w:t>
            </w:r>
          </w:p>
        </w:tc>
        <w:tc>
          <w:tcPr>
            <w:tcW w:w="1430" w:type="dxa"/>
            <w:shd w:val="clear" w:color="auto" w:fill="auto"/>
            <w:vAlign w:val="center"/>
          </w:tcPr>
          <w:p w14:paraId="1B8C9BCA"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- 10,913,296</w:t>
            </w:r>
          </w:p>
        </w:tc>
        <w:tc>
          <w:tcPr>
            <w:tcW w:w="866" w:type="dxa"/>
            <w:shd w:val="clear" w:color="auto" w:fill="auto"/>
            <w:vAlign w:val="center"/>
          </w:tcPr>
          <w:p w14:paraId="7C415DA9"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- 7.01</w:t>
            </w:r>
          </w:p>
        </w:tc>
      </w:tr>
      <w:tr w:rsidR="00BC3D17" w:rsidRPr="000513B3" w14:paraId="1D1DC678"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5A51C2DD" w14:textId="77777777" w:rsidR="008F3D2F" w:rsidRPr="00325922" w:rsidRDefault="008F3D2F" w:rsidP="004E5543">
            <w:pPr>
              <w:spacing w:line="300" w:lineRule="exact"/>
              <w:ind w:leftChars="189" w:left="537"/>
              <w:jc w:val="distribute"/>
              <w:rPr>
                <w:rFonts w:ascii="標楷體" w:eastAsia="標楷體"/>
                <w:noProof/>
                <w:sz w:val="20"/>
              </w:rPr>
            </w:pPr>
            <w:r w:rsidRPr="00325922">
              <w:rPr>
                <w:rFonts w:ascii="標楷體" w:eastAsia="標楷體" w:hint="eastAsia"/>
                <w:noProof/>
                <w:sz w:val="20"/>
              </w:rPr>
              <w:t>什項負債</w:t>
            </w:r>
          </w:p>
        </w:tc>
        <w:tc>
          <w:tcPr>
            <w:tcW w:w="1618" w:type="dxa"/>
            <w:shd w:val="clear" w:color="auto" w:fill="auto"/>
            <w:vAlign w:val="center"/>
          </w:tcPr>
          <w:p w14:paraId="0DAD8DDA"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77,002,972</w:t>
            </w:r>
          </w:p>
        </w:tc>
        <w:tc>
          <w:tcPr>
            <w:tcW w:w="933" w:type="dxa"/>
            <w:shd w:val="clear" w:color="auto" w:fill="auto"/>
            <w:vAlign w:val="center"/>
          </w:tcPr>
          <w:p w14:paraId="56279772"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14.29</w:t>
            </w:r>
          </w:p>
        </w:tc>
        <w:tc>
          <w:tcPr>
            <w:tcW w:w="1516" w:type="dxa"/>
            <w:shd w:val="clear" w:color="auto" w:fill="auto"/>
            <w:vAlign w:val="center"/>
          </w:tcPr>
          <w:p w14:paraId="47E9D38B"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56,672,147</w:t>
            </w:r>
          </w:p>
        </w:tc>
        <w:tc>
          <w:tcPr>
            <w:tcW w:w="894" w:type="dxa"/>
            <w:shd w:val="clear" w:color="auto" w:fill="auto"/>
            <w:vAlign w:val="center"/>
          </w:tcPr>
          <w:p w14:paraId="7065613F"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10.54</w:t>
            </w:r>
          </w:p>
        </w:tc>
        <w:tc>
          <w:tcPr>
            <w:tcW w:w="1430" w:type="dxa"/>
            <w:shd w:val="clear" w:color="auto" w:fill="auto"/>
            <w:vAlign w:val="center"/>
          </w:tcPr>
          <w:p w14:paraId="7C50A159"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20,330,825</w:t>
            </w:r>
          </w:p>
        </w:tc>
        <w:tc>
          <w:tcPr>
            <w:tcW w:w="866" w:type="dxa"/>
            <w:shd w:val="clear" w:color="auto" w:fill="auto"/>
            <w:vAlign w:val="center"/>
          </w:tcPr>
          <w:p w14:paraId="3C4AD017"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35.87</w:t>
            </w:r>
          </w:p>
        </w:tc>
      </w:tr>
      <w:tr w:rsidR="00BC3D17" w:rsidRPr="000513B3" w14:paraId="71C21E7F"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1A53A158" w14:textId="77777777" w:rsidR="008F3D2F" w:rsidRPr="00325922" w:rsidRDefault="008F3D2F" w:rsidP="004E5543">
            <w:pPr>
              <w:spacing w:line="300" w:lineRule="exact"/>
              <w:jc w:val="distribute"/>
              <w:rPr>
                <w:rFonts w:ascii="標楷體" w:eastAsia="標楷體"/>
                <w:noProof/>
                <w:sz w:val="20"/>
              </w:rPr>
            </w:pPr>
            <w:r w:rsidRPr="00941531">
              <w:rPr>
                <w:rFonts w:ascii="標楷體" w:eastAsia="標楷體" w:hint="eastAsia"/>
                <w:b/>
                <w:noProof/>
                <w:sz w:val="20"/>
              </w:rPr>
              <w:t>權益</w:t>
            </w:r>
          </w:p>
        </w:tc>
        <w:tc>
          <w:tcPr>
            <w:tcW w:w="1618" w:type="dxa"/>
            <w:shd w:val="clear" w:color="auto" w:fill="auto"/>
            <w:vAlign w:val="center"/>
          </w:tcPr>
          <w:p w14:paraId="156165D8"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240,390,072</w:t>
            </w:r>
          </w:p>
        </w:tc>
        <w:tc>
          <w:tcPr>
            <w:tcW w:w="933" w:type="dxa"/>
            <w:shd w:val="clear" w:color="auto" w:fill="auto"/>
            <w:vAlign w:val="center"/>
          </w:tcPr>
          <w:p w14:paraId="548CBDC6"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44.60</w:t>
            </w:r>
          </w:p>
        </w:tc>
        <w:tc>
          <w:tcPr>
            <w:tcW w:w="1516" w:type="dxa"/>
            <w:shd w:val="clear" w:color="auto" w:fill="auto"/>
            <w:vAlign w:val="center"/>
          </w:tcPr>
          <w:p w14:paraId="36593883"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224,966,623</w:t>
            </w:r>
          </w:p>
        </w:tc>
        <w:tc>
          <w:tcPr>
            <w:tcW w:w="894" w:type="dxa"/>
            <w:shd w:val="clear" w:color="auto" w:fill="auto"/>
            <w:vAlign w:val="center"/>
          </w:tcPr>
          <w:p w14:paraId="17D9BC6E"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41.83</w:t>
            </w:r>
          </w:p>
        </w:tc>
        <w:tc>
          <w:tcPr>
            <w:tcW w:w="1430" w:type="dxa"/>
            <w:shd w:val="clear" w:color="auto" w:fill="auto"/>
            <w:vAlign w:val="center"/>
          </w:tcPr>
          <w:p w14:paraId="171E7C57"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15,423,449</w:t>
            </w:r>
          </w:p>
        </w:tc>
        <w:tc>
          <w:tcPr>
            <w:tcW w:w="866" w:type="dxa"/>
            <w:shd w:val="clear" w:color="auto" w:fill="auto"/>
            <w:vAlign w:val="center"/>
          </w:tcPr>
          <w:p w14:paraId="0794C7D0"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6.86</w:t>
            </w:r>
          </w:p>
        </w:tc>
      </w:tr>
      <w:tr w:rsidR="00BC3D17" w:rsidRPr="000513B3" w14:paraId="783767D8"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3F18E739" w14:textId="77777777" w:rsidR="008F3D2F" w:rsidRPr="00941531" w:rsidRDefault="008F3D2F" w:rsidP="004E5543">
            <w:pPr>
              <w:spacing w:line="300" w:lineRule="exact"/>
              <w:ind w:leftChars="89" w:left="253"/>
              <w:jc w:val="distribute"/>
              <w:rPr>
                <w:rFonts w:ascii="標楷體" w:eastAsia="標楷體"/>
                <w:b/>
                <w:noProof/>
                <w:sz w:val="20"/>
              </w:rPr>
            </w:pPr>
            <w:r w:rsidRPr="00325922">
              <w:rPr>
                <w:rFonts w:ascii="標楷體" w:eastAsia="標楷體" w:hint="eastAsia"/>
                <w:noProof/>
                <w:sz w:val="20"/>
              </w:rPr>
              <w:t>資本</w:t>
            </w:r>
          </w:p>
        </w:tc>
        <w:tc>
          <w:tcPr>
            <w:tcW w:w="1618" w:type="dxa"/>
            <w:shd w:val="clear" w:color="auto" w:fill="auto"/>
            <w:vAlign w:val="center"/>
          </w:tcPr>
          <w:p w14:paraId="396B3D90"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1,000,000</w:t>
            </w:r>
          </w:p>
        </w:tc>
        <w:tc>
          <w:tcPr>
            <w:tcW w:w="933" w:type="dxa"/>
            <w:shd w:val="clear" w:color="auto" w:fill="auto"/>
            <w:vAlign w:val="center"/>
          </w:tcPr>
          <w:p w14:paraId="62259E91"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0.19</w:t>
            </w:r>
          </w:p>
        </w:tc>
        <w:tc>
          <w:tcPr>
            <w:tcW w:w="1516" w:type="dxa"/>
            <w:shd w:val="clear" w:color="auto" w:fill="auto"/>
            <w:vAlign w:val="center"/>
          </w:tcPr>
          <w:p w14:paraId="58411809"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1,000,000</w:t>
            </w:r>
          </w:p>
        </w:tc>
        <w:tc>
          <w:tcPr>
            <w:tcW w:w="894" w:type="dxa"/>
            <w:shd w:val="clear" w:color="auto" w:fill="auto"/>
            <w:vAlign w:val="center"/>
          </w:tcPr>
          <w:p w14:paraId="5443F8AB"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0.19</w:t>
            </w:r>
          </w:p>
        </w:tc>
        <w:tc>
          <w:tcPr>
            <w:tcW w:w="1430" w:type="dxa"/>
            <w:shd w:val="clear" w:color="auto" w:fill="auto"/>
            <w:vAlign w:val="center"/>
          </w:tcPr>
          <w:p w14:paraId="4EA7AB6F"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hint="eastAsia"/>
                <w:noProof/>
                <w:spacing w:val="0"/>
                <w:sz w:val="20"/>
              </w:rPr>
              <w:t>－</w:t>
            </w:r>
          </w:p>
        </w:tc>
        <w:tc>
          <w:tcPr>
            <w:tcW w:w="866" w:type="dxa"/>
            <w:shd w:val="clear" w:color="auto" w:fill="auto"/>
            <w:vAlign w:val="center"/>
          </w:tcPr>
          <w:p w14:paraId="1168B012"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hint="eastAsia"/>
                <w:noProof/>
                <w:spacing w:val="0"/>
                <w:sz w:val="20"/>
              </w:rPr>
              <w:t>－</w:t>
            </w:r>
          </w:p>
        </w:tc>
      </w:tr>
      <w:tr w:rsidR="00BC3D17" w:rsidRPr="000513B3" w14:paraId="394D9848"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0097CA59" w14:textId="77777777" w:rsidR="008F3D2F" w:rsidRPr="00325922" w:rsidRDefault="008F3D2F" w:rsidP="004E5543">
            <w:pPr>
              <w:spacing w:line="300" w:lineRule="exact"/>
              <w:ind w:leftChars="189" w:left="537"/>
              <w:jc w:val="distribute"/>
              <w:rPr>
                <w:rFonts w:ascii="標楷體" w:eastAsia="標楷體"/>
                <w:noProof/>
                <w:sz w:val="20"/>
              </w:rPr>
            </w:pPr>
            <w:r w:rsidRPr="00325922">
              <w:rPr>
                <w:rFonts w:ascii="標楷體" w:eastAsia="標楷體" w:hint="eastAsia"/>
                <w:noProof/>
                <w:sz w:val="20"/>
              </w:rPr>
              <w:t>資本</w:t>
            </w:r>
          </w:p>
        </w:tc>
        <w:tc>
          <w:tcPr>
            <w:tcW w:w="1618" w:type="dxa"/>
            <w:shd w:val="clear" w:color="auto" w:fill="auto"/>
            <w:vAlign w:val="center"/>
          </w:tcPr>
          <w:p w14:paraId="5A3A7BFE"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1,000,000</w:t>
            </w:r>
          </w:p>
        </w:tc>
        <w:tc>
          <w:tcPr>
            <w:tcW w:w="933" w:type="dxa"/>
            <w:shd w:val="clear" w:color="auto" w:fill="auto"/>
            <w:vAlign w:val="center"/>
          </w:tcPr>
          <w:p w14:paraId="10B399F1"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0.19</w:t>
            </w:r>
          </w:p>
        </w:tc>
        <w:tc>
          <w:tcPr>
            <w:tcW w:w="1516" w:type="dxa"/>
            <w:shd w:val="clear" w:color="auto" w:fill="auto"/>
            <w:vAlign w:val="center"/>
          </w:tcPr>
          <w:p w14:paraId="5525693F"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1,000,000</w:t>
            </w:r>
          </w:p>
        </w:tc>
        <w:tc>
          <w:tcPr>
            <w:tcW w:w="894" w:type="dxa"/>
            <w:shd w:val="clear" w:color="auto" w:fill="auto"/>
            <w:vAlign w:val="center"/>
          </w:tcPr>
          <w:p w14:paraId="174386A8"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0.19</w:t>
            </w:r>
          </w:p>
        </w:tc>
        <w:tc>
          <w:tcPr>
            <w:tcW w:w="1430" w:type="dxa"/>
            <w:shd w:val="clear" w:color="auto" w:fill="auto"/>
            <w:vAlign w:val="center"/>
          </w:tcPr>
          <w:p w14:paraId="14919CAC"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hint="eastAsia"/>
                <w:noProof/>
                <w:spacing w:val="0"/>
                <w:sz w:val="20"/>
              </w:rPr>
              <w:t>－</w:t>
            </w:r>
          </w:p>
        </w:tc>
        <w:tc>
          <w:tcPr>
            <w:tcW w:w="866" w:type="dxa"/>
            <w:shd w:val="clear" w:color="auto" w:fill="auto"/>
            <w:vAlign w:val="center"/>
          </w:tcPr>
          <w:p w14:paraId="31342A75"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hint="eastAsia"/>
                <w:noProof/>
                <w:spacing w:val="0"/>
                <w:sz w:val="20"/>
              </w:rPr>
              <w:t>－</w:t>
            </w:r>
          </w:p>
        </w:tc>
      </w:tr>
      <w:tr w:rsidR="00BC3D17" w:rsidRPr="000513B3" w14:paraId="60FE2427"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70D7CA76" w14:textId="77777777" w:rsidR="008F3D2F" w:rsidRPr="00325922" w:rsidRDefault="008F3D2F" w:rsidP="004E5543">
            <w:pPr>
              <w:spacing w:line="300" w:lineRule="exact"/>
              <w:ind w:leftChars="89" w:left="253"/>
              <w:jc w:val="distribute"/>
              <w:rPr>
                <w:rFonts w:ascii="標楷體" w:eastAsia="標楷體"/>
                <w:noProof/>
                <w:sz w:val="20"/>
              </w:rPr>
            </w:pPr>
            <w:r w:rsidRPr="00325922">
              <w:rPr>
                <w:rFonts w:ascii="標楷體" w:eastAsia="標楷體" w:hint="eastAsia"/>
                <w:noProof/>
                <w:sz w:val="20"/>
              </w:rPr>
              <w:t>資本公積</w:t>
            </w:r>
          </w:p>
        </w:tc>
        <w:tc>
          <w:tcPr>
            <w:tcW w:w="1618" w:type="dxa"/>
            <w:shd w:val="clear" w:color="auto" w:fill="auto"/>
            <w:vAlign w:val="center"/>
          </w:tcPr>
          <w:p w14:paraId="217EF593"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133,056,455</w:t>
            </w:r>
          </w:p>
        </w:tc>
        <w:tc>
          <w:tcPr>
            <w:tcW w:w="933" w:type="dxa"/>
            <w:shd w:val="clear" w:color="auto" w:fill="auto"/>
            <w:vAlign w:val="center"/>
          </w:tcPr>
          <w:p w14:paraId="1E9FC0AD"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24.69</w:t>
            </w:r>
          </w:p>
        </w:tc>
        <w:tc>
          <w:tcPr>
            <w:tcW w:w="1516" w:type="dxa"/>
            <w:shd w:val="clear" w:color="auto" w:fill="auto"/>
            <w:vAlign w:val="center"/>
          </w:tcPr>
          <w:p w14:paraId="71AF7021"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133,056,455</w:t>
            </w:r>
          </w:p>
        </w:tc>
        <w:tc>
          <w:tcPr>
            <w:tcW w:w="894" w:type="dxa"/>
            <w:shd w:val="clear" w:color="auto" w:fill="auto"/>
            <w:vAlign w:val="center"/>
          </w:tcPr>
          <w:p w14:paraId="726DA689"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24.74</w:t>
            </w:r>
          </w:p>
        </w:tc>
        <w:tc>
          <w:tcPr>
            <w:tcW w:w="1430" w:type="dxa"/>
            <w:shd w:val="clear" w:color="auto" w:fill="auto"/>
            <w:vAlign w:val="center"/>
          </w:tcPr>
          <w:p w14:paraId="739ABC0B"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hint="eastAsia"/>
                <w:noProof/>
                <w:spacing w:val="0"/>
                <w:sz w:val="20"/>
              </w:rPr>
              <w:t>－</w:t>
            </w:r>
          </w:p>
        </w:tc>
        <w:tc>
          <w:tcPr>
            <w:tcW w:w="866" w:type="dxa"/>
            <w:shd w:val="clear" w:color="auto" w:fill="auto"/>
            <w:vAlign w:val="center"/>
          </w:tcPr>
          <w:p w14:paraId="122CEFF4"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hint="eastAsia"/>
                <w:noProof/>
                <w:spacing w:val="0"/>
                <w:sz w:val="20"/>
              </w:rPr>
              <w:t>－</w:t>
            </w:r>
          </w:p>
        </w:tc>
      </w:tr>
      <w:tr w:rsidR="00BC3D17" w:rsidRPr="000513B3" w14:paraId="0F371F52"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10BDD512" w14:textId="77777777" w:rsidR="008F3D2F" w:rsidRPr="00325922" w:rsidRDefault="008F3D2F" w:rsidP="004E5543">
            <w:pPr>
              <w:spacing w:line="300" w:lineRule="exact"/>
              <w:ind w:leftChars="189" w:left="537"/>
              <w:jc w:val="distribute"/>
              <w:rPr>
                <w:rFonts w:ascii="標楷體" w:eastAsia="標楷體"/>
                <w:noProof/>
                <w:sz w:val="20"/>
              </w:rPr>
            </w:pPr>
            <w:r w:rsidRPr="00325922">
              <w:rPr>
                <w:rFonts w:ascii="標楷體" w:eastAsia="標楷體" w:hint="eastAsia"/>
                <w:noProof/>
                <w:sz w:val="20"/>
              </w:rPr>
              <w:t>資本公積</w:t>
            </w:r>
          </w:p>
        </w:tc>
        <w:tc>
          <w:tcPr>
            <w:tcW w:w="1618" w:type="dxa"/>
            <w:shd w:val="clear" w:color="auto" w:fill="auto"/>
            <w:vAlign w:val="center"/>
          </w:tcPr>
          <w:p w14:paraId="5DA3D267"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133,056,455</w:t>
            </w:r>
          </w:p>
        </w:tc>
        <w:tc>
          <w:tcPr>
            <w:tcW w:w="933" w:type="dxa"/>
            <w:shd w:val="clear" w:color="auto" w:fill="auto"/>
            <w:vAlign w:val="center"/>
          </w:tcPr>
          <w:p w14:paraId="70CBA277"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24.69</w:t>
            </w:r>
          </w:p>
        </w:tc>
        <w:tc>
          <w:tcPr>
            <w:tcW w:w="1516" w:type="dxa"/>
            <w:shd w:val="clear" w:color="auto" w:fill="auto"/>
            <w:vAlign w:val="center"/>
          </w:tcPr>
          <w:p w14:paraId="4F24A265"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133,056,455</w:t>
            </w:r>
          </w:p>
        </w:tc>
        <w:tc>
          <w:tcPr>
            <w:tcW w:w="894" w:type="dxa"/>
            <w:shd w:val="clear" w:color="auto" w:fill="auto"/>
            <w:vAlign w:val="center"/>
          </w:tcPr>
          <w:p w14:paraId="4B76DD93"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24.74</w:t>
            </w:r>
          </w:p>
        </w:tc>
        <w:tc>
          <w:tcPr>
            <w:tcW w:w="1430" w:type="dxa"/>
            <w:shd w:val="clear" w:color="auto" w:fill="auto"/>
            <w:vAlign w:val="center"/>
          </w:tcPr>
          <w:p w14:paraId="2A1F24EC"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hint="eastAsia"/>
                <w:noProof/>
                <w:spacing w:val="0"/>
                <w:sz w:val="20"/>
              </w:rPr>
              <w:t>－</w:t>
            </w:r>
          </w:p>
        </w:tc>
        <w:tc>
          <w:tcPr>
            <w:tcW w:w="866" w:type="dxa"/>
            <w:shd w:val="clear" w:color="auto" w:fill="auto"/>
            <w:vAlign w:val="center"/>
          </w:tcPr>
          <w:p w14:paraId="07D84762"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hint="eastAsia"/>
                <w:noProof/>
                <w:spacing w:val="0"/>
                <w:sz w:val="20"/>
              </w:rPr>
              <w:t>－</w:t>
            </w:r>
          </w:p>
        </w:tc>
      </w:tr>
      <w:tr w:rsidR="00BC3D17" w:rsidRPr="000513B3" w14:paraId="46B7A033" w14:textId="77777777" w:rsidTr="00BC3D1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shd w:val="clear" w:color="auto" w:fill="auto"/>
            <w:vAlign w:val="center"/>
          </w:tcPr>
          <w:p w14:paraId="50B9406A" w14:textId="77777777" w:rsidR="008F3D2F" w:rsidRPr="00604947" w:rsidRDefault="008F3D2F" w:rsidP="004E5543">
            <w:pPr>
              <w:spacing w:line="300" w:lineRule="exact"/>
              <w:ind w:leftChars="89" w:left="253"/>
              <w:jc w:val="distribute"/>
              <w:rPr>
                <w:rFonts w:ascii="標楷體" w:eastAsia="標楷體"/>
                <w:noProof/>
                <w:spacing w:val="0"/>
                <w:sz w:val="20"/>
              </w:rPr>
            </w:pPr>
            <w:r w:rsidRPr="00604947">
              <w:rPr>
                <w:rFonts w:ascii="標楷體" w:eastAsia="標楷體" w:hint="eastAsia"/>
                <w:noProof/>
                <w:spacing w:val="0"/>
                <w:sz w:val="20"/>
              </w:rPr>
              <w:t>保留盈餘（或累積虧損）</w:t>
            </w:r>
          </w:p>
        </w:tc>
        <w:tc>
          <w:tcPr>
            <w:tcW w:w="1618" w:type="dxa"/>
            <w:shd w:val="clear" w:color="auto" w:fill="auto"/>
            <w:vAlign w:val="center"/>
          </w:tcPr>
          <w:p w14:paraId="6DE9021D"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106,333,617</w:t>
            </w:r>
          </w:p>
        </w:tc>
        <w:tc>
          <w:tcPr>
            <w:tcW w:w="933" w:type="dxa"/>
            <w:shd w:val="clear" w:color="auto" w:fill="auto"/>
            <w:vAlign w:val="center"/>
          </w:tcPr>
          <w:p w14:paraId="1F030A0C"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19.73</w:t>
            </w:r>
          </w:p>
        </w:tc>
        <w:tc>
          <w:tcPr>
            <w:tcW w:w="1516" w:type="dxa"/>
            <w:shd w:val="clear" w:color="auto" w:fill="auto"/>
            <w:vAlign w:val="center"/>
          </w:tcPr>
          <w:p w14:paraId="52A53D68"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90,910,168</w:t>
            </w:r>
          </w:p>
        </w:tc>
        <w:tc>
          <w:tcPr>
            <w:tcW w:w="894" w:type="dxa"/>
            <w:shd w:val="clear" w:color="auto" w:fill="auto"/>
            <w:vAlign w:val="center"/>
          </w:tcPr>
          <w:p w14:paraId="2831B0D3"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16.91</w:t>
            </w:r>
          </w:p>
        </w:tc>
        <w:tc>
          <w:tcPr>
            <w:tcW w:w="1430" w:type="dxa"/>
            <w:shd w:val="clear" w:color="auto" w:fill="auto"/>
            <w:vAlign w:val="center"/>
          </w:tcPr>
          <w:p w14:paraId="155953AA"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15,423,449</w:t>
            </w:r>
          </w:p>
        </w:tc>
        <w:tc>
          <w:tcPr>
            <w:tcW w:w="866" w:type="dxa"/>
            <w:shd w:val="clear" w:color="auto" w:fill="auto"/>
            <w:vAlign w:val="center"/>
          </w:tcPr>
          <w:p w14:paraId="1EEB5F66"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16.97</w:t>
            </w:r>
          </w:p>
        </w:tc>
      </w:tr>
      <w:tr w:rsidR="00BC3D17" w:rsidRPr="000513B3" w14:paraId="6418ECBD" w14:textId="77777777" w:rsidTr="00C10BFE">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tcBorders>
              <w:bottom w:val="nil"/>
            </w:tcBorders>
            <w:shd w:val="clear" w:color="auto" w:fill="auto"/>
            <w:vAlign w:val="center"/>
          </w:tcPr>
          <w:p w14:paraId="0D899DB2" w14:textId="77777777" w:rsidR="008F3D2F" w:rsidRPr="00325922" w:rsidRDefault="008F3D2F" w:rsidP="004E5543">
            <w:pPr>
              <w:spacing w:line="300" w:lineRule="exact"/>
              <w:ind w:leftChars="189" w:left="537"/>
              <w:jc w:val="distribute"/>
              <w:rPr>
                <w:rFonts w:ascii="標楷體" w:eastAsia="標楷體"/>
                <w:noProof/>
                <w:sz w:val="20"/>
              </w:rPr>
            </w:pPr>
            <w:r w:rsidRPr="00325922">
              <w:rPr>
                <w:rFonts w:ascii="標楷體" w:eastAsia="標楷體" w:hint="eastAsia"/>
                <w:noProof/>
                <w:sz w:val="20"/>
              </w:rPr>
              <w:t>已指撥保留盈餘</w:t>
            </w:r>
          </w:p>
        </w:tc>
        <w:tc>
          <w:tcPr>
            <w:tcW w:w="1618" w:type="dxa"/>
            <w:tcBorders>
              <w:bottom w:val="nil"/>
            </w:tcBorders>
            <w:shd w:val="clear" w:color="auto" w:fill="auto"/>
            <w:vAlign w:val="center"/>
          </w:tcPr>
          <w:p w14:paraId="73736EFB"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106,333,617</w:t>
            </w:r>
          </w:p>
        </w:tc>
        <w:tc>
          <w:tcPr>
            <w:tcW w:w="933" w:type="dxa"/>
            <w:tcBorders>
              <w:bottom w:val="nil"/>
            </w:tcBorders>
            <w:shd w:val="clear" w:color="auto" w:fill="auto"/>
            <w:vAlign w:val="center"/>
          </w:tcPr>
          <w:p w14:paraId="2E7591AA"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19.73</w:t>
            </w:r>
          </w:p>
        </w:tc>
        <w:tc>
          <w:tcPr>
            <w:tcW w:w="1516" w:type="dxa"/>
            <w:tcBorders>
              <w:bottom w:val="nil"/>
            </w:tcBorders>
            <w:shd w:val="clear" w:color="auto" w:fill="auto"/>
            <w:vAlign w:val="center"/>
          </w:tcPr>
          <w:p w14:paraId="6F61F19C"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90,910,168</w:t>
            </w:r>
          </w:p>
        </w:tc>
        <w:tc>
          <w:tcPr>
            <w:tcW w:w="894" w:type="dxa"/>
            <w:tcBorders>
              <w:bottom w:val="nil"/>
            </w:tcBorders>
            <w:shd w:val="clear" w:color="auto" w:fill="auto"/>
            <w:vAlign w:val="center"/>
          </w:tcPr>
          <w:p w14:paraId="1B7ED91F"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16.91</w:t>
            </w:r>
          </w:p>
        </w:tc>
        <w:tc>
          <w:tcPr>
            <w:tcW w:w="1430" w:type="dxa"/>
            <w:tcBorders>
              <w:bottom w:val="nil"/>
            </w:tcBorders>
            <w:shd w:val="clear" w:color="auto" w:fill="auto"/>
            <w:vAlign w:val="center"/>
          </w:tcPr>
          <w:p w14:paraId="6C5C4005"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15,423,449</w:t>
            </w:r>
          </w:p>
        </w:tc>
        <w:tc>
          <w:tcPr>
            <w:tcW w:w="866" w:type="dxa"/>
            <w:tcBorders>
              <w:bottom w:val="nil"/>
            </w:tcBorders>
            <w:shd w:val="clear" w:color="auto" w:fill="auto"/>
            <w:vAlign w:val="center"/>
          </w:tcPr>
          <w:p w14:paraId="2A10DDC7" w14:textId="77777777" w:rsidR="008F3D2F" w:rsidRPr="00BC3D17" w:rsidRDefault="008F3D2F" w:rsidP="004E5543">
            <w:pPr>
              <w:spacing w:line="300" w:lineRule="exact"/>
              <w:jc w:val="right"/>
              <w:rPr>
                <w:rFonts w:ascii="細明體" w:hAnsi="細明體"/>
                <w:noProof/>
                <w:spacing w:val="0"/>
                <w:sz w:val="20"/>
              </w:rPr>
            </w:pPr>
            <w:r w:rsidRPr="00BC3D17">
              <w:rPr>
                <w:rFonts w:ascii="細明體" w:hAnsi="細明體"/>
                <w:noProof/>
                <w:spacing w:val="0"/>
                <w:sz w:val="20"/>
              </w:rPr>
              <w:t>16.97</w:t>
            </w:r>
          </w:p>
        </w:tc>
      </w:tr>
      <w:tr w:rsidR="00BC3D17" w:rsidRPr="000513B3" w14:paraId="22112566" w14:textId="77777777" w:rsidTr="00C10BFE">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8" w:type="dxa"/>
          <w:trHeight w:val="306"/>
          <w:jc w:val="center"/>
        </w:trPr>
        <w:tc>
          <w:tcPr>
            <w:tcW w:w="2694" w:type="dxa"/>
            <w:tcBorders>
              <w:top w:val="nil"/>
              <w:bottom w:val="single" w:sz="4" w:space="0" w:color="auto"/>
            </w:tcBorders>
            <w:shd w:val="clear" w:color="auto" w:fill="auto"/>
            <w:vAlign w:val="center"/>
          </w:tcPr>
          <w:p w14:paraId="2B3EF982" w14:textId="77777777" w:rsidR="008F3D2F" w:rsidRPr="00325922" w:rsidRDefault="008F3D2F" w:rsidP="004E5543">
            <w:pPr>
              <w:spacing w:line="300" w:lineRule="exact"/>
              <w:jc w:val="distribute"/>
              <w:rPr>
                <w:rFonts w:ascii="標楷體" w:eastAsia="標楷體"/>
                <w:noProof/>
                <w:sz w:val="20"/>
              </w:rPr>
            </w:pPr>
            <w:r w:rsidRPr="00941531">
              <w:rPr>
                <w:rFonts w:ascii="標楷體" w:eastAsia="標楷體" w:hint="eastAsia"/>
                <w:b/>
                <w:noProof/>
                <w:sz w:val="20"/>
              </w:rPr>
              <w:t>負債及權益總額</w:t>
            </w:r>
          </w:p>
        </w:tc>
        <w:tc>
          <w:tcPr>
            <w:tcW w:w="1618" w:type="dxa"/>
            <w:tcBorders>
              <w:top w:val="nil"/>
              <w:bottom w:val="single" w:sz="4" w:space="0" w:color="auto"/>
            </w:tcBorders>
            <w:shd w:val="clear" w:color="auto" w:fill="auto"/>
            <w:vAlign w:val="center"/>
          </w:tcPr>
          <w:p w14:paraId="29F6CAD1"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538,932,140</w:t>
            </w:r>
          </w:p>
        </w:tc>
        <w:tc>
          <w:tcPr>
            <w:tcW w:w="933" w:type="dxa"/>
            <w:tcBorders>
              <w:top w:val="nil"/>
              <w:bottom w:val="single" w:sz="4" w:space="0" w:color="auto"/>
            </w:tcBorders>
            <w:shd w:val="clear" w:color="auto" w:fill="auto"/>
            <w:vAlign w:val="center"/>
          </w:tcPr>
          <w:p w14:paraId="7BCF7E8D"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100.00</w:t>
            </w:r>
          </w:p>
        </w:tc>
        <w:tc>
          <w:tcPr>
            <w:tcW w:w="1516" w:type="dxa"/>
            <w:tcBorders>
              <w:top w:val="nil"/>
              <w:bottom w:val="single" w:sz="4" w:space="0" w:color="auto"/>
            </w:tcBorders>
            <w:shd w:val="clear" w:color="auto" w:fill="auto"/>
            <w:vAlign w:val="center"/>
          </w:tcPr>
          <w:p w14:paraId="6236E420"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537,757,443</w:t>
            </w:r>
          </w:p>
        </w:tc>
        <w:tc>
          <w:tcPr>
            <w:tcW w:w="894" w:type="dxa"/>
            <w:tcBorders>
              <w:top w:val="nil"/>
              <w:bottom w:val="single" w:sz="4" w:space="0" w:color="auto"/>
            </w:tcBorders>
            <w:shd w:val="clear" w:color="auto" w:fill="auto"/>
            <w:vAlign w:val="center"/>
          </w:tcPr>
          <w:p w14:paraId="6EDA9808"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100.00</w:t>
            </w:r>
          </w:p>
        </w:tc>
        <w:tc>
          <w:tcPr>
            <w:tcW w:w="1430" w:type="dxa"/>
            <w:tcBorders>
              <w:top w:val="nil"/>
              <w:bottom w:val="single" w:sz="4" w:space="0" w:color="auto"/>
            </w:tcBorders>
            <w:shd w:val="clear" w:color="auto" w:fill="auto"/>
            <w:vAlign w:val="center"/>
          </w:tcPr>
          <w:p w14:paraId="53076723"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1,174,697</w:t>
            </w:r>
          </w:p>
        </w:tc>
        <w:tc>
          <w:tcPr>
            <w:tcW w:w="866" w:type="dxa"/>
            <w:tcBorders>
              <w:top w:val="nil"/>
              <w:bottom w:val="single" w:sz="4" w:space="0" w:color="auto"/>
            </w:tcBorders>
            <w:shd w:val="clear" w:color="auto" w:fill="auto"/>
            <w:vAlign w:val="center"/>
          </w:tcPr>
          <w:p w14:paraId="5E0C89D9" w14:textId="77777777" w:rsidR="008F3D2F" w:rsidRPr="00BC3D17" w:rsidRDefault="008F3D2F" w:rsidP="004E5543">
            <w:pPr>
              <w:spacing w:line="300" w:lineRule="exact"/>
              <w:jc w:val="right"/>
              <w:rPr>
                <w:rFonts w:ascii="細明體" w:hAnsi="細明體"/>
                <w:b/>
                <w:bCs/>
                <w:noProof/>
                <w:spacing w:val="0"/>
                <w:sz w:val="20"/>
              </w:rPr>
            </w:pPr>
            <w:r w:rsidRPr="00BC3D17">
              <w:rPr>
                <w:rFonts w:ascii="細明體" w:hAnsi="細明體"/>
                <w:b/>
                <w:bCs/>
                <w:noProof/>
                <w:spacing w:val="0"/>
                <w:sz w:val="20"/>
              </w:rPr>
              <w:t>0.22</w:t>
            </w:r>
          </w:p>
        </w:tc>
      </w:tr>
    </w:tbl>
    <w:p w14:paraId="301D0312" w14:textId="72FC199D" w:rsidR="00412285" w:rsidRPr="002C4829" w:rsidRDefault="00412285" w:rsidP="00FA2592">
      <w:pPr>
        <w:spacing w:line="240" w:lineRule="exact"/>
        <w:ind w:left="360" w:right="-17" w:hangingChars="200" w:hanging="360"/>
        <w:jc w:val="both"/>
        <w:rPr>
          <w:rFonts w:ascii="標楷體" w:eastAsia="標楷體" w:hAnsi="標楷體" w:cs="Arial"/>
          <w:spacing w:val="0"/>
          <w:sz w:val="18"/>
        </w:rPr>
      </w:pPr>
      <w:proofErr w:type="gramStart"/>
      <w:r w:rsidRPr="002C4829">
        <w:rPr>
          <w:rFonts w:ascii="標楷體" w:eastAsia="標楷體" w:hAnsi="標楷體" w:cs="Arial" w:hint="eastAsia"/>
          <w:spacing w:val="0"/>
          <w:sz w:val="18"/>
        </w:rPr>
        <w:t>註</w:t>
      </w:r>
      <w:proofErr w:type="gramEnd"/>
      <w:r w:rsidRPr="002C4829">
        <w:rPr>
          <w:rFonts w:ascii="標楷體" w:eastAsia="標楷體" w:hAnsi="標楷體" w:cs="Arial" w:hint="eastAsia"/>
          <w:spacing w:val="0"/>
          <w:sz w:val="18"/>
        </w:rPr>
        <w:t>：1.信託代理與保證</w:t>
      </w:r>
      <w:r w:rsidR="00F46B95" w:rsidRPr="002C4829">
        <w:rPr>
          <w:rFonts w:ascii="標楷體" w:eastAsia="標楷體" w:hAnsi="標楷體" w:cs="Arial" w:hint="eastAsia"/>
          <w:spacing w:val="0"/>
          <w:sz w:val="18"/>
        </w:rPr>
        <w:t>之或有</w:t>
      </w:r>
      <w:r w:rsidRPr="002C4829">
        <w:rPr>
          <w:rFonts w:ascii="標楷體" w:eastAsia="標楷體" w:hAnsi="標楷體" w:cs="Arial" w:hint="eastAsia"/>
          <w:spacing w:val="0"/>
          <w:sz w:val="18"/>
        </w:rPr>
        <w:t>資產</w:t>
      </w:r>
      <w:r w:rsidR="00F46B95" w:rsidRPr="002C4829">
        <w:rPr>
          <w:rFonts w:ascii="標楷體" w:eastAsia="標楷體" w:hAnsi="標楷體" w:cs="Arial" w:hint="eastAsia"/>
          <w:spacing w:val="0"/>
          <w:sz w:val="18"/>
        </w:rPr>
        <w:t>與或有</w:t>
      </w:r>
      <w:r w:rsidRPr="002C4829">
        <w:rPr>
          <w:rFonts w:ascii="標楷體" w:eastAsia="標楷體" w:hAnsi="標楷體" w:cs="Arial" w:hint="eastAsia"/>
          <w:spacing w:val="0"/>
          <w:sz w:val="18"/>
        </w:rPr>
        <w:t>負債，</w:t>
      </w:r>
      <w:r w:rsidR="007C0E54" w:rsidRPr="00952254">
        <w:rPr>
          <w:rFonts w:ascii="標楷體" w:eastAsia="標楷體" w:hAnsi="標楷體" w:cs="Arial" w:hint="eastAsia"/>
          <w:spacing w:val="0"/>
          <w:sz w:val="18"/>
        </w:rPr>
        <w:t>11</w:t>
      </w:r>
      <w:r w:rsidR="00BE22A1">
        <w:rPr>
          <w:rFonts w:ascii="標楷體" w:eastAsia="標楷體" w:hAnsi="標楷體" w:cs="Arial"/>
          <w:spacing w:val="0"/>
          <w:sz w:val="18"/>
        </w:rPr>
        <w:t>4</w:t>
      </w:r>
      <w:r w:rsidR="007C0E54" w:rsidRPr="00952254">
        <w:rPr>
          <w:rFonts w:ascii="標楷體" w:eastAsia="標楷體" w:hAnsi="標楷體" w:cs="Arial" w:hint="eastAsia"/>
          <w:spacing w:val="0"/>
          <w:sz w:val="18"/>
        </w:rPr>
        <w:t>年底</w:t>
      </w:r>
      <w:r w:rsidR="00C6076F">
        <w:rPr>
          <w:rFonts w:ascii="標楷體" w:eastAsia="標楷體" w:hAnsi="標楷體" w:cs="Arial" w:hint="eastAsia"/>
          <w:spacing w:val="0"/>
          <w:sz w:val="18"/>
        </w:rPr>
        <w:t>及</w:t>
      </w:r>
      <w:r w:rsidR="00C6076F" w:rsidRPr="00952254">
        <w:rPr>
          <w:rFonts w:ascii="標楷體" w:eastAsia="標楷體" w:hAnsi="標楷體" w:cs="Arial" w:hint="eastAsia"/>
          <w:spacing w:val="0"/>
          <w:sz w:val="18"/>
        </w:rPr>
        <w:t>11</w:t>
      </w:r>
      <w:r w:rsidR="00BE22A1">
        <w:rPr>
          <w:rFonts w:ascii="標楷體" w:eastAsia="標楷體" w:hAnsi="標楷體" w:cs="Arial"/>
          <w:spacing w:val="0"/>
          <w:sz w:val="18"/>
        </w:rPr>
        <w:t>3</w:t>
      </w:r>
      <w:r w:rsidR="00C6076F" w:rsidRPr="00952254">
        <w:rPr>
          <w:rFonts w:ascii="標楷體" w:eastAsia="標楷體" w:hAnsi="標楷體" w:cs="Arial" w:hint="eastAsia"/>
          <w:spacing w:val="0"/>
          <w:sz w:val="18"/>
        </w:rPr>
        <w:t>年底</w:t>
      </w:r>
      <w:r w:rsidR="00C6076F">
        <w:rPr>
          <w:rFonts w:ascii="標楷體" w:eastAsia="標楷體" w:hAnsi="標楷體" w:cs="Arial" w:hint="eastAsia"/>
          <w:spacing w:val="0"/>
          <w:sz w:val="18"/>
        </w:rPr>
        <w:t>各有8</w:t>
      </w:r>
      <w:r w:rsidR="00C6076F">
        <w:rPr>
          <w:rFonts w:ascii="標楷體" w:eastAsia="標楷體" w:hAnsi="標楷體" w:cs="Arial"/>
          <w:spacing w:val="0"/>
          <w:sz w:val="18"/>
        </w:rPr>
        <w:t>,400,000元及</w:t>
      </w:r>
      <w:r w:rsidR="007C0E54" w:rsidRPr="00952254">
        <w:rPr>
          <w:rFonts w:ascii="標楷體" w:eastAsia="標楷體" w:hAnsi="標楷體" w:cs="Arial" w:hint="eastAsia"/>
          <w:spacing w:val="0"/>
          <w:sz w:val="18"/>
        </w:rPr>
        <w:t>17</w:t>
      </w:r>
      <w:r w:rsidR="007C0E54" w:rsidRPr="00952254">
        <w:rPr>
          <w:rFonts w:ascii="標楷體" w:eastAsia="標楷體" w:hAnsi="標楷體" w:cs="Arial"/>
          <w:spacing w:val="0"/>
          <w:sz w:val="18"/>
        </w:rPr>
        <w:t>,</w:t>
      </w:r>
      <w:r w:rsidR="007C0E54" w:rsidRPr="00952254">
        <w:rPr>
          <w:rFonts w:ascii="標楷體" w:eastAsia="標楷體" w:hAnsi="標楷體" w:cs="Arial" w:hint="eastAsia"/>
          <w:spacing w:val="0"/>
          <w:sz w:val="18"/>
        </w:rPr>
        <w:t>280</w:t>
      </w:r>
      <w:r w:rsidR="007C0E54" w:rsidRPr="00952254">
        <w:rPr>
          <w:rFonts w:ascii="標楷體" w:eastAsia="標楷體" w:hAnsi="標楷體" w:cs="Arial"/>
          <w:spacing w:val="0"/>
          <w:sz w:val="18"/>
        </w:rPr>
        <w:t>,</w:t>
      </w:r>
      <w:r w:rsidR="007C0E54" w:rsidRPr="00952254">
        <w:rPr>
          <w:rFonts w:ascii="標楷體" w:eastAsia="標楷體" w:hAnsi="標楷體" w:cs="Arial" w:hint="eastAsia"/>
          <w:spacing w:val="0"/>
          <w:sz w:val="18"/>
        </w:rPr>
        <w:t>000元</w:t>
      </w:r>
      <w:r w:rsidRPr="002C4829">
        <w:rPr>
          <w:rFonts w:ascii="標楷體" w:eastAsia="標楷體" w:hAnsi="標楷體" w:cs="Arial" w:hint="eastAsia"/>
          <w:spacing w:val="0"/>
          <w:sz w:val="18"/>
        </w:rPr>
        <w:t>。</w:t>
      </w:r>
    </w:p>
    <w:p w14:paraId="640B91FE" w14:textId="77777777" w:rsidR="00412285" w:rsidRPr="002C4829" w:rsidRDefault="00412285" w:rsidP="00071907">
      <w:pPr>
        <w:spacing w:line="240" w:lineRule="exact"/>
        <w:ind w:leftChars="127" w:left="541" w:hangingChars="100" w:hanging="180"/>
        <w:jc w:val="both"/>
        <w:rPr>
          <w:rFonts w:ascii="標楷體" w:eastAsia="標楷體" w:hAnsi="標楷體"/>
          <w:spacing w:val="0"/>
          <w:sz w:val="18"/>
        </w:rPr>
      </w:pPr>
      <w:r w:rsidRPr="002C4829">
        <w:rPr>
          <w:rFonts w:ascii="標楷體" w:eastAsia="標楷體" w:hAnsi="標楷體" w:cs="Arial" w:hint="eastAsia"/>
          <w:spacing w:val="0"/>
          <w:sz w:val="18"/>
        </w:rPr>
        <w:t>2.</w:t>
      </w:r>
      <w:r w:rsidR="00F46B95" w:rsidRPr="002C4829">
        <w:rPr>
          <w:rFonts w:ascii="標楷體" w:eastAsia="標楷體" w:hAnsi="標楷體" w:cs="Arial" w:hint="eastAsia"/>
          <w:spacing w:val="0"/>
          <w:sz w:val="18"/>
        </w:rPr>
        <w:t>不動產、廠房及設備</w:t>
      </w:r>
      <w:r w:rsidRPr="002C4829">
        <w:rPr>
          <w:rFonts w:ascii="標楷體" w:eastAsia="標楷體" w:hAnsi="標楷體" w:hint="eastAsia"/>
          <w:spacing w:val="0"/>
          <w:sz w:val="18"/>
        </w:rPr>
        <w:t>之折舊</w:t>
      </w:r>
      <w:proofErr w:type="gramStart"/>
      <w:r w:rsidRPr="002C4829">
        <w:rPr>
          <w:rFonts w:ascii="標楷體" w:eastAsia="標楷體" w:hAnsi="標楷體" w:hint="eastAsia"/>
          <w:spacing w:val="0"/>
          <w:sz w:val="18"/>
        </w:rPr>
        <w:t>採</w:t>
      </w:r>
      <w:proofErr w:type="gramEnd"/>
      <w:r w:rsidRPr="002C4829">
        <w:rPr>
          <w:rFonts w:ascii="標楷體" w:eastAsia="標楷體" w:hAnsi="標楷體" w:hint="eastAsia"/>
          <w:spacing w:val="0"/>
          <w:sz w:val="18"/>
        </w:rPr>
        <w:t>平均法計算。</w:t>
      </w:r>
    </w:p>
    <w:p w14:paraId="43C78CC1" w14:textId="77777777" w:rsidR="00CA1E73" w:rsidRDefault="00412285" w:rsidP="00CA1E73">
      <w:pPr>
        <w:spacing w:line="240" w:lineRule="exact"/>
        <w:ind w:leftChars="127" w:left="541" w:hangingChars="100" w:hanging="180"/>
        <w:jc w:val="both"/>
        <w:rPr>
          <w:rFonts w:ascii="標楷體" w:eastAsia="標楷體" w:hAnsi="標楷體"/>
          <w:spacing w:val="0"/>
          <w:sz w:val="18"/>
        </w:rPr>
        <w:sectPr w:rsidR="00CA1E73" w:rsidSect="00181BF8">
          <w:footerReference w:type="default" r:id="rId11"/>
          <w:pgSz w:w="11906" w:h="16838" w:code="9"/>
          <w:pgMar w:top="1418" w:right="992" w:bottom="1418" w:left="992" w:header="1021" w:footer="737" w:gutter="0"/>
          <w:pgNumType w:start="1"/>
          <w:cols w:space="425"/>
          <w:docGrid w:type="lines" w:linePitch="360"/>
        </w:sectPr>
      </w:pPr>
      <w:r w:rsidRPr="002C4829">
        <w:rPr>
          <w:rFonts w:ascii="標楷體" w:eastAsia="標楷體" w:hAnsi="標楷體" w:hint="eastAsia"/>
          <w:spacing w:val="0"/>
          <w:sz w:val="18"/>
        </w:rPr>
        <w:t>3.期末已</w:t>
      </w:r>
      <w:proofErr w:type="gramStart"/>
      <w:r w:rsidRPr="002C4829">
        <w:rPr>
          <w:rFonts w:ascii="標楷體" w:eastAsia="標楷體" w:hAnsi="標楷體" w:hint="eastAsia"/>
          <w:spacing w:val="0"/>
          <w:sz w:val="18"/>
        </w:rPr>
        <w:t>提撥</w:t>
      </w:r>
      <w:proofErr w:type="gramEnd"/>
      <w:r w:rsidRPr="002C4829">
        <w:rPr>
          <w:rFonts w:ascii="標楷體" w:eastAsia="標楷體" w:hAnsi="標楷體" w:hint="eastAsia"/>
          <w:spacing w:val="0"/>
          <w:sz w:val="18"/>
        </w:rPr>
        <w:t>退休金資產</w:t>
      </w:r>
      <w:r w:rsidR="00C43EBB">
        <w:rPr>
          <w:rFonts w:ascii="標楷體" w:eastAsia="標楷體" w:hAnsi="標楷體"/>
          <w:spacing w:val="0"/>
          <w:sz w:val="18"/>
        </w:rPr>
        <w:t>4,744</w:t>
      </w:r>
      <w:r w:rsidR="00F46B95" w:rsidRPr="002C4829">
        <w:rPr>
          <w:rFonts w:ascii="標楷體" w:eastAsia="標楷體" w:hAnsi="標楷體" w:hint="eastAsia"/>
          <w:spacing w:val="0"/>
          <w:sz w:val="18"/>
        </w:rPr>
        <w:t>萬餘</w:t>
      </w:r>
      <w:r w:rsidRPr="002C4829">
        <w:rPr>
          <w:rFonts w:ascii="標楷體" w:eastAsia="標楷體" w:hAnsi="標楷體" w:hint="eastAsia"/>
          <w:spacing w:val="0"/>
          <w:sz w:val="18"/>
        </w:rPr>
        <w:t>元。</w:t>
      </w:r>
    </w:p>
    <w:p w14:paraId="45A8BC42" w14:textId="77777777" w:rsidR="00494067" w:rsidRPr="00B155F4" w:rsidRDefault="00FE4804" w:rsidP="00860637">
      <w:pPr>
        <w:pStyle w:val="2"/>
        <w:spacing w:line="520" w:lineRule="exact"/>
        <w:ind w:left="0"/>
        <w:rPr>
          <w:spacing w:val="22"/>
          <w:sz w:val="32"/>
          <w:szCs w:val="32"/>
        </w:rPr>
      </w:pPr>
      <w:r w:rsidRPr="00B155F4">
        <w:rPr>
          <w:rFonts w:hint="eastAsia"/>
          <w:spacing w:val="22"/>
          <w:sz w:val="32"/>
          <w:szCs w:val="32"/>
        </w:rPr>
        <w:lastRenderedPageBreak/>
        <w:t>貳、非營業部分</w:t>
      </w:r>
    </w:p>
    <w:p w14:paraId="5B42E2E8" w14:textId="77777777" w:rsidR="00494067" w:rsidRPr="00860637" w:rsidRDefault="00494067" w:rsidP="00860637">
      <w:pPr>
        <w:pStyle w:val="3"/>
        <w:spacing w:line="520" w:lineRule="exact"/>
        <w:ind w:leftChars="100" w:left="284" w:firstLineChars="0" w:firstLine="0"/>
        <w:rPr>
          <w:sz w:val="30"/>
          <w:szCs w:val="30"/>
        </w:rPr>
      </w:pPr>
      <w:r w:rsidRPr="00860637">
        <w:rPr>
          <w:rFonts w:hint="eastAsia"/>
          <w:sz w:val="30"/>
          <w:szCs w:val="30"/>
        </w:rPr>
        <w:t>一、作業基金</w:t>
      </w:r>
    </w:p>
    <w:p w14:paraId="34B63D59" w14:textId="77777777" w:rsidR="00494067" w:rsidRPr="00B155F4" w:rsidRDefault="00494067" w:rsidP="00860637">
      <w:pPr>
        <w:pStyle w:val="40"/>
        <w:spacing w:line="520" w:lineRule="exact"/>
        <w:ind w:leftChars="150" w:left="426"/>
        <w:rPr>
          <w:rFonts w:ascii="標楷體" w:eastAsia="標楷體" w:hAnsi="標楷體"/>
          <w:b/>
          <w:bCs/>
          <w:spacing w:val="0"/>
          <w:sz w:val="30"/>
          <w:szCs w:val="30"/>
        </w:rPr>
      </w:pPr>
      <w:r w:rsidRPr="00B155F4">
        <w:rPr>
          <w:rFonts w:ascii="標楷體" w:eastAsia="標楷體" w:hAnsi="標楷體" w:hint="eastAsia"/>
          <w:b/>
          <w:bCs/>
          <w:spacing w:val="0"/>
          <w:sz w:val="30"/>
          <w:szCs w:val="30"/>
        </w:rPr>
        <w:t>(</w:t>
      </w:r>
      <w:proofErr w:type="gramStart"/>
      <w:r w:rsidRPr="00B155F4">
        <w:rPr>
          <w:rFonts w:ascii="標楷體" w:eastAsia="標楷體" w:hAnsi="標楷體" w:hint="eastAsia"/>
          <w:b/>
          <w:bCs/>
          <w:spacing w:val="0"/>
          <w:sz w:val="30"/>
          <w:szCs w:val="30"/>
        </w:rPr>
        <w:t>一</w:t>
      </w:r>
      <w:proofErr w:type="gramEnd"/>
      <w:r w:rsidRPr="00B155F4">
        <w:rPr>
          <w:rFonts w:ascii="標楷體" w:eastAsia="標楷體" w:hAnsi="標楷體" w:hint="eastAsia"/>
          <w:b/>
          <w:bCs/>
          <w:spacing w:val="0"/>
          <w:sz w:val="30"/>
          <w:szCs w:val="30"/>
        </w:rPr>
        <w:t>)民政處主管</w:t>
      </w:r>
    </w:p>
    <w:p w14:paraId="645147A3" w14:textId="3007C250" w:rsidR="00FE4804" w:rsidRPr="007E2439" w:rsidRDefault="00494067" w:rsidP="00EB1A66">
      <w:pPr>
        <w:pStyle w:val="5"/>
        <w:tabs>
          <w:tab w:val="clear" w:pos="360"/>
          <w:tab w:val="clear" w:pos="468"/>
          <w:tab w:val="num" w:pos="710"/>
        </w:tabs>
        <w:spacing w:line="520" w:lineRule="exact"/>
        <w:ind w:leftChars="250" w:left="1608" w:hanging="898"/>
        <w:rPr>
          <w:rFonts w:ascii="標楷體" w:hAnsi="標楷體"/>
          <w:b/>
          <w:bCs/>
          <w:sz w:val="28"/>
          <w:szCs w:val="28"/>
        </w:rPr>
      </w:pPr>
      <w:r w:rsidRPr="007E2439">
        <w:rPr>
          <w:rFonts w:ascii="標楷體" w:hAnsi="標楷體" w:hint="eastAsia"/>
          <w:b/>
          <w:bCs/>
          <w:sz w:val="28"/>
          <w:szCs w:val="28"/>
        </w:rPr>
        <w:t>南投縣政府公共造產基金</w:t>
      </w:r>
    </w:p>
    <w:p w14:paraId="38E68790" w14:textId="77777777" w:rsidR="00FE4804" w:rsidRPr="0040726A" w:rsidRDefault="00FE4804" w:rsidP="00EB1A66">
      <w:pPr>
        <w:widowControl/>
        <w:topLinePunct w:val="0"/>
        <w:adjustRightInd/>
        <w:spacing w:line="440" w:lineRule="exact"/>
        <w:ind w:firstLine="709"/>
        <w:jc w:val="both"/>
        <w:textAlignment w:val="auto"/>
        <w:rPr>
          <w:rFonts w:ascii="標楷體" w:eastAsia="標楷體" w:hAnsi="標楷體"/>
          <w:spacing w:val="0"/>
          <w:kern w:val="2"/>
          <w:sz w:val="28"/>
          <w:szCs w:val="28"/>
        </w:rPr>
      </w:pPr>
      <w:r w:rsidRPr="0040726A">
        <w:rPr>
          <w:rFonts w:ascii="標楷體" w:eastAsia="標楷體" w:hAnsi="標楷體" w:hint="eastAsia"/>
          <w:spacing w:val="0"/>
          <w:kern w:val="2"/>
          <w:sz w:val="28"/>
          <w:szCs w:val="28"/>
        </w:rPr>
        <w:t>南投縣政府為興辦公共造產事業，充裕地方自治財源，促進地方經濟建設，依據公共</w:t>
      </w:r>
      <w:proofErr w:type="gramStart"/>
      <w:r w:rsidRPr="0040726A">
        <w:rPr>
          <w:rFonts w:ascii="標楷體" w:eastAsia="標楷體" w:hAnsi="標楷體" w:hint="eastAsia"/>
          <w:spacing w:val="0"/>
          <w:kern w:val="2"/>
          <w:sz w:val="28"/>
          <w:szCs w:val="28"/>
        </w:rPr>
        <w:t>造產獎助</w:t>
      </w:r>
      <w:proofErr w:type="gramEnd"/>
      <w:r w:rsidRPr="0040726A">
        <w:rPr>
          <w:rFonts w:ascii="標楷體" w:eastAsia="標楷體" w:hAnsi="標楷體" w:hint="eastAsia"/>
          <w:spacing w:val="0"/>
          <w:kern w:val="2"/>
          <w:sz w:val="28"/>
          <w:szCs w:val="28"/>
        </w:rPr>
        <w:t>及管理辦法之規定，設立南投縣政府公共造產基金。該基金</w:t>
      </w:r>
      <w:proofErr w:type="gramStart"/>
      <w:r w:rsidRPr="0040726A">
        <w:rPr>
          <w:rFonts w:ascii="標楷體" w:eastAsia="標楷體" w:hAnsi="標楷體"/>
          <w:spacing w:val="0"/>
          <w:kern w:val="2"/>
          <w:sz w:val="28"/>
          <w:szCs w:val="28"/>
        </w:rPr>
        <w:t>11</w:t>
      </w:r>
      <w:r>
        <w:rPr>
          <w:rFonts w:ascii="標楷體" w:eastAsia="標楷體" w:hAnsi="標楷體"/>
          <w:spacing w:val="0"/>
          <w:kern w:val="2"/>
          <w:sz w:val="28"/>
          <w:szCs w:val="28"/>
        </w:rPr>
        <w:t>4</w:t>
      </w:r>
      <w:proofErr w:type="gramEnd"/>
      <w:r w:rsidRPr="0040726A">
        <w:rPr>
          <w:rFonts w:ascii="標楷體" w:eastAsia="標楷體" w:hAnsi="標楷體" w:hint="eastAsia"/>
          <w:spacing w:val="0"/>
          <w:kern w:val="2"/>
          <w:sz w:val="28"/>
          <w:szCs w:val="28"/>
        </w:rPr>
        <w:t>年度各項營運計畫及預算之執行等，</w:t>
      </w:r>
      <w:r w:rsidRPr="00150A3A">
        <w:rPr>
          <w:rFonts w:ascii="標楷體" w:eastAsia="標楷體" w:hAnsi="標楷體" w:hint="eastAsia"/>
          <w:spacing w:val="0"/>
          <w:kern w:val="2"/>
          <w:sz w:val="28"/>
          <w:szCs w:val="28"/>
        </w:rPr>
        <w:t>經予書面審核，</w:t>
      </w:r>
      <w:r>
        <w:rPr>
          <w:rFonts w:ascii="標楷體" w:eastAsia="標楷體" w:hAnsi="標楷體" w:hint="eastAsia"/>
          <w:spacing w:val="0"/>
          <w:kern w:val="2"/>
          <w:sz w:val="28"/>
          <w:szCs w:val="28"/>
        </w:rPr>
        <w:t>茲將審</w:t>
      </w:r>
      <w:r w:rsidRPr="00150A3A">
        <w:rPr>
          <w:rFonts w:ascii="標楷體" w:eastAsia="標楷體" w:hAnsi="標楷體" w:hint="eastAsia"/>
          <w:spacing w:val="0"/>
          <w:kern w:val="2"/>
          <w:sz w:val="28"/>
          <w:szCs w:val="28"/>
        </w:rPr>
        <w:t>核結果說明如次：</w:t>
      </w:r>
    </w:p>
    <w:p w14:paraId="7EEB73C1" w14:textId="77777777" w:rsidR="00FE4804" w:rsidRPr="0040726A" w:rsidRDefault="00FE4804" w:rsidP="00D43A5E">
      <w:pPr>
        <w:spacing w:line="480" w:lineRule="exact"/>
        <w:ind w:firstLineChars="250" w:firstLine="701"/>
        <w:jc w:val="both"/>
        <w:rPr>
          <w:rFonts w:ascii="標楷體" w:eastAsia="標楷體" w:hAnsi="Arial" w:cs="Arial"/>
          <w:b/>
          <w:spacing w:val="0"/>
          <w:sz w:val="28"/>
        </w:rPr>
      </w:pPr>
      <w:r w:rsidRPr="0040726A">
        <w:rPr>
          <w:rFonts w:ascii="標楷體" w:eastAsia="標楷體" w:hAnsi="Arial" w:cs="Arial" w:hint="eastAsia"/>
          <w:b/>
          <w:spacing w:val="0"/>
          <w:sz w:val="28"/>
        </w:rPr>
        <w:t>1</w:t>
      </w:r>
      <w:r w:rsidRPr="0040726A">
        <w:rPr>
          <w:rFonts w:ascii="標楷體" w:eastAsia="標楷體" w:hAnsi="Arial" w:cs="Arial"/>
          <w:b/>
          <w:spacing w:val="0"/>
          <w:sz w:val="28"/>
        </w:rPr>
        <w:t>.</w:t>
      </w:r>
      <w:r w:rsidRPr="0040726A">
        <w:rPr>
          <w:rFonts w:ascii="標楷體" w:eastAsia="標楷體" w:hAnsi="Arial" w:cs="Arial" w:hint="eastAsia"/>
          <w:b/>
          <w:spacing w:val="0"/>
          <w:sz w:val="28"/>
        </w:rPr>
        <w:t>營運計畫實施情形之查核</w:t>
      </w:r>
    </w:p>
    <w:p w14:paraId="29C4A827" w14:textId="2DBF938B" w:rsidR="00FE4804" w:rsidRPr="0040726A" w:rsidRDefault="00FE4804" w:rsidP="00D43A5E">
      <w:pPr>
        <w:topLinePunct w:val="0"/>
        <w:adjustRightInd/>
        <w:spacing w:line="440" w:lineRule="exact"/>
        <w:ind w:firstLine="680"/>
        <w:jc w:val="both"/>
        <w:textAlignment w:val="auto"/>
        <w:rPr>
          <w:rFonts w:ascii="標楷體" w:eastAsia="標楷體" w:hAnsi="標楷體"/>
          <w:spacing w:val="0"/>
          <w:kern w:val="2"/>
          <w:sz w:val="28"/>
          <w:szCs w:val="28"/>
        </w:rPr>
      </w:pPr>
      <w:r w:rsidRPr="0040726A">
        <w:rPr>
          <w:rFonts w:ascii="標楷體" w:eastAsia="標楷體" w:hAnsi="標楷體" w:hint="eastAsia"/>
          <w:spacing w:val="0"/>
          <w:kern w:val="2"/>
          <w:sz w:val="28"/>
          <w:szCs w:val="28"/>
        </w:rPr>
        <w:t>該基金主要營運計畫係辦理各造林地之撫育管理。</w:t>
      </w:r>
      <w:proofErr w:type="gramStart"/>
      <w:r w:rsidRPr="0040726A">
        <w:rPr>
          <w:rFonts w:ascii="標楷體" w:eastAsia="標楷體" w:hAnsi="標楷體"/>
          <w:spacing w:val="0"/>
          <w:kern w:val="2"/>
          <w:sz w:val="28"/>
          <w:szCs w:val="28"/>
        </w:rPr>
        <w:t>11</w:t>
      </w:r>
      <w:r>
        <w:rPr>
          <w:rFonts w:ascii="標楷體" w:eastAsia="標楷體" w:hAnsi="標楷體"/>
          <w:spacing w:val="0"/>
          <w:kern w:val="2"/>
          <w:sz w:val="28"/>
          <w:szCs w:val="28"/>
        </w:rPr>
        <w:t>4</w:t>
      </w:r>
      <w:proofErr w:type="gramEnd"/>
      <w:r w:rsidRPr="0040726A">
        <w:rPr>
          <w:rFonts w:ascii="標楷體" w:eastAsia="標楷體" w:hAnsi="標楷體" w:hint="eastAsia"/>
          <w:spacing w:val="0"/>
          <w:kern w:val="2"/>
          <w:sz w:val="28"/>
          <w:szCs w:val="28"/>
        </w:rPr>
        <w:t>年度管理及總務費用預</w:t>
      </w:r>
      <w:r w:rsidR="0001538E">
        <w:rPr>
          <w:rFonts w:ascii="標楷體" w:eastAsia="標楷體" w:hAnsi="標楷體" w:hint="eastAsia"/>
          <w:spacing w:val="0"/>
          <w:kern w:val="2"/>
          <w:sz w:val="28"/>
          <w:szCs w:val="28"/>
        </w:rPr>
        <w:t>計</w:t>
      </w:r>
      <w:r w:rsidRPr="0040726A">
        <w:rPr>
          <w:rFonts w:ascii="標楷體" w:eastAsia="標楷體" w:hAnsi="標楷體" w:hint="eastAsia"/>
          <w:spacing w:val="0"/>
          <w:kern w:val="2"/>
          <w:sz w:val="28"/>
          <w:szCs w:val="28"/>
        </w:rPr>
        <w:t>數</w:t>
      </w:r>
      <w:r>
        <w:rPr>
          <w:rFonts w:ascii="標楷體" w:eastAsia="標楷體" w:hAnsi="標楷體"/>
          <w:spacing w:val="0"/>
          <w:kern w:val="2"/>
          <w:sz w:val="28"/>
          <w:szCs w:val="28"/>
        </w:rPr>
        <w:t>295</w:t>
      </w:r>
      <w:r w:rsidRPr="0040726A">
        <w:rPr>
          <w:rFonts w:ascii="標楷體" w:eastAsia="標楷體" w:hAnsi="標楷體" w:hint="eastAsia"/>
          <w:spacing w:val="0"/>
          <w:kern w:val="2"/>
          <w:sz w:val="28"/>
          <w:szCs w:val="28"/>
        </w:rPr>
        <w:t>萬餘元，實施結果，實際數</w:t>
      </w:r>
      <w:r>
        <w:rPr>
          <w:rFonts w:ascii="標楷體" w:eastAsia="標楷體" w:hAnsi="標楷體" w:hint="eastAsia"/>
          <w:spacing w:val="0"/>
          <w:kern w:val="2"/>
          <w:sz w:val="28"/>
          <w:szCs w:val="28"/>
        </w:rPr>
        <w:t>2</w:t>
      </w:r>
      <w:r>
        <w:rPr>
          <w:rFonts w:ascii="標楷體" w:eastAsia="標楷體" w:hAnsi="標楷體"/>
          <w:spacing w:val="0"/>
          <w:kern w:val="2"/>
          <w:sz w:val="28"/>
          <w:szCs w:val="28"/>
        </w:rPr>
        <w:t>46</w:t>
      </w:r>
      <w:r w:rsidRPr="0040726A">
        <w:rPr>
          <w:rFonts w:ascii="標楷體" w:eastAsia="標楷體" w:hAnsi="標楷體" w:hint="eastAsia"/>
          <w:spacing w:val="0"/>
          <w:kern w:val="2"/>
          <w:sz w:val="28"/>
          <w:szCs w:val="28"/>
        </w:rPr>
        <w:t>萬餘元，較預計減少</w:t>
      </w:r>
      <w:r>
        <w:rPr>
          <w:rFonts w:ascii="標楷體" w:eastAsia="標楷體" w:hAnsi="標楷體"/>
          <w:spacing w:val="0"/>
          <w:kern w:val="2"/>
          <w:sz w:val="28"/>
          <w:szCs w:val="28"/>
        </w:rPr>
        <w:t>49</w:t>
      </w:r>
      <w:r w:rsidRPr="0040726A">
        <w:rPr>
          <w:rFonts w:ascii="標楷體" w:eastAsia="標楷體" w:hAnsi="標楷體" w:hint="eastAsia"/>
          <w:spacing w:val="0"/>
          <w:kern w:val="2"/>
          <w:sz w:val="28"/>
          <w:szCs w:val="28"/>
        </w:rPr>
        <w:t>萬餘元，約</w:t>
      </w:r>
      <w:r>
        <w:rPr>
          <w:rFonts w:ascii="標楷體" w:eastAsia="標楷體" w:hAnsi="標楷體" w:hint="eastAsia"/>
          <w:spacing w:val="0"/>
          <w:kern w:val="2"/>
          <w:sz w:val="28"/>
          <w:szCs w:val="28"/>
        </w:rPr>
        <w:t>1</w:t>
      </w:r>
      <w:r>
        <w:rPr>
          <w:rFonts w:ascii="標楷體" w:eastAsia="標楷體" w:hAnsi="標楷體"/>
          <w:spacing w:val="0"/>
          <w:kern w:val="2"/>
          <w:sz w:val="28"/>
          <w:szCs w:val="28"/>
        </w:rPr>
        <w:t>6.65</w:t>
      </w:r>
      <w:r w:rsidRPr="0040726A">
        <w:rPr>
          <w:rFonts w:ascii="標楷體" w:eastAsia="標楷體" w:hAnsi="標楷體" w:hint="eastAsia"/>
          <w:spacing w:val="0"/>
          <w:kern w:val="2"/>
          <w:sz w:val="28"/>
          <w:szCs w:val="28"/>
        </w:rPr>
        <w:t>％，主要係按業務實際需要減少支出所致。</w:t>
      </w:r>
    </w:p>
    <w:p w14:paraId="7873AF84" w14:textId="77777777" w:rsidR="00FE4804" w:rsidRPr="0040726A" w:rsidRDefault="00FE4804" w:rsidP="00FE4804">
      <w:pPr>
        <w:spacing w:line="560" w:lineRule="exact"/>
        <w:ind w:firstLineChars="250" w:firstLine="701"/>
        <w:jc w:val="both"/>
        <w:rPr>
          <w:rFonts w:ascii="標楷體" w:eastAsia="標楷體" w:hAnsi="標楷體" w:cs="Arial"/>
          <w:b/>
          <w:spacing w:val="0"/>
          <w:sz w:val="28"/>
          <w:szCs w:val="28"/>
        </w:rPr>
      </w:pPr>
      <w:r w:rsidRPr="0040726A">
        <w:rPr>
          <w:rFonts w:ascii="標楷體" w:eastAsia="標楷體" w:hAnsi="Arial" w:cs="Arial" w:hint="eastAsia"/>
          <w:b/>
          <w:spacing w:val="0"/>
          <w:sz w:val="28"/>
        </w:rPr>
        <w:t>2</w:t>
      </w:r>
      <w:r w:rsidRPr="0040726A">
        <w:rPr>
          <w:rFonts w:ascii="標楷體" w:eastAsia="標楷體" w:hAnsi="Arial" w:cs="Arial"/>
          <w:b/>
          <w:spacing w:val="0"/>
          <w:sz w:val="28"/>
        </w:rPr>
        <w:t>.</w:t>
      </w:r>
      <w:r w:rsidRPr="0040726A">
        <w:rPr>
          <w:rFonts w:ascii="標楷體" w:eastAsia="標楷體" w:hAnsi="標楷體" w:cs="Arial" w:hint="eastAsia"/>
          <w:b/>
          <w:spacing w:val="0"/>
          <w:sz w:val="28"/>
          <w:szCs w:val="28"/>
        </w:rPr>
        <w:t>預算執行情形之審核</w:t>
      </w:r>
    </w:p>
    <w:p w14:paraId="09214282" w14:textId="77777777" w:rsidR="00FE4804" w:rsidRPr="00F51E8B" w:rsidRDefault="00FE4804" w:rsidP="00FE4804">
      <w:pPr>
        <w:topLinePunct w:val="0"/>
        <w:adjustRightInd/>
        <w:spacing w:line="560" w:lineRule="exact"/>
        <w:ind w:firstLine="680"/>
        <w:jc w:val="both"/>
        <w:textAlignment w:val="auto"/>
        <w:rPr>
          <w:rFonts w:ascii="標楷體" w:eastAsia="標楷體" w:hAnsi="標楷體"/>
          <w:spacing w:val="0"/>
          <w:kern w:val="2"/>
          <w:sz w:val="28"/>
          <w:szCs w:val="28"/>
        </w:rPr>
      </w:pPr>
      <w:proofErr w:type="gramStart"/>
      <w:r w:rsidRPr="00F51E8B">
        <w:rPr>
          <w:rFonts w:ascii="標楷體" w:eastAsia="標楷體" w:hAnsi="標楷體"/>
          <w:spacing w:val="0"/>
          <w:kern w:val="0"/>
          <w:sz w:val="28"/>
          <w:szCs w:val="28"/>
        </w:rPr>
        <w:t>114</w:t>
      </w:r>
      <w:proofErr w:type="gramEnd"/>
      <w:r w:rsidRPr="00F51E8B">
        <w:rPr>
          <w:rFonts w:ascii="標楷體" w:eastAsia="標楷體" w:hAnsi="標楷體"/>
          <w:spacing w:val="0"/>
          <w:kern w:val="0"/>
          <w:sz w:val="28"/>
          <w:szCs w:val="28"/>
        </w:rPr>
        <w:t>年度決算審核結果，業務短</w:t>
      </w:r>
      <w:proofErr w:type="gramStart"/>
      <w:r w:rsidRPr="00F51E8B">
        <w:rPr>
          <w:rFonts w:ascii="標楷體" w:eastAsia="標楷體" w:hAnsi="標楷體"/>
          <w:spacing w:val="0"/>
          <w:kern w:val="0"/>
          <w:sz w:val="28"/>
          <w:szCs w:val="28"/>
        </w:rPr>
        <w:t>絀</w:t>
      </w:r>
      <w:proofErr w:type="gramEnd"/>
      <w:r w:rsidRPr="00F51E8B">
        <w:rPr>
          <w:rFonts w:ascii="標楷體" w:eastAsia="標楷體" w:hAnsi="標楷體"/>
          <w:spacing w:val="0"/>
          <w:kern w:val="0"/>
          <w:sz w:val="28"/>
          <w:szCs w:val="28"/>
        </w:rPr>
        <w:t>246萬餘元，業務外賸餘78萬餘元，審定本期短</w:t>
      </w:r>
      <w:proofErr w:type="gramStart"/>
      <w:r w:rsidRPr="00F51E8B">
        <w:rPr>
          <w:rFonts w:ascii="標楷體" w:eastAsia="標楷體" w:hAnsi="標楷體"/>
          <w:spacing w:val="0"/>
          <w:kern w:val="0"/>
          <w:sz w:val="28"/>
          <w:szCs w:val="28"/>
        </w:rPr>
        <w:t>絀</w:t>
      </w:r>
      <w:proofErr w:type="gramEnd"/>
      <w:r w:rsidRPr="00F51E8B">
        <w:rPr>
          <w:rFonts w:ascii="標楷體" w:eastAsia="標楷體" w:hAnsi="標楷體"/>
          <w:spacing w:val="0"/>
          <w:kern w:val="0"/>
          <w:sz w:val="28"/>
          <w:szCs w:val="28"/>
        </w:rPr>
        <w:t>167萬餘元，較預算短</w:t>
      </w:r>
      <w:proofErr w:type="gramStart"/>
      <w:r w:rsidRPr="00F51E8B">
        <w:rPr>
          <w:rFonts w:ascii="標楷體" w:eastAsia="標楷體" w:hAnsi="標楷體"/>
          <w:spacing w:val="0"/>
          <w:kern w:val="0"/>
          <w:sz w:val="28"/>
          <w:szCs w:val="28"/>
        </w:rPr>
        <w:t>絀</w:t>
      </w:r>
      <w:proofErr w:type="gramEnd"/>
      <w:r w:rsidRPr="00F51E8B">
        <w:rPr>
          <w:rFonts w:ascii="標楷體" w:eastAsia="標楷體" w:hAnsi="標楷體"/>
          <w:spacing w:val="0"/>
          <w:kern w:val="0"/>
          <w:sz w:val="28"/>
          <w:szCs w:val="28"/>
        </w:rPr>
        <w:t>235萬餘元，減少67萬餘元，約28.84％</w:t>
      </w:r>
      <w:r w:rsidRPr="00F51E8B">
        <w:rPr>
          <w:rFonts w:ascii="標楷體" w:eastAsia="標楷體" w:hAnsi="標楷體" w:hint="eastAsia"/>
          <w:spacing w:val="0"/>
          <w:kern w:val="2"/>
          <w:sz w:val="28"/>
          <w:szCs w:val="28"/>
        </w:rPr>
        <w:t>，主要係管理及總務費用較預計減少所致。</w:t>
      </w:r>
    </w:p>
    <w:p w14:paraId="5C0129E6" w14:textId="77777777" w:rsidR="00FE4804" w:rsidRPr="0040726A" w:rsidRDefault="00FE4804" w:rsidP="00FE4804">
      <w:pPr>
        <w:overflowPunct w:val="0"/>
        <w:spacing w:line="560" w:lineRule="exact"/>
        <w:ind w:firstLineChars="250" w:firstLine="701"/>
        <w:jc w:val="both"/>
        <w:rPr>
          <w:rFonts w:ascii="標楷體" w:eastAsia="標楷體" w:hAnsi="Arial" w:cs="Arial"/>
          <w:b/>
          <w:spacing w:val="0"/>
          <w:sz w:val="28"/>
        </w:rPr>
      </w:pPr>
      <w:r w:rsidRPr="0040726A">
        <w:rPr>
          <w:rFonts w:ascii="標楷體" w:eastAsia="標楷體" w:hAnsi="Arial" w:cs="Arial" w:hint="eastAsia"/>
          <w:b/>
          <w:spacing w:val="0"/>
          <w:sz w:val="28"/>
        </w:rPr>
        <w:t>3</w:t>
      </w:r>
      <w:r w:rsidRPr="0040726A">
        <w:rPr>
          <w:rFonts w:ascii="標楷體" w:eastAsia="標楷體" w:hAnsi="Arial" w:cs="Arial"/>
          <w:b/>
          <w:spacing w:val="0"/>
          <w:sz w:val="28"/>
        </w:rPr>
        <w:t>.</w:t>
      </w:r>
      <w:r w:rsidRPr="0040726A">
        <w:rPr>
          <w:rFonts w:ascii="標楷體" w:eastAsia="標楷體" w:hAnsi="Arial" w:cs="Arial" w:hint="eastAsia"/>
          <w:b/>
          <w:spacing w:val="0"/>
          <w:sz w:val="28"/>
        </w:rPr>
        <w:t>餘</w:t>
      </w:r>
      <w:proofErr w:type="gramStart"/>
      <w:r w:rsidRPr="0040726A">
        <w:rPr>
          <w:rFonts w:ascii="標楷體" w:eastAsia="標楷體" w:hAnsi="Arial" w:cs="Arial" w:hint="eastAsia"/>
          <w:b/>
          <w:spacing w:val="0"/>
          <w:sz w:val="28"/>
        </w:rPr>
        <w:t>絀</w:t>
      </w:r>
      <w:proofErr w:type="gramEnd"/>
      <w:r w:rsidRPr="0040726A">
        <w:rPr>
          <w:rFonts w:ascii="標楷體" w:eastAsia="標楷體" w:hAnsi="Arial" w:cs="Arial" w:hint="eastAsia"/>
          <w:b/>
          <w:spacing w:val="0"/>
          <w:sz w:val="28"/>
        </w:rPr>
        <w:t>及撥補之審定</w:t>
      </w:r>
    </w:p>
    <w:p w14:paraId="33B150FF" w14:textId="77777777" w:rsidR="00FE4804" w:rsidRPr="00F51E8B" w:rsidRDefault="00FE4804" w:rsidP="00FE4804">
      <w:pPr>
        <w:pStyle w:val="ab"/>
        <w:overflowPunct w:val="0"/>
        <w:spacing w:line="480" w:lineRule="exact"/>
        <w:ind w:firstLineChars="350" w:firstLine="980"/>
        <w:rPr>
          <w:rFonts w:ascii="標楷體" w:hAnsi="標楷體"/>
          <w:b w:val="0"/>
          <w:szCs w:val="28"/>
        </w:rPr>
      </w:pPr>
      <w:r>
        <w:rPr>
          <w:rFonts w:ascii="標楷體" w:hAnsi="標楷體" w:hint="eastAsia"/>
          <w:b w:val="0"/>
          <w:szCs w:val="28"/>
        </w:rPr>
        <w:t>（1）</w:t>
      </w:r>
      <w:r w:rsidRPr="00F51E8B">
        <w:rPr>
          <w:rFonts w:ascii="標楷體" w:hAnsi="標楷體" w:hint="eastAsia"/>
          <w:b w:val="0"/>
          <w:szCs w:val="28"/>
        </w:rPr>
        <w:t>餘</w:t>
      </w:r>
      <w:proofErr w:type="gramStart"/>
      <w:r w:rsidRPr="00F51E8B">
        <w:rPr>
          <w:rFonts w:ascii="標楷體" w:hAnsi="標楷體" w:hint="eastAsia"/>
          <w:b w:val="0"/>
          <w:szCs w:val="28"/>
        </w:rPr>
        <w:t>絀</w:t>
      </w:r>
      <w:proofErr w:type="gramEnd"/>
      <w:r w:rsidRPr="00F51E8B">
        <w:rPr>
          <w:rFonts w:ascii="標楷體" w:hAnsi="標楷體" w:hint="eastAsia"/>
          <w:b w:val="0"/>
          <w:szCs w:val="28"/>
        </w:rPr>
        <w:t xml:space="preserve">審定　</w:t>
      </w:r>
      <w:proofErr w:type="gramStart"/>
      <w:r w:rsidRPr="00F51E8B">
        <w:rPr>
          <w:rFonts w:ascii="標楷體" w:hAnsi="標楷體" w:hint="eastAsia"/>
          <w:b w:val="0"/>
          <w:kern w:val="0"/>
          <w:szCs w:val="28"/>
        </w:rPr>
        <w:t>114</w:t>
      </w:r>
      <w:proofErr w:type="gramEnd"/>
      <w:r w:rsidRPr="00F51E8B">
        <w:rPr>
          <w:rFonts w:ascii="標楷體" w:hAnsi="標楷體" w:hint="eastAsia"/>
          <w:b w:val="0"/>
          <w:kern w:val="0"/>
          <w:szCs w:val="28"/>
        </w:rPr>
        <w:t>年度決算經南投縣政府核定短</w:t>
      </w:r>
      <w:proofErr w:type="gramStart"/>
      <w:r w:rsidRPr="00F51E8B">
        <w:rPr>
          <w:rFonts w:ascii="標楷體" w:hAnsi="標楷體" w:hint="eastAsia"/>
          <w:b w:val="0"/>
          <w:kern w:val="0"/>
          <w:szCs w:val="28"/>
        </w:rPr>
        <w:t>絀</w:t>
      </w:r>
      <w:proofErr w:type="gramEnd"/>
      <w:r w:rsidRPr="00F51E8B">
        <w:rPr>
          <w:rFonts w:ascii="標楷體" w:hAnsi="標楷體" w:hint="eastAsia"/>
          <w:b w:val="0"/>
          <w:kern w:val="0"/>
          <w:szCs w:val="28"/>
        </w:rPr>
        <w:t>1,677,316元，</w:t>
      </w:r>
      <w:proofErr w:type="gramStart"/>
      <w:r w:rsidRPr="00F51E8B">
        <w:rPr>
          <w:rFonts w:ascii="標楷體" w:hAnsi="標楷體" w:hint="eastAsia"/>
          <w:b w:val="0"/>
          <w:kern w:val="0"/>
          <w:szCs w:val="28"/>
        </w:rPr>
        <w:t>經核尚無</w:t>
      </w:r>
      <w:proofErr w:type="gramEnd"/>
      <w:r w:rsidRPr="00F51E8B">
        <w:rPr>
          <w:rFonts w:ascii="標楷體" w:hAnsi="標楷體" w:hint="eastAsia"/>
          <w:b w:val="0"/>
          <w:kern w:val="0"/>
          <w:szCs w:val="28"/>
        </w:rPr>
        <w:t>不合，予以照數審定</w:t>
      </w:r>
      <w:r w:rsidRPr="00F51E8B">
        <w:rPr>
          <w:rFonts w:ascii="標楷體" w:hAnsi="標楷體" w:hint="eastAsia"/>
          <w:b w:val="0"/>
          <w:szCs w:val="28"/>
        </w:rPr>
        <w:t>。</w:t>
      </w:r>
    </w:p>
    <w:p w14:paraId="347D0474" w14:textId="77777777" w:rsidR="00FE4804" w:rsidRPr="00F51E8B" w:rsidRDefault="00FE4804" w:rsidP="00FE4804">
      <w:pPr>
        <w:pStyle w:val="ab"/>
        <w:overflowPunct w:val="0"/>
        <w:spacing w:line="480" w:lineRule="exact"/>
        <w:ind w:firstLineChars="350" w:firstLine="980"/>
        <w:rPr>
          <w:rFonts w:ascii="標楷體" w:hAnsi="標楷體"/>
          <w:b w:val="0"/>
          <w:szCs w:val="28"/>
        </w:rPr>
      </w:pPr>
      <w:r w:rsidRPr="00F51E8B">
        <w:rPr>
          <w:rFonts w:ascii="標楷體" w:hAnsi="標楷體" w:hint="eastAsia"/>
          <w:b w:val="0"/>
          <w:szCs w:val="28"/>
        </w:rPr>
        <w:t>（2）餘</w:t>
      </w:r>
      <w:proofErr w:type="gramStart"/>
      <w:r w:rsidRPr="00F51E8B">
        <w:rPr>
          <w:rFonts w:ascii="標楷體" w:hAnsi="標楷體" w:hint="eastAsia"/>
          <w:b w:val="0"/>
          <w:szCs w:val="28"/>
        </w:rPr>
        <w:t>絀</w:t>
      </w:r>
      <w:proofErr w:type="gramEnd"/>
      <w:r w:rsidRPr="00F51E8B">
        <w:rPr>
          <w:rFonts w:ascii="標楷體" w:hAnsi="標楷體" w:hint="eastAsia"/>
          <w:b w:val="0"/>
          <w:szCs w:val="28"/>
        </w:rPr>
        <w:t xml:space="preserve">撥補　</w:t>
      </w:r>
      <w:proofErr w:type="gramStart"/>
      <w:r w:rsidRPr="00F51E8B">
        <w:rPr>
          <w:rFonts w:ascii="標楷體" w:hAnsi="標楷體" w:hint="eastAsia"/>
          <w:b w:val="0"/>
          <w:kern w:val="0"/>
          <w:szCs w:val="28"/>
        </w:rPr>
        <w:t>114</w:t>
      </w:r>
      <w:proofErr w:type="gramEnd"/>
      <w:r w:rsidRPr="00F51E8B">
        <w:rPr>
          <w:rFonts w:ascii="標楷體" w:hAnsi="標楷體" w:hint="eastAsia"/>
          <w:b w:val="0"/>
          <w:kern w:val="0"/>
          <w:szCs w:val="28"/>
        </w:rPr>
        <w:t>年度決算審定短</w:t>
      </w:r>
      <w:proofErr w:type="gramStart"/>
      <w:r w:rsidRPr="00F51E8B">
        <w:rPr>
          <w:rFonts w:ascii="標楷體" w:hAnsi="標楷體" w:hint="eastAsia"/>
          <w:b w:val="0"/>
          <w:kern w:val="0"/>
          <w:szCs w:val="28"/>
        </w:rPr>
        <w:t>絀</w:t>
      </w:r>
      <w:proofErr w:type="gramEnd"/>
      <w:r w:rsidRPr="00F51E8B">
        <w:rPr>
          <w:rFonts w:ascii="標楷體" w:hAnsi="標楷體" w:hint="eastAsia"/>
          <w:b w:val="0"/>
          <w:kern w:val="0"/>
          <w:szCs w:val="28"/>
        </w:rPr>
        <w:t>1,677,316元，其前期未分配賸餘85,576,290元，經用以填補短</w:t>
      </w:r>
      <w:proofErr w:type="gramStart"/>
      <w:r w:rsidRPr="00F51E8B">
        <w:rPr>
          <w:rFonts w:ascii="標楷體" w:hAnsi="標楷體" w:hint="eastAsia"/>
          <w:b w:val="0"/>
          <w:kern w:val="0"/>
          <w:szCs w:val="28"/>
        </w:rPr>
        <w:t>絀</w:t>
      </w:r>
      <w:proofErr w:type="gramEnd"/>
      <w:r w:rsidRPr="00F51E8B">
        <w:rPr>
          <w:rFonts w:ascii="標楷體" w:hAnsi="標楷體" w:hint="eastAsia"/>
          <w:b w:val="0"/>
          <w:kern w:val="0"/>
          <w:szCs w:val="28"/>
        </w:rPr>
        <w:t>後，尚有未分配賸餘83,898,974元</w:t>
      </w:r>
      <w:r w:rsidRPr="00F51E8B">
        <w:rPr>
          <w:rFonts w:ascii="標楷體" w:hAnsi="標楷體" w:hint="eastAsia"/>
          <w:b w:val="0"/>
          <w:szCs w:val="28"/>
        </w:rPr>
        <w:t>。</w:t>
      </w:r>
    </w:p>
    <w:p w14:paraId="3B20AA5C" w14:textId="77777777" w:rsidR="00FE4804" w:rsidRPr="0040726A" w:rsidRDefault="00FE4804" w:rsidP="00FE4804">
      <w:pPr>
        <w:spacing w:line="560" w:lineRule="exact"/>
        <w:ind w:firstLineChars="250" w:firstLine="701"/>
        <w:jc w:val="both"/>
        <w:rPr>
          <w:rFonts w:ascii="標楷體" w:eastAsia="標楷體" w:hAnsi="標楷體" w:cs="Arial"/>
          <w:b/>
          <w:spacing w:val="0"/>
          <w:sz w:val="28"/>
          <w:szCs w:val="28"/>
        </w:rPr>
      </w:pPr>
      <w:r w:rsidRPr="0040726A">
        <w:rPr>
          <w:rFonts w:ascii="標楷體" w:eastAsia="標楷體" w:hAnsi="Arial" w:cs="Arial" w:hint="eastAsia"/>
          <w:b/>
          <w:spacing w:val="0"/>
          <w:sz w:val="28"/>
        </w:rPr>
        <w:t>4</w:t>
      </w:r>
      <w:r w:rsidRPr="0040726A">
        <w:rPr>
          <w:rFonts w:ascii="標楷體" w:eastAsia="標楷體" w:hAnsi="Arial" w:cs="Arial"/>
          <w:b/>
          <w:spacing w:val="0"/>
          <w:sz w:val="28"/>
        </w:rPr>
        <w:t>.</w:t>
      </w:r>
      <w:r w:rsidRPr="0040726A">
        <w:rPr>
          <w:rFonts w:ascii="標楷體" w:eastAsia="標楷體" w:hAnsi="Arial" w:cs="Arial" w:hint="eastAsia"/>
          <w:b/>
          <w:spacing w:val="0"/>
          <w:sz w:val="28"/>
        </w:rPr>
        <w:t>現金流量之查核</w:t>
      </w:r>
    </w:p>
    <w:p w14:paraId="6F346B8D" w14:textId="77777777" w:rsidR="00FE4804" w:rsidRPr="0040726A" w:rsidRDefault="00FE4804" w:rsidP="00FE4804">
      <w:pPr>
        <w:topLinePunct w:val="0"/>
        <w:adjustRightInd/>
        <w:spacing w:line="550" w:lineRule="exact"/>
        <w:ind w:firstLine="680"/>
        <w:jc w:val="both"/>
        <w:textAlignment w:val="auto"/>
        <w:rPr>
          <w:rFonts w:ascii="標楷體" w:eastAsia="標楷體" w:hAnsi="標楷體"/>
          <w:spacing w:val="0"/>
          <w:kern w:val="2"/>
          <w:sz w:val="28"/>
          <w:szCs w:val="28"/>
        </w:rPr>
      </w:pPr>
      <w:proofErr w:type="gramStart"/>
      <w:r w:rsidRPr="00F51E8B">
        <w:rPr>
          <w:rFonts w:ascii="標楷體" w:eastAsia="標楷體" w:hAnsi="標楷體" w:hint="eastAsia"/>
          <w:spacing w:val="0"/>
          <w:kern w:val="0"/>
          <w:sz w:val="28"/>
          <w:szCs w:val="28"/>
        </w:rPr>
        <w:t>114</w:t>
      </w:r>
      <w:proofErr w:type="gramEnd"/>
      <w:r w:rsidRPr="00F51E8B">
        <w:rPr>
          <w:rFonts w:ascii="標楷體" w:eastAsia="標楷體" w:hAnsi="標楷體" w:hint="eastAsia"/>
          <w:spacing w:val="0"/>
          <w:kern w:val="0"/>
          <w:sz w:val="28"/>
          <w:szCs w:val="28"/>
        </w:rPr>
        <w:t>年度期初現金及約當現金282萬餘元，經業務及投資活動結果，現金及約當</w:t>
      </w:r>
      <w:proofErr w:type="gramStart"/>
      <w:r w:rsidRPr="00F51E8B">
        <w:rPr>
          <w:rFonts w:ascii="標楷體" w:eastAsia="標楷體" w:hAnsi="標楷體" w:hint="eastAsia"/>
          <w:spacing w:val="0"/>
          <w:kern w:val="0"/>
          <w:sz w:val="28"/>
          <w:szCs w:val="28"/>
        </w:rPr>
        <w:t>現金淨減</w:t>
      </w:r>
      <w:proofErr w:type="gramEnd"/>
      <w:r w:rsidRPr="00F51E8B">
        <w:rPr>
          <w:rFonts w:ascii="標楷體" w:eastAsia="標楷體" w:hAnsi="標楷體" w:hint="eastAsia"/>
          <w:spacing w:val="0"/>
          <w:kern w:val="0"/>
          <w:sz w:val="28"/>
          <w:szCs w:val="28"/>
        </w:rPr>
        <w:t>42萬餘元，期末現金及約當現金為240萬餘元；其現金及約當現金淨減數與預算</w:t>
      </w:r>
      <w:proofErr w:type="gramStart"/>
      <w:r w:rsidRPr="00F51E8B">
        <w:rPr>
          <w:rFonts w:ascii="標楷體" w:eastAsia="標楷體" w:hAnsi="標楷體" w:hint="eastAsia"/>
          <w:spacing w:val="0"/>
          <w:kern w:val="0"/>
          <w:sz w:val="28"/>
          <w:szCs w:val="28"/>
        </w:rPr>
        <w:t>淨增數</w:t>
      </w:r>
      <w:proofErr w:type="gramEnd"/>
      <w:r w:rsidRPr="00F51E8B">
        <w:rPr>
          <w:rFonts w:ascii="標楷體" w:eastAsia="標楷體" w:hAnsi="標楷體" w:hint="eastAsia"/>
          <w:spacing w:val="0"/>
          <w:kern w:val="0"/>
          <w:sz w:val="28"/>
          <w:szCs w:val="28"/>
        </w:rPr>
        <w:t>89萬餘元，相距132萬餘元</w:t>
      </w:r>
      <w:r w:rsidRPr="0040726A">
        <w:rPr>
          <w:rFonts w:ascii="標楷體" w:eastAsia="標楷體" w:hAnsi="標楷體" w:hint="eastAsia"/>
          <w:spacing w:val="0"/>
          <w:kern w:val="2"/>
          <w:sz w:val="28"/>
          <w:szCs w:val="28"/>
        </w:rPr>
        <w:t>，主要係未辦理定期存款解約，投資活動之淨現金流入</w:t>
      </w:r>
      <w:r>
        <w:rPr>
          <w:rFonts w:ascii="標楷體" w:eastAsia="標楷體" w:hAnsi="標楷體" w:hint="eastAsia"/>
          <w:spacing w:val="0"/>
          <w:kern w:val="2"/>
          <w:sz w:val="28"/>
          <w:szCs w:val="28"/>
        </w:rPr>
        <w:t>未實現</w:t>
      </w:r>
      <w:r w:rsidRPr="0040726A">
        <w:rPr>
          <w:rFonts w:ascii="標楷體" w:eastAsia="標楷體" w:hAnsi="標楷體" w:hint="eastAsia"/>
          <w:spacing w:val="0"/>
          <w:kern w:val="2"/>
          <w:sz w:val="28"/>
          <w:szCs w:val="28"/>
        </w:rPr>
        <w:t>所致。</w:t>
      </w:r>
    </w:p>
    <w:p w14:paraId="490F0226" w14:textId="77777777" w:rsidR="00FE4804" w:rsidRPr="0040726A" w:rsidRDefault="00FE4804" w:rsidP="00FE4804">
      <w:pPr>
        <w:widowControl/>
        <w:topLinePunct w:val="0"/>
        <w:adjustRightInd/>
        <w:spacing w:line="550" w:lineRule="exact"/>
        <w:ind w:firstLineChars="196" w:firstLine="549"/>
        <w:jc w:val="both"/>
        <w:textAlignment w:val="auto"/>
        <w:rPr>
          <w:rFonts w:ascii="標楷體" w:eastAsia="標楷體" w:hAnsi="標楷體" w:cs="Arial"/>
          <w:spacing w:val="0"/>
          <w:kern w:val="2"/>
          <w:sz w:val="28"/>
          <w:szCs w:val="28"/>
        </w:rPr>
      </w:pPr>
      <w:r w:rsidRPr="0040726A">
        <w:rPr>
          <w:rFonts w:ascii="標楷體" w:eastAsia="標楷體" w:hAnsi="標楷體" w:hint="eastAsia"/>
          <w:spacing w:val="0"/>
          <w:kern w:val="2"/>
          <w:sz w:val="28"/>
          <w:szCs w:val="28"/>
        </w:rPr>
        <w:t>茲將該基金收支餘</w:t>
      </w:r>
      <w:proofErr w:type="gramStart"/>
      <w:r w:rsidRPr="0040726A">
        <w:rPr>
          <w:rFonts w:ascii="標楷體" w:eastAsia="標楷體" w:hAnsi="標楷體" w:hint="eastAsia"/>
          <w:spacing w:val="0"/>
          <w:kern w:val="2"/>
          <w:sz w:val="28"/>
          <w:szCs w:val="28"/>
        </w:rPr>
        <w:t>絀</w:t>
      </w:r>
      <w:proofErr w:type="gramEnd"/>
      <w:r w:rsidRPr="0040726A">
        <w:rPr>
          <w:rFonts w:ascii="標楷體" w:eastAsia="標楷體" w:hAnsi="標楷體" w:hint="eastAsia"/>
          <w:spacing w:val="0"/>
          <w:kern w:val="2"/>
          <w:sz w:val="28"/>
          <w:szCs w:val="28"/>
        </w:rPr>
        <w:t>及餘</w:t>
      </w:r>
      <w:proofErr w:type="gramStart"/>
      <w:r w:rsidRPr="0040726A">
        <w:rPr>
          <w:rFonts w:ascii="標楷體" w:eastAsia="標楷體" w:hAnsi="標楷體" w:hint="eastAsia"/>
          <w:spacing w:val="0"/>
          <w:kern w:val="2"/>
          <w:sz w:val="28"/>
          <w:szCs w:val="28"/>
        </w:rPr>
        <w:t>絀</w:t>
      </w:r>
      <w:proofErr w:type="gramEnd"/>
      <w:r w:rsidRPr="0040726A">
        <w:rPr>
          <w:rFonts w:ascii="標楷體" w:eastAsia="標楷體" w:hAnsi="標楷體" w:hint="eastAsia"/>
          <w:spacing w:val="0"/>
          <w:kern w:val="2"/>
          <w:sz w:val="28"/>
          <w:szCs w:val="28"/>
        </w:rPr>
        <w:t>撥補之審定，暨餘</w:t>
      </w:r>
      <w:proofErr w:type="gramStart"/>
      <w:r w:rsidRPr="0040726A">
        <w:rPr>
          <w:rFonts w:ascii="標楷體" w:eastAsia="標楷體" w:hAnsi="標楷體" w:hint="eastAsia"/>
          <w:spacing w:val="0"/>
          <w:kern w:val="2"/>
          <w:sz w:val="28"/>
          <w:szCs w:val="28"/>
        </w:rPr>
        <w:t>絀</w:t>
      </w:r>
      <w:proofErr w:type="gramEnd"/>
      <w:r w:rsidRPr="0040726A">
        <w:rPr>
          <w:rFonts w:ascii="標楷體" w:eastAsia="標楷體" w:hAnsi="標楷體" w:hint="eastAsia"/>
          <w:spacing w:val="0"/>
          <w:kern w:val="2"/>
          <w:sz w:val="28"/>
          <w:szCs w:val="28"/>
        </w:rPr>
        <w:t>審定後現金流量及資產負債狀況，分別列表如次：</w:t>
      </w:r>
    </w:p>
    <w:tbl>
      <w:tblPr>
        <w:tblW w:w="9963" w:type="dxa"/>
        <w:jc w:val="center"/>
        <w:tblCellMar>
          <w:left w:w="28" w:type="dxa"/>
          <w:right w:w="28" w:type="dxa"/>
        </w:tblCellMar>
        <w:tblLook w:val="0000" w:firstRow="0" w:lastRow="0" w:firstColumn="0" w:lastColumn="0" w:noHBand="0" w:noVBand="0"/>
      </w:tblPr>
      <w:tblGrid>
        <w:gridCol w:w="2391"/>
        <w:gridCol w:w="1355"/>
        <w:gridCol w:w="1357"/>
        <w:gridCol w:w="1172"/>
        <w:gridCol w:w="1427"/>
        <w:gridCol w:w="1281"/>
        <w:gridCol w:w="980"/>
      </w:tblGrid>
      <w:tr w:rsidR="00FE4804" w:rsidRPr="00CB5AB3" w14:paraId="1A0C6E2D" w14:textId="77777777" w:rsidTr="00A73F7F">
        <w:trPr>
          <w:trHeight w:hRule="exact" w:val="1021"/>
          <w:tblHeader/>
          <w:jc w:val="center"/>
        </w:trPr>
        <w:tc>
          <w:tcPr>
            <w:tcW w:w="5000" w:type="pct"/>
            <w:gridSpan w:val="7"/>
            <w:tcBorders>
              <w:bottom w:val="single" w:sz="4" w:space="0" w:color="auto"/>
            </w:tcBorders>
            <w:vAlign w:val="bottom"/>
          </w:tcPr>
          <w:p w14:paraId="5FD24471" w14:textId="77777777" w:rsidR="00FE4804" w:rsidRPr="00CB5AB3" w:rsidRDefault="00FE4804" w:rsidP="00A73F7F">
            <w:pPr>
              <w:pStyle w:val="a9"/>
              <w:spacing w:line="400" w:lineRule="exact"/>
              <w:jc w:val="center"/>
              <w:rPr>
                <w:rFonts w:ascii="標楷體" w:eastAsia="標楷體" w:hAnsi="標楷體"/>
                <w:b/>
                <w:sz w:val="32"/>
                <w:u w:val="single"/>
              </w:rPr>
            </w:pPr>
            <w:r w:rsidRPr="00CB5AB3">
              <w:rPr>
                <w:rFonts w:ascii="標楷體" w:eastAsia="標楷體" w:hAnsi="標楷體" w:hint="eastAsia"/>
                <w:b/>
                <w:sz w:val="32"/>
                <w:u w:val="single"/>
              </w:rPr>
              <w:lastRenderedPageBreak/>
              <w:t>南投縣政府公共造產基金收支餘</w:t>
            </w:r>
            <w:proofErr w:type="gramStart"/>
            <w:r w:rsidRPr="00CB5AB3">
              <w:rPr>
                <w:rFonts w:ascii="標楷體" w:eastAsia="標楷體" w:hAnsi="標楷體" w:hint="eastAsia"/>
                <w:b/>
                <w:sz w:val="32"/>
                <w:u w:val="single"/>
              </w:rPr>
              <w:t>絀</w:t>
            </w:r>
            <w:proofErr w:type="gramEnd"/>
            <w:r w:rsidRPr="00CB5AB3">
              <w:rPr>
                <w:rFonts w:ascii="標楷體" w:eastAsia="標楷體" w:hAnsi="標楷體" w:hint="eastAsia"/>
                <w:b/>
                <w:sz w:val="32"/>
                <w:u w:val="single"/>
              </w:rPr>
              <w:t>審定表</w:t>
            </w:r>
          </w:p>
          <w:p w14:paraId="20989EAF" w14:textId="77777777" w:rsidR="00FE4804" w:rsidRPr="00CB5AB3" w:rsidRDefault="00FE4804" w:rsidP="00A73F7F">
            <w:pPr>
              <w:tabs>
                <w:tab w:val="left" w:pos="4440"/>
                <w:tab w:val="left" w:pos="8520"/>
              </w:tabs>
              <w:snapToGrid w:val="0"/>
              <w:spacing w:line="320" w:lineRule="exact"/>
              <w:jc w:val="right"/>
              <w:rPr>
                <w:rFonts w:ascii="標楷體" w:eastAsia="標楷體" w:hAnsi="標楷體"/>
                <w:b/>
                <w:sz w:val="20"/>
                <w:u w:val="single"/>
              </w:rPr>
            </w:pPr>
            <w:r w:rsidRPr="00CB5AB3">
              <w:rPr>
                <w:rFonts w:ascii="標楷體" w:eastAsia="標楷體" w:hAnsi="標楷體" w:hint="eastAsia"/>
              </w:rPr>
              <w:t>中華民國</w:t>
            </w:r>
            <w:proofErr w:type="gramStart"/>
            <w:r w:rsidRPr="00CB5AB3">
              <w:rPr>
                <w:rFonts w:ascii="標楷體" w:eastAsia="標楷體" w:hAnsi="標楷體" w:hint="eastAsia"/>
              </w:rPr>
              <w:t>11</w:t>
            </w:r>
            <w:r>
              <w:rPr>
                <w:rFonts w:ascii="標楷體" w:eastAsia="標楷體" w:hAnsi="標楷體"/>
              </w:rPr>
              <w:t>4</w:t>
            </w:r>
            <w:proofErr w:type="gramEnd"/>
            <w:r w:rsidRPr="00CB5AB3">
              <w:rPr>
                <w:rFonts w:ascii="標楷體" w:eastAsia="標楷體" w:hAnsi="標楷體" w:hint="eastAsia"/>
              </w:rPr>
              <w:t>年度</w:t>
            </w:r>
            <w:r w:rsidRPr="00CB5AB3">
              <w:rPr>
                <w:rFonts w:ascii="標楷體" w:eastAsia="標楷體" w:hAnsi="標楷體" w:hint="eastAsia"/>
                <w:sz w:val="20"/>
              </w:rPr>
              <w:tab/>
            </w:r>
            <w:r w:rsidRPr="00CB5AB3">
              <w:rPr>
                <w:rFonts w:ascii="標楷體" w:eastAsia="標楷體" w:hAnsi="標楷體" w:hint="eastAsia"/>
                <w:spacing w:val="0"/>
                <w:kern w:val="0"/>
                <w:sz w:val="20"/>
              </w:rPr>
              <w:t>單位：新臺幣元</w:t>
            </w:r>
          </w:p>
        </w:tc>
      </w:tr>
      <w:tr w:rsidR="00FE4804" w:rsidRPr="00CB5AB3" w14:paraId="1BBFEA6B" w14:textId="77777777" w:rsidTr="00A73F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9"/>
          <w:jc w:val="center"/>
        </w:trPr>
        <w:tc>
          <w:tcPr>
            <w:tcW w:w="1200" w:type="pct"/>
            <w:vMerge w:val="restart"/>
            <w:tcBorders>
              <w:top w:val="single" w:sz="4" w:space="0" w:color="auto"/>
              <w:left w:val="nil"/>
              <w:bottom w:val="single" w:sz="4" w:space="0" w:color="auto"/>
            </w:tcBorders>
            <w:vAlign w:val="center"/>
          </w:tcPr>
          <w:p w14:paraId="69EB7C94" w14:textId="77777777" w:rsidR="00FE4804" w:rsidRPr="00CB5AB3" w:rsidRDefault="00FE4804" w:rsidP="00A73F7F">
            <w:pPr>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科目</w:t>
            </w:r>
          </w:p>
        </w:tc>
        <w:tc>
          <w:tcPr>
            <w:tcW w:w="680" w:type="pct"/>
            <w:vMerge w:val="restart"/>
            <w:tcBorders>
              <w:top w:val="single" w:sz="4" w:space="0" w:color="auto"/>
              <w:bottom w:val="single" w:sz="4" w:space="0" w:color="auto"/>
            </w:tcBorders>
            <w:vAlign w:val="center"/>
          </w:tcPr>
          <w:p w14:paraId="0A171781" w14:textId="77777777" w:rsidR="00FE4804" w:rsidRPr="00CB5AB3" w:rsidRDefault="00FE4804" w:rsidP="00A73F7F">
            <w:pPr>
              <w:spacing w:line="300" w:lineRule="exact"/>
              <w:jc w:val="distribute"/>
              <w:rPr>
                <w:rFonts w:ascii="標楷體" w:eastAsia="標楷體" w:hAnsi="標楷體"/>
                <w:spacing w:val="-20"/>
                <w:sz w:val="20"/>
              </w:rPr>
            </w:pPr>
            <w:r w:rsidRPr="00CB5AB3">
              <w:rPr>
                <w:rFonts w:ascii="標楷體" w:eastAsia="標楷體" w:hAnsi="標楷體" w:hint="eastAsia"/>
                <w:sz w:val="20"/>
              </w:rPr>
              <w:t>預算數</w:t>
            </w:r>
          </w:p>
        </w:tc>
        <w:tc>
          <w:tcPr>
            <w:tcW w:w="681" w:type="pct"/>
            <w:vMerge w:val="restart"/>
            <w:tcBorders>
              <w:top w:val="single" w:sz="4" w:space="0" w:color="auto"/>
              <w:bottom w:val="single" w:sz="4" w:space="0" w:color="auto"/>
            </w:tcBorders>
            <w:vAlign w:val="center"/>
          </w:tcPr>
          <w:p w14:paraId="32ED6C42" w14:textId="77777777" w:rsidR="00FE4804" w:rsidRPr="00CB5AB3" w:rsidRDefault="00FE4804" w:rsidP="00A73F7F">
            <w:pPr>
              <w:spacing w:line="300" w:lineRule="exact"/>
              <w:jc w:val="distribute"/>
              <w:rPr>
                <w:rFonts w:ascii="標楷體" w:eastAsia="標楷體" w:hAnsi="標楷體"/>
                <w:sz w:val="20"/>
              </w:rPr>
            </w:pPr>
            <w:r w:rsidRPr="00CB5AB3">
              <w:rPr>
                <w:rFonts w:ascii="標楷體" w:eastAsia="標楷體" w:hAnsi="標楷體" w:hint="eastAsia"/>
                <w:sz w:val="20"/>
              </w:rPr>
              <w:t>決算數</w:t>
            </w:r>
          </w:p>
        </w:tc>
        <w:tc>
          <w:tcPr>
            <w:tcW w:w="588" w:type="pct"/>
            <w:vMerge w:val="restart"/>
            <w:tcBorders>
              <w:top w:val="single" w:sz="4" w:space="0" w:color="auto"/>
              <w:bottom w:val="single" w:sz="4" w:space="0" w:color="auto"/>
            </w:tcBorders>
            <w:vAlign w:val="center"/>
          </w:tcPr>
          <w:p w14:paraId="595EE2E3" w14:textId="77777777" w:rsidR="00FE4804" w:rsidRPr="00CB5AB3" w:rsidRDefault="00FE4804" w:rsidP="00A73F7F">
            <w:pPr>
              <w:spacing w:line="300" w:lineRule="exact"/>
              <w:jc w:val="distribute"/>
              <w:rPr>
                <w:rFonts w:ascii="標楷體" w:eastAsia="標楷體" w:hAnsi="標楷體"/>
                <w:sz w:val="20"/>
              </w:rPr>
            </w:pPr>
            <w:r w:rsidRPr="00CB5AB3">
              <w:rPr>
                <w:rFonts w:ascii="標楷體" w:eastAsia="標楷體" w:hAnsi="標楷體" w:hint="eastAsia"/>
                <w:sz w:val="20"/>
              </w:rPr>
              <w:t>修正數</w:t>
            </w:r>
          </w:p>
        </w:tc>
        <w:tc>
          <w:tcPr>
            <w:tcW w:w="716" w:type="pct"/>
            <w:vMerge w:val="restart"/>
            <w:tcBorders>
              <w:top w:val="single" w:sz="4" w:space="0" w:color="auto"/>
              <w:bottom w:val="single" w:sz="4" w:space="0" w:color="auto"/>
            </w:tcBorders>
            <w:vAlign w:val="center"/>
          </w:tcPr>
          <w:p w14:paraId="2833002C" w14:textId="77777777" w:rsidR="00FE4804" w:rsidRPr="00CB5AB3" w:rsidRDefault="00FE4804" w:rsidP="00A73F7F">
            <w:pPr>
              <w:spacing w:line="300" w:lineRule="exact"/>
              <w:jc w:val="distribute"/>
              <w:rPr>
                <w:rFonts w:ascii="標楷體" w:eastAsia="標楷體" w:hAnsi="標楷體"/>
                <w:spacing w:val="-10"/>
                <w:sz w:val="20"/>
              </w:rPr>
            </w:pPr>
            <w:r w:rsidRPr="00CB5AB3">
              <w:rPr>
                <w:rFonts w:ascii="標楷體" w:eastAsia="標楷體" w:hAnsi="標楷體" w:hint="eastAsia"/>
                <w:spacing w:val="-10"/>
                <w:sz w:val="20"/>
              </w:rPr>
              <w:t>決算審定數</w:t>
            </w:r>
          </w:p>
        </w:tc>
        <w:tc>
          <w:tcPr>
            <w:tcW w:w="1135" w:type="pct"/>
            <w:gridSpan w:val="2"/>
            <w:tcBorders>
              <w:top w:val="single" w:sz="4" w:space="0" w:color="auto"/>
              <w:bottom w:val="single" w:sz="4" w:space="0" w:color="auto"/>
              <w:right w:val="nil"/>
            </w:tcBorders>
            <w:vAlign w:val="center"/>
          </w:tcPr>
          <w:p w14:paraId="479A6C6E" w14:textId="77777777" w:rsidR="00FE4804" w:rsidRPr="00CB5AB3" w:rsidRDefault="00FE4804" w:rsidP="00A73F7F">
            <w:pPr>
              <w:spacing w:line="240" w:lineRule="exact"/>
              <w:jc w:val="distribute"/>
              <w:rPr>
                <w:rFonts w:ascii="標楷體" w:eastAsia="標楷體" w:hAnsi="標楷體"/>
                <w:spacing w:val="-20"/>
                <w:sz w:val="20"/>
              </w:rPr>
            </w:pPr>
            <w:r w:rsidRPr="00CB5AB3">
              <w:rPr>
                <w:rFonts w:ascii="標楷體" w:eastAsia="標楷體" w:hAnsi="標楷體" w:hint="eastAsia"/>
                <w:spacing w:val="-20"/>
                <w:sz w:val="20"/>
              </w:rPr>
              <w:t>審定數與預算數</w:t>
            </w:r>
          </w:p>
          <w:p w14:paraId="0A3E86A4" w14:textId="77777777" w:rsidR="00FE4804" w:rsidRPr="00CB5AB3" w:rsidRDefault="00FE4804" w:rsidP="00A73F7F">
            <w:pPr>
              <w:spacing w:line="240" w:lineRule="exact"/>
              <w:jc w:val="distribute"/>
              <w:rPr>
                <w:rFonts w:ascii="標楷體" w:eastAsia="標楷體" w:hAnsi="標楷體"/>
                <w:sz w:val="20"/>
              </w:rPr>
            </w:pPr>
            <w:r w:rsidRPr="00CB5AB3">
              <w:rPr>
                <w:rFonts w:ascii="標楷體" w:eastAsia="標楷體" w:hAnsi="標楷體" w:hint="eastAsia"/>
                <w:spacing w:val="-20"/>
                <w:sz w:val="20"/>
              </w:rPr>
              <w:t>比較增減</w:t>
            </w:r>
          </w:p>
        </w:tc>
      </w:tr>
      <w:tr w:rsidR="00FE4804" w:rsidRPr="00CB5AB3" w14:paraId="38E11ACF" w14:textId="77777777" w:rsidTr="00A73F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5"/>
          <w:jc w:val="center"/>
        </w:trPr>
        <w:tc>
          <w:tcPr>
            <w:tcW w:w="1200" w:type="pct"/>
            <w:vMerge/>
            <w:tcBorders>
              <w:top w:val="single" w:sz="4" w:space="0" w:color="auto"/>
              <w:left w:val="nil"/>
              <w:bottom w:val="single" w:sz="4" w:space="0" w:color="auto"/>
            </w:tcBorders>
            <w:vAlign w:val="center"/>
          </w:tcPr>
          <w:p w14:paraId="2C90BE20" w14:textId="77777777" w:rsidR="00FE4804" w:rsidRPr="00CB5AB3" w:rsidRDefault="00FE4804" w:rsidP="00A73F7F">
            <w:pPr>
              <w:ind w:left="113" w:right="113"/>
              <w:jc w:val="distribute"/>
              <w:rPr>
                <w:rFonts w:ascii="標楷體" w:eastAsia="標楷體" w:hAnsi="標楷體"/>
                <w:sz w:val="20"/>
              </w:rPr>
            </w:pPr>
          </w:p>
        </w:tc>
        <w:tc>
          <w:tcPr>
            <w:tcW w:w="680" w:type="pct"/>
            <w:vMerge/>
            <w:tcBorders>
              <w:top w:val="single" w:sz="4" w:space="0" w:color="auto"/>
              <w:bottom w:val="single" w:sz="4" w:space="0" w:color="auto"/>
            </w:tcBorders>
            <w:vAlign w:val="center"/>
          </w:tcPr>
          <w:p w14:paraId="47DA8E64" w14:textId="77777777" w:rsidR="00FE4804" w:rsidRPr="00CB5AB3" w:rsidRDefault="00FE4804" w:rsidP="00A73F7F">
            <w:pPr>
              <w:ind w:left="113" w:right="113"/>
              <w:jc w:val="distribute"/>
              <w:rPr>
                <w:rFonts w:ascii="標楷體" w:eastAsia="標楷體" w:hAnsi="標楷體"/>
                <w:sz w:val="20"/>
              </w:rPr>
            </w:pPr>
          </w:p>
        </w:tc>
        <w:tc>
          <w:tcPr>
            <w:tcW w:w="681" w:type="pct"/>
            <w:vMerge/>
            <w:tcBorders>
              <w:top w:val="single" w:sz="4" w:space="0" w:color="auto"/>
              <w:bottom w:val="single" w:sz="4" w:space="0" w:color="auto"/>
            </w:tcBorders>
            <w:vAlign w:val="center"/>
          </w:tcPr>
          <w:p w14:paraId="26957815" w14:textId="77777777" w:rsidR="00FE4804" w:rsidRPr="00CB5AB3" w:rsidRDefault="00FE4804" w:rsidP="00A73F7F">
            <w:pPr>
              <w:ind w:left="113" w:right="113"/>
              <w:jc w:val="distribute"/>
              <w:rPr>
                <w:rFonts w:ascii="標楷體" w:eastAsia="標楷體" w:hAnsi="標楷體"/>
                <w:sz w:val="20"/>
              </w:rPr>
            </w:pPr>
          </w:p>
        </w:tc>
        <w:tc>
          <w:tcPr>
            <w:tcW w:w="588" w:type="pct"/>
            <w:vMerge/>
            <w:tcBorders>
              <w:top w:val="single" w:sz="4" w:space="0" w:color="auto"/>
              <w:bottom w:val="single" w:sz="4" w:space="0" w:color="auto"/>
            </w:tcBorders>
            <w:vAlign w:val="center"/>
          </w:tcPr>
          <w:p w14:paraId="4F2C8ABB" w14:textId="77777777" w:rsidR="00FE4804" w:rsidRPr="00CB5AB3" w:rsidRDefault="00FE4804" w:rsidP="00A73F7F">
            <w:pPr>
              <w:ind w:left="113" w:right="113"/>
              <w:jc w:val="distribute"/>
              <w:rPr>
                <w:rFonts w:ascii="標楷體" w:eastAsia="標楷體" w:hAnsi="標楷體"/>
                <w:sz w:val="20"/>
              </w:rPr>
            </w:pPr>
          </w:p>
        </w:tc>
        <w:tc>
          <w:tcPr>
            <w:tcW w:w="716" w:type="pct"/>
            <w:vMerge/>
            <w:tcBorders>
              <w:top w:val="single" w:sz="4" w:space="0" w:color="auto"/>
              <w:bottom w:val="single" w:sz="4" w:space="0" w:color="auto"/>
            </w:tcBorders>
            <w:vAlign w:val="center"/>
          </w:tcPr>
          <w:p w14:paraId="7AD2FE3F" w14:textId="77777777" w:rsidR="00FE4804" w:rsidRPr="00CB5AB3" w:rsidRDefault="00FE4804" w:rsidP="00A73F7F">
            <w:pPr>
              <w:ind w:left="113" w:right="113"/>
              <w:jc w:val="distribute"/>
              <w:rPr>
                <w:rFonts w:ascii="標楷體" w:eastAsia="標楷體" w:hAnsi="標楷體"/>
                <w:sz w:val="20"/>
              </w:rPr>
            </w:pPr>
          </w:p>
        </w:tc>
        <w:tc>
          <w:tcPr>
            <w:tcW w:w="643" w:type="pct"/>
            <w:tcBorders>
              <w:top w:val="single" w:sz="4" w:space="0" w:color="auto"/>
              <w:bottom w:val="single" w:sz="4" w:space="0" w:color="auto"/>
            </w:tcBorders>
            <w:vAlign w:val="center"/>
          </w:tcPr>
          <w:p w14:paraId="0B70C0AF" w14:textId="77777777" w:rsidR="00FE4804" w:rsidRPr="00CB5AB3" w:rsidRDefault="00FE4804" w:rsidP="00A73F7F">
            <w:pPr>
              <w:spacing w:line="280" w:lineRule="exact"/>
              <w:ind w:left="113" w:right="113"/>
              <w:jc w:val="distribute"/>
              <w:rPr>
                <w:rFonts w:ascii="標楷體" w:eastAsia="標楷體" w:hAnsi="標楷體"/>
                <w:sz w:val="20"/>
              </w:rPr>
            </w:pPr>
            <w:r w:rsidRPr="00CB5AB3">
              <w:rPr>
                <w:rFonts w:ascii="標楷體" w:eastAsia="標楷體" w:hAnsi="標楷體" w:hint="eastAsia"/>
                <w:sz w:val="20"/>
              </w:rPr>
              <w:t>金額</w:t>
            </w:r>
          </w:p>
        </w:tc>
        <w:tc>
          <w:tcPr>
            <w:tcW w:w="492" w:type="pct"/>
            <w:tcBorders>
              <w:top w:val="single" w:sz="4" w:space="0" w:color="auto"/>
              <w:bottom w:val="single" w:sz="4" w:space="0" w:color="auto"/>
              <w:right w:val="nil"/>
            </w:tcBorders>
            <w:vAlign w:val="center"/>
          </w:tcPr>
          <w:p w14:paraId="7F9CAE8C" w14:textId="77777777" w:rsidR="00FE4804" w:rsidRPr="00CB5AB3" w:rsidRDefault="00FE4804" w:rsidP="00A73F7F">
            <w:pPr>
              <w:spacing w:line="280" w:lineRule="exact"/>
              <w:ind w:left="113" w:right="113"/>
              <w:jc w:val="distribute"/>
              <w:rPr>
                <w:rFonts w:ascii="標楷體" w:eastAsia="標楷體" w:hAnsi="標楷體"/>
                <w:sz w:val="20"/>
              </w:rPr>
            </w:pPr>
            <w:r w:rsidRPr="00CB5AB3">
              <w:rPr>
                <w:rFonts w:ascii="標楷體" w:eastAsia="標楷體" w:hAnsi="標楷體" w:hint="eastAsia"/>
                <w:sz w:val="20"/>
              </w:rPr>
              <w:t>％</w:t>
            </w:r>
          </w:p>
        </w:tc>
      </w:tr>
      <w:tr w:rsidR="00FE4804" w:rsidRPr="00CB5AB3" w14:paraId="05F8DF62" w14:textId="77777777" w:rsidTr="00B15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3"/>
          <w:jc w:val="center"/>
        </w:trPr>
        <w:tc>
          <w:tcPr>
            <w:tcW w:w="1200" w:type="pct"/>
            <w:tcBorders>
              <w:top w:val="single" w:sz="4" w:space="0" w:color="auto"/>
              <w:left w:val="nil"/>
              <w:bottom w:val="nil"/>
            </w:tcBorders>
            <w:shd w:val="clear" w:color="auto" w:fill="auto"/>
            <w:vAlign w:val="center"/>
          </w:tcPr>
          <w:p w14:paraId="2ECE4B0C" w14:textId="77777777" w:rsidR="00FE4804" w:rsidRPr="00CB5AB3" w:rsidRDefault="00FE4804" w:rsidP="00A73F7F">
            <w:pPr>
              <w:snapToGrid w:val="0"/>
              <w:spacing w:line="300" w:lineRule="exact"/>
              <w:ind w:right="40"/>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業務成本與費用</w:t>
            </w:r>
          </w:p>
        </w:tc>
        <w:tc>
          <w:tcPr>
            <w:tcW w:w="680" w:type="pct"/>
            <w:tcBorders>
              <w:top w:val="nil"/>
              <w:bottom w:val="nil"/>
            </w:tcBorders>
            <w:vAlign w:val="center"/>
          </w:tcPr>
          <w:p w14:paraId="3B21C8A7"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2,957,000</w:t>
            </w:r>
          </w:p>
        </w:tc>
        <w:tc>
          <w:tcPr>
            <w:tcW w:w="681" w:type="pct"/>
            <w:tcBorders>
              <w:top w:val="nil"/>
              <w:bottom w:val="nil"/>
            </w:tcBorders>
            <w:vAlign w:val="center"/>
          </w:tcPr>
          <w:p w14:paraId="1A1B787A"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2,464,668</w:t>
            </w:r>
          </w:p>
        </w:tc>
        <w:tc>
          <w:tcPr>
            <w:tcW w:w="588" w:type="pct"/>
            <w:tcBorders>
              <w:top w:val="nil"/>
              <w:bottom w:val="nil"/>
            </w:tcBorders>
            <w:vAlign w:val="center"/>
          </w:tcPr>
          <w:p w14:paraId="2AE99093"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w:t>
            </w:r>
          </w:p>
        </w:tc>
        <w:tc>
          <w:tcPr>
            <w:tcW w:w="716" w:type="pct"/>
            <w:tcBorders>
              <w:top w:val="nil"/>
              <w:bottom w:val="nil"/>
            </w:tcBorders>
            <w:vAlign w:val="center"/>
          </w:tcPr>
          <w:p w14:paraId="5D5C3057"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2,464,668</w:t>
            </w:r>
          </w:p>
        </w:tc>
        <w:tc>
          <w:tcPr>
            <w:tcW w:w="643" w:type="pct"/>
            <w:tcBorders>
              <w:top w:val="nil"/>
              <w:bottom w:val="nil"/>
            </w:tcBorders>
            <w:vAlign w:val="center"/>
          </w:tcPr>
          <w:p w14:paraId="34B76AC0"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noProof/>
                <w:spacing w:val="0"/>
                <w:sz w:val="20"/>
              </w:rPr>
              <w:t>- 492,332</w:t>
            </w:r>
          </w:p>
        </w:tc>
        <w:tc>
          <w:tcPr>
            <w:tcW w:w="492" w:type="pct"/>
            <w:tcBorders>
              <w:top w:val="nil"/>
              <w:bottom w:val="nil"/>
              <w:right w:val="nil"/>
            </w:tcBorders>
            <w:vAlign w:val="center"/>
          </w:tcPr>
          <w:p w14:paraId="7B8705DD"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kern w:val="0"/>
                <w:sz w:val="20"/>
              </w:rPr>
              <w:t>- 16.65</w:t>
            </w:r>
          </w:p>
        </w:tc>
      </w:tr>
      <w:tr w:rsidR="00FE4804" w:rsidRPr="00CB5AB3" w14:paraId="17642545" w14:textId="77777777" w:rsidTr="00B15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3"/>
          <w:jc w:val="center"/>
        </w:trPr>
        <w:tc>
          <w:tcPr>
            <w:tcW w:w="1200" w:type="pct"/>
            <w:tcBorders>
              <w:top w:val="nil"/>
              <w:left w:val="nil"/>
              <w:bottom w:val="nil"/>
            </w:tcBorders>
            <w:shd w:val="clear" w:color="auto" w:fill="auto"/>
            <w:vAlign w:val="center"/>
          </w:tcPr>
          <w:p w14:paraId="379E5BE3" w14:textId="77777777" w:rsidR="00FE4804" w:rsidRPr="00CB5AB3" w:rsidRDefault="00FE4804" w:rsidP="00A73F7F">
            <w:pPr>
              <w:snapToGrid w:val="0"/>
              <w:spacing w:line="300" w:lineRule="exact"/>
              <w:ind w:leftChars="100" w:left="284"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管理及總務費用</w:t>
            </w:r>
          </w:p>
        </w:tc>
        <w:tc>
          <w:tcPr>
            <w:tcW w:w="680" w:type="pct"/>
            <w:tcBorders>
              <w:top w:val="nil"/>
              <w:bottom w:val="nil"/>
            </w:tcBorders>
            <w:vAlign w:val="center"/>
          </w:tcPr>
          <w:p w14:paraId="5137F086" w14:textId="77777777" w:rsidR="00FE4804" w:rsidRPr="00F51E8B" w:rsidRDefault="00FE4804" w:rsidP="00A73F7F">
            <w:pPr>
              <w:spacing w:line="240" w:lineRule="atLeast"/>
              <w:jc w:val="right"/>
              <w:rPr>
                <w:rFonts w:ascii="細明體" w:hAnsi="細明體"/>
                <w:noProof/>
                <w:spacing w:val="0"/>
                <w:sz w:val="20"/>
              </w:rPr>
            </w:pPr>
            <w:r w:rsidRPr="00F51E8B">
              <w:rPr>
                <w:rFonts w:ascii="細明體" w:hAnsi="細明體" w:hint="eastAsia"/>
                <w:spacing w:val="0"/>
                <w:sz w:val="20"/>
              </w:rPr>
              <w:t>2,957,000</w:t>
            </w:r>
          </w:p>
        </w:tc>
        <w:tc>
          <w:tcPr>
            <w:tcW w:w="681" w:type="pct"/>
            <w:tcBorders>
              <w:top w:val="nil"/>
              <w:bottom w:val="nil"/>
            </w:tcBorders>
            <w:vAlign w:val="center"/>
          </w:tcPr>
          <w:p w14:paraId="6A133572" w14:textId="77777777" w:rsidR="00FE4804" w:rsidRPr="00F51E8B" w:rsidRDefault="00FE4804" w:rsidP="00A73F7F">
            <w:pPr>
              <w:spacing w:line="240" w:lineRule="atLeast"/>
              <w:jc w:val="right"/>
              <w:rPr>
                <w:rFonts w:ascii="細明體" w:hAnsi="細明體"/>
                <w:noProof/>
                <w:spacing w:val="0"/>
                <w:sz w:val="20"/>
              </w:rPr>
            </w:pPr>
            <w:r w:rsidRPr="00F51E8B">
              <w:rPr>
                <w:rFonts w:ascii="細明體" w:hAnsi="細明體" w:hint="eastAsia"/>
                <w:spacing w:val="0"/>
                <w:sz w:val="20"/>
              </w:rPr>
              <w:t>2,464,668</w:t>
            </w:r>
          </w:p>
        </w:tc>
        <w:tc>
          <w:tcPr>
            <w:tcW w:w="588" w:type="pct"/>
            <w:tcBorders>
              <w:top w:val="nil"/>
              <w:bottom w:val="nil"/>
            </w:tcBorders>
            <w:vAlign w:val="center"/>
          </w:tcPr>
          <w:p w14:paraId="7DF63E69" w14:textId="77777777" w:rsidR="00FE4804" w:rsidRPr="00F51E8B" w:rsidRDefault="00FE4804" w:rsidP="00A73F7F">
            <w:pPr>
              <w:spacing w:line="240" w:lineRule="atLeast"/>
              <w:jc w:val="right"/>
              <w:rPr>
                <w:rFonts w:ascii="細明體" w:hAnsi="細明體"/>
                <w:noProof/>
                <w:spacing w:val="0"/>
                <w:sz w:val="20"/>
              </w:rPr>
            </w:pPr>
            <w:r w:rsidRPr="00F51E8B">
              <w:rPr>
                <w:rFonts w:ascii="細明體" w:hAnsi="細明體" w:hint="eastAsia"/>
                <w:spacing w:val="0"/>
                <w:sz w:val="20"/>
              </w:rPr>
              <w:t>－</w:t>
            </w:r>
          </w:p>
        </w:tc>
        <w:tc>
          <w:tcPr>
            <w:tcW w:w="716" w:type="pct"/>
            <w:tcBorders>
              <w:top w:val="nil"/>
              <w:bottom w:val="nil"/>
            </w:tcBorders>
            <w:vAlign w:val="center"/>
          </w:tcPr>
          <w:p w14:paraId="6AC546D7" w14:textId="77777777" w:rsidR="00FE4804" w:rsidRPr="00F51E8B" w:rsidRDefault="00FE4804" w:rsidP="00A73F7F">
            <w:pPr>
              <w:spacing w:line="240" w:lineRule="atLeast"/>
              <w:jc w:val="right"/>
              <w:rPr>
                <w:rFonts w:ascii="細明體" w:hAnsi="細明體"/>
                <w:noProof/>
                <w:spacing w:val="0"/>
                <w:sz w:val="20"/>
              </w:rPr>
            </w:pPr>
            <w:r w:rsidRPr="00F51E8B">
              <w:rPr>
                <w:rFonts w:ascii="細明體" w:hAnsi="細明體" w:hint="eastAsia"/>
                <w:spacing w:val="0"/>
                <w:sz w:val="20"/>
              </w:rPr>
              <w:t>2,464,668</w:t>
            </w:r>
          </w:p>
        </w:tc>
        <w:tc>
          <w:tcPr>
            <w:tcW w:w="643" w:type="pct"/>
            <w:tcBorders>
              <w:top w:val="nil"/>
              <w:bottom w:val="nil"/>
            </w:tcBorders>
            <w:vAlign w:val="center"/>
          </w:tcPr>
          <w:p w14:paraId="2D3B9A52" w14:textId="77777777" w:rsidR="00FE4804" w:rsidRPr="00F51E8B" w:rsidRDefault="00FE4804" w:rsidP="00A73F7F">
            <w:pPr>
              <w:spacing w:line="240" w:lineRule="atLeast"/>
              <w:jc w:val="right"/>
              <w:rPr>
                <w:rFonts w:ascii="細明體" w:hAnsi="細明體"/>
                <w:noProof/>
                <w:spacing w:val="0"/>
                <w:sz w:val="20"/>
              </w:rPr>
            </w:pPr>
            <w:r w:rsidRPr="00F51E8B">
              <w:rPr>
                <w:rFonts w:ascii="細明體" w:hAnsi="細明體" w:hint="eastAsia"/>
                <w:noProof/>
                <w:spacing w:val="0"/>
                <w:sz w:val="20"/>
              </w:rPr>
              <w:t>- 492,332</w:t>
            </w:r>
          </w:p>
        </w:tc>
        <w:tc>
          <w:tcPr>
            <w:tcW w:w="492" w:type="pct"/>
            <w:tcBorders>
              <w:top w:val="nil"/>
              <w:bottom w:val="nil"/>
              <w:right w:val="nil"/>
            </w:tcBorders>
            <w:vAlign w:val="center"/>
          </w:tcPr>
          <w:p w14:paraId="629C0B23" w14:textId="77777777" w:rsidR="00FE4804" w:rsidRPr="00F51E8B" w:rsidRDefault="00FE4804" w:rsidP="00A73F7F">
            <w:pPr>
              <w:spacing w:line="240" w:lineRule="atLeast"/>
              <w:jc w:val="right"/>
              <w:rPr>
                <w:rFonts w:ascii="細明體" w:hAnsi="細明體"/>
                <w:noProof/>
                <w:spacing w:val="0"/>
                <w:sz w:val="20"/>
              </w:rPr>
            </w:pPr>
            <w:r w:rsidRPr="00F51E8B">
              <w:rPr>
                <w:rFonts w:ascii="細明體" w:hAnsi="細明體" w:hint="eastAsia"/>
                <w:spacing w:val="0"/>
                <w:kern w:val="0"/>
                <w:sz w:val="20"/>
              </w:rPr>
              <w:t>- 16.65</w:t>
            </w:r>
          </w:p>
        </w:tc>
      </w:tr>
      <w:tr w:rsidR="00FE4804" w:rsidRPr="00CB5AB3" w14:paraId="6B3C4A23" w14:textId="77777777" w:rsidTr="00B15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3"/>
          <w:jc w:val="center"/>
        </w:trPr>
        <w:tc>
          <w:tcPr>
            <w:tcW w:w="1200" w:type="pct"/>
            <w:tcBorders>
              <w:top w:val="nil"/>
              <w:left w:val="nil"/>
              <w:bottom w:val="nil"/>
            </w:tcBorders>
            <w:shd w:val="clear" w:color="auto" w:fill="auto"/>
            <w:vAlign w:val="center"/>
          </w:tcPr>
          <w:p w14:paraId="77F67C97" w14:textId="77777777" w:rsidR="00FE4804" w:rsidRPr="00CB5AB3" w:rsidRDefault="00FE4804" w:rsidP="00A73F7F">
            <w:pPr>
              <w:snapToGrid w:val="0"/>
              <w:spacing w:line="300" w:lineRule="exact"/>
              <w:ind w:right="40"/>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業務賸餘（短絀）</w:t>
            </w:r>
          </w:p>
        </w:tc>
        <w:tc>
          <w:tcPr>
            <w:tcW w:w="680" w:type="pct"/>
            <w:tcBorders>
              <w:top w:val="nil"/>
              <w:bottom w:val="nil"/>
            </w:tcBorders>
            <w:vAlign w:val="center"/>
          </w:tcPr>
          <w:p w14:paraId="4616935B"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- 2,957,000</w:t>
            </w:r>
          </w:p>
        </w:tc>
        <w:tc>
          <w:tcPr>
            <w:tcW w:w="681" w:type="pct"/>
            <w:tcBorders>
              <w:top w:val="nil"/>
              <w:bottom w:val="nil"/>
            </w:tcBorders>
            <w:vAlign w:val="center"/>
          </w:tcPr>
          <w:p w14:paraId="6B1FF67A"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- 2,464,668</w:t>
            </w:r>
          </w:p>
        </w:tc>
        <w:tc>
          <w:tcPr>
            <w:tcW w:w="588" w:type="pct"/>
            <w:tcBorders>
              <w:top w:val="nil"/>
              <w:bottom w:val="nil"/>
            </w:tcBorders>
            <w:vAlign w:val="center"/>
          </w:tcPr>
          <w:p w14:paraId="443FA027"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w:t>
            </w:r>
          </w:p>
        </w:tc>
        <w:tc>
          <w:tcPr>
            <w:tcW w:w="716" w:type="pct"/>
            <w:tcBorders>
              <w:top w:val="nil"/>
              <w:bottom w:val="nil"/>
            </w:tcBorders>
            <w:vAlign w:val="center"/>
          </w:tcPr>
          <w:p w14:paraId="57EFDF7E"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- 2,464,668</w:t>
            </w:r>
          </w:p>
        </w:tc>
        <w:tc>
          <w:tcPr>
            <w:tcW w:w="643" w:type="pct"/>
            <w:tcBorders>
              <w:top w:val="nil"/>
              <w:bottom w:val="nil"/>
            </w:tcBorders>
            <w:vAlign w:val="center"/>
          </w:tcPr>
          <w:p w14:paraId="285DD11F"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noProof/>
                <w:spacing w:val="0"/>
                <w:sz w:val="20"/>
              </w:rPr>
              <w:t>492,332</w:t>
            </w:r>
          </w:p>
        </w:tc>
        <w:tc>
          <w:tcPr>
            <w:tcW w:w="492" w:type="pct"/>
            <w:tcBorders>
              <w:top w:val="nil"/>
              <w:bottom w:val="nil"/>
              <w:right w:val="nil"/>
            </w:tcBorders>
            <w:vAlign w:val="center"/>
          </w:tcPr>
          <w:p w14:paraId="322C5EC4"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kern w:val="0"/>
                <w:sz w:val="20"/>
              </w:rPr>
              <w:t>- 16.65</w:t>
            </w:r>
          </w:p>
        </w:tc>
      </w:tr>
      <w:tr w:rsidR="00FE4804" w:rsidRPr="00CB5AB3" w14:paraId="3DB46DEE" w14:textId="77777777" w:rsidTr="00B15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3"/>
          <w:jc w:val="center"/>
        </w:trPr>
        <w:tc>
          <w:tcPr>
            <w:tcW w:w="1200" w:type="pct"/>
            <w:tcBorders>
              <w:top w:val="nil"/>
              <w:left w:val="nil"/>
              <w:bottom w:val="nil"/>
            </w:tcBorders>
            <w:shd w:val="clear" w:color="auto" w:fill="auto"/>
            <w:vAlign w:val="center"/>
          </w:tcPr>
          <w:p w14:paraId="02F4FEC1" w14:textId="77777777" w:rsidR="00FE4804" w:rsidRPr="00CB5AB3" w:rsidRDefault="00FE4804" w:rsidP="00A73F7F">
            <w:pPr>
              <w:snapToGrid w:val="0"/>
              <w:spacing w:line="300" w:lineRule="exact"/>
              <w:ind w:right="40"/>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業務外收入</w:t>
            </w:r>
          </w:p>
        </w:tc>
        <w:tc>
          <w:tcPr>
            <w:tcW w:w="680" w:type="pct"/>
            <w:tcBorders>
              <w:top w:val="nil"/>
              <w:bottom w:val="nil"/>
            </w:tcBorders>
            <w:vAlign w:val="center"/>
          </w:tcPr>
          <w:p w14:paraId="0BDDE418"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600,000</w:t>
            </w:r>
          </w:p>
        </w:tc>
        <w:tc>
          <w:tcPr>
            <w:tcW w:w="681" w:type="pct"/>
            <w:tcBorders>
              <w:top w:val="nil"/>
              <w:bottom w:val="nil"/>
            </w:tcBorders>
            <w:vAlign w:val="center"/>
          </w:tcPr>
          <w:p w14:paraId="5A84261D"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787,352</w:t>
            </w:r>
          </w:p>
        </w:tc>
        <w:tc>
          <w:tcPr>
            <w:tcW w:w="588" w:type="pct"/>
            <w:tcBorders>
              <w:top w:val="nil"/>
              <w:bottom w:val="nil"/>
            </w:tcBorders>
            <w:vAlign w:val="center"/>
          </w:tcPr>
          <w:p w14:paraId="1AB71C9E"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w:t>
            </w:r>
          </w:p>
        </w:tc>
        <w:tc>
          <w:tcPr>
            <w:tcW w:w="716" w:type="pct"/>
            <w:tcBorders>
              <w:top w:val="nil"/>
              <w:bottom w:val="nil"/>
            </w:tcBorders>
            <w:vAlign w:val="center"/>
          </w:tcPr>
          <w:p w14:paraId="7DD187C7"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787,352</w:t>
            </w:r>
          </w:p>
        </w:tc>
        <w:tc>
          <w:tcPr>
            <w:tcW w:w="643" w:type="pct"/>
            <w:tcBorders>
              <w:top w:val="nil"/>
              <w:bottom w:val="nil"/>
            </w:tcBorders>
            <w:vAlign w:val="center"/>
          </w:tcPr>
          <w:p w14:paraId="6A52C7D7"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noProof/>
                <w:spacing w:val="0"/>
                <w:sz w:val="20"/>
              </w:rPr>
              <w:t>187,352</w:t>
            </w:r>
          </w:p>
        </w:tc>
        <w:tc>
          <w:tcPr>
            <w:tcW w:w="492" w:type="pct"/>
            <w:tcBorders>
              <w:top w:val="nil"/>
              <w:bottom w:val="nil"/>
              <w:right w:val="nil"/>
            </w:tcBorders>
            <w:vAlign w:val="center"/>
          </w:tcPr>
          <w:p w14:paraId="04C96856"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kern w:val="0"/>
                <w:sz w:val="20"/>
              </w:rPr>
              <w:t>31.23</w:t>
            </w:r>
          </w:p>
        </w:tc>
      </w:tr>
      <w:tr w:rsidR="00FE4804" w:rsidRPr="00CB5AB3" w14:paraId="7407CF19" w14:textId="77777777" w:rsidTr="00B15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3"/>
          <w:jc w:val="center"/>
        </w:trPr>
        <w:tc>
          <w:tcPr>
            <w:tcW w:w="1200" w:type="pct"/>
            <w:tcBorders>
              <w:top w:val="nil"/>
              <w:left w:val="nil"/>
              <w:bottom w:val="nil"/>
            </w:tcBorders>
            <w:shd w:val="clear" w:color="auto" w:fill="auto"/>
            <w:vAlign w:val="center"/>
          </w:tcPr>
          <w:p w14:paraId="4DEA1043" w14:textId="77777777" w:rsidR="00FE4804" w:rsidRPr="00CB5AB3" w:rsidRDefault="00FE4804" w:rsidP="00A73F7F">
            <w:pPr>
              <w:snapToGrid w:val="0"/>
              <w:spacing w:line="300" w:lineRule="exact"/>
              <w:ind w:leftChars="100" w:left="284"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財務收入</w:t>
            </w:r>
          </w:p>
        </w:tc>
        <w:tc>
          <w:tcPr>
            <w:tcW w:w="680" w:type="pct"/>
            <w:tcBorders>
              <w:top w:val="nil"/>
              <w:bottom w:val="nil"/>
            </w:tcBorders>
            <w:vAlign w:val="center"/>
          </w:tcPr>
          <w:p w14:paraId="277EBB26" w14:textId="77777777" w:rsidR="00FE4804" w:rsidRPr="00F51E8B" w:rsidRDefault="00FE4804" w:rsidP="00A73F7F">
            <w:pPr>
              <w:spacing w:line="240" w:lineRule="atLeast"/>
              <w:jc w:val="right"/>
              <w:rPr>
                <w:rFonts w:ascii="細明體" w:hAnsi="細明體"/>
                <w:noProof/>
                <w:spacing w:val="0"/>
                <w:sz w:val="20"/>
              </w:rPr>
            </w:pPr>
            <w:r w:rsidRPr="00F51E8B">
              <w:rPr>
                <w:rFonts w:ascii="細明體" w:hAnsi="細明體" w:hint="eastAsia"/>
                <w:spacing w:val="0"/>
                <w:sz w:val="20"/>
              </w:rPr>
              <w:t>600,000</w:t>
            </w:r>
          </w:p>
        </w:tc>
        <w:tc>
          <w:tcPr>
            <w:tcW w:w="681" w:type="pct"/>
            <w:tcBorders>
              <w:top w:val="nil"/>
              <w:bottom w:val="nil"/>
            </w:tcBorders>
            <w:vAlign w:val="center"/>
          </w:tcPr>
          <w:p w14:paraId="43DE6E5B" w14:textId="77777777" w:rsidR="00FE4804" w:rsidRPr="00F51E8B" w:rsidRDefault="00FE4804" w:rsidP="00A73F7F">
            <w:pPr>
              <w:spacing w:line="240" w:lineRule="atLeast"/>
              <w:jc w:val="right"/>
              <w:rPr>
                <w:rFonts w:ascii="細明體" w:hAnsi="細明體"/>
                <w:noProof/>
                <w:spacing w:val="0"/>
                <w:sz w:val="20"/>
              </w:rPr>
            </w:pPr>
            <w:r w:rsidRPr="00F51E8B">
              <w:rPr>
                <w:rFonts w:ascii="細明體" w:hAnsi="細明體" w:hint="eastAsia"/>
                <w:spacing w:val="0"/>
                <w:sz w:val="20"/>
              </w:rPr>
              <w:t>787,352</w:t>
            </w:r>
          </w:p>
        </w:tc>
        <w:tc>
          <w:tcPr>
            <w:tcW w:w="588" w:type="pct"/>
            <w:tcBorders>
              <w:top w:val="nil"/>
              <w:bottom w:val="nil"/>
            </w:tcBorders>
            <w:vAlign w:val="center"/>
          </w:tcPr>
          <w:p w14:paraId="473C72D3" w14:textId="77777777" w:rsidR="00FE4804" w:rsidRPr="00F51E8B" w:rsidRDefault="00FE4804" w:rsidP="00A73F7F">
            <w:pPr>
              <w:spacing w:line="240" w:lineRule="atLeast"/>
              <w:jc w:val="right"/>
              <w:rPr>
                <w:rFonts w:ascii="細明體" w:hAnsi="細明體"/>
                <w:noProof/>
                <w:spacing w:val="0"/>
                <w:sz w:val="20"/>
              </w:rPr>
            </w:pPr>
            <w:r w:rsidRPr="00F51E8B">
              <w:rPr>
                <w:rFonts w:ascii="細明體" w:hAnsi="細明體" w:hint="eastAsia"/>
                <w:spacing w:val="0"/>
                <w:sz w:val="20"/>
              </w:rPr>
              <w:t>－</w:t>
            </w:r>
          </w:p>
        </w:tc>
        <w:tc>
          <w:tcPr>
            <w:tcW w:w="716" w:type="pct"/>
            <w:tcBorders>
              <w:top w:val="nil"/>
              <w:bottom w:val="nil"/>
            </w:tcBorders>
            <w:vAlign w:val="center"/>
          </w:tcPr>
          <w:p w14:paraId="750DD35A" w14:textId="77777777" w:rsidR="00FE4804" w:rsidRPr="00F51E8B" w:rsidRDefault="00FE4804" w:rsidP="00A73F7F">
            <w:pPr>
              <w:spacing w:line="240" w:lineRule="atLeast"/>
              <w:jc w:val="right"/>
              <w:rPr>
                <w:rFonts w:ascii="細明體" w:hAnsi="細明體"/>
                <w:noProof/>
                <w:spacing w:val="0"/>
                <w:sz w:val="20"/>
              </w:rPr>
            </w:pPr>
            <w:r w:rsidRPr="00F51E8B">
              <w:rPr>
                <w:rFonts w:ascii="細明體" w:hAnsi="細明體" w:hint="eastAsia"/>
                <w:spacing w:val="0"/>
                <w:sz w:val="20"/>
              </w:rPr>
              <w:t>787,352</w:t>
            </w:r>
          </w:p>
        </w:tc>
        <w:tc>
          <w:tcPr>
            <w:tcW w:w="643" w:type="pct"/>
            <w:tcBorders>
              <w:top w:val="nil"/>
              <w:bottom w:val="nil"/>
            </w:tcBorders>
            <w:vAlign w:val="center"/>
          </w:tcPr>
          <w:p w14:paraId="2E722792" w14:textId="77777777" w:rsidR="00FE4804" w:rsidRPr="00F51E8B" w:rsidRDefault="00FE4804" w:rsidP="00A73F7F">
            <w:pPr>
              <w:spacing w:line="240" w:lineRule="atLeast"/>
              <w:jc w:val="right"/>
              <w:rPr>
                <w:rFonts w:ascii="細明體" w:hAnsi="細明體"/>
                <w:noProof/>
                <w:spacing w:val="0"/>
                <w:sz w:val="20"/>
              </w:rPr>
            </w:pPr>
            <w:r w:rsidRPr="00F51E8B">
              <w:rPr>
                <w:rFonts w:ascii="細明體" w:hAnsi="細明體" w:hint="eastAsia"/>
                <w:noProof/>
                <w:spacing w:val="0"/>
                <w:sz w:val="20"/>
              </w:rPr>
              <w:t>187,352</w:t>
            </w:r>
          </w:p>
        </w:tc>
        <w:tc>
          <w:tcPr>
            <w:tcW w:w="492" w:type="pct"/>
            <w:tcBorders>
              <w:top w:val="nil"/>
              <w:bottom w:val="nil"/>
              <w:right w:val="nil"/>
            </w:tcBorders>
            <w:vAlign w:val="center"/>
          </w:tcPr>
          <w:p w14:paraId="6C64D9E3" w14:textId="77777777" w:rsidR="00FE4804" w:rsidRPr="00F51E8B" w:rsidRDefault="00FE4804" w:rsidP="00A73F7F">
            <w:pPr>
              <w:spacing w:line="240" w:lineRule="atLeast"/>
              <w:jc w:val="right"/>
              <w:rPr>
                <w:rFonts w:ascii="細明體" w:hAnsi="細明體"/>
                <w:noProof/>
                <w:spacing w:val="0"/>
                <w:sz w:val="20"/>
              </w:rPr>
            </w:pPr>
            <w:r w:rsidRPr="00F51E8B">
              <w:rPr>
                <w:rFonts w:ascii="細明體" w:hAnsi="細明體" w:hint="eastAsia"/>
                <w:spacing w:val="0"/>
                <w:kern w:val="0"/>
                <w:sz w:val="20"/>
              </w:rPr>
              <w:t>31.23</w:t>
            </w:r>
          </w:p>
        </w:tc>
      </w:tr>
      <w:tr w:rsidR="00FE4804" w:rsidRPr="00CB5AB3" w14:paraId="0E1F797A" w14:textId="77777777" w:rsidTr="00B15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3"/>
          <w:jc w:val="center"/>
        </w:trPr>
        <w:tc>
          <w:tcPr>
            <w:tcW w:w="1200" w:type="pct"/>
            <w:tcBorders>
              <w:top w:val="nil"/>
              <w:left w:val="nil"/>
              <w:bottom w:val="nil"/>
            </w:tcBorders>
            <w:shd w:val="clear" w:color="auto" w:fill="auto"/>
            <w:vAlign w:val="center"/>
          </w:tcPr>
          <w:p w14:paraId="6AA0F92D" w14:textId="77777777" w:rsidR="00FE4804" w:rsidRPr="00CB5AB3" w:rsidRDefault="00FE4804" w:rsidP="00A73F7F">
            <w:pPr>
              <w:snapToGrid w:val="0"/>
              <w:spacing w:line="300" w:lineRule="exact"/>
              <w:ind w:right="40"/>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業務外賸餘（短絀）</w:t>
            </w:r>
          </w:p>
        </w:tc>
        <w:tc>
          <w:tcPr>
            <w:tcW w:w="680" w:type="pct"/>
            <w:tcBorders>
              <w:top w:val="nil"/>
              <w:bottom w:val="nil"/>
            </w:tcBorders>
            <w:vAlign w:val="center"/>
          </w:tcPr>
          <w:p w14:paraId="3C84205E"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600,000</w:t>
            </w:r>
          </w:p>
        </w:tc>
        <w:tc>
          <w:tcPr>
            <w:tcW w:w="681" w:type="pct"/>
            <w:tcBorders>
              <w:top w:val="nil"/>
              <w:bottom w:val="nil"/>
            </w:tcBorders>
            <w:vAlign w:val="center"/>
          </w:tcPr>
          <w:p w14:paraId="33DA9B01"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787,352</w:t>
            </w:r>
          </w:p>
        </w:tc>
        <w:tc>
          <w:tcPr>
            <w:tcW w:w="588" w:type="pct"/>
            <w:tcBorders>
              <w:top w:val="nil"/>
              <w:bottom w:val="nil"/>
            </w:tcBorders>
            <w:vAlign w:val="center"/>
          </w:tcPr>
          <w:p w14:paraId="64793B92"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w:t>
            </w:r>
          </w:p>
        </w:tc>
        <w:tc>
          <w:tcPr>
            <w:tcW w:w="716" w:type="pct"/>
            <w:tcBorders>
              <w:top w:val="nil"/>
              <w:bottom w:val="nil"/>
            </w:tcBorders>
            <w:vAlign w:val="center"/>
          </w:tcPr>
          <w:p w14:paraId="19EF3173"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787,352</w:t>
            </w:r>
          </w:p>
        </w:tc>
        <w:tc>
          <w:tcPr>
            <w:tcW w:w="643" w:type="pct"/>
            <w:tcBorders>
              <w:top w:val="nil"/>
              <w:bottom w:val="nil"/>
            </w:tcBorders>
            <w:vAlign w:val="center"/>
          </w:tcPr>
          <w:p w14:paraId="0848C15A"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noProof/>
                <w:spacing w:val="0"/>
                <w:sz w:val="20"/>
              </w:rPr>
              <w:t>187,352</w:t>
            </w:r>
          </w:p>
        </w:tc>
        <w:tc>
          <w:tcPr>
            <w:tcW w:w="492" w:type="pct"/>
            <w:tcBorders>
              <w:top w:val="nil"/>
              <w:bottom w:val="nil"/>
              <w:right w:val="nil"/>
            </w:tcBorders>
            <w:vAlign w:val="center"/>
          </w:tcPr>
          <w:p w14:paraId="6A2E527D"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kern w:val="0"/>
                <w:sz w:val="20"/>
              </w:rPr>
              <w:t>31.23</w:t>
            </w:r>
          </w:p>
        </w:tc>
      </w:tr>
      <w:tr w:rsidR="00FE4804" w:rsidRPr="00CB5AB3" w14:paraId="7468B8C8" w14:textId="77777777" w:rsidTr="00B15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3"/>
          <w:jc w:val="center"/>
        </w:trPr>
        <w:tc>
          <w:tcPr>
            <w:tcW w:w="1200" w:type="pct"/>
            <w:tcBorders>
              <w:top w:val="nil"/>
              <w:left w:val="nil"/>
              <w:bottom w:val="single" w:sz="4" w:space="0" w:color="auto"/>
              <w:right w:val="single" w:sz="4" w:space="0" w:color="auto"/>
            </w:tcBorders>
            <w:vAlign w:val="center"/>
          </w:tcPr>
          <w:p w14:paraId="6883FEA8" w14:textId="77777777" w:rsidR="00FE4804" w:rsidRPr="00CB5AB3" w:rsidRDefault="00FE4804" w:rsidP="00A73F7F">
            <w:pPr>
              <w:snapToGrid w:val="0"/>
              <w:spacing w:line="300" w:lineRule="exact"/>
              <w:ind w:right="40"/>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本期賸餘（短絀）</w:t>
            </w:r>
          </w:p>
        </w:tc>
        <w:tc>
          <w:tcPr>
            <w:tcW w:w="680" w:type="pct"/>
            <w:tcBorders>
              <w:top w:val="nil"/>
              <w:left w:val="single" w:sz="4" w:space="0" w:color="auto"/>
              <w:bottom w:val="single" w:sz="4" w:space="0" w:color="auto"/>
              <w:right w:val="single" w:sz="4" w:space="0" w:color="auto"/>
            </w:tcBorders>
            <w:vAlign w:val="center"/>
          </w:tcPr>
          <w:p w14:paraId="2ACD5BDC"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- 2,357,000</w:t>
            </w:r>
          </w:p>
        </w:tc>
        <w:tc>
          <w:tcPr>
            <w:tcW w:w="681" w:type="pct"/>
            <w:tcBorders>
              <w:top w:val="nil"/>
              <w:left w:val="single" w:sz="4" w:space="0" w:color="auto"/>
              <w:bottom w:val="single" w:sz="4" w:space="0" w:color="auto"/>
              <w:right w:val="single" w:sz="4" w:space="0" w:color="auto"/>
            </w:tcBorders>
            <w:vAlign w:val="center"/>
          </w:tcPr>
          <w:p w14:paraId="2349BED2"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- 1,677,316</w:t>
            </w:r>
          </w:p>
        </w:tc>
        <w:tc>
          <w:tcPr>
            <w:tcW w:w="588" w:type="pct"/>
            <w:tcBorders>
              <w:top w:val="nil"/>
              <w:left w:val="single" w:sz="4" w:space="0" w:color="auto"/>
              <w:bottom w:val="single" w:sz="4" w:space="0" w:color="auto"/>
              <w:right w:val="single" w:sz="4" w:space="0" w:color="auto"/>
            </w:tcBorders>
            <w:vAlign w:val="center"/>
          </w:tcPr>
          <w:p w14:paraId="5F2A4518"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w:t>
            </w:r>
          </w:p>
        </w:tc>
        <w:tc>
          <w:tcPr>
            <w:tcW w:w="716" w:type="pct"/>
            <w:tcBorders>
              <w:top w:val="nil"/>
              <w:left w:val="single" w:sz="4" w:space="0" w:color="auto"/>
              <w:bottom w:val="single" w:sz="4" w:space="0" w:color="auto"/>
              <w:right w:val="single" w:sz="4" w:space="0" w:color="auto"/>
            </w:tcBorders>
            <w:vAlign w:val="center"/>
          </w:tcPr>
          <w:p w14:paraId="73A99C82"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sz w:val="20"/>
              </w:rPr>
              <w:t>- 1,677,316</w:t>
            </w:r>
          </w:p>
        </w:tc>
        <w:tc>
          <w:tcPr>
            <w:tcW w:w="643" w:type="pct"/>
            <w:tcBorders>
              <w:top w:val="nil"/>
              <w:left w:val="single" w:sz="4" w:space="0" w:color="auto"/>
              <w:bottom w:val="single" w:sz="4" w:space="0" w:color="auto"/>
              <w:right w:val="single" w:sz="4" w:space="0" w:color="auto"/>
            </w:tcBorders>
            <w:vAlign w:val="center"/>
          </w:tcPr>
          <w:p w14:paraId="4CE60B8E"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noProof/>
                <w:spacing w:val="0"/>
                <w:sz w:val="20"/>
              </w:rPr>
              <w:t>679,684</w:t>
            </w:r>
          </w:p>
        </w:tc>
        <w:tc>
          <w:tcPr>
            <w:tcW w:w="492" w:type="pct"/>
            <w:tcBorders>
              <w:top w:val="nil"/>
              <w:left w:val="single" w:sz="4" w:space="0" w:color="auto"/>
              <w:bottom w:val="single" w:sz="4" w:space="0" w:color="auto"/>
              <w:right w:val="nil"/>
            </w:tcBorders>
            <w:vAlign w:val="center"/>
          </w:tcPr>
          <w:p w14:paraId="305628D1" w14:textId="77777777" w:rsidR="00FE4804" w:rsidRPr="00F51E8B" w:rsidRDefault="00FE4804" w:rsidP="00A73F7F">
            <w:pPr>
              <w:spacing w:line="240" w:lineRule="atLeast"/>
              <w:jc w:val="right"/>
              <w:rPr>
                <w:rFonts w:ascii="細明體" w:hAnsi="細明體"/>
                <w:b/>
                <w:noProof/>
                <w:spacing w:val="0"/>
                <w:sz w:val="20"/>
              </w:rPr>
            </w:pPr>
            <w:r w:rsidRPr="00F51E8B">
              <w:rPr>
                <w:rFonts w:ascii="細明體" w:hAnsi="細明體" w:hint="eastAsia"/>
                <w:b/>
                <w:spacing w:val="0"/>
                <w:kern w:val="0"/>
                <w:sz w:val="20"/>
              </w:rPr>
              <w:t>- 28.84</w:t>
            </w:r>
          </w:p>
        </w:tc>
      </w:tr>
    </w:tbl>
    <w:p w14:paraId="7085CF35" w14:textId="77777777" w:rsidR="00FE4804" w:rsidRPr="0040726A" w:rsidRDefault="00FE4804" w:rsidP="00FE4804">
      <w:pPr>
        <w:topLinePunct w:val="0"/>
        <w:adjustRightInd/>
        <w:spacing w:line="120" w:lineRule="atLeast"/>
        <w:jc w:val="both"/>
        <w:textAlignment w:val="auto"/>
        <w:rPr>
          <w:rFonts w:ascii="標楷體" w:eastAsia="標楷體" w:hAnsi="標楷體" w:cs="Arial"/>
          <w:spacing w:val="0"/>
          <w:kern w:val="2"/>
          <w:sz w:val="16"/>
          <w:szCs w:val="16"/>
        </w:rPr>
      </w:pPr>
    </w:p>
    <w:tbl>
      <w:tblPr>
        <w:tblW w:w="9873" w:type="dxa"/>
        <w:jc w:val="center"/>
        <w:tblCellMar>
          <w:left w:w="28" w:type="dxa"/>
          <w:right w:w="28" w:type="dxa"/>
        </w:tblCellMar>
        <w:tblLook w:val="0000" w:firstRow="0" w:lastRow="0" w:firstColumn="0" w:lastColumn="0" w:noHBand="0" w:noVBand="0"/>
      </w:tblPr>
      <w:tblGrid>
        <w:gridCol w:w="2370"/>
        <w:gridCol w:w="1351"/>
        <w:gridCol w:w="1351"/>
        <w:gridCol w:w="1287"/>
        <w:gridCol w:w="1272"/>
        <w:gridCol w:w="1272"/>
        <w:gridCol w:w="970"/>
      </w:tblGrid>
      <w:tr w:rsidR="00FE4804" w:rsidRPr="00CB5AB3" w14:paraId="2F049533" w14:textId="77777777" w:rsidTr="00A73F7F">
        <w:trPr>
          <w:trHeight w:val="957"/>
          <w:jc w:val="center"/>
        </w:trPr>
        <w:tc>
          <w:tcPr>
            <w:tcW w:w="5000" w:type="pct"/>
            <w:gridSpan w:val="7"/>
            <w:tcBorders>
              <w:bottom w:val="single" w:sz="4" w:space="0" w:color="auto"/>
            </w:tcBorders>
            <w:vAlign w:val="bottom"/>
          </w:tcPr>
          <w:p w14:paraId="586B1C83" w14:textId="77777777" w:rsidR="00FE4804" w:rsidRPr="00CB5AB3" w:rsidRDefault="00FE4804" w:rsidP="00A73F7F">
            <w:pPr>
              <w:pStyle w:val="a9"/>
              <w:spacing w:line="400" w:lineRule="exact"/>
              <w:jc w:val="center"/>
              <w:rPr>
                <w:rFonts w:ascii="標楷體" w:eastAsia="標楷體" w:hAnsi="標楷體"/>
                <w:b/>
                <w:sz w:val="32"/>
                <w:szCs w:val="32"/>
                <w:u w:val="single"/>
              </w:rPr>
            </w:pPr>
            <w:r w:rsidRPr="00CB5AB3">
              <w:rPr>
                <w:rFonts w:ascii="標楷體" w:eastAsia="標楷體" w:hAnsi="標楷體" w:hint="eastAsia"/>
                <w:b/>
                <w:sz w:val="32"/>
                <w:u w:val="single"/>
              </w:rPr>
              <w:t>南投縣政府公共造產基金餘</w:t>
            </w:r>
            <w:proofErr w:type="gramStart"/>
            <w:r w:rsidRPr="00CB5AB3">
              <w:rPr>
                <w:rFonts w:ascii="標楷體" w:eastAsia="標楷體" w:hAnsi="標楷體" w:hint="eastAsia"/>
                <w:b/>
                <w:sz w:val="32"/>
                <w:u w:val="single"/>
              </w:rPr>
              <w:t>絀</w:t>
            </w:r>
            <w:proofErr w:type="gramEnd"/>
            <w:r w:rsidRPr="00CB5AB3">
              <w:rPr>
                <w:rFonts w:ascii="標楷體" w:eastAsia="標楷體" w:hAnsi="標楷體" w:hint="eastAsia"/>
                <w:b/>
                <w:sz w:val="32"/>
                <w:u w:val="single"/>
              </w:rPr>
              <w:t>撥補審定表</w:t>
            </w:r>
          </w:p>
          <w:p w14:paraId="2031BBF6" w14:textId="77777777" w:rsidR="00FE4804" w:rsidRPr="00CB5AB3" w:rsidRDefault="00FE4804" w:rsidP="00A73F7F">
            <w:pPr>
              <w:tabs>
                <w:tab w:val="left" w:pos="4440"/>
                <w:tab w:val="left" w:pos="8520"/>
              </w:tabs>
              <w:snapToGrid w:val="0"/>
              <w:spacing w:line="320" w:lineRule="exact"/>
              <w:jc w:val="right"/>
              <w:rPr>
                <w:rFonts w:ascii="標楷體" w:eastAsia="標楷體" w:hAnsi="標楷體"/>
                <w:b/>
                <w:sz w:val="20"/>
                <w:u w:val="single"/>
              </w:rPr>
            </w:pPr>
            <w:r w:rsidRPr="00CB5AB3">
              <w:rPr>
                <w:rFonts w:ascii="標楷體" w:eastAsia="標楷體" w:hAnsi="標楷體" w:hint="eastAsia"/>
              </w:rPr>
              <w:t>中華民國</w:t>
            </w:r>
            <w:proofErr w:type="gramStart"/>
            <w:r w:rsidRPr="00CB5AB3">
              <w:rPr>
                <w:rFonts w:ascii="標楷體" w:eastAsia="標楷體" w:hAnsi="標楷體" w:hint="eastAsia"/>
              </w:rPr>
              <w:t>11</w:t>
            </w:r>
            <w:r>
              <w:rPr>
                <w:rFonts w:ascii="標楷體" w:eastAsia="標楷體" w:hAnsi="標楷體" w:hint="eastAsia"/>
              </w:rPr>
              <w:t>4</w:t>
            </w:r>
            <w:proofErr w:type="gramEnd"/>
            <w:r w:rsidRPr="00CB5AB3">
              <w:rPr>
                <w:rFonts w:ascii="標楷體" w:eastAsia="標楷體" w:hAnsi="標楷體" w:hint="eastAsia"/>
              </w:rPr>
              <w:t>年度</w:t>
            </w:r>
            <w:r w:rsidRPr="00CB5AB3">
              <w:rPr>
                <w:rFonts w:ascii="標楷體" w:eastAsia="標楷體" w:hAnsi="標楷體" w:hint="eastAsia"/>
                <w:sz w:val="20"/>
              </w:rPr>
              <w:tab/>
            </w:r>
            <w:r w:rsidRPr="00CB5AB3">
              <w:rPr>
                <w:rFonts w:ascii="標楷體" w:eastAsia="標楷體" w:hAnsi="標楷體" w:hint="eastAsia"/>
                <w:spacing w:val="0"/>
                <w:kern w:val="0"/>
                <w:sz w:val="20"/>
              </w:rPr>
              <w:t>單位：新臺幣元</w:t>
            </w:r>
          </w:p>
        </w:tc>
      </w:tr>
      <w:tr w:rsidR="00FE4804" w:rsidRPr="00CB5AB3" w14:paraId="0F2E6739" w14:textId="77777777" w:rsidTr="00A73F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tblHeader/>
          <w:jc w:val="center"/>
        </w:trPr>
        <w:tc>
          <w:tcPr>
            <w:tcW w:w="1201" w:type="pct"/>
            <w:vMerge w:val="restart"/>
            <w:tcBorders>
              <w:top w:val="single" w:sz="4" w:space="0" w:color="auto"/>
              <w:left w:val="nil"/>
              <w:bottom w:val="nil"/>
            </w:tcBorders>
            <w:vAlign w:val="center"/>
          </w:tcPr>
          <w:p w14:paraId="5DDC8E48" w14:textId="77777777" w:rsidR="00FE4804" w:rsidRPr="00CB5AB3" w:rsidRDefault="00FE4804" w:rsidP="00A73F7F">
            <w:pPr>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項目</w:t>
            </w:r>
          </w:p>
        </w:tc>
        <w:tc>
          <w:tcPr>
            <w:tcW w:w="684" w:type="pct"/>
            <w:vMerge w:val="restart"/>
            <w:tcBorders>
              <w:top w:val="single" w:sz="4" w:space="0" w:color="auto"/>
            </w:tcBorders>
            <w:vAlign w:val="center"/>
          </w:tcPr>
          <w:p w14:paraId="714B484E" w14:textId="77777777" w:rsidR="00FE4804" w:rsidRPr="00CB5AB3" w:rsidRDefault="00FE4804" w:rsidP="00A73F7F">
            <w:pPr>
              <w:spacing w:line="300" w:lineRule="exact"/>
              <w:jc w:val="distribute"/>
              <w:rPr>
                <w:rFonts w:ascii="標楷體" w:eastAsia="標楷體" w:hAnsi="標楷體"/>
                <w:spacing w:val="-20"/>
                <w:sz w:val="20"/>
              </w:rPr>
            </w:pPr>
            <w:r w:rsidRPr="00CB5AB3">
              <w:rPr>
                <w:rFonts w:ascii="標楷體" w:eastAsia="標楷體" w:hAnsi="標楷體" w:hint="eastAsia"/>
                <w:sz w:val="20"/>
              </w:rPr>
              <w:t>預算數</w:t>
            </w:r>
          </w:p>
        </w:tc>
        <w:tc>
          <w:tcPr>
            <w:tcW w:w="684" w:type="pct"/>
            <w:vMerge w:val="restart"/>
            <w:tcBorders>
              <w:top w:val="single" w:sz="4" w:space="0" w:color="auto"/>
            </w:tcBorders>
            <w:vAlign w:val="center"/>
          </w:tcPr>
          <w:p w14:paraId="7021C49B" w14:textId="77777777" w:rsidR="00FE4804" w:rsidRPr="00CB5AB3" w:rsidRDefault="00FE4804" w:rsidP="00A73F7F">
            <w:pPr>
              <w:spacing w:line="300" w:lineRule="exact"/>
              <w:jc w:val="distribute"/>
              <w:rPr>
                <w:rFonts w:ascii="標楷體" w:eastAsia="標楷體" w:hAnsi="標楷體"/>
                <w:sz w:val="20"/>
              </w:rPr>
            </w:pPr>
            <w:r w:rsidRPr="00CB5AB3">
              <w:rPr>
                <w:rFonts w:ascii="標楷體" w:eastAsia="標楷體" w:hAnsi="標楷體" w:hint="eastAsia"/>
                <w:sz w:val="20"/>
              </w:rPr>
              <w:t>決算數</w:t>
            </w:r>
          </w:p>
        </w:tc>
        <w:tc>
          <w:tcPr>
            <w:tcW w:w="652" w:type="pct"/>
            <w:vMerge w:val="restart"/>
            <w:tcBorders>
              <w:top w:val="single" w:sz="4" w:space="0" w:color="auto"/>
              <w:bottom w:val="nil"/>
            </w:tcBorders>
            <w:vAlign w:val="center"/>
          </w:tcPr>
          <w:p w14:paraId="5A805A47" w14:textId="77777777" w:rsidR="00FE4804" w:rsidRPr="00CB5AB3" w:rsidRDefault="00FE4804" w:rsidP="00A73F7F">
            <w:pPr>
              <w:spacing w:line="300" w:lineRule="exact"/>
              <w:jc w:val="distribute"/>
              <w:rPr>
                <w:rFonts w:ascii="標楷體" w:eastAsia="標楷體" w:hAnsi="標楷體"/>
                <w:spacing w:val="-30"/>
                <w:sz w:val="20"/>
              </w:rPr>
            </w:pPr>
            <w:r w:rsidRPr="00CB5AB3">
              <w:rPr>
                <w:rFonts w:ascii="標楷體" w:eastAsia="標楷體" w:hAnsi="標楷體" w:hint="eastAsia"/>
                <w:bCs/>
                <w:sz w:val="20"/>
              </w:rPr>
              <w:t>修正數</w:t>
            </w:r>
          </w:p>
        </w:tc>
        <w:tc>
          <w:tcPr>
            <w:tcW w:w="644" w:type="pct"/>
            <w:vMerge w:val="restart"/>
            <w:tcBorders>
              <w:top w:val="single" w:sz="4" w:space="0" w:color="auto"/>
            </w:tcBorders>
            <w:vAlign w:val="center"/>
          </w:tcPr>
          <w:p w14:paraId="09144C42" w14:textId="77777777" w:rsidR="00FE4804" w:rsidRPr="00CB5AB3" w:rsidRDefault="00FE4804" w:rsidP="00A73F7F">
            <w:pPr>
              <w:spacing w:line="300" w:lineRule="exact"/>
              <w:jc w:val="distribute"/>
              <w:rPr>
                <w:rFonts w:ascii="標楷體" w:eastAsia="標楷體" w:hAnsi="標楷體"/>
                <w:spacing w:val="-10"/>
                <w:sz w:val="20"/>
              </w:rPr>
            </w:pPr>
            <w:r w:rsidRPr="00CB5AB3">
              <w:rPr>
                <w:rFonts w:ascii="標楷體" w:eastAsia="標楷體" w:hAnsi="標楷體" w:hint="eastAsia"/>
                <w:spacing w:val="-10"/>
                <w:sz w:val="20"/>
              </w:rPr>
              <w:t>決算審定數</w:t>
            </w:r>
          </w:p>
        </w:tc>
        <w:tc>
          <w:tcPr>
            <w:tcW w:w="1134" w:type="pct"/>
            <w:gridSpan w:val="2"/>
            <w:tcBorders>
              <w:top w:val="single" w:sz="4" w:space="0" w:color="auto"/>
              <w:bottom w:val="nil"/>
              <w:right w:val="nil"/>
            </w:tcBorders>
            <w:vAlign w:val="center"/>
          </w:tcPr>
          <w:p w14:paraId="6ABE3A1E" w14:textId="77777777" w:rsidR="00FE4804" w:rsidRPr="00CB5AB3" w:rsidRDefault="00FE4804" w:rsidP="00A73F7F">
            <w:pPr>
              <w:spacing w:line="240" w:lineRule="exact"/>
              <w:jc w:val="distribute"/>
              <w:rPr>
                <w:rFonts w:ascii="標楷體" w:eastAsia="標楷體" w:hAnsi="標楷體"/>
                <w:spacing w:val="-20"/>
                <w:sz w:val="20"/>
              </w:rPr>
            </w:pPr>
            <w:r w:rsidRPr="00CB5AB3">
              <w:rPr>
                <w:rFonts w:ascii="標楷體" w:eastAsia="標楷體" w:hAnsi="標楷體" w:hint="eastAsia"/>
                <w:spacing w:val="-20"/>
                <w:sz w:val="20"/>
              </w:rPr>
              <w:t>審定數與預算數</w:t>
            </w:r>
          </w:p>
          <w:p w14:paraId="1EC88F4E" w14:textId="77777777" w:rsidR="00FE4804" w:rsidRPr="00CB5AB3" w:rsidRDefault="00FE4804" w:rsidP="00A73F7F">
            <w:pPr>
              <w:spacing w:line="240" w:lineRule="exact"/>
              <w:jc w:val="distribute"/>
              <w:rPr>
                <w:rFonts w:ascii="標楷體" w:eastAsia="標楷體" w:hAnsi="標楷體"/>
                <w:spacing w:val="-20"/>
                <w:sz w:val="20"/>
              </w:rPr>
            </w:pPr>
            <w:r w:rsidRPr="00CB5AB3">
              <w:rPr>
                <w:rFonts w:ascii="標楷體" w:eastAsia="標楷體" w:hAnsi="標楷體" w:hint="eastAsia"/>
                <w:spacing w:val="-20"/>
                <w:sz w:val="20"/>
              </w:rPr>
              <w:t>比較增減</w:t>
            </w:r>
          </w:p>
        </w:tc>
      </w:tr>
      <w:tr w:rsidR="00FE4804" w:rsidRPr="00CB5AB3" w14:paraId="3F660972" w14:textId="77777777" w:rsidTr="00A73F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7"/>
          <w:tblHeader/>
          <w:jc w:val="center"/>
        </w:trPr>
        <w:tc>
          <w:tcPr>
            <w:tcW w:w="1201" w:type="pct"/>
            <w:vMerge/>
            <w:tcBorders>
              <w:top w:val="nil"/>
              <w:left w:val="nil"/>
              <w:bottom w:val="single" w:sz="4" w:space="0" w:color="auto"/>
            </w:tcBorders>
            <w:vAlign w:val="center"/>
          </w:tcPr>
          <w:p w14:paraId="023ABEEB" w14:textId="77777777" w:rsidR="00FE4804" w:rsidRPr="00CB5AB3" w:rsidRDefault="00FE4804" w:rsidP="00A73F7F">
            <w:pPr>
              <w:ind w:left="113" w:right="113"/>
              <w:jc w:val="distribute"/>
              <w:rPr>
                <w:rFonts w:ascii="標楷體" w:eastAsia="標楷體" w:hAnsi="標楷體"/>
                <w:sz w:val="20"/>
              </w:rPr>
            </w:pPr>
          </w:p>
        </w:tc>
        <w:tc>
          <w:tcPr>
            <w:tcW w:w="684" w:type="pct"/>
            <w:vMerge/>
            <w:tcBorders>
              <w:bottom w:val="single" w:sz="4" w:space="0" w:color="auto"/>
            </w:tcBorders>
            <w:vAlign w:val="center"/>
          </w:tcPr>
          <w:p w14:paraId="22BADC3E" w14:textId="77777777" w:rsidR="00FE4804" w:rsidRPr="00CB5AB3" w:rsidRDefault="00FE4804" w:rsidP="00A73F7F">
            <w:pPr>
              <w:ind w:left="113" w:right="113"/>
              <w:jc w:val="distribute"/>
              <w:rPr>
                <w:rFonts w:ascii="標楷體" w:eastAsia="標楷體" w:hAnsi="標楷體"/>
                <w:sz w:val="20"/>
              </w:rPr>
            </w:pPr>
          </w:p>
        </w:tc>
        <w:tc>
          <w:tcPr>
            <w:tcW w:w="684" w:type="pct"/>
            <w:vMerge/>
            <w:tcBorders>
              <w:bottom w:val="single" w:sz="4" w:space="0" w:color="auto"/>
            </w:tcBorders>
            <w:vAlign w:val="center"/>
          </w:tcPr>
          <w:p w14:paraId="75A00A11" w14:textId="77777777" w:rsidR="00FE4804" w:rsidRPr="00CB5AB3" w:rsidRDefault="00FE4804" w:rsidP="00A73F7F">
            <w:pPr>
              <w:ind w:left="113" w:right="113"/>
              <w:jc w:val="distribute"/>
              <w:rPr>
                <w:rFonts w:ascii="標楷體" w:eastAsia="標楷體" w:hAnsi="標楷體"/>
                <w:sz w:val="20"/>
              </w:rPr>
            </w:pPr>
          </w:p>
        </w:tc>
        <w:tc>
          <w:tcPr>
            <w:tcW w:w="652" w:type="pct"/>
            <w:vMerge/>
            <w:tcBorders>
              <w:top w:val="nil"/>
              <w:bottom w:val="single" w:sz="4" w:space="0" w:color="auto"/>
            </w:tcBorders>
            <w:vAlign w:val="center"/>
          </w:tcPr>
          <w:p w14:paraId="17AF3353" w14:textId="77777777" w:rsidR="00FE4804" w:rsidRPr="00CB5AB3" w:rsidRDefault="00FE4804" w:rsidP="00A73F7F">
            <w:pPr>
              <w:ind w:left="113" w:right="113"/>
              <w:jc w:val="distribute"/>
              <w:rPr>
                <w:rFonts w:ascii="標楷體" w:eastAsia="標楷體" w:hAnsi="標楷體"/>
                <w:sz w:val="20"/>
              </w:rPr>
            </w:pPr>
          </w:p>
        </w:tc>
        <w:tc>
          <w:tcPr>
            <w:tcW w:w="644" w:type="pct"/>
            <w:vMerge/>
            <w:tcBorders>
              <w:bottom w:val="single" w:sz="4" w:space="0" w:color="auto"/>
            </w:tcBorders>
            <w:vAlign w:val="center"/>
          </w:tcPr>
          <w:p w14:paraId="3750C873" w14:textId="77777777" w:rsidR="00FE4804" w:rsidRPr="00CB5AB3" w:rsidRDefault="00FE4804" w:rsidP="00A73F7F">
            <w:pPr>
              <w:ind w:left="113" w:right="113"/>
              <w:jc w:val="distribute"/>
              <w:rPr>
                <w:rFonts w:ascii="標楷體" w:eastAsia="標楷體" w:hAnsi="標楷體"/>
                <w:sz w:val="20"/>
              </w:rPr>
            </w:pPr>
          </w:p>
        </w:tc>
        <w:tc>
          <w:tcPr>
            <w:tcW w:w="644" w:type="pct"/>
            <w:tcBorders>
              <w:bottom w:val="single" w:sz="4" w:space="0" w:color="auto"/>
            </w:tcBorders>
            <w:vAlign w:val="center"/>
          </w:tcPr>
          <w:p w14:paraId="3126C0B1" w14:textId="77777777" w:rsidR="00FE4804" w:rsidRPr="00CB5AB3" w:rsidRDefault="00FE4804" w:rsidP="00A73F7F">
            <w:pPr>
              <w:spacing w:line="280" w:lineRule="exact"/>
              <w:ind w:left="113" w:right="113"/>
              <w:jc w:val="distribute"/>
              <w:rPr>
                <w:rFonts w:ascii="標楷體" w:eastAsia="標楷體" w:hAnsi="標楷體"/>
                <w:sz w:val="20"/>
              </w:rPr>
            </w:pPr>
            <w:r w:rsidRPr="00CB5AB3">
              <w:rPr>
                <w:rFonts w:ascii="標楷體" w:eastAsia="標楷體" w:hAnsi="標楷體" w:hint="eastAsia"/>
                <w:sz w:val="20"/>
              </w:rPr>
              <w:t>金額</w:t>
            </w:r>
          </w:p>
        </w:tc>
        <w:tc>
          <w:tcPr>
            <w:tcW w:w="490" w:type="pct"/>
            <w:tcBorders>
              <w:bottom w:val="single" w:sz="4" w:space="0" w:color="auto"/>
              <w:right w:val="nil"/>
            </w:tcBorders>
            <w:vAlign w:val="center"/>
          </w:tcPr>
          <w:p w14:paraId="36BB02C5" w14:textId="77777777" w:rsidR="00FE4804" w:rsidRPr="00CB5AB3" w:rsidRDefault="00FE4804" w:rsidP="00A73F7F">
            <w:pPr>
              <w:spacing w:line="280" w:lineRule="exact"/>
              <w:ind w:left="113" w:right="113"/>
              <w:jc w:val="center"/>
              <w:rPr>
                <w:rFonts w:ascii="標楷體" w:eastAsia="標楷體" w:hAnsi="標楷體"/>
                <w:sz w:val="20"/>
              </w:rPr>
            </w:pPr>
            <w:r w:rsidRPr="00CB5AB3">
              <w:rPr>
                <w:rFonts w:ascii="標楷體" w:eastAsia="標楷體" w:hAnsi="標楷體" w:hint="eastAsia"/>
                <w:sz w:val="20"/>
              </w:rPr>
              <w:t>％</w:t>
            </w:r>
          </w:p>
        </w:tc>
      </w:tr>
      <w:tr w:rsidR="00FE4804" w:rsidRPr="00CB5AB3" w14:paraId="1A8D4BF8" w14:textId="77777777" w:rsidTr="00B15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9"/>
          <w:jc w:val="center"/>
        </w:trPr>
        <w:tc>
          <w:tcPr>
            <w:tcW w:w="1201" w:type="pct"/>
            <w:tcBorders>
              <w:top w:val="single" w:sz="4" w:space="0" w:color="auto"/>
              <w:left w:val="nil"/>
              <w:bottom w:val="nil"/>
              <w:right w:val="single" w:sz="4" w:space="0" w:color="auto"/>
            </w:tcBorders>
            <w:shd w:val="clear" w:color="auto" w:fill="auto"/>
            <w:vAlign w:val="center"/>
          </w:tcPr>
          <w:p w14:paraId="48853800" w14:textId="77777777" w:rsidR="00FE4804" w:rsidRPr="00CB5AB3" w:rsidRDefault="00FE4804" w:rsidP="00A73F7F">
            <w:pPr>
              <w:snapToGrid w:val="0"/>
              <w:spacing w:line="240" w:lineRule="auto"/>
              <w:ind w:right="40"/>
              <w:jc w:val="distribute"/>
              <w:rPr>
                <w:rFonts w:ascii="標楷體" w:eastAsia="標楷體" w:hAnsi="標楷體"/>
                <w:b/>
                <w:spacing w:val="0"/>
                <w:kern w:val="0"/>
                <w:sz w:val="20"/>
              </w:rPr>
            </w:pPr>
            <w:r w:rsidRPr="00CB5AB3">
              <w:rPr>
                <w:rFonts w:ascii="標楷體" w:eastAsia="標楷體" w:hAnsi="標楷體" w:hint="eastAsia"/>
                <w:b/>
                <w:noProof/>
                <w:spacing w:val="0"/>
                <w:kern w:val="0"/>
                <w:sz w:val="20"/>
              </w:rPr>
              <w:t>賸餘之部</w:t>
            </w:r>
          </w:p>
        </w:tc>
        <w:tc>
          <w:tcPr>
            <w:tcW w:w="684" w:type="pct"/>
            <w:tcBorders>
              <w:top w:val="nil"/>
              <w:bottom w:val="nil"/>
            </w:tcBorders>
            <w:vAlign w:val="center"/>
          </w:tcPr>
          <w:p w14:paraId="39C22CD2"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80,696,000</w:t>
            </w:r>
          </w:p>
        </w:tc>
        <w:tc>
          <w:tcPr>
            <w:tcW w:w="684" w:type="pct"/>
            <w:tcBorders>
              <w:top w:val="nil"/>
              <w:bottom w:val="nil"/>
            </w:tcBorders>
            <w:vAlign w:val="center"/>
          </w:tcPr>
          <w:p w14:paraId="693E3F71"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85,576,290</w:t>
            </w:r>
          </w:p>
        </w:tc>
        <w:tc>
          <w:tcPr>
            <w:tcW w:w="652" w:type="pct"/>
            <w:tcBorders>
              <w:top w:val="nil"/>
              <w:bottom w:val="nil"/>
            </w:tcBorders>
            <w:vAlign w:val="center"/>
          </w:tcPr>
          <w:p w14:paraId="1414B303"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w:t>
            </w:r>
          </w:p>
        </w:tc>
        <w:tc>
          <w:tcPr>
            <w:tcW w:w="644" w:type="pct"/>
            <w:tcBorders>
              <w:top w:val="nil"/>
              <w:bottom w:val="nil"/>
            </w:tcBorders>
            <w:vAlign w:val="center"/>
          </w:tcPr>
          <w:p w14:paraId="79242F36"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85,576,290</w:t>
            </w:r>
          </w:p>
        </w:tc>
        <w:tc>
          <w:tcPr>
            <w:tcW w:w="644" w:type="pct"/>
            <w:tcBorders>
              <w:top w:val="nil"/>
              <w:bottom w:val="nil"/>
            </w:tcBorders>
            <w:vAlign w:val="center"/>
          </w:tcPr>
          <w:p w14:paraId="7C342280"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4,880,290</w:t>
            </w:r>
          </w:p>
        </w:tc>
        <w:tc>
          <w:tcPr>
            <w:tcW w:w="490" w:type="pct"/>
            <w:tcBorders>
              <w:top w:val="nil"/>
              <w:bottom w:val="nil"/>
              <w:right w:val="nil"/>
            </w:tcBorders>
            <w:vAlign w:val="center"/>
          </w:tcPr>
          <w:p w14:paraId="771C7A50"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6.05</w:t>
            </w:r>
          </w:p>
        </w:tc>
      </w:tr>
      <w:tr w:rsidR="00FE4804" w:rsidRPr="00CB5AB3" w14:paraId="2FD075C5" w14:textId="77777777" w:rsidTr="00B15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9"/>
          <w:jc w:val="center"/>
        </w:trPr>
        <w:tc>
          <w:tcPr>
            <w:tcW w:w="1201" w:type="pct"/>
            <w:tcBorders>
              <w:top w:val="nil"/>
              <w:left w:val="nil"/>
              <w:bottom w:val="nil"/>
              <w:right w:val="single" w:sz="4" w:space="0" w:color="auto"/>
            </w:tcBorders>
            <w:shd w:val="clear" w:color="auto" w:fill="auto"/>
            <w:vAlign w:val="center"/>
          </w:tcPr>
          <w:p w14:paraId="39A83B24" w14:textId="77777777" w:rsidR="00FE4804" w:rsidRPr="00CB5AB3" w:rsidRDefault="00FE4804" w:rsidP="00A73F7F">
            <w:pPr>
              <w:spacing w:line="240" w:lineRule="auto"/>
              <w:ind w:leftChars="100" w:left="284" w:right="42"/>
              <w:jc w:val="distribute"/>
              <w:rPr>
                <w:rFonts w:ascii="標楷體" w:eastAsia="標楷體" w:hAnsi="標楷體"/>
                <w:noProof/>
                <w:spacing w:val="0"/>
                <w:kern w:val="0"/>
                <w:sz w:val="20"/>
              </w:rPr>
            </w:pPr>
            <w:r w:rsidRPr="00CB5AB3">
              <w:rPr>
                <w:rFonts w:ascii="標楷體" w:eastAsia="標楷體" w:hAnsi="標楷體" w:hint="eastAsia"/>
                <w:noProof/>
                <w:spacing w:val="0"/>
                <w:kern w:val="0"/>
                <w:sz w:val="20"/>
              </w:rPr>
              <w:t>前期未分配賸餘</w:t>
            </w:r>
          </w:p>
        </w:tc>
        <w:tc>
          <w:tcPr>
            <w:tcW w:w="684" w:type="pct"/>
            <w:tcBorders>
              <w:top w:val="nil"/>
              <w:bottom w:val="nil"/>
            </w:tcBorders>
            <w:vAlign w:val="center"/>
          </w:tcPr>
          <w:p w14:paraId="05F1A9F3"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80,696,000</w:t>
            </w:r>
          </w:p>
        </w:tc>
        <w:tc>
          <w:tcPr>
            <w:tcW w:w="684" w:type="pct"/>
            <w:tcBorders>
              <w:top w:val="nil"/>
              <w:bottom w:val="nil"/>
            </w:tcBorders>
            <w:vAlign w:val="center"/>
          </w:tcPr>
          <w:p w14:paraId="231188E6"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85,576,290</w:t>
            </w:r>
          </w:p>
        </w:tc>
        <w:tc>
          <w:tcPr>
            <w:tcW w:w="652" w:type="pct"/>
            <w:tcBorders>
              <w:top w:val="nil"/>
              <w:bottom w:val="nil"/>
            </w:tcBorders>
            <w:vAlign w:val="center"/>
          </w:tcPr>
          <w:p w14:paraId="72BDAD2D"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w:t>
            </w:r>
          </w:p>
        </w:tc>
        <w:tc>
          <w:tcPr>
            <w:tcW w:w="644" w:type="pct"/>
            <w:tcBorders>
              <w:top w:val="nil"/>
              <w:bottom w:val="nil"/>
            </w:tcBorders>
            <w:vAlign w:val="center"/>
          </w:tcPr>
          <w:p w14:paraId="71A99E71"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85,576,290</w:t>
            </w:r>
          </w:p>
        </w:tc>
        <w:tc>
          <w:tcPr>
            <w:tcW w:w="644" w:type="pct"/>
            <w:tcBorders>
              <w:top w:val="nil"/>
              <w:bottom w:val="nil"/>
            </w:tcBorders>
            <w:vAlign w:val="center"/>
          </w:tcPr>
          <w:p w14:paraId="13304213"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4,880,290</w:t>
            </w:r>
          </w:p>
        </w:tc>
        <w:tc>
          <w:tcPr>
            <w:tcW w:w="490" w:type="pct"/>
            <w:tcBorders>
              <w:top w:val="nil"/>
              <w:bottom w:val="nil"/>
              <w:right w:val="nil"/>
            </w:tcBorders>
            <w:vAlign w:val="center"/>
          </w:tcPr>
          <w:p w14:paraId="3D639178"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6.05</w:t>
            </w:r>
          </w:p>
        </w:tc>
      </w:tr>
      <w:tr w:rsidR="00FE4804" w:rsidRPr="00CB5AB3" w14:paraId="1BB9E755" w14:textId="77777777" w:rsidTr="00B15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9"/>
          <w:jc w:val="center"/>
        </w:trPr>
        <w:tc>
          <w:tcPr>
            <w:tcW w:w="1201" w:type="pct"/>
            <w:tcBorders>
              <w:top w:val="nil"/>
              <w:left w:val="nil"/>
              <w:bottom w:val="nil"/>
              <w:right w:val="single" w:sz="4" w:space="0" w:color="auto"/>
            </w:tcBorders>
            <w:shd w:val="clear" w:color="auto" w:fill="auto"/>
            <w:vAlign w:val="center"/>
          </w:tcPr>
          <w:p w14:paraId="6B42E3DA" w14:textId="77777777" w:rsidR="00FE4804" w:rsidRPr="00CB5AB3" w:rsidRDefault="00FE4804" w:rsidP="00A73F7F">
            <w:pPr>
              <w:snapToGrid w:val="0"/>
              <w:spacing w:line="240" w:lineRule="auto"/>
              <w:ind w:right="40"/>
              <w:jc w:val="distribute"/>
              <w:rPr>
                <w:rFonts w:ascii="標楷體" w:eastAsia="標楷體" w:hAnsi="標楷體"/>
                <w:b/>
                <w:noProof/>
                <w:spacing w:val="0"/>
                <w:kern w:val="0"/>
                <w:sz w:val="20"/>
              </w:rPr>
            </w:pPr>
            <w:r w:rsidRPr="00CB5AB3">
              <w:rPr>
                <w:rFonts w:ascii="標楷體" w:eastAsia="標楷體" w:hAnsi="標楷體" w:hint="eastAsia"/>
                <w:b/>
                <w:noProof/>
                <w:spacing w:val="0"/>
                <w:kern w:val="0"/>
                <w:sz w:val="20"/>
              </w:rPr>
              <w:t>分配之部</w:t>
            </w:r>
          </w:p>
        </w:tc>
        <w:tc>
          <w:tcPr>
            <w:tcW w:w="684" w:type="pct"/>
            <w:tcBorders>
              <w:top w:val="nil"/>
              <w:bottom w:val="nil"/>
            </w:tcBorders>
            <w:vAlign w:val="center"/>
          </w:tcPr>
          <w:p w14:paraId="002C0182"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2,357,000</w:t>
            </w:r>
          </w:p>
        </w:tc>
        <w:tc>
          <w:tcPr>
            <w:tcW w:w="684" w:type="pct"/>
            <w:tcBorders>
              <w:top w:val="nil"/>
              <w:bottom w:val="nil"/>
            </w:tcBorders>
            <w:vAlign w:val="center"/>
          </w:tcPr>
          <w:p w14:paraId="33428D80"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1,677,316</w:t>
            </w:r>
          </w:p>
        </w:tc>
        <w:tc>
          <w:tcPr>
            <w:tcW w:w="652" w:type="pct"/>
            <w:tcBorders>
              <w:top w:val="nil"/>
              <w:bottom w:val="nil"/>
            </w:tcBorders>
            <w:vAlign w:val="center"/>
          </w:tcPr>
          <w:p w14:paraId="1B3B46F6"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w:t>
            </w:r>
          </w:p>
        </w:tc>
        <w:tc>
          <w:tcPr>
            <w:tcW w:w="644" w:type="pct"/>
            <w:tcBorders>
              <w:top w:val="nil"/>
              <w:bottom w:val="nil"/>
            </w:tcBorders>
            <w:vAlign w:val="center"/>
          </w:tcPr>
          <w:p w14:paraId="4C1E1CF7"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1,677,316</w:t>
            </w:r>
          </w:p>
        </w:tc>
        <w:tc>
          <w:tcPr>
            <w:tcW w:w="644" w:type="pct"/>
            <w:tcBorders>
              <w:top w:val="nil"/>
              <w:bottom w:val="nil"/>
            </w:tcBorders>
            <w:vAlign w:val="center"/>
          </w:tcPr>
          <w:p w14:paraId="3A4A0227"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- 679,684</w:t>
            </w:r>
          </w:p>
        </w:tc>
        <w:tc>
          <w:tcPr>
            <w:tcW w:w="490" w:type="pct"/>
            <w:tcBorders>
              <w:top w:val="nil"/>
              <w:bottom w:val="nil"/>
              <w:right w:val="nil"/>
            </w:tcBorders>
            <w:vAlign w:val="center"/>
          </w:tcPr>
          <w:p w14:paraId="44416484"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- 28.84</w:t>
            </w:r>
          </w:p>
        </w:tc>
      </w:tr>
      <w:tr w:rsidR="00FE4804" w:rsidRPr="00CB5AB3" w14:paraId="6FEB621C" w14:textId="77777777" w:rsidTr="00B15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9"/>
          <w:jc w:val="center"/>
        </w:trPr>
        <w:tc>
          <w:tcPr>
            <w:tcW w:w="1201" w:type="pct"/>
            <w:tcBorders>
              <w:top w:val="nil"/>
              <w:left w:val="nil"/>
              <w:bottom w:val="nil"/>
              <w:right w:val="single" w:sz="4" w:space="0" w:color="auto"/>
            </w:tcBorders>
            <w:shd w:val="clear" w:color="auto" w:fill="auto"/>
            <w:vAlign w:val="center"/>
          </w:tcPr>
          <w:p w14:paraId="45EC7761" w14:textId="77777777" w:rsidR="00FE4804" w:rsidRPr="00CB5AB3" w:rsidRDefault="00FE4804" w:rsidP="00A73F7F">
            <w:pPr>
              <w:spacing w:line="240" w:lineRule="auto"/>
              <w:ind w:leftChars="100" w:left="284" w:right="42"/>
              <w:jc w:val="distribute"/>
              <w:rPr>
                <w:rFonts w:ascii="標楷體" w:eastAsia="標楷體" w:hAnsi="標楷體"/>
                <w:spacing w:val="0"/>
                <w:kern w:val="0"/>
                <w:sz w:val="20"/>
              </w:rPr>
            </w:pPr>
            <w:r w:rsidRPr="00CB5AB3">
              <w:rPr>
                <w:rFonts w:ascii="標楷體" w:eastAsia="標楷體" w:hAnsi="標楷體" w:hint="eastAsia"/>
                <w:noProof/>
                <w:spacing w:val="0"/>
                <w:kern w:val="0"/>
                <w:sz w:val="20"/>
              </w:rPr>
              <w:t>填補累積短絀</w:t>
            </w:r>
          </w:p>
        </w:tc>
        <w:tc>
          <w:tcPr>
            <w:tcW w:w="684" w:type="pct"/>
            <w:tcBorders>
              <w:top w:val="nil"/>
              <w:bottom w:val="nil"/>
            </w:tcBorders>
            <w:vAlign w:val="center"/>
          </w:tcPr>
          <w:p w14:paraId="1BAC935D"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2,357,000</w:t>
            </w:r>
          </w:p>
        </w:tc>
        <w:tc>
          <w:tcPr>
            <w:tcW w:w="684" w:type="pct"/>
            <w:tcBorders>
              <w:top w:val="nil"/>
              <w:bottom w:val="nil"/>
            </w:tcBorders>
            <w:vAlign w:val="center"/>
          </w:tcPr>
          <w:p w14:paraId="469E296E"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1,677,316</w:t>
            </w:r>
          </w:p>
        </w:tc>
        <w:tc>
          <w:tcPr>
            <w:tcW w:w="652" w:type="pct"/>
            <w:tcBorders>
              <w:top w:val="nil"/>
              <w:bottom w:val="nil"/>
            </w:tcBorders>
            <w:vAlign w:val="center"/>
          </w:tcPr>
          <w:p w14:paraId="3CA84836"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w:t>
            </w:r>
          </w:p>
        </w:tc>
        <w:tc>
          <w:tcPr>
            <w:tcW w:w="644" w:type="pct"/>
            <w:tcBorders>
              <w:top w:val="nil"/>
              <w:bottom w:val="nil"/>
            </w:tcBorders>
            <w:vAlign w:val="center"/>
          </w:tcPr>
          <w:p w14:paraId="1EE724FF"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1,677,316</w:t>
            </w:r>
          </w:p>
        </w:tc>
        <w:tc>
          <w:tcPr>
            <w:tcW w:w="644" w:type="pct"/>
            <w:tcBorders>
              <w:top w:val="nil"/>
              <w:bottom w:val="nil"/>
            </w:tcBorders>
            <w:vAlign w:val="center"/>
          </w:tcPr>
          <w:p w14:paraId="24831B43"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- 679,684</w:t>
            </w:r>
          </w:p>
        </w:tc>
        <w:tc>
          <w:tcPr>
            <w:tcW w:w="490" w:type="pct"/>
            <w:tcBorders>
              <w:top w:val="nil"/>
              <w:bottom w:val="nil"/>
              <w:right w:val="nil"/>
            </w:tcBorders>
            <w:vAlign w:val="center"/>
          </w:tcPr>
          <w:p w14:paraId="54B99DE6"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- 28.84</w:t>
            </w:r>
          </w:p>
        </w:tc>
      </w:tr>
      <w:tr w:rsidR="00FE4804" w:rsidRPr="00CB5AB3" w14:paraId="59325B7A" w14:textId="77777777" w:rsidTr="00B15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9"/>
          <w:jc w:val="center"/>
        </w:trPr>
        <w:tc>
          <w:tcPr>
            <w:tcW w:w="1201" w:type="pct"/>
            <w:tcBorders>
              <w:top w:val="nil"/>
              <w:left w:val="nil"/>
              <w:bottom w:val="nil"/>
              <w:right w:val="single" w:sz="4" w:space="0" w:color="auto"/>
            </w:tcBorders>
            <w:shd w:val="clear" w:color="auto" w:fill="auto"/>
            <w:vAlign w:val="center"/>
          </w:tcPr>
          <w:p w14:paraId="341FB90B" w14:textId="77777777" w:rsidR="00FE4804" w:rsidRPr="00CB5AB3" w:rsidRDefault="00FE4804" w:rsidP="00A73F7F">
            <w:pPr>
              <w:snapToGrid w:val="0"/>
              <w:spacing w:line="240" w:lineRule="auto"/>
              <w:ind w:right="40"/>
              <w:jc w:val="distribute"/>
              <w:rPr>
                <w:rFonts w:ascii="標楷體" w:eastAsia="標楷體" w:hAnsi="標楷體"/>
                <w:b/>
                <w:noProof/>
                <w:spacing w:val="0"/>
                <w:kern w:val="0"/>
                <w:sz w:val="20"/>
              </w:rPr>
            </w:pPr>
            <w:r w:rsidRPr="00CB5AB3">
              <w:rPr>
                <w:rFonts w:ascii="標楷體" w:eastAsia="標楷體" w:hAnsi="標楷體" w:hint="eastAsia"/>
                <w:b/>
                <w:noProof/>
                <w:spacing w:val="0"/>
                <w:kern w:val="0"/>
                <w:sz w:val="20"/>
              </w:rPr>
              <w:t>未分配賸餘</w:t>
            </w:r>
          </w:p>
        </w:tc>
        <w:tc>
          <w:tcPr>
            <w:tcW w:w="684" w:type="pct"/>
            <w:tcBorders>
              <w:top w:val="nil"/>
              <w:bottom w:val="nil"/>
            </w:tcBorders>
            <w:vAlign w:val="center"/>
          </w:tcPr>
          <w:p w14:paraId="400AB1FD"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78,339,000</w:t>
            </w:r>
          </w:p>
        </w:tc>
        <w:tc>
          <w:tcPr>
            <w:tcW w:w="684" w:type="pct"/>
            <w:tcBorders>
              <w:top w:val="nil"/>
              <w:bottom w:val="nil"/>
            </w:tcBorders>
            <w:vAlign w:val="center"/>
          </w:tcPr>
          <w:p w14:paraId="755B0C53"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83,898,974</w:t>
            </w:r>
          </w:p>
        </w:tc>
        <w:tc>
          <w:tcPr>
            <w:tcW w:w="652" w:type="pct"/>
            <w:tcBorders>
              <w:top w:val="nil"/>
              <w:bottom w:val="nil"/>
            </w:tcBorders>
            <w:vAlign w:val="center"/>
          </w:tcPr>
          <w:p w14:paraId="40F4CF0D"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w:t>
            </w:r>
          </w:p>
        </w:tc>
        <w:tc>
          <w:tcPr>
            <w:tcW w:w="644" w:type="pct"/>
            <w:tcBorders>
              <w:top w:val="nil"/>
              <w:bottom w:val="nil"/>
            </w:tcBorders>
            <w:vAlign w:val="center"/>
          </w:tcPr>
          <w:p w14:paraId="0AB80C27"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83,898,974</w:t>
            </w:r>
          </w:p>
        </w:tc>
        <w:tc>
          <w:tcPr>
            <w:tcW w:w="644" w:type="pct"/>
            <w:tcBorders>
              <w:top w:val="nil"/>
              <w:bottom w:val="nil"/>
            </w:tcBorders>
            <w:vAlign w:val="center"/>
          </w:tcPr>
          <w:p w14:paraId="51B6F342"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5,559,974</w:t>
            </w:r>
          </w:p>
        </w:tc>
        <w:tc>
          <w:tcPr>
            <w:tcW w:w="490" w:type="pct"/>
            <w:tcBorders>
              <w:top w:val="nil"/>
              <w:bottom w:val="nil"/>
              <w:right w:val="nil"/>
            </w:tcBorders>
            <w:vAlign w:val="center"/>
          </w:tcPr>
          <w:p w14:paraId="729F0291"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7.10</w:t>
            </w:r>
          </w:p>
        </w:tc>
      </w:tr>
      <w:tr w:rsidR="00FE4804" w:rsidRPr="00CB5AB3" w14:paraId="06D652DD" w14:textId="77777777" w:rsidTr="00B15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9"/>
          <w:jc w:val="center"/>
        </w:trPr>
        <w:tc>
          <w:tcPr>
            <w:tcW w:w="1201" w:type="pct"/>
            <w:tcBorders>
              <w:top w:val="nil"/>
              <w:left w:val="nil"/>
              <w:bottom w:val="nil"/>
              <w:right w:val="single" w:sz="4" w:space="0" w:color="auto"/>
            </w:tcBorders>
            <w:vAlign w:val="center"/>
          </w:tcPr>
          <w:p w14:paraId="7BEC3940" w14:textId="77777777" w:rsidR="00FE4804" w:rsidRPr="00CB5AB3" w:rsidRDefault="00FE4804" w:rsidP="00A73F7F">
            <w:pPr>
              <w:snapToGrid w:val="0"/>
              <w:spacing w:line="240" w:lineRule="auto"/>
              <w:ind w:right="40"/>
              <w:jc w:val="distribute"/>
              <w:rPr>
                <w:rFonts w:ascii="標楷體" w:eastAsia="標楷體" w:hAnsi="標楷體"/>
                <w:b/>
                <w:noProof/>
                <w:spacing w:val="-6"/>
                <w:kern w:val="0"/>
                <w:sz w:val="20"/>
              </w:rPr>
            </w:pPr>
            <w:r w:rsidRPr="00CB5AB3">
              <w:rPr>
                <w:rFonts w:ascii="標楷體" w:eastAsia="標楷體" w:hAnsi="標楷體" w:hint="eastAsia"/>
                <w:b/>
                <w:noProof/>
                <w:spacing w:val="0"/>
                <w:kern w:val="0"/>
                <w:sz w:val="20"/>
              </w:rPr>
              <w:t>短絀之部</w:t>
            </w:r>
          </w:p>
        </w:tc>
        <w:tc>
          <w:tcPr>
            <w:tcW w:w="684" w:type="pct"/>
            <w:tcBorders>
              <w:top w:val="nil"/>
              <w:left w:val="single" w:sz="4" w:space="0" w:color="auto"/>
              <w:bottom w:val="nil"/>
              <w:right w:val="single" w:sz="4" w:space="0" w:color="auto"/>
            </w:tcBorders>
            <w:vAlign w:val="center"/>
          </w:tcPr>
          <w:p w14:paraId="305D359A"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2,357,000</w:t>
            </w:r>
          </w:p>
        </w:tc>
        <w:tc>
          <w:tcPr>
            <w:tcW w:w="684" w:type="pct"/>
            <w:tcBorders>
              <w:top w:val="nil"/>
              <w:left w:val="single" w:sz="4" w:space="0" w:color="auto"/>
              <w:bottom w:val="nil"/>
              <w:right w:val="single" w:sz="4" w:space="0" w:color="auto"/>
            </w:tcBorders>
            <w:vAlign w:val="center"/>
          </w:tcPr>
          <w:p w14:paraId="02DE1769"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1,677,316</w:t>
            </w:r>
          </w:p>
        </w:tc>
        <w:tc>
          <w:tcPr>
            <w:tcW w:w="652" w:type="pct"/>
            <w:tcBorders>
              <w:top w:val="nil"/>
              <w:left w:val="single" w:sz="4" w:space="0" w:color="auto"/>
              <w:bottom w:val="nil"/>
              <w:right w:val="single" w:sz="4" w:space="0" w:color="auto"/>
            </w:tcBorders>
            <w:vAlign w:val="center"/>
          </w:tcPr>
          <w:p w14:paraId="1D34CF0B"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w:t>
            </w:r>
          </w:p>
        </w:tc>
        <w:tc>
          <w:tcPr>
            <w:tcW w:w="644" w:type="pct"/>
            <w:tcBorders>
              <w:top w:val="nil"/>
              <w:left w:val="single" w:sz="4" w:space="0" w:color="auto"/>
              <w:bottom w:val="nil"/>
              <w:right w:val="single" w:sz="4" w:space="0" w:color="auto"/>
            </w:tcBorders>
            <w:vAlign w:val="center"/>
          </w:tcPr>
          <w:p w14:paraId="0DF79FCF"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1,677,316</w:t>
            </w:r>
          </w:p>
        </w:tc>
        <w:tc>
          <w:tcPr>
            <w:tcW w:w="644" w:type="pct"/>
            <w:tcBorders>
              <w:top w:val="nil"/>
              <w:left w:val="single" w:sz="4" w:space="0" w:color="auto"/>
              <w:bottom w:val="nil"/>
              <w:right w:val="single" w:sz="4" w:space="0" w:color="auto"/>
            </w:tcBorders>
            <w:vAlign w:val="center"/>
          </w:tcPr>
          <w:p w14:paraId="6FBA8543"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- 679,684</w:t>
            </w:r>
          </w:p>
        </w:tc>
        <w:tc>
          <w:tcPr>
            <w:tcW w:w="490" w:type="pct"/>
            <w:tcBorders>
              <w:top w:val="nil"/>
              <w:left w:val="single" w:sz="4" w:space="0" w:color="auto"/>
              <w:bottom w:val="nil"/>
              <w:right w:val="nil"/>
            </w:tcBorders>
            <w:vAlign w:val="center"/>
          </w:tcPr>
          <w:p w14:paraId="61975CF7"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- 28.84</w:t>
            </w:r>
          </w:p>
        </w:tc>
      </w:tr>
      <w:tr w:rsidR="00FE4804" w:rsidRPr="00CB5AB3" w14:paraId="1AEFD861" w14:textId="77777777" w:rsidTr="00B15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9"/>
          <w:jc w:val="center"/>
        </w:trPr>
        <w:tc>
          <w:tcPr>
            <w:tcW w:w="1201" w:type="pct"/>
            <w:tcBorders>
              <w:top w:val="nil"/>
              <w:left w:val="nil"/>
              <w:bottom w:val="nil"/>
              <w:right w:val="single" w:sz="4" w:space="0" w:color="auto"/>
            </w:tcBorders>
            <w:vAlign w:val="center"/>
          </w:tcPr>
          <w:p w14:paraId="6735A7AC" w14:textId="77777777" w:rsidR="00FE4804" w:rsidRPr="00CB5AB3" w:rsidRDefault="00FE4804" w:rsidP="00A73F7F">
            <w:pPr>
              <w:spacing w:line="240" w:lineRule="auto"/>
              <w:ind w:leftChars="100" w:left="284" w:right="42"/>
              <w:jc w:val="distribute"/>
              <w:rPr>
                <w:rFonts w:ascii="標楷體" w:eastAsia="標楷體" w:hAnsi="標楷體"/>
                <w:kern w:val="0"/>
                <w:sz w:val="20"/>
              </w:rPr>
            </w:pPr>
            <w:r w:rsidRPr="00CB5AB3">
              <w:rPr>
                <w:rFonts w:ascii="標楷體" w:eastAsia="標楷體" w:hAnsi="標楷體" w:hint="eastAsia"/>
                <w:noProof/>
                <w:spacing w:val="0"/>
                <w:kern w:val="0"/>
                <w:sz w:val="20"/>
              </w:rPr>
              <w:t>本期短絀</w:t>
            </w:r>
          </w:p>
        </w:tc>
        <w:tc>
          <w:tcPr>
            <w:tcW w:w="684" w:type="pct"/>
            <w:tcBorders>
              <w:top w:val="nil"/>
              <w:left w:val="single" w:sz="4" w:space="0" w:color="auto"/>
              <w:bottom w:val="nil"/>
              <w:right w:val="single" w:sz="4" w:space="0" w:color="auto"/>
            </w:tcBorders>
            <w:vAlign w:val="center"/>
          </w:tcPr>
          <w:p w14:paraId="106E64F4"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2,357,000</w:t>
            </w:r>
          </w:p>
        </w:tc>
        <w:tc>
          <w:tcPr>
            <w:tcW w:w="684" w:type="pct"/>
            <w:tcBorders>
              <w:top w:val="nil"/>
              <w:left w:val="single" w:sz="4" w:space="0" w:color="auto"/>
              <w:bottom w:val="nil"/>
              <w:right w:val="single" w:sz="4" w:space="0" w:color="auto"/>
            </w:tcBorders>
            <w:vAlign w:val="center"/>
          </w:tcPr>
          <w:p w14:paraId="76239497"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1,677,316</w:t>
            </w:r>
          </w:p>
        </w:tc>
        <w:tc>
          <w:tcPr>
            <w:tcW w:w="652" w:type="pct"/>
            <w:tcBorders>
              <w:top w:val="nil"/>
              <w:left w:val="single" w:sz="4" w:space="0" w:color="auto"/>
              <w:bottom w:val="nil"/>
              <w:right w:val="single" w:sz="4" w:space="0" w:color="auto"/>
            </w:tcBorders>
            <w:vAlign w:val="center"/>
          </w:tcPr>
          <w:p w14:paraId="4E086EA6"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w:t>
            </w:r>
          </w:p>
        </w:tc>
        <w:tc>
          <w:tcPr>
            <w:tcW w:w="644" w:type="pct"/>
            <w:tcBorders>
              <w:top w:val="nil"/>
              <w:left w:val="single" w:sz="4" w:space="0" w:color="auto"/>
              <w:bottom w:val="nil"/>
              <w:right w:val="single" w:sz="4" w:space="0" w:color="auto"/>
            </w:tcBorders>
            <w:vAlign w:val="center"/>
          </w:tcPr>
          <w:p w14:paraId="3489B1A5"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1,677,316</w:t>
            </w:r>
          </w:p>
        </w:tc>
        <w:tc>
          <w:tcPr>
            <w:tcW w:w="644" w:type="pct"/>
            <w:tcBorders>
              <w:top w:val="nil"/>
              <w:left w:val="single" w:sz="4" w:space="0" w:color="auto"/>
              <w:bottom w:val="nil"/>
              <w:right w:val="single" w:sz="4" w:space="0" w:color="auto"/>
            </w:tcBorders>
            <w:vAlign w:val="center"/>
          </w:tcPr>
          <w:p w14:paraId="2170CA87"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- 679,684</w:t>
            </w:r>
          </w:p>
        </w:tc>
        <w:tc>
          <w:tcPr>
            <w:tcW w:w="490" w:type="pct"/>
            <w:tcBorders>
              <w:top w:val="nil"/>
              <w:left w:val="single" w:sz="4" w:space="0" w:color="auto"/>
              <w:bottom w:val="nil"/>
              <w:right w:val="nil"/>
            </w:tcBorders>
            <w:vAlign w:val="center"/>
          </w:tcPr>
          <w:p w14:paraId="7F1670BC"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- 28.84</w:t>
            </w:r>
          </w:p>
        </w:tc>
      </w:tr>
      <w:tr w:rsidR="00FE4804" w:rsidRPr="00CB5AB3" w14:paraId="3E4797DB" w14:textId="77777777" w:rsidTr="00B15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9"/>
          <w:jc w:val="center"/>
        </w:trPr>
        <w:tc>
          <w:tcPr>
            <w:tcW w:w="1201" w:type="pct"/>
            <w:tcBorders>
              <w:top w:val="nil"/>
              <w:left w:val="nil"/>
              <w:bottom w:val="nil"/>
              <w:right w:val="single" w:sz="4" w:space="0" w:color="auto"/>
            </w:tcBorders>
            <w:vAlign w:val="center"/>
          </w:tcPr>
          <w:p w14:paraId="7E4CD348" w14:textId="77777777" w:rsidR="00FE4804" w:rsidRPr="00CB5AB3" w:rsidRDefault="00FE4804" w:rsidP="00A73F7F">
            <w:pPr>
              <w:snapToGrid w:val="0"/>
              <w:spacing w:line="240" w:lineRule="auto"/>
              <w:ind w:right="40"/>
              <w:jc w:val="distribute"/>
              <w:rPr>
                <w:rFonts w:ascii="標楷體" w:eastAsia="標楷體" w:hAnsi="標楷體"/>
                <w:b/>
                <w:kern w:val="0"/>
                <w:sz w:val="20"/>
              </w:rPr>
            </w:pPr>
            <w:r w:rsidRPr="00CB5AB3">
              <w:rPr>
                <w:rFonts w:ascii="標楷體" w:eastAsia="標楷體" w:hAnsi="標楷體" w:hint="eastAsia"/>
                <w:b/>
                <w:noProof/>
                <w:spacing w:val="0"/>
                <w:kern w:val="0"/>
                <w:sz w:val="20"/>
              </w:rPr>
              <w:t>填補之部</w:t>
            </w:r>
          </w:p>
        </w:tc>
        <w:tc>
          <w:tcPr>
            <w:tcW w:w="684" w:type="pct"/>
            <w:tcBorders>
              <w:top w:val="nil"/>
              <w:left w:val="single" w:sz="4" w:space="0" w:color="auto"/>
              <w:bottom w:val="nil"/>
              <w:right w:val="single" w:sz="4" w:space="0" w:color="auto"/>
            </w:tcBorders>
            <w:vAlign w:val="center"/>
          </w:tcPr>
          <w:p w14:paraId="64526D63"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2,357,000</w:t>
            </w:r>
          </w:p>
        </w:tc>
        <w:tc>
          <w:tcPr>
            <w:tcW w:w="684" w:type="pct"/>
            <w:tcBorders>
              <w:top w:val="nil"/>
              <w:left w:val="single" w:sz="4" w:space="0" w:color="auto"/>
              <w:bottom w:val="nil"/>
              <w:right w:val="single" w:sz="4" w:space="0" w:color="auto"/>
            </w:tcBorders>
            <w:vAlign w:val="center"/>
          </w:tcPr>
          <w:p w14:paraId="493B4F19"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1,677,316</w:t>
            </w:r>
          </w:p>
        </w:tc>
        <w:tc>
          <w:tcPr>
            <w:tcW w:w="652" w:type="pct"/>
            <w:tcBorders>
              <w:top w:val="nil"/>
              <w:left w:val="single" w:sz="4" w:space="0" w:color="auto"/>
              <w:bottom w:val="nil"/>
              <w:right w:val="single" w:sz="4" w:space="0" w:color="auto"/>
            </w:tcBorders>
            <w:vAlign w:val="center"/>
          </w:tcPr>
          <w:p w14:paraId="03564DA6"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w:t>
            </w:r>
          </w:p>
        </w:tc>
        <w:tc>
          <w:tcPr>
            <w:tcW w:w="644" w:type="pct"/>
            <w:tcBorders>
              <w:top w:val="nil"/>
              <w:left w:val="single" w:sz="4" w:space="0" w:color="auto"/>
              <w:bottom w:val="nil"/>
              <w:right w:val="single" w:sz="4" w:space="0" w:color="auto"/>
            </w:tcBorders>
            <w:vAlign w:val="center"/>
          </w:tcPr>
          <w:p w14:paraId="20ED8B6F"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1,677,316</w:t>
            </w:r>
          </w:p>
        </w:tc>
        <w:tc>
          <w:tcPr>
            <w:tcW w:w="644" w:type="pct"/>
            <w:tcBorders>
              <w:top w:val="nil"/>
              <w:left w:val="single" w:sz="4" w:space="0" w:color="auto"/>
              <w:bottom w:val="nil"/>
              <w:right w:val="single" w:sz="4" w:space="0" w:color="auto"/>
            </w:tcBorders>
            <w:vAlign w:val="center"/>
          </w:tcPr>
          <w:p w14:paraId="540AE8A8"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- 679,684</w:t>
            </w:r>
          </w:p>
        </w:tc>
        <w:tc>
          <w:tcPr>
            <w:tcW w:w="490" w:type="pct"/>
            <w:tcBorders>
              <w:top w:val="nil"/>
              <w:left w:val="single" w:sz="4" w:space="0" w:color="auto"/>
              <w:bottom w:val="nil"/>
              <w:right w:val="nil"/>
            </w:tcBorders>
            <w:vAlign w:val="center"/>
          </w:tcPr>
          <w:p w14:paraId="418C4BE0"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- 28.84</w:t>
            </w:r>
          </w:p>
        </w:tc>
      </w:tr>
      <w:tr w:rsidR="00FE4804" w:rsidRPr="00CB5AB3" w14:paraId="17AB5ACE" w14:textId="77777777" w:rsidTr="00B15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9"/>
          <w:jc w:val="center"/>
        </w:trPr>
        <w:tc>
          <w:tcPr>
            <w:tcW w:w="1201" w:type="pct"/>
            <w:tcBorders>
              <w:top w:val="nil"/>
              <w:left w:val="nil"/>
              <w:bottom w:val="nil"/>
              <w:right w:val="single" w:sz="4" w:space="0" w:color="auto"/>
            </w:tcBorders>
            <w:vAlign w:val="center"/>
          </w:tcPr>
          <w:p w14:paraId="5B999156" w14:textId="77777777" w:rsidR="00FE4804" w:rsidRPr="00CB5AB3" w:rsidRDefault="00FE4804" w:rsidP="00A73F7F">
            <w:pPr>
              <w:spacing w:line="240" w:lineRule="auto"/>
              <w:ind w:leftChars="100" w:left="284" w:right="42"/>
              <w:jc w:val="distribute"/>
              <w:rPr>
                <w:rFonts w:ascii="標楷體" w:eastAsia="標楷體" w:hAnsi="標楷體"/>
                <w:kern w:val="0"/>
                <w:sz w:val="20"/>
              </w:rPr>
            </w:pPr>
            <w:r w:rsidRPr="00CB5AB3">
              <w:rPr>
                <w:rFonts w:ascii="標楷體" w:eastAsia="標楷體" w:hAnsi="標楷體" w:hint="eastAsia"/>
                <w:noProof/>
                <w:spacing w:val="0"/>
                <w:kern w:val="0"/>
                <w:sz w:val="20"/>
              </w:rPr>
              <w:t>撥用賸餘</w:t>
            </w:r>
          </w:p>
        </w:tc>
        <w:tc>
          <w:tcPr>
            <w:tcW w:w="684" w:type="pct"/>
            <w:tcBorders>
              <w:top w:val="nil"/>
              <w:left w:val="single" w:sz="4" w:space="0" w:color="auto"/>
              <w:bottom w:val="nil"/>
              <w:right w:val="single" w:sz="4" w:space="0" w:color="auto"/>
            </w:tcBorders>
            <w:vAlign w:val="center"/>
          </w:tcPr>
          <w:p w14:paraId="2D6975D9"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2,357,000</w:t>
            </w:r>
          </w:p>
        </w:tc>
        <w:tc>
          <w:tcPr>
            <w:tcW w:w="684" w:type="pct"/>
            <w:tcBorders>
              <w:top w:val="nil"/>
              <w:left w:val="single" w:sz="4" w:space="0" w:color="auto"/>
              <w:bottom w:val="nil"/>
              <w:right w:val="single" w:sz="4" w:space="0" w:color="auto"/>
            </w:tcBorders>
            <w:vAlign w:val="center"/>
          </w:tcPr>
          <w:p w14:paraId="41DAC4FF"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1,677,316</w:t>
            </w:r>
          </w:p>
        </w:tc>
        <w:tc>
          <w:tcPr>
            <w:tcW w:w="652" w:type="pct"/>
            <w:tcBorders>
              <w:top w:val="nil"/>
              <w:left w:val="single" w:sz="4" w:space="0" w:color="auto"/>
              <w:bottom w:val="nil"/>
              <w:right w:val="single" w:sz="4" w:space="0" w:color="auto"/>
            </w:tcBorders>
            <w:vAlign w:val="center"/>
          </w:tcPr>
          <w:p w14:paraId="00C44933"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w:t>
            </w:r>
          </w:p>
        </w:tc>
        <w:tc>
          <w:tcPr>
            <w:tcW w:w="644" w:type="pct"/>
            <w:tcBorders>
              <w:top w:val="nil"/>
              <w:left w:val="single" w:sz="4" w:space="0" w:color="auto"/>
              <w:bottom w:val="nil"/>
              <w:right w:val="single" w:sz="4" w:space="0" w:color="auto"/>
            </w:tcBorders>
            <w:vAlign w:val="center"/>
          </w:tcPr>
          <w:p w14:paraId="0538E5D9"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1,677,316</w:t>
            </w:r>
          </w:p>
        </w:tc>
        <w:tc>
          <w:tcPr>
            <w:tcW w:w="644" w:type="pct"/>
            <w:tcBorders>
              <w:top w:val="nil"/>
              <w:left w:val="single" w:sz="4" w:space="0" w:color="auto"/>
              <w:bottom w:val="nil"/>
              <w:right w:val="single" w:sz="4" w:space="0" w:color="auto"/>
            </w:tcBorders>
            <w:vAlign w:val="center"/>
          </w:tcPr>
          <w:p w14:paraId="72D671C6"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- 679,684</w:t>
            </w:r>
          </w:p>
        </w:tc>
        <w:tc>
          <w:tcPr>
            <w:tcW w:w="490" w:type="pct"/>
            <w:tcBorders>
              <w:top w:val="nil"/>
              <w:left w:val="single" w:sz="4" w:space="0" w:color="auto"/>
              <w:bottom w:val="nil"/>
              <w:right w:val="nil"/>
            </w:tcBorders>
            <w:vAlign w:val="center"/>
          </w:tcPr>
          <w:p w14:paraId="27D7AA41" w14:textId="77777777" w:rsidR="00FE4804" w:rsidRPr="00F51E8B" w:rsidRDefault="00FE4804" w:rsidP="00A73F7F">
            <w:pPr>
              <w:spacing w:line="240" w:lineRule="auto"/>
              <w:jc w:val="right"/>
              <w:rPr>
                <w:rFonts w:ascii="細明體" w:hAnsi="細明體"/>
                <w:noProof/>
                <w:spacing w:val="0"/>
                <w:sz w:val="20"/>
              </w:rPr>
            </w:pPr>
            <w:r w:rsidRPr="00F51E8B">
              <w:rPr>
                <w:rFonts w:ascii="細明體" w:hAnsi="細明體" w:hint="eastAsia"/>
                <w:spacing w:val="0"/>
                <w:sz w:val="20"/>
              </w:rPr>
              <w:t>- 28.84</w:t>
            </w:r>
          </w:p>
        </w:tc>
      </w:tr>
      <w:tr w:rsidR="00FE4804" w:rsidRPr="00CB5AB3" w14:paraId="4026EE9C" w14:textId="77777777" w:rsidTr="00B15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9"/>
          <w:jc w:val="center"/>
        </w:trPr>
        <w:tc>
          <w:tcPr>
            <w:tcW w:w="1201" w:type="pct"/>
            <w:tcBorders>
              <w:top w:val="nil"/>
              <w:left w:val="nil"/>
              <w:bottom w:val="single" w:sz="4" w:space="0" w:color="auto"/>
              <w:right w:val="single" w:sz="4" w:space="0" w:color="auto"/>
            </w:tcBorders>
            <w:vAlign w:val="center"/>
          </w:tcPr>
          <w:p w14:paraId="23C7467D" w14:textId="77777777" w:rsidR="00FE4804" w:rsidRPr="00CB5AB3" w:rsidRDefault="00FE4804" w:rsidP="00A73F7F">
            <w:pPr>
              <w:snapToGrid w:val="0"/>
              <w:spacing w:line="240" w:lineRule="auto"/>
              <w:ind w:right="40"/>
              <w:jc w:val="distribute"/>
              <w:rPr>
                <w:rFonts w:ascii="標楷體" w:eastAsia="標楷體" w:hAnsi="標楷體"/>
                <w:b/>
                <w:noProof/>
                <w:kern w:val="0"/>
                <w:sz w:val="20"/>
              </w:rPr>
            </w:pPr>
            <w:r w:rsidRPr="00CB5AB3">
              <w:rPr>
                <w:rFonts w:ascii="標楷體" w:eastAsia="標楷體" w:hAnsi="標楷體" w:hint="eastAsia"/>
                <w:b/>
                <w:noProof/>
                <w:spacing w:val="0"/>
                <w:kern w:val="0"/>
                <w:sz w:val="20"/>
              </w:rPr>
              <w:t>待填補之短絀</w:t>
            </w:r>
          </w:p>
        </w:tc>
        <w:tc>
          <w:tcPr>
            <w:tcW w:w="684" w:type="pct"/>
            <w:tcBorders>
              <w:top w:val="nil"/>
              <w:left w:val="single" w:sz="4" w:space="0" w:color="auto"/>
              <w:bottom w:val="single" w:sz="4" w:space="0" w:color="auto"/>
              <w:right w:val="single" w:sz="4" w:space="0" w:color="auto"/>
            </w:tcBorders>
            <w:vAlign w:val="center"/>
          </w:tcPr>
          <w:p w14:paraId="2EE7DEFC"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w:t>
            </w:r>
          </w:p>
        </w:tc>
        <w:tc>
          <w:tcPr>
            <w:tcW w:w="684" w:type="pct"/>
            <w:tcBorders>
              <w:top w:val="nil"/>
              <w:left w:val="single" w:sz="4" w:space="0" w:color="auto"/>
              <w:bottom w:val="single" w:sz="4" w:space="0" w:color="auto"/>
              <w:right w:val="single" w:sz="4" w:space="0" w:color="auto"/>
            </w:tcBorders>
            <w:vAlign w:val="center"/>
          </w:tcPr>
          <w:p w14:paraId="10623E85"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w:t>
            </w:r>
          </w:p>
        </w:tc>
        <w:tc>
          <w:tcPr>
            <w:tcW w:w="652" w:type="pct"/>
            <w:tcBorders>
              <w:top w:val="nil"/>
              <w:left w:val="single" w:sz="4" w:space="0" w:color="auto"/>
              <w:bottom w:val="single" w:sz="4" w:space="0" w:color="auto"/>
              <w:right w:val="single" w:sz="4" w:space="0" w:color="auto"/>
            </w:tcBorders>
            <w:vAlign w:val="center"/>
          </w:tcPr>
          <w:p w14:paraId="2405270B"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w:t>
            </w:r>
          </w:p>
        </w:tc>
        <w:tc>
          <w:tcPr>
            <w:tcW w:w="644" w:type="pct"/>
            <w:tcBorders>
              <w:top w:val="nil"/>
              <w:left w:val="single" w:sz="4" w:space="0" w:color="auto"/>
              <w:bottom w:val="single" w:sz="4" w:space="0" w:color="auto"/>
              <w:right w:val="single" w:sz="4" w:space="0" w:color="auto"/>
            </w:tcBorders>
            <w:vAlign w:val="center"/>
          </w:tcPr>
          <w:p w14:paraId="74B7A9B5"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w:t>
            </w:r>
          </w:p>
        </w:tc>
        <w:tc>
          <w:tcPr>
            <w:tcW w:w="644" w:type="pct"/>
            <w:tcBorders>
              <w:top w:val="nil"/>
              <w:left w:val="single" w:sz="4" w:space="0" w:color="auto"/>
              <w:bottom w:val="single" w:sz="4" w:space="0" w:color="auto"/>
              <w:right w:val="single" w:sz="4" w:space="0" w:color="auto"/>
            </w:tcBorders>
            <w:vAlign w:val="center"/>
          </w:tcPr>
          <w:p w14:paraId="44F6875B"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w:t>
            </w:r>
          </w:p>
        </w:tc>
        <w:tc>
          <w:tcPr>
            <w:tcW w:w="490" w:type="pct"/>
            <w:tcBorders>
              <w:top w:val="nil"/>
              <w:left w:val="single" w:sz="4" w:space="0" w:color="auto"/>
              <w:bottom w:val="single" w:sz="4" w:space="0" w:color="auto"/>
              <w:right w:val="nil"/>
            </w:tcBorders>
            <w:vAlign w:val="center"/>
          </w:tcPr>
          <w:p w14:paraId="40B3789D" w14:textId="77777777" w:rsidR="00FE4804" w:rsidRPr="00F51E8B" w:rsidRDefault="00FE4804" w:rsidP="00A73F7F">
            <w:pPr>
              <w:spacing w:line="240" w:lineRule="auto"/>
              <w:jc w:val="right"/>
              <w:rPr>
                <w:rFonts w:ascii="細明體" w:hAnsi="細明體"/>
                <w:b/>
                <w:noProof/>
                <w:spacing w:val="0"/>
                <w:sz w:val="20"/>
              </w:rPr>
            </w:pPr>
            <w:r w:rsidRPr="00F51E8B">
              <w:rPr>
                <w:rFonts w:ascii="細明體" w:hAnsi="細明體" w:hint="eastAsia"/>
                <w:b/>
                <w:spacing w:val="0"/>
                <w:sz w:val="20"/>
              </w:rPr>
              <w:t>--</w:t>
            </w:r>
          </w:p>
        </w:tc>
      </w:tr>
    </w:tbl>
    <w:p w14:paraId="309CACC4" w14:textId="77777777" w:rsidR="00FE4804" w:rsidRPr="0040726A" w:rsidRDefault="00FE4804" w:rsidP="00FE4804">
      <w:pPr>
        <w:spacing w:line="20" w:lineRule="exact"/>
      </w:pPr>
      <w:r w:rsidRPr="0040726A">
        <w:br w:type="page"/>
      </w:r>
    </w:p>
    <w:tbl>
      <w:tblPr>
        <w:tblW w:w="9934" w:type="dxa"/>
        <w:jc w:val="center"/>
        <w:tblCellMar>
          <w:left w:w="28" w:type="dxa"/>
          <w:right w:w="28" w:type="dxa"/>
        </w:tblCellMar>
        <w:tblLook w:val="0000" w:firstRow="0" w:lastRow="0" w:firstColumn="0" w:lastColumn="0" w:noHBand="0" w:noVBand="0"/>
      </w:tblPr>
      <w:tblGrid>
        <w:gridCol w:w="4255"/>
        <w:gridCol w:w="1530"/>
        <w:gridCol w:w="1530"/>
        <w:gridCol w:w="1494"/>
        <w:gridCol w:w="1125"/>
      </w:tblGrid>
      <w:tr w:rsidR="00FE4804" w:rsidRPr="00CB5AB3" w14:paraId="2E345C06" w14:textId="77777777" w:rsidTr="00A73F7F">
        <w:trPr>
          <w:trHeight w:val="851"/>
          <w:tblHeader/>
          <w:jc w:val="center"/>
        </w:trPr>
        <w:tc>
          <w:tcPr>
            <w:tcW w:w="5000" w:type="pct"/>
            <w:gridSpan w:val="5"/>
            <w:tcBorders>
              <w:bottom w:val="single" w:sz="4" w:space="0" w:color="auto"/>
            </w:tcBorders>
            <w:vAlign w:val="bottom"/>
          </w:tcPr>
          <w:p w14:paraId="059CA9BB" w14:textId="77777777" w:rsidR="00FE4804" w:rsidRPr="00CB5AB3" w:rsidRDefault="00FE4804" w:rsidP="00A73F7F">
            <w:pPr>
              <w:pStyle w:val="a9"/>
              <w:spacing w:line="400" w:lineRule="exact"/>
              <w:jc w:val="center"/>
              <w:rPr>
                <w:rFonts w:ascii="標楷體" w:eastAsia="標楷體" w:hAnsi="標楷體"/>
                <w:b/>
                <w:sz w:val="32"/>
                <w:szCs w:val="32"/>
                <w:u w:val="single"/>
              </w:rPr>
            </w:pPr>
            <w:r w:rsidRPr="00CB5AB3">
              <w:lastRenderedPageBreak/>
              <w:br w:type="page"/>
            </w:r>
            <w:r w:rsidRPr="00CB5AB3">
              <w:br w:type="page"/>
            </w:r>
            <w:r w:rsidRPr="00CB5AB3">
              <w:rPr>
                <w:rFonts w:ascii="標楷體" w:eastAsia="標楷體" w:hAnsi="標楷體" w:hint="eastAsia"/>
                <w:b/>
                <w:sz w:val="32"/>
                <w:u w:val="single"/>
              </w:rPr>
              <w:t>南投縣政府公共造產基金餘</w:t>
            </w:r>
            <w:proofErr w:type="gramStart"/>
            <w:r w:rsidRPr="00CB5AB3">
              <w:rPr>
                <w:rFonts w:ascii="標楷體" w:eastAsia="標楷體" w:hAnsi="標楷體" w:hint="eastAsia"/>
                <w:b/>
                <w:sz w:val="32"/>
                <w:u w:val="single"/>
              </w:rPr>
              <w:t>絀</w:t>
            </w:r>
            <w:proofErr w:type="gramEnd"/>
            <w:r w:rsidRPr="00CB5AB3">
              <w:rPr>
                <w:rFonts w:ascii="標楷體" w:eastAsia="標楷體" w:hAnsi="標楷體" w:hint="eastAsia"/>
                <w:b/>
                <w:sz w:val="32"/>
                <w:u w:val="single"/>
              </w:rPr>
              <w:t>審定後現金流量表</w:t>
            </w:r>
          </w:p>
          <w:p w14:paraId="66282C32" w14:textId="77777777" w:rsidR="00FE4804" w:rsidRPr="00CB5AB3" w:rsidRDefault="00FE4804" w:rsidP="00A73F7F">
            <w:pPr>
              <w:tabs>
                <w:tab w:val="left" w:pos="4620"/>
                <w:tab w:val="left" w:pos="8520"/>
              </w:tabs>
              <w:snapToGrid w:val="0"/>
              <w:spacing w:line="320" w:lineRule="exact"/>
              <w:jc w:val="right"/>
              <w:rPr>
                <w:rFonts w:ascii="標楷體" w:eastAsia="標楷體" w:hAnsi="標楷體"/>
                <w:b/>
                <w:sz w:val="20"/>
                <w:u w:val="single"/>
              </w:rPr>
            </w:pPr>
            <w:r w:rsidRPr="00CB5AB3">
              <w:rPr>
                <w:rFonts w:ascii="標楷體" w:eastAsia="標楷體" w:hAnsi="標楷體" w:hint="eastAsia"/>
              </w:rPr>
              <w:t>中華民國</w:t>
            </w:r>
            <w:proofErr w:type="gramStart"/>
            <w:r w:rsidRPr="00CB5AB3">
              <w:rPr>
                <w:rFonts w:ascii="標楷體" w:eastAsia="標楷體" w:hAnsi="標楷體" w:hint="eastAsia"/>
              </w:rPr>
              <w:t>11</w:t>
            </w:r>
            <w:r>
              <w:rPr>
                <w:rFonts w:ascii="標楷體" w:eastAsia="標楷體" w:hAnsi="標楷體" w:hint="eastAsia"/>
              </w:rPr>
              <w:t>4</w:t>
            </w:r>
            <w:proofErr w:type="gramEnd"/>
            <w:r w:rsidRPr="00CB5AB3">
              <w:rPr>
                <w:rFonts w:ascii="標楷體" w:eastAsia="標楷體" w:hAnsi="標楷體" w:hint="eastAsia"/>
              </w:rPr>
              <w:t>年度</w:t>
            </w:r>
            <w:r w:rsidRPr="00CB5AB3">
              <w:rPr>
                <w:rFonts w:ascii="標楷體" w:eastAsia="標楷體" w:hAnsi="標楷體" w:hint="eastAsia"/>
                <w:sz w:val="20"/>
              </w:rPr>
              <w:tab/>
            </w:r>
            <w:r w:rsidRPr="00CB5AB3">
              <w:rPr>
                <w:rFonts w:ascii="標楷體" w:eastAsia="標楷體" w:hAnsi="標楷體" w:hint="eastAsia"/>
                <w:spacing w:val="0"/>
                <w:kern w:val="0"/>
                <w:sz w:val="20"/>
              </w:rPr>
              <w:t>單位：新臺幣元</w:t>
            </w:r>
          </w:p>
        </w:tc>
      </w:tr>
      <w:tr w:rsidR="00FE4804" w:rsidRPr="00CB5AB3" w14:paraId="2DEA6CEC"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0"/>
          <w:tblHeader/>
          <w:jc w:val="center"/>
        </w:trPr>
        <w:tc>
          <w:tcPr>
            <w:tcW w:w="2142" w:type="pct"/>
            <w:vMerge w:val="restart"/>
            <w:tcBorders>
              <w:top w:val="single" w:sz="4" w:space="0" w:color="auto"/>
              <w:left w:val="nil"/>
              <w:bottom w:val="single" w:sz="2" w:space="0" w:color="auto"/>
              <w:right w:val="single" w:sz="4" w:space="0" w:color="auto"/>
            </w:tcBorders>
            <w:vAlign w:val="center"/>
          </w:tcPr>
          <w:p w14:paraId="29BB0E33" w14:textId="77777777" w:rsidR="00FE4804" w:rsidRPr="00CB5AB3" w:rsidRDefault="00FE4804" w:rsidP="00A73F7F">
            <w:pPr>
              <w:spacing w:line="240" w:lineRule="atLeast"/>
              <w:ind w:left="113" w:right="113"/>
              <w:jc w:val="distribute"/>
              <w:rPr>
                <w:rFonts w:ascii="標楷體" w:eastAsia="標楷體" w:hAnsi="標楷體"/>
                <w:spacing w:val="60"/>
                <w:sz w:val="20"/>
              </w:rPr>
            </w:pPr>
            <w:r w:rsidRPr="00CB5AB3">
              <w:rPr>
                <w:rFonts w:ascii="標楷體" w:eastAsia="標楷體" w:hAnsi="標楷體" w:hint="eastAsia"/>
                <w:spacing w:val="60"/>
                <w:sz w:val="20"/>
              </w:rPr>
              <w:t>項目</w:t>
            </w:r>
          </w:p>
        </w:tc>
        <w:tc>
          <w:tcPr>
            <w:tcW w:w="770" w:type="pct"/>
            <w:vMerge w:val="restart"/>
            <w:tcBorders>
              <w:top w:val="single" w:sz="4" w:space="0" w:color="auto"/>
              <w:left w:val="single" w:sz="4" w:space="0" w:color="auto"/>
              <w:bottom w:val="single" w:sz="2" w:space="0" w:color="auto"/>
              <w:right w:val="single" w:sz="4" w:space="0" w:color="auto"/>
            </w:tcBorders>
            <w:vAlign w:val="center"/>
          </w:tcPr>
          <w:p w14:paraId="081C80F7" w14:textId="77777777" w:rsidR="00FE4804" w:rsidRPr="00CB5AB3" w:rsidRDefault="00FE4804" w:rsidP="00A73F7F">
            <w:pPr>
              <w:spacing w:line="300" w:lineRule="exact"/>
              <w:jc w:val="distribute"/>
              <w:rPr>
                <w:rFonts w:ascii="標楷體" w:eastAsia="標楷體" w:hAnsi="標楷體"/>
                <w:spacing w:val="-20"/>
                <w:sz w:val="20"/>
              </w:rPr>
            </w:pPr>
            <w:r w:rsidRPr="00CB5AB3">
              <w:rPr>
                <w:rFonts w:ascii="標楷體" w:eastAsia="標楷體" w:hAnsi="標楷體" w:hint="eastAsia"/>
                <w:sz w:val="20"/>
              </w:rPr>
              <w:t>預算數</w:t>
            </w:r>
          </w:p>
        </w:tc>
        <w:tc>
          <w:tcPr>
            <w:tcW w:w="770" w:type="pct"/>
            <w:vMerge w:val="restart"/>
            <w:tcBorders>
              <w:top w:val="single" w:sz="4" w:space="0" w:color="auto"/>
              <w:left w:val="single" w:sz="4" w:space="0" w:color="auto"/>
              <w:bottom w:val="single" w:sz="2" w:space="0" w:color="auto"/>
              <w:right w:val="single" w:sz="4" w:space="0" w:color="auto"/>
            </w:tcBorders>
            <w:vAlign w:val="center"/>
          </w:tcPr>
          <w:p w14:paraId="488C2D51" w14:textId="77777777" w:rsidR="00FE4804" w:rsidRPr="00CB5AB3" w:rsidRDefault="00FE4804" w:rsidP="00A73F7F">
            <w:pPr>
              <w:spacing w:line="300" w:lineRule="exact"/>
              <w:jc w:val="distribute"/>
              <w:rPr>
                <w:rFonts w:ascii="標楷體" w:eastAsia="標楷體" w:hAnsi="標楷體"/>
                <w:sz w:val="20"/>
              </w:rPr>
            </w:pPr>
            <w:r w:rsidRPr="00CB5AB3">
              <w:rPr>
                <w:rFonts w:ascii="標楷體" w:eastAsia="標楷體" w:hAnsi="標楷體" w:hint="eastAsia"/>
                <w:sz w:val="20"/>
              </w:rPr>
              <w:t>決算數</w:t>
            </w:r>
          </w:p>
        </w:tc>
        <w:tc>
          <w:tcPr>
            <w:tcW w:w="1318" w:type="pct"/>
            <w:gridSpan w:val="2"/>
            <w:tcBorders>
              <w:top w:val="single" w:sz="4" w:space="0" w:color="auto"/>
              <w:left w:val="single" w:sz="4" w:space="0" w:color="auto"/>
              <w:bottom w:val="single" w:sz="2" w:space="0" w:color="auto"/>
              <w:right w:val="nil"/>
            </w:tcBorders>
            <w:vAlign w:val="center"/>
          </w:tcPr>
          <w:p w14:paraId="44B34EFF" w14:textId="77777777" w:rsidR="00FE4804" w:rsidRPr="00CB5AB3" w:rsidRDefault="00FE4804" w:rsidP="00A73F7F">
            <w:pPr>
              <w:spacing w:line="240" w:lineRule="auto"/>
              <w:jc w:val="distribute"/>
              <w:rPr>
                <w:rFonts w:ascii="標楷體" w:eastAsia="標楷體" w:hAnsi="標楷體"/>
                <w:spacing w:val="60"/>
                <w:sz w:val="20"/>
              </w:rPr>
            </w:pPr>
            <w:r w:rsidRPr="00CB5AB3">
              <w:rPr>
                <w:rFonts w:ascii="標楷體" w:eastAsia="標楷體" w:hAnsi="標楷體" w:hint="eastAsia"/>
                <w:spacing w:val="60"/>
                <w:sz w:val="20"/>
              </w:rPr>
              <w:t>比較增減</w:t>
            </w:r>
          </w:p>
        </w:tc>
      </w:tr>
      <w:tr w:rsidR="00FE4804" w:rsidRPr="00CB5AB3" w14:paraId="6954B771"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6"/>
          <w:tblHeader/>
          <w:jc w:val="center"/>
        </w:trPr>
        <w:tc>
          <w:tcPr>
            <w:tcW w:w="2142" w:type="pct"/>
            <w:vMerge/>
            <w:tcBorders>
              <w:top w:val="single" w:sz="2" w:space="0" w:color="auto"/>
              <w:left w:val="nil"/>
              <w:bottom w:val="single" w:sz="4" w:space="0" w:color="auto"/>
            </w:tcBorders>
            <w:vAlign w:val="center"/>
          </w:tcPr>
          <w:p w14:paraId="15615CE0" w14:textId="77777777" w:rsidR="00FE4804" w:rsidRPr="00CB5AB3" w:rsidRDefault="00FE4804" w:rsidP="00A73F7F">
            <w:pPr>
              <w:ind w:left="113" w:right="113"/>
              <w:jc w:val="distribute"/>
              <w:rPr>
                <w:rFonts w:ascii="標楷體" w:eastAsia="標楷體" w:hAnsi="標楷體"/>
                <w:spacing w:val="60"/>
                <w:sz w:val="20"/>
              </w:rPr>
            </w:pPr>
          </w:p>
        </w:tc>
        <w:tc>
          <w:tcPr>
            <w:tcW w:w="770" w:type="pct"/>
            <w:vMerge/>
            <w:tcBorders>
              <w:top w:val="single" w:sz="2" w:space="0" w:color="auto"/>
              <w:bottom w:val="single" w:sz="4" w:space="0" w:color="auto"/>
            </w:tcBorders>
            <w:vAlign w:val="center"/>
          </w:tcPr>
          <w:p w14:paraId="5334A742" w14:textId="77777777" w:rsidR="00FE4804" w:rsidRPr="00CB5AB3" w:rsidRDefault="00FE4804" w:rsidP="00A73F7F">
            <w:pPr>
              <w:ind w:left="113" w:right="113"/>
              <w:jc w:val="distribute"/>
              <w:rPr>
                <w:rFonts w:ascii="標楷體" w:eastAsia="標楷體" w:hAnsi="標楷體"/>
                <w:spacing w:val="60"/>
                <w:sz w:val="20"/>
              </w:rPr>
            </w:pPr>
          </w:p>
        </w:tc>
        <w:tc>
          <w:tcPr>
            <w:tcW w:w="770" w:type="pct"/>
            <w:vMerge/>
            <w:tcBorders>
              <w:top w:val="single" w:sz="2" w:space="0" w:color="auto"/>
              <w:bottom w:val="single" w:sz="4" w:space="0" w:color="auto"/>
            </w:tcBorders>
            <w:vAlign w:val="center"/>
          </w:tcPr>
          <w:p w14:paraId="26017D6C" w14:textId="77777777" w:rsidR="00FE4804" w:rsidRPr="00CB5AB3" w:rsidRDefault="00FE4804" w:rsidP="00A73F7F">
            <w:pPr>
              <w:ind w:left="113" w:right="113"/>
              <w:jc w:val="distribute"/>
              <w:rPr>
                <w:rFonts w:ascii="標楷體" w:eastAsia="標楷體" w:hAnsi="標楷體"/>
                <w:spacing w:val="60"/>
                <w:sz w:val="20"/>
              </w:rPr>
            </w:pPr>
          </w:p>
        </w:tc>
        <w:tc>
          <w:tcPr>
            <w:tcW w:w="752" w:type="pct"/>
            <w:tcBorders>
              <w:top w:val="single" w:sz="2" w:space="0" w:color="auto"/>
              <w:bottom w:val="single" w:sz="4" w:space="0" w:color="auto"/>
            </w:tcBorders>
            <w:vAlign w:val="center"/>
          </w:tcPr>
          <w:p w14:paraId="22356809" w14:textId="77777777" w:rsidR="00FE4804" w:rsidRPr="00CB5AB3" w:rsidRDefault="00FE4804" w:rsidP="00A73F7F">
            <w:pPr>
              <w:spacing w:line="280" w:lineRule="exact"/>
              <w:ind w:left="113" w:right="113"/>
              <w:jc w:val="distribute"/>
              <w:rPr>
                <w:rFonts w:ascii="標楷體" w:eastAsia="標楷體" w:hAnsi="標楷體"/>
                <w:spacing w:val="60"/>
                <w:sz w:val="20"/>
              </w:rPr>
            </w:pPr>
            <w:r w:rsidRPr="00CB5AB3">
              <w:rPr>
                <w:rFonts w:ascii="標楷體" w:eastAsia="標楷體" w:hAnsi="標楷體" w:hint="eastAsia"/>
                <w:spacing w:val="60"/>
                <w:sz w:val="20"/>
              </w:rPr>
              <w:t>金額</w:t>
            </w:r>
          </w:p>
        </w:tc>
        <w:tc>
          <w:tcPr>
            <w:tcW w:w="566" w:type="pct"/>
            <w:tcBorders>
              <w:top w:val="single" w:sz="2" w:space="0" w:color="auto"/>
              <w:bottom w:val="single" w:sz="4" w:space="0" w:color="auto"/>
              <w:right w:val="nil"/>
            </w:tcBorders>
            <w:vAlign w:val="center"/>
          </w:tcPr>
          <w:p w14:paraId="75E4E5E7" w14:textId="77777777" w:rsidR="00FE4804" w:rsidRPr="00CB5AB3" w:rsidRDefault="00FE4804" w:rsidP="00A73F7F">
            <w:pPr>
              <w:spacing w:line="280" w:lineRule="exact"/>
              <w:ind w:left="113" w:right="113"/>
              <w:jc w:val="center"/>
              <w:rPr>
                <w:rFonts w:ascii="標楷體" w:eastAsia="標楷體" w:hAnsi="標楷體"/>
                <w:spacing w:val="60"/>
                <w:sz w:val="20"/>
              </w:rPr>
            </w:pPr>
            <w:r w:rsidRPr="00CB5AB3">
              <w:rPr>
                <w:rFonts w:ascii="標楷體" w:eastAsia="標楷體" w:hAnsi="標楷體" w:hint="eastAsia"/>
                <w:sz w:val="20"/>
              </w:rPr>
              <w:t>％</w:t>
            </w:r>
          </w:p>
        </w:tc>
      </w:tr>
      <w:tr w:rsidR="00FE4804" w:rsidRPr="00CB5AB3" w14:paraId="0DE124DB"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8"/>
          <w:jc w:val="center"/>
        </w:trPr>
        <w:tc>
          <w:tcPr>
            <w:tcW w:w="2142" w:type="pct"/>
            <w:tcBorders>
              <w:top w:val="single" w:sz="4" w:space="0" w:color="auto"/>
              <w:left w:val="nil"/>
              <w:bottom w:val="nil"/>
            </w:tcBorders>
            <w:shd w:val="clear" w:color="auto" w:fill="auto"/>
            <w:vAlign w:val="center"/>
          </w:tcPr>
          <w:p w14:paraId="720E52DF" w14:textId="77777777" w:rsidR="00FE4804" w:rsidRPr="00CB5AB3" w:rsidRDefault="00FE4804" w:rsidP="00A73F7F">
            <w:pPr>
              <w:spacing w:line="300" w:lineRule="exact"/>
              <w:ind w:right="40"/>
              <w:jc w:val="distribute"/>
              <w:rPr>
                <w:rFonts w:ascii="標楷體" w:eastAsia="標楷體" w:hAnsi="標楷體"/>
                <w:b/>
                <w:kern w:val="0"/>
                <w:sz w:val="20"/>
              </w:rPr>
            </w:pPr>
            <w:r w:rsidRPr="00CB5AB3">
              <w:rPr>
                <w:rFonts w:ascii="標楷體" w:eastAsia="標楷體" w:hAnsi="標楷體" w:hint="eastAsia"/>
                <w:b/>
                <w:noProof/>
                <w:kern w:val="0"/>
                <w:sz w:val="20"/>
              </w:rPr>
              <w:t>業務活動之現金流量</w:t>
            </w:r>
          </w:p>
        </w:tc>
        <w:tc>
          <w:tcPr>
            <w:tcW w:w="770" w:type="pct"/>
            <w:tcBorders>
              <w:top w:val="single" w:sz="4" w:space="0" w:color="auto"/>
              <w:bottom w:val="nil"/>
            </w:tcBorders>
            <w:shd w:val="clear" w:color="auto" w:fill="auto"/>
            <w:vAlign w:val="center"/>
          </w:tcPr>
          <w:p w14:paraId="2A8E39A3" w14:textId="77777777" w:rsidR="00FE4804" w:rsidRPr="00CB5AB3" w:rsidRDefault="00FE4804" w:rsidP="00A73F7F">
            <w:pPr>
              <w:autoSpaceDE w:val="0"/>
              <w:autoSpaceDN w:val="0"/>
              <w:spacing w:line="300" w:lineRule="exact"/>
              <w:jc w:val="right"/>
              <w:rPr>
                <w:rFonts w:ascii="細明體" w:hAnsi="細明體"/>
                <w:b/>
                <w:spacing w:val="0"/>
                <w:kern w:val="0"/>
                <w:sz w:val="20"/>
              </w:rPr>
            </w:pPr>
          </w:p>
        </w:tc>
        <w:tc>
          <w:tcPr>
            <w:tcW w:w="770" w:type="pct"/>
            <w:tcBorders>
              <w:top w:val="single" w:sz="4" w:space="0" w:color="auto"/>
              <w:bottom w:val="nil"/>
            </w:tcBorders>
            <w:shd w:val="clear" w:color="auto" w:fill="auto"/>
            <w:vAlign w:val="center"/>
          </w:tcPr>
          <w:p w14:paraId="2D45E92C" w14:textId="77777777" w:rsidR="00FE4804" w:rsidRPr="00CB5AB3" w:rsidRDefault="00FE4804" w:rsidP="00A73F7F">
            <w:pPr>
              <w:autoSpaceDE w:val="0"/>
              <w:autoSpaceDN w:val="0"/>
              <w:spacing w:line="300" w:lineRule="exact"/>
              <w:jc w:val="right"/>
              <w:rPr>
                <w:rFonts w:ascii="細明體" w:hAnsi="細明體"/>
                <w:b/>
                <w:spacing w:val="0"/>
                <w:kern w:val="0"/>
                <w:sz w:val="20"/>
              </w:rPr>
            </w:pPr>
          </w:p>
        </w:tc>
        <w:tc>
          <w:tcPr>
            <w:tcW w:w="752" w:type="pct"/>
            <w:tcBorders>
              <w:top w:val="single" w:sz="4" w:space="0" w:color="auto"/>
              <w:bottom w:val="nil"/>
            </w:tcBorders>
            <w:shd w:val="clear" w:color="auto" w:fill="auto"/>
            <w:vAlign w:val="center"/>
          </w:tcPr>
          <w:p w14:paraId="6E0F1758" w14:textId="77777777" w:rsidR="00FE4804" w:rsidRPr="00CB5AB3" w:rsidRDefault="00FE4804" w:rsidP="00A73F7F">
            <w:pPr>
              <w:autoSpaceDE w:val="0"/>
              <w:autoSpaceDN w:val="0"/>
              <w:spacing w:line="300" w:lineRule="exact"/>
              <w:jc w:val="right"/>
              <w:rPr>
                <w:rFonts w:ascii="細明體" w:hAnsi="細明體"/>
                <w:b/>
                <w:spacing w:val="0"/>
                <w:kern w:val="0"/>
                <w:sz w:val="20"/>
              </w:rPr>
            </w:pPr>
          </w:p>
        </w:tc>
        <w:tc>
          <w:tcPr>
            <w:tcW w:w="566" w:type="pct"/>
            <w:tcBorders>
              <w:top w:val="single" w:sz="4" w:space="0" w:color="auto"/>
              <w:bottom w:val="nil"/>
              <w:right w:val="nil"/>
            </w:tcBorders>
            <w:shd w:val="clear" w:color="auto" w:fill="auto"/>
            <w:vAlign w:val="center"/>
          </w:tcPr>
          <w:p w14:paraId="53FF8D6B" w14:textId="77777777" w:rsidR="00FE4804" w:rsidRPr="00CB5AB3" w:rsidRDefault="00FE4804" w:rsidP="00A73F7F">
            <w:pPr>
              <w:autoSpaceDE w:val="0"/>
              <w:autoSpaceDN w:val="0"/>
              <w:spacing w:line="300" w:lineRule="exact"/>
              <w:jc w:val="right"/>
              <w:rPr>
                <w:rFonts w:ascii="細明體" w:hAnsi="細明體"/>
                <w:b/>
                <w:spacing w:val="0"/>
                <w:kern w:val="0"/>
                <w:sz w:val="20"/>
              </w:rPr>
            </w:pPr>
          </w:p>
        </w:tc>
      </w:tr>
      <w:tr w:rsidR="00FE4804" w:rsidRPr="00CB5AB3" w14:paraId="02C42FDE"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8"/>
          <w:jc w:val="center"/>
        </w:trPr>
        <w:tc>
          <w:tcPr>
            <w:tcW w:w="2142" w:type="pct"/>
            <w:tcBorders>
              <w:top w:val="nil"/>
              <w:left w:val="nil"/>
              <w:bottom w:val="nil"/>
            </w:tcBorders>
            <w:shd w:val="clear" w:color="auto" w:fill="auto"/>
            <w:vAlign w:val="center"/>
          </w:tcPr>
          <w:p w14:paraId="114F9704" w14:textId="77777777" w:rsidR="00FE4804" w:rsidRPr="00CB5AB3" w:rsidRDefault="00FE4804" w:rsidP="00A73F7F">
            <w:pPr>
              <w:spacing w:line="300" w:lineRule="exact"/>
              <w:ind w:leftChars="100" w:left="284" w:right="40"/>
              <w:jc w:val="distribute"/>
              <w:rPr>
                <w:rFonts w:ascii="標楷體" w:eastAsia="標楷體" w:hAnsi="標楷體"/>
                <w:noProof/>
                <w:kern w:val="0"/>
                <w:sz w:val="20"/>
              </w:rPr>
            </w:pPr>
            <w:r w:rsidRPr="00CB5AB3">
              <w:rPr>
                <w:rFonts w:ascii="標楷體" w:eastAsia="標楷體" w:hAnsi="標楷體" w:hint="eastAsia"/>
                <w:noProof/>
                <w:kern w:val="0"/>
                <w:sz w:val="20"/>
              </w:rPr>
              <w:t>本期賸餘（短絀）</w:t>
            </w:r>
          </w:p>
        </w:tc>
        <w:tc>
          <w:tcPr>
            <w:tcW w:w="770" w:type="pct"/>
            <w:tcBorders>
              <w:top w:val="nil"/>
              <w:bottom w:val="nil"/>
            </w:tcBorders>
            <w:vAlign w:val="center"/>
          </w:tcPr>
          <w:p w14:paraId="3561236F"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- 2,357,000</w:t>
            </w:r>
          </w:p>
        </w:tc>
        <w:tc>
          <w:tcPr>
            <w:tcW w:w="770" w:type="pct"/>
            <w:tcBorders>
              <w:top w:val="nil"/>
              <w:bottom w:val="nil"/>
            </w:tcBorders>
            <w:vAlign w:val="center"/>
          </w:tcPr>
          <w:p w14:paraId="6A992EE4"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- 1,677,316</w:t>
            </w:r>
          </w:p>
        </w:tc>
        <w:tc>
          <w:tcPr>
            <w:tcW w:w="752" w:type="pct"/>
            <w:tcBorders>
              <w:top w:val="nil"/>
              <w:bottom w:val="nil"/>
            </w:tcBorders>
            <w:vAlign w:val="center"/>
          </w:tcPr>
          <w:p w14:paraId="11A8CB4E"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679,684</w:t>
            </w:r>
          </w:p>
        </w:tc>
        <w:tc>
          <w:tcPr>
            <w:tcW w:w="566" w:type="pct"/>
            <w:tcBorders>
              <w:top w:val="nil"/>
              <w:bottom w:val="nil"/>
              <w:right w:val="nil"/>
            </w:tcBorders>
            <w:vAlign w:val="center"/>
          </w:tcPr>
          <w:p w14:paraId="138C2716"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- 28.84</w:t>
            </w:r>
          </w:p>
        </w:tc>
      </w:tr>
      <w:tr w:rsidR="00FE4804" w:rsidRPr="00CB5AB3" w14:paraId="162EE76A"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8"/>
          <w:jc w:val="center"/>
        </w:trPr>
        <w:tc>
          <w:tcPr>
            <w:tcW w:w="2142" w:type="pct"/>
            <w:tcBorders>
              <w:top w:val="nil"/>
              <w:left w:val="nil"/>
              <w:bottom w:val="nil"/>
            </w:tcBorders>
            <w:shd w:val="clear" w:color="auto" w:fill="auto"/>
            <w:vAlign w:val="center"/>
          </w:tcPr>
          <w:p w14:paraId="3B6D05F4" w14:textId="77777777" w:rsidR="00FE4804" w:rsidRPr="00CB5AB3" w:rsidRDefault="00FE4804" w:rsidP="00A73F7F">
            <w:pPr>
              <w:spacing w:line="300" w:lineRule="exact"/>
              <w:ind w:leftChars="100" w:left="284" w:right="40"/>
              <w:jc w:val="distribute"/>
              <w:rPr>
                <w:rFonts w:ascii="標楷體" w:eastAsia="標楷體" w:hAnsi="標楷體"/>
                <w:noProof/>
                <w:kern w:val="0"/>
                <w:sz w:val="20"/>
              </w:rPr>
            </w:pPr>
            <w:r w:rsidRPr="00CB5AB3">
              <w:rPr>
                <w:rFonts w:ascii="標楷體" w:eastAsia="標楷體" w:hAnsi="標楷體" w:hint="eastAsia"/>
                <w:noProof/>
                <w:kern w:val="0"/>
                <w:sz w:val="20"/>
              </w:rPr>
              <w:t>利息股利之調整</w:t>
            </w:r>
          </w:p>
        </w:tc>
        <w:tc>
          <w:tcPr>
            <w:tcW w:w="770" w:type="pct"/>
            <w:tcBorders>
              <w:top w:val="nil"/>
              <w:bottom w:val="nil"/>
            </w:tcBorders>
            <w:vAlign w:val="center"/>
          </w:tcPr>
          <w:p w14:paraId="608A4539"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- 600,000</w:t>
            </w:r>
          </w:p>
        </w:tc>
        <w:tc>
          <w:tcPr>
            <w:tcW w:w="770" w:type="pct"/>
            <w:tcBorders>
              <w:top w:val="nil"/>
              <w:bottom w:val="nil"/>
            </w:tcBorders>
            <w:vAlign w:val="center"/>
          </w:tcPr>
          <w:p w14:paraId="338E758C"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- 787,352</w:t>
            </w:r>
          </w:p>
        </w:tc>
        <w:tc>
          <w:tcPr>
            <w:tcW w:w="752" w:type="pct"/>
            <w:tcBorders>
              <w:top w:val="nil"/>
              <w:bottom w:val="nil"/>
            </w:tcBorders>
            <w:vAlign w:val="center"/>
          </w:tcPr>
          <w:p w14:paraId="7B404D87"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- 187,352</w:t>
            </w:r>
          </w:p>
        </w:tc>
        <w:tc>
          <w:tcPr>
            <w:tcW w:w="566" w:type="pct"/>
            <w:tcBorders>
              <w:top w:val="nil"/>
              <w:bottom w:val="nil"/>
              <w:right w:val="nil"/>
            </w:tcBorders>
            <w:vAlign w:val="center"/>
          </w:tcPr>
          <w:p w14:paraId="6CEB33CB"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31.23</w:t>
            </w:r>
          </w:p>
        </w:tc>
      </w:tr>
      <w:tr w:rsidR="00FE4804" w:rsidRPr="00CB5AB3" w14:paraId="15F7DD19"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8"/>
          <w:jc w:val="center"/>
        </w:trPr>
        <w:tc>
          <w:tcPr>
            <w:tcW w:w="2142" w:type="pct"/>
            <w:tcBorders>
              <w:top w:val="nil"/>
              <w:left w:val="nil"/>
              <w:bottom w:val="nil"/>
            </w:tcBorders>
            <w:shd w:val="clear" w:color="auto" w:fill="auto"/>
            <w:vAlign w:val="center"/>
          </w:tcPr>
          <w:p w14:paraId="207079F1" w14:textId="77777777" w:rsidR="00FE4804" w:rsidRPr="00CB5AB3" w:rsidRDefault="00FE4804" w:rsidP="00A73F7F">
            <w:pPr>
              <w:spacing w:line="300" w:lineRule="exact"/>
              <w:ind w:leftChars="100" w:left="284" w:right="40"/>
              <w:jc w:val="distribute"/>
              <w:rPr>
                <w:rFonts w:ascii="標楷體" w:eastAsia="標楷體" w:hAnsi="標楷體"/>
                <w:kern w:val="0"/>
                <w:sz w:val="20"/>
              </w:rPr>
            </w:pPr>
            <w:r w:rsidRPr="00CB5AB3">
              <w:rPr>
                <w:rFonts w:ascii="標楷體" w:eastAsia="標楷體" w:hAnsi="標楷體" w:hint="eastAsia"/>
                <w:noProof/>
                <w:kern w:val="0"/>
                <w:sz w:val="20"/>
              </w:rPr>
              <w:t>未計利息股利之本期賸餘（短絀）</w:t>
            </w:r>
          </w:p>
        </w:tc>
        <w:tc>
          <w:tcPr>
            <w:tcW w:w="770" w:type="pct"/>
            <w:tcBorders>
              <w:top w:val="nil"/>
              <w:bottom w:val="nil"/>
            </w:tcBorders>
            <w:vAlign w:val="center"/>
          </w:tcPr>
          <w:p w14:paraId="1602E161"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- 2,957,000</w:t>
            </w:r>
          </w:p>
        </w:tc>
        <w:tc>
          <w:tcPr>
            <w:tcW w:w="770" w:type="pct"/>
            <w:tcBorders>
              <w:top w:val="nil"/>
              <w:bottom w:val="nil"/>
            </w:tcBorders>
            <w:vAlign w:val="center"/>
          </w:tcPr>
          <w:p w14:paraId="078CFD04"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- 2,464,668</w:t>
            </w:r>
          </w:p>
        </w:tc>
        <w:tc>
          <w:tcPr>
            <w:tcW w:w="752" w:type="pct"/>
            <w:tcBorders>
              <w:top w:val="nil"/>
              <w:bottom w:val="nil"/>
            </w:tcBorders>
            <w:vAlign w:val="center"/>
          </w:tcPr>
          <w:p w14:paraId="46D32D76"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492,332</w:t>
            </w:r>
          </w:p>
        </w:tc>
        <w:tc>
          <w:tcPr>
            <w:tcW w:w="566" w:type="pct"/>
            <w:tcBorders>
              <w:top w:val="nil"/>
              <w:bottom w:val="nil"/>
              <w:right w:val="nil"/>
            </w:tcBorders>
            <w:vAlign w:val="center"/>
          </w:tcPr>
          <w:p w14:paraId="2E83EBBF"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- 16.65</w:t>
            </w:r>
          </w:p>
        </w:tc>
      </w:tr>
      <w:tr w:rsidR="00FE4804" w:rsidRPr="00CB5AB3" w14:paraId="7F1D0FF2"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8"/>
          <w:jc w:val="center"/>
        </w:trPr>
        <w:tc>
          <w:tcPr>
            <w:tcW w:w="2142" w:type="pct"/>
            <w:tcBorders>
              <w:top w:val="nil"/>
              <w:left w:val="nil"/>
              <w:bottom w:val="nil"/>
            </w:tcBorders>
            <w:shd w:val="clear" w:color="auto" w:fill="auto"/>
            <w:vAlign w:val="center"/>
          </w:tcPr>
          <w:p w14:paraId="60E9D256" w14:textId="77777777" w:rsidR="00FE4804" w:rsidRPr="00CB5AB3" w:rsidRDefault="00FE4804" w:rsidP="00A73F7F">
            <w:pPr>
              <w:spacing w:line="300" w:lineRule="exact"/>
              <w:ind w:leftChars="100" w:left="284" w:right="40"/>
              <w:jc w:val="distribute"/>
              <w:rPr>
                <w:rFonts w:ascii="標楷體" w:eastAsia="標楷體" w:hAnsi="標楷體"/>
                <w:kern w:val="0"/>
                <w:sz w:val="20"/>
              </w:rPr>
            </w:pPr>
            <w:r w:rsidRPr="00CB5AB3">
              <w:rPr>
                <w:rFonts w:ascii="標楷體" w:eastAsia="標楷體" w:hAnsi="標楷體" w:hint="eastAsia"/>
                <w:noProof/>
                <w:kern w:val="0"/>
                <w:sz w:val="20"/>
              </w:rPr>
              <w:t>調整項目</w:t>
            </w:r>
          </w:p>
        </w:tc>
        <w:tc>
          <w:tcPr>
            <w:tcW w:w="770" w:type="pct"/>
            <w:tcBorders>
              <w:top w:val="nil"/>
              <w:bottom w:val="nil"/>
            </w:tcBorders>
            <w:vAlign w:val="center"/>
          </w:tcPr>
          <w:p w14:paraId="0537074F"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1,251,000</w:t>
            </w:r>
          </w:p>
        </w:tc>
        <w:tc>
          <w:tcPr>
            <w:tcW w:w="770" w:type="pct"/>
            <w:tcBorders>
              <w:top w:val="nil"/>
              <w:bottom w:val="nil"/>
            </w:tcBorders>
            <w:vAlign w:val="center"/>
          </w:tcPr>
          <w:p w14:paraId="2B2021EA"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1,250,772</w:t>
            </w:r>
          </w:p>
        </w:tc>
        <w:tc>
          <w:tcPr>
            <w:tcW w:w="752" w:type="pct"/>
            <w:tcBorders>
              <w:top w:val="nil"/>
              <w:bottom w:val="nil"/>
            </w:tcBorders>
            <w:vAlign w:val="center"/>
          </w:tcPr>
          <w:p w14:paraId="0AC1DB0A"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- 228</w:t>
            </w:r>
          </w:p>
        </w:tc>
        <w:tc>
          <w:tcPr>
            <w:tcW w:w="566" w:type="pct"/>
            <w:tcBorders>
              <w:top w:val="nil"/>
              <w:bottom w:val="nil"/>
              <w:right w:val="nil"/>
            </w:tcBorders>
            <w:vAlign w:val="center"/>
          </w:tcPr>
          <w:p w14:paraId="49FCB79E"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- 0.02</w:t>
            </w:r>
          </w:p>
        </w:tc>
      </w:tr>
      <w:tr w:rsidR="00FE4804" w:rsidRPr="00CB5AB3" w14:paraId="6FA103D6"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8"/>
          <w:jc w:val="center"/>
        </w:trPr>
        <w:tc>
          <w:tcPr>
            <w:tcW w:w="2142" w:type="pct"/>
            <w:tcBorders>
              <w:top w:val="nil"/>
              <w:left w:val="nil"/>
              <w:bottom w:val="nil"/>
            </w:tcBorders>
            <w:shd w:val="clear" w:color="auto" w:fill="auto"/>
            <w:vAlign w:val="center"/>
          </w:tcPr>
          <w:p w14:paraId="18F9B82B" w14:textId="77777777" w:rsidR="00FE4804" w:rsidRPr="00CB5AB3" w:rsidRDefault="00FE4804" w:rsidP="00A73F7F">
            <w:pPr>
              <w:spacing w:line="300" w:lineRule="exact"/>
              <w:ind w:leftChars="100" w:left="284" w:right="40"/>
              <w:jc w:val="distribute"/>
              <w:rPr>
                <w:rFonts w:ascii="標楷體" w:eastAsia="標楷體" w:hAnsi="標楷體"/>
                <w:noProof/>
                <w:kern w:val="0"/>
                <w:sz w:val="20"/>
              </w:rPr>
            </w:pPr>
            <w:r w:rsidRPr="00CB5AB3">
              <w:rPr>
                <w:rFonts w:ascii="標楷體" w:eastAsia="標楷體" w:hAnsi="標楷體" w:hint="eastAsia"/>
                <w:noProof/>
                <w:kern w:val="0"/>
                <w:sz w:val="20"/>
              </w:rPr>
              <w:t>未計利息股利之現金流入（流出）</w:t>
            </w:r>
          </w:p>
        </w:tc>
        <w:tc>
          <w:tcPr>
            <w:tcW w:w="770" w:type="pct"/>
            <w:tcBorders>
              <w:top w:val="nil"/>
              <w:bottom w:val="nil"/>
            </w:tcBorders>
            <w:vAlign w:val="center"/>
          </w:tcPr>
          <w:p w14:paraId="3F1B09D6"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- 1,706,000</w:t>
            </w:r>
          </w:p>
        </w:tc>
        <w:tc>
          <w:tcPr>
            <w:tcW w:w="770" w:type="pct"/>
            <w:tcBorders>
              <w:top w:val="nil"/>
              <w:bottom w:val="nil"/>
            </w:tcBorders>
            <w:vAlign w:val="center"/>
          </w:tcPr>
          <w:p w14:paraId="0B5523C6"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- 1,213,896</w:t>
            </w:r>
          </w:p>
        </w:tc>
        <w:tc>
          <w:tcPr>
            <w:tcW w:w="752" w:type="pct"/>
            <w:tcBorders>
              <w:top w:val="nil"/>
              <w:bottom w:val="nil"/>
            </w:tcBorders>
            <w:vAlign w:val="center"/>
          </w:tcPr>
          <w:p w14:paraId="5C4A0BEA"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492,104</w:t>
            </w:r>
          </w:p>
        </w:tc>
        <w:tc>
          <w:tcPr>
            <w:tcW w:w="566" w:type="pct"/>
            <w:tcBorders>
              <w:top w:val="nil"/>
              <w:bottom w:val="nil"/>
              <w:right w:val="nil"/>
            </w:tcBorders>
            <w:vAlign w:val="center"/>
          </w:tcPr>
          <w:p w14:paraId="1FB7F790"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- 28.85</w:t>
            </w:r>
          </w:p>
        </w:tc>
      </w:tr>
      <w:tr w:rsidR="00FE4804" w:rsidRPr="00CB5AB3" w14:paraId="0AE4F023"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8"/>
          <w:jc w:val="center"/>
        </w:trPr>
        <w:tc>
          <w:tcPr>
            <w:tcW w:w="2142" w:type="pct"/>
            <w:tcBorders>
              <w:top w:val="nil"/>
              <w:left w:val="nil"/>
              <w:bottom w:val="nil"/>
            </w:tcBorders>
            <w:shd w:val="clear" w:color="auto" w:fill="auto"/>
            <w:vAlign w:val="center"/>
          </w:tcPr>
          <w:p w14:paraId="0F1D0F3F" w14:textId="77777777" w:rsidR="00FE4804" w:rsidRPr="00CB5AB3" w:rsidRDefault="00FE4804" w:rsidP="00A73F7F">
            <w:pPr>
              <w:spacing w:line="300" w:lineRule="exact"/>
              <w:ind w:leftChars="100" w:left="284" w:right="40"/>
              <w:jc w:val="distribute"/>
              <w:rPr>
                <w:rFonts w:ascii="標楷體" w:eastAsia="標楷體" w:hAnsi="標楷體"/>
                <w:noProof/>
                <w:kern w:val="0"/>
                <w:sz w:val="20"/>
              </w:rPr>
            </w:pPr>
            <w:r w:rsidRPr="00CB5AB3">
              <w:rPr>
                <w:rFonts w:ascii="標楷體" w:eastAsia="標楷體" w:hAnsi="標楷體" w:hint="eastAsia"/>
                <w:noProof/>
                <w:kern w:val="0"/>
                <w:sz w:val="20"/>
              </w:rPr>
              <w:t>收取利息</w:t>
            </w:r>
          </w:p>
        </w:tc>
        <w:tc>
          <w:tcPr>
            <w:tcW w:w="770" w:type="pct"/>
            <w:tcBorders>
              <w:top w:val="nil"/>
              <w:bottom w:val="nil"/>
            </w:tcBorders>
            <w:vAlign w:val="center"/>
          </w:tcPr>
          <w:p w14:paraId="68DEA9F1"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600,000</w:t>
            </w:r>
          </w:p>
        </w:tc>
        <w:tc>
          <w:tcPr>
            <w:tcW w:w="770" w:type="pct"/>
            <w:tcBorders>
              <w:top w:val="nil"/>
              <w:bottom w:val="nil"/>
            </w:tcBorders>
            <w:vAlign w:val="center"/>
          </w:tcPr>
          <w:p w14:paraId="412A7C62"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787,352</w:t>
            </w:r>
          </w:p>
        </w:tc>
        <w:tc>
          <w:tcPr>
            <w:tcW w:w="752" w:type="pct"/>
            <w:tcBorders>
              <w:top w:val="nil"/>
              <w:bottom w:val="nil"/>
            </w:tcBorders>
            <w:vAlign w:val="center"/>
          </w:tcPr>
          <w:p w14:paraId="15F2A2C8"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187,352</w:t>
            </w:r>
          </w:p>
        </w:tc>
        <w:tc>
          <w:tcPr>
            <w:tcW w:w="566" w:type="pct"/>
            <w:tcBorders>
              <w:top w:val="nil"/>
              <w:bottom w:val="nil"/>
              <w:right w:val="nil"/>
            </w:tcBorders>
            <w:vAlign w:val="center"/>
          </w:tcPr>
          <w:p w14:paraId="185B8AB5"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31.23</w:t>
            </w:r>
          </w:p>
        </w:tc>
      </w:tr>
      <w:tr w:rsidR="00FE4804" w:rsidRPr="00CB5AB3" w14:paraId="7D95C05F"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8"/>
          <w:jc w:val="center"/>
        </w:trPr>
        <w:tc>
          <w:tcPr>
            <w:tcW w:w="2142" w:type="pct"/>
            <w:tcBorders>
              <w:top w:val="nil"/>
              <w:left w:val="nil"/>
              <w:bottom w:val="nil"/>
            </w:tcBorders>
            <w:shd w:val="clear" w:color="auto" w:fill="auto"/>
            <w:vAlign w:val="center"/>
          </w:tcPr>
          <w:p w14:paraId="0BDD32E7" w14:textId="77777777" w:rsidR="00FE4804" w:rsidRPr="00CB5AB3" w:rsidRDefault="00FE4804" w:rsidP="00A73F7F">
            <w:pPr>
              <w:spacing w:line="300" w:lineRule="exact"/>
              <w:ind w:leftChars="100" w:left="284" w:right="40"/>
              <w:jc w:val="distribute"/>
              <w:rPr>
                <w:rFonts w:ascii="標楷體" w:eastAsia="標楷體" w:hAnsi="標楷體"/>
                <w:b/>
                <w:kern w:val="0"/>
                <w:sz w:val="20"/>
              </w:rPr>
            </w:pPr>
            <w:r w:rsidRPr="00CB5AB3">
              <w:rPr>
                <w:rFonts w:ascii="標楷體" w:eastAsia="標楷體" w:hAnsi="標楷體" w:hint="eastAsia"/>
                <w:b/>
                <w:noProof/>
                <w:kern w:val="0"/>
                <w:sz w:val="20"/>
              </w:rPr>
              <w:t>業務活動之淨現金流入（流出）</w:t>
            </w:r>
          </w:p>
        </w:tc>
        <w:tc>
          <w:tcPr>
            <w:tcW w:w="770" w:type="pct"/>
            <w:tcBorders>
              <w:top w:val="nil"/>
              <w:bottom w:val="nil"/>
            </w:tcBorders>
            <w:vAlign w:val="center"/>
          </w:tcPr>
          <w:p w14:paraId="3FF686A2"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- 1,106,000</w:t>
            </w:r>
          </w:p>
        </w:tc>
        <w:tc>
          <w:tcPr>
            <w:tcW w:w="770" w:type="pct"/>
            <w:tcBorders>
              <w:top w:val="nil"/>
              <w:bottom w:val="nil"/>
            </w:tcBorders>
            <w:vAlign w:val="center"/>
          </w:tcPr>
          <w:p w14:paraId="6F97CFF6"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- 426,544</w:t>
            </w:r>
          </w:p>
        </w:tc>
        <w:tc>
          <w:tcPr>
            <w:tcW w:w="752" w:type="pct"/>
            <w:tcBorders>
              <w:top w:val="nil"/>
              <w:bottom w:val="nil"/>
            </w:tcBorders>
            <w:vAlign w:val="center"/>
          </w:tcPr>
          <w:p w14:paraId="2E120BC7"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679,456</w:t>
            </w:r>
          </w:p>
        </w:tc>
        <w:tc>
          <w:tcPr>
            <w:tcW w:w="566" w:type="pct"/>
            <w:tcBorders>
              <w:top w:val="nil"/>
              <w:bottom w:val="nil"/>
              <w:right w:val="nil"/>
            </w:tcBorders>
            <w:vAlign w:val="center"/>
          </w:tcPr>
          <w:p w14:paraId="055A8B11"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- 61.43</w:t>
            </w:r>
          </w:p>
        </w:tc>
      </w:tr>
      <w:tr w:rsidR="00FE4804" w:rsidRPr="00CB5AB3" w14:paraId="53E7C1AD"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8"/>
          <w:jc w:val="center"/>
        </w:trPr>
        <w:tc>
          <w:tcPr>
            <w:tcW w:w="2142" w:type="pct"/>
            <w:tcBorders>
              <w:top w:val="nil"/>
              <w:left w:val="nil"/>
              <w:bottom w:val="nil"/>
            </w:tcBorders>
            <w:shd w:val="clear" w:color="auto" w:fill="auto"/>
            <w:vAlign w:val="center"/>
          </w:tcPr>
          <w:p w14:paraId="7501FB5D" w14:textId="77777777" w:rsidR="00FE4804" w:rsidRPr="00CB5AB3" w:rsidRDefault="00FE4804" w:rsidP="00A73F7F">
            <w:pPr>
              <w:spacing w:line="300" w:lineRule="exact"/>
              <w:ind w:right="40"/>
              <w:jc w:val="distribute"/>
              <w:rPr>
                <w:rFonts w:ascii="標楷體" w:eastAsia="標楷體" w:hAnsi="標楷體"/>
                <w:b/>
                <w:noProof/>
                <w:kern w:val="0"/>
                <w:sz w:val="20"/>
              </w:rPr>
            </w:pPr>
            <w:r w:rsidRPr="00CB5AB3">
              <w:rPr>
                <w:rFonts w:ascii="標楷體" w:eastAsia="標楷體" w:hAnsi="標楷體" w:hint="eastAsia"/>
                <w:b/>
                <w:noProof/>
                <w:kern w:val="0"/>
                <w:sz w:val="20"/>
              </w:rPr>
              <w:t>投資活動之現金流量</w:t>
            </w:r>
          </w:p>
        </w:tc>
        <w:tc>
          <w:tcPr>
            <w:tcW w:w="770" w:type="pct"/>
            <w:tcBorders>
              <w:top w:val="nil"/>
              <w:bottom w:val="nil"/>
            </w:tcBorders>
            <w:vAlign w:val="center"/>
          </w:tcPr>
          <w:p w14:paraId="68150C8E" w14:textId="77777777" w:rsidR="00FE4804" w:rsidRPr="00F51E8B" w:rsidRDefault="00FE4804" w:rsidP="00A73F7F">
            <w:pPr>
              <w:spacing w:line="300" w:lineRule="exact"/>
              <w:jc w:val="right"/>
              <w:rPr>
                <w:rFonts w:ascii="細明體" w:hAnsi="細明體"/>
                <w:noProof/>
                <w:spacing w:val="0"/>
                <w:sz w:val="20"/>
              </w:rPr>
            </w:pPr>
          </w:p>
        </w:tc>
        <w:tc>
          <w:tcPr>
            <w:tcW w:w="770" w:type="pct"/>
            <w:tcBorders>
              <w:top w:val="nil"/>
              <w:bottom w:val="nil"/>
            </w:tcBorders>
            <w:vAlign w:val="center"/>
          </w:tcPr>
          <w:p w14:paraId="0A8F817A" w14:textId="77777777" w:rsidR="00FE4804" w:rsidRPr="00F51E8B" w:rsidRDefault="00FE4804" w:rsidP="00A73F7F">
            <w:pPr>
              <w:spacing w:line="300" w:lineRule="exact"/>
              <w:jc w:val="right"/>
              <w:rPr>
                <w:rFonts w:ascii="細明體" w:hAnsi="細明體"/>
                <w:noProof/>
                <w:spacing w:val="0"/>
                <w:sz w:val="20"/>
              </w:rPr>
            </w:pPr>
          </w:p>
        </w:tc>
        <w:tc>
          <w:tcPr>
            <w:tcW w:w="752" w:type="pct"/>
            <w:tcBorders>
              <w:top w:val="nil"/>
              <w:bottom w:val="nil"/>
            </w:tcBorders>
            <w:vAlign w:val="center"/>
          </w:tcPr>
          <w:p w14:paraId="3E66C949" w14:textId="77777777" w:rsidR="00FE4804" w:rsidRPr="00F51E8B" w:rsidRDefault="00FE4804" w:rsidP="00A73F7F">
            <w:pPr>
              <w:spacing w:line="300" w:lineRule="exact"/>
              <w:jc w:val="right"/>
              <w:rPr>
                <w:rFonts w:ascii="細明體" w:hAnsi="細明體"/>
                <w:noProof/>
                <w:spacing w:val="0"/>
                <w:sz w:val="20"/>
              </w:rPr>
            </w:pPr>
          </w:p>
        </w:tc>
        <w:tc>
          <w:tcPr>
            <w:tcW w:w="566" w:type="pct"/>
            <w:tcBorders>
              <w:top w:val="nil"/>
              <w:bottom w:val="nil"/>
              <w:right w:val="nil"/>
            </w:tcBorders>
            <w:vAlign w:val="center"/>
          </w:tcPr>
          <w:p w14:paraId="0844D68E" w14:textId="77777777" w:rsidR="00FE4804" w:rsidRPr="00F51E8B" w:rsidRDefault="00FE4804" w:rsidP="00A73F7F">
            <w:pPr>
              <w:spacing w:line="300" w:lineRule="exact"/>
              <w:jc w:val="right"/>
              <w:rPr>
                <w:rFonts w:ascii="細明體" w:hAnsi="細明體"/>
                <w:noProof/>
                <w:spacing w:val="0"/>
                <w:sz w:val="20"/>
              </w:rPr>
            </w:pPr>
          </w:p>
        </w:tc>
      </w:tr>
      <w:tr w:rsidR="00FE4804" w:rsidRPr="00CB5AB3" w14:paraId="53736C92"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8"/>
          <w:jc w:val="center"/>
        </w:trPr>
        <w:tc>
          <w:tcPr>
            <w:tcW w:w="2142" w:type="pct"/>
            <w:tcBorders>
              <w:top w:val="nil"/>
              <w:left w:val="nil"/>
              <w:bottom w:val="nil"/>
            </w:tcBorders>
            <w:shd w:val="clear" w:color="auto" w:fill="auto"/>
            <w:vAlign w:val="center"/>
          </w:tcPr>
          <w:p w14:paraId="7CFDFD9C" w14:textId="77777777" w:rsidR="00FE4804" w:rsidRPr="00CB5AB3" w:rsidRDefault="00FE4804" w:rsidP="00A73F7F">
            <w:pPr>
              <w:spacing w:line="300" w:lineRule="exact"/>
              <w:ind w:leftChars="100" w:left="284" w:right="40"/>
              <w:jc w:val="distribute"/>
              <w:rPr>
                <w:rFonts w:ascii="標楷體" w:eastAsia="標楷體" w:hAnsi="標楷體"/>
                <w:noProof/>
                <w:kern w:val="0"/>
                <w:sz w:val="20"/>
              </w:rPr>
            </w:pPr>
            <w:r w:rsidRPr="00CB5AB3">
              <w:rPr>
                <w:rFonts w:ascii="標楷體" w:eastAsia="標楷體" w:hAnsi="標楷體" w:hint="eastAsia"/>
                <w:noProof/>
                <w:kern w:val="0"/>
                <w:sz w:val="20"/>
              </w:rPr>
              <w:t>減少流動金融資產及短期貸墊款</w:t>
            </w:r>
          </w:p>
        </w:tc>
        <w:tc>
          <w:tcPr>
            <w:tcW w:w="770" w:type="pct"/>
            <w:tcBorders>
              <w:top w:val="nil"/>
              <w:bottom w:val="nil"/>
            </w:tcBorders>
            <w:vAlign w:val="center"/>
          </w:tcPr>
          <w:p w14:paraId="36F73BDD"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2,000,000</w:t>
            </w:r>
          </w:p>
        </w:tc>
        <w:tc>
          <w:tcPr>
            <w:tcW w:w="770" w:type="pct"/>
            <w:tcBorders>
              <w:top w:val="nil"/>
              <w:bottom w:val="nil"/>
            </w:tcBorders>
            <w:vAlign w:val="center"/>
          </w:tcPr>
          <w:p w14:paraId="45C0603B"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w:t>
            </w:r>
          </w:p>
        </w:tc>
        <w:tc>
          <w:tcPr>
            <w:tcW w:w="752" w:type="pct"/>
            <w:tcBorders>
              <w:top w:val="nil"/>
              <w:bottom w:val="nil"/>
            </w:tcBorders>
            <w:vAlign w:val="center"/>
          </w:tcPr>
          <w:p w14:paraId="00389433"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- 2,000,000</w:t>
            </w:r>
          </w:p>
        </w:tc>
        <w:tc>
          <w:tcPr>
            <w:tcW w:w="566" w:type="pct"/>
            <w:tcBorders>
              <w:top w:val="nil"/>
              <w:bottom w:val="nil"/>
              <w:right w:val="nil"/>
            </w:tcBorders>
            <w:vAlign w:val="center"/>
          </w:tcPr>
          <w:p w14:paraId="159A1710" w14:textId="77777777" w:rsidR="00FE4804" w:rsidRPr="00F51E8B" w:rsidRDefault="00FE4804" w:rsidP="00A73F7F">
            <w:pPr>
              <w:spacing w:line="300" w:lineRule="exact"/>
              <w:jc w:val="right"/>
              <w:rPr>
                <w:rFonts w:ascii="細明體" w:hAnsi="細明體"/>
                <w:noProof/>
                <w:spacing w:val="0"/>
                <w:sz w:val="20"/>
              </w:rPr>
            </w:pPr>
            <w:r w:rsidRPr="00F51E8B">
              <w:rPr>
                <w:rFonts w:ascii="細明體" w:hAnsi="細明體" w:hint="eastAsia"/>
                <w:spacing w:val="0"/>
                <w:kern w:val="0"/>
                <w:sz w:val="20"/>
              </w:rPr>
              <w:t>- 100.00</w:t>
            </w:r>
          </w:p>
        </w:tc>
      </w:tr>
      <w:tr w:rsidR="00FE4804" w:rsidRPr="00CB5AB3" w14:paraId="167BDA80"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8"/>
          <w:jc w:val="center"/>
        </w:trPr>
        <w:tc>
          <w:tcPr>
            <w:tcW w:w="2142" w:type="pct"/>
            <w:tcBorders>
              <w:top w:val="nil"/>
              <w:left w:val="nil"/>
              <w:bottom w:val="nil"/>
            </w:tcBorders>
            <w:shd w:val="clear" w:color="auto" w:fill="auto"/>
            <w:vAlign w:val="center"/>
          </w:tcPr>
          <w:p w14:paraId="0E19083F" w14:textId="77777777" w:rsidR="00FE4804" w:rsidRPr="00CB5AB3" w:rsidRDefault="00FE4804" w:rsidP="00A73F7F">
            <w:pPr>
              <w:spacing w:line="300" w:lineRule="exact"/>
              <w:ind w:leftChars="100" w:left="284" w:right="40"/>
              <w:jc w:val="distribute"/>
              <w:rPr>
                <w:rFonts w:ascii="標楷體" w:eastAsia="標楷體" w:hAnsi="標楷體"/>
                <w:b/>
                <w:noProof/>
                <w:kern w:val="0"/>
                <w:sz w:val="20"/>
              </w:rPr>
            </w:pPr>
            <w:r w:rsidRPr="00CB5AB3">
              <w:rPr>
                <w:rFonts w:ascii="標楷體" w:eastAsia="標楷體" w:hAnsi="標楷體" w:hint="eastAsia"/>
                <w:b/>
                <w:noProof/>
                <w:kern w:val="0"/>
                <w:sz w:val="20"/>
              </w:rPr>
              <w:t>投資活動之淨現金流入（流出）</w:t>
            </w:r>
          </w:p>
        </w:tc>
        <w:tc>
          <w:tcPr>
            <w:tcW w:w="770" w:type="pct"/>
            <w:tcBorders>
              <w:top w:val="nil"/>
              <w:bottom w:val="nil"/>
            </w:tcBorders>
            <w:vAlign w:val="center"/>
          </w:tcPr>
          <w:p w14:paraId="715E1174"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2,000,000</w:t>
            </w:r>
          </w:p>
        </w:tc>
        <w:tc>
          <w:tcPr>
            <w:tcW w:w="770" w:type="pct"/>
            <w:tcBorders>
              <w:top w:val="nil"/>
              <w:bottom w:val="nil"/>
            </w:tcBorders>
            <w:vAlign w:val="center"/>
          </w:tcPr>
          <w:p w14:paraId="40D094AA"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w:t>
            </w:r>
          </w:p>
        </w:tc>
        <w:tc>
          <w:tcPr>
            <w:tcW w:w="752" w:type="pct"/>
            <w:tcBorders>
              <w:top w:val="nil"/>
              <w:bottom w:val="nil"/>
            </w:tcBorders>
            <w:vAlign w:val="center"/>
          </w:tcPr>
          <w:p w14:paraId="1CE40B9C"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- 2,000,000</w:t>
            </w:r>
          </w:p>
        </w:tc>
        <w:tc>
          <w:tcPr>
            <w:tcW w:w="566" w:type="pct"/>
            <w:tcBorders>
              <w:top w:val="nil"/>
              <w:bottom w:val="nil"/>
              <w:right w:val="nil"/>
            </w:tcBorders>
            <w:vAlign w:val="center"/>
          </w:tcPr>
          <w:p w14:paraId="739E2EF1"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- 100.00</w:t>
            </w:r>
          </w:p>
        </w:tc>
      </w:tr>
      <w:tr w:rsidR="00FE4804" w:rsidRPr="00CB5AB3" w14:paraId="4534C0CB"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8"/>
          <w:jc w:val="center"/>
        </w:trPr>
        <w:tc>
          <w:tcPr>
            <w:tcW w:w="2142" w:type="pct"/>
            <w:tcBorders>
              <w:top w:val="nil"/>
              <w:left w:val="nil"/>
              <w:bottom w:val="nil"/>
            </w:tcBorders>
            <w:shd w:val="clear" w:color="auto" w:fill="auto"/>
            <w:vAlign w:val="center"/>
          </w:tcPr>
          <w:p w14:paraId="287A1939" w14:textId="77777777" w:rsidR="00FE4804" w:rsidRPr="00CB5AB3" w:rsidRDefault="00FE4804" w:rsidP="00A73F7F">
            <w:pPr>
              <w:spacing w:line="300" w:lineRule="exact"/>
              <w:ind w:right="40"/>
              <w:jc w:val="distribute"/>
              <w:rPr>
                <w:rFonts w:ascii="標楷體" w:eastAsia="標楷體" w:hAnsi="標楷體"/>
                <w:b/>
                <w:noProof/>
                <w:kern w:val="0"/>
                <w:sz w:val="20"/>
              </w:rPr>
            </w:pPr>
            <w:r w:rsidRPr="00CB5AB3">
              <w:rPr>
                <w:rFonts w:ascii="標楷體" w:eastAsia="標楷體" w:hAnsi="標楷體" w:hint="eastAsia"/>
                <w:b/>
                <w:noProof/>
                <w:kern w:val="0"/>
                <w:sz w:val="20"/>
              </w:rPr>
              <w:t>現金及約當現金之淨增（淨減）</w:t>
            </w:r>
          </w:p>
        </w:tc>
        <w:tc>
          <w:tcPr>
            <w:tcW w:w="770" w:type="pct"/>
            <w:tcBorders>
              <w:top w:val="nil"/>
              <w:bottom w:val="nil"/>
            </w:tcBorders>
            <w:vAlign w:val="center"/>
          </w:tcPr>
          <w:p w14:paraId="6F266670"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894,000</w:t>
            </w:r>
          </w:p>
        </w:tc>
        <w:tc>
          <w:tcPr>
            <w:tcW w:w="770" w:type="pct"/>
            <w:tcBorders>
              <w:top w:val="nil"/>
              <w:bottom w:val="nil"/>
            </w:tcBorders>
            <w:vAlign w:val="center"/>
          </w:tcPr>
          <w:p w14:paraId="2F34C283"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- 426,544</w:t>
            </w:r>
          </w:p>
        </w:tc>
        <w:tc>
          <w:tcPr>
            <w:tcW w:w="752" w:type="pct"/>
            <w:tcBorders>
              <w:top w:val="nil"/>
              <w:bottom w:val="nil"/>
            </w:tcBorders>
            <w:vAlign w:val="center"/>
          </w:tcPr>
          <w:p w14:paraId="1616DDC1"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- 1,320,544</w:t>
            </w:r>
          </w:p>
        </w:tc>
        <w:tc>
          <w:tcPr>
            <w:tcW w:w="566" w:type="pct"/>
            <w:tcBorders>
              <w:top w:val="nil"/>
              <w:bottom w:val="nil"/>
              <w:right w:val="nil"/>
            </w:tcBorders>
            <w:vAlign w:val="center"/>
          </w:tcPr>
          <w:p w14:paraId="0645F781"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w:t>
            </w:r>
          </w:p>
        </w:tc>
      </w:tr>
      <w:tr w:rsidR="00FE4804" w:rsidRPr="00CB5AB3" w14:paraId="20AF1A46"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8"/>
          <w:jc w:val="center"/>
        </w:trPr>
        <w:tc>
          <w:tcPr>
            <w:tcW w:w="2142" w:type="pct"/>
            <w:tcBorders>
              <w:top w:val="nil"/>
              <w:left w:val="nil"/>
              <w:bottom w:val="nil"/>
            </w:tcBorders>
            <w:shd w:val="clear" w:color="auto" w:fill="auto"/>
            <w:vAlign w:val="center"/>
          </w:tcPr>
          <w:p w14:paraId="13D4F6AD" w14:textId="77777777" w:rsidR="00FE4804" w:rsidRPr="00CB5AB3" w:rsidRDefault="00FE4804" w:rsidP="00A73F7F">
            <w:pPr>
              <w:spacing w:line="300" w:lineRule="exact"/>
              <w:ind w:right="40"/>
              <w:jc w:val="distribute"/>
              <w:rPr>
                <w:rFonts w:ascii="標楷體" w:eastAsia="標楷體" w:hAnsi="標楷體"/>
                <w:b/>
                <w:noProof/>
                <w:kern w:val="0"/>
                <w:sz w:val="20"/>
              </w:rPr>
            </w:pPr>
            <w:r w:rsidRPr="00CB5AB3">
              <w:rPr>
                <w:rFonts w:ascii="標楷體" w:eastAsia="標楷體" w:hAnsi="標楷體" w:hint="eastAsia"/>
                <w:b/>
                <w:noProof/>
                <w:kern w:val="0"/>
                <w:sz w:val="20"/>
              </w:rPr>
              <w:t>期初現金及約當現金</w:t>
            </w:r>
          </w:p>
        </w:tc>
        <w:tc>
          <w:tcPr>
            <w:tcW w:w="770" w:type="pct"/>
            <w:tcBorders>
              <w:top w:val="nil"/>
              <w:bottom w:val="nil"/>
            </w:tcBorders>
            <w:vAlign w:val="center"/>
          </w:tcPr>
          <w:p w14:paraId="6C0816E6"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712,000</w:t>
            </w:r>
          </w:p>
        </w:tc>
        <w:tc>
          <w:tcPr>
            <w:tcW w:w="770" w:type="pct"/>
            <w:tcBorders>
              <w:top w:val="nil"/>
              <w:bottom w:val="nil"/>
            </w:tcBorders>
            <w:vAlign w:val="center"/>
          </w:tcPr>
          <w:p w14:paraId="0D635D69"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2,826,735</w:t>
            </w:r>
          </w:p>
        </w:tc>
        <w:tc>
          <w:tcPr>
            <w:tcW w:w="752" w:type="pct"/>
            <w:tcBorders>
              <w:top w:val="nil"/>
              <w:bottom w:val="nil"/>
            </w:tcBorders>
            <w:vAlign w:val="center"/>
          </w:tcPr>
          <w:p w14:paraId="38032F54"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2,114,735</w:t>
            </w:r>
          </w:p>
        </w:tc>
        <w:tc>
          <w:tcPr>
            <w:tcW w:w="566" w:type="pct"/>
            <w:tcBorders>
              <w:top w:val="nil"/>
              <w:bottom w:val="nil"/>
              <w:right w:val="nil"/>
            </w:tcBorders>
            <w:vAlign w:val="center"/>
          </w:tcPr>
          <w:p w14:paraId="6D3B8D78"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297.01</w:t>
            </w:r>
          </w:p>
        </w:tc>
      </w:tr>
      <w:tr w:rsidR="00FE4804" w:rsidRPr="00CB5AB3" w14:paraId="4B857C65"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8"/>
          <w:jc w:val="center"/>
        </w:trPr>
        <w:tc>
          <w:tcPr>
            <w:tcW w:w="2142" w:type="pct"/>
            <w:tcBorders>
              <w:top w:val="nil"/>
              <w:left w:val="nil"/>
              <w:bottom w:val="single" w:sz="4" w:space="0" w:color="auto"/>
              <w:right w:val="single" w:sz="4" w:space="0" w:color="auto"/>
            </w:tcBorders>
            <w:vAlign w:val="center"/>
          </w:tcPr>
          <w:p w14:paraId="788FB5A2" w14:textId="77777777" w:rsidR="00FE4804" w:rsidRPr="00CB5AB3" w:rsidRDefault="00FE4804" w:rsidP="00A73F7F">
            <w:pPr>
              <w:spacing w:line="300" w:lineRule="exact"/>
              <w:ind w:right="40"/>
              <w:jc w:val="distribute"/>
              <w:rPr>
                <w:rFonts w:ascii="標楷體" w:eastAsia="標楷體" w:hAnsi="標楷體"/>
                <w:b/>
                <w:noProof/>
                <w:kern w:val="0"/>
                <w:sz w:val="20"/>
              </w:rPr>
            </w:pPr>
            <w:r w:rsidRPr="00CB5AB3">
              <w:rPr>
                <w:rFonts w:ascii="標楷體" w:eastAsia="標楷體" w:hAnsi="標楷體" w:hint="eastAsia"/>
                <w:b/>
                <w:noProof/>
                <w:kern w:val="0"/>
                <w:sz w:val="20"/>
              </w:rPr>
              <w:t>期末現金及約當現金</w:t>
            </w:r>
          </w:p>
        </w:tc>
        <w:tc>
          <w:tcPr>
            <w:tcW w:w="770" w:type="pct"/>
            <w:tcBorders>
              <w:top w:val="nil"/>
              <w:left w:val="single" w:sz="4" w:space="0" w:color="auto"/>
              <w:bottom w:val="single" w:sz="4" w:space="0" w:color="auto"/>
              <w:right w:val="single" w:sz="4" w:space="0" w:color="auto"/>
            </w:tcBorders>
            <w:vAlign w:val="center"/>
          </w:tcPr>
          <w:p w14:paraId="3C380F9F"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1,606,000</w:t>
            </w:r>
          </w:p>
        </w:tc>
        <w:tc>
          <w:tcPr>
            <w:tcW w:w="770" w:type="pct"/>
            <w:tcBorders>
              <w:top w:val="nil"/>
              <w:left w:val="single" w:sz="4" w:space="0" w:color="auto"/>
              <w:bottom w:val="single" w:sz="4" w:space="0" w:color="auto"/>
              <w:right w:val="single" w:sz="4" w:space="0" w:color="auto"/>
            </w:tcBorders>
            <w:vAlign w:val="center"/>
          </w:tcPr>
          <w:p w14:paraId="4DBC25B2"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2,400,191</w:t>
            </w:r>
          </w:p>
        </w:tc>
        <w:tc>
          <w:tcPr>
            <w:tcW w:w="752" w:type="pct"/>
            <w:tcBorders>
              <w:top w:val="nil"/>
              <w:left w:val="single" w:sz="4" w:space="0" w:color="auto"/>
              <w:bottom w:val="single" w:sz="4" w:space="0" w:color="auto"/>
              <w:right w:val="single" w:sz="4" w:space="0" w:color="auto"/>
            </w:tcBorders>
            <w:vAlign w:val="center"/>
          </w:tcPr>
          <w:p w14:paraId="45FEFCD3"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794,191</w:t>
            </w:r>
          </w:p>
        </w:tc>
        <w:tc>
          <w:tcPr>
            <w:tcW w:w="566" w:type="pct"/>
            <w:tcBorders>
              <w:top w:val="nil"/>
              <w:left w:val="single" w:sz="4" w:space="0" w:color="auto"/>
              <w:bottom w:val="single" w:sz="4" w:space="0" w:color="auto"/>
              <w:right w:val="nil"/>
            </w:tcBorders>
            <w:vAlign w:val="center"/>
          </w:tcPr>
          <w:p w14:paraId="6235F85A" w14:textId="77777777" w:rsidR="00FE4804" w:rsidRPr="00F51E8B" w:rsidRDefault="00FE4804" w:rsidP="00A73F7F">
            <w:pPr>
              <w:spacing w:line="300" w:lineRule="exact"/>
              <w:jc w:val="right"/>
              <w:rPr>
                <w:rFonts w:ascii="細明體" w:hAnsi="細明體"/>
                <w:b/>
                <w:noProof/>
                <w:spacing w:val="0"/>
                <w:sz w:val="20"/>
              </w:rPr>
            </w:pPr>
            <w:r w:rsidRPr="00F51E8B">
              <w:rPr>
                <w:rFonts w:ascii="細明體" w:hAnsi="細明體" w:hint="eastAsia"/>
                <w:b/>
                <w:spacing w:val="0"/>
                <w:kern w:val="0"/>
                <w:sz w:val="20"/>
              </w:rPr>
              <w:t>49.45</w:t>
            </w:r>
          </w:p>
        </w:tc>
      </w:tr>
    </w:tbl>
    <w:p w14:paraId="5B021784" w14:textId="77777777" w:rsidR="00FE4804" w:rsidRPr="0040726A" w:rsidRDefault="00FE4804" w:rsidP="00FE4804">
      <w:pPr>
        <w:snapToGrid w:val="0"/>
        <w:spacing w:line="240" w:lineRule="exact"/>
        <w:ind w:left="500" w:hangingChars="278" w:hanging="500"/>
        <w:rPr>
          <w:rFonts w:ascii="標楷體" w:eastAsia="標楷體" w:hAnsi="標楷體"/>
          <w:spacing w:val="0"/>
          <w:sz w:val="18"/>
        </w:rPr>
      </w:pPr>
      <w:proofErr w:type="gramStart"/>
      <w:r w:rsidRPr="0040726A">
        <w:rPr>
          <w:rFonts w:ascii="標楷體" w:eastAsia="標楷體" w:hAnsi="標楷體" w:hint="eastAsia"/>
          <w:spacing w:val="0"/>
          <w:sz w:val="18"/>
        </w:rPr>
        <w:t>註</w:t>
      </w:r>
      <w:proofErr w:type="gramEnd"/>
      <w:r w:rsidRPr="0040726A">
        <w:rPr>
          <w:rFonts w:ascii="標楷體" w:eastAsia="標楷體" w:hAnsi="標楷體" w:hint="eastAsia"/>
          <w:spacing w:val="0"/>
          <w:sz w:val="18"/>
        </w:rPr>
        <w:t>：1.本表係</w:t>
      </w:r>
      <w:proofErr w:type="gramStart"/>
      <w:r w:rsidRPr="0040726A">
        <w:rPr>
          <w:rFonts w:ascii="標楷體" w:eastAsia="標楷體" w:hAnsi="標楷體" w:hint="eastAsia"/>
          <w:spacing w:val="0"/>
          <w:sz w:val="18"/>
        </w:rPr>
        <w:t>採</w:t>
      </w:r>
      <w:proofErr w:type="gramEnd"/>
      <w:r w:rsidRPr="0040726A">
        <w:rPr>
          <w:rFonts w:ascii="標楷體" w:eastAsia="標楷體" w:hAnsi="標楷體" w:hint="eastAsia"/>
          <w:spacing w:val="0"/>
          <w:sz w:val="18"/>
        </w:rPr>
        <w:t>現金及約當現金基礎，包括現金及自投資日起3個月內到期或清償之債權證券。</w:t>
      </w:r>
    </w:p>
    <w:p w14:paraId="7A4D0136" w14:textId="77777777" w:rsidR="00FE4804" w:rsidRPr="0040726A" w:rsidRDefault="00FE4804" w:rsidP="00FE4804">
      <w:pPr>
        <w:snapToGrid w:val="0"/>
        <w:spacing w:line="240" w:lineRule="exact"/>
        <w:ind w:leftChars="127" w:left="541" w:hangingChars="100" w:hanging="180"/>
        <w:jc w:val="both"/>
        <w:rPr>
          <w:rFonts w:ascii="標楷體" w:eastAsia="標楷體" w:hAnsi="標楷體"/>
          <w:spacing w:val="0"/>
          <w:sz w:val="18"/>
        </w:rPr>
      </w:pPr>
      <w:r w:rsidRPr="0040726A">
        <w:rPr>
          <w:rFonts w:ascii="標楷體" w:eastAsia="標楷體" w:hAnsi="標楷體" w:hint="eastAsia"/>
          <w:spacing w:val="0"/>
          <w:sz w:val="18"/>
        </w:rPr>
        <w:t>2.</w:t>
      </w:r>
      <w:r>
        <w:rPr>
          <w:rFonts w:ascii="標楷體" w:eastAsia="標楷體" w:hAnsi="標楷體" w:hint="eastAsia"/>
          <w:spacing w:val="0"/>
          <w:sz w:val="18"/>
        </w:rPr>
        <w:t>本表「調整項目」欄所列，包括折舊、減損及折耗</w:t>
      </w:r>
      <w:r w:rsidRPr="0040726A">
        <w:rPr>
          <w:rFonts w:ascii="標楷體" w:eastAsia="標楷體" w:hAnsi="標楷體" w:hint="eastAsia"/>
          <w:spacing w:val="0"/>
          <w:sz w:val="18"/>
        </w:rPr>
        <w:t>。</w:t>
      </w:r>
    </w:p>
    <w:tbl>
      <w:tblPr>
        <w:tblW w:w="9842" w:type="dxa"/>
        <w:jc w:val="center"/>
        <w:tblCellMar>
          <w:left w:w="28" w:type="dxa"/>
          <w:right w:w="28" w:type="dxa"/>
        </w:tblCellMar>
        <w:tblLook w:val="0000" w:firstRow="0" w:lastRow="0" w:firstColumn="0" w:lastColumn="0" w:noHBand="0" w:noVBand="0"/>
      </w:tblPr>
      <w:tblGrid>
        <w:gridCol w:w="2664"/>
        <w:gridCol w:w="1554"/>
        <w:gridCol w:w="846"/>
        <w:gridCol w:w="1551"/>
        <w:gridCol w:w="844"/>
        <w:gridCol w:w="1409"/>
        <w:gridCol w:w="974"/>
      </w:tblGrid>
      <w:tr w:rsidR="00FE4804" w:rsidRPr="00CB5AB3" w14:paraId="01171F7A" w14:textId="77777777" w:rsidTr="00A73F7F">
        <w:trPr>
          <w:trHeight w:val="1076"/>
          <w:tblHeader/>
          <w:jc w:val="center"/>
        </w:trPr>
        <w:tc>
          <w:tcPr>
            <w:tcW w:w="5000" w:type="pct"/>
            <w:gridSpan w:val="7"/>
            <w:tcBorders>
              <w:bottom w:val="single" w:sz="4" w:space="0" w:color="auto"/>
            </w:tcBorders>
            <w:vAlign w:val="bottom"/>
          </w:tcPr>
          <w:p w14:paraId="773461C9" w14:textId="77777777" w:rsidR="00FE4804" w:rsidRPr="00CB5AB3" w:rsidRDefault="00FE4804" w:rsidP="00A73F7F">
            <w:pPr>
              <w:pStyle w:val="a9"/>
              <w:spacing w:line="400" w:lineRule="exact"/>
              <w:jc w:val="center"/>
              <w:rPr>
                <w:rFonts w:ascii="標楷體" w:eastAsia="標楷體" w:hAnsi="標楷體"/>
                <w:b/>
                <w:sz w:val="32"/>
                <w:szCs w:val="32"/>
                <w:u w:val="single"/>
              </w:rPr>
            </w:pPr>
            <w:r w:rsidRPr="00CB5AB3">
              <w:rPr>
                <w:rFonts w:ascii="標楷體" w:eastAsia="標楷體" w:hAnsi="標楷體"/>
                <w:sz w:val="20"/>
              </w:rPr>
              <w:lastRenderedPageBreak/>
              <w:br w:type="page"/>
            </w:r>
            <w:r w:rsidRPr="00CB5AB3">
              <w:br w:type="page"/>
            </w:r>
            <w:r w:rsidRPr="00CB5AB3">
              <w:rPr>
                <w:rFonts w:ascii="標楷體" w:eastAsia="標楷體" w:hAnsi="標楷體" w:hint="eastAsia"/>
                <w:b/>
                <w:sz w:val="32"/>
                <w:u w:val="single"/>
              </w:rPr>
              <w:t>南投縣政府公共造產基金餘</w:t>
            </w:r>
            <w:proofErr w:type="gramStart"/>
            <w:r w:rsidRPr="00CB5AB3">
              <w:rPr>
                <w:rFonts w:ascii="標楷體" w:eastAsia="標楷體" w:hAnsi="標楷體" w:hint="eastAsia"/>
                <w:b/>
                <w:sz w:val="32"/>
                <w:u w:val="single"/>
              </w:rPr>
              <w:t>絀</w:t>
            </w:r>
            <w:proofErr w:type="gramEnd"/>
            <w:r w:rsidRPr="00CB5AB3">
              <w:rPr>
                <w:rFonts w:ascii="標楷體" w:eastAsia="標楷體" w:hAnsi="標楷體" w:hint="eastAsia"/>
                <w:b/>
                <w:sz w:val="32"/>
                <w:u w:val="single"/>
              </w:rPr>
              <w:t>審定後平衡表</w:t>
            </w:r>
          </w:p>
          <w:p w14:paraId="2F984EE3" w14:textId="77777777" w:rsidR="00FE4804" w:rsidRPr="00CB5AB3" w:rsidRDefault="00FE4804" w:rsidP="00A73F7F">
            <w:pPr>
              <w:tabs>
                <w:tab w:val="left" w:pos="5040"/>
                <w:tab w:val="left" w:pos="8520"/>
              </w:tabs>
              <w:snapToGrid w:val="0"/>
              <w:spacing w:before="6" w:line="320" w:lineRule="exact"/>
              <w:jc w:val="right"/>
              <w:rPr>
                <w:rFonts w:ascii="標楷體" w:eastAsia="標楷體" w:hAnsi="標楷體"/>
                <w:b/>
                <w:sz w:val="20"/>
                <w:u w:val="single"/>
              </w:rPr>
            </w:pPr>
            <w:r w:rsidRPr="00CB5AB3">
              <w:rPr>
                <w:rFonts w:ascii="標楷體" w:eastAsia="標楷體" w:hAnsi="標楷體" w:hint="eastAsia"/>
              </w:rPr>
              <w:t>中華民國11</w:t>
            </w:r>
            <w:r>
              <w:rPr>
                <w:rFonts w:ascii="標楷體" w:eastAsia="標楷體" w:hAnsi="標楷體" w:hint="eastAsia"/>
              </w:rPr>
              <w:t>4</w:t>
            </w:r>
            <w:r w:rsidRPr="00CB5AB3">
              <w:rPr>
                <w:rFonts w:ascii="標楷體" w:eastAsia="標楷體" w:hAnsi="標楷體" w:hint="eastAsia"/>
              </w:rPr>
              <w:t>年12月31日</w:t>
            </w:r>
            <w:r w:rsidRPr="00CB5AB3">
              <w:rPr>
                <w:rFonts w:ascii="標楷體" w:eastAsia="標楷體" w:hAnsi="標楷體" w:hint="eastAsia"/>
                <w:sz w:val="20"/>
              </w:rPr>
              <w:tab/>
            </w:r>
            <w:r w:rsidRPr="00CB5AB3">
              <w:rPr>
                <w:rFonts w:ascii="標楷體" w:eastAsia="標楷體" w:hAnsi="標楷體" w:cs="(使用中文字型)" w:hint="eastAsia"/>
                <w:spacing w:val="0"/>
                <w:kern w:val="0"/>
                <w:sz w:val="20"/>
              </w:rPr>
              <w:t>單位：新臺幣元</w:t>
            </w:r>
          </w:p>
        </w:tc>
      </w:tr>
      <w:tr w:rsidR="00FE4804" w:rsidRPr="00CB5AB3" w14:paraId="6ADA1E47"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9"/>
          <w:jc w:val="center"/>
        </w:trPr>
        <w:tc>
          <w:tcPr>
            <w:tcW w:w="1353" w:type="pct"/>
            <w:vMerge w:val="restart"/>
            <w:tcBorders>
              <w:top w:val="single" w:sz="4" w:space="0" w:color="auto"/>
              <w:left w:val="nil"/>
              <w:bottom w:val="single" w:sz="4" w:space="0" w:color="auto"/>
            </w:tcBorders>
            <w:vAlign w:val="center"/>
          </w:tcPr>
          <w:p w14:paraId="6F1F49F5" w14:textId="77777777" w:rsidR="00FE4804" w:rsidRPr="00CB5AB3" w:rsidRDefault="00FE4804" w:rsidP="00A73F7F">
            <w:pPr>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科目</w:t>
            </w:r>
          </w:p>
        </w:tc>
        <w:tc>
          <w:tcPr>
            <w:tcW w:w="1219" w:type="pct"/>
            <w:gridSpan w:val="2"/>
            <w:tcBorders>
              <w:top w:val="single" w:sz="4" w:space="0" w:color="auto"/>
              <w:bottom w:val="single" w:sz="4" w:space="0" w:color="auto"/>
            </w:tcBorders>
            <w:vAlign w:val="center"/>
          </w:tcPr>
          <w:p w14:paraId="1E653684" w14:textId="77777777" w:rsidR="00FE4804" w:rsidRPr="00CB5AB3" w:rsidRDefault="00FE4804" w:rsidP="00A73F7F">
            <w:pPr>
              <w:spacing w:line="240" w:lineRule="atLeast"/>
              <w:ind w:left="70" w:right="42"/>
              <w:jc w:val="distribute"/>
              <w:rPr>
                <w:rFonts w:ascii="標楷體" w:eastAsia="標楷體" w:hAnsi="標楷體"/>
                <w:spacing w:val="-20"/>
                <w:sz w:val="20"/>
              </w:rPr>
            </w:pPr>
            <w:r w:rsidRPr="00CB5AB3">
              <w:rPr>
                <w:rFonts w:ascii="標楷體" w:eastAsia="標楷體" w:hAnsi="標楷體" w:hint="eastAsia"/>
                <w:sz w:val="20"/>
              </w:rPr>
              <w:t>11</w:t>
            </w:r>
            <w:r>
              <w:rPr>
                <w:rFonts w:ascii="標楷體" w:eastAsia="標楷體" w:hAnsi="標楷體" w:hint="eastAsia"/>
                <w:sz w:val="20"/>
              </w:rPr>
              <w:t>4</w:t>
            </w:r>
            <w:r w:rsidRPr="00CB5AB3">
              <w:rPr>
                <w:rFonts w:ascii="標楷體" w:eastAsia="標楷體" w:hAnsi="標楷體" w:hint="eastAsia"/>
                <w:spacing w:val="-20"/>
                <w:sz w:val="20"/>
              </w:rPr>
              <w:t>年12月31日</w:t>
            </w:r>
          </w:p>
        </w:tc>
        <w:tc>
          <w:tcPr>
            <w:tcW w:w="1217" w:type="pct"/>
            <w:gridSpan w:val="2"/>
            <w:tcBorders>
              <w:top w:val="single" w:sz="4" w:space="0" w:color="auto"/>
              <w:bottom w:val="single" w:sz="4" w:space="0" w:color="auto"/>
            </w:tcBorders>
            <w:vAlign w:val="center"/>
          </w:tcPr>
          <w:p w14:paraId="2BE9245F" w14:textId="77777777" w:rsidR="00FE4804" w:rsidRPr="00CB5AB3" w:rsidRDefault="00FE4804" w:rsidP="00A73F7F">
            <w:pPr>
              <w:spacing w:line="240" w:lineRule="atLeast"/>
              <w:ind w:left="1" w:right="42" w:firstLineChars="27" w:firstLine="66"/>
              <w:jc w:val="distribute"/>
              <w:rPr>
                <w:rFonts w:ascii="標楷體" w:eastAsia="標楷體" w:hAnsi="標楷體"/>
                <w:spacing w:val="-20"/>
                <w:sz w:val="20"/>
              </w:rPr>
            </w:pPr>
            <w:r w:rsidRPr="00CB5AB3">
              <w:rPr>
                <w:rFonts w:ascii="標楷體" w:eastAsia="標楷體" w:hAnsi="標楷體" w:hint="eastAsia"/>
                <w:sz w:val="20"/>
              </w:rPr>
              <w:t>11</w:t>
            </w:r>
            <w:r>
              <w:rPr>
                <w:rFonts w:ascii="標楷體" w:eastAsia="標楷體" w:hAnsi="標楷體" w:hint="eastAsia"/>
                <w:sz w:val="20"/>
              </w:rPr>
              <w:t>3</w:t>
            </w:r>
            <w:r w:rsidRPr="00CB5AB3">
              <w:rPr>
                <w:rFonts w:ascii="標楷體" w:eastAsia="標楷體" w:hAnsi="標楷體" w:hint="eastAsia"/>
                <w:spacing w:val="-20"/>
                <w:sz w:val="20"/>
              </w:rPr>
              <w:t>年12月31日</w:t>
            </w:r>
          </w:p>
        </w:tc>
        <w:tc>
          <w:tcPr>
            <w:tcW w:w="1211" w:type="pct"/>
            <w:gridSpan w:val="2"/>
            <w:tcBorders>
              <w:top w:val="single" w:sz="4" w:space="0" w:color="auto"/>
              <w:bottom w:val="single" w:sz="4" w:space="0" w:color="auto"/>
              <w:right w:val="nil"/>
            </w:tcBorders>
            <w:vAlign w:val="center"/>
          </w:tcPr>
          <w:p w14:paraId="2A250FC1" w14:textId="77777777" w:rsidR="00FE4804" w:rsidRPr="00CB5AB3" w:rsidRDefault="00FE4804" w:rsidP="00A73F7F">
            <w:pPr>
              <w:spacing w:line="240" w:lineRule="atLeast"/>
              <w:jc w:val="distribute"/>
              <w:rPr>
                <w:rFonts w:ascii="標楷體" w:eastAsia="標楷體" w:hAnsi="標楷體"/>
                <w:sz w:val="20"/>
              </w:rPr>
            </w:pPr>
            <w:r w:rsidRPr="00CB5AB3">
              <w:rPr>
                <w:rFonts w:ascii="標楷體" w:eastAsia="標楷體" w:hAnsi="標楷體" w:hint="eastAsia"/>
                <w:sz w:val="20"/>
              </w:rPr>
              <w:t>比較增減</w:t>
            </w:r>
          </w:p>
        </w:tc>
      </w:tr>
      <w:tr w:rsidR="00FE4804" w:rsidRPr="00CB5AB3" w14:paraId="2F246629"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80"/>
          <w:jc w:val="center"/>
        </w:trPr>
        <w:tc>
          <w:tcPr>
            <w:tcW w:w="1353" w:type="pct"/>
            <w:vMerge/>
            <w:tcBorders>
              <w:top w:val="single" w:sz="4" w:space="0" w:color="auto"/>
              <w:left w:val="nil"/>
              <w:bottom w:val="single" w:sz="4" w:space="0" w:color="auto"/>
            </w:tcBorders>
            <w:vAlign w:val="center"/>
          </w:tcPr>
          <w:p w14:paraId="4CC8685A" w14:textId="77777777" w:rsidR="00FE4804" w:rsidRPr="00CB5AB3" w:rsidRDefault="00FE4804" w:rsidP="00A73F7F">
            <w:pPr>
              <w:spacing w:line="240" w:lineRule="atLeast"/>
              <w:ind w:left="113" w:right="113"/>
              <w:jc w:val="distribute"/>
              <w:rPr>
                <w:rFonts w:ascii="標楷體" w:eastAsia="標楷體" w:hAnsi="標楷體"/>
                <w:sz w:val="20"/>
              </w:rPr>
            </w:pPr>
          </w:p>
        </w:tc>
        <w:tc>
          <w:tcPr>
            <w:tcW w:w="789" w:type="pct"/>
            <w:tcBorders>
              <w:top w:val="single" w:sz="4" w:space="0" w:color="auto"/>
              <w:bottom w:val="single" w:sz="4" w:space="0" w:color="auto"/>
            </w:tcBorders>
            <w:vAlign w:val="center"/>
          </w:tcPr>
          <w:p w14:paraId="3F582787" w14:textId="77777777" w:rsidR="00FE4804" w:rsidRPr="00CB5AB3" w:rsidRDefault="00FE4804" w:rsidP="00077435">
            <w:pPr>
              <w:spacing w:line="240" w:lineRule="atLeast"/>
              <w:ind w:left="113" w:right="113"/>
              <w:jc w:val="center"/>
              <w:rPr>
                <w:rFonts w:ascii="標楷體" w:eastAsia="標楷體" w:hAnsi="標楷體"/>
                <w:sz w:val="20"/>
              </w:rPr>
            </w:pPr>
            <w:r w:rsidRPr="00CB5AB3">
              <w:rPr>
                <w:rFonts w:ascii="標楷體" w:eastAsia="標楷體" w:hAnsi="標楷體" w:hint="eastAsia"/>
                <w:sz w:val="20"/>
              </w:rPr>
              <w:t>金額</w:t>
            </w:r>
          </w:p>
        </w:tc>
        <w:tc>
          <w:tcPr>
            <w:tcW w:w="430" w:type="pct"/>
            <w:tcBorders>
              <w:top w:val="single" w:sz="4" w:space="0" w:color="auto"/>
              <w:bottom w:val="single" w:sz="4" w:space="0" w:color="auto"/>
            </w:tcBorders>
            <w:vAlign w:val="center"/>
          </w:tcPr>
          <w:p w14:paraId="33F12FEC" w14:textId="77777777" w:rsidR="00FE4804" w:rsidRPr="00CB5AB3" w:rsidRDefault="00FE4804" w:rsidP="00077435">
            <w:pPr>
              <w:spacing w:line="240" w:lineRule="atLeast"/>
              <w:ind w:left="113" w:right="113"/>
              <w:jc w:val="center"/>
              <w:rPr>
                <w:rFonts w:ascii="標楷體" w:eastAsia="標楷體" w:hAnsi="標楷體"/>
                <w:sz w:val="20"/>
              </w:rPr>
            </w:pPr>
            <w:r w:rsidRPr="00CB5AB3">
              <w:rPr>
                <w:rFonts w:ascii="標楷體" w:eastAsia="標楷體" w:hAnsi="標楷體" w:hint="eastAsia"/>
                <w:sz w:val="20"/>
              </w:rPr>
              <w:t>％</w:t>
            </w:r>
          </w:p>
        </w:tc>
        <w:tc>
          <w:tcPr>
            <w:tcW w:w="788" w:type="pct"/>
            <w:tcBorders>
              <w:top w:val="single" w:sz="4" w:space="0" w:color="auto"/>
              <w:bottom w:val="single" w:sz="4" w:space="0" w:color="auto"/>
            </w:tcBorders>
            <w:vAlign w:val="center"/>
          </w:tcPr>
          <w:p w14:paraId="46C84E52" w14:textId="77777777" w:rsidR="00FE4804" w:rsidRPr="00CB5AB3" w:rsidRDefault="00FE4804" w:rsidP="00077435">
            <w:pPr>
              <w:spacing w:line="240" w:lineRule="atLeast"/>
              <w:ind w:left="113" w:right="113"/>
              <w:jc w:val="center"/>
              <w:rPr>
                <w:rFonts w:ascii="標楷體" w:eastAsia="標楷體" w:hAnsi="標楷體"/>
                <w:sz w:val="20"/>
              </w:rPr>
            </w:pPr>
            <w:r w:rsidRPr="00CB5AB3">
              <w:rPr>
                <w:rFonts w:ascii="標楷體" w:eastAsia="標楷體" w:hAnsi="標楷體" w:hint="eastAsia"/>
                <w:sz w:val="20"/>
              </w:rPr>
              <w:t>金額</w:t>
            </w:r>
          </w:p>
        </w:tc>
        <w:tc>
          <w:tcPr>
            <w:tcW w:w="429" w:type="pct"/>
            <w:tcBorders>
              <w:top w:val="single" w:sz="4" w:space="0" w:color="auto"/>
              <w:bottom w:val="single" w:sz="4" w:space="0" w:color="auto"/>
            </w:tcBorders>
            <w:vAlign w:val="center"/>
          </w:tcPr>
          <w:p w14:paraId="0D71749C" w14:textId="77777777" w:rsidR="00FE4804" w:rsidRPr="00CB5AB3" w:rsidRDefault="00FE4804" w:rsidP="00077435">
            <w:pPr>
              <w:spacing w:line="240" w:lineRule="atLeast"/>
              <w:ind w:left="113" w:right="113"/>
              <w:jc w:val="center"/>
              <w:rPr>
                <w:rFonts w:ascii="標楷體" w:eastAsia="標楷體" w:hAnsi="標楷體"/>
                <w:sz w:val="20"/>
              </w:rPr>
            </w:pPr>
            <w:r w:rsidRPr="00CB5AB3">
              <w:rPr>
                <w:rFonts w:ascii="標楷體" w:eastAsia="標楷體" w:hAnsi="標楷體" w:hint="eastAsia"/>
                <w:sz w:val="20"/>
              </w:rPr>
              <w:t>％</w:t>
            </w:r>
          </w:p>
        </w:tc>
        <w:tc>
          <w:tcPr>
            <w:tcW w:w="716" w:type="pct"/>
            <w:tcBorders>
              <w:top w:val="single" w:sz="4" w:space="0" w:color="auto"/>
              <w:bottom w:val="single" w:sz="4" w:space="0" w:color="auto"/>
            </w:tcBorders>
            <w:vAlign w:val="center"/>
          </w:tcPr>
          <w:p w14:paraId="54934FD3" w14:textId="77777777" w:rsidR="00FE4804" w:rsidRPr="00CB5AB3" w:rsidRDefault="00FE4804" w:rsidP="00077435">
            <w:pPr>
              <w:spacing w:line="240" w:lineRule="atLeast"/>
              <w:ind w:left="113" w:right="113"/>
              <w:jc w:val="center"/>
              <w:rPr>
                <w:rFonts w:ascii="標楷體" w:eastAsia="標楷體" w:hAnsi="標楷體"/>
                <w:sz w:val="20"/>
              </w:rPr>
            </w:pPr>
            <w:r w:rsidRPr="00CB5AB3">
              <w:rPr>
                <w:rFonts w:ascii="標楷體" w:eastAsia="標楷體" w:hAnsi="標楷體" w:hint="eastAsia"/>
                <w:sz w:val="20"/>
              </w:rPr>
              <w:t>金額</w:t>
            </w:r>
          </w:p>
        </w:tc>
        <w:tc>
          <w:tcPr>
            <w:tcW w:w="495" w:type="pct"/>
            <w:tcBorders>
              <w:top w:val="single" w:sz="4" w:space="0" w:color="auto"/>
              <w:bottom w:val="single" w:sz="4" w:space="0" w:color="auto"/>
              <w:right w:val="nil"/>
            </w:tcBorders>
            <w:vAlign w:val="center"/>
          </w:tcPr>
          <w:p w14:paraId="326A329C" w14:textId="77777777" w:rsidR="00FE4804" w:rsidRPr="00CB5AB3" w:rsidRDefault="00FE4804" w:rsidP="00077435">
            <w:pPr>
              <w:spacing w:line="240" w:lineRule="atLeast"/>
              <w:ind w:left="113" w:right="113"/>
              <w:jc w:val="center"/>
              <w:rPr>
                <w:rFonts w:ascii="標楷體" w:eastAsia="標楷體" w:hAnsi="標楷體"/>
                <w:sz w:val="20"/>
              </w:rPr>
            </w:pPr>
            <w:r w:rsidRPr="00CB5AB3">
              <w:rPr>
                <w:rFonts w:ascii="標楷體" w:eastAsia="標楷體" w:hAnsi="標楷體" w:hint="eastAsia"/>
                <w:sz w:val="20"/>
              </w:rPr>
              <w:t>％</w:t>
            </w:r>
          </w:p>
        </w:tc>
      </w:tr>
      <w:tr w:rsidR="00FE4804" w:rsidRPr="00CB5AB3" w14:paraId="20D5FC75"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jc w:val="center"/>
        </w:trPr>
        <w:tc>
          <w:tcPr>
            <w:tcW w:w="1353" w:type="pct"/>
            <w:tcBorders>
              <w:top w:val="single" w:sz="4" w:space="0" w:color="auto"/>
              <w:left w:val="nil"/>
              <w:bottom w:val="nil"/>
            </w:tcBorders>
            <w:shd w:val="clear" w:color="auto" w:fill="auto"/>
            <w:vAlign w:val="center"/>
          </w:tcPr>
          <w:p w14:paraId="2270046B" w14:textId="77777777" w:rsidR="00FE4804" w:rsidRPr="00CB5AB3" w:rsidRDefault="00FE4804" w:rsidP="00A73F7F">
            <w:pPr>
              <w:spacing w:line="300" w:lineRule="exact"/>
              <w:ind w:left="14" w:right="42"/>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資產</w:t>
            </w:r>
          </w:p>
        </w:tc>
        <w:tc>
          <w:tcPr>
            <w:tcW w:w="789" w:type="pct"/>
            <w:tcBorders>
              <w:top w:val="nil"/>
              <w:bottom w:val="nil"/>
            </w:tcBorders>
            <w:vAlign w:val="center"/>
          </w:tcPr>
          <w:p w14:paraId="3E664853"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sz w:val="20"/>
              </w:rPr>
              <w:t>100,949,017</w:t>
            </w:r>
          </w:p>
        </w:tc>
        <w:tc>
          <w:tcPr>
            <w:tcW w:w="430" w:type="pct"/>
            <w:tcBorders>
              <w:top w:val="nil"/>
              <w:bottom w:val="nil"/>
            </w:tcBorders>
            <w:vAlign w:val="center"/>
          </w:tcPr>
          <w:p w14:paraId="74F16E9E"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sz w:val="20"/>
              </w:rPr>
              <w:t>100.00</w:t>
            </w:r>
          </w:p>
        </w:tc>
        <w:tc>
          <w:tcPr>
            <w:tcW w:w="788" w:type="pct"/>
            <w:tcBorders>
              <w:top w:val="nil"/>
              <w:bottom w:val="nil"/>
            </w:tcBorders>
            <w:vAlign w:val="center"/>
          </w:tcPr>
          <w:p w14:paraId="6D2D94C3"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sz w:val="20"/>
              </w:rPr>
              <w:t>102,626,333</w:t>
            </w:r>
          </w:p>
        </w:tc>
        <w:tc>
          <w:tcPr>
            <w:tcW w:w="429" w:type="pct"/>
            <w:tcBorders>
              <w:top w:val="nil"/>
              <w:bottom w:val="nil"/>
            </w:tcBorders>
            <w:vAlign w:val="center"/>
          </w:tcPr>
          <w:p w14:paraId="08B0F64D"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sz w:val="20"/>
              </w:rPr>
              <w:t>100.00</w:t>
            </w:r>
          </w:p>
        </w:tc>
        <w:tc>
          <w:tcPr>
            <w:tcW w:w="716" w:type="pct"/>
            <w:tcBorders>
              <w:top w:val="nil"/>
              <w:bottom w:val="nil"/>
            </w:tcBorders>
            <w:vAlign w:val="center"/>
          </w:tcPr>
          <w:p w14:paraId="07E5AC63"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noProof/>
                <w:spacing w:val="0"/>
                <w:sz w:val="20"/>
              </w:rPr>
              <w:t>- 1,677,316</w:t>
            </w:r>
          </w:p>
        </w:tc>
        <w:tc>
          <w:tcPr>
            <w:tcW w:w="495" w:type="pct"/>
            <w:tcBorders>
              <w:top w:val="nil"/>
              <w:bottom w:val="nil"/>
              <w:right w:val="nil"/>
            </w:tcBorders>
            <w:vAlign w:val="center"/>
          </w:tcPr>
          <w:p w14:paraId="1112FF3A"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kern w:val="0"/>
                <w:sz w:val="20"/>
              </w:rPr>
              <w:t>- 1.63</w:t>
            </w:r>
          </w:p>
        </w:tc>
      </w:tr>
      <w:tr w:rsidR="00FE4804" w:rsidRPr="00CB5AB3" w14:paraId="28FAC965"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jc w:val="center"/>
        </w:trPr>
        <w:tc>
          <w:tcPr>
            <w:tcW w:w="1353" w:type="pct"/>
            <w:tcBorders>
              <w:top w:val="nil"/>
              <w:left w:val="nil"/>
              <w:bottom w:val="nil"/>
            </w:tcBorders>
            <w:shd w:val="clear" w:color="auto" w:fill="auto"/>
            <w:vAlign w:val="center"/>
          </w:tcPr>
          <w:p w14:paraId="4C42EAAC" w14:textId="77777777" w:rsidR="00FE4804" w:rsidRPr="00CB5AB3" w:rsidRDefault="00FE4804" w:rsidP="00A73F7F">
            <w:pPr>
              <w:spacing w:line="300" w:lineRule="exact"/>
              <w:ind w:leftChars="100" w:left="284"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流動資產</w:t>
            </w:r>
          </w:p>
        </w:tc>
        <w:tc>
          <w:tcPr>
            <w:tcW w:w="789" w:type="pct"/>
            <w:tcBorders>
              <w:top w:val="nil"/>
              <w:bottom w:val="nil"/>
            </w:tcBorders>
            <w:vAlign w:val="center"/>
          </w:tcPr>
          <w:p w14:paraId="3E319DFA"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69,300,191</w:t>
            </w:r>
          </w:p>
        </w:tc>
        <w:tc>
          <w:tcPr>
            <w:tcW w:w="430" w:type="pct"/>
            <w:tcBorders>
              <w:top w:val="nil"/>
              <w:bottom w:val="nil"/>
            </w:tcBorders>
            <w:vAlign w:val="center"/>
          </w:tcPr>
          <w:p w14:paraId="10866354"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68.65</w:t>
            </w:r>
          </w:p>
        </w:tc>
        <w:tc>
          <w:tcPr>
            <w:tcW w:w="788" w:type="pct"/>
            <w:tcBorders>
              <w:top w:val="nil"/>
              <w:bottom w:val="nil"/>
            </w:tcBorders>
            <w:vAlign w:val="center"/>
          </w:tcPr>
          <w:p w14:paraId="0E9D4963"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69,726,735</w:t>
            </w:r>
          </w:p>
        </w:tc>
        <w:tc>
          <w:tcPr>
            <w:tcW w:w="429" w:type="pct"/>
            <w:tcBorders>
              <w:top w:val="nil"/>
              <w:bottom w:val="nil"/>
            </w:tcBorders>
            <w:vAlign w:val="center"/>
          </w:tcPr>
          <w:p w14:paraId="43151376"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67.94</w:t>
            </w:r>
          </w:p>
        </w:tc>
        <w:tc>
          <w:tcPr>
            <w:tcW w:w="716" w:type="pct"/>
            <w:tcBorders>
              <w:top w:val="nil"/>
              <w:bottom w:val="nil"/>
            </w:tcBorders>
            <w:vAlign w:val="center"/>
          </w:tcPr>
          <w:p w14:paraId="1A986E0F"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noProof/>
                <w:spacing w:val="0"/>
                <w:sz w:val="20"/>
              </w:rPr>
              <w:t>- 426,544</w:t>
            </w:r>
          </w:p>
        </w:tc>
        <w:tc>
          <w:tcPr>
            <w:tcW w:w="495" w:type="pct"/>
            <w:tcBorders>
              <w:top w:val="nil"/>
              <w:bottom w:val="nil"/>
              <w:right w:val="nil"/>
            </w:tcBorders>
            <w:vAlign w:val="center"/>
          </w:tcPr>
          <w:p w14:paraId="64C30745"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kern w:val="0"/>
                <w:sz w:val="20"/>
              </w:rPr>
              <w:t>- 0.61</w:t>
            </w:r>
          </w:p>
        </w:tc>
      </w:tr>
      <w:tr w:rsidR="00FE4804" w:rsidRPr="00CB5AB3" w14:paraId="4F4324E2"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jc w:val="center"/>
        </w:trPr>
        <w:tc>
          <w:tcPr>
            <w:tcW w:w="1353" w:type="pct"/>
            <w:tcBorders>
              <w:top w:val="nil"/>
              <w:left w:val="nil"/>
              <w:bottom w:val="nil"/>
            </w:tcBorders>
            <w:shd w:val="clear" w:color="auto" w:fill="auto"/>
            <w:vAlign w:val="center"/>
          </w:tcPr>
          <w:p w14:paraId="380CEDAD" w14:textId="77777777" w:rsidR="00FE4804" w:rsidRPr="00CB5AB3" w:rsidRDefault="00FE4804" w:rsidP="00A73F7F">
            <w:pPr>
              <w:spacing w:line="300" w:lineRule="exact"/>
              <w:ind w:leftChars="200" w:left="568"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現金</w:t>
            </w:r>
          </w:p>
        </w:tc>
        <w:tc>
          <w:tcPr>
            <w:tcW w:w="789" w:type="pct"/>
            <w:tcBorders>
              <w:top w:val="nil"/>
              <w:bottom w:val="nil"/>
            </w:tcBorders>
            <w:vAlign w:val="center"/>
          </w:tcPr>
          <w:p w14:paraId="6306D259"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2,400,191</w:t>
            </w:r>
          </w:p>
        </w:tc>
        <w:tc>
          <w:tcPr>
            <w:tcW w:w="430" w:type="pct"/>
            <w:tcBorders>
              <w:top w:val="nil"/>
              <w:bottom w:val="nil"/>
            </w:tcBorders>
            <w:vAlign w:val="center"/>
          </w:tcPr>
          <w:p w14:paraId="17C08BA2"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2.38</w:t>
            </w:r>
          </w:p>
        </w:tc>
        <w:tc>
          <w:tcPr>
            <w:tcW w:w="788" w:type="pct"/>
            <w:tcBorders>
              <w:top w:val="nil"/>
              <w:bottom w:val="nil"/>
            </w:tcBorders>
            <w:vAlign w:val="center"/>
          </w:tcPr>
          <w:p w14:paraId="50B97D86"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2,826,735</w:t>
            </w:r>
          </w:p>
        </w:tc>
        <w:tc>
          <w:tcPr>
            <w:tcW w:w="429" w:type="pct"/>
            <w:tcBorders>
              <w:top w:val="nil"/>
              <w:bottom w:val="nil"/>
            </w:tcBorders>
            <w:vAlign w:val="center"/>
          </w:tcPr>
          <w:p w14:paraId="771155F1"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2.75</w:t>
            </w:r>
          </w:p>
        </w:tc>
        <w:tc>
          <w:tcPr>
            <w:tcW w:w="716" w:type="pct"/>
            <w:tcBorders>
              <w:top w:val="nil"/>
              <w:bottom w:val="nil"/>
            </w:tcBorders>
            <w:vAlign w:val="center"/>
          </w:tcPr>
          <w:p w14:paraId="6F1AFDB4"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noProof/>
                <w:spacing w:val="0"/>
                <w:sz w:val="20"/>
              </w:rPr>
              <w:t>- 426,544</w:t>
            </w:r>
          </w:p>
        </w:tc>
        <w:tc>
          <w:tcPr>
            <w:tcW w:w="495" w:type="pct"/>
            <w:tcBorders>
              <w:top w:val="nil"/>
              <w:bottom w:val="nil"/>
              <w:right w:val="nil"/>
            </w:tcBorders>
            <w:vAlign w:val="center"/>
          </w:tcPr>
          <w:p w14:paraId="7983C5AB"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kern w:val="0"/>
                <w:sz w:val="20"/>
              </w:rPr>
              <w:t>- 15.09</w:t>
            </w:r>
          </w:p>
        </w:tc>
      </w:tr>
      <w:tr w:rsidR="00FE4804" w:rsidRPr="00CB5AB3" w14:paraId="2A987C1C"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jc w:val="center"/>
        </w:trPr>
        <w:tc>
          <w:tcPr>
            <w:tcW w:w="1353" w:type="pct"/>
            <w:tcBorders>
              <w:top w:val="nil"/>
              <w:left w:val="nil"/>
              <w:bottom w:val="nil"/>
            </w:tcBorders>
            <w:shd w:val="clear" w:color="auto" w:fill="auto"/>
            <w:vAlign w:val="center"/>
          </w:tcPr>
          <w:p w14:paraId="5DEAE45E" w14:textId="77777777" w:rsidR="00FE4804" w:rsidRPr="00CB5AB3" w:rsidRDefault="00FE4804" w:rsidP="00A73F7F">
            <w:pPr>
              <w:spacing w:line="300" w:lineRule="exact"/>
              <w:ind w:leftChars="200" w:left="568"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流動金融資產</w:t>
            </w:r>
          </w:p>
        </w:tc>
        <w:tc>
          <w:tcPr>
            <w:tcW w:w="789" w:type="pct"/>
            <w:tcBorders>
              <w:top w:val="nil"/>
              <w:bottom w:val="nil"/>
            </w:tcBorders>
            <w:vAlign w:val="center"/>
          </w:tcPr>
          <w:p w14:paraId="1747C411"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66,900,000</w:t>
            </w:r>
          </w:p>
        </w:tc>
        <w:tc>
          <w:tcPr>
            <w:tcW w:w="430" w:type="pct"/>
            <w:tcBorders>
              <w:top w:val="nil"/>
              <w:bottom w:val="nil"/>
            </w:tcBorders>
            <w:vAlign w:val="center"/>
          </w:tcPr>
          <w:p w14:paraId="37397274"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66.27</w:t>
            </w:r>
          </w:p>
        </w:tc>
        <w:tc>
          <w:tcPr>
            <w:tcW w:w="788" w:type="pct"/>
            <w:tcBorders>
              <w:top w:val="nil"/>
              <w:bottom w:val="nil"/>
            </w:tcBorders>
            <w:vAlign w:val="center"/>
          </w:tcPr>
          <w:p w14:paraId="31E8A169"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66,900,000</w:t>
            </w:r>
          </w:p>
        </w:tc>
        <w:tc>
          <w:tcPr>
            <w:tcW w:w="429" w:type="pct"/>
            <w:tcBorders>
              <w:top w:val="nil"/>
              <w:bottom w:val="nil"/>
            </w:tcBorders>
            <w:vAlign w:val="center"/>
          </w:tcPr>
          <w:p w14:paraId="448507BF"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65.19</w:t>
            </w:r>
          </w:p>
        </w:tc>
        <w:tc>
          <w:tcPr>
            <w:tcW w:w="716" w:type="pct"/>
            <w:tcBorders>
              <w:top w:val="nil"/>
              <w:bottom w:val="nil"/>
            </w:tcBorders>
            <w:vAlign w:val="center"/>
          </w:tcPr>
          <w:p w14:paraId="3E86F29E"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noProof/>
                <w:spacing w:val="0"/>
                <w:sz w:val="20"/>
              </w:rPr>
              <w:t>－</w:t>
            </w:r>
          </w:p>
        </w:tc>
        <w:tc>
          <w:tcPr>
            <w:tcW w:w="495" w:type="pct"/>
            <w:tcBorders>
              <w:top w:val="nil"/>
              <w:bottom w:val="nil"/>
              <w:right w:val="nil"/>
            </w:tcBorders>
            <w:vAlign w:val="center"/>
          </w:tcPr>
          <w:p w14:paraId="5A167522"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kern w:val="0"/>
                <w:sz w:val="20"/>
              </w:rPr>
              <w:t>－</w:t>
            </w:r>
          </w:p>
        </w:tc>
      </w:tr>
      <w:tr w:rsidR="00FE4804" w:rsidRPr="00CB5AB3" w14:paraId="2DF5378D"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jc w:val="center"/>
        </w:trPr>
        <w:tc>
          <w:tcPr>
            <w:tcW w:w="1353" w:type="pct"/>
            <w:tcBorders>
              <w:top w:val="nil"/>
              <w:left w:val="nil"/>
              <w:bottom w:val="nil"/>
            </w:tcBorders>
            <w:shd w:val="clear" w:color="auto" w:fill="auto"/>
            <w:vAlign w:val="center"/>
          </w:tcPr>
          <w:p w14:paraId="36DE0115" w14:textId="77777777" w:rsidR="00FE4804" w:rsidRPr="00CB5AB3" w:rsidRDefault="00FE4804" w:rsidP="00A73F7F">
            <w:pPr>
              <w:spacing w:line="300" w:lineRule="exact"/>
              <w:ind w:leftChars="100" w:left="284"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不動產、廠房及設備</w:t>
            </w:r>
          </w:p>
        </w:tc>
        <w:tc>
          <w:tcPr>
            <w:tcW w:w="789" w:type="pct"/>
            <w:tcBorders>
              <w:top w:val="nil"/>
              <w:bottom w:val="nil"/>
            </w:tcBorders>
            <w:vAlign w:val="center"/>
          </w:tcPr>
          <w:p w14:paraId="7DDC6455"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500</w:t>
            </w:r>
          </w:p>
        </w:tc>
        <w:tc>
          <w:tcPr>
            <w:tcW w:w="430" w:type="pct"/>
            <w:tcBorders>
              <w:top w:val="nil"/>
              <w:bottom w:val="nil"/>
            </w:tcBorders>
            <w:vAlign w:val="center"/>
          </w:tcPr>
          <w:p w14:paraId="0B020BB1"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0.00</w:t>
            </w:r>
          </w:p>
        </w:tc>
        <w:tc>
          <w:tcPr>
            <w:tcW w:w="788" w:type="pct"/>
            <w:tcBorders>
              <w:top w:val="nil"/>
              <w:bottom w:val="nil"/>
            </w:tcBorders>
            <w:vAlign w:val="center"/>
          </w:tcPr>
          <w:p w14:paraId="68872DAF"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500</w:t>
            </w:r>
          </w:p>
        </w:tc>
        <w:tc>
          <w:tcPr>
            <w:tcW w:w="429" w:type="pct"/>
            <w:tcBorders>
              <w:top w:val="nil"/>
              <w:bottom w:val="nil"/>
            </w:tcBorders>
            <w:vAlign w:val="center"/>
          </w:tcPr>
          <w:p w14:paraId="24F08F1B"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0.00</w:t>
            </w:r>
          </w:p>
        </w:tc>
        <w:tc>
          <w:tcPr>
            <w:tcW w:w="716" w:type="pct"/>
            <w:tcBorders>
              <w:top w:val="nil"/>
              <w:bottom w:val="nil"/>
            </w:tcBorders>
            <w:vAlign w:val="center"/>
          </w:tcPr>
          <w:p w14:paraId="3BAED44D"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noProof/>
                <w:spacing w:val="0"/>
                <w:sz w:val="20"/>
              </w:rPr>
              <w:t>－</w:t>
            </w:r>
          </w:p>
        </w:tc>
        <w:tc>
          <w:tcPr>
            <w:tcW w:w="495" w:type="pct"/>
            <w:tcBorders>
              <w:top w:val="nil"/>
              <w:bottom w:val="nil"/>
              <w:right w:val="nil"/>
            </w:tcBorders>
            <w:vAlign w:val="center"/>
          </w:tcPr>
          <w:p w14:paraId="3D13717A"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kern w:val="0"/>
                <w:sz w:val="20"/>
              </w:rPr>
              <w:t>－</w:t>
            </w:r>
          </w:p>
        </w:tc>
      </w:tr>
      <w:tr w:rsidR="00FE4804" w:rsidRPr="00CB5AB3" w14:paraId="39ED8E91"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jc w:val="center"/>
        </w:trPr>
        <w:tc>
          <w:tcPr>
            <w:tcW w:w="1353" w:type="pct"/>
            <w:tcBorders>
              <w:top w:val="nil"/>
              <w:left w:val="nil"/>
              <w:bottom w:val="nil"/>
            </w:tcBorders>
            <w:shd w:val="clear" w:color="auto" w:fill="auto"/>
            <w:vAlign w:val="center"/>
          </w:tcPr>
          <w:p w14:paraId="3360FB15" w14:textId="77777777" w:rsidR="00FE4804" w:rsidRPr="00CB5AB3" w:rsidRDefault="00FE4804" w:rsidP="00A73F7F">
            <w:pPr>
              <w:spacing w:line="300" w:lineRule="exact"/>
              <w:ind w:leftChars="200" w:left="568"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交通及運輸設備</w:t>
            </w:r>
          </w:p>
        </w:tc>
        <w:tc>
          <w:tcPr>
            <w:tcW w:w="789" w:type="pct"/>
            <w:tcBorders>
              <w:top w:val="nil"/>
              <w:bottom w:val="nil"/>
            </w:tcBorders>
            <w:vAlign w:val="center"/>
          </w:tcPr>
          <w:p w14:paraId="2A8D2CD2"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500</w:t>
            </w:r>
          </w:p>
        </w:tc>
        <w:tc>
          <w:tcPr>
            <w:tcW w:w="430" w:type="pct"/>
            <w:tcBorders>
              <w:top w:val="nil"/>
              <w:bottom w:val="nil"/>
            </w:tcBorders>
            <w:vAlign w:val="center"/>
          </w:tcPr>
          <w:p w14:paraId="04FD461D"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0.00</w:t>
            </w:r>
          </w:p>
        </w:tc>
        <w:tc>
          <w:tcPr>
            <w:tcW w:w="788" w:type="pct"/>
            <w:tcBorders>
              <w:top w:val="nil"/>
              <w:bottom w:val="nil"/>
            </w:tcBorders>
            <w:vAlign w:val="center"/>
          </w:tcPr>
          <w:p w14:paraId="03778781"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500</w:t>
            </w:r>
          </w:p>
        </w:tc>
        <w:tc>
          <w:tcPr>
            <w:tcW w:w="429" w:type="pct"/>
            <w:tcBorders>
              <w:top w:val="nil"/>
              <w:bottom w:val="nil"/>
            </w:tcBorders>
            <w:vAlign w:val="center"/>
          </w:tcPr>
          <w:p w14:paraId="1B95FF7C"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0.00</w:t>
            </w:r>
          </w:p>
        </w:tc>
        <w:tc>
          <w:tcPr>
            <w:tcW w:w="716" w:type="pct"/>
            <w:tcBorders>
              <w:top w:val="nil"/>
              <w:bottom w:val="nil"/>
            </w:tcBorders>
            <w:vAlign w:val="center"/>
          </w:tcPr>
          <w:p w14:paraId="6477048C"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noProof/>
                <w:spacing w:val="0"/>
                <w:sz w:val="20"/>
              </w:rPr>
              <w:t>－</w:t>
            </w:r>
          </w:p>
        </w:tc>
        <w:tc>
          <w:tcPr>
            <w:tcW w:w="495" w:type="pct"/>
            <w:tcBorders>
              <w:top w:val="nil"/>
              <w:bottom w:val="nil"/>
              <w:right w:val="nil"/>
            </w:tcBorders>
            <w:vAlign w:val="center"/>
          </w:tcPr>
          <w:p w14:paraId="44F65A28"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kern w:val="0"/>
                <w:sz w:val="20"/>
              </w:rPr>
              <w:t>－</w:t>
            </w:r>
          </w:p>
        </w:tc>
      </w:tr>
      <w:tr w:rsidR="00FE4804" w:rsidRPr="00CB5AB3" w14:paraId="398B16B8"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jc w:val="center"/>
        </w:trPr>
        <w:tc>
          <w:tcPr>
            <w:tcW w:w="1353" w:type="pct"/>
            <w:tcBorders>
              <w:top w:val="nil"/>
              <w:left w:val="nil"/>
              <w:bottom w:val="nil"/>
            </w:tcBorders>
            <w:shd w:val="clear" w:color="auto" w:fill="auto"/>
            <w:vAlign w:val="center"/>
          </w:tcPr>
          <w:p w14:paraId="698328F0" w14:textId="77777777" w:rsidR="00FE4804" w:rsidRPr="00CB5AB3" w:rsidRDefault="00FE4804" w:rsidP="00A73F7F">
            <w:pPr>
              <w:spacing w:line="300" w:lineRule="exact"/>
              <w:ind w:leftChars="90" w:left="256" w:right="40"/>
              <w:jc w:val="distribute"/>
              <w:rPr>
                <w:rFonts w:ascii="標楷體" w:eastAsia="標楷體" w:hAnsi="標楷體"/>
                <w:noProof/>
                <w:spacing w:val="-6"/>
                <w:kern w:val="0"/>
                <w:sz w:val="20"/>
              </w:rPr>
            </w:pPr>
            <w:r w:rsidRPr="00CB5AB3">
              <w:rPr>
                <w:rFonts w:ascii="標楷體" w:eastAsia="標楷體" w:hAnsi="標楷體" w:hint="eastAsia"/>
                <w:noProof/>
                <w:spacing w:val="-6"/>
                <w:kern w:val="0"/>
                <w:sz w:val="20"/>
              </w:rPr>
              <w:t>生物資產</w:t>
            </w:r>
            <w:r w:rsidRPr="00CB5AB3">
              <w:rPr>
                <w:rFonts w:ascii="標楷體" w:eastAsia="標楷體" w:hAnsi="標楷體" w:hint="eastAsia"/>
                <w:noProof/>
                <w:spacing w:val="0"/>
                <w:sz w:val="20"/>
              </w:rPr>
              <w:t>－非流動</w:t>
            </w:r>
          </w:p>
        </w:tc>
        <w:tc>
          <w:tcPr>
            <w:tcW w:w="789" w:type="pct"/>
            <w:tcBorders>
              <w:top w:val="nil"/>
              <w:bottom w:val="nil"/>
            </w:tcBorders>
            <w:vAlign w:val="center"/>
          </w:tcPr>
          <w:p w14:paraId="67C67E57"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31,648,326</w:t>
            </w:r>
          </w:p>
        </w:tc>
        <w:tc>
          <w:tcPr>
            <w:tcW w:w="430" w:type="pct"/>
            <w:tcBorders>
              <w:top w:val="nil"/>
              <w:bottom w:val="nil"/>
            </w:tcBorders>
            <w:vAlign w:val="center"/>
          </w:tcPr>
          <w:p w14:paraId="44E9B2D0"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31.35</w:t>
            </w:r>
          </w:p>
        </w:tc>
        <w:tc>
          <w:tcPr>
            <w:tcW w:w="788" w:type="pct"/>
            <w:tcBorders>
              <w:top w:val="nil"/>
              <w:bottom w:val="nil"/>
            </w:tcBorders>
            <w:vAlign w:val="center"/>
          </w:tcPr>
          <w:p w14:paraId="547D9BEB"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32,899,098</w:t>
            </w:r>
          </w:p>
        </w:tc>
        <w:tc>
          <w:tcPr>
            <w:tcW w:w="429" w:type="pct"/>
            <w:tcBorders>
              <w:top w:val="nil"/>
              <w:bottom w:val="nil"/>
            </w:tcBorders>
            <w:vAlign w:val="center"/>
          </w:tcPr>
          <w:p w14:paraId="71D375B6"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32.06</w:t>
            </w:r>
          </w:p>
        </w:tc>
        <w:tc>
          <w:tcPr>
            <w:tcW w:w="716" w:type="pct"/>
            <w:tcBorders>
              <w:top w:val="nil"/>
              <w:bottom w:val="nil"/>
            </w:tcBorders>
            <w:vAlign w:val="center"/>
          </w:tcPr>
          <w:p w14:paraId="5857C42C"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noProof/>
                <w:spacing w:val="0"/>
                <w:sz w:val="20"/>
              </w:rPr>
              <w:t>- 1,250,772</w:t>
            </w:r>
          </w:p>
        </w:tc>
        <w:tc>
          <w:tcPr>
            <w:tcW w:w="495" w:type="pct"/>
            <w:tcBorders>
              <w:top w:val="nil"/>
              <w:bottom w:val="nil"/>
              <w:right w:val="nil"/>
            </w:tcBorders>
            <w:vAlign w:val="center"/>
          </w:tcPr>
          <w:p w14:paraId="3A0DABF8"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kern w:val="0"/>
                <w:sz w:val="20"/>
              </w:rPr>
              <w:t>- 3.80</w:t>
            </w:r>
          </w:p>
        </w:tc>
      </w:tr>
      <w:tr w:rsidR="00FE4804" w:rsidRPr="00CB5AB3" w14:paraId="16F613B1"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jc w:val="center"/>
        </w:trPr>
        <w:tc>
          <w:tcPr>
            <w:tcW w:w="1353" w:type="pct"/>
            <w:tcBorders>
              <w:top w:val="nil"/>
              <w:left w:val="nil"/>
              <w:bottom w:val="nil"/>
            </w:tcBorders>
            <w:shd w:val="clear" w:color="auto" w:fill="auto"/>
            <w:vAlign w:val="center"/>
          </w:tcPr>
          <w:p w14:paraId="27F37194" w14:textId="77777777" w:rsidR="00FE4804" w:rsidRPr="00CB5AB3" w:rsidRDefault="00FE4804" w:rsidP="00A73F7F">
            <w:pPr>
              <w:spacing w:line="300" w:lineRule="exact"/>
              <w:ind w:leftChars="90" w:left="256" w:right="40"/>
              <w:jc w:val="distribute"/>
              <w:rPr>
                <w:rFonts w:ascii="標楷體" w:eastAsia="標楷體" w:hAnsi="標楷體"/>
                <w:noProof/>
                <w:spacing w:val="-20"/>
                <w:kern w:val="0"/>
                <w:sz w:val="20"/>
              </w:rPr>
            </w:pPr>
            <w:r w:rsidRPr="00CB5AB3">
              <w:rPr>
                <w:rFonts w:ascii="標楷體" w:eastAsia="標楷體" w:hAnsi="標楷體" w:hint="eastAsia"/>
                <w:noProof/>
                <w:spacing w:val="-6"/>
                <w:kern w:val="0"/>
                <w:sz w:val="20"/>
              </w:rPr>
              <w:t>消耗性生物資產－非流動</w:t>
            </w:r>
          </w:p>
        </w:tc>
        <w:tc>
          <w:tcPr>
            <w:tcW w:w="789" w:type="pct"/>
            <w:tcBorders>
              <w:top w:val="nil"/>
              <w:bottom w:val="nil"/>
            </w:tcBorders>
            <w:vAlign w:val="center"/>
          </w:tcPr>
          <w:p w14:paraId="41590159"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31,648,326</w:t>
            </w:r>
          </w:p>
        </w:tc>
        <w:tc>
          <w:tcPr>
            <w:tcW w:w="430" w:type="pct"/>
            <w:tcBorders>
              <w:top w:val="nil"/>
              <w:bottom w:val="nil"/>
            </w:tcBorders>
            <w:vAlign w:val="center"/>
          </w:tcPr>
          <w:p w14:paraId="0E959138"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31.35</w:t>
            </w:r>
          </w:p>
        </w:tc>
        <w:tc>
          <w:tcPr>
            <w:tcW w:w="788" w:type="pct"/>
            <w:tcBorders>
              <w:top w:val="nil"/>
              <w:bottom w:val="nil"/>
            </w:tcBorders>
            <w:vAlign w:val="center"/>
          </w:tcPr>
          <w:p w14:paraId="1AF0DBAD"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32,899,098</w:t>
            </w:r>
          </w:p>
        </w:tc>
        <w:tc>
          <w:tcPr>
            <w:tcW w:w="429" w:type="pct"/>
            <w:tcBorders>
              <w:top w:val="nil"/>
              <w:bottom w:val="nil"/>
            </w:tcBorders>
            <w:vAlign w:val="center"/>
          </w:tcPr>
          <w:p w14:paraId="25283685"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32.06</w:t>
            </w:r>
          </w:p>
        </w:tc>
        <w:tc>
          <w:tcPr>
            <w:tcW w:w="716" w:type="pct"/>
            <w:tcBorders>
              <w:top w:val="nil"/>
              <w:bottom w:val="nil"/>
            </w:tcBorders>
            <w:vAlign w:val="center"/>
          </w:tcPr>
          <w:p w14:paraId="12C04869"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noProof/>
                <w:spacing w:val="0"/>
                <w:sz w:val="20"/>
              </w:rPr>
              <w:t>- 1,250,772</w:t>
            </w:r>
          </w:p>
        </w:tc>
        <w:tc>
          <w:tcPr>
            <w:tcW w:w="495" w:type="pct"/>
            <w:tcBorders>
              <w:top w:val="nil"/>
              <w:bottom w:val="nil"/>
              <w:right w:val="nil"/>
            </w:tcBorders>
            <w:vAlign w:val="center"/>
          </w:tcPr>
          <w:p w14:paraId="75A6B18B"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kern w:val="0"/>
                <w:sz w:val="20"/>
              </w:rPr>
              <w:t>- 3.80</w:t>
            </w:r>
          </w:p>
        </w:tc>
      </w:tr>
      <w:tr w:rsidR="00FE4804" w:rsidRPr="00CB5AB3" w14:paraId="3470A79E"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jc w:val="center"/>
        </w:trPr>
        <w:tc>
          <w:tcPr>
            <w:tcW w:w="1353" w:type="pct"/>
            <w:tcBorders>
              <w:top w:val="nil"/>
              <w:left w:val="nil"/>
              <w:bottom w:val="nil"/>
            </w:tcBorders>
            <w:shd w:val="clear" w:color="auto" w:fill="auto"/>
            <w:vAlign w:val="center"/>
          </w:tcPr>
          <w:p w14:paraId="795E19E1" w14:textId="77777777" w:rsidR="00FE4804" w:rsidRPr="00CB5AB3" w:rsidRDefault="00FE4804" w:rsidP="00A73F7F">
            <w:pPr>
              <w:spacing w:line="300" w:lineRule="exact"/>
              <w:ind w:left="14" w:right="42"/>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合計</w:t>
            </w:r>
          </w:p>
        </w:tc>
        <w:tc>
          <w:tcPr>
            <w:tcW w:w="789" w:type="pct"/>
            <w:tcBorders>
              <w:top w:val="nil"/>
              <w:bottom w:val="nil"/>
            </w:tcBorders>
            <w:vAlign w:val="center"/>
          </w:tcPr>
          <w:p w14:paraId="2A13CFDD"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sz w:val="20"/>
              </w:rPr>
              <w:t>100,949,017</w:t>
            </w:r>
          </w:p>
        </w:tc>
        <w:tc>
          <w:tcPr>
            <w:tcW w:w="430" w:type="pct"/>
            <w:tcBorders>
              <w:top w:val="nil"/>
              <w:bottom w:val="nil"/>
            </w:tcBorders>
            <w:vAlign w:val="center"/>
          </w:tcPr>
          <w:p w14:paraId="551A2654"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sz w:val="20"/>
              </w:rPr>
              <w:t>100.00</w:t>
            </w:r>
          </w:p>
        </w:tc>
        <w:tc>
          <w:tcPr>
            <w:tcW w:w="788" w:type="pct"/>
            <w:tcBorders>
              <w:top w:val="nil"/>
              <w:bottom w:val="nil"/>
            </w:tcBorders>
            <w:vAlign w:val="center"/>
          </w:tcPr>
          <w:p w14:paraId="673D4492"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sz w:val="20"/>
              </w:rPr>
              <w:t>102,626,333</w:t>
            </w:r>
          </w:p>
        </w:tc>
        <w:tc>
          <w:tcPr>
            <w:tcW w:w="429" w:type="pct"/>
            <w:tcBorders>
              <w:top w:val="nil"/>
              <w:bottom w:val="nil"/>
            </w:tcBorders>
            <w:vAlign w:val="center"/>
          </w:tcPr>
          <w:p w14:paraId="347C8FFF"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sz w:val="20"/>
              </w:rPr>
              <w:t>100.00</w:t>
            </w:r>
          </w:p>
        </w:tc>
        <w:tc>
          <w:tcPr>
            <w:tcW w:w="716" w:type="pct"/>
            <w:tcBorders>
              <w:top w:val="nil"/>
              <w:bottom w:val="nil"/>
            </w:tcBorders>
            <w:vAlign w:val="center"/>
          </w:tcPr>
          <w:p w14:paraId="29AD0640"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noProof/>
                <w:spacing w:val="0"/>
                <w:sz w:val="20"/>
              </w:rPr>
              <w:t>- 1,677,316</w:t>
            </w:r>
          </w:p>
        </w:tc>
        <w:tc>
          <w:tcPr>
            <w:tcW w:w="495" w:type="pct"/>
            <w:tcBorders>
              <w:top w:val="nil"/>
              <w:bottom w:val="nil"/>
              <w:right w:val="nil"/>
            </w:tcBorders>
            <w:vAlign w:val="center"/>
          </w:tcPr>
          <w:p w14:paraId="6DD58C34"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kern w:val="0"/>
                <w:sz w:val="20"/>
              </w:rPr>
              <w:t>- 1.63</w:t>
            </w:r>
          </w:p>
        </w:tc>
      </w:tr>
      <w:tr w:rsidR="00FE4804" w:rsidRPr="00960D77" w14:paraId="35E1BCF3"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jc w:val="center"/>
        </w:trPr>
        <w:tc>
          <w:tcPr>
            <w:tcW w:w="1353" w:type="pct"/>
            <w:tcBorders>
              <w:top w:val="nil"/>
              <w:left w:val="nil"/>
              <w:bottom w:val="nil"/>
            </w:tcBorders>
            <w:shd w:val="clear" w:color="auto" w:fill="auto"/>
            <w:vAlign w:val="center"/>
          </w:tcPr>
          <w:p w14:paraId="60DB34A2" w14:textId="77777777" w:rsidR="00FE4804" w:rsidRPr="00CB5AB3" w:rsidRDefault="00FE4804" w:rsidP="00A73F7F">
            <w:pPr>
              <w:spacing w:line="300" w:lineRule="exact"/>
              <w:ind w:left="14" w:right="42"/>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淨值</w:t>
            </w:r>
          </w:p>
        </w:tc>
        <w:tc>
          <w:tcPr>
            <w:tcW w:w="789" w:type="pct"/>
            <w:tcBorders>
              <w:top w:val="nil"/>
              <w:bottom w:val="nil"/>
            </w:tcBorders>
            <w:vAlign w:val="center"/>
          </w:tcPr>
          <w:p w14:paraId="547F1BB1"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sz w:val="20"/>
              </w:rPr>
              <w:t>100,949,017</w:t>
            </w:r>
          </w:p>
        </w:tc>
        <w:tc>
          <w:tcPr>
            <w:tcW w:w="430" w:type="pct"/>
            <w:tcBorders>
              <w:top w:val="nil"/>
              <w:bottom w:val="nil"/>
            </w:tcBorders>
            <w:vAlign w:val="center"/>
          </w:tcPr>
          <w:p w14:paraId="2B564445"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sz w:val="20"/>
              </w:rPr>
              <w:t>100.00</w:t>
            </w:r>
          </w:p>
        </w:tc>
        <w:tc>
          <w:tcPr>
            <w:tcW w:w="788" w:type="pct"/>
            <w:tcBorders>
              <w:top w:val="nil"/>
              <w:bottom w:val="nil"/>
            </w:tcBorders>
            <w:vAlign w:val="center"/>
          </w:tcPr>
          <w:p w14:paraId="2785E548"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sz w:val="20"/>
              </w:rPr>
              <w:t>102,626,333</w:t>
            </w:r>
          </w:p>
        </w:tc>
        <w:tc>
          <w:tcPr>
            <w:tcW w:w="429" w:type="pct"/>
            <w:tcBorders>
              <w:top w:val="nil"/>
              <w:bottom w:val="nil"/>
            </w:tcBorders>
            <w:vAlign w:val="center"/>
          </w:tcPr>
          <w:p w14:paraId="56B9C94E"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sz w:val="20"/>
              </w:rPr>
              <w:t>100.00</w:t>
            </w:r>
          </w:p>
        </w:tc>
        <w:tc>
          <w:tcPr>
            <w:tcW w:w="716" w:type="pct"/>
            <w:tcBorders>
              <w:top w:val="nil"/>
              <w:bottom w:val="nil"/>
            </w:tcBorders>
            <w:vAlign w:val="center"/>
          </w:tcPr>
          <w:p w14:paraId="306CA07C"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noProof/>
                <w:spacing w:val="0"/>
                <w:sz w:val="20"/>
              </w:rPr>
              <w:t>- 1,677,316</w:t>
            </w:r>
          </w:p>
        </w:tc>
        <w:tc>
          <w:tcPr>
            <w:tcW w:w="495" w:type="pct"/>
            <w:tcBorders>
              <w:top w:val="nil"/>
              <w:bottom w:val="nil"/>
              <w:right w:val="nil"/>
            </w:tcBorders>
            <w:vAlign w:val="center"/>
          </w:tcPr>
          <w:p w14:paraId="52558525"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kern w:val="0"/>
                <w:sz w:val="20"/>
              </w:rPr>
              <w:t>- 1.63</w:t>
            </w:r>
          </w:p>
        </w:tc>
      </w:tr>
      <w:tr w:rsidR="00FE4804" w:rsidRPr="00CB5AB3" w14:paraId="521F0BB6"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jc w:val="center"/>
        </w:trPr>
        <w:tc>
          <w:tcPr>
            <w:tcW w:w="1353" w:type="pct"/>
            <w:tcBorders>
              <w:top w:val="nil"/>
              <w:left w:val="nil"/>
              <w:bottom w:val="nil"/>
            </w:tcBorders>
            <w:shd w:val="clear" w:color="auto" w:fill="auto"/>
            <w:vAlign w:val="center"/>
          </w:tcPr>
          <w:p w14:paraId="301A8E52" w14:textId="77777777" w:rsidR="00FE4804" w:rsidRPr="00CB5AB3" w:rsidRDefault="00FE4804" w:rsidP="00A73F7F">
            <w:pPr>
              <w:spacing w:line="300" w:lineRule="exact"/>
              <w:ind w:leftChars="100" w:left="284"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基金</w:t>
            </w:r>
          </w:p>
        </w:tc>
        <w:tc>
          <w:tcPr>
            <w:tcW w:w="789" w:type="pct"/>
            <w:tcBorders>
              <w:top w:val="nil"/>
              <w:bottom w:val="nil"/>
            </w:tcBorders>
            <w:vAlign w:val="center"/>
          </w:tcPr>
          <w:p w14:paraId="05D2A3AE"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17,050,043</w:t>
            </w:r>
          </w:p>
        </w:tc>
        <w:tc>
          <w:tcPr>
            <w:tcW w:w="430" w:type="pct"/>
            <w:tcBorders>
              <w:top w:val="nil"/>
              <w:bottom w:val="nil"/>
            </w:tcBorders>
            <w:vAlign w:val="center"/>
          </w:tcPr>
          <w:p w14:paraId="7CDDED0D"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16.89</w:t>
            </w:r>
          </w:p>
        </w:tc>
        <w:tc>
          <w:tcPr>
            <w:tcW w:w="788" w:type="pct"/>
            <w:tcBorders>
              <w:top w:val="nil"/>
              <w:bottom w:val="nil"/>
            </w:tcBorders>
            <w:vAlign w:val="center"/>
          </w:tcPr>
          <w:p w14:paraId="68DBF751"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17,050,043</w:t>
            </w:r>
          </w:p>
        </w:tc>
        <w:tc>
          <w:tcPr>
            <w:tcW w:w="429" w:type="pct"/>
            <w:tcBorders>
              <w:top w:val="nil"/>
              <w:bottom w:val="nil"/>
            </w:tcBorders>
            <w:vAlign w:val="center"/>
          </w:tcPr>
          <w:p w14:paraId="59ABD855"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16.61</w:t>
            </w:r>
          </w:p>
        </w:tc>
        <w:tc>
          <w:tcPr>
            <w:tcW w:w="716" w:type="pct"/>
            <w:tcBorders>
              <w:top w:val="nil"/>
              <w:bottom w:val="nil"/>
            </w:tcBorders>
            <w:vAlign w:val="center"/>
          </w:tcPr>
          <w:p w14:paraId="30972306"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noProof/>
                <w:spacing w:val="0"/>
                <w:sz w:val="20"/>
              </w:rPr>
              <w:t>－</w:t>
            </w:r>
          </w:p>
        </w:tc>
        <w:tc>
          <w:tcPr>
            <w:tcW w:w="495" w:type="pct"/>
            <w:tcBorders>
              <w:top w:val="nil"/>
              <w:bottom w:val="nil"/>
              <w:right w:val="nil"/>
            </w:tcBorders>
            <w:vAlign w:val="center"/>
          </w:tcPr>
          <w:p w14:paraId="31277778"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kern w:val="0"/>
                <w:sz w:val="20"/>
              </w:rPr>
              <w:t>－</w:t>
            </w:r>
          </w:p>
        </w:tc>
      </w:tr>
      <w:tr w:rsidR="00FE4804" w:rsidRPr="00CB5AB3" w14:paraId="722C34F8"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jc w:val="center"/>
        </w:trPr>
        <w:tc>
          <w:tcPr>
            <w:tcW w:w="1353" w:type="pct"/>
            <w:tcBorders>
              <w:top w:val="nil"/>
              <w:left w:val="nil"/>
              <w:bottom w:val="nil"/>
            </w:tcBorders>
            <w:shd w:val="clear" w:color="auto" w:fill="auto"/>
            <w:vAlign w:val="center"/>
          </w:tcPr>
          <w:p w14:paraId="0C112C26" w14:textId="77777777" w:rsidR="00FE4804" w:rsidRPr="00CB5AB3" w:rsidRDefault="00FE4804" w:rsidP="00A73F7F">
            <w:pPr>
              <w:spacing w:line="300" w:lineRule="exact"/>
              <w:ind w:leftChars="200" w:left="568"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基金</w:t>
            </w:r>
          </w:p>
        </w:tc>
        <w:tc>
          <w:tcPr>
            <w:tcW w:w="789" w:type="pct"/>
            <w:tcBorders>
              <w:top w:val="nil"/>
              <w:bottom w:val="nil"/>
            </w:tcBorders>
            <w:vAlign w:val="center"/>
          </w:tcPr>
          <w:p w14:paraId="09D757EB"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17,050,043</w:t>
            </w:r>
          </w:p>
        </w:tc>
        <w:tc>
          <w:tcPr>
            <w:tcW w:w="430" w:type="pct"/>
            <w:tcBorders>
              <w:top w:val="nil"/>
              <w:bottom w:val="nil"/>
            </w:tcBorders>
            <w:vAlign w:val="center"/>
          </w:tcPr>
          <w:p w14:paraId="255488FF"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16.89</w:t>
            </w:r>
          </w:p>
        </w:tc>
        <w:tc>
          <w:tcPr>
            <w:tcW w:w="788" w:type="pct"/>
            <w:tcBorders>
              <w:top w:val="nil"/>
              <w:bottom w:val="nil"/>
            </w:tcBorders>
            <w:vAlign w:val="center"/>
          </w:tcPr>
          <w:p w14:paraId="37186213"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17,050,043</w:t>
            </w:r>
          </w:p>
        </w:tc>
        <w:tc>
          <w:tcPr>
            <w:tcW w:w="429" w:type="pct"/>
            <w:tcBorders>
              <w:top w:val="nil"/>
              <w:bottom w:val="nil"/>
            </w:tcBorders>
            <w:vAlign w:val="center"/>
          </w:tcPr>
          <w:p w14:paraId="3D7738A9"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16.61</w:t>
            </w:r>
          </w:p>
        </w:tc>
        <w:tc>
          <w:tcPr>
            <w:tcW w:w="716" w:type="pct"/>
            <w:tcBorders>
              <w:top w:val="nil"/>
              <w:bottom w:val="nil"/>
            </w:tcBorders>
            <w:vAlign w:val="center"/>
          </w:tcPr>
          <w:p w14:paraId="21C5895B"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noProof/>
                <w:spacing w:val="0"/>
                <w:sz w:val="20"/>
              </w:rPr>
              <w:t>－</w:t>
            </w:r>
          </w:p>
        </w:tc>
        <w:tc>
          <w:tcPr>
            <w:tcW w:w="495" w:type="pct"/>
            <w:tcBorders>
              <w:top w:val="nil"/>
              <w:bottom w:val="nil"/>
              <w:right w:val="nil"/>
            </w:tcBorders>
            <w:vAlign w:val="center"/>
          </w:tcPr>
          <w:p w14:paraId="3233395B"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kern w:val="0"/>
                <w:sz w:val="20"/>
              </w:rPr>
              <w:t>－</w:t>
            </w:r>
          </w:p>
        </w:tc>
      </w:tr>
      <w:tr w:rsidR="00FE4804" w:rsidRPr="00CB5AB3" w14:paraId="2820528C"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jc w:val="center"/>
        </w:trPr>
        <w:tc>
          <w:tcPr>
            <w:tcW w:w="1353" w:type="pct"/>
            <w:tcBorders>
              <w:top w:val="nil"/>
              <w:left w:val="nil"/>
              <w:bottom w:val="nil"/>
            </w:tcBorders>
            <w:shd w:val="clear" w:color="auto" w:fill="auto"/>
            <w:vAlign w:val="center"/>
          </w:tcPr>
          <w:p w14:paraId="24F8F0ED" w14:textId="77777777" w:rsidR="00FE4804" w:rsidRPr="00CB5AB3" w:rsidRDefault="00FE4804" w:rsidP="00A73F7F">
            <w:pPr>
              <w:spacing w:line="300" w:lineRule="exact"/>
              <w:ind w:leftChars="100" w:left="284"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累積餘絀</w:t>
            </w:r>
          </w:p>
        </w:tc>
        <w:tc>
          <w:tcPr>
            <w:tcW w:w="789" w:type="pct"/>
            <w:tcBorders>
              <w:top w:val="nil"/>
              <w:bottom w:val="nil"/>
            </w:tcBorders>
            <w:vAlign w:val="center"/>
          </w:tcPr>
          <w:p w14:paraId="7D3F7E0C"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83,898,974</w:t>
            </w:r>
          </w:p>
        </w:tc>
        <w:tc>
          <w:tcPr>
            <w:tcW w:w="430" w:type="pct"/>
            <w:tcBorders>
              <w:top w:val="nil"/>
              <w:bottom w:val="nil"/>
            </w:tcBorders>
            <w:vAlign w:val="center"/>
          </w:tcPr>
          <w:p w14:paraId="07D39D48"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83.11</w:t>
            </w:r>
          </w:p>
        </w:tc>
        <w:tc>
          <w:tcPr>
            <w:tcW w:w="788" w:type="pct"/>
            <w:tcBorders>
              <w:top w:val="nil"/>
              <w:bottom w:val="nil"/>
            </w:tcBorders>
            <w:vAlign w:val="center"/>
          </w:tcPr>
          <w:p w14:paraId="5C457DA4"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85,576,290</w:t>
            </w:r>
          </w:p>
        </w:tc>
        <w:tc>
          <w:tcPr>
            <w:tcW w:w="429" w:type="pct"/>
            <w:tcBorders>
              <w:top w:val="nil"/>
              <w:bottom w:val="nil"/>
            </w:tcBorders>
            <w:vAlign w:val="center"/>
          </w:tcPr>
          <w:p w14:paraId="70F1D60A"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83.39</w:t>
            </w:r>
          </w:p>
        </w:tc>
        <w:tc>
          <w:tcPr>
            <w:tcW w:w="716" w:type="pct"/>
            <w:tcBorders>
              <w:top w:val="nil"/>
              <w:bottom w:val="nil"/>
            </w:tcBorders>
            <w:vAlign w:val="center"/>
          </w:tcPr>
          <w:p w14:paraId="08AD3931"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noProof/>
                <w:spacing w:val="0"/>
                <w:sz w:val="20"/>
              </w:rPr>
              <w:t>- 1,677,316</w:t>
            </w:r>
          </w:p>
        </w:tc>
        <w:tc>
          <w:tcPr>
            <w:tcW w:w="495" w:type="pct"/>
            <w:tcBorders>
              <w:top w:val="nil"/>
              <w:bottom w:val="nil"/>
              <w:right w:val="nil"/>
            </w:tcBorders>
            <w:vAlign w:val="center"/>
          </w:tcPr>
          <w:p w14:paraId="7877D481"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kern w:val="0"/>
                <w:sz w:val="20"/>
              </w:rPr>
              <w:t>- 1.96</w:t>
            </w:r>
          </w:p>
        </w:tc>
      </w:tr>
      <w:tr w:rsidR="00FE4804" w:rsidRPr="00CB5AB3" w14:paraId="4B452DEC"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jc w:val="center"/>
        </w:trPr>
        <w:tc>
          <w:tcPr>
            <w:tcW w:w="1353" w:type="pct"/>
            <w:tcBorders>
              <w:top w:val="nil"/>
              <w:left w:val="nil"/>
              <w:bottom w:val="nil"/>
            </w:tcBorders>
            <w:shd w:val="clear" w:color="auto" w:fill="auto"/>
            <w:vAlign w:val="center"/>
          </w:tcPr>
          <w:p w14:paraId="7B0B9E18" w14:textId="77777777" w:rsidR="00FE4804" w:rsidRPr="00CB5AB3" w:rsidRDefault="00FE4804" w:rsidP="00A73F7F">
            <w:pPr>
              <w:spacing w:line="300" w:lineRule="exact"/>
              <w:ind w:leftChars="200" w:left="568"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累積賸餘</w:t>
            </w:r>
          </w:p>
        </w:tc>
        <w:tc>
          <w:tcPr>
            <w:tcW w:w="789" w:type="pct"/>
            <w:tcBorders>
              <w:top w:val="nil"/>
              <w:bottom w:val="nil"/>
            </w:tcBorders>
            <w:vAlign w:val="center"/>
          </w:tcPr>
          <w:p w14:paraId="07BD0BBD"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83,898,974</w:t>
            </w:r>
          </w:p>
        </w:tc>
        <w:tc>
          <w:tcPr>
            <w:tcW w:w="430" w:type="pct"/>
            <w:tcBorders>
              <w:top w:val="nil"/>
              <w:bottom w:val="nil"/>
            </w:tcBorders>
            <w:vAlign w:val="center"/>
          </w:tcPr>
          <w:p w14:paraId="7A77FF70"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83.11</w:t>
            </w:r>
          </w:p>
        </w:tc>
        <w:tc>
          <w:tcPr>
            <w:tcW w:w="788" w:type="pct"/>
            <w:tcBorders>
              <w:top w:val="nil"/>
              <w:bottom w:val="nil"/>
            </w:tcBorders>
            <w:vAlign w:val="center"/>
          </w:tcPr>
          <w:p w14:paraId="688F6B37"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85,576,290</w:t>
            </w:r>
          </w:p>
        </w:tc>
        <w:tc>
          <w:tcPr>
            <w:tcW w:w="429" w:type="pct"/>
            <w:tcBorders>
              <w:top w:val="nil"/>
              <w:bottom w:val="nil"/>
            </w:tcBorders>
            <w:vAlign w:val="center"/>
          </w:tcPr>
          <w:p w14:paraId="6110FCD0"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sz w:val="20"/>
              </w:rPr>
              <w:t>83.39</w:t>
            </w:r>
          </w:p>
        </w:tc>
        <w:tc>
          <w:tcPr>
            <w:tcW w:w="716" w:type="pct"/>
            <w:tcBorders>
              <w:top w:val="nil"/>
              <w:bottom w:val="nil"/>
            </w:tcBorders>
            <w:vAlign w:val="center"/>
          </w:tcPr>
          <w:p w14:paraId="63BF9D9D"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noProof/>
                <w:spacing w:val="0"/>
                <w:sz w:val="20"/>
              </w:rPr>
              <w:t>- 1,677,316</w:t>
            </w:r>
          </w:p>
        </w:tc>
        <w:tc>
          <w:tcPr>
            <w:tcW w:w="495" w:type="pct"/>
            <w:tcBorders>
              <w:top w:val="nil"/>
              <w:bottom w:val="nil"/>
              <w:right w:val="nil"/>
            </w:tcBorders>
            <w:vAlign w:val="center"/>
          </w:tcPr>
          <w:p w14:paraId="490E7902" w14:textId="77777777" w:rsidR="00FE4804" w:rsidRPr="00960D77" w:rsidRDefault="00FE4804" w:rsidP="00A73F7F">
            <w:pPr>
              <w:spacing w:line="300" w:lineRule="exact"/>
              <w:jc w:val="right"/>
              <w:rPr>
                <w:rFonts w:ascii="細明體" w:hAnsi="細明體"/>
                <w:bCs/>
                <w:noProof/>
                <w:spacing w:val="0"/>
                <w:sz w:val="20"/>
              </w:rPr>
            </w:pPr>
            <w:r w:rsidRPr="00960D77">
              <w:rPr>
                <w:rFonts w:ascii="細明體" w:hAnsi="細明體" w:hint="eastAsia"/>
                <w:bCs/>
                <w:spacing w:val="0"/>
                <w:kern w:val="0"/>
                <w:sz w:val="20"/>
              </w:rPr>
              <w:t>- 1.96</w:t>
            </w:r>
          </w:p>
        </w:tc>
      </w:tr>
      <w:tr w:rsidR="00FE4804" w:rsidRPr="00CB5AB3" w14:paraId="09145F16"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jc w:val="center"/>
        </w:trPr>
        <w:tc>
          <w:tcPr>
            <w:tcW w:w="1353" w:type="pct"/>
            <w:tcBorders>
              <w:top w:val="nil"/>
              <w:left w:val="nil"/>
              <w:bottom w:val="single" w:sz="4" w:space="0" w:color="auto"/>
              <w:right w:val="single" w:sz="4" w:space="0" w:color="auto"/>
            </w:tcBorders>
            <w:vAlign w:val="center"/>
          </w:tcPr>
          <w:p w14:paraId="37FF9BAA" w14:textId="77777777" w:rsidR="00FE4804" w:rsidRPr="00CB5AB3" w:rsidRDefault="00FE4804" w:rsidP="00A73F7F">
            <w:pPr>
              <w:spacing w:line="300" w:lineRule="exact"/>
              <w:ind w:left="14" w:right="42"/>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合計</w:t>
            </w:r>
          </w:p>
        </w:tc>
        <w:tc>
          <w:tcPr>
            <w:tcW w:w="789" w:type="pct"/>
            <w:tcBorders>
              <w:top w:val="nil"/>
              <w:left w:val="single" w:sz="4" w:space="0" w:color="auto"/>
              <w:bottom w:val="single" w:sz="4" w:space="0" w:color="auto"/>
              <w:right w:val="single" w:sz="4" w:space="0" w:color="auto"/>
            </w:tcBorders>
            <w:vAlign w:val="center"/>
          </w:tcPr>
          <w:p w14:paraId="640395EF"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sz w:val="20"/>
              </w:rPr>
              <w:t>100,949,017</w:t>
            </w:r>
          </w:p>
        </w:tc>
        <w:tc>
          <w:tcPr>
            <w:tcW w:w="430" w:type="pct"/>
            <w:tcBorders>
              <w:top w:val="nil"/>
              <w:left w:val="single" w:sz="4" w:space="0" w:color="auto"/>
              <w:bottom w:val="single" w:sz="4" w:space="0" w:color="auto"/>
              <w:right w:val="single" w:sz="4" w:space="0" w:color="auto"/>
            </w:tcBorders>
            <w:vAlign w:val="center"/>
          </w:tcPr>
          <w:p w14:paraId="789BCF1B"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sz w:val="20"/>
              </w:rPr>
              <w:t>100.00</w:t>
            </w:r>
          </w:p>
        </w:tc>
        <w:tc>
          <w:tcPr>
            <w:tcW w:w="788" w:type="pct"/>
            <w:tcBorders>
              <w:top w:val="nil"/>
              <w:left w:val="single" w:sz="4" w:space="0" w:color="auto"/>
              <w:bottom w:val="single" w:sz="4" w:space="0" w:color="auto"/>
              <w:right w:val="single" w:sz="4" w:space="0" w:color="auto"/>
            </w:tcBorders>
            <w:vAlign w:val="center"/>
          </w:tcPr>
          <w:p w14:paraId="0C65447C"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sz w:val="20"/>
              </w:rPr>
              <w:t>102,626,333</w:t>
            </w:r>
          </w:p>
        </w:tc>
        <w:tc>
          <w:tcPr>
            <w:tcW w:w="429" w:type="pct"/>
            <w:tcBorders>
              <w:top w:val="nil"/>
              <w:left w:val="single" w:sz="4" w:space="0" w:color="auto"/>
              <w:bottom w:val="single" w:sz="4" w:space="0" w:color="auto"/>
              <w:right w:val="single" w:sz="4" w:space="0" w:color="auto"/>
            </w:tcBorders>
            <w:vAlign w:val="center"/>
          </w:tcPr>
          <w:p w14:paraId="2400FE53"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sz w:val="20"/>
              </w:rPr>
              <w:t>100.00</w:t>
            </w:r>
          </w:p>
        </w:tc>
        <w:tc>
          <w:tcPr>
            <w:tcW w:w="716" w:type="pct"/>
            <w:tcBorders>
              <w:top w:val="nil"/>
              <w:left w:val="single" w:sz="4" w:space="0" w:color="auto"/>
              <w:bottom w:val="single" w:sz="4" w:space="0" w:color="auto"/>
              <w:right w:val="single" w:sz="4" w:space="0" w:color="auto"/>
            </w:tcBorders>
            <w:vAlign w:val="center"/>
          </w:tcPr>
          <w:p w14:paraId="55296F3F"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noProof/>
                <w:spacing w:val="0"/>
                <w:sz w:val="20"/>
              </w:rPr>
              <w:t>- 1,677,316</w:t>
            </w:r>
          </w:p>
        </w:tc>
        <w:tc>
          <w:tcPr>
            <w:tcW w:w="495" w:type="pct"/>
            <w:tcBorders>
              <w:top w:val="nil"/>
              <w:left w:val="single" w:sz="4" w:space="0" w:color="auto"/>
              <w:bottom w:val="single" w:sz="4" w:space="0" w:color="auto"/>
              <w:right w:val="nil"/>
            </w:tcBorders>
            <w:vAlign w:val="center"/>
          </w:tcPr>
          <w:p w14:paraId="319DAD76" w14:textId="77777777" w:rsidR="00FE4804" w:rsidRPr="00960D77" w:rsidRDefault="00FE4804" w:rsidP="00A73F7F">
            <w:pPr>
              <w:spacing w:line="300" w:lineRule="exact"/>
              <w:jc w:val="right"/>
              <w:rPr>
                <w:rFonts w:ascii="細明體" w:hAnsi="細明體"/>
                <w:b/>
                <w:noProof/>
                <w:spacing w:val="0"/>
                <w:sz w:val="20"/>
              </w:rPr>
            </w:pPr>
            <w:r w:rsidRPr="00960D77">
              <w:rPr>
                <w:rFonts w:ascii="細明體" w:hAnsi="細明體" w:hint="eastAsia"/>
                <w:b/>
                <w:spacing w:val="0"/>
                <w:kern w:val="0"/>
                <w:sz w:val="20"/>
              </w:rPr>
              <w:t>- 1.63</w:t>
            </w:r>
          </w:p>
        </w:tc>
      </w:tr>
    </w:tbl>
    <w:p w14:paraId="6D9092F3" w14:textId="7ADE3E5B" w:rsidR="00FE4804" w:rsidRDefault="00FE4804" w:rsidP="00FE4804">
      <w:pPr>
        <w:tabs>
          <w:tab w:val="left" w:pos="408"/>
        </w:tabs>
        <w:snapToGrid w:val="0"/>
        <w:spacing w:line="20" w:lineRule="exact"/>
        <w:jc w:val="both"/>
        <w:rPr>
          <w:rFonts w:ascii="標楷體" w:eastAsia="標楷體" w:hAnsi="標楷體"/>
          <w:spacing w:val="0"/>
          <w:sz w:val="2"/>
          <w:szCs w:val="2"/>
        </w:rPr>
      </w:pPr>
    </w:p>
    <w:p w14:paraId="3B0B1315" w14:textId="32E7E75E" w:rsidR="00732B69" w:rsidRDefault="00732B69" w:rsidP="00FE4804">
      <w:pPr>
        <w:tabs>
          <w:tab w:val="left" w:pos="408"/>
        </w:tabs>
        <w:snapToGrid w:val="0"/>
        <w:spacing w:line="20" w:lineRule="exact"/>
        <w:jc w:val="both"/>
        <w:rPr>
          <w:rFonts w:ascii="標楷體" w:eastAsia="標楷體" w:hAnsi="標楷體"/>
          <w:spacing w:val="0"/>
          <w:sz w:val="2"/>
          <w:szCs w:val="2"/>
        </w:rPr>
      </w:pPr>
    </w:p>
    <w:p w14:paraId="05A3D9B8" w14:textId="79E40FC7" w:rsidR="00732B69" w:rsidRDefault="00732B69" w:rsidP="00FE4804">
      <w:pPr>
        <w:tabs>
          <w:tab w:val="left" w:pos="408"/>
        </w:tabs>
        <w:snapToGrid w:val="0"/>
        <w:spacing w:line="20" w:lineRule="exact"/>
        <w:jc w:val="both"/>
        <w:rPr>
          <w:rFonts w:ascii="標楷體" w:eastAsia="標楷體" w:hAnsi="標楷體"/>
          <w:spacing w:val="0"/>
          <w:sz w:val="2"/>
          <w:szCs w:val="2"/>
        </w:rPr>
      </w:pPr>
    </w:p>
    <w:p w14:paraId="3D3E3E61" w14:textId="17EBD719" w:rsidR="00732B69" w:rsidRDefault="00732B69" w:rsidP="00FE4804">
      <w:pPr>
        <w:tabs>
          <w:tab w:val="left" w:pos="408"/>
        </w:tabs>
        <w:snapToGrid w:val="0"/>
        <w:spacing w:line="20" w:lineRule="exact"/>
        <w:jc w:val="both"/>
        <w:rPr>
          <w:rFonts w:ascii="標楷體" w:eastAsia="標楷體" w:hAnsi="標楷體"/>
          <w:spacing w:val="0"/>
          <w:sz w:val="2"/>
          <w:szCs w:val="2"/>
        </w:rPr>
      </w:pPr>
    </w:p>
    <w:p w14:paraId="4DA794FA" w14:textId="310B0BD2" w:rsidR="00732B69" w:rsidRDefault="00732B69" w:rsidP="00FE4804">
      <w:pPr>
        <w:tabs>
          <w:tab w:val="left" w:pos="408"/>
        </w:tabs>
        <w:snapToGrid w:val="0"/>
        <w:spacing w:line="20" w:lineRule="exact"/>
        <w:jc w:val="both"/>
        <w:rPr>
          <w:rFonts w:ascii="標楷體" w:eastAsia="標楷體" w:hAnsi="標楷體"/>
          <w:spacing w:val="0"/>
          <w:sz w:val="2"/>
          <w:szCs w:val="2"/>
        </w:rPr>
      </w:pPr>
    </w:p>
    <w:p w14:paraId="0FD13855" w14:textId="686ABB77" w:rsidR="00732B69" w:rsidRDefault="00732B69" w:rsidP="00FE4804">
      <w:pPr>
        <w:tabs>
          <w:tab w:val="left" w:pos="408"/>
        </w:tabs>
        <w:snapToGrid w:val="0"/>
        <w:spacing w:line="20" w:lineRule="exact"/>
        <w:jc w:val="both"/>
        <w:rPr>
          <w:rFonts w:ascii="標楷體" w:eastAsia="標楷體" w:hAnsi="標楷體"/>
          <w:spacing w:val="0"/>
          <w:sz w:val="2"/>
          <w:szCs w:val="2"/>
        </w:rPr>
      </w:pPr>
    </w:p>
    <w:p w14:paraId="61A6B2F9" w14:textId="532CE621" w:rsidR="00732B69" w:rsidRDefault="00732B69" w:rsidP="00FE4804">
      <w:pPr>
        <w:tabs>
          <w:tab w:val="left" w:pos="408"/>
        </w:tabs>
        <w:snapToGrid w:val="0"/>
        <w:spacing w:line="20" w:lineRule="exact"/>
        <w:jc w:val="both"/>
        <w:rPr>
          <w:rFonts w:ascii="標楷體" w:eastAsia="標楷體" w:hAnsi="標楷體"/>
          <w:spacing w:val="0"/>
          <w:sz w:val="2"/>
          <w:szCs w:val="2"/>
        </w:rPr>
      </w:pPr>
    </w:p>
    <w:p w14:paraId="7C855A80" w14:textId="22EDCA87" w:rsidR="00732B69" w:rsidRDefault="00732B69" w:rsidP="00FE4804">
      <w:pPr>
        <w:tabs>
          <w:tab w:val="left" w:pos="408"/>
        </w:tabs>
        <w:snapToGrid w:val="0"/>
        <w:spacing w:line="20" w:lineRule="exact"/>
        <w:jc w:val="both"/>
        <w:rPr>
          <w:rFonts w:ascii="標楷體" w:eastAsia="標楷體" w:hAnsi="標楷體"/>
          <w:spacing w:val="0"/>
          <w:sz w:val="2"/>
          <w:szCs w:val="2"/>
        </w:rPr>
      </w:pPr>
    </w:p>
    <w:p w14:paraId="177F516C" w14:textId="0A634E71" w:rsidR="00732B69" w:rsidRDefault="00732B69" w:rsidP="00FE4804">
      <w:pPr>
        <w:tabs>
          <w:tab w:val="left" w:pos="408"/>
        </w:tabs>
        <w:snapToGrid w:val="0"/>
        <w:spacing w:line="20" w:lineRule="exact"/>
        <w:jc w:val="both"/>
        <w:rPr>
          <w:rFonts w:ascii="標楷體" w:eastAsia="標楷體" w:hAnsi="標楷體"/>
          <w:spacing w:val="0"/>
          <w:sz w:val="2"/>
          <w:szCs w:val="2"/>
        </w:rPr>
      </w:pPr>
    </w:p>
    <w:p w14:paraId="1EC4ECFD" w14:textId="03C478A3" w:rsidR="00732B69" w:rsidRDefault="00732B69" w:rsidP="00FE4804">
      <w:pPr>
        <w:tabs>
          <w:tab w:val="left" w:pos="408"/>
        </w:tabs>
        <w:snapToGrid w:val="0"/>
        <w:spacing w:line="20" w:lineRule="exact"/>
        <w:jc w:val="both"/>
        <w:rPr>
          <w:rFonts w:ascii="標楷體" w:eastAsia="標楷體" w:hAnsi="標楷體"/>
          <w:spacing w:val="0"/>
          <w:sz w:val="2"/>
          <w:szCs w:val="2"/>
        </w:rPr>
      </w:pPr>
    </w:p>
    <w:p w14:paraId="5C3D6ABB" w14:textId="77777777" w:rsidR="00966804" w:rsidRPr="00EB1A66" w:rsidRDefault="00966804" w:rsidP="00EB1A66">
      <w:pPr>
        <w:pStyle w:val="40"/>
        <w:spacing w:line="520" w:lineRule="exact"/>
        <w:ind w:leftChars="150" w:left="426"/>
        <w:rPr>
          <w:rFonts w:ascii="標楷體" w:eastAsia="標楷體" w:hAnsi="標楷體"/>
          <w:b/>
          <w:bCs/>
          <w:spacing w:val="0"/>
          <w:sz w:val="30"/>
          <w:szCs w:val="30"/>
        </w:rPr>
      </w:pPr>
      <w:r w:rsidRPr="00EB1A66">
        <w:rPr>
          <w:rFonts w:ascii="標楷體" w:eastAsia="標楷體" w:hAnsi="標楷體" w:hint="eastAsia"/>
          <w:b/>
          <w:bCs/>
          <w:spacing w:val="0"/>
          <w:sz w:val="30"/>
          <w:szCs w:val="30"/>
        </w:rPr>
        <w:t>（二）地政處主管</w:t>
      </w:r>
    </w:p>
    <w:p w14:paraId="3B3477A7" w14:textId="77777777" w:rsidR="00966804" w:rsidRDefault="00966804" w:rsidP="00B155F4">
      <w:pPr>
        <w:pStyle w:val="5"/>
        <w:tabs>
          <w:tab w:val="clear" w:pos="360"/>
          <w:tab w:val="clear" w:pos="468"/>
          <w:tab w:val="num" w:pos="710"/>
        </w:tabs>
        <w:spacing w:line="520" w:lineRule="exact"/>
        <w:ind w:leftChars="250" w:left="1608" w:hanging="898"/>
        <w:rPr>
          <w:rFonts w:ascii="標楷體" w:hAnsi="標楷體" w:cs="Arial"/>
          <w:kern w:val="0"/>
          <w:sz w:val="28"/>
          <w:szCs w:val="28"/>
        </w:rPr>
      </w:pPr>
      <w:r>
        <w:rPr>
          <w:rFonts w:ascii="標楷體" w:hAnsi="標楷體" w:cs="Arial" w:hint="eastAsia"/>
          <w:b/>
          <w:kern w:val="0"/>
          <w:sz w:val="28"/>
          <w:szCs w:val="28"/>
        </w:rPr>
        <w:t>1.南投縣政府平均地權基金</w:t>
      </w:r>
    </w:p>
    <w:p w14:paraId="66DF14D6" w14:textId="77777777" w:rsidR="00966804" w:rsidRDefault="00966804" w:rsidP="00966804">
      <w:pPr>
        <w:overflowPunct w:val="0"/>
        <w:topLinePunct w:val="0"/>
        <w:adjustRightInd/>
        <w:spacing w:line="530" w:lineRule="exact"/>
        <w:ind w:firstLine="680"/>
        <w:jc w:val="both"/>
        <w:rPr>
          <w:rFonts w:ascii="標楷體" w:eastAsia="標楷體" w:hAnsi="標楷體"/>
          <w:spacing w:val="0"/>
          <w:kern w:val="0"/>
          <w:sz w:val="28"/>
          <w:szCs w:val="28"/>
        </w:rPr>
      </w:pPr>
      <w:r>
        <w:rPr>
          <w:rFonts w:ascii="標楷體" w:eastAsia="標楷體" w:hAnsi="標楷體" w:hint="eastAsia"/>
          <w:spacing w:val="0"/>
          <w:kern w:val="0"/>
          <w:sz w:val="28"/>
          <w:szCs w:val="28"/>
        </w:rPr>
        <w:t>南投縣政府為推動平均地權業務，依平均地權條例施行細則規定，設立平均地權基金。該基金</w:t>
      </w:r>
      <w:proofErr w:type="gramStart"/>
      <w:r>
        <w:rPr>
          <w:rFonts w:ascii="標楷體" w:eastAsia="標楷體" w:hAnsi="標楷體" w:hint="eastAsia"/>
          <w:spacing w:val="0"/>
          <w:kern w:val="0"/>
          <w:sz w:val="28"/>
          <w:szCs w:val="28"/>
        </w:rPr>
        <w:t>114</w:t>
      </w:r>
      <w:proofErr w:type="gramEnd"/>
      <w:r>
        <w:rPr>
          <w:rFonts w:ascii="標楷體" w:eastAsia="標楷體" w:hAnsi="標楷體" w:hint="eastAsia"/>
          <w:spacing w:val="0"/>
          <w:kern w:val="0"/>
          <w:sz w:val="28"/>
          <w:szCs w:val="28"/>
        </w:rPr>
        <w:t>年度各項營運計畫及預算之執行等，經予書面審核，茲將審核結果說明如次：</w:t>
      </w:r>
    </w:p>
    <w:p w14:paraId="172F4769" w14:textId="77777777" w:rsidR="00966804" w:rsidRDefault="00966804" w:rsidP="00966804">
      <w:pPr>
        <w:overflowPunct w:val="0"/>
        <w:spacing w:line="560" w:lineRule="exact"/>
        <w:ind w:firstLineChars="300" w:firstLine="841"/>
        <w:jc w:val="both"/>
        <w:rPr>
          <w:rFonts w:ascii="標楷體" w:eastAsia="標楷體" w:hAnsi="Arial" w:cs="Arial"/>
          <w:b/>
          <w:spacing w:val="0"/>
          <w:sz w:val="28"/>
        </w:rPr>
      </w:pPr>
      <w:r>
        <w:rPr>
          <w:rFonts w:ascii="標楷體" w:eastAsia="標楷體" w:hAnsi="標楷體" w:cs="Arial" w:hint="eastAsia"/>
          <w:b/>
          <w:spacing w:val="0"/>
          <w:sz w:val="28"/>
          <w:szCs w:val="28"/>
        </w:rPr>
        <w:t>（1）</w:t>
      </w:r>
      <w:r>
        <w:rPr>
          <w:rFonts w:ascii="標楷體" w:eastAsia="標楷體" w:hAnsi="Arial" w:cs="Arial" w:hint="eastAsia"/>
          <w:b/>
          <w:spacing w:val="0"/>
          <w:sz w:val="28"/>
        </w:rPr>
        <w:t>營運計畫實施情形之查核</w:t>
      </w:r>
    </w:p>
    <w:p w14:paraId="0BD34FAE" w14:textId="77777777" w:rsidR="00966804" w:rsidRDefault="00966804" w:rsidP="00966804">
      <w:pPr>
        <w:overflowPunct w:val="0"/>
        <w:topLinePunct w:val="0"/>
        <w:adjustRightInd/>
        <w:spacing w:line="530" w:lineRule="exact"/>
        <w:ind w:firstLineChars="300" w:firstLine="840"/>
        <w:jc w:val="both"/>
        <w:rPr>
          <w:rFonts w:ascii="標楷體" w:eastAsia="標楷體" w:hAnsi="標楷體"/>
          <w:spacing w:val="0"/>
          <w:kern w:val="0"/>
          <w:sz w:val="28"/>
          <w:szCs w:val="28"/>
        </w:rPr>
      </w:pPr>
      <w:r>
        <w:rPr>
          <w:rFonts w:ascii="標楷體" w:eastAsia="標楷體" w:hAnsi="標楷體" w:hint="eastAsia"/>
          <w:spacing w:val="0"/>
          <w:kern w:val="0"/>
          <w:sz w:val="28"/>
          <w:szCs w:val="28"/>
        </w:rPr>
        <w:t>該基金主要營運計畫係辦理早期完竣市地重劃區管理維護及改善工程。</w:t>
      </w:r>
      <w:proofErr w:type="gramStart"/>
      <w:r>
        <w:rPr>
          <w:rFonts w:ascii="標楷體" w:eastAsia="標楷體" w:hAnsi="標楷體" w:hint="eastAsia"/>
          <w:spacing w:val="0"/>
          <w:kern w:val="0"/>
          <w:sz w:val="28"/>
          <w:szCs w:val="28"/>
        </w:rPr>
        <w:t>114</w:t>
      </w:r>
      <w:proofErr w:type="gramEnd"/>
      <w:r>
        <w:rPr>
          <w:rFonts w:ascii="標楷體" w:eastAsia="標楷體" w:hAnsi="標楷體" w:hint="eastAsia"/>
          <w:spacing w:val="0"/>
          <w:kern w:val="0"/>
          <w:sz w:val="28"/>
          <w:szCs w:val="28"/>
        </w:rPr>
        <w:t>年度主要營運項目2項，實施結果，實際</w:t>
      </w:r>
      <w:proofErr w:type="gramStart"/>
      <w:r>
        <w:rPr>
          <w:rFonts w:ascii="標楷體" w:eastAsia="標楷體" w:hAnsi="標楷體" w:hint="eastAsia"/>
          <w:spacing w:val="0"/>
          <w:kern w:val="0"/>
          <w:sz w:val="28"/>
          <w:szCs w:val="28"/>
        </w:rPr>
        <w:t>數均較原</w:t>
      </w:r>
      <w:proofErr w:type="gramEnd"/>
      <w:r>
        <w:rPr>
          <w:rFonts w:ascii="標楷體" w:eastAsia="標楷體" w:hAnsi="標楷體" w:hint="eastAsia"/>
          <w:spacing w:val="0"/>
          <w:kern w:val="0"/>
          <w:sz w:val="28"/>
          <w:szCs w:val="28"/>
        </w:rPr>
        <w:t>預計減少，其執行情形如次：</w:t>
      </w:r>
    </w:p>
    <w:p w14:paraId="44A47318" w14:textId="77777777" w:rsidR="00966804" w:rsidRDefault="00966804" w:rsidP="00966804">
      <w:pPr>
        <w:overflowPunct w:val="0"/>
        <w:topLinePunct w:val="0"/>
        <w:adjustRightInd/>
        <w:spacing w:line="530" w:lineRule="exact"/>
        <w:ind w:firstLineChars="400" w:firstLine="1120"/>
        <w:jc w:val="both"/>
        <w:rPr>
          <w:rFonts w:ascii="標楷體" w:eastAsia="標楷體" w:hAnsi="Arial" w:cs="Arial"/>
          <w:spacing w:val="0"/>
          <w:kern w:val="0"/>
          <w:sz w:val="28"/>
          <w:szCs w:val="28"/>
        </w:rPr>
      </w:pPr>
      <w:r>
        <w:rPr>
          <w:rFonts w:ascii="標楷體" w:eastAsia="標楷體" w:hAnsi="Arial" w:cs="Arial" w:hint="eastAsia"/>
          <w:spacing w:val="0"/>
          <w:kern w:val="0"/>
          <w:sz w:val="28"/>
          <w:szCs w:val="28"/>
        </w:rPr>
        <w:t>A.管理費用及總務費用　預計支用497萬餘元，實際支用191萬餘元，較預計減少305萬餘元，約61.44％，主要係依實際需要</w:t>
      </w:r>
      <w:proofErr w:type="gramStart"/>
      <w:r>
        <w:rPr>
          <w:rFonts w:ascii="標楷體" w:eastAsia="標楷體" w:hAnsi="Arial" w:cs="Arial" w:hint="eastAsia"/>
          <w:spacing w:val="0"/>
          <w:kern w:val="0"/>
          <w:sz w:val="28"/>
          <w:szCs w:val="28"/>
        </w:rPr>
        <w:t>覈實列</w:t>
      </w:r>
      <w:proofErr w:type="gramEnd"/>
      <w:r>
        <w:rPr>
          <w:rFonts w:ascii="標楷體" w:eastAsia="標楷體" w:hAnsi="Arial" w:cs="Arial" w:hint="eastAsia"/>
          <w:spacing w:val="0"/>
          <w:kern w:val="0"/>
          <w:sz w:val="28"/>
          <w:szCs w:val="28"/>
        </w:rPr>
        <w:t>支。</w:t>
      </w:r>
    </w:p>
    <w:p w14:paraId="73E031FD" w14:textId="77777777" w:rsidR="00966804" w:rsidRDefault="00966804" w:rsidP="00966804">
      <w:pPr>
        <w:overflowPunct w:val="0"/>
        <w:topLinePunct w:val="0"/>
        <w:adjustRightInd/>
        <w:spacing w:line="530" w:lineRule="exact"/>
        <w:ind w:firstLineChars="400" w:firstLine="1120"/>
        <w:jc w:val="both"/>
        <w:rPr>
          <w:rFonts w:ascii="標楷體" w:eastAsia="標楷體" w:hAnsi="標楷體"/>
          <w:spacing w:val="0"/>
          <w:w w:val="99"/>
          <w:kern w:val="0"/>
          <w:sz w:val="28"/>
          <w:szCs w:val="28"/>
        </w:rPr>
      </w:pPr>
      <w:r>
        <w:rPr>
          <w:rFonts w:ascii="標楷體" w:eastAsia="標楷體" w:hAnsi="Arial" w:cs="Arial" w:hint="eastAsia"/>
          <w:spacing w:val="0"/>
          <w:kern w:val="0"/>
          <w:sz w:val="28"/>
          <w:szCs w:val="28"/>
        </w:rPr>
        <w:t>B.雜項業務費用　預計支用750萬元，實際支用282萬餘元，較預計減少467萬餘元，約62.39％，主要係營</w:t>
      </w:r>
      <w:proofErr w:type="gramStart"/>
      <w:r>
        <w:rPr>
          <w:rFonts w:ascii="標楷體" w:eastAsia="標楷體" w:hAnsi="Arial" w:cs="Arial" w:hint="eastAsia"/>
          <w:spacing w:val="0"/>
          <w:kern w:val="0"/>
          <w:sz w:val="28"/>
          <w:szCs w:val="28"/>
        </w:rPr>
        <w:t>繕</w:t>
      </w:r>
      <w:proofErr w:type="gramEnd"/>
      <w:r>
        <w:rPr>
          <w:rFonts w:ascii="標楷體" w:eastAsia="標楷體" w:hAnsi="Arial" w:cs="Arial" w:hint="eastAsia"/>
          <w:spacing w:val="0"/>
          <w:kern w:val="0"/>
          <w:sz w:val="28"/>
          <w:szCs w:val="28"/>
        </w:rPr>
        <w:t>工程結餘。</w:t>
      </w:r>
    </w:p>
    <w:p w14:paraId="7AEAA1AE" w14:textId="77777777" w:rsidR="00966804" w:rsidRDefault="00966804" w:rsidP="00966804">
      <w:pPr>
        <w:overflowPunct w:val="0"/>
        <w:spacing w:line="560" w:lineRule="exact"/>
        <w:ind w:firstLineChars="300" w:firstLine="841"/>
        <w:jc w:val="both"/>
        <w:rPr>
          <w:rFonts w:ascii="標楷體" w:eastAsia="標楷體" w:hAnsi="Arial" w:cs="Arial"/>
          <w:b/>
          <w:spacing w:val="0"/>
          <w:sz w:val="28"/>
        </w:rPr>
      </w:pPr>
      <w:r>
        <w:rPr>
          <w:rFonts w:ascii="標楷體" w:eastAsia="標楷體" w:hAnsi="Arial" w:cs="Arial" w:hint="eastAsia"/>
          <w:b/>
          <w:spacing w:val="0"/>
          <w:sz w:val="28"/>
        </w:rPr>
        <w:t>（2）預算執行情形之審核</w:t>
      </w:r>
    </w:p>
    <w:p w14:paraId="16498A46" w14:textId="77777777" w:rsidR="00966804" w:rsidRDefault="00966804" w:rsidP="00966804">
      <w:pPr>
        <w:overflowPunct w:val="0"/>
        <w:topLinePunct w:val="0"/>
        <w:adjustRightInd/>
        <w:spacing w:line="530" w:lineRule="exact"/>
        <w:ind w:firstLineChars="300" w:firstLine="840"/>
        <w:jc w:val="both"/>
        <w:rPr>
          <w:rFonts w:ascii="標楷體" w:eastAsia="標楷體" w:hAnsi="標楷體"/>
          <w:spacing w:val="0"/>
          <w:kern w:val="0"/>
          <w:sz w:val="28"/>
          <w:szCs w:val="28"/>
        </w:rPr>
      </w:pPr>
      <w:proofErr w:type="gramStart"/>
      <w:r>
        <w:rPr>
          <w:rFonts w:ascii="標楷體" w:eastAsia="標楷體" w:hAnsi="標楷體" w:hint="eastAsia"/>
          <w:spacing w:val="0"/>
          <w:kern w:val="0"/>
          <w:sz w:val="28"/>
          <w:szCs w:val="28"/>
        </w:rPr>
        <w:t>114</w:t>
      </w:r>
      <w:proofErr w:type="gramEnd"/>
      <w:r>
        <w:rPr>
          <w:rFonts w:ascii="標楷體" w:eastAsia="標楷體" w:hAnsi="標楷體" w:hint="eastAsia"/>
          <w:spacing w:val="0"/>
          <w:kern w:val="0"/>
          <w:sz w:val="28"/>
          <w:szCs w:val="28"/>
        </w:rPr>
        <w:t>年度決算審核結果，業務短</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380萬餘元，業務外賸餘928萬餘元，審定本期賸餘548萬餘元，與預算短</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1,142萬餘元，相距1,690萬餘元，主要係銀行利率調升，利息收入較預計增加、各項費用依實際需要</w:t>
      </w:r>
      <w:proofErr w:type="gramStart"/>
      <w:r>
        <w:rPr>
          <w:rFonts w:ascii="標楷體" w:eastAsia="標楷體" w:hAnsi="標楷體" w:hint="eastAsia"/>
          <w:spacing w:val="0"/>
          <w:kern w:val="0"/>
          <w:sz w:val="28"/>
          <w:szCs w:val="28"/>
        </w:rPr>
        <w:t>覈實列</w:t>
      </w:r>
      <w:proofErr w:type="gramEnd"/>
      <w:r>
        <w:rPr>
          <w:rFonts w:ascii="標楷體" w:eastAsia="標楷體" w:hAnsi="標楷體" w:hint="eastAsia"/>
          <w:spacing w:val="0"/>
          <w:kern w:val="0"/>
          <w:sz w:val="28"/>
          <w:szCs w:val="28"/>
        </w:rPr>
        <w:t>支及營</w:t>
      </w:r>
      <w:proofErr w:type="gramStart"/>
      <w:r>
        <w:rPr>
          <w:rFonts w:ascii="標楷體" w:eastAsia="標楷體" w:hAnsi="標楷體" w:hint="eastAsia"/>
          <w:spacing w:val="0"/>
          <w:kern w:val="0"/>
          <w:sz w:val="28"/>
          <w:szCs w:val="28"/>
        </w:rPr>
        <w:t>繕</w:t>
      </w:r>
      <w:proofErr w:type="gramEnd"/>
      <w:r>
        <w:rPr>
          <w:rFonts w:ascii="標楷體" w:eastAsia="標楷體" w:hAnsi="標楷體" w:hint="eastAsia"/>
          <w:spacing w:val="0"/>
          <w:kern w:val="0"/>
          <w:sz w:val="28"/>
          <w:szCs w:val="28"/>
        </w:rPr>
        <w:t>工程結餘所致。</w:t>
      </w:r>
    </w:p>
    <w:p w14:paraId="1E4A4EDD" w14:textId="77777777" w:rsidR="00966804" w:rsidRDefault="00966804" w:rsidP="00966804">
      <w:pPr>
        <w:overflowPunct w:val="0"/>
        <w:spacing w:line="560" w:lineRule="exact"/>
        <w:ind w:firstLineChars="300" w:firstLine="841"/>
        <w:jc w:val="both"/>
        <w:rPr>
          <w:rFonts w:ascii="標楷體" w:eastAsia="標楷體" w:hAnsi="Arial" w:cs="Arial"/>
          <w:b/>
          <w:spacing w:val="0"/>
          <w:sz w:val="28"/>
        </w:rPr>
      </w:pPr>
      <w:r>
        <w:rPr>
          <w:rFonts w:ascii="標楷體" w:eastAsia="標楷體" w:hAnsi="Arial" w:cs="Arial" w:hint="eastAsia"/>
          <w:b/>
          <w:spacing w:val="0"/>
          <w:sz w:val="28"/>
        </w:rPr>
        <w:t>（3）餘</w:t>
      </w:r>
      <w:proofErr w:type="gramStart"/>
      <w:r>
        <w:rPr>
          <w:rFonts w:ascii="標楷體" w:eastAsia="標楷體" w:hAnsi="Arial" w:cs="Arial" w:hint="eastAsia"/>
          <w:b/>
          <w:spacing w:val="0"/>
          <w:sz w:val="28"/>
        </w:rPr>
        <w:t>絀</w:t>
      </w:r>
      <w:proofErr w:type="gramEnd"/>
      <w:r>
        <w:rPr>
          <w:rFonts w:ascii="標楷體" w:eastAsia="標楷體" w:hAnsi="Arial" w:cs="Arial" w:hint="eastAsia"/>
          <w:b/>
          <w:spacing w:val="0"/>
          <w:sz w:val="28"/>
        </w:rPr>
        <w:t>及撥補之審定</w:t>
      </w:r>
    </w:p>
    <w:p w14:paraId="23C026F0" w14:textId="77777777" w:rsidR="00966804" w:rsidRDefault="00966804" w:rsidP="00966804">
      <w:pPr>
        <w:overflowPunct w:val="0"/>
        <w:topLinePunct w:val="0"/>
        <w:adjustRightInd/>
        <w:spacing w:line="530" w:lineRule="exact"/>
        <w:ind w:firstLineChars="400" w:firstLine="1120"/>
        <w:jc w:val="both"/>
        <w:rPr>
          <w:rFonts w:ascii="標楷體" w:eastAsia="標楷體" w:hAnsi="Arial" w:cs="Arial"/>
          <w:spacing w:val="0"/>
          <w:kern w:val="0"/>
          <w:sz w:val="28"/>
          <w:szCs w:val="28"/>
        </w:rPr>
      </w:pPr>
      <w:r>
        <w:rPr>
          <w:rFonts w:ascii="標楷體" w:eastAsia="標楷體" w:hAnsi="Arial" w:cs="Arial" w:hint="eastAsia"/>
          <w:spacing w:val="0"/>
          <w:kern w:val="0"/>
          <w:sz w:val="28"/>
          <w:szCs w:val="28"/>
        </w:rPr>
        <w:t>A.餘</w:t>
      </w:r>
      <w:proofErr w:type="gramStart"/>
      <w:r>
        <w:rPr>
          <w:rFonts w:ascii="標楷體" w:eastAsia="標楷體" w:hAnsi="Arial" w:cs="Arial" w:hint="eastAsia"/>
          <w:spacing w:val="0"/>
          <w:kern w:val="0"/>
          <w:sz w:val="28"/>
          <w:szCs w:val="28"/>
        </w:rPr>
        <w:t>絀</w:t>
      </w:r>
      <w:proofErr w:type="gramEnd"/>
      <w:r>
        <w:rPr>
          <w:rFonts w:ascii="標楷體" w:eastAsia="標楷體" w:hAnsi="Arial" w:cs="Arial" w:hint="eastAsia"/>
          <w:spacing w:val="0"/>
          <w:kern w:val="0"/>
          <w:sz w:val="28"/>
          <w:szCs w:val="28"/>
        </w:rPr>
        <w:t xml:space="preserve">審定　</w:t>
      </w:r>
      <w:proofErr w:type="gramStart"/>
      <w:r>
        <w:rPr>
          <w:rFonts w:ascii="標楷體" w:eastAsia="標楷體" w:hAnsi="Arial" w:cs="Arial" w:hint="eastAsia"/>
          <w:spacing w:val="0"/>
          <w:kern w:val="0"/>
          <w:sz w:val="28"/>
          <w:szCs w:val="28"/>
        </w:rPr>
        <w:t>114</w:t>
      </w:r>
      <w:proofErr w:type="gramEnd"/>
      <w:r>
        <w:rPr>
          <w:rFonts w:ascii="標楷體" w:eastAsia="標楷體" w:hAnsi="Arial" w:cs="Arial" w:hint="eastAsia"/>
          <w:spacing w:val="0"/>
          <w:kern w:val="0"/>
          <w:sz w:val="28"/>
          <w:szCs w:val="28"/>
        </w:rPr>
        <w:t>年度決算經南投縣政府核定賸餘5,486,012元，</w:t>
      </w:r>
      <w:proofErr w:type="gramStart"/>
      <w:r>
        <w:rPr>
          <w:rFonts w:ascii="標楷體" w:eastAsia="標楷體" w:hAnsi="Arial" w:cs="Arial" w:hint="eastAsia"/>
          <w:spacing w:val="0"/>
          <w:kern w:val="0"/>
          <w:sz w:val="28"/>
          <w:szCs w:val="28"/>
        </w:rPr>
        <w:t>經核尚無</w:t>
      </w:r>
      <w:proofErr w:type="gramEnd"/>
      <w:r>
        <w:rPr>
          <w:rFonts w:ascii="標楷體" w:eastAsia="標楷體" w:hAnsi="Arial" w:cs="Arial" w:hint="eastAsia"/>
          <w:spacing w:val="0"/>
          <w:kern w:val="0"/>
          <w:sz w:val="28"/>
          <w:szCs w:val="28"/>
        </w:rPr>
        <w:t>不合，予以照數審定。</w:t>
      </w:r>
    </w:p>
    <w:p w14:paraId="1DA296F0" w14:textId="77777777" w:rsidR="00966804" w:rsidRDefault="00966804" w:rsidP="00966804">
      <w:pPr>
        <w:overflowPunct w:val="0"/>
        <w:topLinePunct w:val="0"/>
        <w:adjustRightInd/>
        <w:spacing w:line="530" w:lineRule="exact"/>
        <w:ind w:firstLineChars="400" w:firstLine="1120"/>
        <w:jc w:val="both"/>
        <w:rPr>
          <w:rFonts w:ascii="標楷體" w:eastAsia="標楷體" w:hAnsi="Arial" w:cs="Arial"/>
          <w:spacing w:val="0"/>
          <w:kern w:val="0"/>
          <w:sz w:val="28"/>
          <w:szCs w:val="28"/>
        </w:rPr>
      </w:pPr>
      <w:r>
        <w:rPr>
          <w:rFonts w:ascii="標楷體" w:eastAsia="標楷體" w:hAnsi="Arial" w:cs="Arial" w:hint="eastAsia"/>
          <w:spacing w:val="0"/>
          <w:kern w:val="0"/>
          <w:sz w:val="28"/>
          <w:szCs w:val="28"/>
        </w:rPr>
        <w:t>B.餘</w:t>
      </w:r>
      <w:proofErr w:type="gramStart"/>
      <w:r>
        <w:rPr>
          <w:rFonts w:ascii="標楷體" w:eastAsia="標楷體" w:hAnsi="Arial" w:cs="Arial" w:hint="eastAsia"/>
          <w:spacing w:val="0"/>
          <w:kern w:val="0"/>
          <w:sz w:val="28"/>
          <w:szCs w:val="28"/>
        </w:rPr>
        <w:t>絀</w:t>
      </w:r>
      <w:proofErr w:type="gramEnd"/>
      <w:r>
        <w:rPr>
          <w:rFonts w:ascii="標楷體" w:eastAsia="標楷體" w:hAnsi="Arial" w:cs="Arial" w:hint="eastAsia"/>
          <w:spacing w:val="0"/>
          <w:kern w:val="0"/>
          <w:sz w:val="28"/>
          <w:szCs w:val="28"/>
        </w:rPr>
        <w:t xml:space="preserve">撥補　</w:t>
      </w:r>
      <w:proofErr w:type="gramStart"/>
      <w:r>
        <w:rPr>
          <w:rFonts w:ascii="標楷體" w:eastAsia="標楷體" w:hAnsi="Arial" w:cs="Arial" w:hint="eastAsia"/>
          <w:spacing w:val="0"/>
          <w:kern w:val="0"/>
          <w:sz w:val="28"/>
          <w:szCs w:val="28"/>
        </w:rPr>
        <w:t>114</w:t>
      </w:r>
      <w:proofErr w:type="gramEnd"/>
      <w:r>
        <w:rPr>
          <w:rFonts w:ascii="標楷體" w:eastAsia="標楷體" w:hAnsi="Arial" w:cs="Arial" w:hint="eastAsia"/>
          <w:spacing w:val="0"/>
          <w:kern w:val="0"/>
          <w:sz w:val="28"/>
          <w:szCs w:val="28"/>
        </w:rPr>
        <w:t>年度決算審定賸餘5,486,012元，連同前期未分配賸餘1,307,892,694元，合計賸餘1,313,378,706元，經依預算</w:t>
      </w:r>
      <w:proofErr w:type="gramStart"/>
      <w:r>
        <w:rPr>
          <w:rFonts w:ascii="標楷體" w:eastAsia="標楷體" w:hAnsi="Arial" w:cs="Arial" w:hint="eastAsia"/>
          <w:spacing w:val="0"/>
          <w:kern w:val="0"/>
          <w:sz w:val="28"/>
          <w:szCs w:val="28"/>
        </w:rPr>
        <w:t>解繳公庫</w:t>
      </w:r>
      <w:proofErr w:type="gramEnd"/>
      <w:r>
        <w:rPr>
          <w:rFonts w:ascii="標楷體" w:eastAsia="標楷體" w:hAnsi="Arial" w:cs="Arial" w:hint="eastAsia"/>
          <w:spacing w:val="0"/>
          <w:kern w:val="0"/>
          <w:sz w:val="28"/>
          <w:szCs w:val="28"/>
        </w:rPr>
        <w:t>20,000,000元後，尚有未分配賸餘1,293,378,706元。</w:t>
      </w:r>
    </w:p>
    <w:p w14:paraId="01852F30" w14:textId="77777777" w:rsidR="00966804" w:rsidRDefault="00966804" w:rsidP="00966804">
      <w:pPr>
        <w:overflowPunct w:val="0"/>
        <w:spacing w:line="560" w:lineRule="exact"/>
        <w:ind w:firstLineChars="300" w:firstLine="841"/>
        <w:jc w:val="both"/>
        <w:rPr>
          <w:rFonts w:ascii="標楷體" w:eastAsia="標楷體" w:hAnsi="Arial" w:cs="Arial"/>
          <w:b/>
          <w:spacing w:val="0"/>
          <w:sz w:val="28"/>
        </w:rPr>
      </w:pPr>
      <w:r>
        <w:rPr>
          <w:rFonts w:ascii="標楷體" w:eastAsia="標楷體" w:hAnsi="Arial" w:cs="Arial" w:hint="eastAsia"/>
          <w:b/>
          <w:spacing w:val="0"/>
          <w:sz w:val="28"/>
        </w:rPr>
        <w:t>（4）現金流量之查核</w:t>
      </w:r>
    </w:p>
    <w:p w14:paraId="6D6FE82D" w14:textId="77777777" w:rsidR="00966804" w:rsidRDefault="00966804" w:rsidP="00966804">
      <w:pPr>
        <w:overflowPunct w:val="0"/>
        <w:topLinePunct w:val="0"/>
        <w:adjustRightInd/>
        <w:spacing w:line="530" w:lineRule="exact"/>
        <w:ind w:firstLineChars="300" w:firstLine="840"/>
        <w:jc w:val="both"/>
        <w:rPr>
          <w:rFonts w:ascii="標楷體" w:eastAsia="標楷體" w:hAnsi="標楷體"/>
          <w:spacing w:val="0"/>
          <w:kern w:val="0"/>
          <w:sz w:val="28"/>
          <w:szCs w:val="28"/>
        </w:rPr>
      </w:pPr>
      <w:proofErr w:type="gramStart"/>
      <w:r>
        <w:rPr>
          <w:rFonts w:ascii="標楷體" w:eastAsia="標楷體" w:hAnsi="標楷體" w:hint="eastAsia"/>
          <w:spacing w:val="0"/>
          <w:kern w:val="0"/>
          <w:sz w:val="28"/>
          <w:szCs w:val="28"/>
        </w:rPr>
        <w:t>114</w:t>
      </w:r>
      <w:proofErr w:type="gramEnd"/>
      <w:r>
        <w:rPr>
          <w:rFonts w:ascii="標楷體" w:eastAsia="標楷體" w:hAnsi="標楷體" w:hint="eastAsia"/>
          <w:spacing w:val="0"/>
          <w:kern w:val="0"/>
          <w:sz w:val="28"/>
          <w:szCs w:val="28"/>
        </w:rPr>
        <w:t>年度期初現金及約當現金10億2,042萬餘元，經業務及籌資活動結果，</w:t>
      </w:r>
      <w:r>
        <w:rPr>
          <w:rFonts w:ascii="標楷體" w:eastAsia="標楷體" w:hAnsi="標楷體" w:hint="eastAsia"/>
          <w:spacing w:val="0"/>
          <w:kern w:val="0"/>
          <w:sz w:val="28"/>
          <w:szCs w:val="28"/>
        </w:rPr>
        <w:lastRenderedPageBreak/>
        <w:t>現金及約當現金淨增4,004萬餘元，期末現金及約當現金為10億6,046萬餘元；其現金及約當現金</w:t>
      </w:r>
      <w:proofErr w:type="gramStart"/>
      <w:r>
        <w:rPr>
          <w:rFonts w:ascii="標楷體" w:eastAsia="標楷體" w:hAnsi="標楷體" w:hint="eastAsia"/>
          <w:spacing w:val="0"/>
          <w:kern w:val="0"/>
          <w:sz w:val="28"/>
          <w:szCs w:val="28"/>
        </w:rPr>
        <w:t>淨增數較</w:t>
      </w:r>
      <w:proofErr w:type="gramEnd"/>
      <w:r>
        <w:rPr>
          <w:rFonts w:ascii="標楷體" w:eastAsia="標楷體" w:hAnsi="標楷體" w:hint="eastAsia"/>
          <w:spacing w:val="0"/>
          <w:kern w:val="0"/>
          <w:sz w:val="28"/>
          <w:szCs w:val="28"/>
        </w:rPr>
        <w:t>預算</w:t>
      </w:r>
      <w:proofErr w:type="gramStart"/>
      <w:r>
        <w:rPr>
          <w:rFonts w:ascii="標楷體" w:eastAsia="標楷體" w:hAnsi="標楷體" w:hint="eastAsia"/>
          <w:spacing w:val="0"/>
          <w:kern w:val="0"/>
          <w:sz w:val="28"/>
          <w:szCs w:val="28"/>
        </w:rPr>
        <w:t>淨增數3億</w:t>
      </w:r>
      <w:proofErr w:type="gramEnd"/>
      <w:r>
        <w:rPr>
          <w:rFonts w:ascii="標楷體" w:eastAsia="標楷體" w:hAnsi="標楷體" w:hint="eastAsia"/>
          <w:spacing w:val="0"/>
          <w:kern w:val="0"/>
          <w:sz w:val="28"/>
          <w:szCs w:val="28"/>
        </w:rPr>
        <w:t>1,138萬餘元，減少2億7,133萬餘元，主要係應收帳款收繳未如預期，業務活動之</w:t>
      </w:r>
      <w:r>
        <w:rPr>
          <w:rFonts w:ascii="標楷體" w:eastAsia="標楷體" w:hAnsi="標楷體" w:hint="eastAsia"/>
          <w:spacing w:val="0"/>
          <w:kern w:val="0"/>
          <w:sz w:val="28"/>
          <w:szCs w:val="28"/>
          <w:lang w:eastAsia="zh-HK"/>
        </w:rPr>
        <w:t>淨現金流入減少</w:t>
      </w:r>
      <w:r>
        <w:rPr>
          <w:rFonts w:ascii="標楷體" w:eastAsia="標楷體" w:hAnsi="標楷體" w:hint="eastAsia"/>
          <w:spacing w:val="0"/>
          <w:kern w:val="0"/>
          <w:sz w:val="28"/>
          <w:szCs w:val="28"/>
        </w:rPr>
        <w:t>所致。</w:t>
      </w:r>
    </w:p>
    <w:p w14:paraId="792AF8D6" w14:textId="77777777" w:rsidR="00966804" w:rsidRDefault="00966804" w:rsidP="00966804">
      <w:pPr>
        <w:tabs>
          <w:tab w:val="left" w:pos="1418"/>
        </w:tabs>
        <w:topLinePunct w:val="0"/>
        <w:adjustRightInd/>
        <w:spacing w:line="460" w:lineRule="exact"/>
        <w:ind w:firstLineChars="196" w:firstLine="549"/>
        <w:jc w:val="both"/>
        <w:rPr>
          <w:rFonts w:ascii="標楷體" w:eastAsia="標楷體" w:hAnsi="標楷體"/>
          <w:spacing w:val="0"/>
          <w:kern w:val="0"/>
          <w:sz w:val="28"/>
          <w:szCs w:val="28"/>
        </w:rPr>
      </w:pPr>
      <w:r>
        <w:rPr>
          <w:rFonts w:ascii="標楷體" w:eastAsia="標楷體" w:hAnsi="標楷體" w:hint="eastAsia"/>
          <w:spacing w:val="0"/>
          <w:kern w:val="0"/>
          <w:sz w:val="28"/>
          <w:szCs w:val="28"/>
        </w:rPr>
        <w:t>茲將該基金收支餘</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與餘</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撥補之審定，暨餘</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審定後現金流量及資產負債狀況，分別列表如次：</w:t>
      </w:r>
    </w:p>
    <w:p w14:paraId="0099241B" w14:textId="77777777" w:rsidR="00966804" w:rsidRDefault="00966804" w:rsidP="00966804">
      <w:pPr>
        <w:pStyle w:val="a9"/>
        <w:spacing w:line="400" w:lineRule="exact"/>
        <w:jc w:val="center"/>
        <w:rPr>
          <w:rFonts w:ascii="標楷體" w:eastAsia="標楷體" w:hAnsi="標楷體"/>
          <w:b/>
          <w:sz w:val="32"/>
          <w:szCs w:val="32"/>
          <w:u w:val="single"/>
        </w:rPr>
      </w:pPr>
      <w:r>
        <w:rPr>
          <w:rFonts w:ascii="標楷體" w:eastAsia="標楷體" w:hAnsi="標楷體" w:hint="eastAsia"/>
          <w:b/>
          <w:sz w:val="32"/>
          <w:u w:val="single"/>
        </w:rPr>
        <w:t>南投縣政府平均地權基金收支餘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審定表</w:t>
      </w:r>
    </w:p>
    <w:p w14:paraId="0E0AC4C0" w14:textId="77777777" w:rsidR="00966804" w:rsidRDefault="00966804" w:rsidP="00966804">
      <w:pPr>
        <w:tabs>
          <w:tab w:val="left" w:pos="1418"/>
        </w:tabs>
        <w:topLinePunct w:val="0"/>
        <w:adjustRightInd/>
        <w:spacing w:line="320" w:lineRule="exact"/>
        <w:ind w:firstLineChars="196" w:firstLine="557"/>
        <w:jc w:val="right"/>
        <w:rPr>
          <w:rFonts w:ascii="標楷體" w:eastAsia="標楷體" w:hAnsi="標楷體" w:cs="(使用中文字型)"/>
          <w:spacing w:val="0"/>
          <w:kern w:val="0"/>
          <w:sz w:val="20"/>
        </w:rPr>
      </w:pPr>
      <w:r>
        <w:rPr>
          <w:rFonts w:ascii="標楷體" w:eastAsia="標楷體" w:hAnsi="標楷體" w:hint="eastAsia"/>
        </w:rPr>
        <w:t>中華民國</w:t>
      </w:r>
      <w:proofErr w:type="gramStart"/>
      <w:r>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z w:val="20"/>
        </w:rPr>
        <w:tab/>
      </w:r>
      <w:r>
        <w:rPr>
          <w:rFonts w:ascii="標楷體" w:eastAsia="標楷體" w:hAnsi="標楷體" w:hint="eastAsia"/>
          <w:sz w:val="20"/>
        </w:rPr>
        <w:tab/>
      </w:r>
      <w:r>
        <w:rPr>
          <w:rFonts w:ascii="標楷體" w:eastAsia="標楷體" w:hAnsi="標楷體" w:hint="eastAsia"/>
          <w:sz w:val="20"/>
        </w:rPr>
        <w:tab/>
      </w:r>
      <w:r>
        <w:rPr>
          <w:rFonts w:ascii="標楷體" w:eastAsia="標楷體" w:hAnsi="標楷體" w:hint="eastAsia"/>
          <w:sz w:val="20"/>
        </w:rPr>
        <w:tab/>
      </w:r>
      <w:r>
        <w:rPr>
          <w:rFonts w:ascii="標楷體" w:eastAsia="標楷體" w:hAnsi="標楷體" w:hint="eastAsia"/>
          <w:sz w:val="20"/>
        </w:rPr>
        <w:tab/>
      </w:r>
      <w:r>
        <w:rPr>
          <w:rFonts w:ascii="標楷體" w:eastAsia="標楷體" w:hAnsi="標楷體" w:cs="(使用中文字型)" w:hint="eastAsia"/>
          <w:spacing w:val="0"/>
          <w:kern w:val="0"/>
          <w:sz w:val="20"/>
        </w:rPr>
        <w:t>單位：新臺幣元</w:t>
      </w:r>
    </w:p>
    <w:tbl>
      <w:tblPr>
        <w:tblW w:w="989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2"/>
        <w:gridCol w:w="1488"/>
        <w:gridCol w:w="1488"/>
        <w:gridCol w:w="1079"/>
        <w:gridCol w:w="1417"/>
        <w:gridCol w:w="1462"/>
        <w:gridCol w:w="1059"/>
      </w:tblGrid>
      <w:tr w:rsidR="00966804" w14:paraId="2B3E71B8" w14:textId="77777777" w:rsidTr="00966804">
        <w:trPr>
          <w:trHeight w:val="649"/>
          <w:jc w:val="center"/>
        </w:trPr>
        <w:tc>
          <w:tcPr>
            <w:tcW w:w="961" w:type="pct"/>
            <w:vMerge w:val="restart"/>
            <w:tcBorders>
              <w:top w:val="single" w:sz="4" w:space="0" w:color="auto"/>
              <w:left w:val="nil"/>
              <w:bottom w:val="single" w:sz="4" w:space="0" w:color="auto"/>
              <w:right w:val="single" w:sz="4" w:space="0" w:color="auto"/>
            </w:tcBorders>
            <w:vAlign w:val="center"/>
            <w:hideMark/>
          </w:tcPr>
          <w:p w14:paraId="4E2AC248"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科目</w:t>
            </w:r>
          </w:p>
        </w:tc>
        <w:tc>
          <w:tcPr>
            <w:tcW w:w="752" w:type="pct"/>
            <w:vMerge w:val="restart"/>
            <w:tcBorders>
              <w:top w:val="single" w:sz="4" w:space="0" w:color="auto"/>
              <w:left w:val="single" w:sz="4" w:space="0" w:color="auto"/>
              <w:bottom w:val="single" w:sz="4" w:space="0" w:color="auto"/>
              <w:right w:val="single" w:sz="4" w:space="0" w:color="auto"/>
            </w:tcBorders>
            <w:vAlign w:val="center"/>
            <w:hideMark/>
          </w:tcPr>
          <w:p w14:paraId="596C22E7" w14:textId="77777777" w:rsidR="00966804" w:rsidRDefault="00966804">
            <w:pPr>
              <w:spacing w:line="240" w:lineRule="exact"/>
              <w:ind w:left="113" w:right="113"/>
              <w:jc w:val="distribute"/>
              <w:rPr>
                <w:rFonts w:ascii="標楷體" w:eastAsia="標楷體" w:hAnsi="標楷體"/>
                <w:spacing w:val="-20"/>
                <w:sz w:val="20"/>
              </w:rPr>
            </w:pPr>
            <w:r>
              <w:rPr>
                <w:rFonts w:ascii="標楷體" w:eastAsia="標楷體" w:hAnsi="標楷體" w:hint="eastAsia"/>
                <w:spacing w:val="-20"/>
                <w:sz w:val="20"/>
              </w:rPr>
              <w:t>預算數</w:t>
            </w:r>
          </w:p>
        </w:tc>
        <w:tc>
          <w:tcPr>
            <w:tcW w:w="752" w:type="pct"/>
            <w:vMerge w:val="restart"/>
            <w:tcBorders>
              <w:top w:val="single" w:sz="4" w:space="0" w:color="auto"/>
              <w:left w:val="single" w:sz="4" w:space="0" w:color="auto"/>
              <w:bottom w:val="single" w:sz="4" w:space="0" w:color="auto"/>
              <w:right w:val="single" w:sz="4" w:space="0" w:color="auto"/>
            </w:tcBorders>
            <w:vAlign w:val="center"/>
            <w:hideMark/>
          </w:tcPr>
          <w:p w14:paraId="2483D8E1"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決算數</w:t>
            </w: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14:paraId="7123E4DC"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z w:val="20"/>
              </w:rPr>
              <w:t>修正數</w:t>
            </w:r>
          </w:p>
        </w:tc>
        <w:tc>
          <w:tcPr>
            <w:tcW w:w="716" w:type="pct"/>
            <w:vMerge w:val="restart"/>
            <w:tcBorders>
              <w:top w:val="single" w:sz="4" w:space="0" w:color="auto"/>
              <w:left w:val="single" w:sz="4" w:space="0" w:color="auto"/>
              <w:bottom w:val="single" w:sz="4" w:space="0" w:color="auto"/>
              <w:right w:val="single" w:sz="4" w:space="0" w:color="auto"/>
            </w:tcBorders>
            <w:vAlign w:val="center"/>
            <w:hideMark/>
          </w:tcPr>
          <w:p w14:paraId="090FC3D0" w14:textId="77777777" w:rsidR="00966804" w:rsidRDefault="00966804">
            <w:pPr>
              <w:spacing w:line="240" w:lineRule="exact"/>
              <w:ind w:left="113" w:right="113"/>
              <w:jc w:val="distribute"/>
              <w:rPr>
                <w:rFonts w:ascii="標楷體" w:eastAsia="標楷體" w:hAnsi="標楷體"/>
                <w:spacing w:val="-10"/>
                <w:sz w:val="20"/>
              </w:rPr>
            </w:pPr>
            <w:r>
              <w:rPr>
                <w:rFonts w:ascii="標楷體" w:eastAsia="標楷體" w:hAnsi="標楷體" w:hint="eastAsia"/>
                <w:spacing w:val="-10"/>
                <w:sz w:val="20"/>
              </w:rPr>
              <w:t>決算審定數</w:t>
            </w:r>
          </w:p>
        </w:tc>
        <w:tc>
          <w:tcPr>
            <w:tcW w:w="1274" w:type="pct"/>
            <w:gridSpan w:val="2"/>
            <w:tcBorders>
              <w:top w:val="single" w:sz="4" w:space="0" w:color="auto"/>
              <w:left w:val="single" w:sz="4" w:space="0" w:color="auto"/>
              <w:bottom w:val="single" w:sz="4" w:space="0" w:color="auto"/>
              <w:right w:val="nil"/>
            </w:tcBorders>
            <w:vAlign w:val="center"/>
            <w:hideMark/>
          </w:tcPr>
          <w:p w14:paraId="3CD7A7A7" w14:textId="77777777" w:rsidR="00966804" w:rsidRDefault="00966804">
            <w:pPr>
              <w:spacing w:line="240" w:lineRule="exact"/>
              <w:jc w:val="distribute"/>
              <w:rPr>
                <w:rFonts w:ascii="標楷體" w:eastAsia="標楷體" w:hAnsi="標楷體"/>
                <w:spacing w:val="0"/>
                <w:sz w:val="20"/>
              </w:rPr>
            </w:pPr>
            <w:r>
              <w:rPr>
                <w:rFonts w:ascii="標楷體" w:eastAsia="標楷體" w:hAnsi="標楷體" w:hint="eastAsia"/>
                <w:spacing w:val="0"/>
                <w:sz w:val="20"/>
              </w:rPr>
              <w:t>審定數與預算數</w:t>
            </w:r>
          </w:p>
          <w:p w14:paraId="38478823"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pacing w:val="0"/>
                <w:sz w:val="20"/>
              </w:rPr>
              <w:t>比較增減</w:t>
            </w:r>
          </w:p>
        </w:tc>
      </w:tr>
      <w:tr w:rsidR="00966804" w14:paraId="6855B1E8" w14:textId="77777777" w:rsidTr="00966804">
        <w:trPr>
          <w:trHeight w:val="421"/>
          <w:jc w:val="center"/>
        </w:trPr>
        <w:tc>
          <w:tcPr>
            <w:tcW w:w="0" w:type="auto"/>
            <w:vMerge/>
            <w:tcBorders>
              <w:top w:val="single" w:sz="4" w:space="0" w:color="auto"/>
              <w:left w:val="nil"/>
              <w:bottom w:val="single" w:sz="4" w:space="0" w:color="auto"/>
              <w:right w:val="single" w:sz="4" w:space="0" w:color="auto"/>
            </w:tcBorders>
            <w:vAlign w:val="center"/>
            <w:hideMark/>
          </w:tcPr>
          <w:p w14:paraId="159D72DE" w14:textId="77777777" w:rsidR="00966804" w:rsidRDefault="00966804">
            <w:pPr>
              <w:widowControl/>
              <w:topLinePunct w:val="0"/>
              <w:adjustRightInd/>
              <w:spacing w:line="240" w:lineRule="auto"/>
              <w:rPr>
                <w:rFonts w:ascii="標楷體" w:eastAsia="標楷體"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C6C04" w14:textId="77777777" w:rsidR="00966804" w:rsidRDefault="00966804">
            <w:pPr>
              <w:widowControl/>
              <w:topLinePunct w:val="0"/>
              <w:adjustRightInd/>
              <w:spacing w:line="240" w:lineRule="auto"/>
              <w:rPr>
                <w:rFonts w:ascii="標楷體" w:eastAsia="標楷體" w:hAnsi="標楷體"/>
                <w:spacing w:val="-2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8A63B" w14:textId="77777777" w:rsidR="00966804" w:rsidRDefault="00966804">
            <w:pPr>
              <w:widowControl/>
              <w:topLinePunct w:val="0"/>
              <w:adjustRightInd/>
              <w:spacing w:line="240" w:lineRule="auto"/>
              <w:rPr>
                <w:rFonts w:ascii="標楷體" w:eastAsia="標楷體"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DD192" w14:textId="77777777" w:rsidR="00966804" w:rsidRDefault="00966804">
            <w:pPr>
              <w:widowControl/>
              <w:topLinePunct w:val="0"/>
              <w:adjustRightInd/>
              <w:spacing w:line="240" w:lineRule="auto"/>
              <w:rPr>
                <w:rFonts w:ascii="標楷體" w:eastAsia="標楷體"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D80FE" w14:textId="77777777" w:rsidR="00966804" w:rsidRDefault="00966804">
            <w:pPr>
              <w:widowControl/>
              <w:topLinePunct w:val="0"/>
              <w:adjustRightInd/>
              <w:spacing w:line="240" w:lineRule="auto"/>
              <w:rPr>
                <w:rFonts w:ascii="標楷體" w:eastAsia="標楷體" w:hAnsi="標楷體"/>
                <w:spacing w:val="-10"/>
                <w:sz w:val="20"/>
              </w:rPr>
            </w:pPr>
          </w:p>
        </w:tc>
        <w:tc>
          <w:tcPr>
            <w:tcW w:w="739" w:type="pct"/>
            <w:tcBorders>
              <w:top w:val="single" w:sz="4" w:space="0" w:color="auto"/>
              <w:left w:val="single" w:sz="4" w:space="0" w:color="auto"/>
              <w:bottom w:val="single" w:sz="4" w:space="0" w:color="auto"/>
              <w:right w:val="single" w:sz="4" w:space="0" w:color="auto"/>
            </w:tcBorders>
            <w:vAlign w:val="center"/>
            <w:hideMark/>
          </w:tcPr>
          <w:p w14:paraId="6D1A5787"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金額</w:t>
            </w:r>
          </w:p>
        </w:tc>
        <w:tc>
          <w:tcPr>
            <w:tcW w:w="535" w:type="pct"/>
            <w:tcBorders>
              <w:top w:val="single" w:sz="4" w:space="0" w:color="auto"/>
              <w:left w:val="single" w:sz="4" w:space="0" w:color="auto"/>
              <w:bottom w:val="single" w:sz="4" w:space="0" w:color="auto"/>
              <w:right w:val="nil"/>
            </w:tcBorders>
            <w:vAlign w:val="center"/>
            <w:hideMark/>
          </w:tcPr>
          <w:p w14:paraId="269CCC48"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w:t>
            </w:r>
          </w:p>
        </w:tc>
      </w:tr>
      <w:tr w:rsidR="00966804" w14:paraId="2265F54F" w14:textId="77777777" w:rsidTr="00981B6D">
        <w:trPr>
          <w:trHeight w:val="743"/>
          <w:jc w:val="center"/>
        </w:trPr>
        <w:tc>
          <w:tcPr>
            <w:tcW w:w="961" w:type="pct"/>
            <w:tcBorders>
              <w:top w:val="single" w:sz="4" w:space="0" w:color="auto"/>
              <w:left w:val="nil"/>
              <w:bottom w:val="nil"/>
              <w:right w:val="single" w:sz="4" w:space="0" w:color="auto"/>
            </w:tcBorders>
            <w:vAlign w:val="center"/>
            <w:hideMark/>
          </w:tcPr>
          <w:p w14:paraId="3A97039F" w14:textId="77777777" w:rsidR="00966804" w:rsidRDefault="00966804">
            <w:pPr>
              <w:spacing w:line="240" w:lineRule="exact"/>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業務收入</w:t>
            </w:r>
          </w:p>
        </w:tc>
        <w:tc>
          <w:tcPr>
            <w:tcW w:w="752" w:type="pct"/>
            <w:tcBorders>
              <w:top w:val="single" w:sz="4" w:space="0" w:color="auto"/>
              <w:left w:val="single" w:sz="4" w:space="0" w:color="auto"/>
              <w:bottom w:val="nil"/>
              <w:right w:val="single" w:sz="4" w:space="0" w:color="auto"/>
            </w:tcBorders>
            <w:vAlign w:val="center"/>
            <w:hideMark/>
          </w:tcPr>
          <w:p w14:paraId="4E72CBA5"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690,000</w:t>
            </w:r>
          </w:p>
        </w:tc>
        <w:tc>
          <w:tcPr>
            <w:tcW w:w="752" w:type="pct"/>
            <w:tcBorders>
              <w:top w:val="single" w:sz="4" w:space="0" w:color="auto"/>
              <w:left w:val="single" w:sz="4" w:space="0" w:color="auto"/>
              <w:bottom w:val="nil"/>
              <w:right w:val="single" w:sz="4" w:space="0" w:color="auto"/>
            </w:tcBorders>
            <w:vAlign w:val="center"/>
            <w:hideMark/>
          </w:tcPr>
          <w:p w14:paraId="24FB4D76"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938,252</w:t>
            </w:r>
          </w:p>
        </w:tc>
        <w:tc>
          <w:tcPr>
            <w:tcW w:w="545" w:type="pct"/>
            <w:tcBorders>
              <w:top w:val="single" w:sz="4" w:space="0" w:color="auto"/>
              <w:left w:val="single" w:sz="4" w:space="0" w:color="auto"/>
              <w:bottom w:val="nil"/>
              <w:right w:val="single" w:sz="4" w:space="0" w:color="auto"/>
            </w:tcBorders>
            <w:vAlign w:val="center"/>
            <w:hideMark/>
          </w:tcPr>
          <w:p w14:paraId="57D77D82"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716" w:type="pct"/>
            <w:tcBorders>
              <w:top w:val="single" w:sz="4" w:space="0" w:color="auto"/>
              <w:left w:val="single" w:sz="4" w:space="0" w:color="auto"/>
              <w:bottom w:val="nil"/>
              <w:right w:val="single" w:sz="4" w:space="0" w:color="auto"/>
            </w:tcBorders>
            <w:vAlign w:val="center"/>
            <w:hideMark/>
          </w:tcPr>
          <w:p w14:paraId="00F6D5A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938,252</w:t>
            </w:r>
          </w:p>
        </w:tc>
        <w:tc>
          <w:tcPr>
            <w:tcW w:w="739" w:type="pct"/>
            <w:tcBorders>
              <w:top w:val="single" w:sz="4" w:space="0" w:color="auto"/>
              <w:left w:val="single" w:sz="4" w:space="0" w:color="auto"/>
              <w:bottom w:val="nil"/>
              <w:right w:val="single" w:sz="4" w:space="0" w:color="auto"/>
            </w:tcBorders>
            <w:vAlign w:val="center"/>
            <w:hideMark/>
          </w:tcPr>
          <w:p w14:paraId="186FDB1D"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248,252</w:t>
            </w:r>
          </w:p>
        </w:tc>
        <w:tc>
          <w:tcPr>
            <w:tcW w:w="535" w:type="pct"/>
            <w:tcBorders>
              <w:top w:val="single" w:sz="4" w:space="0" w:color="auto"/>
              <w:left w:val="single" w:sz="4" w:space="0" w:color="auto"/>
              <w:bottom w:val="nil"/>
              <w:right w:val="nil"/>
            </w:tcBorders>
            <w:vAlign w:val="center"/>
            <w:hideMark/>
          </w:tcPr>
          <w:p w14:paraId="1635A0C9"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35.98</w:t>
            </w:r>
          </w:p>
        </w:tc>
      </w:tr>
      <w:tr w:rsidR="00966804" w14:paraId="79BC1909" w14:textId="77777777" w:rsidTr="00981B6D">
        <w:trPr>
          <w:trHeight w:val="743"/>
          <w:jc w:val="center"/>
        </w:trPr>
        <w:tc>
          <w:tcPr>
            <w:tcW w:w="961" w:type="pct"/>
            <w:tcBorders>
              <w:top w:val="nil"/>
              <w:left w:val="nil"/>
              <w:bottom w:val="nil"/>
              <w:right w:val="single" w:sz="4" w:space="0" w:color="auto"/>
            </w:tcBorders>
            <w:vAlign w:val="center"/>
            <w:hideMark/>
          </w:tcPr>
          <w:p w14:paraId="3C808EF6" w14:textId="77777777" w:rsidR="00966804" w:rsidRDefault="00966804">
            <w:pPr>
              <w:spacing w:line="240" w:lineRule="exact"/>
              <w:ind w:leftChars="100" w:left="284"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租金及權利金收入</w:t>
            </w:r>
          </w:p>
        </w:tc>
        <w:tc>
          <w:tcPr>
            <w:tcW w:w="752" w:type="pct"/>
            <w:tcBorders>
              <w:top w:val="nil"/>
              <w:left w:val="single" w:sz="4" w:space="0" w:color="auto"/>
              <w:bottom w:val="nil"/>
              <w:right w:val="single" w:sz="4" w:space="0" w:color="auto"/>
            </w:tcBorders>
            <w:vAlign w:val="center"/>
            <w:hideMark/>
          </w:tcPr>
          <w:p w14:paraId="2AF9387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690,000</w:t>
            </w:r>
          </w:p>
        </w:tc>
        <w:tc>
          <w:tcPr>
            <w:tcW w:w="752" w:type="pct"/>
            <w:tcBorders>
              <w:top w:val="nil"/>
              <w:left w:val="single" w:sz="4" w:space="0" w:color="auto"/>
              <w:bottom w:val="nil"/>
              <w:right w:val="single" w:sz="4" w:space="0" w:color="auto"/>
            </w:tcBorders>
            <w:vAlign w:val="center"/>
            <w:hideMark/>
          </w:tcPr>
          <w:p w14:paraId="35F8EFB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690,000</w:t>
            </w:r>
          </w:p>
        </w:tc>
        <w:tc>
          <w:tcPr>
            <w:tcW w:w="545" w:type="pct"/>
            <w:tcBorders>
              <w:top w:val="nil"/>
              <w:left w:val="single" w:sz="4" w:space="0" w:color="auto"/>
              <w:bottom w:val="nil"/>
              <w:right w:val="single" w:sz="4" w:space="0" w:color="auto"/>
            </w:tcBorders>
            <w:vAlign w:val="center"/>
            <w:hideMark/>
          </w:tcPr>
          <w:p w14:paraId="2A115DA8"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716" w:type="pct"/>
            <w:tcBorders>
              <w:top w:val="nil"/>
              <w:left w:val="single" w:sz="4" w:space="0" w:color="auto"/>
              <w:bottom w:val="nil"/>
              <w:right w:val="single" w:sz="4" w:space="0" w:color="auto"/>
            </w:tcBorders>
            <w:vAlign w:val="center"/>
            <w:hideMark/>
          </w:tcPr>
          <w:p w14:paraId="7742BA8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690,000</w:t>
            </w:r>
          </w:p>
        </w:tc>
        <w:tc>
          <w:tcPr>
            <w:tcW w:w="739" w:type="pct"/>
            <w:tcBorders>
              <w:top w:val="nil"/>
              <w:left w:val="single" w:sz="4" w:space="0" w:color="auto"/>
              <w:bottom w:val="nil"/>
              <w:right w:val="single" w:sz="4" w:space="0" w:color="auto"/>
            </w:tcBorders>
            <w:vAlign w:val="center"/>
            <w:hideMark/>
          </w:tcPr>
          <w:p w14:paraId="55FA348A"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535" w:type="pct"/>
            <w:tcBorders>
              <w:top w:val="nil"/>
              <w:left w:val="single" w:sz="4" w:space="0" w:color="auto"/>
              <w:bottom w:val="nil"/>
              <w:right w:val="nil"/>
            </w:tcBorders>
            <w:vAlign w:val="center"/>
            <w:hideMark/>
          </w:tcPr>
          <w:p w14:paraId="7ABE833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23E920BD" w14:textId="77777777" w:rsidTr="00981B6D">
        <w:trPr>
          <w:trHeight w:val="743"/>
          <w:jc w:val="center"/>
        </w:trPr>
        <w:tc>
          <w:tcPr>
            <w:tcW w:w="961" w:type="pct"/>
            <w:tcBorders>
              <w:top w:val="nil"/>
              <w:left w:val="nil"/>
              <w:bottom w:val="nil"/>
              <w:right w:val="single" w:sz="4" w:space="0" w:color="auto"/>
            </w:tcBorders>
            <w:vAlign w:val="center"/>
            <w:hideMark/>
          </w:tcPr>
          <w:p w14:paraId="4019627C" w14:textId="77777777" w:rsidR="00966804" w:rsidRDefault="00966804">
            <w:pPr>
              <w:spacing w:line="240" w:lineRule="exact"/>
              <w:ind w:leftChars="100" w:left="284"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投融資業務收入</w:t>
            </w:r>
          </w:p>
        </w:tc>
        <w:tc>
          <w:tcPr>
            <w:tcW w:w="752" w:type="pct"/>
            <w:tcBorders>
              <w:top w:val="nil"/>
              <w:left w:val="single" w:sz="4" w:space="0" w:color="auto"/>
              <w:bottom w:val="nil"/>
              <w:right w:val="single" w:sz="4" w:space="0" w:color="auto"/>
            </w:tcBorders>
            <w:vAlign w:val="center"/>
            <w:hideMark/>
          </w:tcPr>
          <w:p w14:paraId="28E3FE6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752" w:type="pct"/>
            <w:tcBorders>
              <w:top w:val="nil"/>
              <w:left w:val="single" w:sz="4" w:space="0" w:color="auto"/>
              <w:bottom w:val="nil"/>
              <w:right w:val="single" w:sz="4" w:space="0" w:color="auto"/>
            </w:tcBorders>
            <w:vAlign w:val="center"/>
            <w:hideMark/>
          </w:tcPr>
          <w:p w14:paraId="4DA3503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100,000</w:t>
            </w:r>
          </w:p>
        </w:tc>
        <w:tc>
          <w:tcPr>
            <w:tcW w:w="545" w:type="pct"/>
            <w:tcBorders>
              <w:top w:val="nil"/>
              <w:left w:val="single" w:sz="4" w:space="0" w:color="auto"/>
              <w:bottom w:val="nil"/>
              <w:right w:val="single" w:sz="4" w:space="0" w:color="auto"/>
            </w:tcBorders>
            <w:vAlign w:val="center"/>
            <w:hideMark/>
          </w:tcPr>
          <w:p w14:paraId="0D4A356A"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716" w:type="pct"/>
            <w:tcBorders>
              <w:top w:val="nil"/>
              <w:left w:val="single" w:sz="4" w:space="0" w:color="auto"/>
              <w:bottom w:val="nil"/>
              <w:right w:val="single" w:sz="4" w:space="0" w:color="auto"/>
            </w:tcBorders>
            <w:vAlign w:val="center"/>
            <w:hideMark/>
          </w:tcPr>
          <w:p w14:paraId="72EFE3A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100,000</w:t>
            </w:r>
          </w:p>
        </w:tc>
        <w:tc>
          <w:tcPr>
            <w:tcW w:w="739" w:type="pct"/>
            <w:tcBorders>
              <w:top w:val="nil"/>
              <w:left w:val="single" w:sz="4" w:space="0" w:color="auto"/>
              <w:bottom w:val="nil"/>
              <w:right w:val="single" w:sz="4" w:space="0" w:color="auto"/>
            </w:tcBorders>
            <w:vAlign w:val="center"/>
            <w:hideMark/>
          </w:tcPr>
          <w:p w14:paraId="77FD1D5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100,000</w:t>
            </w:r>
          </w:p>
        </w:tc>
        <w:tc>
          <w:tcPr>
            <w:tcW w:w="535" w:type="pct"/>
            <w:tcBorders>
              <w:top w:val="nil"/>
              <w:left w:val="single" w:sz="4" w:space="0" w:color="auto"/>
              <w:bottom w:val="nil"/>
              <w:right w:val="nil"/>
            </w:tcBorders>
            <w:vAlign w:val="center"/>
            <w:hideMark/>
          </w:tcPr>
          <w:p w14:paraId="445C4C5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5B18B6C6" w14:textId="77777777" w:rsidTr="00981B6D">
        <w:trPr>
          <w:trHeight w:val="743"/>
          <w:jc w:val="center"/>
        </w:trPr>
        <w:tc>
          <w:tcPr>
            <w:tcW w:w="961" w:type="pct"/>
            <w:tcBorders>
              <w:top w:val="nil"/>
              <w:left w:val="nil"/>
              <w:bottom w:val="nil"/>
              <w:right w:val="single" w:sz="4" w:space="0" w:color="auto"/>
            </w:tcBorders>
            <w:vAlign w:val="center"/>
            <w:hideMark/>
          </w:tcPr>
          <w:p w14:paraId="4199AD8E" w14:textId="77777777" w:rsidR="00966804" w:rsidRDefault="00966804">
            <w:pPr>
              <w:spacing w:line="240" w:lineRule="exact"/>
              <w:ind w:leftChars="100" w:left="284"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其他業務收入</w:t>
            </w:r>
          </w:p>
        </w:tc>
        <w:tc>
          <w:tcPr>
            <w:tcW w:w="752" w:type="pct"/>
            <w:tcBorders>
              <w:top w:val="nil"/>
              <w:left w:val="single" w:sz="4" w:space="0" w:color="auto"/>
              <w:bottom w:val="nil"/>
              <w:right w:val="single" w:sz="4" w:space="0" w:color="auto"/>
            </w:tcBorders>
            <w:vAlign w:val="center"/>
            <w:hideMark/>
          </w:tcPr>
          <w:p w14:paraId="3FA3F19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752" w:type="pct"/>
            <w:tcBorders>
              <w:top w:val="nil"/>
              <w:left w:val="single" w:sz="4" w:space="0" w:color="auto"/>
              <w:bottom w:val="nil"/>
              <w:right w:val="single" w:sz="4" w:space="0" w:color="auto"/>
            </w:tcBorders>
            <w:vAlign w:val="center"/>
            <w:hideMark/>
          </w:tcPr>
          <w:p w14:paraId="0F77C88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148,252</w:t>
            </w:r>
          </w:p>
        </w:tc>
        <w:tc>
          <w:tcPr>
            <w:tcW w:w="545" w:type="pct"/>
            <w:tcBorders>
              <w:top w:val="nil"/>
              <w:left w:val="single" w:sz="4" w:space="0" w:color="auto"/>
              <w:bottom w:val="nil"/>
              <w:right w:val="single" w:sz="4" w:space="0" w:color="auto"/>
            </w:tcBorders>
            <w:vAlign w:val="center"/>
          </w:tcPr>
          <w:p w14:paraId="0154D65D" w14:textId="77777777" w:rsidR="00966804" w:rsidRDefault="00966804">
            <w:pPr>
              <w:spacing w:line="240" w:lineRule="exact"/>
              <w:jc w:val="right"/>
              <w:rPr>
                <w:rFonts w:ascii="細明體" w:hAnsi="細明體"/>
                <w:noProof/>
                <w:spacing w:val="0"/>
                <w:sz w:val="20"/>
              </w:rPr>
            </w:pPr>
          </w:p>
        </w:tc>
        <w:tc>
          <w:tcPr>
            <w:tcW w:w="716" w:type="pct"/>
            <w:tcBorders>
              <w:top w:val="nil"/>
              <w:left w:val="single" w:sz="4" w:space="0" w:color="auto"/>
              <w:bottom w:val="nil"/>
              <w:right w:val="single" w:sz="4" w:space="0" w:color="auto"/>
            </w:tcBorders>
            <w:vAlign w:val="center"/>
            <w:hideMark/>
          </w:tcPr>
          <w:p w14:paraId="2EB04FC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148,252</w:t>
            </w:r>
          </w:p>
        </w:tc>
        <w:tc>
          <w:tcPr>
            <w:tcW w:w="739" w:type="pct"/>
            <w:tcBorders>
              <w:top w:val="nil"/>
              <w:left w:val="single" w:sz="4" w:space="0" w:color="auto"/>
              <w:bottom w:val="nil"/>
              <w:right w:val="single" w:sz="4" w:space="0" w:color="auto"/>
            </w:tcBorders>
            <w:vAlign w:val="center"/>
            <w:hideMark/>
          </w:tcPr>
          <w:p w14:paraId="3CF2572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148,252</w:t>
            </w:r>
          </w:p>
        </w:tc>
        <w:tc>
          <w:tcPr>
            <w:tcW w:w="535" w:type="pct"/>
            <w:tcBorders>
              <w:top w:val="nil"/>
              <w:left w:val="single" w:sz="4" w:space="0" w:color="auto"/>
              <w:bottom w:val="nil"/>
              <w:right w:val="nil"/>
            </w:tcBorders>
            <w:vAlign w:val="center"/>
            <w:hideMark/>
          </w:tcPr>
          <w:p w14:paraId="38060C7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51261030" w14:textId="77777777" w:rsidTr="00981B6D">
        <w:trPr>
          <w:trHeight w:val="743"/>
          <w:jc w:val="center"/>
        </w:trPr>
        <w:tc>
          <w:tcPr>
            <w:tcW w:w="961" w:type="pct"/>
            <w:tcBorders>
              <w:top w:val="nil"/>
              <w:left w:val="nil"/>
              <w:bottom w:val="nil"/>
              <w:right w:val="single" w:sz="4" w:space="0" w:color="auto"/>
            </w:tcBorders>
            <w:vAlign w:val="center"/>
            <w:hideMark/>
          </w:tcPr>
          <w:p w14:paraId="5E28B4B3" w14:textId="77777777" w:rsidR="00966804" w:rsidRDefault="00966804">
            <w:pPr>
              <w:spacing w:line="240" w:lineRule="exact"/>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業務成本與費用</w:t>
            </w:r>
          </w:p>
        </w:tc>
        <w:tc>
          <w:tcPr>
            <w:tcW w:w="752" w:type="pct"/>
            <w:tcBorders>
              <w:top w:val="nil"/>
              <w:left w:val="single" w:sz="4" w:space="0" w:color="auto"/>
              <w:bottom w:val="nil"/>
              <w:right w:val="single" w:sz="4" w:space="0" w:color="auto"/>
            </w:tcBorders>
            <w:vAlign w:val="center"/>
            <w:hideMark/>
          </w:tcPr>
          <w:p w14:paraId="5AA93102"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12,473,000</w:t>
            </w:r>
          </w:p>
        </w:tc>
        <w:tc>
          <w:tcPr>
            <w:tcW w:w="752" w:type="pct"/>
            <w:tcBorders>
              <w:top w:val="nil"/>
              <w:left w:val="single" w:sz="4" w:space="0" w:color="auto"/>
              <w:bottom w:val="nil"/>
              <w:right w:val="single" w:sz="4" w:space="0" w:color="auto"/>
            </w:tcBorders>
            <w:vAlign w:val="center"/>
            <w:hideMark/>
          </w:tcPr>
          <w:p w14:paraId="27CA0ED7"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4,738,820</w:t>
            </w:r>
          </w:p>
        </w:tc>
        <w:tc>
          <w:tcPr>
            <w:tcW w:w="545" w:type="pct"/>
            <w:tcBorders>
              <w:top w:val="nil"/>
              <w:left w:val="single" w:sz="4" w:space="0" w:color="auto"/>
              <w:bottom w:val="nil"/>
              <w:right w:val="single" w:sz="4" w:space="0" w:color="auto"/>
            </w:tcBorders>
            <w:vAlign w:val="center"/>
            <w:hideMark/>
          </w:tcPr>
          <w:p w14:paraId="0DA82447"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716" w:type="pct"/>
            <w:tcBorders>
              <w:top w:val="nil"/>
              <w:left w:val="single" w:sz="4" w:space="0" w:color="auto"/>
              <w:bottom w:val="nil"/>
              <w:right w:val="single" w:sz="4" w:space="0" w:color="auto"/>
            </w:tcBorders>
            <w:vAlign w:val="center"/>
            <w:hideMark/>
          </w:tcPr>
          <w:p w14:paraId="068466ED"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4,738,820</w:t>
            </w:r>
          </w:p>
        </w:tc>
        <w:tc>
          <w:tcPr>
            <w:tcW w:w="739" w:type="pct"/>
            <w:tcBorders>
              <w:top w:val="nil"/>
              <w:left w:val="single" w:sz="4" w:space="0" w:color="auto"/>
              <w:bottom w:val="nil"/>
              <w:right w:val="single" w:sz="4" w:space="0" w:color="auto"/>
            </w:tcBorders>
            <w:vAlign w:val="center"/>
            <w:hideMark/>
          </w:tcPr>
          <w:p w14:paraId="206D4F3E"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- 7,734,180</w:t>
            </w:r>
          </w:p>
        </w:tc>
        <w:tc>
          <w:tcPr>
            <w:tcW w:w="535" w:type="pct"/>
            <w:tcBorders>
              <w:top w:val="nil"/>
              <w:left w:val="single" w:sz="4" w:space="0" w:color="auto"/>
              <w:bottom w:val="nil"/>
              <w:right w:val="nil"/>
            </w:tcBorders>
            <w:vAlign w:val="center"/>
            <w:hideMark/>
          </w:tcPr>
          <w:p w14:paraId="1C85B965"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- 62.01</w:t>
            </w:r>
          </w:p>
        </w:tc>
      </w:tr>
      <w:tr w:rsidR="00966804" w14:paraId="75EDA0CF" w14:textId="77777777" w:rsidTr="00981B6D">
        <w:trPr>
          <w:trHeight w:val="743"/>
          <w:jc w:val="center"/>
        </w:trPr>
        <w:tc>
          <w:tcPr>
            <w:tcW w:w="961" w:type="pct"/>
            <w:tcBorders>
              <w:top w:val="nil"/>
              <w:left w:val="nil"/>
              <w:bottom w:val="nil"/>
              <w:right w:val="single" w:sz="4" w:space="0" w:color="auto"/>
            </w:tcBorders>
            <w:vAlign w:val="center"/>
            <w:hideMark/>
          </w:tcPr>
          <w:p w14:paraId="3C47D9A1" w14:textId="77777777" w:rsidR="00966804" w:rsidRDefault="00966804">
            <w:pPr>
              <w:spacing w:line="240" w:lineRule="exact"/>
              <w:ind w:leftChars="100" w:left="284" w:right="42"/>
              <w:jc w:val="distribute"/>
              <w:rPr>
                <w:rFonts w:ascii="標楷體" w:eastAsia="標楷體" w:hAnsi="標楷體"/>
                <w:spacing w:val="-6"/>
                <w:kern w:val="0"/>
                <w:sz w:val="20"/>
              </w:rPr>
            </w:pPr>
            <w:r>
              <w:rPr>
                <w:rFonts w:ascii="標楷體" w:eastAsia="標楷體" w:hAnsi="標楷體" w:hint="eastAsia"/>
                <w:noProof/>
                <w:spacing w:val="-6"/>
                <w:kern w:val="0"/>
                <w:sz w:val="20"/>
              </w:rPr>
              <w:t>管理及總務費用</w:t>
            </w:r>
          </w:p>
        </w:tc>
        <w:tc>
          <w:tcPr>
            <w:tcW w:w="752" w:type="pct"/>
            <w:tcBorders>
              <w:top w:val="nil"/>
              <w:left w:val="single" w:sz="4" w:space="0" w:color="auto"/>
              <w:bottom w:val="nil"/>
              <w:right w:val="single" w:sz="4" w:space="0" w:color="auto"/>
            </w:tcBorders>
            <w:vAlign w:val="center"/>
            <w:hideMark/>
          </w:tcPr>
          <w:p w14:paraId="2B74C75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4,973,000</w:t>
            </w:r>
          </w:p>
        </w:tc>
        <w:tc>
          <w:tcPr>
            <w:tcW w:w="752" w:type="pct"/>
            <w:tcBorders>
              <w:top w:val="nil"/>
              <w:left w:val="single" w:sz="4" w:space="0" w:color="auto"/>
              <w:bottom w:val="nil"/>
              <w:right w:val="single" w:sz="4" w:space="0" w:color="auto"/>
            </w:tcBorders>
            <w:vAlign w:val="center"/>
            <w:hideMark/>
          </w:tcPr>
          <w:p w14:paraId="3A0F090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1,917,829</w:t>
            </w:r>
          </w:p>
        </w:tc>
        <w:tc>
          <w:tcPr>
            <w:tcW w:w="545" w:type="pct"/>
            <w:tcBorders>
              <w:top w:val="nil"/>
              <w:left w:val="single" w:sz="4" w:space="0" w:color="auto"/>
              <w:bottom w:val="nil"/>
              <w:right w:val="single" w:sz="4" w:space="0" w:color="auto"/>
            </w:tcBorders>
            <w:vAlign w:val="center"/>
            <w:hideMark/>
          </w:tcPr>
          <w:p w14:paraId="6DDA178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716" w:type="pct"/>
            <w:tcBorders>
              <w:top w:val="nil"/>
              <w:left w:val="single" w:sz="4" w:space="0" w:color="auto"/>
              <w:bottom w:val="nil"/>
              <w:right w:val="single" w:sz="4" w:space="0" w:color="auto"/>
            </w:tcBorders>
            <w:vAlign w:val="center"/>
            <w:hideMark/>
          </w:tcPr>
          <w:p w14:paraId="62C5628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1,917,829</w:t>
            </w:r>
          </w:p>
        </w:tc>
        <w:tc>
          <w:tcPr>
            <w:tcW w:w="739" w:type="pct"/>
            <w:tcBorders>
              <w:top w:val="nil"/>
              <w:left w:val="single" w:sz="4" w:space="0" w:color="auto"/>
              <w:bottom w:val="nil"/>
              <w:right w:val="single" w:sz="4" w:space="0" w:color="auto"/>
            </w:tcBorders>
            <w:vAlign w:val="center"/>
            <w:hideMark/>
          </w:tcPr>
          <w:p w14:paraId="496259D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- 3,055,171</w:t>
            </w:r>
          </w:p>
        </w:tc>
        <w:tc>
          <w:tcPr>
            <w:tcW w:w="535" w:type="pct"/>
            <w:tcBorders>
              <w:top w:val="nil"/>
              <w:left w:val="single" w:sz="4" w:space="0" w:color="auto"/>
              <w:bottom w:val="nil"/>
              <w:right w:val="nil"/>
            </w:tcBorders>
            <w:vAlign w:val="center"/>
            <w:hideMark/>
          </w:tcPr>
          <w:p w14:paraId="5D1E7EA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- 61.44</w:t>
            </w:r>
          </w:p>
        </w:tc>
      </w:tr>
      <w:tr w:rsidR="00966804" w14:paraId="78C573DA" w14:textId="77777777" w:rsidTr="00981B6D">
        <w:trPr>
          <w:trHeight w:val="743"/>
          <w:jc w:val="center"/>
        </w:trPr>
        <w:tc>
          <w:tcPr>
            <w:tcW w:w="961" w:type="pct"/>
            <w:tcBorders>
              <w:top w:val="nil"/>
              <w:left w:val="nil"/>
              <w:bottom w:val="nil"/>
              <w:right w:val="single" w:sz="4" w:space="0" w:color="auto"/>
            </w:tcBorders>
            <w:vAlign w:val="center"/>
            <w:hideMark/>
          </w:tcPr>
          <w:p w14:paraId="383F24BA" w14:textId="77777777" w:rsidR="00966804" w:rsidRDefault="00966804">
            <w:pPr>
              <w:spacing w:line="240" w:lineRule="exact"/>
              <w:ind w:leftChars="100" w:left="284" w:right="42"/>
              <w:jc w:val="distribute"/>
              <w:rPr>
                <w:rFonts w:ascii="標楷體" w:eastAsia="標楷體" w:hAnsi="標楷體"/>
                <w:spacing w:val="-6"/>
                <w:kern w:val="0"/>
                <w:sz w:val="20"/>
              </w:rPr>
            </w:pPr>
            <w:r>
              <w:rPr>
                <w:rFonts w:ascii="標楷體" w:eastAsia="標楷體" w:hAnsi="標楷體" w:hint="eastAsia"/>
                <w:noProof/>
                <w:spacing w:val="-6"/>
                <w:kern w:val="0"/>
                <w:sz w:val="20"/>
              </w:rPr>
              <w:t>其他業務費用</w:t>
            </w:r>
          </w:p>
        </w:tc>
        <w:tc>
          <w:tcPr>
            <w:tcW w:w="752" w:type="pct"/>
            <w:tcBorders>
              <w:top w:val="nil"/>
              <w:left w:val="single" w:sz="4" w:space="0" w:color="auto"/>
              <w:bottom w:val="nil"/>
              <w:right w:val="single" w:sz="4" w:space="0" w:color="auto"/>
            </w:tcBorders>
            <w:vAlign w:val="center"/>
            <w:hideMark/>
          </w:tcPr>
          <w:p w14:paraId="6970D36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7,500,000</w:t>
            </w:r>
          </w:p>
        </w:tc>
        <w:tc>
          <w:tcPr>
            <w:tcW w:w="752" w:type="pct"/>
            <w:tcBorders>
              <w:top w:val="nil"/>
              <w:left w:val="single" w:sz="4" w:space="0" w:color="auto"/>
              <w:bottom w:val="nil"/>
              <w:right w:val="single" w:sz="4" w:space="0" w:color="auto"/>
            </w:tcBorders>
            <w:vAlign w:val="center"/>
            <w:hideMark/>
          </w:tcPr>
          <w:p w14:paraId="286AFC7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2,820,991</w:t>
            </w:r>
          </w:p>
        </w:tc>
        <w:tc>
          <w:tcPr>
            <w:tcW w:w="545" w:type="pct"/>
            <w:tcBorders>
              <w:top w:val="nil"/>
              <w:left w:val="single" w:sz="4" w:space="0" w:color="auto"/>
              <w:bottom w:val="nil"/>
              <w:right w:val="single" w:sz="4" w:space="0" w:color="auto"/>
            </w:tcBorders>
            <w:vAlign w:val="center"/>
            <w:hideMark/>
          </w:tcPr>
          <w:p w14:paraId="2B64709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716" w:type="pct"/>
            <w:tcBorders>
              <w:top w:val="nil"/>
              <w:left w:val="single" w:sz="4" w:space="0" w:color="auto"/>
              <w:bottom w:val="nil"/>
              <w:right w:val="single" w:sz="4" w:space="0" w:color="auto"/>
            </w:tcBorders>
            <w:vAlign w:val="center"/>
            <w:hideMark/>
          </w:tcPr>
          <w:p w14:paraId="473F56D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2,820,991</w:t>
            </w:r>
          </w:p>
        </w:tc>
        <w:tc>
          <w:tcPr>
            <w:tcW w:w="739" w:type="pct"/>
            <w:tcBorders>
              <w:top w:val="nil"/>
              <w:left w:val="single" w:sz="4" w:space="0" w:color="auto"/>
              <w:bottom w:val="nil"/>
              <w:right w:val="single" w:sz="4" w:space="0" w:color="auto"/>
            </w:tcBorders>
            <w:vAlign w:val="center"/>
            <w:hideMark/>
          </w:tcPr>
          <w:p w14:paraId="63F48DF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- 4,679,009</w:t>
            </w:r>
          </w:p>
        </w:tc>
        <w:tc>
          <w:tcPr>
            <w:tcW w:w="535" w:type="pct"/>
            <w:tcBorders>
              <w:top w:val="nil"/>
              <w:left w:val="single" w:sz="4" w:space="0" w:color="auto"/>
              <w:bottom w:val="nil"/>
              <w:right w:val="nil"/>
            </w:tcBorders>
            <w:vAlign w:val="center"/>
            <w:hideMark/>
          </w:tcPr>
          <w:p w14:paraId="37F623BA"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- 62.39</w:t>
            </w:r>
          </w:p>
        </w:tc>
      </w:tr>
      <w:tr w:rsidR="00966804" w14:paraId="25415929" w14:textId="77777777" w:rsidTr="00981B6D">
        <w:trPr>
          <w:trHeight w:val="743"/>
          <w:jc w:val="center"/>
        </w:trPr>
        <w:tc>
          <w:tcPr>
            <w:tcW w:w="961" w:type="pct"/>
            <w:tcBorders>
              <w:top w:val="nil"/>
              <w:left w:val="nil"/>
              <w:bottom w:val="nil"/>
              <w:right w:val="single" w:sz="4" w:space="0" w:color="auto"/>
            </w:tcBorders>
            <w:vAlign w:val="center"/>
            <w:hideMark/>
          </w:tcPr>
          <w:p w14:paraId="49FA77DE" w14:textId="77777777" w:rsidR="00966804" w:rsidRDefault="00966804">
            <w:pPr>
              <w:spacing w:line="240" w:lineRule="exact"/>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業務賸餘（短絀）</w:t>
            </w:r>
          </w:p>
        </w:tc>
        <w:tc>
          <w:tcPr>
            <w:tcW w:w="752" w:type="pct"/>
            <w:tcBorders>
              <w:top w:val="nil"/>
              <w:left w:val="single" w:sz="4" w:space="0" w:color="auto"/>
              <w:bottom w:val="nil"/>
              <w:right w:val="single" w:sz="4" w:space="0" w:color="auto"/>
            </w:tcBorders>
            <w:vAlign w:val="center"/>
            <w:hideMark/>
          </w:tcPr>
          <w:p w14:paraId="28D55B4A"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- 11,783,000</w:t>
            </w:r>
          </w:p>
        </w:tc>
        <w:tc>
          <w:tcPr>
            <w:tcW w:w="752" w:type="pct"/>
            <w:tcBorders>
              <w:top w:val="nil"/>
              <w:left w:val="single" w:sz="4" w:space="0" w:color="auto"/>
              <w:bottom w:val="nil"/>
              <w:right w:val="single" w:sz="4" w:space="0" w:color="auto"/>
            </w:tcBorders>
            <w:vAlign w:val="center"/>
            <w:hideMark/>
          </w:tcPr>
          <w:p w14:paraId="1C1BDEFB"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- 3,800,568</w:t>
            </w:r>
          </w:p>
        </w:tc>
        <w:tc>
          <w:tcPr>
            <w:tcW w:w="545" w:type="pct"/>
            <w:tcBorders>
              <w:top w:val="nil"/>
              <w:left w:val="single" w:sz="4" w:space="0" w:color="auto"/>
              <w:bottom w:val="nil"/>
              <w:right w:val="single" w:sz="4" w:space="0" w:color="auto"/>
            </w:tcBorders>
            <w:vAlign w:val="center"/>
            <w:hideMark/>
          </w:tcPr>
          <w:p w14:paraId="74460664"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716" w:type="pct"/>
            <w:tcBorders>
              <w:top w:val="nil"/>
              <w:left w:val="single" w:sz="4" w:space="0" w:color="auto"/>
              <w:bottom w:val="nil"/>
              <w:right w:val="single" w:sz="4" w:space="0" w:color="auto"/>
            </w:tcBorders>
            <w:vAlign w:val="center"/>
            <w:hideMark/>
          </w:tcPr>
          <w:p w14:paraId="3D7027E9"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- 3,800,568</w:t>
            </w:r>
          </w:p>
        </w:tc>
        <w:tc>
          <w:tcPr>
            <w:tcW w:w="739" w:type="pct"/>
            <w:tcBorders>
              <w:top w:val="nil"/>
              <w:left w:val="single" w:sz="4" w:space="0" w:color="auto"/>
              <w:bottom w:val="nil"/>
              <w:right w:val="single" w:sz="4" w:space="0" w:color="auto"/>
            </w:tcBorders>
            <w:vAlign w:val="center"/>
            <w:hideMark/>
          </w:tcPr>
          <w:p w14:paraId="12B7D99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7,982,432</w:t>
            </w:r>
          </w:p>
        </w:tc>
        <w:tc>
          <w:tcPr>
            <w:tcW w:w="535" w:type="pct"/>
            <w:tcBorders>
              <w:top w:val="nil"/>
              <w:left w:val="single" w:sz="4" w:space="0" w:color="auto"/>
              <w:bottom w:val="nil"/>
              <w:right w:val="nil"/>
            </w:tcBorders>
            <w:vAlign w:val="center"/>
            <w:hideMark/>
          </w:tcPr>
          <w:p w14:paraId="3223DF7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- 67.75</w:t>
            </w:r>
          </w:p>
        </w:tc>
      </w:tr>
      <w:tr w:rsidR="00966804" w14:paraId="44C2031B" w14:textId="77777777" w:rsidTr="00981B6D">
        <w:trPr>
          <w:trHeight w:val="743"/>
          <w:jc w:val="center"/>
        </w:trPr>
        <w:tc>
          <w:tcPr>
            <w:tcW w:w="961" w:type="pct"/>
            <w:tcBorders>
              <w:top w:val="nil"/>
              <w:left w:val="nil"/>
              <w:bottom w:val="nil"/>
              <w:right w:val="single" w:sz="4" w:space="0" w:color="auto"/>
            </w:tcBorders>
            <w:vAlign w:val="center"/>
            <w:hideMark/>
          </w:tcPr>
          <w:p w14:paraId="57064DD0" w14:textId="77777777" w:rsidR="00966804" w:rsidRDefault="00966804">
            <w:pPr>
              <w:spacing w:line="240" w:lineRule="exact"/>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業務外收入</w:t>
            </w:r>
          </w:p>
        </w:tc>
        <w:tc>
          <w:tcPr>
            <w:tcW w:w="752" w:type="pct"/>
            <w:tcBorders>
              <w:top w:val="nil"/>
              <w:left w:val="single" w:sz="4" w:space="0" w:color="auto"/>
              <w:bottom w:val="nil"/>
              <w:right w:val="single" w:sz="4" w:space="0" w:color="auto"/>
            </w:tcBorders>
            <w:vAlign w:val="center"/>
            <w:hideMark/>
          </w:tcPr>
          <w:p w14:paraId="27E40F3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360,000</w:t>
            </w:r>
          </w:p>
        </w:tc>
        <w:tc>
          <w:tcPr>
            <w:tcW w:w="752" w:type="pct"/>
            <w:tcBorders>
              <w:top w:val="nil"/>
              <w:left w:val="single" w:sz="4" w:space="0" w:color="auto"/>
              <w:bottom w:val="nil"/>
              <w:right w:val="single" w:sz="4" w:space="0" w:color="auto"/>
            </w:tcBorders>
            <w:vAlign w:val="center"/>
            <w:hideMark/>
          </w:tcPr>
          <w:p w14:paraId="73276A1E"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9,286,580</w:t>
            </w:r>
          </w:p>
        </w:tc>
        <w:tc>
          <w:tcPr>
            <w:tcW w:w="545" w:type="pct"/>
            <w:tcBorders>
              <w:top w:val="nil"/>
              <w:left w:val="single" w:sz="4" w:space="0" w:color="auto"/>
              <w:bottom w:val="nil"/>
              <w:right w:val="single" w:sz="4" w:space="0" w:color="auto"/>
            </w:tcBorders>
            <w:vAlign w:val="center"/>
            <w:hideMark/>
          </w:tcPr>
          <w:p w14:paraId="4A1EFE41"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716" w:type="pct"/>
            <w:tcBorders>
              <w:top w:val="nil"/>
              <w:left w:val="single" w:sz="4" w:space="0" w:color="auto"/>
              <w:bottom w:val="nil"/>
              <w:right w:val="single" w:sz="4" w:space="0" w:color="auto"/>
            </w:tcBorders>
            <w:vAlign w:val="center"/>
            <w:hideMark/>
          </w:tcPr>
          <w:p w14:paraId="220CD91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9,286,580</w:t>
            </w:r>
          </w:p>
        </w:tc>
        <w:tc>
          <w:tcPr>
            <w:tcW w:w="739" w:type="pct"/>
            <w:tcBorders>
              <w:top w:val="nil"/>
              <w:left w:val="single" w:sz="4" w:space="0" w:color="auto"/>
              <w:bottom w:val="nil"/>
              <w:right w:val="single" w:sz="4" w:space="0" w:color="auto"/>
            </w:tcBorders>
            <w:vAlign w:val="center"/>
            <w:hideMark/>
          </w:tcPr>
          <w:p w14:paraId="61F1C45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8,926,580</w:t>
            </w:r>
          </w:p>
        </w:tc>
        <w:tc>
          <w:tcPr>
            <w:tcW w:w="535" w:type="pct"/>
            <w:tcBorders>
              <w:top w:val="nil"/>
              <w:left w:val="single" w:sz="4" w:space="0" w:color="auto"/>
              <w:bottom w:val="nil"/>
              <w:right w:val="nil"/>
            </w:tcBorders>
            <w:vAlign w:val="center"/>
            <w:hideMark/>
          </w:tcPr>
          <w:p w14:paraId="1305134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2,479.61</w:t>
            </w:r>
          </w:p>
        </w:tc>
      </w:tr>
      <w:tr w:rsidR="00966804" w14:paraId="3A6444B7" w14:textId="77777777" w:rsidTr="00981B6D">
        <w:trPr>
          <w:trHeight w:val="743"/>
          <w:jc w:val="center"/>
        </w:trPr>
        <w:tc>
          <w:tcPr>
            <w:tcW w:w="961" w:type="pct"/>
            <w:tcBorders>
              <w:top w:val="nil"/>
              <w:left w:val="nil"/>
              <w:bottom w:val="nil"/>
              <w:right w:val="single" w:sz="4" w:space="0" w:color="auto"/>
            </w:tcBorders>
            <w:vAlign w:val="center"/>
            <w:hideMark/>
          </w:tcPr>
          <w:p w14:paraId="61FDFAFF" w14:textId="77777777" w:rsidR="00966804" w:rsidRDefault="00966804">
            <w:pPr>
              <w:spacing w:line="240" w:lineRule="exact"/>
              <w:ind w:leftChars="100" w:left="284" w:right="42"/>
              <w:jc w:val="distribute"/>
              <w:rPr>
                <w:rFonts w:ascii="標楷體" w:eastAsia="標楷體" w:hAnsi="標楷體"/>
                <w:spacing w:val="-6"/>
                <w:kern w:val="0"/>
                <w:sz w:val="20"/>
              </w:rPr>
            </w:pPr>
            <w:r>
              <w:rPr>
                <w:rFonts w:ascii="標楷體" w:eastAsia="標楷體" w:hAnsi="標楷體" w:hint="eastAsia"/>
                <w:noProof/>
                <w:spacing w:val="-6"/>
                <w:kern w:val="0"/>
                <w:sz w:val="20"/>
              </w:rPr>
              <w:t>財務收入</w:t>
            </w:r>
          </w:p>
        </w:tc>
        <w:tc>
          <w:tcPr>
            <w:tcW w:w="752" w:type="pct"/>
            <w:tcBorders>
              <w:top w:val="nil"/>
              <w:left w:val="single" w:sz="4" w:space="0" w:color="auto"/>
              <w:bottom w:val="nil"/>
              <w:right w:val="single" w:sz="4" w:space="0" w:color="auto"/>
            </w:tcBorders>
            <w:vAlign w:val="center"/>
            <w:hideMark/>
          </w:tcPr>
          <w:p w14:paraId="679300D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360,000</w:t>
            </w:r>
          </w:p>
        </w:tc>
        <w:tc>
          <w:tcPr>
            <w:tcW w:w="752" w:type="pct"/>
            <w:tcBorders>
              <w:top w:val="nil"/>
              <w:left w:val="single" w:sz="4" w:space="0" w:color="auto"/>
              <w:bottom w:val="nil"/>
              <w:right w:val="single" w:sz="4" w:space="0" w:color="auto"/>
            </w:tcBorders>
            <w:vAlign w:val="center"/>
            <w:hideMark/>
          </w:tcPr>
          <w:p w14:paraId="0D935F9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8,390,458</w:t>
            </w:r>
          </w:p>
        </w:tc>
        <w:tc>
          <w:tcPr>
            <w:tcW w:w="545" w:type="pct"/>
            <w:tcBorders>
              <w:top w:val="nil"/>
              <w:left w:val="single" w:sz="4" w:space="0" w:color="auto"/>
              <w:bottom w:val="nil"/>
              <w:right w:val="single" w:sz="4" w:space="0" w:color="auto"/>
            </w:tcBorders>
            <w:vAlign w:val="center"/>
            <w:hideMark/>
          </w:tcPr>
          <w:p w14:paraId="69C7F66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716" w:type="pct"/>
            <w:tcBorders>
              <w:top w:val="nil"/>
              <w:left w:val="single" w:sz="4" w:space="0" w:color="auto"/>
              <w:bottom w:val="nil"/>
              <w:right w:val="single" w:sz="4" w:space="0" w:color="auto"/>
            </w:tcBorders>
            <w:vAlign w:val="center"/>
            <w:hideMark/>
          </w:tcPr>
          <w:p w14:paraId="3743DA1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8,390,458</w:t>
            </w:r>
          </w:p>
        </w:tc>
        <w:tc>
          <w:tcPr>
            <w:tcW w:w="739" w:type="pct"/>
            <w:tcBorders>
              <w:top w:val="nil"/>
              <w:left w:val="single" w:sz="4" w:space="0" w:color="auto"/>
              <w:bottom w:val="nil"/>
              <w:right w:val="single" w:sz="4" w:space="0" w:color="auto"/>
            </w:tcBorders>
            <w:vAlign w:val="center"/>
            <w:hideMark/>
          </w:tcPr>
          <w:p w14:paraId="411302B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8,030,458</w:t>
            </w:r>
          </w:p>
        </w:tc>
        <w:tc>
          <w:tcPr>
            <w:tcW w:w="535" w:type="pct"/>
            <w:tcBorders>
              <w:top w:val="nil"/>
              <w:left w:val="single" w:sz="4" w:space="0" w:color="auto"/>
              <w:bottom w:val="nil"/>
              <w:right w:val="nil"/>
            </w:tcBorders>
            <w:vAlign w:val="center"/>
            <w:hideMark/>
          </w:tcPr>
          <w:p w14:paraId="115D111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2,230.68</w:t>
            </w:r>
          </w:p>
        </w:tc>
      </w:tr>
      <w:tr w:rsidR="00966804" w14:paraId="1D639982" w14:textId="77777777" w:rsidTr="00981B6D">
        <w:trPr>
          <w:trHeight w:val="743"/>
          <w:jc w:val="center"/>
        </w:trPr>
        <w:tc>
          <w:tcPr>
            <w:tcW w:w="961" w:type="pct"/>
            <w:tcBorders>
              <w:top w:val="nil"/>
              <w:left w:val="nil"/>
              <w:bottom w:val="nil"/>
              <w:right w:val="single" w:sz="4" w:space="0" w:color="auto"/>
            </w:tcBorders>
            <w:vAlign w:val="center"/>
            <w:hideMark/>
          </w:tcPr>
          <w:p w14:paraId="33ACF946" w14:textId="77777777" w:rsidR="00966804" w:rsidRDefault="00966804">
            <w:pPr>
              <w:spacing w:line="240" w:lineRule="exact"/>
              <w:ind w:leftChars="100" w:left="284"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其他業務外收入</w:t>
            </w:r>
          </w:p>
        </w:tc>
        <w:tc>
          <w:tcPr>
            <w:tcW w:w="752" w:type="pct"/>
            <w:tcBorders>
              <w:top w:val="nil"/>
              <w:left w:val="single" w:sz="4" w:space="0" w:color="auto"/>
              <w:bottom w:val="nil"/>
              <w:right w:val="single" w:sz="4" w:space="0" w:color="auto"/>
            </w:tcBorders>
            <w:vAlign w:val="center"/>
            <w:hideMark/>
          </w:tcPr>
          <w:p w14:paraId="0DE3AF4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752" w:type="pct"/>
            <w:tcBorders>
              <w:top w:val="nil"/>
              <w:left w:val="single" w:sz="4" w:space="0" w:color="auto"/>
              <w:bottom w:val="nil"/>
              <w:right w:val="single" w:sz="4" w:space="0" w:color="auto"/>
            </w:tcBorders>
            <w:vAlign w:val="center"/>
            <w:hideMark/>
          </w:tcPr>
          <w:p w14:paraId="72C7D6C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896,122</w:t>
            </w:r>
          </w:p>
        </w:tc>
        <w:tc>
          <w:tcPr>
            <w:tcW w:w="545" w:type="pct"/>
            <w:tcBorders>
              <w:top w:val="nil"/>
              <w:left w:val="single" w:sz="4" w:space="0" w:color="auto"/>
              <w:bottom w:val="nil"/>
              <w:right w:val="single" w:sz="4" w:space="0" w:color="auto"/>
            </w:tcBorders>
            <w:vAlign w:val="center"/>
            <w:hideMark/>
          </w:tcPr>
          <w:p w14:paraId="7787CC5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716" w:type="pct"/>
            <w:tcBorders>
              <w:top w:val="nil"/>
              <w:left w:val="single" w:sz="4" w:space="0" w:color="auto"/>
              <w:bottom w:val="nil"/>
              <w:right w:val="single" w:sz="4" w:space="0" w:color="auto"/>
            </w:tcBorders>
            <w:vAlign w:val="center"/>
            <w:hideMark/>
          </w:tcPr>
          <w:p w14:paraId="2FB7E2A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896,122</w:t>
            </w:r>
          </w:p>
        </w:tc>
        <w:tc>
          <w:tcPr>
            <w:tcW w:w="739" w:type="pct"/>
            <w:tcBorders>
              <w:top w:val="nil"/>
              <w:left w:val="single" w:sz="4" w:space="0" w:color="auto"/>
              <w:bottom w:val="nil"/>
              <w:right w:val="single" w:sz="4" w:space="0" w:color="auto"/>
            </w:tcBorders>
            <w:vAlign w:val="center"/>
            <w:hideMark/>
          </w:tcPr>
          <w:p w14:paraId="3C7E020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896,122</w:t>
            </w:r>
          </w:p>
        </w:tc>
        <w:tc>
          <w:tcPr>
            <w:tcW w:w="535" w:type="pct"/>
            <w:tcBorders>
              <w:top w:val="nil"/>
              <w:left w:val="single" w:sz="4" w:space="0" w:color="auto"/>
              <w:bottom w:val="nil"/>
              <w:right w:val="nil"/>
            </w:tcBorders>
            <w:vAlign w:val="center"/>
            <w:hideMark/>
          </w:tcPr>
          <w:p w14:paraId="49214BB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54D80EDA" w14:textId="77777777" w:rsidTr="00981B6D">
        <w:trPr>
          <w:trHeight w:val="743"/>
          <w:jc w:val="center"/>
        </w:trPr>
        <w:tc>
          <w:tcPr>
            <w:tcW w:w="961" w:type="pct"/>
            <w:tcBorders>
              <w:top w:val="nil"/>
              <w:left w:val="nil"/>
              <w:bottom w:val="nil"/>
              <w:right w:val="single" w:sz="4" w:space="0" w:color="auto"/>
            </w:tcBorders>
            <w:vAlign w:val="center"/>
            <w:hideMark/>
          </w:tcPr>
          <w:p w14:paraId="1104CFC5" w14:textId="77777777" w:rsidR="00966804" w:rsidRDefault="00966804">
            <w:pPr>
              <w:spacing w:line="240" w:lineRule="exact"/>
              <w:ind w:left="14" w:right="42"/>
              <w:jc w:val="distribute"/>
              <w:rPr>
                <w:rFonts w:ascii="標楷體" w:eastAsia="標楷體" w:hAnsi="標楷體"/>
                <w:b/>
                <w:noProof/>
                <w:spacing w:val="-14"/>
                <w:kern w:val="0"/>
                <w:sz w:val="20"/>
              </w:rPr>
            </w:pPr>
            <w:r>
              <w:rPr>
                <w:rFonts w:ascii="標楷體" w:eastAsia="標楷體" w:hAnsi="標楷體" w:hint="eastAsia"/>
                <w:b/>
                <w:noProof/>
                <w:spacing w:val="-14"/>
                <w:kern w:val="0"/>
                <w:sz w:val="20"/>
              </w:rPr>
              <w:t>業務外賸餘（短絀）</w:t>
            </w:r>
          </w:p>
        </w:tc>
        <w:tc>
          <w:tcPr>
            <w:tcW w:w="752" w:type="pct"/>
            <w:tcBorders>
              <w:top w:val="nil"/>
              <w:left w:val="single" w:sz="4" w:space="0" w:color="auto"/>
              <w:bottom w:val="nil"/>
              <w:right w:val="single" w:sz="4" w:space="0" w:color="auto"/>
            </w:tcBorders>
            <w:vAlign w:val="center"/>
            <w:hideMark/>
          </w:tcPr>
          <w:p w14:paraId="00A36D3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360,000</w:t>
            </w:r>
          </w:p>
        </w:tc>
        <w:tc>
          <w:tcPr>
            <w:tcW w:w="752" w:type="pct"/>
            <w:tcBorders>
              <w:top w:val="nil"/>
              <w:left w:val="single" w:sz="4" w:space="0" w:color="auto"/>
              <w:bottom w:val="nil"/>
              <w:right w:val="single" w:sz="4" w:space="0" w:color="auto"/>
            </w:tcBorders>
            <w:vAlign w:val="center"/>
            <w:hideMark/>
          </w:tcPr>
          <w:p w14:paraId="18A2B19A"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9,286,580</w:t>
            </w:r>
          </w:p>
        </w:tc>
        <w:tc>
          <w:tcPr>
            <w:tcW w:w="545" w:type="pct"/>
            <w:tcBorders>
              <w:top w:val="nil"/>
              <w:left w:val="single" w:sz="4" w:space="0" w:color="auto"/>
              <w:bottom w:val="nil"/>
              <w:right w:val="single" w:sz="4" w:space="0" w:color="auto"/>
            </w:tcBorders>
            <w:vAlign w:val="center"/>
            <w:hideMark/>
          </w:tcPr>
          <w:p w14:paraId="34841EC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716" w:type="pct"/>
            <w:tcBorders>
              <w:top w:val="nil"/>
              <w:left w:val="single" w:sz="4" w:space="0" w:color="auto"/>
              <w:bottom w:val="nil"/>
              <w:right w:val="single" w:sz="4" w:space="0" w:color="auto"/>
            </w:tcBorders>
            <w:vAlign w:val="center"/>
            <w:hideMark/>
          </w:tcPr>
          <w:p w14:paraId="4B9CFE8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9,286,580</w:t>
            </w:r>
          </w:p>
        </w:tc>
        <w:tc>
          <w:tcPr>
            <w:tcW w:w="739" w:type="pct"/>
            <w:tcBorders>
              <w:top w:val="nil"/>
              <w:left w:val="single" w:sz="4" w:space="0" w:color="auto"/>
              <w:bottom w:val="nil"/>
              <w:right w:val="single" w:sz="4" w:space="0" w:color="auto"/>
            </w:tcBorders>
            <w:vAlign w:val="center"/>
            <w:hideMark/>
          </w:tcPr>
          <w:p w14:paraId="60DEA2BB"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8,926,580</w:t>
            </w:r>
          </w:p>
        </w:tc>
        <w:tc>
          <w:tcPr>
            <w:tcW w:w="535" w:type="pct"/>
            <w:tcBorders>
              <w:top w:val="nil"/>
              <w:left w:val="single" w:sz="4" w:space="0" w:color="auto"/>
              <w:bottom w:val="nil"/>
              <w:right w:val="nil"/>
            </w:tcBorders>
            <w:vAlign w:val="center"/>
            <w:hideMark/>
          </w:tcPr>
          <w:p w14:paraId="5815BBF2"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2,479.61</w:t>
            </w:r>
          </w:p>
        </w:tc>
      </w:tr>
      <w:tr w:rsidR="00966804" w14:paraId="5556070C" w14:textId="77777777" w:rsidTr="00981B6D">
        <w:trPr>
          <w:trHeight w:val="743"/>
          <w:jc w:val="center"/>
        </w:trPr>
        <w:tc>
          <w:tcPr>
            <w:tcW w:w="961" w:type="pct"/>
            <w:tcBorders>
              <w:top w:val="nil"/>
              <w:left w:val="nil"/>
              <w:bottom w:val="single" w:sz="4" w:space="0" w:color="auto"/>
              <w:right w:val="single" w:sz="4" w:space="0" w:color="auto"/>
            </w:tcBorders>
            <w:vAlign w:val="center"/>
            <w:hideMark/>
          </w:tcPr>
          <w:p w14:paraId="7FBE9629" w14:textId="77777777" w:rsidR="00966804" w:rsidRDefault="00966804">
            <w:pPr>
              <w:spacing w:line="240" w:lineRule="exact"/>
              <w:ind w:left="14" w:right="42"/>
              <w:jc w:val="distribute"/>
              <w:rPr>
                <w:rFonts w:ascii="標楷體" w:eastAsia="標楷體" w:hAnsi="標楷體"/>
                <w:b/>
                <w:noProof/>
                <w:spacing w:val="-10"/>
                <w:kern w:val="0"/>
                <w:sz w:val="20"/>
              </w:rPr>
            </w:pPr>
            <w:r>
              <w:rPr>
                <w:rFonts w:ascii="標楷體" w:eastAsia="標楷體" w:hAnsi="標楷體" w:hint="eastAsia"/>
                <w:b/>
                <w:noProof/>
                <w:spacing w:val="-10"/>
                <w:kern w:val="0"/>
                <w:sz w:val="20"/>
              </w:rPr>
              <w:t>本期賸餘（短絀）</w:t>
            </w:r>
          </w:p>
        </w:tc>
        <w:tc>
          <w:tcPr>
            <w:tcW w:w="752" w:type="pct"/>
            <w:tcBorders>
              <w:top w:val="nil"/>
              <w:left w:val="single" w:sz="4" w:space="0" w:color="auto"/>
              <w:bottom w:val="single" w:sz="4" w:space="0" w:color="auto"/>
              <w:right w:val="single" w:sz="4" w:space="0" w:color="auto"/>
            </w:tcBorders>
            <w:vAlign w:val="center"/>
            <w:hideMark/>
          </w:tcPr>
          <w:p w14:paraId="4D93A259"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- 11,423,000</w:t>
            </w:r>
          </w:p>
        </w:tc>
        <w:tc>
          <w:tcPr>
            <w:tcW w:w="752" w:type="pct"/>
            <w:tcBorders>
              <w:top w:val="nil"/>
              <w:left w:val="single" w:sz="4" w:space="0" w:color="auto"/>
              <w:bottom w:val="single" w:sz="4" w:space="0" w:color="auto"/>
              <w:right w:val="single" w:sz="4" w:space="0" w:color="auto"/>
            </w:tcBorders>
            <w:vAlign w:val="center"/>
            <w:hideMark/>
          </w:tcPr>
          <w:p w14:paraId="33C8092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5,486,012</w:t>
            </w:r>
          </w:p>
        </w:tc>
        <w:tc>
          <w:tcPr>
            <w:tcW w:w="545" w:type="pct"/>
            <w:tcBorders>
              <w:top w:val="nil"/>
              <w:left w:val="single" w:sz="4" w:space="0" w:color="auto"/>
              <w:bottom w:val="single" w:sz="4" w:space="0" w:color="auto"/>
              <w:right w:val="single" w:sz="4" w:space="0" w:color="auto"/>
            </w:tcBorders>
            <w:vAlign w:val="center"/>
            <w:hideMark/>
          </w:tcPr>
          <w:p w14:paraId="1C12CD78"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716" w:type="pct"/>
            <w:tcBorders>
              <w:top w:val="nil"/>
              <w:left w:val="single" w:sz="4" w:space="0" w:color="auto"/>
              <w:bottom w:val="single" w:sz="4" w:space="0" w:color="auto"/>
              <w:right w:val="single" w:sz="4" w:space="0" w:color="auto"/>
            </w:tcBorders>
            <w:vAlign w:val="center"/>
            <w:hideMark/>
          </w:tcPr>
          <w:p w14:paraId="18613AF4"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5,486,012</w:t>
            </w:r>
          </w:p>
        </w:tc>
        <w:tc>
          <w:tcPr>
            <w:tcW w:w="739" w:type="pct"/>
            <w:tcBorders>
              <w:top w:val="nil"/>
              <w:left w:val="single" w:sz="4" w:space="0" w:color="auto"/>
              <w:bottom w:val="single" w:sz="4" w:space="0" w:color="auto"/>
              <w:right w:val="single" w:sz="4" w:space="0" w:color="auto"/>
            </w:tcBorders>
            <w:vAlign w:val="center"/>
            <w:hideMark/>
          </w:tcPr>
          <w:p w14:paraId="651F6B9E"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16,909,012</w:t>
            </w:r>
          </w:p>
        </w:tc>
        <w:tc>
          <w:tcPr>
            <w:tcW w:w="535" w:type="pct"/>
            <w:tcBorders>
              <w:top w:val="nil"/>
              <w:left w:val="single" w:sz="4" w:space="0" w:color="auto"/>
              <w:bottom w:val="single" w:sz="4" w:space="0" w:color="auto"/>
              <w:right w:val="nil"/>
            </w:tcBorders>
            <w:vAlign w:val="center"/>
            <w:hideMark/>
          </w:tcPr>
          <w:p w14:paraId="01708975"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r>
    </w:tbl>
    <w:p w14:paraId="60594461" w14:textId="77777777" w:rsidR="00966804" w:rsidRDefault="00966804" w:rsidP="00966804">
      <w:pPr>
        <w:tabs>
          <w:tab w:val="left" w:pos="1418"/>
        </w:tabs>
        <w:topLinePunct w:val="0"/>
        <w:adjustRightInd/>
        <w:spacing w:line="460" w:lineRule="exact"/>
        <w:jc w:val="center"/>
        <w:rPr>
          <w:rFonts w:ascii="標楷體" w:eastAsia="標楷體" w:hAnsi="標楷體"/>
          <w:b/>
          <w:sz w:val="32"/>
          <w:u w:val="single"/>
        </w:rPr>
      </w:pPr>
      <w:r>
        <w:rPr>
          <w:rFonts w:ascii="標楷體" w:eastAsia="標楷體" w:hAnsi="標楷體" w:hint="eastAsia"/>
          <w:b/>
          <w:sz w:val="32"/>
          <w:u w:val="single"/>
        </w:rPr>
        <w:lastRenderedPageBreak/>
        <w:t>南投縣政府平均地權基金餘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撥補審定表</w:t>
      </w:r>
    </w:p>
    <w:p w14:paraId="5BA12D8E" w14:textId="77777777" w:rsidR="00966804" w:rsidRDefault="00966804" w:rsidP="00966804">
      <w:pPr>
        <w:tabs>
          <w:tab w:val="left" w:pos="1418"/>
        </w:tabs>
        <w:topLinePunct w:val="0"/>
        <w:adjustRightInd/>
        <w:spacing w:line="320" w:lineRule="exact"/>
        <w:ind w:firstLineChars="196" w:firstLine="557"/>
        <w:jc w:val="right"/>
        <w:rPr>
          <w:rFonts w:ascii="標楷體" w:eastAsia="標楷體" w:hAnsi="標楷體" w:cs="(使用中文字型)"/>
          <w:spacing w:val="0"/>
          <w:kern w:val="0"/>
          <w:sz w:val="20"/>
        </w:rPr>
      </w:pPr>
      <w:r>
        <w:rPr>
          <w:rFonts w:ascii="標楷體" w:eastAsia="標楷體" w:hAnsi="標楷體" w:hint="eastAsia"/>
        </w:rPr>
        <w:t>中華民國</w:t>
      </w:r>
      <w:proofErr w:type="gramStart"/>
      <w:r>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z w:val="20"/>
        </w:rPr>
        <w:tab/>
      </w:r>
      <w:r>
        <w:rPr>
          <w:rFonts w:ascii="標楷體" w:eastAsia="標楷體" w:hAnsi="標楷體" w:hint="eastAsia"/>
          <w:sz w:val="20"/>
        </w:rPr>
        <w:tab/>
      </w:r>
      <w:r>
        <w:rPr>
          <w:rFonts w:ascii="標楷體" w:eastAsia="標楷體" w:hAnsi="標楷體" w:hint="eastAsia"/>
          <w:sz w:val="20"/>
        </w:rPr>
        <w:tab/>
      </w:r>
      <w:r>
        <w:rPr>
          <w:rFonts w:ascii="標楷體" w:eastAsia="標楷體" w:hAnsi="標楷體" w:hint="eastAsia"/>
          <w:sz w:val="20"/>
        </w:rPr>
        <w:tab/>
      </w:r>
      <w:r>
        <w:rPr>
          <w:rFonts w:ascii="標楷體" w:eastAsia="標楷體" w:hAnsi="標楷體" w:hint="eastAsia"/>
          <w:sz w:val="20"/>
        </w:rPr>
        <w:tab/>
      </w:r>
      <w:r>
        <w:rPr>
          <w:rFonts w:ascii="標楷體" w:eastAsia="標楷體" w:hAnsi="標楷體" w:cs="(使用中文字型)" w:hint="eastAsia"/>
          <w:spacing w:val="0"/>
          <w:kern w:val="0"/>
          <w:sz w:val="20"/>
        </w:rPr>
        <w:t>單位：新臺幣元</w:t>
      </w:r>
    </w:p>
    <w:tbl>
      <w:tblPr>
        <w:tblW w:w="993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3"/>
        <w:gridCol w:w="1581"/>
        <w:gridCol w:w="1537"/>
        <w:gridCol w:w="886"/>
        <w:gridCol w:w="1384"/>
        <w:gridCol w:w="1275"/>
        <w:gridCol w:w="864"/>
      </w:tblGrid>
      <w:tr w:rsidR="00966804" w14:paraId="78A47359" w14:textId="77777777" w:rsidTr="00966804">
        <w:trPr>
          <w:trHeight w:hRule="exact" w:val="560"/>
          <w:tblHeader/>
          <w:jc w:val="center"/>
        </w:trPr>
        <w:tc>
          <w:tcPr>
            <w:tcW w:w="1210" w:type="pct"/>
            <w:vMerge w:val="restart"/>
            <w:tcBorders>
              <w:top w:val="single" w:sz="4" w:space="0" w:color="auto"/>
              <w:left w:val="nil"/>
              <w:bottom w:val="single" w:sz="4" w:space="0" w:color="auto"/>
              <w:right w:val="single" w:sz="4" w:space="0" w:color="auto"/>
            </w:tcBorders>
            <w:vAlign w:val="center"/>
            <w:hideMark/>
          </w:tcPr>
          <w:p w14:paraId="515D8524" w14:textId="77777777" w:rsidR="00966804" w:rsidRDefault="00966804">
            <w:pPr>
              <w:snapToGrid w:val="0"/>
              <w:spacing w:line="240" w:lineRule="exact"/>
              <w:ind w:left="113" w:right="113"/>
              <w:jc w:val="distribute"/>
              <w:rPr>
                <w:rFonts w:ascii="標楷體" w:eastAsia="標楷體" w:hAnsi="標楷體"/>
                <w:sz w:val="20"/>
              </w:rPr>
            </w:pPr>
            <w:r>
              <w:rPr>
                <w:rFonts w:ascii="標楷體" w:eastAsia="標楷體" w:hAnsi="標楷體" w:hint="eastAsia"/>
                <w:sz w:val="20"/>
              </w:rPr>
              <w:t>項目</w:t>
            </w:r>
          </w:p>
        </w:tc>
        <w:tc>
          <w:tcPr>
            <w:tcW w:w="796" w:type="pct"/>
            <w:vMerge w:val="restart"/>
            <w:tcBorders>
              <w:top w:val="single" w:sz="4" w:space="0" w:color="auto"/>
              <w:left w:val="single" w:sz="4" w:space="0" w:color="auto"/>
              <w:bottom w:val="single" w:sz="4" w:space="0" w:color="auto"/>
              <w:right w:val="single" w:sz="4" w:space="0" w:color="auto"/>
            </w:tcBorders>
            <w:vAlign w:val="center"/>
            <w:hideMark/>
          </w:tcPr>
          <w:p w14:paraId="0BC986C8" w14:textId="77777777" w:rsidR="00966804" w:rsidRDefault="00966804">
            <w:pPr>
              <w:snapToGrid w:val="0"/>
              <w:spacing w:line="240" w:lineRule="exact"/>
              <w:ind w:left="113" w:right="113"/>
              <w:jc w:val="distribute"/>
              <w:rPr>
                <w:rFonts w:ascii="標楷體" w:eastAsia="標楷體" w:hAnsi="標楷體"/>
                <w:sz w:val="20"/>
              </w:rPr>
            </w:pPr>
            <w:r>
              <w:rPr>
                <w:rFonts w:ascii="標楷體" w:eastAsia="標楷體" w:hAnsi="標楷體" w:hint="eastAsia"/>
                <w:sz w:val="20"/>
              </w:rPr>
              <w:t>預算數</w:t>
            </w:r>
          </w:p>
        </w:tc>
        <w:tc>
          <w:tcPr>
            <w:tcW w:w="774" w:type="pct"/>
            <w:vMerge w:val="restart"/>
            <w:tcBorders>
              <w:top w:val="single" w:sz="4" w:space="0" w:color="auto"/>
              <w:left w:val="single" w:sz="4" w:space="0" w:color="auto"/>
              <w:bottom w:val="single" w:sz="4" w:space="0" w:color="auto"/>
              <w:right w:val="single" w:sz="4" w:space="0" w:color="auto"/>
            </w:tcBorders>
            <w:vAlign w:val="center"/>
            <w:hideMark/>
          </w:tcPr>
          <w:p w14:paraId="4D444BD2" w14:textId="77777777" w:rsidR="00966804" w:rsidRDefault="00966804">
            <w:pPr>
              <w:snapToGrid w:val="0"/>
              <w:spacing w:line="240" w:lineRule="exact"/>
              <w:ind w:left="113" w:right="113"/>
              <w:jc w:val="distribute"/>
              <w:rPr>
                <w:rFonts w:ascii="標楷體" w:eastAsia="標楷體" w:hAnsi="標楷體"/>
                <w:spacing w:val="-20"/>
                <w:sz w:val="20"/>
              </w:rPr>
            </w:pPr>
            <w:r>
              <w:rPr>
                <w:rFonts w:ascii="標楷體" w:eastAsia="標楷體" w:hAnsi="標楷體" w:hint="eastAsia"/>
                <w:spacing w:val="-20"/>
                <w:sz w:val="20"/>
              </w:rPr>
              <w:t>決算數</w:t>
            </w:r>
          </w:p>
        </w:tc>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501D94B9" w14:textId="77777777" w:rsidR="00966804" w:rsidRDefault="00966804">
            <w:pPr>
              <w:snapToGrid w:val="0"/>
              <w:spacing w:line="240" w:lineRule="exact"/>
              <w:jc w:val="distribute"/>
              <w:rPr>
                <w:rFonts w:ascii="標楷體" w:eastAsia="標楷體" w:hAnsi="標楷體"/>
                <w:spacing w:val="-30"/>
                <w:sz w:val="20"/>
              </w:rPr>
            </w:pPr>
            <w:r>
              <w:rPr>
                <w:rFonts w:ascii="標楷體" w:eastAsia="標楷體" w:hAnsi="標楷體" w:hint="eastAsia"/>
                <w:bCs/>
                <w:sz w:val="20"/>
              </w:rPr>
              <w:t>修正數</w:t>
            </w:r>
          </w:p>
        </w:tc>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19DF6A75" w14:textId="77777777" w:rsidR="00966804" w:rsidRDefault="00966804">
            <w:pPr>
              <w:snapToGrid w:val="0"/>
              <w:spacing w:line="240" w:lineRule="exact"/>
              <w:ind w:right="98" w:firstLineChars="11" w:firstLine="20"/>
              <w:jc w:val="distribute"/>
              <w:rPr>
                <w:rFonts w:ascii="標楷體" w:eastAsia="標楷體" w:hAnsi="標楷體"/>
                <w:spacing w:val="-10"/>
                <w:sz w:val="20"/>
              </w:rPr>
            </w:pPr>
            <w:r>
              <w:rPr>
                <w:rFonts w:ascii="標楷體" w:eastAsia="標楷體" w:hAnsi="標楷體" w:hint="eastAsia"/>
                <w:spacing w:val="-10"/>
                <w:sz w:val="20"/>
              </w:rPr>
              <w:t>決算審定數</w:t>
            </w:r>
          </w:p>
        </w:tc>
        <w:tc>
          <w:tcPr>
            <w:tcW w:w="1077" w:type="pct"/>
            <w:gridSpan w:val="2"/>
            <w:tcBorders>
              <w:top w:val="single" w:sz="4" w:space="0" w:color="auto"/>
              <w:left w:val="single" w:sz="4" w:space="0" w:color="auto"/>
              <w:bottom w:val="single" w:sz="4" w:space="0" w:color="auto"/>
              <w:right w:val="nil"/>
            </w:tcBorders>
            <w:vAlign w:val="center"/>
            <w:hideMark/>
          </w:tcPr>
          <w:p w14:paraId="2B03B78A" w14:textId="77777777" w:rsidR="00966804" w:rsidRDefault="00966804">
            <w:pPr>
              <w:snapToGrid w:val="0"/>
              <w:spacing w:line="240" w:lineRule="exact"/>
              <w:jc w:val="distribute"/>
              <w:rPr>
                <w:rFonts w:ascii="標楷體" w:eastAsia="標楷體" w:hAnsi="標楷體"/>
                <w:sz w:val="20"/>
              </w:rPr>
            </w:pPr>
            <w:r>
              <w:rPr>
                <w:rFonts w:ascii="標楷體" w:eastAsia="標楷體" w:hAnsi="標楷體" w:hint="eastAsia"/>
                <w:sz w:val="20"/>
              </w:rPr>
              <w:t>審定數與預算數</w:t>
            </w:r>
          </w:p>
          <w:p w14:paraId="48A4E2FA" w14:textId="77777777" w:rsidR="00966804" w:rsidRDefault="00966804">
            <w:pPr>
              <w:snapToGrid w:val="0"/>
              <w:spacing w:line="240" w:lineRule="exact"/>
              <w:jc w:val="distribute"/>
              <w:rPr>
                <w:rFonts w:ascii="標楷體" w:eastAsia="標楷體" w:hAnsi="標楷體"/>
                <w:sz w:val="20"/>
              </w:rPr>
            </w:pPr>
            <w:r>
              <w:rPr>
                <w:rFonts w:ascii="標楷體" w:eastAsia="標楷體" w:hAnsi="標楷體" w:hint="eastAsia"/>
                <w:sz w:val="20"/>
              </w:rPr>
              <w:t>比較增減</w:t>
            </w:r>
          </w:p>
        </w:tc>
      </w:tr>
      <w:tr w:rsidR="00966804" w14:paraId="16BF61D9" w14:textId="77777777" w:rsidTr="00966804">
        <w:trPr>
          <w:trHeight w:hRule="exact" w:val="387"/>
          <w:tblHeader/>
          <w:jc w:val="center"/>
        </w:trPr>
        <w:tc>
          <w:tcPr>
            <w:tcW w:w="2403" w:type="dxa"/>
            <w:vMerge/>
            <w:tcBorders>
              <w:top w:val="single" w:sz="4" w:space="0" w:color="auto"/>
              <w:left w:val="nil"/>
              <w:bottom w:val="single" w:sz="4" w:space="0" w:color="auto"/>
              <w:right w:val="single" w:sz="4" w:space="0" w:color="auto"/>
            </w:tcBorders>
            <w:vAlign w:val="center"/>
            <w:hideMark/>
          </w:tcPr>
          <w:p w14:paraId="57EA1810" w14:textId="77777777" w:rsidR="00966804" w:rsidRDefault="00966804">
            <w:pPr>
              <w:widowControl/>
              <w:topLinePunct w:val="0"/>
              <w:adjustRightInd/>
              <w:spacing w:line="240" w:lineRule="auto"/>
              <w:rPr>
                <w:rFonts w:ascii="標楷體" w:eastAsia="標楷體" w:hAnsi="標楷體"/>
                <w:sz w:val="20"/>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14:paraId="4AAA0C08" w14:textId="77777777" w:rsidR="00966804" w:rsidRDefault="00966804">
            <w:pPr>
              <w:widowControl/>
              <w:topLinePunct w:val="0"/>
              <w:adjustRightInd/>
              <w:spacing w:line="240" w:lineRule="auto"/>
              <w:rPr>
                <w:rFonts w:ascii="標楷體" w:eastAsia="標楷體" w:hAnsi="標楷體"/>
                <w:sz w:val="20"/>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789C7029" w14:textId="77777777" w:rsidR="00966804" w:rsidRDefault="00966804">
            <w:pPr>
              <w:widowControl/>
              <w:topLinePunct w:val="0"/>
              <w:adjustRightInd/>
              <w:spacing w:line="240" w:lineRule="auto"/>
              <w:rPr>
                <w:rFonts w:ascii="標楷體" w:eastAsia="標楷體" w:hAnsi="標楷體"/>
                <w:spacing w:val="-20"/>
                <w:sz w:val="20"/>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14:paraId="2487CC42" w14:textId="77777777" w:rsidR="00966804" w:rsidRDefault="00966804">
            <w:pPr>
              <w:widowControl/>
              <w:topLinePunct w:val="0"/>
              <w:adjustRightInd/>
              <w:spacing w:line="240" w:lineRule="auto"/>
              <w:rPr>
                <w:rFonts w:ascii="標楷體" w:eastAsia="標楷體" w:hAnsi="標楷體"/>
                <w:spacing w:val="-30"/>
                <w:sz w:val="20"/>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14:paraId="08B3C118" w14:textId="77777777" w:rsidR="00966804" w:rsidRDefault="00966804">
            <w:pPr>
              <w:widowControl/>
              <w:topLinePunct w:val="0"/>
              <w:adjustRightInd/>
              <w:spacing w:line="240" w:lineRule="auto"/>
              <w:rPr>
                <w:rFonts w:ascii="標楷體" w:eastAsia="標楷體" w:hAnsi="標楷體"/>
                <w:spacing w:val="-10"/>
                <w:sz w:val="20"/>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036346" w14:textId="77777777" w:rsidR="00966804" w:rsidRDefault="00966804">
            <w:pPr>
              <w:snapToGrid w:val="0"/>
              <w:spacing w:line="240" w:lineRule="exact"/>
              <w:ind w:left="113" w:right="113"/>
              <w:jc w:val="distribute"/>
              <w:rPr>
                <w:rFonts w:ascii="標楷體" w:eastAsia="標楷體" w:hAnsi="標楷體"/>
                <w:sz w:val="20"/>
              </w:rPr>
            </w:pPr>
            <w:r>
              <w:rPr>
                <w:rFonts w:ascii="標楷體" w:eastAsia="標楷體" w:hAnsi="標楷體" w:hint="eastAsia"/>
                <w:sz w:val="20"/>
              </w:rPr>
              <w:t>金額</w:t>
            </w:r>
          </w:p>
        </w:tc>
        <w:tc>
          <w:tcPr>
            <w:tcW w:w="435" w:type="pct"/>
            <w:tcBorders>
              <w:top w:val="single" w:sz="4" w:space="0" w:color="auto"/>
              <w:left w:val="single" w:sz="4" w:space="0" w:color="auto"/>
              <w:bottom w:val="single" w:sz="4" w:space="0" w:color="auto"/>
              <w:right w:val="nil"/>
            </w:tcBorders>
            <w:vAlign w:val="center"/>
            <w:hideMark/>
          </w:tcPr>
          <w:p w14:paraId="64045F0D" w14:textId="77777777" w:rsidR="00966804" w:rsidRDefault="00966804">
            <w:pPr>
              <w:snapToGrid w:val="0"/>
              <w:spacing w:line="240" w:lineRule="exact"/>
              <w:jc w:val="center"/>
              <w:rPr>
                <w:rFonts w:ascii="標楷體" w:eastAsia="標楷體" w:hAnsi="標楷體"/>
                <w:sz w:val="20"/>
              </w:rPr>
            </w:pPr>
            <w:r>
              <w:rPr>
                <w:rFonts w:ascii="標楷體" w:eastAsia="標楷體" w:hAnsi="標楷體" w:hint="eastAsia"/>
                <w:sz w:val="20"/>
              </w:rPr>
              <w:t>％</w:t>
            </w:r>
          </w:p>
        </w:tc>
      </w:tr>
      <w:tr w:rsidR="00966804" w14:paraId="791854A7" w14:textId="77777777" w:rsidTr="00966804">
        <w:trPr>
          <w:trHeight w:val="303"/>
          <w:jc w:val="center"/>
        </w:trPr>
        <w:tc>
          <w:tcPr>
            <w:tcW w:w="1210" w:type="pct"/>
            <w:tcBorders>
              <w:top w:val="single" w:sz="4" w:space="0" w:color="auto"/>
              <w:left w:val="nil"/>
              <w:bottom w:val="nil"/>
              <w:right w:val="single" w:sz="4" w:space="0" w:color="auto"/>
            </w:tcBorders>
            <w:vAlign w:val="center"/>
            <w:hideMark/>
          </w:tcPr>
          <w:p w14:paraId="4719796E" w14:textId="77777777" w:rsidR="00966804" w:rsidRDefault="00966804">
            <w:pPr>
              <w:topLinePunct w:val="0"/>
              <w:adjustRightInd/>
              <w:spacing w:line="240" w:lineRule="exact"/>
              <w:ind w:left="113" w:right="113"/>
              <w:jc w:val="distribute"/>
              <w:rPr>
                <w:rFonts w:ascii="標楷體" w:eastAsia="標楷體" w:hAnsi="標楷體"/>
                <w:b/>
                <w:noProof/>
                <w:spacing w:val="0"/>
                <w:kern w:val="0"/>
                <w:sz w:val="20"/>
              </w:rPr>
            </w:pPr>
            <w:r>
              <w:rPr>
                <w:rFonts w:ascii="標楷體" w:eastAsia="標楷體" w:hAnsi="標楷體" w:hint="eastAsia"/>
                <w:b/>
                <w:noProof/>
                <w:spacing w:val="0"/>
                <w:kern w:val="0"/>
                <w:sz w:val="20"/>
              </w:rPr>
              <w:t>賸餘之部</w:t>
            </w:r>
          </w:p>
        </w:tc>
        <w:tc>
          <w:tcPr>
            <w:tcW w:w="796" w:type="pct"/>
            <w:tcBorders>
              <w:top w:val="single" w:sz="4" w:space="0" w:color="auto"/>
              <w:left w:val="single" w:sz="4" w:space="0" w:color="auto"/>
              <w:bottom w:val="nil"/>
              <w:right w:val="single" w:sz="4" w:space="0" w:color="auto"/>
            </w:tcBorders>
            <w:vAlign w:val="center"/>
            <w:hideMark/>
          </w:tcPr>
          <w:p w14:paraId="37544242"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1,140,085,000</w:t>
            </w:r>
          </w:p>
        </w:tc>
        <w:tc>
          <w:tcPr>
            <w:tcW w:w="774" w:type="pct"/>
            <w:tcBorders>
              <w:top w:val="single" w:sz="4" w:space="0" w:color="auto"/>
              <w:left w:val="single" w:sz="4" w:space="0" w:color="auto"/>
              <w:bottom w:val="nil"/>
              <w:right w:val="single" w:sz="4" w:space="0" w:color="auto"/>
            </w:tcBorders>
            <w:vAlign w:val="center"/>
            <w:hideMark/>
          </w:tcPr>
          <w:p w14:paraId="367EBAE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1,313,378,706</w:t>
            </w:r>
          </w:p>
        </w:tc>
        <w:tc>
          <w:tcPr>
            <w:tcW w:w="446" w:type="pct"/>
            <w:tcBorders>
              <w:top w:val="single" w:sz="4" w:space="0" w:color="auto"/>
              <w:left w:val="single" w:sz="4" w:space="0" w:color="auto"/>
              <w:bottom w:val="nil"/>
              <w:right w:val="single" w:sz="4" w:space="0" w:color="auto"/>
            </w:tcBorders>
            <w:vAlign w:val="center"/>
            <w:hideMark/>
          </w:tcPr>
          <w:p w14:paraId="36D4794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97" w:type="pct"/>
            <w:tcBorders>
              <w:top w:val="single" w:sz="4" w:space="0" w:color="auto"/>
              <w:left w:val="single" w:sz="4" w:space="0" w:color="auto"/>
              <w:bottom w:val="nil"/>
              <w:right w:val="single" w:sz="4" w:space="0" w:color="auto"/>
            </w:tcBorders>
            <w:vAlign w:val="center"/>
            <w:hideMark/>
          </w:tcPr>
          <w:p w14:paraId="103E227E"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1,313,378,706</w:t>
            </w:r>
          </w:p>
        </w:tc>
        <w:tc>
          <w:tcPr>
            <w:tcW w:w="642" w:type="pct"/>
            <w:tcBorders>
              <w:top w:val="single" w:sz="4" w:space="0" w:color="auto"/>
              <w:left w:val="single" w:sz="4" w:space="0" w:color="auto"/>
              <w:bottom w:val="nil"/>
              <w:right w:val="single" w:sz="4" w:space="0" w:color="auto"/>
            </w:tcBorders>
            <w:vAlign w:val="center"/>
            <w:hideMark/>
          </w:tcPr>
          <w:p w14:paraId="3ABDF2F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173,293,706</w:t>
            </w:r>
          </w:p>
        </w:tc>
        <w:tc>
          <w:tcPr>
            <w:tcW w:w="435" w:type="pct"/>
            <w:tcBorders>
              <w:top w:val="single" w:sz="4" w:space="0" w:color="auto"/>
              <w:left w:val="single" w:sz="4" w:space="0" w:color="auto"/>
              <w:bottom w:val="nil"/>
              <w:right w:val="nil"/>
            </w:tcBorders>
            <w:vAlign w:val="center"/>
            <w:hideMark/>
          </w:tcPr>
          <w:p w14:paraId="241FF575"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15.20</w:t>
            </w:r>
          </w:p>
        </w:tc>
      </w:tr>
      <w:tr w:rsidR="00966804" w14:paraId="2AD50EB4" w14:textId="77777777" w:rsidTr="00966804">
        <w:trPr>
          <w:trHeight w:val="303"/>
          <w:jc w:val="center"/>
        </w:trPr>
        <w:tc>
          <w:tcPr>
            <w:tcW w:w="1210" w:type="pct"/>
            <w:tcBorders>
              <w:top w:val="nil"/>
              <w:left w:val="nil"/>
              <w:bottom w:val="nil"/>
              <w:right w:val="single" w:sz="4" w:space="0" w:color="auto"/>
            </w:tcBorders>
            <w:vAlign w:val="center"/>
            <w:hideMark/>
          </w:tcPr>
          <w:p w14:paraId="357491FD" w14:textId="77777777" w:rsidR="00966804" w:rsidRDefault="00966804">
            <w:pPr>
              <w:topLinePunct w:val="0"/>
              <w:adjustRightInd/>
              <w:spacing w:line="240" w:lineRule="exact"/>
              <w:ind w:leftChars="100" w:left="284" w:right="113"/>
              <w:jc w:val="distribute"/>
              <w:rPr>
                <w:rFonts w:ascii="標楷體" w:eastAsia="標楷體" w:hAnsi="標楷體"/>
                <w:noProof/>
                <w:spacing w:val="0"/>
                <w:kern w:val="0"/>
                <w:sz w:val="20"/>
              </w:rPr>
            </w:pPr>
            <w:r>
              <w:rPr>
                <w:rFonts w:ascii="標楷體" w:eastAsia="標楷體" w:hAnsi="標楷體" w:hint="eastAsia"/>
                <w:noProof/>
                <w:spacing w:val="0"/>
                <w:kern w:val="0"/>
                <w:sz w:val="20"/>
              </w:rPr>
              <w:t>本期賸餘</w:t>
            </w:r>
          </w:p>
        </w:tc>
        <w:tc>
          <w:tcPr>
            <w:tcW w:w="796" w:type="pct"/>
            <w:tcBorders>
              <w:top w:val="nil"/>
              <w:left w:val="single" w:sz="4" w:space="0" w:color="auto"/>
              <w:bottom w:val="nil"/>
              <w:right w:val="single" w:sz="4" w:space="0" w:color="auto"/>
            </w:tcBorders>
            <w:vAlign w:val="center"/>
            <w:hideMark/>
          </w:tcPr>
          <w:p w14:paraId="5411728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774" w:type="pct"/>
            <w:tcBorders>
              <w:top w:val="nil"/>
              <w:left w:val="single" w:sz="4" w:space="0" w:color="auto"/>
              <w:bottom w:val="nil"/>
              <w:right w:val="single" w:sz="4" w:space="0" w:color="auto"/>
            </w:tcBorders>
            <w:vAlign w:val="center"/>
            <w:hideMark/>
          </w:tcPr>
          <w:p w14:paraId="3C64445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5,486,012</w:t>
            </w:r>
          </w:p>
        </w:tc>
        <w:tc>
          <w:tcPr>
            <w:tcW w:w="446" w:type="pct"/>
            <w:tcBorders>
              <w:top w:val="nil"/>
              <w:left w:val="single" w:sz="4" w:space="0" w:color="auto"/>
              <w:bottom w:val="nil"/>
              <w:right w:val="single" w:sz="4" w:space="0" w:color="auto"/>
            </w:tcBorders>
            <w:vAlign w:val="center"/>
            <w:hideMark/>
          </w:tcPr>
          <w:p w14:paraId="6D9DC0F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97" w:type="pct"/>
            <w:tcBorders>
              <w:top w:val="nil"/>
              <w:left w:val="single" w:sz="4" w:space="0" w:color="auto"/>
              <w:bottom w:val="nil"/>
              <w:right w:val="single" w:sz="4" w:space="0" w:color="auto"/>
            </w:tcBorders>
            <w:vAlign w:val="center"/>
            <w:hideMark/>
          </w:tcPr>
          <w:p w14:paraId="5801F43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5,486,012</w:t>
            </w:r>
          </w:p>
        </w:tc>
        <w:tc>
          <w:tcPr>
            <w:tcW w:w="642" w:type="pct"/>
            <w:tcBorders>
              <w:top w:val="nil"/>
              <w:left w:val="single" w:sz="4" w:space="0" w:color="auto"/>
              <w:bottom w:val="nil"/>
              <w:right w:val="single" w:sz="4" w:space="0" w:color="auto"/>
            </w:tcBorders>
            <w:vAlign w:val="center"/>
            <w:hideMark/>
          </w:tcPr>
          <w:p w14:paraId="5E02CC4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5,486,012</w:t>
            </w:r>
          </w:p>
        </w:tc>
        <w:tc>
          <w:tcPr>
            <w:tcW w:w="435" w:type="pct"/>
            <w:tcBorders>
              <w:top w:val="nil"/>
              <w:left w:val="single" w:sz="4" w:space="0" w:color="auto"/>
              <w:bottom w:val="nil"/>
              <w:right w:val="nil"/>
            </w:tcBorders>
            <w:vAlign w:val="center"/>
            <w:hideMark/>
          </w:tcPr>
          <w:p w14:paraId="2C649C8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56DE0731" w14:textId="77777777" w:rsidTr="00966804">
        <w:trPr>
          <w:trHeight w:val="303"/>
          <w:jc w:val="center"/>
        </w:trPr>
        <w:tc>
          <w:tcPr>
            <w:tcW w:w="1210" w:type="pct"/>
            <w:tcBorders>
              <w:top w:val="nil"/>
              <w:left w:val="nil"/>
              <w:bottom w:val="nil"/>
              <w:right w:val="single" w:sz="4" w:space="0" w:color="auto"/>
            </w:tcBorders>
            <w:vAlign w:val="center"/>
            <w:hideMark/>
          </w:tcPr>
          <w:p w14:paraId="4AA1E34F" w14:textId="77777777" w:rsidR="00966804" w:rsidRDefault="00966804">
            <w:pPr>
              <w:topLinePunct w:val="0"/>
              <w:adjustRightInd/>
              <w:spacing w:line="240" w:lineRule="exact"/>
              <w:ind w:leftChars="100" w:left="284" w:right="113"/>
              <w:jc w:val="distribute"/>
              <w:rPr>
                <w:rFonts w:ascii="標楷體" w:eastAsia="標楷體" w:hAnsi="標楷體"/>
                <w:noProof/>
                <w:spacing w:val="0"/>
                <w:kern w:val="0"/>
                <w:sz w:val="20"/>
              </w:rPr>
            </w:pPr>
            <w:r>
              <w:rPr>
                <w:rFonts w:ascii="標楷體" w:eastAsia="標楷體" w:hAnsi="標楷體" w:hint="eastAsia"/>
                <w:noProof/>
                <w:spacing w:val="0"/>
                <w:kern w:val="0"/>
                <w:sz w:val="20"/>
              </w:rPr>
              <w:t>前期未分配賸餘</w:t>
            </w:r>
          </w:p>
        </w:tc>
        <w:tc>
          <w:tcPr>
            <w:tcW w:w="796" w:type="pct"/>
            <w:tcBorders>
              <w:top w:val="nil"/>
              <w:left w:val="single" w:sz="4" w:space="0" w:color="auto"/>
              <w:bottom w:val="nil"/>
              <w:right w:val="single" w:sz="4" w:space="0" w:color="auto"/>
            </w:tcBorders>
            <w:vAlign w:val="center"/>
            <w:hideMark/>
          </w:tcPr>
          <w:p w14:paraId="3F9A385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1,140,085,000</w:t>
            </w:r>
          </w:p>
        </w:tc>
        <w:tc>
          <w:tcPr>
            <w:tcW w:w="774" w:type="pct"/>
            <w:tcBorders>
              <w:top w:val="nil"/>
              <w:left w:val="single" w:sz="4" w:space="0" w:color="auto"/>
              <w:bottom w:val="nil"/>
              <w:right w:val="single" w:sz="4" w:space="0" w:color="auto"/>
            </w:tcBorders>
            <w:vAlign w:val="center"/>
            <w:hideMark/>
          </w:tcPr>
          <w:p w14:paraId="1A6F8DD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1,307,892,694</w:t>
            </w:r>
          </w:p>
        </w:tc>
        <w:tc>
          <w:tcPr>
            <w:tcW w:w="446" w:type="pct"/>
            <w:tcBorders>
              <w:top w:val="nil"/>
              <w:left w:val="single" w:sz="4" w:space="0" w:color="auto"/>
              <w:bottom w:val="nil"/>
              <w:right w:val="single" w:sz="4" w:space="0" w:color="auto"/>
            </w:tcBorders>
            <w:vAlign w:val="center"/>
            <w:hideMark/>
          </w:tcPr>
          <w:p w14:paraId="44A121B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97" w:type="pct"/>
            <w:tcBorders>
              <w:top w:val="nil"/>
              <w:left w:val="single" w:sz="4" w:space="0" w:color="auto"/>
              <w:bottom w:val="nil"/>
              <w:right w:val="single" w:sz="4" w:space="0" w:color="auto"/>
            </w:tcBorders>
            <w:vAlign w:val="center"/>
            <w:hideMark/>
          </w:tcPr>
          <w:p w14:paraId="7497FEB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1,307,892,694</w:t>
            </w:r>
          </w:p>
        </w:tc>
        <w:tc>
          <w:tcPr>
            <w:tcW w:w="642" w:type="pct"/>
            <w:tcBorders>
              <w:top w:val="nil"/>
              <w:left w:val="single" w:sz="4" w:space="0" w:color="auto"/>
              <w:bottom w:val="nil"/>
              <w:right w:val="single" w:sz="4" w:space="0" w:color="auto"/>
            </w:tcBorders>
            <w:vAlign w:val="center"/>
            <w:hideMark/>
          </w:tcPr>
          <w:p w14:paraId="06138F0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167,807,694</w:t>
            </w:r>
          </w:p>
        </w:tc>
        <w:tc>
          <w:tcPr>
            <w:tcW w:w="435" w:type="pct"/>
            <w:tcBorders>
              <w:top w:val="nil"/>
              <w:left w:val="single" w:sz="4" w:space="0" w:color="auto"/>
              <w:bottom w:val="nil"/>
              <w:right w:val="nil"/>
            </w:tcBorders>
            <w:vAlign w:val="center"/>
            <w:hideMark/>
          </w:tcPr>
          <w:p w14:paraId="376272E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14.72</w:t>
            </w:r>
          </w:p>
        </w:tc>
      </w:tr>
      <w:tr w:rsidR="00966804" w14:paraId="6CE4690E" w14:textId="77777777" w:rsidTr="00966804">
        <w:trPr>
          <w:trHeight w:val="303"/>
          <w:jc w:val="center"/>
        </w:trPr>
        <w:tc>
          <w:tcPr>
            <w:tcW w:w="1210" w:type="pct"/>
            <w:tcBorders>
              <w:top w:val="nil"/>
              <w:left w:val="nil"/>
              <w:bottom w:val="nil"/>
              <w:right w:val="single" w:sz="4" w:space="0" w:color="auto"/>
            </w:tcBorders>
            <w:vAlign w:val="center"/>
            <w:hideMark/>
          </w:tcPr>
          <w:p w14:paraId="1EC6BA65" w14:textId="77777777" w:rsidR="00966804" w:rsidRDefault="00966804">
            <w:pPr>
              <w:topLinePunct w:val="0"/>
              <w:adjustRightInd/>
              <w:spacing w:line="240" w:lineRule="exact"/>
              <w:ind w:left="113" w:right="113"/>
              <w:jc w:val="distribute"/>
              <w:rPr>
                <w:rFonts w:ascii="標楷體" w:eastAsia="標楷體" w:hAnsi="標楷體"/>
                <w:kern w:val="0"/>
                <w:sz w:val="20"/>
              </w:rPr>
            </w:pPr>
            <w:r>
              <w:rPr>
                <w:rFonts w:ascii="標楷體" w:eastAsia="標楷體" w:hAnsi="標楷體" w:hint="eastAsia"/>
                <w:b/>
                <w:noProof/>
                <w:spacing w:val="0"/>
                <w:kern w:val="0"/>
                <w:sz w:val="20"/>
              </w:rPr>
              <w:t>分配之部</w:t>
            </w:r>
          </w:p>
        </w:tc>
        <w:tc>
          <w:tcPr>
            <w:tcW w:w="796" w:type="pct"/>
            <w:tcBorders>
              <w:top w:val="nil"/>
              <w:left w:val="single" w:sz="4" w:space="0" w:color="auto"/>
              <w:bottom w:val="nil"/>
              <w:right w:val="single" w:sz="4" w:space="0" w:color="auto"/>
            </w:tcBorders>
            <w:vAlign w:val="center"/>
            <w:hideMark/>
          </w:tcPr>
          <w:p w14:paraId="48E97521"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31,423,000</w:t>
            </w:r>
          </w:p>
        </w:tc>
        <w:tc>
          <w:tcPr>
            <w:tcW w:w="774" w:type="pct"/>
            <w:tcBorders>
              <w:top w:val="nil"/>
              <w:left w:val="single" w:sz="4" w:space="0" w:color="auto"/>
              <w:bottom w:val="nil"/>
              <w:right w:val="single" w:sz="4" w:space="0" w:color="auto"/>
            </w:tcBorders>
            <w:vAlign w:val="center"/>
            <w:hideMark/>
          </w:tcPr>
          <w:p w14:paraId="3F3F54E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20,000,000</w:t>
            </w:r>
          </w:p>
        </w:tc>
        <w:tc>
          <w:tcPr>
            <w:tcW w:w="446" w:type="pct"/>
            <w:tcBorders>
              <w:top w:val="nil"/>
              <w:left w:val="single" w:sz="4" w:space="0" w:color="auto"/>
              <w:bottom w:val="nil"/>
              <w:right w:val="single" w:sz="4" w:space="0" w:color="auto"/>
            </w:tcBorders>
            <w:vAlign w:val="center"/>
            <w:hideMark/>
          </w:tcPr>
          <w:p w14:paraId="7BA9A4B8"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97" w:type="pct"/>
            <w:tcBorders>
              <w:top w:val="nil"/>
              <w:left w:val="single" w:sz="4" w:space="0" w:color="auto"/>
              <w:bottom w:val="nil"/>
              <w:right w:val="single" w:sz="4" w:space="0" w:color="auto"/>
            </w:tcBorders>
            <w:vAlign w:val="center"/>
            <w:hideMark/>
          </w:tcPr>
          <w:p w14:paraId="36210F85"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20,000,000</w:t>
            </w:r>
          </w:p>
        </w:tc>
        <w:tc>
          <w:tcPr>
            <w:tcW w:w="642" w:type="pct"/>
            <w:tcBorders>
              <w:top w:val="nil"/>
              <w:left w:val="single" w:sz="4" w:space="0" w:color="auto"/>
              <w:bottom w:val="nil"/>
              <w:right w:val="single" w:sz="4" w:space="0" w:color="auto"/>
            </w:tcBorders>
            <w:vAlign w:val="center"/>
            <w:hideMark/>
          </w:tcPr>
          <w:p w14:paraId="2D5D31B7"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- 11,423,000</w:t>
            </w:r>
          </w:p>
        </w:tc>
        <w:tc>
          <w:tcPr>
            <w:tcW w:w="435" w:type="pct"/>
            <w:tcBorders>
              <w:top w:val="nil"/>
              <w:left w:val="single" w:sz="4" w:space="0" w:color="auto"/>
              <w:bottom w:val="nil"/>
              <w:right w:val="nil"/>
            </w:tcBorders>
            <w:vAlign w:val="center"/>
            <w:hideMark/>
          </w:tcPr>
          <w:p w14:paraId="6B490F7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- 36.35</w:t>
            </w:r>
          </w:p>
        </w:tc>
      </w:tr>
      <w:tr w:rsidR="00966804" w14:paraId="2CF274C0" w14:textId="77777777" w:rsidTr="00966804">
        <w:trPr>
          <w:trHeight w:val="303"/>
          <w:jc w:val="center"/>
        </w:trPr>
        <w:tc>
          <w:tcPr>
            <w:tcW w:w="1210" w:type="pct"/>
            <w:tcBorders>
              <w:top w:val="nil"/>
              <w:left w:val="nil"/>
              <w:bottom w:val="nil"/>
              <w:right w:val="single" w:sz="4" w:space="0" w:color="auto"/>
            </w:tcBorders>
            <w:vAlign w:val="center"/>
            <w:hideMark/>
          </w:tcPr>
          <w:p w14:paraId="119F29E9" w14:textId="77777777" w:rsidR="00966804" w:rsidRDefault="00966804">
            <w:pPr>
              <w:topLinePunct w:val="0"/>
              <w:adjustRightInd/>
              <w:spacing w:line="240" w:lineRule="exact"/>
              <w:ind w:leftChars="100" w:left="284" w:right="113"/>
              <w:jc w:val="distribute"/>
              <w:rPr>
                <w:rFonts w:ascii="標楷體" w:eastAsia="標楷體" w:hAnsi="標楷體"/>
                <w:noProof/>
                <w:spacing w:val="0"/>
                <w:kern w:val="0"/>
                <w:sz w:val="20"/>
              </w:rPr>
            </w:pPr>
            <w:r>
              <w:rPr>
                <w:rFonts w:ascii="標楷體" w:eastAsia="標楷體" w:hAnsi="標楷體" w:hint="eastAsia"/>
                <w:noProof/>
                <w:spacing w:val="0"/>
                <w:kern w:val="0"/>
                <w:sz w:val="20"/>
              </w:rPr>
              <w:t>填補累積短絀</w:t>
            </w:r>
          </w:p>
        </w:tc>
        <w:tc>
          <w:tcPr>
            <w:tcW w:w="796" w:type="pct"/>
            <w:tcBorders>
              <w:top w:val="nil"/>
              <w:left w:val="single" w:sz="4" w:space="0" w:color="auto"/>
              <w:bottom w:val="nil"/>
              <w:right w:val="single" w:sz="4" w:space="0" w:color="auto"/>
            </w:tcBorders>
            <w:vAlign w:val="center"/>
            <w:hideMark/>
          </w:tcPr>
          <w:p w14:paraId="221791C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11,423,000</w:t>
            </w:r>
          </w:p>
        </w:tc>
        <w:tc>
          <w:tcPr>
            <w:tcW w:w="774" w:type="pct"/>
            <w:tcBorders>
              <w:top w:val="nil"/>
              <w:left w:val="single" w:sz="4" w:space="0" w:color="auto"/>
              <w:bottom w:val="nil"/>
              <w:right w:val="single" w:sz="4" w:space="0" w:color="auto"/>
            </w:tcBorders>
            <w:vAlign w:val="center"/>
            <w:hideMark/>
          </w:tcPr>
          <w:p w14:paraId="7D41749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446" w:type="pct"/>
            <w:tcBorders>
              <w:top w:val="nil"/>
              <w:left w:val="single" w:sz="4" w:space="0" w:color="auto"/>
              <w:bottom w:val="nil"/>
              <w:right w:val="single" w:sz="4" w:space="0" w:color="auto"/>
            </w:tcBorders>
            <w:vAlign w:val="center"/>
            <w:hideMark/>
          </w:tcPr>
          <w:p w14:paraId="532275C8"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97" w:type="pct"/>
            <w:tcBorders>
              <w:top w:val="nil"/>
              <w:left w:val="single" w:sz="4" w:space="0" w:color="auto"/>
              <w:bottom w:val="nil"/>
              <w:right w:val="single" w:sz="4" w:space="0" w:color="auto"/>
            </w:tcBorders>
            <w:vAlign w:val="center"/>
            <w:hideMark/>
          </w:tcPr>
          <w:p w14:paraId="6C0D6B0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42" w:type="pct"/>
            <w:tcBorders>
              <w:top w:val="nil"/>
              <w:left w:val="single" w:sz="4" w:space="0" w:color="auto"/>
              <w:bottom w:val="nil"/>
              <w:right w:val="single" w:sz="4" w:space="0" w:color="auto"/>
            </w:tcBorders>
            <w:vAlign w:val="center"/>
            <w:hideMark/>
          </w:tcPr>
          <w:p w14:paraId="59CF983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- 11,423,000</w:t>
            </w:r>
          </w:p>
        </w:tc>
        <w:tc>
          <w:tcPr>
            <w:tcW w:w="435" w:type="pct"/>
            <w:tcBorders>
              <w:top w:val="nil"/>
              <w:left w:val="single" w:sz="4" w:space="0" w:color="auto"/>
              <w:bottom w:val="nil"/>
              <w:right w:val="nil"/>
            </w:tcBorders>
            <w:vAlign w:val="center"/>
            <w:hideMark/>
          </w:tcPr>
          <w:p w14:paraId="0C0EC04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- 100.00</w:t>
            </w:r>
          </w:p>
        </w:tc>
      </w:tr>
      <w:tr w:rsidR="00966804" w14:paraId="38A52A5A" w14:textId="77777777" w:rsidTr="00966804">
        <w:trPr>
          <w:trHeight w:val="303"/>
          <w:jc w:val="center"/>
        </w:trPr>
        <w:tc>
          <w:tcPr>
            <w:tcW w:w="1210" w:type="pct"/>
            <w:tcBorders>
              <w:top w:val="nil"/>
              <w:left w:val="nil"/>
              <w:bottom w:val="nil"/>
              <w:right w:val="single" w:sz="4" w:space="0" w:color="auto"/>
            </w:tcBorders>
            <w:vAlign w:val="center"/>
            <w:hideMark/>
          </w:tcPr>
          <w:p w14:paraId="6C75BC3E" w14:textId="77777777" w:rsidR="00966804" w:rsidRDefault="00966804">
            <w:pPr>
              <w:topLinePunct w:val="0"/>
              <w:adjustRightInd/>
              <w:spacing w:line="240" w:lineRule="exact"/>
              <w:ind w:leftChars="100" w:left="284" w:right="113"/>
              <w:jc w:val="distribute"/>
              <w:rPr>
                <w:rFonts w:ascii="標楷體" w:eastAsia="標楷體" w:hAnsi="標楷體"/>
                <w:kern w:val="0"/>
                <w:sz w:val="20"/>
              </w:rPr>
            </w:pPr>
            <w:r>
              <w:rPr>
                <w:rFonts w:ascii="標楷體" w:eastAsia="標楷體" w:hAnsi="標楷體" w:hint="eastAsia"/>
                <w:noProof/>
                <w:spacing w:val="0"/>
                <w:kern w:val="0"/>
                <w:sz w:val="20"/>
              </w:rPr>
              <w:t>解繳公庫淨額</w:t>
            </w:r>
          </w:p>
        </w:tc>
        <w:tc>
          <w:tcPr>
            <w:tcW w:w="796" w:type="pct"/>
            <w:tcBorders>
              <w:top w:val="nil"/>
              <w:left w:val="single" w:sz="4" w:space="0" w:color="auto"/>
              <w:bottom w:val="nil"/>
              <w:right w:val="single" w:sz="4" w:space="0" w:color="auto"/>
            </w:tcBorders>
            <w:vAlign w:val="center"/>
            <w:hideMark/>
          </w:tcPr>
          <w:p w14:paraId="7BC3963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20,000,000</w:t>
            </w:r>
          </w:p>
        </w:tc>
        <w:tc>
          <w:tcPr>
            <w:tcW w:w="774" w:type="pct"/>
            <w:tcBorders>
              <w:top w:val="nil"/>
              <w:left w:val="single" w:sz="4" w:space="0" w:color="auto"/>
              <w:bottom w:val="nil"/>
              <w:right w:val="single" w:sz="4" w:space="0" w:color="auto"/>
            </w:tcBorders>
            <w:vAlign w:val="center"/>
            <w:hideMark/>
          </w:tcPr>
          <w:p w14:paraId="1966102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20,000,000</w:t>
            </w:r>
          </w:p>
        </w:tc>
        <w:tc>
          <w:tcPr>
            <w:tcW w:w="446" w:type="pct"/>
            <w:tcBorders>
              <w:top w:val="nil"/>
              <w:left w:val="single" w:sz="4" w:space="0" w:color="auto"/>
              <w:bottom w:val="nil"/>
              <w:right w:val="single" w:sz="4" w:space="0" w:color="auto"/>
            </w:tcBorders>
            <w:vAlign w:val="center"/>
            <w:hideMark/>
          </w:tcPr>
          <w:p w14:paraId="7B8651C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97" w:type="pct"/>
            <w:tcBorders>
              <w:top w:val="nil"/>
              <w:left w:val="single" w:sz="4" w:space="0" w:color="auto"/>
              <w:bottom w:val="nil"/>
              <w:right w:val="single" w:sz="4" w:space="0" w:color="auto"/>
            </w:tcBorders>
            <w:vAlign w:val="center"/>
            <w:hideMark/>
          </w:tcPr>
          <w:p w14:paraId="6AFB2BA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20,000,000</w:t>
            </w:r>
          </w:p>
        </w:tc>
        <w:tc>
          <w:tcPr>
            <w:tcW w:w="642" w:type="pct"/>
            <w:tcBorders>
              <w:top w:val="nil"/>
              <w:left w:val="single" w:sz="4" w:space="0" w:color="auto"/>
              <w:bottom w:val="nil"/>
              <w:right w:val="single" w:sz="4" w:space="0" w:color="auto"/>
            </w:tcBorders>
            <w:vAlign w:val="center"/>
            <w:hideMark/>
          </w:tcPr>
          <w:p w14:paraId="40C7B90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435" w:type="pct"/>
            <w:tcBorders>
              <w:top w:val="nil"/>
              <w:left w:val="single" w:sz="4" w:space="0" w:color="auto"/>
              <w:bottom w:val="nil"/>
              <w:right w:val="nil"/>
            </w:tcBorders>
            <w:vAlign w:val="center"/>
            <w:hideMark/>
          </w:tcPr>
          <w:p w14:paraId="491152E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5110478B" w14:textId="77777777" w:rsidTr="00966804">
        <w:trPr>
          <w:trHeight w:val="303"/>
          <w:jc w:val="center"/>
        </w:trPr>
        <w:tc>
          <w:tcPr>
            <w:tcW w:w="1210" w:type="pct"/>
            <w:tcBorders>
              <w:top w:val="nil"/>
              <w:left w:val="nil"/>
              <w:bottom w:val="nil"/>
              <w:right w:val="single" w:sz="4" w:space="0" w:color="auto"/>
            </w:tcBorders>
            <w:vAlign w:val="center"/>
            <w:hideMark/>
          </w:tcPr>
          <w:p w14:paraId="33568368" w14:textId="77777777" w:rsidR="00966804" w:rsidRDefault="00966804">
            <w:pPr>
              <w:topLinePunct w:val="0"/>
              <w:adjustRightInd/>
              <w:spacing w:line="240" w:lineRule="exact"/>
              <w:ind w:left="113" w:right="113"/>
              <w:jc w:val="distribute"/>
              <w:rPr>
                <w:rFonts w:ascii="標楷體" w:eastAsia="標楷體" w:hAnsi="標楷體"/>
                <w:b/>
                <w:noProof/>
                <w:spacing w:val="0"/>
                <w:kern w:val="0"/>
                <w:sz w:val="20"/>
              </w:rPr>
            </w:pPr>
            <w:r>
              <w:rPr>
                <w:rFonts w:ascii="標楷體" w:eastAsia="標楷體" w:hAnsi="標楷體" w:hint="eastAsia"/>
                <w:b/>
                <w:noProof/>
                <w:spacing w:val="0"/>
                <w:kern w:val="0"/>
                <w:sz w:val="20"/>
              </w:rPr>
              <w:t>未分配賸餘</w:t>
            </w:r>
          </w:p>
        </w:tc>
        <w:tc>
          <w:tcPr>
            <w:tcW w:w="796" w:type="pct"/>
            <w:tcBorders>
              <w:top w:val="nil"/>
              <w:left w:val="single" w:sz="4" w:space="0" w:color="auto"/>
              <w:bottom w:val="nil"/>
              <w:right w:val="single" w:sz="4" w:space="0" w:color="auto"/>
            </w:tcBorders>
            <w:vAlign w:val="center"/>
            <w:hideMark/>
          </w:tcPr>
          <w:p w14:paraId="18FBF5EA"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1,108,662,000</w:t>
            </w:r>
          </w:p>
        </w:tc>
        <w:tc>
          <w:tcPr>
            <w:tcW w:w="774" w:type="pct"/>
            <w:tcBorders>
              <w:top w:val="nil"/>
              <w:left w:val="single" w:sz="4" w:space="0" w:color="auto"/>
              <w:bottom w:val="nil"/>
              <w:right w:val="single" w:sz="4" w:space="0" w:color="auto"/>
            </w:tcBorders>
            <w:vAlign w:val="center"/>
            <w:hideMark/>
          </w:tcPr>
          <w:p w14:paraId="1515D047"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1,293,378,706</w:t>
            </w:r>
          </w:p>
        </w:tc>
        <w:tc>
          <w:tcPr>
            <w:tcW w:w="446" w:type="pct"/>
            <w:tcBorders>
              <w:top w:val="nil"/>
              <w:left w:val="single" w:sz="4" w:space="0" w:color="auto"/>
              <w:bottom w:val="nil"/>
              <w:right w:val="single" w:sz="4" w:space="0" w:color="auto"/>
            </w:tcBorders>
            <w:vAlign w:val="center"/>
            <w:hideMark/>
          </w:tcPr>
          <w:p w14:paraId="00E3E51A"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97" w:type="pct"/>
            <w:tcBorders>
              <w:top w:val="nil"/>
              <w:left w:val="single" w:sz="4" w:space="0" w:color="auto"/>
              <w:bottom w:val="nil"/>
              <w:right w:val="single" w:sz="4" w:space="0" w:color="auto"/>
            </w:tcBorders>
            <w:vAlign w:val="center"/>
            <w:hideMark/>
          </w:tcPr>
          <w:p w14:paraId="41D8B77D"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1,293,378,706</w:t>
            </w:r>
          </w:p>
        </w:tc>
        <w:tc>
          <w:tcPr>
            <w:tcW w:w="642" w:type="pct"/>
            <w:tcBorders>
              <w:top w:val="nil"/>
              <w:left w:val="single" w:sz="4" w:space="0" w:color="auto"/>
              <w:bottom w:val="nil"/>
              <w:right w:val="single" w:sz="4" w:space="0" w:color="auto"/>
            </w:tcBorders>
            <w:vAlign w:val="center"/>
            <w:hideMark/>
          </w:tcPr>
          <w:p w14:paraId="32041439"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184,716,706</w:t>
            </w:r>
          </w:p>
        </w:tc>
        <w:tc>
          <w:tcPr>
            <w:tcW w:w="435" w:type="pct"/>
            <w:tcBorders>
              <w:top w:val="nil"/>
              <w:left w:val="single" w:sz="4" w:space="0" w:color="auto"/>
              <w:bottom w:val="nil"/>
              <w:right w:val="nil"/>
            </w:tcBorders>
            <w:vAlign w:val="center"/>
            <w:hideMark/>
          </w:tcPr>
          <w:p w14:paraId="61889D88"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16.66</w:t>
            </w:r>
          </w:p>
        </w:tc>
      </w:tr>
      <w:tr w:rsidR="00966804" w14:paraId="761F9A0E" w14:textId="77777777" w:rsidTr="00966804">
        <w:trPr>
          <w:trHeight w:val="303"/>
          <w:jc w:val="center"/>
        </w:trPr>
        <w:tc>
          <w:tcPr>
            <w:tcW w:w="1210" w:type="pct"/>
            <w:tcBorders>
              <w:top w:val="nil"/>
              <w:left w:val="nil"/>
              <w:bottom w:val="nil"/>
              <w:right w:val="single" w:sz="4" w:space="0" w:color="auto"/>
            </w:tcBorders>
            <w:vAlign w:val="center"/>
            <w:hideMark/>
          </w:tcPr>
          <w:p w14:paraId="789570DD" w14:textId="77777777" w:rsidR="00966804" w:rsidRDefault="00966804">
            <w:pPr>
              <w:topLinePunct w:val="0"/>
              <w:adjustRightInd/>
              <w:spacing w:line="240" w:lineRule="exact"/>
              <w:ind w:left="113" w:right="113"/>
              <w:jc w:val="distribute"/>
              <w:rPr>
                <w:rFonts w:ascii="標楷體" w:eastAsia="標楷體" w:hAnsi="標楷體"/>
                <w:b/>
                <w:noProof/>
                <w:spacing w:val="0"/>
                <w:kern w:val="0"/>
                <w:sz w:val="20"/>
              </w:rPr>
            </w:pPr>
            <w:r>
              <w:rPr>
                <w:rFonts w:ascii="標楷體" w:eastAsia="標楷體" w:hAnsi="標楷體" w:hint="eastAsia"/>
                <w:b/>
                <w:noProof/>
                <w:spacing w:val="0"/>
                <w:kern w:val="0"/>
                <w:sz w:val="20"/>
              </w:rPr>
              <w:t>短絀之部</w:t>
            </w:r>
          </w:p>
        </w:tc>
        <w:tc>
          <w:tcPr>
            <w:tcW w:w="796" w:type="pct"/>
            <w:tcBorders>
              <w:top w:val="nil"/>
              <w:left w:val="single" w:sz="4" w:space="0" w:color="auto"/>
              <w:bottom w:val="nil"/>
              <w:right w:val="single" w:sz="4" w:space="0" w:color="auto"/>
            </w:tcBorders>
            <w:vAlign w:val="center"/>
            <w:hideMark/>
          </w:tcPr>
          <w:p w14:paraId="1817D888"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11,423,000</w:t>
            </w:r>
          </w:p>
        </w:tc>
        <w:tc>
          <w:tcPr>
            <w:tcW w:w="774" w:type="pct"/>
            <w:tcBorders>
              <w:top w:val="nil"/>
              <w:left w:val="single" w:sz="4" w:space="0" w:color="auto"/>
              <w:bottom w:val="nil"/>
              <w:right w:val="single" w:sz="4" w:space="0" w:color="auto"/>
            </w:tcBorders>
            <w:vAlign w:val="center"/>
            <w:hideMark/>
          </w:tcPr>
          <w:p w14:paraId="65DA91D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446" w:type="pct"/>
            <w:tcBorders>
              <w:top w:val="nil"/>
              <w:left w:val="single" w:sz="4" w:space="0" w:color="auto"/>
              <w:bottom w:val="nil"/>
              <w:right w:val="single" w:sz="4" w:space="0" w:color="auto"/>
            </w:tcBorders>
            <w:vAlign w:val="center"/>
            <w:hideMark/>
          </w:tcPr>
          <w:p w14:paraId="0D19433E"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97" w:type="pct"/>
            <w:tcBorders>
              <w:top w:val="nil"/>
              <w:left w:val="single" w:sz="4" w:space="0" w:color="auto"/>
              <w:bottom w:val="nil"/>
              <w:right w:val="single" w:sz="4" w:space="0" w:color="auto"/>
            </w:tcBorders>
            <w:vAlign w:val="center"/>
            <w:hideMark/>
          </w:tcPr>
          <w:p w14:paraId="1D35511B"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42" w:type="pct"/>
            <w:tcBorders>
              <w:top w:val="nil"/>
              <w:left w:val="single" w:sz="4" w:space="0" w:color="auto"/>
              <w:bottom w:val="nil"/>
              <w:right w:val="single" w:sz="4" w:space="0" w:color="auto"/>
            </w:tcBorders>
            <w:vAlign w:val="center"/>
            <w:hideMark/>
          </w:tcPr>
          <w:p w14:paraId="21753966"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- 11,423,000</w:t>
            </w:r>
          </w:p>
        </w:tc>
        <w:tc>
          <w:tcPr>
            <w:tcW w:w="435" w:type="pct"/>
            <w:tcBorders>
              <w:top w:val="nil"/>
              <w:left w:val="single" w:sz="4" w:space="0" w:color="auto"/>
              <w:bottom w:val="nil"/>
              <w:right w:val="nil"/>
            </w:tcBorders>
            <w:vAlign w:val="center"/>
            <w:hideMark/>
          </w:tcPr>
          <w:p w14:paraId="2927C79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- 100.00</w:t>
            </w:r>
          </w:p>
        </w:tc>
      </w:tr>
      <w:tr w:rsidR="00966804" w14:paraId="10425803" w14:textId="77777777" w:rsidTr="00966804">
        <w:trPr>
          <w:trHeight w:val="303"/>
          <w:jc w:val="center"/>
        </w:trPr>
        <w:tc>
          <w:tcPr>
            <w:tcW w:w="1210" w:type="pct"/>
            <w:tcBorders>
              <w:top w:val="nil"/>
              <w:left w:val="nil"/>
              <w:bottom w:val="nil"/>
              <w:right w:val="single" w:sz="4" w:space="0" w:color="auto"/>
            </w:tcBorders>
            <w:vAlign w:val="center"/>
            <w:hideMark/>
          </w:tcPr>
          <w:p w14:paraId="3565F483" w14:textId="77777777" w:rsidR="00966804" w:rsidRDefault="00966804">
            <w:pPr>
              <w:topLinePunct w:val="0"/>
              <w:adjustRightInd/>
              <w:spacing w:line="240" w:lineRule="exact"/>
              <w:ind w:leftChars="100" w:left="284" w:right="113"/>
              <w:jc w:val="distribute"/>
              <w:rPr>
                <w:rFonts w:ascii="標楷體" w:eastAsia="標楷體" w:hAnsi="標楷體"/>
                <w:noProof/>
                <w:spacing w:val="0"/>
                <w:kern w:val="0"/>
                <w:sz w:val="20"/>
              </w:rPr>
            </w:pPr>
            <w:r>
              <w:rPr>
                <w:rFonts w:ascii="標楷體" w:eastAsia="標楷體" w:hAnsi="標楷體" w:hint="eastAsia"/>
                <w:noProof/>
                <w:spacing w:val="0"/>
                <w:kern w:val="0"/>
                <w:sz w:val="20"/>
              </w:rPr>
              <w:t>本期短絀</w:t>
            </w:r>
          </w:p>
        </w:tc>
        <w:tc>
          <w:tcPr>
            <w:tcW w:w="796" w:type="pct"/>
            <w:tcBorders>
              <w:top w:val="nil"/>
              <w:left w:val="single" w:sz="4" w:space="0" w:color="auto"/>
              <w:bottom w:val="nil"/>
              <w:right w:val="single" w:sz="4" w:space="0" w:color="auto"/>
            </w:tcBorders>
            <w:vAlign w:val="center"/>
            <w:hideMark/>
          </w:tcPr>
          <w:p w14:paraId="23620EF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11,423,000</w:t>
            </w:r>
          </w:p>
        </w:tc>
        <w:tc>
          <w:tcPr>
            <w:tcW w:w="774" w:type="pct"/>
            <w:tcBorders>
              <w:top w:val="nil"/>
              <w:left w:val="single" w:sz="4" w:space="0" w:color="auto"/>
              <w:bottom w:val="nil"/>
              <w:right w:val="single" w:sz="4" w:space="0" w:color="auto"/>
            </w:tcBorders>
            <w:vAlign w:val="center"/>
            <w:hideMark/>
          </w:tcPr>
          <w:p w14:paraId="03E42D1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446" w:type="pct"/>
            <w:tcBorders>
              <w:top w:val="nil"/>
              <w:left w:val="single" w:sz="4" w:space="0" w:color="auto"/>
              <w:bottom w:val="nil"/>
              <w:right w:val="single" w:sz="4" w:space="0" w:color="auto"/>
            </w:tcBorders>
            <w:vAlign w:val="center"/>
            <w:hideMark/>
          </w:tcPr>
          <w:p w14:paraId="63A2704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97" w:type="pct"/>
            <w:tcBorders>
              <w:top w:val="nil"/>
              <w:left w:val="single" w:sz="4" w:space="0" w:color="auto"/>
              <w:bottom w:val="nil"/>
              <w:right w:val="single" w:sz="4" w:space="0" w:color="auto"/>
            </w:tcBorders>
            <w:vAlign w:val="center"/>
            <w:hideMark/>
          </w:tcPr>
          <w:p w14:paraId="69BADC2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42" w:type="pct"/>
            <w:tcBorders>
              <w:top w:val="nil"/>
              <w:left w:val="single" w:sz="4" w:space="0" w:color="auto"/>
              <w:bottom w:val="nil"/>
              <w:right w:val="single" w:sz="4" w:space="0" w:color="auto"/>
            </w:tcBorders>
            <w:vAlign w:val="center"/>
            <w:hideMark/>
          </w:tcPr>
          <w:p w14:paraId="409C245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- 11,423,000</w:t>
            </w:r>
          </w:p>
        </w:tc>
        <w:tc>
          <w:tcPr>
            <w:tcW w:w="435" w:type="pct"/>
            <w:tcBorders>
              <w:top w:val="nil"/>
              <w:left w:val="single" w:sz="4" w:space="0" w:color="auto"/>
              <w:bottom w:val="nil"/>
              <w:right w:val="nil"/>
            </w:tcBorders>
            <w:vAlign w:val="center"/>
            <w:hideMark/>
          </w:tcPr>
          <w:p w14:paraId="412A566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- 100.00</w:t>
            </w:r>
          </w:p>
        </w:tc>
      </w:tr>
      <w:tr w:rsidR="00966804" w14:paraId="184F5DAF" w14:textId="77777777" w:rsidTr="00966804">
        <w:trPr>
          <w:trHeight w:val="303"/>
          <w:jc w:val="center"/>
        </w:trPr>
        <w:tc>
          <w:tcPr>
            <w:tcW w:w="1210" w:type="pct"/>
            <w:tcBorders>
              <w:top w:val="nil"/>
              <w:left w:val="nil"/>
              <w:bottom w:val="nil"/>
              <w:right w:val="single" w:sz="4" w:space="0" w:color="auto"/>
            </w:tcBorders>
            <w:vAlign w:val="center"/>
            <w:hideMark/>
          </w:tcPr>
          <w:p w14:paraId="5C371858" w14:textId="77777777" w:rsidR="00966804" w:rsidRDefault="00966804">
            <w:pPr>
              <w:topLinePunct w:val="0"/>
              <w:adjustRightInd/>
              <w:spacing w:line="240" w:lineRule="exact"/>
              <w:ind w:left="113" w:right="113"/>
              <w:jc w:val="distribute"/>
              <w:rPr>
                <w:rFonts w:ascii="標楷體" w:eastAsia="標楷體" w:hAnsi="標楷體"/>
                <w:b/>
                <w:noProof/>
                <w:spacing w:val="0"/>
                <w:kern w:val="0"/>
                <w:sz w:val="20"/>
              </w:rPr>
            </w:pPr>
            <w:r>
              <w:rPr>
                <w:rFonts w:ascii="標楷體" w:eastAsia="標楷體" w:hAnsi="標楷體" w:hint="eastAsia"/>
                <w:b/>
                <w:noProof/>
                <w:spacing w:val="0"/>
                <w:kern w:val="0"/>
                <w:sz w:val="20"/>
              </w:rPr>
              <w:t>填補之部</w:t>
            </w:r>
          </w:p>
        </w:tc>
        <w:tc>
          <w:tcPr>
            <w:tcW w:w="796" w:type="pct"/>
            <w:tcBorders>
              <w:top w:val="nil"/>
              <w:left w:val="single" w:sz="4" w:space="0" w:color="auto"/>
              <w:bottom w:val="nil"/>
              <w:right w:val="single" w:sz="4" w:space="0" w:color="auto"/>
            </w:tcBorders>
            <w:vAlign w:val="center"/>
            <w:hideMark/>
          </w:tcPr>
          <w:p w14:paraId="48ADDD15"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11,423,000</w:t>
            </w:r>
          </w:p>
        </w:tc>
        <w:tc>
          <w:tcPr>
            <w:tcW w:w="774" w:type="pct"/>
            <w:tcBorders>
              <w:top w:val="nil"/>
              <w:left w:val="single" w:sz="4" w:space="0" w:color="auto"/>
              <w:bottom w:val="nil"/>
              <w:right w:val="single" w:sz="4" w:space="0" w:color="auto"/>
            </w:tcBorders>
            <w:vAlign w:val="center"/>
            <w:hideMark/>
          </w:tcPr>
          <w:p w14:paraId="510744C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446" w:type="pct"/>
            <w:tcBorders>
              <w:top w:val="nil"/>
              <w:left w:val="single" w:sz="4" w:space="0" w:color="auto"/>
              <w:bottom w:val="nil"/>
              <w:right w:val="single" w:sz="4" w:space="0" w:color="auto"/>
            </w:tcBorders>
            <w:vAlign w:val="center"/>
            <w:hideMark/>
          </w:tcPr>
          <w:p w14:paraId="1EE71B9B"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97" w:type="pct"/>
            <w:tcBorders>
              <w:top w:val="nil"/>
              <w:left w:val="single" w:sz="4" w:space="0" w:color="auto"/>
              <w:bottom w:val="nil"/>
              <w:right w:val="single" w:sz="4" w:space="0" w:color="auto"/>
            </w:tcBorders>
            <w:vAlign w:val="center"/>
            <w:hideMark/>
          </w:tcPr>
          <w:p w14:paraId="231AC674"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42" w:type="pct"/>
            <w:tcBorders>
              <w:top w:val="nil"/>
              <w:left w:val="single" w:sz="4" w:space="0" w:color="auto"/>
              <w:bottom w:val="nil"/>
              <w:right w:val="single" w:sz="4" w:space="0" w:color="auto"/>
            </w:tcBorders>
            <w:vAlign w:val="center"/>
            <w:hideMark/>
          </w:tcPr>
          <w:p w14:paraId="553C0C02"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- 11,423,000</w:t>
            </w:r>
          </w:p>
        </w:tc>
        <w:tc>
          <w:tcPr>
            <w:tcW w:w="435" w:type="pct"/>
            <w:tcBorders>
              <w:top w:val="nil"/>
              <w:left w:val="single" w:sz="4" w:space="0" w:color="auto"/>
              <w:bottom w:val="nil"/>
              <w:right w:val="nil"/>
            </w:tcBorders>
            <w:vAlign w:val="center"/>
            <w:hideMark/>
          </w:tcPr>
          <w:p w14:paraId="7BA58795"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- 100.00</w:t>
            </w:r>
          </w:p>
        </w:tc>
      </w:tr>
      <w:tr w:rsidR="00966804" w14:paraId="53065E41" w14:textId="77777777" w:rsidTr="00966804">
        <w:trPr>
          <w:trHeight w:val="303"/>
          <w:jc w:val="center"/>
        </w:trPr>
        <w:tc>
          <w:tcPr>
            <w:tcW w:w="1210" w:type="pct"/>
            <w:tcBorders>
              <w:top w:val="nil"/>
              <w:left w:val="nil"/>
              <w:bottom w:val="nil"/>
              <w:right w:val="single" w:sz="4" w:space="0" w:color="auto"/>
            </w:tcBorders>
            <w:vAlign w:val="center"/>
            <w:hideMark/>
          </w:tcPr>
          <w:p w14:paraId="37C9D479" w14:textId="77777777" w:rsidR="00966804" w:rsidRDefault="00966804">
            <w:pPr>
              <w:topLinePunct w:val="0"/>
              <w:adjustRightInd/>
              <w:spacing w:line="240" w:lineRule="exact"/>
              <w:ind w:leftChars="100" w:left="284" w:right="113"/>
              <w:jc w:val="distribute"/>
              <w:rPr>
                <w:rFonts w:ascii="標楷體" w:eastAsia="標楷體" w:hAnsi="標楷體"/>
                <w:noProof/>
                <w:spacing w:val="0"/>
                <w:kern w:val="0"/>
                <w:sz w:val="20"/>
              </w:rPr>
            </w:pPr>
            <w:r>
              <w:rPr>
                <w:rFonts w:ascii="標楷體" w:eastAsia="標楷體" w:hAnsi="標楷體" w:hint="eastAsia"/>
                <w:noProof/>
                <w:spacing w:val="0"/>
                <w:kern w:val="0"/>
                <w:sz w:val="20"/>
              </w:rPr>
              <w:t>撥用賸餘</w:t>
            </w:r>
          </w:p>
        </w:tc>
        <w:tc>
          <w:tcPr>
            <w:tcW w:w="796" w:type="pct"/>
            <w:tcBorders>
              <w:top w:val="nil"/>
              <w:left w:val="single" w:sz="4" w:space="0" w:color="auto"/>
              <w:bottom w:val="nil"/>
              <w:right w:val="single" w:sz="4" w:space="0" w:color="auto"/>
            </w:tcBorders>
            <w:vAlign w:val="center"/>
            <w:hideMark/>
          </w:tcPr>
          <w:p w14:paraId="54E8EDE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11,423,000</w:t>
            </w:r>
          </w:p>
        </w:tc>
        <w:tc>
          <w:tcPr>
            <w:tcW w:w="774" w:type="pct"/>
            <w:tcBorders>
              <w:top w:val="nil"/>
              <w:left w:val="single" w:sz="4" w:space="0" w:color="auto"/>
              <w:bottom w:val="nil"/>
              <w:right w:val="single" w:sz="4" w:space="0" w:color="auto"/>
            </w:tcBorders>
            <w:vAlign w:val="center"/>
            <w:hideMark/>
          </w:tcPr>
          <w:p w14:paraId="06FB05B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446" w:type="pct"/>
            <w:tcBorders>
              <w:top w:val="nil"/>
              <w:left w:val="single" w:sz="4" w:space="0" w:color="auto"/>
              <w:bottom w:val="nil"/>
              <w:right w:val="single" w:sz="4" w:space="0" w:color="auto"/>
            </w:tcBorders>
            <w:vAlign w:val="center"/>
            <w:hideMark/>
          </w:tcPr>
          <w:p w14:paraId="6716242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97" w:type="pct"/>
            <w:tcBorders>
              <w:top w:val="nil"/>
              <w:left w:val="single" w:sz="4" w:space="0" w:color="auto"/>
              <w:bottom w:val="nil"/>
              <w:right w:val="single" w:sz="4" w:space="0" w:color="auto"/>
            </w:tcBorders>
            <w:vAlign w:val="center"/>
            <w:hideMark/>
          </w:tcPr>
          <w:p w14:paraId="5776BA1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42" w:type="pct"/>
            <w:tcBorders>
              <w:top w:val="nil"/>
              <w:left w:val="single" w:sz="4" w:space="0" w:color="auto"/>
              <w:bottom w:val="nil"/>
              <w:right w:val="single" w:sz="4" w:space="0" w:color="auto"/>
            </w:tcBorders>
            <w:vAlign w:val="center"/>
            <w:hideMark/>
          </w:tcPr>
          <w:p w14:paraId="00CF270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- 11,423,000</w:t>
            </w:r>
          </w:p>
        </w:tc>
        <w:tc>
          <w:tcPr>
            <w:tcW w:w="435" w:type="pct"/>
            <w:tcBorders>
              <w:top w:val="nil"/>
              <w:left w:val="single" w:sz="4" w:space="0" w:color="auto"/>
              <w:bottom w:val="nil"/>
              <w:right w:val="nil"/>
            </w:tcBorders>
            <w:vAlign w:val="center"/>
            <w:hideMark/>
          </w:tcPr>
          <w:p w14:paraId="261A1E3A"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- 100.00</w:t>
            </w:r>
          </w:p>
        </w:tc>
      </w:tr>
      <w:tr w:rsidR="00966804" w14:paraId="59726B13" w14:textId="77777777" w:rsidTr="00966804">
        <w:trPr>
          <w:trHeight w:val="303"/>
          <w:jc w:val="center"/>
        </w:trPr>
        <w:tc>
          <w:tcPr>
            <w:tcW w:w="1210" w:type="pct"/>
            <w:tcBorders>
              <w:top w:val="nil"/>
              <w:left w:val="nil"/>
              <w:bottom w:val="single" w:sz="4" w:space="0" w:color="auto"/>
              <w:right w:val="single" w:sz="4" w:space="0" w:color="auto"/>
            </w:tcBorders>
            <w:vAlign w:val="center"/>
            <w:hideMark/>
          </w:tcPr>
          <w:p w14:paraId="365AB805" w14:textId="77777777" w:rsidR="00966804" w:rsidRDefault="00966804">
            <w:pPr>
              <w:topLinePunct w:val="0"/>
              <w:adjustRightInd/>
              <w:spacing w:line="240" w:lineRule="exact"/>
              <w:ind w:left="113" w:right="113"/>
              <w:jc w:val="distribute"/>
              <w:rPr>
                <w:rFonts w:ascii="標楷體" w:eastAsia="標楷體" w:hAnsi="標楷體"/>
                <w:b/>
                <w:noProof/>
                <w:spacing w:val="0"/>
                <w:kern w:val="0"/>
                <w:sz w:val="20"/>
              </w:rPr>
            </w:pPr>
            <w:r>
              <w:rPr>
                <w:rFonts w:ascii="標楷體" w:eastAsia="標楷體" w:hAnsi="標楷體" w:hint="eastAsia"/>
                <w:b/>
                <w:noProof/>
                <w:spacing w:val="0"/>
                <w:kern w:val="0"/>
                <w:sz w:val="20"/>
              </w:rPr>
              <w:t>待填補之短絀</w:t>
            </w:r>
          </w:p>
        </w:tc>
        <w:tc>
          <w:tcPr>
            <w:tcW w:w="796" w:type="pct"/>
            <w:tcBorders>
              <w:top w:val="nil"/>
              <w:left w:val="single" w:sz="4" w:space="0" w:color="auto"/>
              <w:bottom w:val="single" w:sz="4" w:space="0" w:color="auto"/>
              <w:right w:val="single" w:sz="4" w:space="0" w:color="auto"/>
            </w:tcBorders>
            <w:vAlign w:val="center"/>
            <w:hideMark/>
          </w:tcPr>
          <w:p w14:paraId="5152763A"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774" w:type="pct"/>
            <w:tcBorders>
              <w:top w:val="nil"/>
              <w:left w:val="single" w:sz="4" w:space="0" w:color="auto"/>
              <w:bottom w:val="single" w:sz="4" w:space="0" w:color="auto"/>
              <w:right w:val="single" w:sz="4" w:space="0" w:color="auto"/>
            </w:tcBorders>
            <w:vAlign w:val="center"/>
            <w:hideMark/>
          </w:tcPr>
          <w:p w14:paraId="638E63D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446" w:type="pct"/>
            <w:tcBorders>
              <w:top w:val="nil"/>
              <w:left w:val="single" w:sz="4" w:space="0" w:color="auto"/>
              <w:bottom w:val="single" w:sz="4" w:space="0" w:color="auto"/>
              <w:right w:val="single" w:sz="4" w:space="0" w:color="auto"/>
            </w:tcBorders>
            <w:vAlign w:val="center"/>
            <w:hideMark/>
          </w:tcPr>
          <w:p w14:paraId="68980D1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97" w:type="pct"/>
            <w:tcBorders>
              <w:top w:val="nil"/>
              <w:left w:val="single" w:sz="4" w:space="0" w:color="auto"/>
              <w:bottom w:val="single" w:sz="4" w:space="0" w:color="auto"/>
              <w:right w:val="single" w:sz="4" w:space="0" w:color="auto"/>
            </w:tcBorders>
            <w:vAlign w:val="center"/>
            <w:hideMark/>
          </w:tcPr>
          <w:p w14:paraId="2C3BD04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42" w:type="pct"/>
            <w:tcBorders>
              <w:top w:val="nil"/>
              <w:left w:val="single" w:sz="4" w:space="0" w:color="auto"/>
              <w:bottom w:val="single" w:sz="4" w:space="0" w:color="auto"/>
              <w:right w:val="single" w:sz="4" w:space="0" w:color="auto"/>
            </w:tcBorders>
            <w:vAlign w:val="center"/>
            <w:hideMark/>
          </w:tcPr>
          <w:p w14:paraId="0DB1025E"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435" w:type="pct"/>
            <w:tcBorders>
              <w:top w:val="nil"/>
              <w:left w:val="single" w:sz="4" w:space="0" w:color="auto"/>
              <w:bottom w:val="single" w:sz="4" w:space="0" w:color="auto"/>
              <w:right w:val="nil"/>
            </w:tcBorders>
            <w:vAlign w:val="center"/>
            <w:hideMark/>
          </w:tcPr>
          <w:p w14:paraId="5AB47ED4"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r>
    </w:tbl>
    <w:p w14:paraId="15828C80" w14:textId="77777777" w:rsidR="00966804" w:rsidRDefault="00966804" w:rsidP="00966804">
      <w:pPr>
        <w:pStyle w:val="a9"/>
        <w:spacing w:line="340" w:lineRule="exact"/>
        <w:jc w:val="center"/>
        <w:rPr>
          <w:rFonts w:ascii="標楷體" w:eastAsia="標楷體" w:hAnsi="標楷體"/>
          <w:b/>
          <w:sz w:val="32"/>
          <w:u w:val="single"/>
        </w:rPr>
      </w:pPr>
    </w:p>
    <w:p w14:paraId="4C54C0BF" w14:textId="77777777" w:rsidR="00966804" w:rsidRDefault="00966804" w:rsidP="00966804">
      <w:pPr>
        <w:pStyle w:val="a9"/>
        <w:spacing w:line="400" w:lineRule="exact"/>
        <w:jc w:val="center"/>
        <w:rPr>
          <w:rFonts w:ascii="標楷體" w:eastAsia="標楷體" w:hAnsi="標楷體"/>
          <w:b/>
          <w:sz w:val="32"/>
          <w:u w:val="single"/>
        </w:rPr>
      </w:pPr>
      <w:r>
        <w:rPr>
          <w:rFonts w:ascii="標楷體" w:eastAsia="標楷體" w:hAnsi="標楷體" w:hint="eastAsia"/>
          <w:b/>
          <w:sz w:val="32"/>
          <w:u w:val="single"/>
        </w:rPr>
        <w:t>南投縣政府平均地權基金餘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審定後現金流量表</w:t>
      </w:r>
    </w:p>
    <w:p w14:paraId="6A734CB4" w14:textId="77777777" w:rsidR="00966804" w:rsidRDefault="00966804" w:rsidP="00966804">
      <w:pPr>
        <w:tabs>
          <w:tab w:val="left" w:pos="1418"/>
        </w:tabs>
        <w:topLinePunct w:val="0"/>
        <w:adjustRightInd/>
        <w:spacing w:line="400" w:lineRule="exact"/>
        <w:ind w:firstLineChars="196" w:firstLine="557"/>
        <w:jc w:val="right"/>
        <w:rPr>
          <w:rFonts w:ascii="標楷體" w:eastAsia="標楷體" w:hAnsi="標楷體" w:cs="(使用中文字型)"/>
          <w:spacing w:val="0"/>
          <w:kern w:val="0"/>
          <w:sz w:val="20"/>
        </w:rPr>
      </w:pPr>
      <w:r>
        <w:rPr>
          <w:rFonts w:ascii="標楷體" w:eastAsia="標楷體" w:hAnsi="標楷體" w:hint="eastAsia"/>
        </w:rPr>
        <w:t>中華民國</w:t>
      </w:r>
      <w:proofErr w:type="gramStart"/>
      <w:r>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z w:val="20"/>
        </w:rPr>
        <w:tab/>
      </w:r>
      <w:r>
        <w:rPr>
          <w:rFonts w:ascii="標楷體" w:eastAsia="標楷體" w:hAnsi="標楷體" w:hint="eastAsia"/>
          <w:sz w:val="20"/>
        </w:rPr>
        <w:tab/>
      </w:r>
      <w:r>
        <w:rPr>
          <w:rFonts w:ascii="標楷體" w:eastAsia="標楷體" w:hAnsi="標楷體" w:hint="eastAsia"/>
          <w:sz w:val="20"/>
        </w:rPr>
        <w:tab/>
      </w:r>
      <w:r>
        <w:rPr>
          <w:rFonts w:ascii="標楷體" w:eastAsia="標楷體" w:hAnsi="標楷體" w:hint="eastAsia"/>
          <w:sz w:val="20"/>
        </w:rPr>
        <w:tab/>
      </w:r>
      <w:r>
        <w:rPr>
          <w:rFonts w:ascii="標楷體" w:eastAsia="標楷體" w:hAnsi="標楷體" w:hint="eastAsia"/>
          <w:sz w:val="20"/>
        </w:rPr>
        <w:tab/>
      </w:r>
      <w:r>
        <w:rPr>
          <w:rFonts w:ascii="標楷體" w:eastAsia="標楷體" w:hAnsi="標楷體" w:cs="(使用中文字型)" w:hint="eastAsia"/>
          <w:spacing w:val="0"/>
          <w:kern w:val="0"/>
          <w:sz w:val="20"/>
        </w:rPr>
        <w:t>單位：新臺幣元</w:t>
      </w:r>
    </w:p>
    <w:tbl>
      <w:tblPr>
        <w:tblW w:w="997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89"/>
        <w:gridCol w:w="1716"/>
        <w:gridCol w:w="1732"/>
        <w:gridCol w:w="1540"/>
        <w:gridCol w:w="998"/>
      </w:tblGrid>
      <w:tr w:rsidR="00966804" w14:paraId="2F567B60" w14:textId="77777777" w:rsidTr="00966804">
        <w:trPr>
          <w:cantSplit/>
          <w:trHeight w:val="58"/>
          <w:tblHeader/>
        </w:trPr>
        <w:tc>
          <w:tcPr>
            <w:tcW w:w="2000" w:type="pct"/>
            <w:vMerge w:val="restart"/>
            <w:tcBorders>
              <w:top w:val="single" w:sz="4" w:space="0" w:color="auto"/>
              <w:left w:val="nil"/>
              <w:bottom w:val="single" w:sz="4" w:space="0" w:color="auto"/>
              <w:right w:val="single" w:sz="4" w:space="0" w:color="auto"/>
            </w:tcBorders>
            <w:vAlign w:val="center"/>
            <w:hideMark/>
          </w:tcPr>
          <w:p w14:paraId="6452961E" w14:textId="77777777" w:rsidR="00966804" w:rsidRDefault="00966804">
            <w:pPr>
              <w:snapToGrid w:val="0"/>
              <w:spacing w:line="340" w:lineRule="exact"/>
              <w:ind w:left="113" w:right="113"/>
              <w:jc w:val="distribute"/>
              <w:rPr>
                <w:rFonts w:eastAsia="標楷體"/>
                <w:spacing w:val="60"/>
                <w:sz w:val="20"/>
              </w:rPr>
            </w:pPr>
            <w:r>
              <w:rPr>
                <w:rFonts w:eastAsia="標楷體" w:hint="eastAsia"/>
                <w:spacing w:val="60"/>
                <w:sz w:val="20"/>
              </w:rPr>
              <w:t>項目</w:t>
            </w:r>
          </w:p>
        </w:tc>
        <w:tc>
          <w:tcPr>
            <w:tcW w:w="860" w:type="pct"/>
            <w:vMerge w:val="restart"/>
            <w:tcBorders>
              <w:top w:val="single" w:sz="4" w:space="0" w:color="auto"/>
              <w:left w:val="single" w:sz="4" w:space="0" w:color="auto"/>
              <w:bottom w:val="single" w:sz="4" w:space="0" w:color="auto"/>
              <w:right w:val="single" w:sz="4" w:space="0" w:color="auto"/>
            </w:tcBorders>
            <w:vAlign w:val="center"/>
            <w:hideMark/>
          </w:tcPr>
          <w:p w14:paraId="4F55D8FC" w14:textId="77777777" w:rsidR="00966804" w:rsidRDefault="00966804">
            <w:pPr>
              <w:snapToGrid w:val="0"/>
              <w:spacing w:line="340" w:lineRule="exact"/>
              <w:ind w:left="113" w:right="113"/>
              <w:jc w:val="distribute"/>
              <w:rPr>
                <w:rFonts w:eastAsia="標楷體"/>
                <w:spacing w:val="60"/>
                <w:sz w:val="20"/>
              </w:rPr>
            </w:pPr>
            <w:r>
              <w:rPr>
                <w:rFonts w:eastAsia="標楷體" w:hint="eastAsia"/>
                <w:spacing w:val="60"/>
                <w:sz w:val="20"/>
              </w:rPr>
              <w:t>預算數</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14:paraId="2B721E74" w14:textId="77777777" w:rsidR="00966804" w:rsidRDefault="00966804">
            <w:pPr>
              <w:snapToGrid w:val="0"/>
              <w:spacing w:line="340" w:lineRule="exact"/>
              <w:ind w:left="113" w:right="113"/>
              <w:jc w:val="distribute"/>
              <w:rPr>
                <w:rFonts w:eastAsia="標楷體"/>
                <w:spacing w:val="60"/>
                <w:sz w:val="20"/>
              </w:rPr>
            </w:pPr>
            <w:r>
              <w:rPr>
                <w:rFonts w:eastAsia="標楷體" w:hint="eastAsia"/>
                <w:spacing w:val="60"/>
                <w:sz w:val="20"/>
              </w:rPr>
              <w:t>決算數</w:t>
            </w:r>
          </w:p>
        </w:tc>
        <w:tc>
          <w:tcPr>
            <w:tcW w:w="1272" w:type="pct"/>
            <w:gridSpan w:val="2"/>
            <w:tcBorders>
              <w:top w:val="single" w:sz="4" w:space="0" w:color="auto"/>
              <w:left w:val="single" w:sz="4" w:space="0" w:color="auto"/>
              <w:bottom w:val="single" w:sz="4" w:space="0" w:color="auto"/>
              <w:right w:val="nil"/>
            </w:tcBorders>
            <w:vAlign w:val="center"/>
            <w:hideMark/>
          </w:tcPr>
          <w:p w14:paraId="540718FD"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966804" w14:paraId="73295D38" w14:textId="77777777" w:rsidTr="00966804">
        <w:trPr>
          <w:cantSplit/>
          <w:trHeight w:hRule="exact" w:val="376"/>
          <w:tblHeader/>
        </w:trPr>
        <w:tc>
          <w:tcPr>
            <w:tcW w:w="3990" w:type="dxa"/>
            <w:vMerge/>
            <w:tcBorders>
              <w:top w:val="single" w:sz="4" w:space="0" w:color="auto"/>
              <w:left w:val="nil"/>
              <w:bottom w:val="single" w:sz="4" w:space="0" w:color="auto"/>
              <w:right w:val="single" w:sz="4" w:space="0" w:color="auto"/>
            </w:tcBorders>
            <w:vAlign w:val="center"/>
            <w:hideMark/>
          </w:tcPr>
          <w:p w14:paraId="23C7E712" w14:textId="77777777" w:rsidR="00966804" w:rsidRDefault="00966804">
            <w:pPr>
              <w:widowControl/>
              <w:topLinePunct w:val="0"/>
              <w:adjustRightInd/>
              <w:spacing w:line="240" w:lineRule="auto"/>
              <w:rPr>
                <w:rFonts w:eastAsia="標楷體"/>
                <w:spacing w:val="60"/>
                <w:sz w:val="20"/>
              </w:rPr>
            </w:pPr>
          </w:p>
        </w:tc>
        <w:tc>
          <w:tcPr>
            <w:tcW w:w="1715" w:type="dxa"/>
            <w:vMerge/>
            <w:tcBorders>
              <w:top w:val="single" w:sz="4" w:space="0" w:color="auto"/>
              <w:left w:val="single" w:sz="4" w:space="0" w:color="auto"/>
              <w:bottom w:val="single" w:sz="4" w:space="0" w:color="auto"/>
              <w:right w:val="single" w:sz="4" w:space="0" w:color="auto"/>
            </w:tcBorders>
            <w:vAlign w:val="center"/>
            <w:hideMark/>
          </w:tcPr>
          <w:p w14:paraId="46F8652C" w14:textId="77777777" w:rsidR="00966804" w:rsidRDefault="00966804">
            <w:pPr>
              <w:widowControl/>
              <w:topLinePunct w:val="0"/>
              <w:adjustRightInd/>
              <w:spacing w:line="240" w:lineRule="auto"/>
              <w:rPr>
                <w:rFonts w:eastAsia="標楷體"/>
                <w:spacing w:val="60"/>
                <w:sz w:val="20"/>
              </w:rPr>
            </w:pPr>
          </w:p>
        </w:tc>
        <w:tc>
          <w:tcPr>
            <w:tcW w:w="1731" w:type="dxa"/>
            <w:vMerge/>
            <w:tcBorders>
              <w:top w:val="single" w:sz="4" w:space="0" w:color="auto"/>
              <w:left w:val="single" w:sz="4" w:space="0" w:color="auto"/>
              <w:bottom w:val="single" w:sz="4" w:space="0" w:color="auto"/>
              <w:right w:val="single" w:sz="4" w:space="0" w:color="auto"/>
            </w:tcBorders>
            <w:vAlign w:val="center"/>
            <w:hideMark/>
          </w:tcPr>
          <w:p w14:paraId="424E1556" w14:textId="77777777" w:rsidR="00966804" w:rsidRDefault="00966804">
            <w:pPr>
              <w:widowControl/>
              <w:topLinePunct w:val="0"/>
              <w:adjustRightInd/>
              <w:spacing w:line="240" w:lineRule="auto"/>
              <w:rPr>
                <w:rFonts w:eastAsia="標楷體"/>
                <w:spacing w:val="60"/>
                <w:sz w:val="20"/>
              </w:rPr>
            </w:pPr>
          </w:p>
        </w:tc>
        <w:tc>
          <w:tcPr>
            <w:tcW w:w="772" w:type="pct"/>
            <w:tcBorders>
              <w:top w:val="single" w:sz="4" w:space="0" w:color="auto"/>
              <w:left w:val="single" w:sz="4" w:space="0" w:color="auto"/>
              <w:bottom w:val="single" w:sz="4" w:space="0" w:color="auto"/>
              <w:right w:val="single" w:sz="4" w:space="0" w:color="auto"/>
            </w:tcBorders>
            <w:vAlign w:val="center"/>
            <w:hideMark/>
          </w:tcPr>
          <w:p w14:paraId="4895619A" w14:textId="77777777" w:rsidR="00966804" w:rsidRDefault="00966804">
            <w:pPr>
              <w:snapToGrid w:val="0"/>
              <w:spacing w:line="340" w:lineRule="exact"/>
              <w:ind w:left="113" w:right="113"/>
              <w:jc w:val="distribute"/>
              <w:rPr>
                <w:rFonts w:ascii="標楷體" w:eastAsia="標楷體" w:hAnsi="標楷體"/>
                <w:spacing w:val="60"/>
                <w:sz w:val="20"/>
              </w:rPr>
            </w:pPr>
            <w:r>
              <w:rPr>
                <w:rFonts w:ascii="標楷體" w:eastAsia="標楷體" w:hAnsi="標楷體" w:hint="eastAsia"/>
                <w:spacing w:val="60"/>
                <w:sz w:val="20"/>
              </w:rPr>
              <w:t>金額</w:t>
            </w:r>
          </w:p>
        </w:tc>
        <w:tc>
          <w:tcPr>
            <w:tcW w:w="500" w:type="pct"/>
            <w:tcBorders>
              <w:top w:val="single" w:sz="4" w:space="0" w:color="auto"/>
              <w:left w:val="single" w:sz="4" w:space="0" w:color="auto"/>
              <w:bottom w:val="single" w:sz="4" w:space="0" w:color="auto"/>
              <w:right w:val="nil"/>
            </w:tcBorders>
            <w:vAlign w:val="center"/>
            <w:hideMark/>
          </w:tcPr>
          <w:p w14:paraId="25CE3739" w14:textId="77777777" w:rsidR="00966804" w:rsidRDefault="00966804">
            <w:pPr>
              <w:snapToGrid w:val="0"/>
              <w:spacing w:line="340" w:lineRule="exact"/>
              <w:ind w:left="113" w:right="113"/>
              <w:jc w:val="distribute"/>
              <w:rPr>
                <w:rFonts w:ascii="標楷體" w:eastAsia="標楷體" w:hAnsi="標楷體"/>
                <w:spacing w:val="60"/>
                <w:sz w:val="20"/>
              </w:rPr>
            </w:pPr>
            <w:r>
              <w:rPr>
                <w:rFonts w:ascii="標楷體" w:eastAsia="標楷體" w:hAnsi="標楷體" w:hint="eastAsia"/>
                <w:spacing w:val="60"/>
                <w:sz w:val="20"/>
              </w:rPr>
              <w:t>％</w:t>
            </w:r>
          </w:p>
        </w:tc>
      </w:tr>
      <w:tr w:rsidR="00966804" w14:paraId="37E58348" w14:textId="77777777" w:rsidTr="00966804">
        <w:trPr>
          <w:cantSplit/>
          <w:trHeight w:val="419"/>
        </w:trPr>
        <w:tc>
          <w:tcPr>
            <w:tcW w:w="2000" w:type="pct"/>
            <w:tcBorders>
              <w:top w:val="single" w:sz="4" w:space="0" w:color="auto"/>
              <w:left w:val="nil"/>
              <w:bottom w:val="nil"/>
              <w:right w:val="single" w:sz="4" w:space="0" w:color="auto"/>
            </w:tcBorders>
            <w:vAlign w:val="center"/>
            <w:hideMark/>
          </w:tcPr>
          <w:p w14:paraId="14EA338B" w14:textId="77777777" w:rsidR="00966804" w:rsidRDefault="00966804">
            <w:pPr>
              <w:spacing w:line="240" w:lineRule="exact"/>
              <w:ind w:left="113" w:right="113"/>
              <w:jc w:val="distribute"/>
              <w:rPr>
                <w:rFonts w:ascii="標楷體" w:eastAsia="標楷體" w:hAnsi="標楷體"/>
                <w:b/>
                <w:kern w:val="0"/>
                <w:sz w:val="20"/>
              </w:rPr>
            </w:pPr>
            <w:r>
              <w:rPr>
                <w:rFonts w:ascii="標楷體" w:eastAsia="標楷體" w:hAnsi="標楷體" w:hint="eastAsia"/>
                <w:b/>
                <w:noProof/>
                <w:kern w:val="0"/>
                <w:sz w:val="20"/>
              </w:rPr>
              <w:t>業務活動之現金流量</w:t>
            </w:r>
          </w:p>
        </w:tc>
        <w:tc>
          <w:tcPr>
            <w:tcW w:w="860" w:type="pct"/>
            <w:tcBorders>
              <w:top w:val="single" w:sz="4" w:space="0" w:color="auto"/>
              <w:left w:val="single" w:sz="4" w:space="0" w:color="auto"/>
              <w:bottom w:val="nil"/>
              <w:right w:val="single" w:sz="4" w:space="0" w:color="auto"/>
            </w:tcBorders>
            <w:vAlign w:val="center"/>
          </w:tcPr>
          <w:p w14:paraId="77C81B42" w14:textId="77777777" w:rsidR="00966804" w:rsidRDefault="00966804">
            <w:pPr>
              <w:autoSpaceDE w:val="0"/>
              <w:autoSpaceDN w:val="0"/>
              <w:spacing w:line="240" w:lineRule="exact"/>
              <w:jc w:val="right"/>
              <w:rPr>
                <w:rFonts w:ascii="細明體" w:hAnsi="細明體"/>
                <w:b/>
                <w:spacing w:val="0"/>
                <w:kern w:val="0"/>
                <w:sz w:val="20"/>
              </w:rPr>
            </w:pPr>
          </w:p>
        </w:tc>
        <w:tc>
          <w:tcPr>
            <w:tcW w:w="868" w:type="pct"/>
            <w:tcBorders>
              <w:top w:val="single" w:sz="4" w:space="0" w:color="auto"/>
              <w:left w:val="single" w:sz="4" w:space="0" w:color="auto"/>
              <w:bottom w:val="nil"/>
              <w:right w:val="single" w:sz="4" w:space="0" w:color="auto"/>
            </w:tcBorders>
            <w:vAlign w:val="center"/>
          </w:tcPr>
          <w:p w14:paraId="52CAA2EB" w14:textId="77777777" w:rsidR="00966804" w:rsidRDefault="00966804">
            <w:pPr>
              <w:autoSpaceDE w:val="0"/>
              <w:autoSpaceDN w:val="0"/>
              <w:spacing w:line="240" w:lineRule="exact"/>
              <w:jc w:val="right"/>
              <w:rPr>
                <w:rFonts w:ascii="細明體" w:hAnsi="細明體"/>
                <w:b/>
                <w:spacing w:val="0"/>
                <w:kern w:val="0"/>
                <w:sz w:val="20"/>
              </w:rPr>
            </w:pPr>
          </w:p>
        </w:tc>
        <w:tc>
          <w:tcPr>
            <w:tcW w:w="772" w:type="pct"/>
            <w:tcBorders>
              <w:top w:val="single" w:sz="4" w:space="0" w:color="auto"/>
              <w:left w:val="single" w:sz="4" w:space="0" w:color="auto"/>
              <w:bottom w:val="nil"/>
              <w:right w:val="single" w:sz="4" w:space="0" w:color="auto"/>
            </w:tcBorders>
            <w:vAlign w:val="center"/>
          </w:tcPr>
          <w:p w14:paraId="42D8F999" w14:textId="77777777" w:rsidR="00966804" w:rsidRDefault="00966804">
            <w:pPr>
              <w:autoSpaceDE w:val="0"/>
              <w:autoSpaceDN w:val="0"/>
              <w:spacing w:line="240" w:lineRule="exact"/>
              <w:jc w:val="right"/>
              <w:rPr>
                <w:rFonts w:ascii="細明體" w:hAnsi="細明體"/>
                <w:b/>
                <w:spacing w:val="0"/>
                <w:kern w:val="0"/>
                <w:sz w:val="20"/>
              </w:rPr>
            </w:pPr>
          </w:p>
        </w:tc>
        <w:tc>
          <w:tcPr>
            <w:tcW w:w="500" w:type="pct"/>
            <w:tcBorders>
              <w:top w:val="single" w:sz="4" w:space="0" w:color="auto"/>
              <w:left w:val="single" w:sz="4" w:space="0" w:color="auto"/>
              <w:bottom w:val="nil"/>
              <w:right w:val="nil"/>
            </w:tcBorders>
            <w:vAlign w:val="center"/>
          </w:tcPr>
          <w:p w14:paraId="18EC2F76" w14:textId="77777777" w:rsidR="00966804" w:rsidRDefault="00966804">
            <w:pPr>
              <w:autoSpaceDE w:val="0"/>
              <w:autoSpaceDN w:val="0"/>
              <w:spacing w:line="240" w:lineRule="exact"/>
              <w:jc w:val="right"/>
              <w:rPr>
                <w:rFonts w:ascii="細明體" w:hAnsi="細明體"/>
                <w:b/>
                <w:spacing w:val="0"/>
                <w:kern w:val="0"/>
                <w:sz w:val="20"/>
              </w:rPr>
            </w:pPr>
          </w:p>
        </w:tc>
      </w:tr>
      <w:tr w:rsidR="00966804" w14:paraId="17B0AA97" w14:textId="77777777" w:rsidTr="00966804">
        <w:trPr>
          <w:cantSplit/>
          <w:trHeight w:val="419"/>
        </w:trPr>
        <w:tc>
          <w:tcPr>
            <w:tcW w:w="2000" w:type="pct"/>
            <w:tcBorders>
              <w:top w:val="nil"/>
              <w:left w:val="nil"/>
              <w:bottom w:val="nil"/>
              <w:right w:val="single" w:sz="4" w:space="0" w:color="auto"/>
            </w:tcBorders>
            <w:vAlign w:val="center"/>
            <w:hideMark/>
          </w:tcPr>
          <w:p w14:paraId="7AEA2A95" w14:textId="77777777" w:rsidR="00966804" w:rsidRDefault="00966804">
            <w:pPr>
              <w:spacing w:line="240" w:lineRule="exact"/>
              <w:ind w:leftChars="200" w:left="568" w:right="113"/>
              <w:jc w:val="distribute"/>
              <w:rPr>
                <w:rFonts w:ascii="標楷體" w:eastAsia="標楷體" w:hAnsi="標楷體"/>
                <w:noProof/>
                <w:spacing w:val="-24"/>
                <w:kern w:val="0"/>
                <w:sz w:val="20"/>
              </w:rPr>
            </w:pPr>
            <w:r>
              <w:rPr>
                <w:rFonts w:ascii="標楷體" w:eastAsia="標楷體" w:hAnsi="標楷體" w:hint="eastAsia"/>
                <w:noProof/>
                <w:spacing w:val="-24"/>
                <w:kern w:val="0"/>
                <w:sz w:val="20"/>
              </w:rPr>
              <w:t>本期賸餘（短絀）</w:t>
            </w:r>
          </w:p>
        </w:tc>
        <w:tc>
          <w:tcPr>
            <w:tcW w:w="860" w:type="pct"/>
            <w:tcBorders>
              <w:top w:val="nil"/>
              <w:left w:val="single" w:sz="4" w:space="0" w:color="auto"/>
              <w:bottom w:val="nil"/>
              <w:right w:val="single" w:sz="4" w:space="0" w:color="auto"/>
            </w:tcBorders>
            <w:vAlign w:val="center"/>
            <w:hideMark/>
          </w:tcPr>
          <w:p w14:paraId="047096A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- 11,423,000</w:t>
            </w:r>
          </w:p>
        </w:tc>
        <w:tc>
          <w:tcPr>
            <w:tcW w:w="868" w:type="pct"/>
            <w:tcBorders>
              <w:top w:val="nil"/>
              <w:left w:val="single" w:sz="4" w:space="0" w:color="auto"/>
              <w:bottom w:val="nil"/>
              <w:right w:val="single" w:sz="4" w:space="0" w:color="auto"/>
            </w:tcBorders>
            <w:vAlign w:val="center"/>
            <w:hideMark/>
          </w:tcPr>
          <w:p w14:paraId="6E4F8C1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5,486,012</w:t>
            </w:r>
          </w:p>
        </w:tc>
        <w:tc>
          <w:tcPr>
            <w:tcW w:w="772" w:type="pct"/>
            <w:tcBorders>
              <w:top w:val="nil"/>
              <w:left w:val="single" w:sz="4" w:space="0" w:color="auto"/>
              <w:bottom w:val="nil"/>
              <w:right w:val="single" w:sz="4" w:space="0" w:color="auto"/>
            </w:tcBorders>
            <w:vAlign w:val="center"/>
            <w:hideMark/>
          </w:tcPr>
          <w:p w14:paraId="7CBEDE0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16,909,012</w:t>
            </w:r>
          </w:p>
        </w:tc>
        <w:tc>
          <w:tcPr>
            <w:tcW w:w="500" w:type="pct"/>
            <w:tcBorders>
              <w:top w:val="nil"/>
              <w:left w:val="single" w:sz="4" w:space="0" w:color="auto"/>
              <w:bottom w:val="nil"/>
              <w:right w:val="nil"/>
            </w:tcBorders>
            <w:vAlign w:val="center"/>
            <w:hideMark/>
          </w:tcPr>
          <w:p w14:paraId="41593E1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68253D67" w14:textId="77777777" w:rsidTr="00966804">
        <w:trPr>
          <w:cantSplit/>
          <w:trHeight w:val="419"/>
        </w:trPr>
        <w:tc>
          <w:tcPr>
            <w:tcW w:w="2000" w:type="pct"/>
            <w:tcBorders>
              <w:top w:val="nil"/>
              <w:left w:val="nil"/>
              <w:bottom w:val="nil"/>
              <w:right w:val="single" w:sz="4" w:space="0" w:color="auto"/>
            </w:tcBorders>
            <w:vAlign w:val="center"/>
            <w:hideMark/>
          </w:tcPr>
          <w:p w14:paraId="6F8D2457" w14:textId="77777777" w:rsidR="00966804" w:rsidRDefault="00966804">
            <w:pPr>
              <w:spacing w:line="240" w:lineRule="exact"/>
              <w:ind w:leftChars="200" w:left="568" w:right="113"/>
              <w:jc w:val="distribute"/>
              <w:rPr>
                <w:rFonts w:ascii="標楷體" w:eastAsia="標楷體" w:hAnsi="標楷體"/>
                <w:noProof/>
                <w:spacing w:val="-24"/>
                <w:kern w:val="0"/>
                <w:sz w:val="20"/>
              </w:rPr>
            </w:pPr>
            <w:r>
              <w:rPr>
                <w:rFonts w:ascii="標楷體" w:eastAsia="標楷體" w:hAnsi="標楷體" w:hint="eastAsia"/>
                <w:noProof/>
                <w:spacing w:val="-24"/>
                <w:kern w:val="0"/>
                <w:sz w:val="20"/>
              </w:rPr>
              <w:t>利息股利之調整</w:t>
            </w:r>
          </w:p>
        </w:tc>
        <w:tc>
          <w:tcPr>
            <w:tcW w:w="860" w:type="pct"/>
            <w:tcBorders>
              <w:top w:val="nil"/>
              <w:left w:val="single" w:sz="4" w:space="0" w:color="auto"/>
              <w:bottom w:val="nil"/>
              <w:right w:val="single" w:sz="4" w:space="0" w:color="auto"/>
            </w:tcBorders>
            <w:vAlign w:val="center"/>
            <w:hideMark/>
          </w:tcPr>
          <w:p w14:paraId="14B8145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- 360,000</w:t>
            </w:r>
          </w:p>
        </w:tc>
        <w:tc>
          <w:tcPr>
            <w:tcW w:w="868" w:type="pct"/>
            <w:tcBorders>
              <w:top w:val="nil"/>
              <w:left w:val="single" w:sz="4" w:space="0" w:color="auto"/>
              <w:bottom w:val="nil"/>
              <w:right w:val="single" w:sz="4" w:space="0" w:color="auto"/>
            </w:tcBorders>
            <w:vAlign w:val="center"/>
            <w:hideMark/>
          </w:tcPr>
          <w:p w14:paraId="74F2303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- 8,390,458</w:t>
            </w:r>
          </w:p>
        </w:tc>
        <w:tc>
          <w:tcPr>
            <w:tcW w:w="772" w:type="pct"/>
            <w:tcBorders>
              <w:top w:val="nil"/>
              <w:left w:val="single" w:sz="4" w:space="0" w:color="auto"/>
              <w:bottom w:val="nil"/>
              <w:right w:val="single" w:sz="4" w:space="0" w:color="auto"/>
            </w:tcBorders>
            <w:vAlign w:val="center"/>
            <w:hideMark/>
          </w:tcPr>
          <w:p w14:paraId="0A31890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- 8,030,458</w:t>
            </w:r>
          </w:p>
        </w:tc>
        <w:tc>
          <w:tcPr>
            <w:tcW w:w="500" w:type="pct"/>
            <w:tcBorders>
              <w:top w:val="nil"/>
              <w:left w:val="single" w:sz="4" w:space="0" w:color="auto"/>
              <w:bottom w:val="nil"/>
              <w:right w:val="nil"/>
            </w:tcBorders>
            <w:vAlign w:val="center"/>
            <w:hideMark/>
          </w:tcPr>
          <w:p w14:paraId="296378F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2,230.68</w:t>
            </w:r>
          </w:p>
        </w:tc>
      </w:tr>
      <w:tr w:rsidR="00966804" w14:paraId="133A4934" w14:textId="77777777" w:rsidTr="00966804">
        <w:trPr>
          <w:cantSplit/>
          <w:trHeight w:val="419"/>
        </w:trPr>
        <w:tc>
          <w:tcPr>
            <w:tcW w:w="2000" w:type="pct"/>
            <w:tcBorders>
              <w:top w:val="nil"/>
              <w:left w:val="nil"/>
              <w:bottom w:val="nil"/>
              <w:right w:val="single" w:sz="4" w:space="0" w:color="auto"/>
            </w:tcBorders>
            <w:vAlign w:val="center"/>
            <w:hideMark/>
          </w:tcPr>
          <w:p w14:paraId="77B17ACC" w14:textId="77777777" w:rsidR="00966804" w:rsidRDefault="00966804">
            <w:pPr>
              <w:spacing w:line="240" w:lineRule="exact"/>
              <w:ind w:leftChars="200" w:left="568" w:right="113"/>
              <w:jc w:val="distribute"/>
              <w:rPr>
                <w:rFonts w:ascii="標楷體" w:eastAsia="標楷體" w:hAnsi="標楷體"/>
                <w:noProof/>
                <w:spacing w:val="-24"/>
                <w:kern w:val="0"/>
                <w:sz w:val="20"/>
              </w:rPr>
            </w:pPr>
            <w:r>
              <w:rPr>
                <w:rFonts w:ascii="標楷體" w:eastAsia="標楷體" w:hAnsi="標楷體" w:hint="eastAsia"/>
                <w:noProof/>
                <w:spacing w:val="-24"/>
                <w:kern w:val="0"/>
                <w:sz w:val="20"/>
              </w:rPr>
              <w:t>未計利息股利之本期賸餘（短絀）</w:t>
            </w:r>
          </w:p>
        </w:tc>
        <w:tc>
          <w:tcPr>
            <w:tcW w:w="860" w:type="pct"/>
            <w:tcBorders>
              <w:top w:val="nil"/>
              <w:left w:val="single" w:sz="4" w:space="0" w:color="auto"/>
              <w:bottom w:val="nil"/>
              <w:right w:val="single" w:sz="4" w:space="0" w:color="auto"/>
            </w:tcBorders>
            <w:vAlign w:val="center"/>
            <w:hideMark/>
          </w:tcPr>
          <w:p w14:paraId="6EC0D0E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- 11,783,000</w:t>
            </w:r>
          </w:p>
        </w:tc>
        <w:tc>
          <w:tcPr>
            <w:tcW w:w="868" w:type="pct"/>
            <w:tcBorders>
              <w:top w:val="nil"/>
              <w:left w:val="single" w:sz="4" w:space="0" w:color="auto"/>
              <w:bottom w:val="nil"/>
              <w:right w:val="single" w:sz="4" w:space="0" w:color="auto"/>
            </w:tcBorders>
            <w:vAlign w:val="center"/>
            <w:hideMark/>
          </w:tcPr>
          <w:p w14:paraId="761B243A"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- 2,904,446</w:t>
            </w:r>
          </w:p>
        </w:tc>
        <w:tc>
          <w:tcPr>
            <w:tcW w:w="772" w:type="pct"/>
            <w:tcBorders>
              <w:top w:val="nil"/>
              <w:left w:val="single" w:sz="4" w:space="0" w:color="auto"/>
              <w:bottom w:val="nil"/>
              <w:right w:val="single" w:sz="4" w:space="0" w:color="auto"/>
            </w:tcBorders>
            <w:vAlign w:val="center"/>
            <w:hideMark/>
          </w:tcPr>
          <w:p w14:paraId="0A49BE1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8,878,554</w:t>
            </w:r>
          </w:p>
        </w:tc>
        <w:tc>
          <w:tcPr>
            <w:tcW w:w="500" w:type="pct"/>
            <w:tcBorders>
              <w:top w:val="nil"/>
              <w:left w:val="single" w:sz="4" w:space="0" w:color="auto"/>
              <w:bottom w:val="nil"/>
              <w:right w:val="nil"/>
            </w:tcBorders>
            <w:vAlign w:val="center"/>
            <w:hideMark/>
          </w:tcPr>
          <w:p w14:paraId="4A0DEC9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- 75.35</w:t>
            </w:r>
          </w:p>
        </w:tc>
      </w:tr>
      <w:tr w:rsidR="00966804" w14:paraId="5C7265C8" w14:textId="77777777" w:rsidTr="00966804">
        <w:trPr>
          <w:cantSplit/>
          <w:trHeight w:val="419"/>
        </w:trPr>
        <w:tc>
          <w:tcPr>
            <w:tcW w:w="2000" w:type="pct"/>
            <w:tcBorders>
              <w:top w:val="nil"/>
              <w:left w:val="nil"/>
              <w:bottom w:val="nil"/>
              <w:right w:val="single" w:sz="4" w:space="0" w:color="auto"/>
            </w:tcBorders>
            <w:vAlign w:val="center"/>
            <w:hideMark/>
          </w:tcPr>
          <w:p w14:paraId="3E171C65" w14:textId="77777777" w:rsidR="00966804" w:rsidRDefault="00966804">
            <w:pPr>
              <w:spacing w:line="240" w:lineRule="exact"/>
              <w:ind w:leftChars="200" w:left="568" w:right="113"/>
              <w:jc w:val="distribute"/>
              <w:rPr>
                <w:rFonts w:ascii="標楷體" w:eastAsia="標楷體" w:hAnsi="標楷體"/>
                <w:noProof/>
                <w:spacing w:val="-24"/>
                <w:kern w:val="0"/>
                <w:sz w:val="20"/>
              </w:rPr>
            </w:pPr>
            <w:r>
              <w:rPr>
                <w:rFonts w:ascii="標楷體" w:eastAsia="標楷體" w:hAnsi="標楷體" w:hint="eastAsia"/>
                <w:noProof/>
                <w:spacing w:val="-24"/>
                <w:kern w:val="0"/>
                <w:sz w:val="20"/>
              </w:rPr>
              <w:t>調整項目</w:t>
            </w:r>
          </w:p>
        </w:tc>
        <w:tc>
          <w:tcPr>
            <w:tcW w:w="860" w:type="pct"/>
            <w:tcBorders>
              <w:top w:val="nil"/>
              <w:left w:val="single" w:sz="4" w:space="0" w:color="auto"/>
              <w:bottom w:val="nil"/>
              <w:right w:val="single" w:sz="4" w:space="0" w:color="auto"/>
            </w:tcBorders>
            <w:vAlign w:val="center"/>
            <w:hideMark/>
          </w:tcPr>
          <w:p w14:paraId="17A913A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342,804,000</w:t>
            </w:r>
          </w:p>
        </w:tc>
        <w:tc>
          <w:tcPr>
            <w:tcW w:w="868" w:type="pct"/>
            <w:tcBorders>
              <w:top w:val="nil"/>
              <w:left w:val="single" w:sz="4" w:space="0" w:color="auto"/>
              <w:bottom w:val="nil"/>
              <w:right w:val="single" w:sz="4" w:space="0" w:color="auto"/>
            </w:tcBorders>
            <w:vAlign w:val="center"/>
            <w:hideMark/>
          </w:tcPr>
          <w:p w14:paraId="4C62BF2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54,500,879</w:t>
            </w:r>
          </w:p>
        </w:tc>
        <w:tc>
          <w:tcPr>
            <w:tcW w:w="772" w:type="pct"/>
            <w:tcBorders>
              <w:top w:val="nil"/>
              <w:left w:val="single" w:sz="4" w:space="0" w:color="auto"/>
              <w:bottom w:val="nil"/>
              <w:right w:val="single" w:sz="4" w:space="0" w:color="auto"/>
            </w:tcBorders>
            <w:vAlign w:val="center"/>
            <w:hideMark/>
          </w:tcPr>
          <w:p w14:paraId="034C602A"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- 288,303,121</w:t>
            </w:r>
          </w:p>
        </w:tc>
        <w:tc>
          <w:tcPr>
            <w:tcW w:w="500" w:type="pct"/>
            <w:tcBorders>
              <w:top w:val="nil"/>
              <w:left w:val="single" w:sz="4" w:space="0" w:color="auto"/>
              <w:bottom w:val="nil"/>
              <w:right w:val="nil"/>
            </w:tcBorders>
            <w:vAlign w:val="center"/>
            <w:hideMark/>
          </w:tcPr>
          <w:p w14:paraId="2411DDB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- 84.10</w:t>
            </w:r>
          </w:p>
        </w:tc>
      </w:tr>
      <w:tr w:rsidR="00966804" w14:paraId="04ED1E0F" w14:textId="77777777" w:rsidTr="00966804">
        <w:trPr>
          <w:cantSplit/>
          <w:trHeight w:val="419"/>
        </w:trPr>
        <w:tc>
          <w:tcPr>
            <w:tcW w:w="2000" w:type="pct"/>
            <w:tcBorders>
              <w:top w:val="nil"/>
              <w:left w:val="nil"/>
              <w:bottom w:val="nil"/>
              <w:right w:val="single" w:sz="4" w:space="0" w:color="auto"/>
            </w:tcBorders>
            <w:vAlign w:val="center"/>
            <w:hideMark/>
          </w:tcPr>
          <w:p w14:paraId="2BB78705" w14:textId="77777777" w:rsidR="00966804" w:rsidRDefault="00966804">
            <w:pPr>
              <w:spacing w:line="240" w:lineRule="exact"/>
              <w:ind w:leftChars="200" w:left="568" w:right="113"/>
              <w:jc w:val="distribute"/>
              <w:rPr>
                <w:rFonts w:ascii="標楷體" w:eastAsia="標楷體" w:hAnsi="標楷體"/>
                <w:noProof/>
                <w:spacing w:val="-24"/>
                <w:kern w:val="0"/>
                <w:sz w:val="20"/>
              </w:rPr>
            </w:pPr>
            <w:r>
              <w:rPr>
                <w:rFonts w:ascii="標楷體" w:eastAsia="標楷體" w:hAnsi="標楷體" w:hint="eastAsia"/>
                <w:noProof/>
                <w:spacing w:val="-24"/>
                <w:kern w:val="0"/>
                <w:sz w:val="20"/>
              </w:rPr>
              <w:t>未計利息股利之現金流入（流出）</w:t>
            </w:r>
          </w:p>
        </w:tc>
        <w:tc>
          <w:tcPr>
            <w:tcW w:w="860" w:type="pct"/>
            <w:tcBorders>
              <w:top w:val="nil"/>
              <w:left w:val="single" w:sz="4" w:space="0" w:color="auto"/>
              <w:bottom w:val="nil"/>
              <w:right w:val="single" w:sz="4" w:space="0" w:color="auto"/>
            </w:tcBorders>
            <w:vAlign w:val="center"/>
            <w:hideMark/>
          </w:tcPr>
          <w:p w14:paraId="3AC38AB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331,021,000</w:t>
            </w:r>
          </w:p>
        </w:tc>
        <w:tc>
          <w:tcPr>
            <w:tcW w:w="868" w:type="pct"/>
            <w:tcBorders>
              <w:top w:val="nil"/>
              <w:left w:val="single" w:sz="4" w:space="0" w:color="auto"/>
              <w:bottom w:val="nil"/>
              <w:right w:val="single" w:sz="4" w:space="0" w:color="auto"/>
            </w:tcBorders>
            <w:vAlign w:val="center"/>
            <w:hideMark/>
          </w:tcPr>
          <w:p w14:paraId="7AADFF7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51,596,433</w:t>
            </w:r>
          </w:p>
        </w:tc>
        <w:tc>
          <w:tcPr>
            <w:tcW w:w="772" w:type="pct"/>
            <w:tcBorders>
              <w:top w:val="nil"/>
              <w:left w:val="single" w:sz="4" w:space="0" w:color="auto"/>
              <w:bottom w:val="nil"/>
              <w:right w:val="single" w:sz="4" w:space="0" w:color="auto"/>
            </w:tcBorders>
            <w:vAlign w:val="center"/>
            <w:hideMark/>
          </w:tcPr>
          <w:p w14:paraId="002DBE9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- 279,424,567</w:t>
            </w:r>
          </w:p>
        </w:tc>
        <w:tc>
          <w:tcPr>
            <w:tcW w:w="500" w:type="pct"/>
            <w:tcBorders>
              <w:top w:val="nil"/>
              <w:left w:val="single" w:sz="4" w:space="0" w:color="auto"/>
              <w:bottom w:val="nil"/>
              <w:right w:val="nil"/>
            </w:tcBorders>
            <w:vAlign w:val="center"/>
            <w:hideMark/>
          </w:tcPr>
          <w:p w14:paraId="75F64CC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- 84.41</w:t>
            </w:r>
          </w:p>
        </w:tc>
      </w:tr>
      <w:tr w:rsidR="00966804" w14:paraId="128F4479" w14:textId="77777777" w:rsidTr="00966804">
        <w:trPr>
          <w:cantSplit/>
          <w:trHeight w:val="419"/>
        </w:trPr>
        <w:tc>
          <w:tcPr>
            <w:tcW w:w="2000" w:type="pct"/>
            <w:tcBorders>
              <w:top w:val="nil"/>
              <w:left w:val="nil"/>
              <w:bottom w:val="nil"/>
              <w:right w:val="single" w:sz="4" w:space="0" w:color="auto"/>
            </w:tcBorders>
            <w:vAlign w:val="center"/>
            <w:hideMark/>
          </w:tcPr>
          <w:p w14:paraId="17A6CF30" w14:textId="77777777" w:rsidR="00966804" w:rsidRDefault="00966804">
            <w:pPr>
              <w:spacing w:line="240" w:lineRule="exact"/>
              <w:ind w:leftChars="200" w:left="568" w:right="113"/>
              <w:jc w:val="distribute"/>
              <w:rPr>
                <w:rFonts w:ascii="標楷體" w:eastAsia="標楷體" w:hAnsi="標楷體"/>
                <w:noProof/>
                <w:spacing w:val="-24"/>
                <w:kern w:val="0"/>
                <w:sz w:val="20"/>
              </w:rPr>
            </w:pPr>
            <w:r>
              <w:rPr>
                <w:rFonts w:ascii="標楷體" w:eastAsia="標楷體" w:hAnsi="標楷體" w:hint="eastAsia"/>
                <w:noProof/>
                <w:spacing w:val="-24"/>
                <w:kern w:val="0"/>
                <w:sz w:val="20"/>
              </w:rPr>
              <w:t>收取利息</w:t>
            </w:r>
          </w:p>
        </w:tc>
        <w:tc>
          <w:tcPr>
            <w:tcW w:w="860" w:type="pct"/>
            <w:tcBorders>
              <w:top w:val="nil"/>
              <w:left w:val="single" w:sz="4" w:space="0" w:color="auto"/>
              <w:bottom w:val="nil"/>
              <w:right w:val="single" w:sz="4" w:space="0" w:color="auto"/>
            </w:tcBorders>
            <w:vAlign w:val="center"/>
            <w:hideMark/>
          </w:tcPr>
          <w:p w14:paraId="75671E9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360,000</w:t>
            </w:r>
          </w:p>
        </w:tc>
        <w:tc>
          <w:tcPr>
            <w:tcW w:w="868" w:type="pct"/>
            <w:tcBorders>
              <w:top w:val="nil"/>
              <w:left w:val="single" w:sz="4" w:space="0" w:color="auto"/>
              <w:bottom w:val="nil"/>
              <w:right w:val="single" w:sz="4" w:space="0" w:color="auto"/>
            </w:tcBorders>
            <w:vAlign w:val="center"/>
            <w:hideMark/>
          </w:tcPr>
          <w:p w14:paraId="100D122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8,390,458</w:t>
            </w:r>
          </w:p>
        </w:tc>
        <w:tc>
          <w:tcPr>
            <w:tcW w:w="772" w:type="pct"/>
            <w:tcBorders>
              <w:top w:val="nil"/>
              <w:left w:val="single" w:sz="4" w:space="0" w:color="auto"/>
              <w:bottom w:val="nil"/>
              <w:right w:val="single" w:sz="4" w:space="0" w:color="auto"/>
            </w:tcBorders>
            <w:vAlign w:val="center"/>
            <w:hideMark/>
          </w:tcPr>
          <w:p w14:paraId="607EE5F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8,030,458</w:t>
            </w:r>
          </w:p>
        </w:tc>
        <w:tc>
          <w:tcPr>
            <w:tcW w:w="500" w:type="pct"/>
            <w:tcBorders>
              <w:top w:val="nil"/>
              <w:left w:val="single" w:sz="4" w:space="0" w:color="auto"/>
              <w:bottom w:val="nil"/>
              <w:right w:val="nil"/>
            </w:tcBorders>
            <w:vAlign w:val="center"/>
            <w:hideMark/>
          </w:tcPr>
          <w:p w14:paraId="7F48451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2,230.68</w:t>
            </w:r>
          </w:p>
        </w:tc>
      </w:tr>
      <w:tr w:rsidR="00966804" w14:paraId="5A2C5210" w14:textId="77777777" w:rsidTr="00966804">
        <w:trPr>
          <w:cantSplit/>
          <w:trHeight w:val="419"/>
        </w:trPr>
        <w:tc>
          <w:tcPr>
            <w:tcW w:w="2000" w:type="pct"/>
            <w:tcBorders>
              <w:top w:val="nil"/>
              <w:left w:val="nil"/>
              <w:bottom w:val="nil"/>
              <w:right w:val="single" w:sz="4" w:space="0" w:color="auto"/>
            </w:tcBorders>
            <w:vAlign w:val="center"/>
            <w:hideMark/>
          </w:tcPr>
          <w:p w14:paraId="1D428397" w14:textId="77777777" w:rsidR="00966804" w:rsidRDefault="00966804">
            <w:pPr>
              <w:spacing w:line="240" w:lineRule="exact"/>
              <w:ind w:leftChars="100" w:left="284" w:right="113"/>
              <w:jc w:val="distribute"/>
              <w:rPr>
                <w:rFonts w:ascii="標楷體" w:eastAsia="標楷體" w:hAnsi="標楷體"/>
                <w:b/>
                <w:spacing w:val="-24"/>
                <w:kern w:val="0"/>
                <w:sz w:val="20"/>
              </w:rPr>
            </w:pPr>
            <w:r>
              <w:rPr>
                <w:rFonts w:ascii="標楷體" w:eastAsia="標楷體" w:hAnsi="標楷體" w:hint="eastAsia"/>
                <w:b/>
                <w:noProof/>
                <w:spacing w:val="-24"/>
                <w:kern w:val="0"/>
                <w:sz w:val="20"/>
              </w:rPr>
              <w:t>業務活動之淨現金流入（流出）</w:t>
            </w:r>
          </w:p>
        </w:tc>
        <w:tc>
          <w:tcPr>
            <w:tcW w:w="860" w:type="pct"/>
            <w:tcBorders>
              <w:top w:val="nil"/>
              <w:left w:val="single" w:sz="4" w:space="0" w:color="auto"/>
              <w:bottom w:val="nil"/>
              <w:right w:val="single" w:sz="4" w:space="0" w:color="auto"/>
            </w:tcBorders>
            <w:vAlign w:val="center"/>
            <w:hideMark/>
          </w:tcPr>
          <w:p w14:paraId="1BBF0316"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331,381,000</w:t>
            </w:r>
          </w:p>
        </w:tc>
        <w:tc>
          <w:tcPr>
            <w:tcW w:w="868" w:type="pct"/>
            <w:tcBorders>
              <w:top w:val="nil"/>
              <w:left w:val="single" w:sz="4" w:space="0" w:color="auto"/>
              <w:bottom w:val="nil"/>
              <w:right w:val="single" w:sz="4" w:space="0" w:color="auto"/>
            </w:tcBorders>
            <w:vAlign w:val="center"/>
            <w:hideMark/>
          </w:tcPr>
          <w:p w14:paraId="09E6248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59,986,891</w:t>
            </w:r>
          </w:p>
        </w:tc>
        <w:tc>
          <w:tcPr>
            <w:tcW w:w="772" w:type="pct"/>
            <w:tcBorders>
              <w:top w:val="nil"/>
              <w:left w:val="single" w:sz="4" w:space="0" w:color="auto"/>
              <w:bottom w:val="nil"/>
              <w:right w:val="single" w:sz="4" w:space="0" w:color="auto"/>
            </w:tcBorders>
            <w:vAlign w:val="center"/>
            <w:hideMark/>
          </w:tcPr>
          <w:p w14:paraId="5D1532F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- 271,394,109</w:t>
            </w:r>
          </w:p>
        </w:tc>
        <w:tc>
          <w:tcPr>
            <w:tcW w:w="500" w:type="pct"/>
            <w:tcBorders>
              <w:top w:val="nil"/>
              <w:left w:val="single" w:sz="4" w:space="0" w:color="auto"/>
              <w:bottom w:val="nil"/>
              <w:right w:val="nil"/>
            </w:tcBorders>
            <w:vAlign w:val="center"/>
            <w:hideMark/>
          </w:tcPr>
          <w:p w14:paraId="11508C8A"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- 81.90</w:t>
            </w:r>
          </w:p>
        </w:tc>
      </w:tr>
      <w:tr w:rsidR="00966804" w14:paraId="05F9570E" w14:textId="77777777" w:rsidTr="00966804">
        <w:trPr>
          <w:cantSplit/>
          <w:trHeight w:val="419"/>
        </w:trPr>
        <w:tc>
          <w:tcPr>
            <w:tcW w:w="2000" w:type="pct"/>
            <w:tcBorders>
              <w:top w:val="nil"/>
              <w:left w:val="nil"/>
              <w:bottom w:val="nil"/>
              <w:right w:val="single" w:sz="4" w:space="0" w:color="auto"/>
            </w:tcBorders>
            <w:vAlign w:val="center"/>
            <w:hideMark/>
          </w:tcPr>
          <w:p w14:paraId="71551809" w14:textId="77777777" w:rsidR="00966804" w:rsidRDefault="00966804">
            <w:pPr>
              <w:spacing w:line="240" w:lineRule="exact"/>
              <w:ind w:left="113" w:right="113"/>
              <w:jc w:val="distribute"/>
              <w:rPr>
                <w:rFonts w:ascii="標楷體" w:eastAsia="標楷體" w:hAnsi="標楷體"/>
                <w:b/>
                <w:kern w:val="0"/>
                <w:sz w:val="20"/>
              </w:rPr>
            </w:pPr>
            <w:r>
              <w:rPr>
                <w:rFonts w:ascii="標楷體" w:eastAsia="標楷體" w:hAnsi="標楷體" w:hint="eastAsia"/>
                <w:b/>
                <w:noProof/>
                <w:kern w:val="0"/>
                <w:sz w:val="20"/>
              </w:rPr>
              <w:t>籌資活動之現金流量</w:t>
            </w:r>
          </w:p>
        </w:tc>
        <w:tc>
          <w:tcPr>
            <w:tcW w:w="860" w:type="pct"/>
            <w:tcBorders>
              <w:top w:val="nil"/>
              <w:left w:val="single" w:sz="4" w:space="0" w:color="auto"/>
              <w:bottom w:val="nil"/>
              <w:right w:val="single" w:sz="4" w:space="0" w:color="auto"/>
            </w:tcBorders>
            <w:vAlign w:val="center"/>
          </w:tcPr>
          <w:p w14:paraId="68880482" w14:textId="77777777" w:rsidR="00966804" w:rsidRDefault="00966804">
            <w:pPr>
              <w:spacing w:line="240" w:lineRule="exact"/>
              <w:jc w:val="right"/>
              <w:rPr>
                <w:rFonts w:ascii="細明體" w:hAnsi="細明體"/>
                <w:b/>
                <w:noProof/>
                <w:spacing w:val="0"/>
                <w:sz w:val="20"/>
              </w:rPr>
            </w:pPr>
          </w:p>
        </w:tc>
        <w:tc>
          <w:tcPr>
            <w:tcW w:w="868" w:type="pct"/>
            <w:tcBorders>
              <w:top w:val="nil"/>
              <w:left w:val="single" w:sz="4" w:space="0" w:color="auto"/>
              <w:bottom w:val="nil"/>
              <w:right w:val="single" w:sz="4" w:space="0" w:color="auto"/>
            </w:tcBorders>
            <w:vAlign w:val="center"/>
          </w:tcPr>
          <w:p w14:paraId="4521D727" w14:textId="77777777" w:rsidR="00966804" w:rsidRDefault="00966804">
            <w:pPr>
              <w:autoSpaceDE w:val="0"/>
              <w:autoSpaceDN w:val="0"/>
              <w:spacing w:line="240" w:lineRule="exact"/>
              <w:jc w:val="right"/>
              <w:rPr>
                <w:rFonts w:ascii="新細明體" w:hAnsi="新細明體"/>
                <w:spacing w:val="0"/>
                <w:kern w:val="0"/>
                <w:sz w:val="18"/>
              </w:rPr>
            </w:pPr>
          </w:p>
        </w:tc>
        <w:tc>
          <w:tcPr>
            <w:tcW w:w="772" w:type="pct"/>
            <w:tcBorders>
              <w:top w:val="nil"/>
              <w:left w:val="single" w:sz="4" w:space="0" w:color="auto"/>
              <w:bottom w:val="nil"/>
              <w:right w:val="single" w:sz="4" w:space="0" w:color="auto"/>
            </w:tcBorders>
            <w:vAlign w:val="center"/>
          </w:tcPr>
          <w:p w14:paraId="3E47CA89" w14:textId="77777777" w:rsidR="00966804" w:rsidRDefault="00966804">
            <w:pPr>
              <w:autoSpaceDE w:val="0"/>
              <w:autoSpaceDN w:val="0"/>
              <w:spacing w:line="240" w:lineRule="exact"/>
              <w:jc w:val="right"/>
              <w:rPr>
                <w:rFonts w:ascii="新細明體" w:hAnsi="新細明體"/>
                <w:spacing w:val="0"/>
                <w:kern w:val="0"/>
                <w:sz w:val="18"/>
              </w:rPr>
            </w:pPr>
          </w:p>
        </w:tc>
        <w:tc>
          <w:tcPr>
            <w:tcW w:w="500" w:type="pct"/>
            <w:tcBorders>
              <w:top w:val="nil"/>
              <w:left w:val="single" w:sz="4" w:space="0" w:color="auto"/>
              <w:bottom w:val="nil"/>
              <w:right w:val="nil"/>
            </w:tcBorders>
            <w:vAlign w:val="center"/>
          </w:tcPr>
          <w:p w14:paraId="6331BBAA" w14:textId="77777777" w:rsidR="00966804" w:rsidRDefault="00966804">
            <w:pPr>
              <w:autoSpaceDE w:val="0"/>
              <w:autoSpaceDN w:val="0"/>
              <w:spacing w:line="240" w:lineRule="exact"/>
              <w:jc w:val="right"/>
              <w:rPr>
                <w:rFonts w:ascii="新細明體" w:hAnsi="新細明體"/>
                <w:spacing w:val="0"/>
                <w:kern w:val="0"/>
                <w:sz w:val="18"/>
              </w:rPr>
            </w:pPr>
          </w:p>
        </w:tc>
      </w:tr>
      <w:tr w:rsidR="00966804" w14:paraId="0DE4C35B" w14:textId="77777777" w:rsidTr="00966804">
        <w:trPr>
          <w:cantSplit/>
          <w:trHeight w:val="419"/>
        </w:trPr>
        <w:tc>
          <w:tcPr>
            <w:tcW w:w="2000" w:type="pct"/>
            <w:tcBorders>
              <w:top w:val="nil"/>
              <w:left w:val="nil"/>
              <w:bottom w:val="nil"/>
              <w:right w:val="single" w:sz="4" w:space="0" w:color="auto"/>
            </w:tcBorders>
            <w:vAlign w:val="center"/>
            <w:hideMark/>
          </w:tcPr>
          <w:p w14:paraId="498D75F3" w14:textId="77777777" w:rsidR="00966804" w:rsidRDefault="00966804">
            <w:pPr>
              <w:spacing w:line="240" w:lineRule="exact"/>
              <w:ind w:leftChars="200" w:left="568" w:right="113"/>
              <w:jc w:val="distribute"/>
              <w:rPr>
                <w:rFonts w:ascii="標楷體" w:eastAsia="標楷體" w:hAnsi="標楷體"/>
                <w:noProof/>
                <w:spacing w:val="-24"/>
                <w:kern w:val="0"/>
                <w:sz w:val="20"/>
              </w:rPr>
            </w:pPr>
            <w:r>
              <w:rPr>
                <w:rFonts w:ascii="標楷體" w:eastAsia="標楷體" w:hAnsi="標楷體" w:hint="eastAsia"/>
                <w:noProof/>
                <w:spacing w:val="-24"/>
                <w:kern w:val="0"/>
                <w:sz w:val="20"/>
              </w:rPr>
              <w:t>增加短期債務、流動金融負債及其他負債</w:t>
            </w:r>
          </w:p>
        </w:tc>
        <w:tc>
          <w:tcPr>
            <w:tcW w:w="860" w:type="pct"/>
            <w:tcBorders>
              <w:top w:val="nil"/>
              <w:left w:val="single" w:sz="4" w:space="0" w:color="auto"/>
              <w:bottom w:val="nil"/>
              <w:right w:val="single" w:sz="4" w:space="0" w:color="auto"/>
            </w:tcBorders>
            <w:vAlign w:val="center"/>
            <w:hideMark/>
          </w:tcPr>
          <w:p w14:paraId="52F2B82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868" w:type="pct"/>
            <w:tcBorders>
              <w:top w:val="nil"/>
              <w:left w:val="single" w:sz="4" w:space="0" w:color="auto"/>
              <w:bottom w:val="nil"/>
              <w:right w:val="single" w:sz="4" w:space="0" w:color="auto"/>
            </w:tcBorders>
            <w:vAlign w:val="center"/>
            <w:hideMark/>
          </w:tcPr>
          <w:p w14:paraId="448F97F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57,100</w:t>
            </w:r>
          </w:p>
        </w:tc>
        <w:tc>
          <w:tcPr>
            <w:tcW w:w="772" w:type="pct"/>
            <w:tcBorders>
              <w:top w:val="nil"/>
              <w:left w:val="single" w:sz="4" w:space="0" w:color="auto"/>
              <w:bottom w:val="nil"/>
              <w:right w:val="single" w:sz="4" w:space="0" w:color="auto"/>
            </w:tcBorders>
            <w:vAlign w:val="center"/>
            <w:hideMark/>
          </w:tcPr>
          <w:p w14:paraId="53C4E858"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57,100</w:t>
            </w:r>
          </w:p>
        </w:tc>
        <w:tc>
          <w:tcPr>
            <w:tcW w:w="500" w:type="pct"/>
            <w:tcBorders>
              <w:top w:val="nil"/>
              <w:left w:val="single" w:sz="4" w:space="0" w:color="auto"/>
              <w:bottom w:val="nil"/>
              <w:right w:val="nil"/>
            </w:tcBorders>
            <w:vAlign w:val="center"/>
            <w:hideMark/>
          </w:tcPr>
          <w:p w14:paraId="4412521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516E7814" w14:textId="77777777" w:rsidTr="00966804">
        <w:trPr>
          <w:cantSplit/>
          <w:trHeight w:val="419"/>
        </w:trPr>
        <w:tc>
          <w:tcPr>
            <w:tcW w:w="2000" w:type="pct"/>
            <w:tcBorders>
              <w:top w:val="nil"/>
              <w:left w:val="nil"/>
              <w:bottom w:val="nil"/>
              <w:right w:val="single" w:sz="4" w:space="0" w:color="auto"/>
            </w:tcBorders>
            <w:vAlign w:val="center"/>
            <w:hideMark/>
          </w:tcPr>
          <w:p w14:paraId="1C2742F7" w14:textId="77777777" w:rsidR="00966804" w:rsidRDefault="00966804">
            <w:pPr>
              <w:spacing w:line="240" w:lineRule="exact"/>
              <w:ind w:leftChars="200" w:left="568" w:right="113"/>
              <w:jc w:val="distribute"/>
              <w:rPr>
                <w:rFonts w:ascii="標楷體" w:eastAsia="標楷體" w:hAnsi="標楷體"/>
                <w:noProof/>
                <w:spacing w:val="-24"/>
                <w:kern w:val="0"/>
                <w:sz w:val="20"/>
              </w:rPr>
            </w:pPr>
            <w:r>
              <w:rPr>
                <w:rFonts w:ascii="標楷體" w:eastAsia="標楷體" w:hAnsi="標楷體" w:hint="eastAsia"/>
                <w:noProof/>
                <w:spacing w:val="-24"/>
                <w:kern w:val="0"/>
                <w:sz w:val="20"/>
              </w:rPr>
              <w:t>賸餘分配款</w:t>
            </w:r>
          </w:p>
        </w:tc>
        <w:tc>
          <w:tcPr>
            <w:tcW w:w="860" w:type="pct"/>
            <w:tcBorders>
              <w:top w:val="nil"/>
              <w:left w:val="single" w:sz="4" w:space="0" w:color="auto"/>
              <w:bottom w:val="nil"/>
              <w:right w:val="single" w:sz="4" w:space="0" w:color="auto"/>
            </w:tcBorders>
            <w:vAlign w:val="center"/>
            <w:hideMark/>
          </w:tcPr>
          <w:p w14:paraId="2940CD7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- 20,000,000</w:t>
            </w:r>
          </w:p>
        </w:tc>
        <w:tc>
          <w:tcPr>
            <w:tcW w:w="868" w:type="pct"/>
            <w:tcBorders>
              <w:top w:val="nil"/>
              <w:left w:val="single" w:sz="4" w:space="0" w:color="auto"/>
              <w:bottom w:val="nil"/>
              <w:right w:val="single" w:sz="4" w:space="0" w:color="auto"/>
            </w:tcBorders>
            <w:vAlign w:val="center"/>
            <w:hideMark/>
          </w:tcPr>
          <w:p w14:paraId="3616BF2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- 20,000,000</w:t>
            </w:r>
          </w:p>
        </w:tc>
        <w:tc>
          <w:tcPr>
            <w:tcW w:w="772" w:type="pct"/>
            <w:tcBorders>
              <w:top w:val="nil"/>
              <w:left w:val="single" w:sz="4" w:space="0" w:color="auto"/>
              <w:bottom w:val="nil"/>
              <w:right w:val="single" w:sz="4" w:space="0" w:color="auto"/>
            </w:tcBorders>
            <w:vAlign w:val="center"/>
            <w:hideMark/>
          </w:tcPr>
          <w:p w14:paraId="21B0C14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500" w:type="pct"/>
            <w:tcBorders>
              <w:top w:val="nil"/>
              <w:left w:val="single" w:sz="4" w:space="0" w:color="auto"/>
              <w:bottom w:val="nil"/>
              <w:right w:val="nil"/>
            </w:tcBorders>
            <w:vAlign w:val="center"/>
            <w:hideMark/>
          </w:tcPr>
          <w:p w14:paraId="14F3361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05775BE5" w14:textId="77777777" w:rsidTr="00966804">
        <w:trPr>
          <w:cantSplit/>
          <w:trHeight w:val="419"/>
        </w:trPr>
        <w:tc>
          <w:tcPr>
            <w:tcW w:w="2000" w:type="pct"/>
            <w:tcBorders>
              <w:top w:val="nil"/>
              <w:left w:val="nil"/>
              <w:bottom w:val="nil"/>
              <w:right w:val="single" w:sz="4" w:space="0" w:color="auto"/>
            </w:tcBorders>
            <w:vAlign w:val="center"/>
            <w:hideMark/>
          </w:tcPr>
          <w:p w14:paraId="160176CD" w14:textId="77777777" w:rsidR="00966804" w:rsidRDefault="00966804">
            <w:pPr>
              <w:spacing w:line="240" w:lineRule="exact"/>
              <w:ind w:leftChars="100" w:left="284" w:right="113"/>
              <w:jc w:val="distribute"/>
              <w:rPr>
                <w:rFonts w:ascii="標楷體" w:eastAsia="標楷體" w:hAnsi="標楷體"/>
                <w:b/>
                <w:spacing w:val="-24"/>
                <w:kern w:val="0"/>
                <w:sz w:val="20"/>
              </w:rPr>
            </w:pPr>
            <w:r>
              <w:rPr>
                <w:rFonts w:ascii="標楷體" w:eastAsia="標楷體" w:hAnsi="標楷體" w:hint="eastAsia"/>
                <w:b/>
                <w:noProof/>
                <w:spacing w:val="-24"/>
                <w:kern w:val="0"/>
                <w:sz w:val="20"/>
              </w:rPr>
              <w:t>籌資活動之淨現金流入（流出）</w:t>
            </w:r>
          </w:p>
        </w:tc>
        <w:tc>
          <w:tcPr>
            <w:tcW w:w="860" w:type="pct"/>
            <w:tcBorders>
              <w:top w:val="nil"/>
              <w:left w:val="single" w:sz="4" w:space="0" w:color="auto"/>
              <w:bottom w:val="nil"/>
              <w:right w:val="single" w:sz="4" w:space="0" w:color="auto"/>
            </w:tcBorders>
            <w:vAlign w:val="center"/>
            <w:hideMark/>
          </w:tcPr>
          <w:p w14:paraId="513760A7"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- 20,000,000</w:t>
            </w:r>
          </w:p>
        </w:tc>
        <w:tc>
          <w:tcPr>
            <w:tcW w:w="868" w:type="pct"/>
            <w:tcBorders>
              <w:top w:val="nil"/>
              <w:left w:val="single" w:sz="4" w:space="0" w:color="auto"/>
              <w:bottom w:val="nil"/>
              <w:right w:val="single" w:sz="4" w:space="0" w:color="auto"/>
            </w:tcBorders>
            <w:vAlign w:val="center"/>
            <w:hideMark/>
          </w:tcPr>
          <w:p w14:paraId="5483B9C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- 19,942,900</w:t>
            </w:r>
          </w:p>
        </w:tc>
        <w:tc>
          <w:tcPr>
            <w:tcW w:w="772" w:type="pct"/>
            <w:tcBorders>
              <w:top w:val="nil"/>
              <w:left w:val="single" w:sz="4" w:space="0" w:color="auto"/>
              <w:bottom w:val="nil"/>
              <w:right w:val="single" w:sz="4" w:space="0" w:color="auto"/>
            </w:tcBorders>
            <w:vAlign w:val="center"/>
            <w:hideMark/>
          </w:tcPr>
          <w:p w14:paraId="5C7A5889"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57,100</w:t>
            </w:r>
          </w:p>
        </w:tc>
        <w:tc>
          <w:tcPr>
            <w:tcW w:w="500" w:type="pct"/>
            <w:tcBorders>
              <w:top w:val="nil"/>
              <w:left w:val="single" w:sz="4" w:space="0" w:color="auto"/>
              <w:bottom w:val="nil"/>
              <w:right w:val="nil"/>
            </w:tcBorders>
            <w:vAlign w:val="center"/>
            <w:hideMark/>
          </w:tcPr>
          <w:p w14:paraId="5CA372C8"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- 0.29</w:t>
            </w:r>
          </w:p>
        </w:tc>
      </w:tr>
      <w:tr w:rsidR="00966804" w14:paraId="2A90A15E" w14:textId="77777777" w:rsidTr="00966804">
        <w:trPr>
          <w:cantSplit/>
          <w:trHeight w:val="419"/>
        </w:trPr>
        <w:tc>
          <w:tcPr>
            <w:tcW w:w="2000" w:type="pct"/>
            <w:tcBorders>
              <w:top w:val="nil"/>
              <w:left w:val="nil"/>
              <w:bottom w:val="nil"/>
              <w:right w:val="single" w:sz="4" w:space="0" w:color="auto"/>
            </w:tcBorders>
            <w:vAlign w:val="center"/>
            <w:hideMark/>
          </w:tcPr>
          <w:p w14:paraId="4F0D0F9F" w14:textId="77777777" w:rsidR="00966804" w:rsidRDefault="00966804">
            <w:pPr>
              <w:spacing w:line="240" w:lineRule="exact"/>
              <w:ind w:left="113" w:right="113"/>
              <w:jc w:val="distribute"/>
              <w:rPr>
                <w:rFonts w:ascii="標楷體" w:eastAsia="標楷體" w:hAnsi="標楷體"/>
                <w:b/>
                <w:spacing w:val="-24"/>
                <w:kern w:val="0"/>
                <w:sz w:val="20"/>
              </w:rPr>
            </w:pPr>
            <w:r>
              <w:rPr>
                <w:rFonts w:ascii="標楷體" w:eastAsia="標楷體" w:hAnsi="標楷體" w:hint="eastAsia"/>
                <w:b/>
                <w:noProof/>
                <w:spacing w:val="-24"/>
                <w:kern w:val="0"/>
                <w:sz w:val="20"/>
              </w:rPr>
              <w:t>現金及約當現金之淨增（淨減）</w:t>
            </w:r>
          </w:p>
        </w:tc>
        <w:tc>
          <w:tcPr>
            <w:tcW w:w="860" w:type="pct"/>
            <w:tcBorders>
              <w:top w:val="nil"/>
              <w:left w:val="single" w:sz="4" w:space="0" w:color="auto"/>
              <w:bottom w:val="nil"/>
              <w:right w:val="single" w:sz="4" w:space="0" w:color="auto"/>
            </w:tcBorders>
            <w:vAlign w:val="center"/>
            <w:hideMark/>
          </w:tcPr>
          <w:p w14:paraId="431D1FC7"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311,381,000</w:t>
            </w:r>
          </w:p>
        </w:tc>
        <w:tc>
          <w:tcPr>
            <w:tcW w:w="868" w:type="pct"/>
            <w:tcBorders>
              <w:top w:val="nil"/>
              <w:left w:val="single" w:sz="4" w:space="0" w:color="auto"/>
              <w:bottom w:val="nil"/>
              <w:right w:val="single" w:sz="4" w:space="0" w:color="auto"/>
            </w:tcBorders>
            <w:vAlign w:val="center"/>
            <w:hideMark/>
          </w:tcPr>
          <w:p w14:paraId="4F58E70A"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40,043,991</w:t>
            </w:r>
          </w:p>
        </w:tc>
        <w:tc>
          <w:tcPr>
            <w:tcW w:w="772" w:type="pct"/>
            <w:tcBorders>
              <w:top w:val="nil"/>
              <w:left w:val="single" w:sz="4" w:space="0" w:color="auto"/>
              <w:bottom w:val="nil"/>
              <w:right w:val="single" w:sz="4" w:space="0" w:color="auto"/>
            </w:tcBorders>
            <w:vAlign w:val="center"/>
            <w:hideMark/>
          </w:tcPr>
          <w:p w14:paraId="20A44AFE"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- 271,337,009</w:t>
            </w:r>
          </w:p>
        </w:tc>
        <w:tc>
          <w:tcPr>
            <w:tcW w:w="500" w:type="pct"/>
            <w:tcBorders>
              <w:top w:val="nil"/>
              <w:left w:val="single" w:sz="4" w:space="0" w:color="auto"/>
              <w:bottom w:val="nil"/>
              <w:right w:val="nil"/>
            </w:tcBorders>
            <w:vAlign w:val="center"/>
            <w:hideMark/>
          </w:tcPr>
          <w:p w14:paraId="59DDBC6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- 87.14</w:t>
            </w:r>
          </w:p>
        </w:tc>
      </w:tr>
      <w:tr w:rsidR="00966804" w14:paraId="4BC304EF" w14:textId="77777777" w:rsidTr="00966804">
        <w:trPr>
          <w:cantSplit/>
          <w:trHeight w:val="419"/>
        </w:trPr>
        <w:tc>
          <w:tcPr>
            <w:tcW w:w="2000" w:type="pct"/>
            <w:tcBorders>
              <w:top w:val="nil"/>
              <w:left w:val="nil"/>
              <w:bottom w:val="nil"/>
              <w:right w:val="single" w:sz="4" w:space="0" w:color="auto"/>
            </w:tcBorders>
            <w:vAlign w:val="center"/>
            <w:hideMark/>
          </w:tcPr>
          <w:p w14:paraId="098B5B9C" w14:textId="77777777" w:rsidR="00966804" w:rsidRDefault="00966804">
            <w:pPr>
              <w:spacing w:line="240" w:lineRule="exact"/>
              <w:ind w:left="113" w:right="113"/>
              <w:jc w:val="distribute"/>
              <w:rPr>
                <w:rFonts w:ascii="標楷體" w:eastAsia="標楷體" w:hAnsi="標楷體"/>
                <w:b/>
                <w:kern w:val="0"/>
                <w:sz w:val="20"/>
              </w:rPr>
            </w:pPr>
            <w:r>
              <w:rPr>
                <w:rFonts w:ascii="標楷體" w:eastAsia="標楷體" w:hAnsi="標楷體" w:hint="eastAsia"/>
                <w:b/>
                <w:noProof/>
                <w:kern w:val="0"/>
                <w:sz w:val="20"/>
              </w:rPr>
              <w:t>期初現金及約當現金</w:t>
            </w:r>
          </w:p>
        </w:tc>
        <w:tc>
          <w:tcPr>
            <w:tcW w:w="860" w:type="pct"/>
            <w:tcBorders>
              <w:top w:val="nil"/>
              <w:left w:val="single" w:sz="4" w:space="0" w:color="auto"/>
              <w:bottom w:val="nil"/>
              <w:right w:val="single" w:sz="4" w:space="0" w:color="auto"/>
            </w:tcBorders>
            <w:vAlign w:val="center"/>
            <w:hideMark/>
          </w:tcPr>
          <w:p w14:paraId="42461596"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855,325,000</w:t>
            </w:r>
          </w:p>
        </w:tc>
        <w:tc>
          <w:tcPr>
            <w:tcW w:w="868" w:type="pct"/>
            <w:tcBorders>
              <w:top w:val="nil"/>
              <w:left w:val="single" w:sz="4" w:space="0" w:color="auto"/>
              <w:bottom w:val="nil"/>
              <w:right w:val="single" w:sz="4" w:space="0" w:color="auto"/>
            </w:tcBorders>
            <w:vAlign w:val="center"/>
            <w:hideMark/>
          </w:tcPr>
          <w:p w14:paraId="15B6F1E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1,020,422,773</w:t>
            </w:r>
          </w:p>
        </w:tc>
        <w:tc>
          <w:tcPr>
            <w:tcW w:w="772" w:type="pct"/>
            <w:tcBorders>
              <w:top w:val="nil"/>
              <w:left w:val="single" w:sz="4" w:space="0" w:color="auto"/>
              <w:bottom w:val="nil"/>
              <w:right w:val="single" w:sz="4" w:space="0" w:color="auto"/>
            </w:tcBorders>
            <w:vAlign w:val="center"/>
            <w:hideMark/>
          </w:tcPr>
          <w:p w14:paraId="266A558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165,097,773</w:t>
            </w:r>
          </w:p>
        </w:tc>
        <w:tc>
          <w:tcPr>
            <w:tcW w:w="500" w:type="pct"/>
            <w:tcBorders>
              <w:top w:val="nil"/>
              <w:left w:val="single" w:sz="4" w:space="0" w:color="auto"/>
              <w:bottom w:val="nil"/>
              <w:right w:val="nil"/>
            </w:tcBorders>
            <w:vAlign w:val="center"/>
            <w:hideMark/>
          </w:tcPr>
          <w:p w14:paraId="585EE6A4"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19.30</w:t>
            </w:r>
          </w:p>
        </w:tc>
      </w:tr>
      <w:tr w:rsidR="00966804" w14:paraId="7006D94F" w14:textId="77777777" w:rsidTr="00966804">
        <w:trPr>
          <w:cantSplit/>
          <w:trHeight w:val="419"/>
        </w:trPr>
        <w:tc>
          <w:tcPr>
            <w:tcW w:w="2000" w:type="pct"/>
            <w:tcBorders>
              <w:top w:val="nil"/>
              <w:left w:val="nil"/>
              <w:bottom w:val="single" w:sz="4" w:space="0" w:color="auto"/>
              <w:right w:val="single" w:sz="4" w:space="0" w:color="auto"/>
            </w:tcBorders>
            <w:vAlign w:val="center"/>
            <w:hideMark/>
          </w:tcPr>
          <w:p w14:paraId="13A1191F" w14:textId="77777777" w:rsidR="00966804" w:rsidRDefault="00966804">
            <w:pPr>
              <w:spacing w:line="240" w:lineRule="exact"/>
              <w:ind w:left="113" w:right="113"/>
              <w:jc w:val="distribute"/>
              <w:rPr>
                <w:rFonts w:ascii="標楷體" w:eastAsia="標楷體" w:hAnsi="標楷體"/>
                <w:b/>
                <w:kern w:val="0"/>
                <w:sz w:val="20"/>
              </w:rPr>
            </w:pPr>
            <w:r>
              <w:rPr>
                <w:rFonts w:ascii="標楷體" w:eastAsia="標楷體" w:hAnsi="標楷體" w:hint="eastAsia"/>
                <w:b/>
                <w:noProof/>
                <w:kern w:val="0"/>
                <w:sz w:val="20"/>
              </w:rPr>
              <w:t>期末現金及約當現金</w:t>
            </w:r>
          </w:p>
        </w:tc>
        <w:tc>
          <w:tcPr>
            <w:tcW w:w="860" w:type="pct"/>
            <w:tcBorders>
              <w:top w:val="nil"/>
              <w:left w:val="single" w:sz="4" w:space="0" w:color="auto"/>
              <w:bottom w:val="single" w:sz="4" w:space="0" w:color="auto"/>
              <w:right w:val="single" w:sz="4" w:space="0" w:color="auto"/>
            </w:tcBorders>
            <w:vAlign w:val="center"/>
            <w:hideMark/>
          </w:tcPr>
          <w:p w14:paraId="264D7B0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1,166,706,000</w:t>
            </w:r>
          </w:p>
        </w:tc>
        <w:tc>
          <w:tcPr>
            <w:tcW w:w="868" w:type="pct"/>
            <w:tcBorders>
              <w:top w:val="nil"/>
              <w:left w:val="single" w:sz="4" w:space="0" w:color="auto"/>
              <w:bottom w:val="single" w:sz="4" w:space="0" w:color="auto"/>
              <w:right w:val="single" w:sz="4" w:space="0" w:color="auto"/>
            </w:tcBorders>
            <w:vAlign w:val="center"/>
            <w:hideMark/>
          </w:tcPr>
          <w:p w14:paraId="05748672"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1,060,466,764</w:t>
            </w:r>
          </w:p>
        </w:tc>
        <w:tc>
          <w:tcPr>
            <w:tcW w:w="772" w:type="pct"/>
            <w:tcBorders>
              <w:top w:val="nil"/>
              <w:left w:val="single" w:sz="4" w:space="0" w:color="auto"/>
              <w:bottom w:val="single" w:sz="4" w:space="0" w:color="auto"/>
              <w:right w:val="single" w:sz="4" w:space="0" w:color="auto"/>
            </w:tcBorders>
            <w:vAlign w:val="center"/>
            <w:hideMark/>
          </w:tcPr>
          <w:p w14:paraId="625675EA"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- 106,239,236</w:t>
            </w:r>
          </w:p>
        </w:tc>
        <w:tc>
          <w:tcPr>
            <w:tcW w:w="500" w:type="pct"/>
            <w:tcBorders>
              <w:top w:val="nil"/>
              <w:left w:val="single" w:sz="4" w:space="0" w:color="auto"/>
              <w:bottom w:val="single" w:sz="4" w:space="0" w:color="auto"/>
              <w:right w:val="nil"/>
            </w:tcBorders>
            <w:vAlign w:val="center"/>
            <w:hideMark/>
          </w:tcPr>
          <w:p w14:paraId="29F67C2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- 9.11</w:t>
            </w:r>
          </w:p>
        </w:tc>
      </w:tr>
    </w:tbl>
    <w:p w14:paraId="51CB9B6B" w14:textId="77777777" w:rsidR="00966804" w:rsidRDefault="00966804" w:rsidP="00966804">
      <w:pPr>
        <w:tabs>
          <w:tab w:val="left" w:pos="408"/>
        </w:tabs>
        <w:snapToGrid w:val="0"/>
        <w:spacing w:line="240" w:lineRule="exact"/>
        <w:jc w:val="both"/>
        <w:rPr>
          <w:rFonts w:ascii="標楷體" w:eastAsia="標楷體" w:hAnsi="標楷體"/>
          <w:spacing w:val="0"/>
          <w:sz w:val="18"/>
        </w:rPr>
      </w:pPr>
      <w:proofErr w:type="gramStart"/>
      <w:r>
        <w:rPr>
          <w:rFonts w:ascii="標楷體" w:eastAsia="標楷體" w:hAnsi="標楷體" w:hint="eastAsia"/>
          <w:spacing w:val="0"/>
          <w:sz w:val="18"/>
        </w:rPr>
        <w:t>註</w:t>
      </w:r>
      <w:proofErr w:type="gramEnd"/>
      <w:r>
        <w:rPr>
          <w:rFonts w:ascii="標楷體" w:eastAsia="標楷體" w:hAnsi="標楷體" w:hint="eastAsia"/>
          <w:spacing w:val="0"/>
          <w:sz w:val="18"/>
        </w:rPr>
        <w:t>：1.本表係</w:t>
      </w:r>
      <w:proofErr w:type="gramStart"/>
      <w:r>
        <w:rPr>
          <w:rFonts w:ascii="標楷體" w:eastAsia="標楷體" w:hAnsi="標楷體" w:hint="eastAsia"/>
          <w:spacing w:val="0"/>
          <w:sz w:val="18"/>
        </w:rPr>
        <w:t>採</w:t>
      </w:r>
      <w:proofErr w:type="gramEnd"/>
      <w:r>
        <w:rPr>
          <w:rFonts w:ascii="標楷體" w:eastAsia="標楷體" w:hAnsi="標楷體" w:hint="eastAsia"/>
          <w:spacing w:val="0"/>
          <w:sz w:val="18"/>
        </w:rPr>
        <w:t>現金及約當現金基礎，包括現金及自投資日起3個月內到期或清償之債權證券。</w:t>
      </w:r>
    </w:p>
    <w:p w14:paraId="0B162B1F" w14:textId="77777777" w:rsidR="00966804" w:rsidRDefault="00966804" w:rsidP="00966804">
      <w:pPr>
        <w:snapToGrid w:val="0"/>
        <w:spacing w:line="240" w:lineRule="exact"/>
        <w:ind w:leftChars="127" w:left="541" w:rightChars="50" w:right="142" w:hangingChars="100" w:hanging="180"/>
        <w:jc w:val="both"/>
        <w:rPr>
          <w:rFonts w:ascii="標楷體" w:eastAsia="標楷體" w:hAnsi="標楷體"/>
          <w:spacing w:val="0"/>
          <w:sz w:val="18"/>
        </w:rPr>
      </w:pPr>
      <w:r>
        <w:rPr>
          <w:rFonts w:ascii="標楷體" w:eastAsia="標楷體" w:hAnsi="標楷體" w:hint="eastAsia"/>
          <w:spacing w:val="0"/>
          <w:sz w:val="18"/>
        </w:rPr>
        <w:t>2.本表「調整項目」欄所列，包括折舊、減損及折耗、</w:t>
      </w:r>
      <w:proofErr w:type="gramStart"/>
      <w:r>
        <w:rPr>
          <w:rFonts w:ascii="標楷體" w:eastAsia="標楷體" w:hAnsi="標楷體" w:hint="eastAsia"/>
          <w:spacing w:val="0"/>
          <w:sz w:val="18"/>
        </w:rPr>
        <w:t>流動資產淨減及</w:t>
      </w:r>
      <w:proofErr w:type="gramEnd"/>
      <w:r>
        <w:rPr>
          <w:rFonts w:ascii="標楷體" w:eastAsia="標楷體" w:hAnsi="標楷體" w:hint="eastAsia"/>
          <w:spacing w:val="0"/>
          <w:sz w:val="18"/>
        </w:rPr>
        <w:t>流動</w:t>
      </w:r>
      <w:proofErr w:type="gramStart"/>
      <w:r>
        <w:rPr>
          <w:rFonts w:ascii="標楷體" w:eastAsia="標楷體" w:hAnsi="標楷體" w:hint="eastAsia"/>
          <w:spacing w:val="0"/>
          <w:sz w:val="18"/>
        </w:rPr>
        <w:t>負債淨減</w:t>
      </w:r>
      <w:proofErr w:type="gramEnd"/>
      <w:r>
        <w:rPr>
          <w:rFonts w:ascii="標楷體" w:eastAsia="標楷體" w:hAnsi="標楷體" w:hint="eastAsia"/>
          <w:spacing w:val="0"/>
          <w:sz w:val="18"/>
        </w:rPr>
        <w:t>。</w:t>
      </w:r>
    </w:p>
    <w:p w14:paraId="6C80F02B" w14:textId="77777777" w:rsidR="00966804" w:rsidRDefault="00966804" w:rsidP="00966804">
      <w:pPr>
        <w:pStyle w:val="a9"/>
        <w:spacing w:line="400" w:lineRule="exact"/>
        <w:jc w:val="center"/>
        <w:rPr>
          <w:rFonts w:ascii="標楷體" w:eastAsia="標楷體" w:hAnsi="標楷體"/>
          <w:b/>
          <w:sz w:val="32"/>
          <w:u w:val="single"/>
        </w:rPr>
      </w:pPr>
      <w:r>
        <w:rPr>
          <w:rFonts w:ascii="標楷體" w:eastAsia="標楷體" w:hAnsi="標楷體" w:hint="eastAsia"/>
          <w:b/>
          <w:sz w:val="32"/>
          <w:u w:val="single"/>
        </w:rPr>
        <w:lastRenderedPageBreak/>
        <w:t>南投縣政府平均地權基金餘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審定後平衡表</w:t>
      </w:r>
    </w:p>
    <w:p w14:paraId="298A8C65" w14:textId="77777777" w:rsidR="00966804" w:rsidRDefault="00966804" w:rsidP="00966804">
      <w:pPr>
        <w:tabs>
          <w:tab w:val="left" w:pos="1418"/>
        </w:tabs>
        <w:topLinePunct w:val="0"/>
        <w:adjustRightInd/>
        <w:spacing w:line="320" w:lineRule="exact"/>
        <w:ind w:firstLineChars="196" w:firstLine="478"/>
        <w:jc w:val="right"/>
        <w:rPr>
          <w:rFonts w:ascii="標楷體" w:eastAsia="標楷體" w:hAnsi="標楷體" w:cs="(使用中文字型)"/>
          <w:spacing w:val="0"/>
          <w:kern w:val="0"/>
          <w:sz w:val="20"/>
        </w:rPr>
      </w:pPr>
      <w:r>
        <w:rPr>
          <w:rFonts w:ascii="標楷體" w:eastAsia="標楷體" w:hAnsi="標楷體" w:hint="eastAsia"/>
          <w:sz w:val="20"/>
        </w:rPr>
        <w:tab/>
      </w:r>
      <w:r>
        <w:rPr>
          <w:rFonts w:ascii="標楷體" w:eastAsia="標楷體" w:hAnsi="標楷體" w:hint="eastAsia"/>
        </w:rPr>
        <w:t>中華民國114年12月31日</w:t>
      </w:r>
      <w:r>
        <w:rPr>
          <w:rFonts w:ascii="標楷體" w:eastAsia="標楷體" w:hAnsi="標楷體" w:hint="eastAsia"/>
        </w:rPr>
        <w:tab/>
      </w:r>
      <w:r>
        <w:rPr>
          <w:rFonts w:ascii="標楷體" w:eastAsia="標楷體" w:hAnsi="標楷體" w:hint="eastAsia"/>
        </w:rPr>
        <w:tab/>
      </w:r>
      <w:r>
        <w:rPr>
          <w:rFonts w:ascii="標楷體" w:eastAsia="標楷體" w:hAnsi="標楷體" w:hint="eastAsia"/>
        </w:rPr>
        <w:tab/>
      </w:r>
      <w:r>
        <w:rPr>
          <w:rFonts w:ascii="標楷體" w:eastAsia="標楷體" w:hAnsi="標楷體" w:hint="eastAsia"/>
          <w:sz w:val="20"/>
        </w:rPr>
        <w:tab/>
      </w:r>
      <w:r>
        <w:rPr>
          <w:rFonts w:ascii="標楷體" w:eastAsia="標楷體" w:hAnsi="標楷體" w:cs="(使用中文字型)" w:hint="eastAsia"/>
          <w:spacing w:val="0"/>
          <w:kern w:val="0"/>
          <w:sz w:val="20"/>
        </w:rPr>
        <w:t>單位：新臺幣元</w:t>
      </w:r>
    </w:p>
    <w:tbl>
      <w:tblPr>
        <w:tblW w:w="994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95"/>
        <w:gridCol w:w="1717"/>
        <w:gridCol w:w="722"/>
        <w:gridCol w:w="1669"/>
        <w:gridCol w:w="722"/>
        <w:gridCol w:w="1761"/>
        <w:gridCol w:w="1162"/>
      </w:tblGrid>
      <w:tr w:rsidR="00966804" w14:paraId="5659B16A" w14:textId="77777777" w:rsidTr="00966804">
        <w:trPr>
          <w:trHeight w:val="344"/>
          <w:jc w:val="center"/>
        </w:trPr>
        <w:tc>
          <w:tcPr>
            <w:tcW w:w="1103" w:type="pct"/>
            <w:vMerge w:val="restart"/>
            <w:tcBorders>
              <w:top w:val="single" w:sz="4" w:space="0" w:color="auto"/>
              <w:left w:val="nil"/>
              <w:bottom w:val="single" w:sz="4" w:space="0" w:color="auto"/>
              <w:right w:val="single" w:sz="4" w:space="0" w:color="auto"/>
            </w:tcBorders>
            <w:vAlign w:val="center"/>
            <w:hideMark/>
          </w:tcPr>
          <w:p w14:paraId="4338D263"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科目</w:t>
            </w:r>
          </w:p>
        </w:tc>
        <w:tc>
          <w:tcPr>
            <w:tcW w:w="1226" w:type="pct"/>
            <w:gridSpan w:val="2"/>
            <w:tcBorders>
              <w:top w:val="single" w:sz="4" w:space="0" w:color="auto"/>
              <w:left w:val="single" w:sz="4" w:space="0" w:color="auto"/>
              <w:bottom w:val="single" w:sz="4" w:space="0" w:color="auto"/>
              <w:right w:val="single" w:sz="4" w:space="0" w:color="auto"/>
            </w:tcBorders>
            <w:vAlign w:val="center"/>
            <w:hideMark/>
          </w:tcPr>
          <w:p w14:paraId="75EBF5AE" w14:textId="77777777" w:rsidR="00966804" w:rsidRDefault="00966804">
            <w:pPr>
              <w:spacing w:line="240" w:lineRule="exact"/>
              <w:ind w:left="70" w:right="42"/>
              <w:jc w:val="distribute"/>
              <w:rPr>
                <w:rFonts w:ascii="標楷體" w:eastAsia="標楷體" w:hAnsi="標楷體"/>
                <w:spacing w:val="-20"/>
                <w:sz w:val="20"/>
              </w:rPr>
            </w:pPr>
            <w:r>
              <w:rPr>
                <w:rFonts w:ascii="標楷體" w:eastAsia="標楷體" w:hAnsi="標楷體" w:hint="eastAsia"/>
                <w:sz w:val="20"/>
              </w:rPr>
              <w:t>114</w:t>
            </w:r>
            <w:r>
              <w:rPr>
                <w:rFonts w:ascii="標楷體" w:eastAsia="標楷體" w:hAnsi="標楷體" w:hint="eastAsia"/>
                <w:spacing w:val="-20"/>
                <w:sz w:val="20"/>
              </w:rPr>
              <w:t>年12月31日</w:t>
            </w:r>
          </w:p>
        </w:tc>
        <w:tc>
          <w:tcPr>
            <w:tcW w:w="1202" w:type="pct"/>
            <w:gridSpan w:val="2"/>
            <w:tcBorders>
              <w:top w:val="single" w:sz="4" w:space="0" w:color="auto"/>
              <w:left w:val="single" w:sz="4" w:space="0" w:color="auto"/>
              <w:bottom w:val="single" w:sz="4" w:space="0" w:color="auto"/>
              <w:right w:val="single" w:sz="4" w:space="0" w:color="auto"/>
            </w:tcBorders>
            <w:vAlign w:val="center"/>
            <w:hideMark/>
          </w:tcPr>
          <w:p w14:paraId="783D0C9E" w14:textId="77777777" w:rsidR="00966804" w:rsidRDefault="00966804">
            <w:pPr>
              <w:spacing w:line="240" w:lineRule="exact"/>
              <w:ind w:left="1" w:right="42" w:firstLineChars="27" w:firstLine="66"/>
              <w:jc w:val="distribute"/>
              <w:rPr>
                <w:rFonts w:ascii="標楷體" w:eastAsia="標楷體" w:hAnsi="標楷體"/>
                <w:spacing w:val="-20"/>
                <w:sz w:val="20"/>
              </w:rPr>
            </w:pPr>
            <w:r>
              <w:rPr>
                <w:rFonts w:ascii="標楷體" w:eastAsia="標楷體" w:hAnsi="標楷體" w:hint="eastAsia"/>
                <w:sz w:val="20"/>
              </w:rPr>
              <w:t>113</w:t>
            </w:r>
            <w:r>
              <w:rPr>
                <w:rFonts w:ascii="標楷體" w:eastAsia="標楷體" w:hAnsi="標楷體" w:hint="eastAsia"/>
                <w:spacing w:val="-20"/>
                <w:sz w:val="20"/>
              </w:rPr>
              <w:t>年12月31日</w:t>
            </w:r>
          </w:p>
        </w:tc>
        <w:tc>
          <w:tcPr>
            <w:tcW w:w="1469" w:type="pct"/>
            <w:gridSpan w:val="2"/>
            <w:tcBorders>
              <w:top w:val="single" w:sz="4" w:space="0" w:color="auto"/>
              <w:left w:val="single" w:sz="4" w:space="0" w:color="auto"/>
              <w:bottom w:val="single" w:sz="4" w:space="0" w:color="auto"/>
              <w:right w:val="nil"/>
            </w:tcBorders>
            <w:vAlign w:val="center"/>
            <w:hideMark/>
          </w:tcPr>
          <w:p w14:paraId="591A05B4"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966804" w14:paraId="4DF08C0A" w14:textId="77777777" w:rsidTr="00966804">
        <w:trPr>
          <w:trHeight w:val="344"/>
          <w:jc w:val="center"/>
        </w:trPr>
        <w:tc>
          <w:tcPr>
            <w:tcW w:w="0" w:type="auto"/>
            <w:vMerge/>
            <w:tcBorders>
              <w:top w:val="single" w:sz="4" w:space="0" w:color="auto"/>
              <w:left w:val="nil"/>
              <w:bottom w:val="single" w:sz="4" w:space="0" w:color="auto"/>
              <w:right w:val="single" w:sz="4" w:space="0" w:color="auto"/>
            </w:tcBorders>
            <w:vAlign w:val="center"/>
            <w:hideMark/>
          </w:tcPr>
          <w:p w14:paraId="49F82658" w14:textId="77777777" w:rsidR="00966804" w:rsidRDefault="00966804">
            <w:pPr>
              <w:widowControl/>
              <w:topLinePunct w:val="0"/>
              <w:adjustRightInd/>
              <w:spacing w:line="240" w:lineRule="auto"/>
              <w:rPr>
                <w:rFonts w:ascii="標楷體" w:eastAsia="標楷體" w:hAnsi="標楷體"/>
                <w:sz w:val="20"/>
              </w:rPr>
            </w:pPr>
          </w:p>
        </w:tc>
        <w:tc>
          <w:tcPr>
            <w:tcW w:w="863" w:type="pct"/>
            <w:tcBorders>
              <w:top w:val="single" w:sz="4" w:space="0" w:color="auto"/>
              <w:left w:val="single" w:sz="4" w:space="0" w:color="auto"/>
              <w:bottom w:val="single" w:sz="4" w:space="0" w:color="auto"/>
              <w:right w:val="single" w:sz="4" w:space="0" w:color="auto"/>
            </w:tcBorders>
            <w:vAlign w:val="center"/>
            <w:hideMark/>
          </w:tcPr>
          <w:p w14:paraId="4FE3DAF4"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金額</w:t>
            </w:r>
          </w:p>
        </w:tc>
        <w:tc>
          <w:tcPr>
            <w:tcW w:w="363" w:type="pct"/>
            <w:tcBorders>
              <w:top w:val="single" w:sz="4" w:space="0" w:color="auto"/>
              <w:left w:val="single" w:sz="4" w:space="0" w:color="auto"/>
              <w:bottom w:val="single" w:sz="4" w:space="0" w:color="auto"/>
              <w:right w:val="single" w:sz="4" w:space="0" w:color="auto"/>
            </w:tcBorders>
            <w:vAlign w:val="center"/>
            <w:hideMark/>
          </w:tcPr>
          <w:p w14:paraId="7353AC70"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w:t>
            </w:r>
          </w:p>
        </w:tc>
        <w:tc>
          <w:tcPr>
            <w:tcW w:w="839" w:type="pct"/>
            <w:tcBorders>
              <w:top w:val="single" w:sz="4" w:space="0" w:color="auto"/>
              <w:left w:val="single" w:sz="4" w:space="0" w:color="auto"/>
              <w:bottom w:val="single" w:sz="4" w:space="0" w:color="auto"/>
              <w:right w:val="single" w:sz="4" w:space="0" w:color="auto"/>
            </w:tcBorders>
            <w:vAlign w:val="center"/>
            <w:hideMark/>
          </w:tcPr>
          <w:p w14:paraId="6C0B30CF"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金額</w:t>
            </w:r>
          </w:p>
        </w:tc>
        <w:tc>
          <w:tcPr>
            <w:tcW w:w="363" w:type="pct"/>
            <w:tcBorders>
              <w:top w:val="single" w:sz="4" w:space="0" w:color="auto"/>
              <w:left w:val="single" w:sz="4" w:space="0" w:color="auto"/>
              <w:bottom w:val="single" w:sz="4" w:space="0" w:color="auto"/>
              <w:right w:val="single" w:sz="4" w:space="0" w:color="auto"/>
            </w:tcBorders>
            <w:vAlign w:val="center"/>
            <w:hideMark/>
          </w:tcPr>
          <w:p w14:paraId="045C533D"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w:t>
            </w:r>
          </w:p>
        </w:tc>
        <w:tc>
          <w:tcPr>
            <w:tcW w:w="885" w:type="pct"/>
            <w:tcBorders>
              <w:top w:val="single" w:sz="4" w:space="0" w:color="auto"/>
              <w:left w:val="single" w:sz="4" w:space="0" w:color="auto"/>
              <w:bottom w:val="single" w:sz="4" w:space="0" w:color="auto"/>
              <w:right w:val="single" w:sz="4" w:space="0" w:color="auto"/>
            </w:tcBorders>
            <w:vAlign w:val="center"/>
            <w:hideMark/>
          </w:tcPr>
          <w:p w14:paraId="64F1FD23"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金額</w:t>
            </w:r>
          </w:p>
        </w:tc>
        <w:tc>
          <w:tcPr>
            <w:tcW w:w="584" w:type="pct"/>
            <w:tcBorders>
              <w:top w:val="single" w:sz="4" w:space="0" w:color="auto"/>
              <w:left w:val="single" w:sz="4" w:space="0" w:color="auto"/>
              <w:bottom w:val="single" w:sz="4" w:space="0" w:color="auto"/>
              <w:right w:val="nil"/>
            </w:tcBorders>
            <w:vAlign w:val="center"/>
            <w:hideMark/>
          </w:tcPr>
          <w:p w14:paraId="32890779"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w:t>
            </w:r>
          </w:p>
        </w:tc>
      </w:tr>
      <w:tr w:rsidR="00966804" w14:paraId="1E5E80B9" w14:textId="77777777" w:rsidTr="00966804">
        <w:trPr>
          <w:trHeight w:val="500"/>
          <w:jc w:val="center"/>
        </w:trPr>
        <w:tc>
          <w:tcPr>
            <w:tcW w:w="1103" w:type="pct"/>
            <w:tcBorders>
              <w:top w:val="single" w:sz="4" w:space="0" w:color="auto"/>
              <w:left w:val="nil"/>
              <w:bottom w:val="nil"/>
              <w:right w:val="single" w:sz="4" w:space="0" w:color="auto"/>
            </w:tcBorders>
            <w:vAlign w:val="center"/>
            <w:hideMark/>
          </w:tcPr>
          <w:p w14:paraId="203948BB" w14:textId="77777777" w:rsidR="00966804" w:rsidRDefault="00966804">
            <w:pPr>
              <w:spacing w:line="240" w:lineRule="exact"/>
              <w:ind w:left="14" w:right="40"/>
              <w:jc w:val="distribute"/>
              <w:rPr>
                <w:rFonts w:ascii="標楷體" w:eastAsia="標楷體" w:hAnsi="標楷體"/>
                <w:b/>
                <w:spacing w:val="-6"/>
                <w:kern w:val="0"/>
                <w:sz w:val="20"/>
              </w:rPr>
            </w:pPr>
            <w:r>
              <w:rPr>
                <w:rFonts w:ascii="標楷體" w:eastAsia="標楷體" w:hAnsi="標楷體" w:hint="eastAsia"/>
                <w:b/>
                <w:noProof/>
                <w:spacing w:val="-6"/>
                <w:kern w:val="0"/>
                <w:sz w:val="20"/>
              </w:rPr>
              <w:t>資產</w:t>
            </w:r>
          </w:p>
        </w:tc>
        <w:tc>
          <w:tcPr>
            <w:tcW w:w="863" w:type="pct"/>
            <w:tcBorders>
              <w:top w:val="single" w:sz="4" w:space="0" w:color="auto"/>
              <w:left w:val="single" w:sz="4" w:space="0" w:color="auto"/>
              <w:bottom w:val="nil"/>
              <w:right w:val="single" w:sz="4" w:space="0" w:color="auto"/>
            </w:tcBorders>
            <w:vAlign w:val="center"/>
            <w:hideMark/>
          </w:tcPr>
          <w:p w14:paraId="50A7F364"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1,359,363,292</w:t>
            </w:r>
          </w:p>
        </w:tc>
        <w:tc>
          <w:tcPr>
            <w:tcW w:w="363" w:type="pct"/>
            <w:tcBorders>
              <w:top w:val="single" w:sz="4" w:space="0" w:color="auto"/>
              <w:left w:val="single" w:sz="4" w:space="0" w:color="auto"/>
              <w:bottom w:val="nil"/>
              <w:right w:val="single" w:sz="4" w:space="0" w:color="auto"/>
            </w:tcBorders>
            <w:vAlign w:val="center"/>
            <w:hideMark/>
          </w:tcPr>
          <w:p w14:paraId="56312BC7"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100.00</w:t>
            </w:r>
          </w:p>
        </w:tc>
        <w:tc>
          <w:tcPr>
            <w:tcW w:w="839" w:type="pct"/>
            <w:tcBorders>
              <w:top w:val="single" w:sz="4" w:space="0" w:color="auto"/>
              <w:left w:val="single" w:sz="4" w:space="0" w:color="auto"/>
              <w:bottom w:val="nil"/>
              <w:right w:val="single" w:sz="4" w:space="0" w:color="auto"/>
            </w:tcBorders>
            <w:vAlign w:val="center"/>
            <w:hideMark/>
          </w:tcPr>
          <w:p w14:paraId="3769531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1,375,182,882</w:t>
            </w:r>
          </w:p>
        </w:tc>
        <w:tc>
          <w:tcPr>
            <w:tcW w:w="363" w:type="pct"/>
            <w:tcBorders>
              <w:top w:val="single" w:sz="4" w:space="0" w:color="auto"/>
              <w:left w:val="single" w:sz="4" w:space="0" w:color="auto"/>
              <w:bottom w:val="nil"/>
              <w:right w:val="single" w:sz="4" w:space="0" w:color="auto"/>
            </w:tcBorders>
            <w:vAlign w:val="center"/>
            <w:hideMark/>
          </w:tcPr>
          <w:p w14:paraId="5EA4DB5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100.00</w:t>
            </w:r>
          </w:p>
        </w:tc>
        <w:tc>
          <w:tcPr>
            <w:tcW w:w="885" w:type="pct"/>
            <w:tcBorders>
              <w:top w:val="single" w:sz="4" w:space="0" w:color="auto"/>
              <w:left w:val="single" w:sz="4" w:space="0" w:color="auto"/>
              <w:bottom w:val="nil"/>
              <w:right w:val="single" w:sz="4" w:space="0" w:color="auto"/>
            </w:tcBorders>
            <w:vAlign w:val="center"/>
            <w:hideMark/>
          </w:tcPr>
          <w:p w14:paraId="757E7CFA"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- 15,819,590</w:t>
            </w:r>
          </w:p>
        </w:tc>
        <w:tc>
          <w:tcPr>
            <w:tcW w:w="584" w:type="pct"/>
            <w:tcBorders>
              <w:top w:val="single" w:sz="4" w:space="0" w:color="auto"/>
              <w:left w:val="single" w:sz="4" w:space="0" w:color="auto"/>
              <w:bottom w:val="nil"/>
              <w:right w:val="nil"/>
            </w:tcBorders>
            <w:vAlign w:val="center"/>
            <w:hideMark/>
          </w:tcPr>
          <w:p w14:paraId="108D78C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- 1.15</w:t>
            </w:r>
          </w:p>
        </w:tc>
      </w:tr>
      <w:tr w:rsidR="00966804" w14:paraId="3195A365" w14:textId="77777777" w:rsidTr="00966804">
        <w:trPr>
          <w:trHeight w:val="500"/>
          <w:jc w:val="center"/>
        </w:trPr>
        <w:tc>
          <w:tcPr>
            <w:tcW w:w="1103" w:type="pct"/>
            <w:tcBorders>
              <w:top w:val="nil"/>
              <w:left w:val="nil"/>
              <w:bottom w:val="nil"/>
              <w:right w:val="single" w:sz="4" w:space="0" w:color="auto"/>
            </w:tcBorders>
            <w:vAlign w:val="center"/>
            <w:hideMark/>
          </w:tcPr>
          <w:p w14:paraId="2A7CEF4F" w14:textId="77777777" w:rsidR="00966804" w:rsidRDefault="00966804">
            <w:pPr>
              <w:spacing w:line="240" w:lineRule="exact"/>
              <w:ind w:leftChars="100" w:left="284" w:right="40"/>
              <w:jc w:val="distribute"/>
              <w:rPr>
                <w:rFonts w:ascii="標楷體" w:eastAsia="標楷體" w:hAnsi="標楷體"/>
                <w:spacing w:val="-6"/>
                <w:kern w:val="0"/>
                <w:sz w:val="20"/>
              </w:rPr>
            </w:pPr>
            <w:r>
              <w:rPr>
                <w:rFonts w:ascii="標楷體" w:eastAsia="標楷體" w:hAnsi="標楷體" w:hint="eastAsia"/>
                <w:noProof/>
                <w:spacing w:val="-6"/>
                <w:kern w:val="0"/>
                <w:sz w:val="20"/>
              </w:rPr>
              <w:t>流動資產</w:t>
            </w:r>
          </w:p>
        </w:tc>
        <w:tc>
          <w:tcPr>
            <w:tcW w:w="863" w:type="pct"/>
            <w:tcBorders>
              <w:top w:val="nil"/>
              <w:left w:val="single" w:sz="4" w:space="0" w:color="auto"/>
              <w:bottom w:val="nil"/>
              <w:right w:val="single" w:sz="4" w:space="0" w:color="auto"/>
            </w:tcBorders>
            <w:vAlign w:val="center"/>
            <w:hideMark/>
          </w:tcPr>
          <w:p w14:paraId="15F562B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1,347,380,966</w:t>
            </w:r>
          </w:p>
        </w:tc>
        <w:tc>
          <w:tcPr>
            <w:tcW w:w="363" w:type="pct"/>
            <w:tcBorders>
              <w:top w:val="nil"/>
              <w:left w:val="single" w:sz="4" w:space="0" w:color="auto"/>
              <w:bottom w:val="nil"/>
              <w:right w:val="single" w:sz="4" w:space="0" w:color="auto"/>
            </w:tcBorders>
            <w:vAlign w:val="center"/>
            <w:hideMark/>
          </w:tcPr>
          <w:p w14:paraId="01D90F7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99.12</w:t>
            </w:r>
          </w:p>
        </w:tc>
        <w:tc>
          <w:tcPr>
            <w:tcW w:w="839" w:type="pct"/>
            <w:tcBorders>
              <w:top w:val="nil"/>
              <w:left w:val="single" w:sz="4" w:space="0" w:color="auto"/>
              <w:bottom w:val="nil"/>
              <w:right w:val="single" w:sz="4" w:space="0" w:color="auto"/>
            </w:tcBorders>
            <w:vAlign w:val="center"/>
            <w:hideMark/>
          </w:tcPr>
          <w:p w14:paraId="7F328A1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1,363,069,000</w:t>
            </w:r>
          </w:p>
        </w:tc>
        <w:tc>
          <w:tcPr>
            <w:tcW w:w="363" w:type="pct"/>
            <w:tcBorders>
              <w:top w:val="nil"/>
              <w:left w:val="single" w:sz="4" w:space="0" w:color="auto"/>
              <w:bottom w:val="nil"/>
              <w:right w:val="single" w:sz="4" w:space="0" w:color="auto"/>
            </w:tcBorders>
            <w:vAlign w:val="center"/>
            <w:hideMark/>
          </w:tcPr>
          <w:p w14:paraId="50E9647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99.12</w:t>
            </w:r>
          </w:p>
        </w:tc>
        <w:tc>
          <w:tcPr>
            <w:tcW w:w="885" w:type="pct"/>
            <w:tcBorders>
              <w:top w:val="nil"/>
              <w:left w:val="single" w:sz="4" w:space="0" w:color="auto"/>
              <w:bottom w:val="nil"/>
              <w:right w:val="single" w:sz="4" w:space="0" w:color="auto"/>
            </w:tcBorders>
            <w:vAlign w:val="center"/>
            <w:hideMark/>
          </w:tcPr>
          <w:p w14:paraId="24C0D3D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- 15,688,034</w:t>
            </w:r>
          </w:p>
        </w:tc>
        <w:tc>
          <w:tcPr>
            <w:tcW w:w="584" w:type="pct"/>
            <w:tcBorders>
              <w:top w:val="nil"/>
              <w:left w:val="single" w:sz="4" w:space="0" w:color="auto"/>
              <w:bottom w:val="nil"/>
              <w:right w:val="nil"/>
            </w:tcBorders>
            <w:vAlign w:val="center"/>
            <w:hideMark/>
          </w:tcPr>
          <w:p w14:paraId="148AF2E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- 1.15</w:t>
            </w:r>
          </w:p>
        </w:tc>
      </w:tr>
      <w:tr w:rsidR="00966804" w14:paraId="0319969D" w14:textId="77777777" w:rsidTr="00966804">
        <w:trPr>
          <w:trHeight w:val="500"/>
          <w:jc w:val="center"/>
        </w:trPr>
        <w:tc>
          <w:tcPr>
            <w:tcW w:w="1103" w:type="pct"/>
            <w:tcBorders>
              <w:top w:val="nil"/>
              <w:left w:val="nil"/>
              <w:bottom w:val="nil"/>
              <w:right w:val="single" w:sz="4" w:space="0" w:color="auto"/>
            </w:tcBorders>
            <w:vAlign w:val="center"/>
            <w:hideMark/>
          </w:tcPr>
          <w:p w14:paraId="54AA2FDC" w14:textId="77777777" w:rsidR="00966804" w:rsidRDefault="00966804">
            <w:pPr>
              <w:spacing w:line="240" w:lineRule="exact"/>
              <w:ind w:leftChars="200" w:left="568" w:right="40"/>
              <w:jc w:val="distribute"/>
              <w:rPr>
                <w:rFonts w:ascii="標楷體" w:eastAsia="標楷體" w:hAnsi="標楷體"/>
                <w:spacing w:val="-6"/>
                <w:kern w:val="0"/>
                <w:sz w:val="20"/>
              </w:rPr>
            </w:pPr>
            <w:r>
              <w:rPr>
                <w:rFonts w:ascii="標楷體" w:eastAsia="標楷體" w:hAnsi="標楷體" w:hint="eastAsia"/>
                <w:noProof/>
                <w:spacing w:val="-6"/>
                <w:kern w:val="0"/>
                <w:sz w:val="20"/>
              </w:rPr>
              <w:t>現金</w:t>
            </w:r>
          </w:p>
        </w:tc>
        <w:tc>
          <w:tcPr>
            <w:tcW w:w="863" w:type="pct"/>
            <w:tcBorders>
              <w:top w:val="nil"/>
              <w:left w:val="single" w:sz="4" w:space="0" w:color="auto"/>
              <w:bottom w:val="nil"/>
              <w:right w:val="single" w:sz="4" w:space="0" w:color="auto"/>
            </w:tcBorders>
            <w:vAlign w:val="center"/>
            <w:hideMark/>
          </w:tcPr>
          <w:p w14:paraId="1FFAE06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1,060,466,764</w:t>
            </w:r>
          </w:p>
        </w:tc>
        <w:tc>
          <w:tcPr>
            <w:tcW w:w="363" w:type="pct"/>
            <w:tcBorders>
              <w:top w:val="nil"/>
              <w:left w:val="single" w:sz="4" w:space="0" w:color="auto"/>
              <w:bottom w:val="nil"/>
              <w:right w:val="single" w:sz="4" w:space="0" w:color="auto"/>
            </w:tcBorders>
            <w:vAlign w:val="center"/>
            <w:hideMark/>
          </w:tcPr>
          <w:p w14:paraId="7680260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78.01</w:t>
            </w:r>
          </w:p>
        </w:tc>
        <w:tc>
          <w:tcPr>
            <w:tcW w:w="839" w:type="pct"/>
            <w:tcBorders>
              <w:top w:val="nil"/>
              <w:left w:val="single" w:sz="4" w:space="0" w:color="auto"/>
              <w:bottom w:val="nil"/>
              <w:right w:val="single" w:sz="4" w:space="0" w:color="auto"/>
            </w:tcBorders>
            <w:vAlign w:val="center"/>
            <w:hideMark/>
          </w:tcPr>
          <w:p w14:paraId="2D3F235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1,020,422,773</w:t>
            </w:r>
          </w:p>
        </w:tc>
        <w:tc>
          <w:tcPr>
            <w:tcW w:w="363" w:type="pct"/>
            <w:tcBorders>
              <w:top w:val="nil"/>
              <w:left w:val="single" w:sz="4" w:space="0" w:color="auto"/>
              <w:bottom w:val="nil"/>
              <w:right w:val="single" w:sz="4" w:space="0" w:color="auto"/>
            </w:tcBorders>
            <w:vAlign w:val="center"/>
            <w:hideMark/>
          </w:tcPr>
          <w:p w14:paraId="6A3ADFB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74.20</w:t>
            </w:r>
          </w:p>
        </w:tc>
        <w:tc>
          <w:tcPr>
            <w:tcW w:w="885" w:type="pct"/>
            <w:tcBorders>
              <w:top w:val="nil"/>
              <w:left w:val="single" w:sz="4" w:space="0" w:color="auto"/>
              <w:bottom w:val="nil"/>
              <w:right w:val="single" w:sz="4" w:space="0" w:color="auto"/>
            </w:tcBorders>
            <w:vAlign w:val="center"/>
            <w:hideMark/>
          </w:tcPr>
          <w:p w14:paraId="6FA59B5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40,043,991</w:t>
            </w:r>
          </w:p>
        </w:tc>
        <w:tc>
          <w:tcPr>
            <w:tcW w:w="584" w:type="pct"/>
            <w:tcBorders>
              <w:top w:val="nil"/>
              <w:left w:val="single" w:sz="4" w:space="0" w:color="auto"/>
              <w:bottom w:val="nil"/>
              <w:right w:val="nil"/>
            </w:tcBorders>
            <w:vAlign w:val="center"/>
            <w:hideMark/>
          </w:tcPr>
          <w:p w14:paraId="3F4632D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3.92</w:t>
            </w:r>
          </w:p>
        </w:tc>
      </w:tr>
      <w:tr w:rsidR="00966804" w14:paraId="4711D622" w14:textId="77777777" w:rsidTr="00966804">
        <w:trPr>
          <w:trHeight w:val="500"/>
          <w:jc w:val="center"/>
        </w:trPr>
        <w:tc>
          <w:tcPr>
            <w:tcW w:w="1103" w:type="pct"/>
            <w:tcBorders>
              <w:top w:val="nil"/>
              <w:left w:val="nil"/>
              <w:bottom w:val="nil"/>
              <w:right w:val="single" w:sz="4" w:space="0" w:color="auto"/>
            </w:tcBorders>
            <w:vAlign w:val="center"/>
            <w:hideMark/>
          </w:tcPr>
          <w:p w14:paraId="07B3A81B" w14:textId="77777777" w:rsidR="00966804" w:rsidRDefault="00966804">
            <w:pPr>
              <w:spacing w:line="240" w:lineRule="exact"/>
              <w:ind w:leftChars="200" w:left="568" w:right="40"/>
              <w:jc w:val="distribute"/>
              <w:rPr>
                <w:rFonts w:ascii="標楷體" w:eastAsia="標楷體" w:hAnsi="標楷體"/>
                <w:spacing w:val="-6"/>
                <w:kern w:val="0"/>
                <w:sz w:val="20"/>
              </w:rPr>
            </w:pPr>
            <w:r>
              <w:rPr>
                <w:rFonts w:ascii="標楷體" w:eastAsia="標楷體" w:hAnsi="標楷體" w:hint="eastAsia"/>
                <w:noProof/>
                <w:spacing w:val="-6"/>
                <w:kern w:val="0"/>
                <w:sz w:val="20"/>
              </w:rPr>
              <w:t>應收款項</w:t>
            </w:r>
          </w:p>
        </w:tc>
        <w:tc>
          <w:tcPr>
            <w:tcW w:w="863" w:type="pct"/>
            <w:tcBorders>
              <w:top w:val="nil"/>
              <w:left w:val="single" w:sz="4" w:space="0" w:color="auto"/>
              <w:bottom w:val="nil"/>
              <w:right w:val="single" w:sz="4" w:space="0" w:color="auto"/>
            </w:tcBorders>
            <w:vAlign w:val="center"/>
            <w:hideMark/>
          </w:tcPr>
          <w:p w14:paraId="1244C79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286,914,202</w:t>
            </w:r>
          </w:p>
        </w:tc>
        <w:tc>
          <w:tcPr>
            <w:tcW w:w="363" w:type="pct"/>
            <w:tcBorders>
              <w:top w:val="nil"/>
              <w:left w:val="single" w:sz="4" w:space="0" w:color="auto"/>
              <w:bottom w:val="nil"/>
              <w:right w:val="single" w:sz="4" w:space="0" w:color="auto"/>
            </w:tcBorders>
            <w:vAlign w:val="center"/>
            <w:hideMark/>
          </w:tcPr>
          <w:p w14:paraId="73A9A3AA"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21.11</w:t>
            </w:r>
          </w:p>
        </w:tc>
        <w:tc>
          <w:tcPr>
            <w:tcW w:w="839" w:type="pct"/>
            <w:tcBorders>
              <w:top w:val="nil"/>
              <w:left w:val="single" w:sz="4" w:space="0" w:color="auto"/>
              <w:bottom w:val="nil"/>
              <w:right w:val="single" w:sz="4" w:space="0" w:color="auto"/>
            </w:tcBorders>
            <w:vAlign w:val="center"/>
            <w:hideMark/>
          </w:tcPr>
          <w:p w14:paraId="4DF8AE1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342,646,227</w:t>
            </w:r>
          </w:p>
        </w:tc>
        <w:tc>
          <w:tcPr>
            <w:tcW w:w="363" w:type="pct"/>
            <w:tcBorders>
              <w:top w:val="nil"/>
              <w:left w:val="single" w:sz="4" w:space="0" w:color="auto"/>
              <w:bottom w:val="nil"/>
              <w:right w:val="single" w:sz="4" w:space="0" w:color="auto"/>
            </w:tcBorders>
            <w:vAlign w:val="center"/>
            <w:hideMark/>
          </w:tcPr>
          <w:p w14:paraId="583AF42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24.92</w:t>
            </w:r>
          </w:p>
        </w:tc>
        <w:tc>
          <w:tcPr>
            <w:tcW w:w="885" w:type="pct"/>
            <w:tcBorders>
              <w:top w:val="nil"/>
              <w:left w:val="single" w:sz="4" w:space="0" w:color="auto"/>
              <w:bottom w:val="nil"/>
              <w:right w:val="single" w:sz="4" w:space="0" w:color="auto"/>
            </w:tcBorders>
            <w:vAlign w:val="center"/>
            <w:hideMark/>
          </w:tcPr>
          <w:p w14:paraId="68B47F0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- 55,732,025</w:t>
            </w:r>
          </w:p>
        </w:tc>
        <w:tc>
          <w:tcPr>
            <w:tcW w:w="584" w:type="pct"/>
            <w:tcBorders>
              <w:top w:val="nil"/>
              <w:left w:val="single" w:sz="4" w:space="0" w:color="auto"/>
              <w:bottom w:val="nil"/>
              <w:right w:val="nil"/>
            </w:tcBorders>
            <w:vAlign w:val="center"/>
            <w:hideMark/>
          </w:tcPr>
          <w:p w14:paraId="6F7A6F6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- 16.27</w:t>
            </w:r>
          </w:p>
        </w:tc>
      </w:tr>
      <w:tr w:rsidR="00966804" w14:paraId="1C63100B" w14:textId="77777777" w:rsidTr="00966804">
        <w:trPr>
          <w:trHeight w:val="500"/>
          <w:jc w:val="center"/>
        </w:trPr>
        <w:tc>
          <w:tcPr>
            <w:tcW w:w="1103" w:type="pct"/>
            <w:tcBorders>
              <w:top w:val="nil"/>
              <w:left w:val="nil"/>
              <w:bottom w:val="nil"/>
              <w:right w:val="single" w:sz="4" w:space="0" w:color="auto"/>
            </w:tcBorders>
            <w:vAlign w:val="center"/>
            <w:hideMark/>
          </w:tcPr>
          <w:p w14:paraId="1250A3E8" w14:textId="77777777" w:rsidR="00966804" w:rsidRDefault="00966804">
            <w:pPr>
              <w:spacing w:line="240" w:lineRule="exact"/>
              <w:ind w:leftChars="100" w:left="284" w:right="40"/>
              <w:jc w:val="distribute"/>
              <w:rPr>
                <w:rFonts w:ascii="標楷體" w:eastAsia="標楷體" w:hAnsi="標楷體"/>
                <w:spacing w:val="-6"/>
                <w:kern w:val="0"/>
                <w:sz w:val="20"/>
              </w:rPr>
            </w:pPr>
            <w:r>
              <w:rPr>
                <w:rFonts w:ascii="標楷體" w:eastAsia="標楷體" w:hAnsi="標楷體" w:hint="eastAsia"/>
                <w:noProof/>
                <w:spacing w:val="-6"/>
                <w:kern w:val="0"/>
                <w:sz w:val="20"/>
              </w:rPr>
              <w:t>不動產、廠房及設備</w:t>
            </w:r>
          </w:p>
        </w:tc>
        <w:tc>
          <w:tcPr>
            <w:tcW w:w="863" w:type="pct"/>
            <w:tcBorders>
              <w:top w:val="nil"/>
              <w:left w:val="single" w:sz="4" w:space="0" w:color="auto"/>
              <w:bottom w:val="nil"/>
              <w:right w:val="single" w:sz="4" w:space="0" w:color="auto"/>
            </w:tcBorders>
            <w:vAlign w:val="center"/>
            <w:hideMark/>
          </w:tcPr>
          <w:p w14:paraId="3AACAEA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5,482,326</w:t>
            </w:r>
          </w:p>
        </w:tc>
        <w:tc>
          <w:tcPr>
            <w:tcW w:w="363" w:type="pct"/>
            <w:tcBorders>
              <w:top w:val="nil"/>
              <w:left w:val="single" w:sz="4" w:space="0" w:color="auto"/>
              <w:bottom w:val="nil"/>
              <w:right w:val="single" w:sz="4" w:space="0" w:color="auto"/>
            </w:tcBorders>
            <w:vAlign w:val="center"/>
            <w:hideMark/>
          </w:tcPr>
          <w:p w14:paraId="0DB63A48"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0.40</w:t>
            </w:r>
          </w:p>
        </w:tc>
        <w:tc>
          <w:tcPr>
            <w:tcW w:w="839" w:type="pct"/>
            <w:tcBorders>
              <w:top w:val="nil"/>
              <w:left w:val="single" w:sz="4" w:space="0" w:color="auto"/>
              <w:bottom w:val="nil"/>
              <w:right w:val="single" w:sz="4" w:space="0" w:color="auto"/>
            </w:tcBorders>
            <w:vAlign w:val="center"/>
            <w:hideMark/>
          </w:tcPr>
          <w:p w14:paraId="22E6934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5,613,882</w:t>
            </w:r>
          </w:p>
        </w:tc>
        <w:tc>
          <w:tcPr>
            <w:tcW w:w="363" w:type="pct"/>
            <w:tcBorders>
              <w:top w:val="nil"/>
              <w:left w:val="single" w:sz="4" w:space="0" w:color="auto"/>
              <w:bottom w:val="nil"/>
              <w:right w:val="single" w:sz="4" w:space="0" w:color="auto"/>
            </w:tcBorders>
            <w:vAlign w:val="center"/>
            <w:hideMark/>
          </w:tcPr>
          <w:p w14:paraId="02ADE53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0.41</w:t>
            </w:r>
          </w:p>
        </w:tc>
        <w:tc>
          <w:tcPr>
            <w:tcW w:w="885" w:type="pct"/>
            <w:tcBorders>
              <w:top w:val="nil"/>
              <w:left w:val="single" w:sz="4" w:space="0" w:color="auto"/>
              <w:bottom w:val="nil"/>
              <w:right w:val="single" w:sz="4" w:space="0" w:color="auto"/>
            </w:tcBorders>
            <w:vAlign w:val="center"/>
            <w:hideMark/>
          </w:tcPr>
          <w:p w14:paraId="643E31B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- 131,556</w:t>
            </w:r>
          </w:p>
        </w:tc>
        <w:tc>
          <w:tcPr>
            <w:tcW w:w="584" w:type="pct"/>
            <w:tcBorders>
              <w:top w:val="nil"/>
              <w:left w:val="single" w:sz="4" w:space="0" w:color="auto"/>
              <w:bottom w:val="nil"/>
              <w:right w:val="nil"/>
            </w:tcBorders>
            <w:vAlign w:val="center"/>
            <w:hideMark/>
          </w:tcPr>
          <w:p w14:paraId="4105F3B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- 2.34</w:t>
            </w:r>
          </w:p>
        </w:tc>
      </w:tr>
      <w:tr w:rsidR="00966804" w14:paraId="3BF5473A" w14:textId="77777777" w:rsidTr="00966804">
        <w:trPr>
          <w:trHeight w:val="500"/>
          <w:jc w:val="center"/>
        </w:trPr>
        <w:tc>
          <w:tcPr>
            <w:tcW w:w="1103" w:type="pct"/>
            <w:tcBorders>
              <w:top w:val="nil"/>
              <w:left w:val="nil"/>
              <w:bottom w:val="nil"/>
              <w:right w:val="single" w:sz="4" w:space="0" w:color="auto"/>
            </w:tcBorders>
            <w:vAlign w:val="center"/>
            <w:hideMark/>
          </w:tcPr>
          <w:p w14:paraId="1F6B2CB2" w14:textId="77777777" w:rsidR="00966804" w:rsidRDefault="00966804">
            <w:pPr>
              <w:spacing w:line="240" w:lineRule="exact"/>
              <w:ind w:leftChars="200" w:left="568" w:right="40"/>
              <w:jc w:val="distribute"/>
              <w:rPr>
                <w:rFonts w:ascii="標楷體" w:eastAsia="標楷體" w:hAnsi="標楷體"/>
                <w:spacing w:val="-6"/>
                <w:kern w:val="0"/>
                <w:sz w:val="20"/>
              </w:rPr>
            </w:pPr>
            <w:r>
              <w:rPr>
                <w:rFonts w:ascii="標楷體" w:eastAsia="標楷體" w:hAnsi="標楷體" w:hint="eastAsia"/>
                <w:noProof/>
                <w:spacing w:val="-6"/>
                <w:kern w:val="0"/>
                <w:sz w:val="20"/>
              </w:rPr>
              <w:t>土地</w:t>
            </w:r>
          </w:p>
        </w:tc>
        <w:tc>
          <w:tcPr>
            <w:tcW w:w="863" w:type="pct"/>
            <w:tcBorders>
              <w:top w:val="nil"/>
              <w:left w:val="single" w:sz="4" w:space="0" w:color="auto"/>
              <w:bottom w:val="nil"/>
              <w:right w:val="single" w:sz="4" w:space="0" w:color="auto"/>
            </w:tcBorders>
            <w:vAlign w:val="center"/>
            <w:hideMark/>
          </w:tcPr>
          <w:p w14:paraId="6D9E731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2,177,000</w:t>
            </w:r>
          </w:p>
        </w:tc>
        <w:tc>
          <w:tcPr>
            <w:tcW w:w="363" w:type="pct"/>
            <w:tcBorders>
              <w:top w:val="nil"/>
              <w:left w:val="single" w:sz="4" w:space="0" w:color="auto"/>
              <w:bottom w:val="nil"/>
              <w:right w:val="single" w:sz="4" w:space="0" w:color="auto"/>
            </w:tcBorders>
            <w:vAlign w:val="center"/>
            <w:hideMark/>
          </w:tcPr>
          <w:p w14:paraId="72B13B2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0.16</w:t>
            </w:r>
          </w:p>
        </w:tc>
        <w:tc>
          <w:tcPr>
            <w:tcW w:w="839" w:type="pct"/>
            <w:tcBorders>
              <w:top w:val="nil"/>
              <w:left w:val="single" w:sz="4" w:space="0" w:color="auto"/>
              <w:bottom w:val="nil"/>
              <w:right w:val="single" w:sz="4" w:space="0" w:color="auto"/>
            </w:tcBorders>
            <w:vAlign w:val="center"/>
            <w:hideMark/>
          </w:tcPr>
          <w:p w14:paraId="14380BA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2,177,000</w:t>
            </w:r>
          </w:p>
        </w:tc>
        <w:tc>
          <w:tcPr>
            <w:tcW w:w="363" w:type="pct"/>
            <w:tcBorders>
              <w:top w:val="nil"/>
              <w:left w:val="single" w:sz="4" w:space="0" w:color="auto"/>
              <w:bottom w:val="nil"/>
              <w:right w:val="single" w:sz="4" w:space="0" w:color="auto"/>
            </w:tcBorders>
            <w:vAlign w:val="center"/>
            <w:hideMark/>
          </w:tcPr>
          <w:p w14:paraId="4525066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0.16</w:t>
            </w:r>
          </w:p>
        </w:tc>
        <w:tc>
          <w:tcPr>
            <w:tcW w:w="885" w:type="pct"/>
            <w:tcBorders>
              <w:top w:val="nil"/>
              <w:left w:val="single" w:sz="4" w:space="0" w:color="auto"/>
              <w:bottom w:val="nil"/>
              <w:right w:val="single" w:sz="4" w:space="0" w:color="auto"/>
            </w:tcBorders>
            <w:vAlign w:val="center"/>
            <w:hideMark/>
          </w:tcPr>
          <w:p w14:paraId="387452D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584" w:type="pct"/>
            <w:tcBorders>
              <w:top w:val="nil"/>
              <w:left w:val="single" w:sz="4" w:space="0" w:color="auto"/>
              <w:bottom w:val="nil"/>
              <w:right w:val="nil"/>
            </w:tcBorders>
            <w:vAlign w:val="center"/>
            <w:hideMark/>
          </w:tcPr>
          <w:p w14:paraId="619C1598"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6C46E7E8" w14:textId="77777777" w:rsidTr="00966804">
        <w:trPr>
          <w:trHeight w:val="500"/>
          <w:jc w:val="center"/>
        </w:trPr>
        <w:tc>
          <w:tcPr>
            <w:tcW w:w="1103" w:type="pct"/>
            <w:tcBorders>
              <w:top w:val="nil"/>
              <w:left w:val="nil"/>
              <w:bottom w:val="nil"/>
              <w:right w:val="single" w:sz="4" w:space="0" w:color="auto"/>
            </w:tcBorders>
            <w:vAlign w:val="center"/>
            <w:hideMark/>
          </w:tcPr>
          <w:p w14:paraId="4BBA6232" w14:textId="77777777" w:rsidR="00966804" w:rsidRDefault="00966804">
            <w:pPr>
              <w:spacing w:line="240" w:lineRule="exact"/>
              <w:ind w:leftChars="200" w:left="568" w:right="40"/>
              <w:jc w:val="distribute"/>
              <w:rPr>
                <w:rFonts w:ascii="標楷體" w:eastAsia="標楷體" w:hAnsi="標楷體"/>
                <w:spacing w:val="-6"/>
                <w:kern w:val="0"/>
                <w:sz w:val="20"/>
              </w:rPr>
            </w:pPr>
            <w:r>
              <w:rPr>
                <w:rFonts w:ascii="標楷體" w:eastAsia="標楷體" w:hAnsi="標楷體" w:hint="eastAsia"/>
                <w:noProof/>
                <w:spacing w:val="-6"/>
                <w:kern w:val="0"/>
                <w:sz w:val="20"/>
              </w:rPr>
              <w:t>房屋及建築</w:t>
            </w:r>
          </w:p>
        </w:tc>
        <w:tc>
          <w:tcPr>
            <w:tcW w:w="863" w:type="pct"/>
            <w:tcBorders>
              <w:top w:val="nil"/>
              <w:left w:val="single" w:sz="4" w:space="0" w:color="auto"/>
              <w:bottom w:val="nil"/>
              <w:right w:val="single" w:sz="4" w:space="0" w:color="auto"/>
            </w:tcBorders>
            <w:vAlign w:val="center"/>
            <w:hideMark/>
          </w:tcPr>
          <w:p w14:paraId="4856081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3,296,005</w:t>
            </w:r>
          </w:p>
        </w:tc>
        <w:tc>
          <w:tcPr>
            <w:tcW w:w="363" w:type="pct"/>
            <w:tcBorders>
              <w:top w:val="nil"/>
              <w:left w:val="single" w:sz="4" w:space="0" w:color="auto"/>
              <w:bottom w:val="nil"/>
              <w:right w:val="single" w:sz="4" w:space="0" w:color="auto"/>
            </w:tcBorders>
            <w:vAlign w:val="center"/>
            <w:hideMark/>
          </w:tcPr>
          <w:p w14:paraId="2781DBE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0.24</w:t>
            </w:r>
          </w:p>
        </w:tc>
        <w:tc>
          <w:tcPr>
            <w:tcW w:w="839" w:type="pct"/>
            <w:tcBorders>
              <w:top w:val="nil"/>
              <w:left w:val="single" w:sz="4" w:space="0" w:color="auto"/>
              <w:bottom w:val="nil"/>
              <w:right w:val="single" w:sz="4" w:space="0" w:color="auto"/>
            </w:tcBorders>
            <w:vAlign w:val="center"/>
            <w:hideMark/>
          </w:tcPr>
          <w:p w14:paraId="3BDD5268"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3,427,561</w:t>
            </w:r>
          </w:p>
        </w:tc>
        <w:tc>
          <w:tcPr>
            <w:tcW w:w="363" w:type="pct"/>
            <w:tcBorders>
              <w:top w:val="nil"/>
              <w:left w:val="single" w:sz="4" w:space="0" w:color="auto"/>
              <w:bottom w:val="nil"/>
              <w:right w:val="single" w:sz="4" w:space="0" w:color="auto"/>
            </w:tcBorders>
            <w:vAlign w:val="center"/>
            <w:hideMark/>
          </w:tcPr>
          <w:p w14:paraId="34AF297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0.25</w:t>
            </w:r>
          </w:p>
        </w:tc>
        <w:tc>
          <w:tcPr>
            <w:tcW w:w="885" w:type="pct"/>
            <w:tcBorders>
              <w:top w:val="nil"/>
              <w:left w:val="single" w:sz="4" w:space="0" w:color="auto"/>
              <w:bottom w:val="nil"/>
              <w:right w:val="single" w:sz="4" w:space="0" w:color="auto"/>
            </w:tcBorders>
            <w:vAlign w:val="center"/>
            <w:hideMark/>
          </w:tcPr>
          <w:p w14:paraId="3ED5765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- 131,556</w:t>
            </w:r>
          </w:p>
        </w:tc>
        <w:tc>
          <w:tcPr>
            <w:tcW w:w="584" w:type="pct"/>
            <w:tcBorders>
              <w:top w:val="nil"/>
              <w:left w:val="single" w:sz="4" w:space="0" w:color="auto"/>
              <w:bottom w:val="nil"/>
              <w:right w:val="nil"/>
            </w:tcBorders>
            <w:vAlign w:val="center"/>
            <w:hideMark/>
          </w:tcPr>
          <w:p w14:paraId="1E2AD55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- 3.84</w:t>
            </w:r>
          </w:p>
        </w:tc>
      </w:tr>
      <w:tr w:rsidR="00966804" w14:paraId="042A0B46" w14:textId="77777777" w:rsidTr="00966804">
        <w:trPr>
          <w:trHeight w:val="500"/>
          <w:jc w:val="center"/>
        </w:trPr>
        <w:tc>
          <w:tcPr>
            <w:tcW w:w="1103" w:type="pct"/>
            <w:tcBorders>
              <w:top w:val="nil"/>
              <w:left w:val="nil"/>
              <w:bottom w:val="nil"/>
              <w:right w:val="single" w:sz="4" w:space="0" w:color="auto"/>
            </w:tcBorders>
            <w:vAlign w:val="center"/>
            <w:hideMark/>
          </w:tcPr>
          <w:p w14:paraId="773B9ACD" w14:textId="77777777" w:rsidR="00966804" w:rsidRDefault="00966804">
            <w:pPr>
              <w:spacing w:line="240" w:lineRule="exact"/>
              <w:ind w:leftChars="200" w:left="568" w:right="40"/>
              <w:jc w:val="distribute"/>
              <w:rPr>
                <w:rFonts w:ascii="標楷體" w:eastAsia="標楷體" w:hAnsi="標楷體"/>
                <w:noProof/>
                <w:spacing w:val="-6"/>
                <w:kern w:val="0"/>
                <w:sz w:val="20"/>
              </w:rPr>
            </w:pPr>
            <w:r>
              <w:rPr>
                <w:rFonts w:ascii="標楷體" w:eastAsia="標楷體" w:hAnsi="標楷體" w:hint="eastAsia"/>
                <w:noProof/>
                <w:spacing w:val="-6"/>
                <w:kern w:val="0"/>
                <w:sz w:val="20"/>
              </w:rPr>
              <w:t>機械及設備</w:t>
            </w:r>
          </w:p>
        </w:tc>
        <w:tc>
          <w:tcPr>
            <w:tcW w:w="863" w:type="pct"/>
            <w:tcBorders>
              <w:top w:val="nil"/>
              <w:left w:val="single" w:sz="4" w:space="0" w:color="auto"/>
              <w:bottom w:val="nil"/>
              <w:right w:val="single" w:sz="4" w:space="0" w:color="auto"/>
            </w:tcBorders>
            <w:vAlign w:val="center"/>
            <w:hideMark/>
          </w:tcPr>
          <w:p w14:paraId="44AE9D7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945</w:t>
            </w:r>
          </w:p>
        </w:tc>
        <w:tc>
          <w:tcPr>
            <w:tcW w:w="363" w:type="pct"/>
            <w:tcBorders>
              <w:top w:val="nil"/>
              <w:left w:val="single" w:sz="4" w:space="0" w:color="auto"/>
              <w:bottom w:val="nil"/>
              <w:right w:val="single" w:sz="4" w:space="0" w:color="auto"/>
            </w:tcBorders>
            <w:vAlign w:val="center"/>
            <w:hideMark/>
          </w:tcPr>
          <w:p w14:paraId="79DC975A"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0.00</w:t>
            </w:r>
          </w:p>
        </w:tc>
        <w:tc>
          <w:tcPr>
            <w:tcW w:w="839" w:type="pct"/>
            <w:tcBorders>
              <w:top w:val="nil"/>
              <w:left w:val="single" w:sz="4" w:space="0" w:color="auto"/>
              <w:bottom w:val="nil"/>
              <w:right w:val="single" w:sz="4" w:space="0" w:color="auto"/>
            </w:tcBorders>
            <w:vAlign w:val="center"/>
            <w:hideMark/>
          </w:tcPr>
          <w:p w14:paraId="1EA75AD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945</w:t>
            </w:r>
          </w:p>
        </w:tc>
        <w:tc>
          <w:tcPr>
            <w:tcW w:w="363" w:type="pct"/>
            <w:tcBorders>
              <w:top w:val="nil"/>
              <w:left w:val="single" w:sz="4" w:space="0" w:color="auto"/>
              <w:bottom w:val="nil"/>
              <w:right w:val="single" w:sz="4" w:space="0" w:color="auto"/>
            </w:tcBorders>
            <w:vAlign w:val="center"/>
            <w:hideMark/>
          </w:tcPr>
          <w:p w14:paraId="1553FF5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0.00</w:t>
            </w:r>
          </w:p>
        </w:tc>
        <w:tc>
          <w:tcPr>
            <w:tcW w:w="885" w:type="pct"/>
            <w:tcBorders>
              <w:top w:val="nil"/>
              <w:left w:val="single" w:sz="4" w:space="0" w:color="auto"/>
              <w:bottom w:val="nil"/>
              <w:right w:val="single" w:sz="4" w:space="0" w:color="auto"/>
            </w:tcBorders>
            <w:vAlign w:val="center"/>
            <w:hideMark/>
          </w:tcPr>
          <w:p w14:paraId="52773FF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584" w:type="pct"/>
            <w:tcBorders>
              <w:top w:val="nil"/>
              <w:left w:val="single" w:sz="4" w:space="0" w:color="auto"/>
              <w:bottom w:val="nil"/>
              <w:right w:val="nil"/>
            </w:tcBorders>
            <w:vAlign w:val="center"/>
            <w:hideMark/>
          </w:tcPr>
          <w:p w14:paraId="43DCAEC8"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5E397AD0" w14:textId="77777777" w:rsidTr="00966804">
        <w:trPr>
          <w:trHeight w:val="500"/>
          <w:jc w:val="center"/>
        </w:trPr>
        <w:tc>
          <w:tcPr>
            <w:tcW w:w="1103" w:type="pct"/>
            <w:tcBorders>
              <w:top w:val="nil"/>
              <w:left w:val="nil"/>
              <w:bottom w:val="nil"/>
              <w:right w:val="single" w:sz="4" w:space="0" w:color="auto"/>
            </w:tcBorders>
            <w:vAlign w:val="center"/>
            <w:hideMark/>
          </w:tcPr>
          <w:p w14:paraId="5BFF1D06" w14:textId="77777777" w:rsidR="00966804" w:rsidRDefault="00966804">
            <w:pPr>
              <w:spacing w:line="240" w:lineRule="exact"/>
              <w:ind w:leftChars="200" w:left="568" w:right="40"/>
              <w:jc w:val="distribute"/>
              <w:rPr>
                <w:rFonts w:ascii="標楷體" w:eastAsia="標楷體" w:hAnsi="標楷體"/>
                <w:spacing w:val="-6"/>
                <w:kern w:val="0"/>
                <w:sz w:val="20"/>
              </w:rPr>
            </w:pPr>
            <w:r>
              <w:rPr>
                <w:rFonts w:ascii="標楷體" w:eastAsia="標楷體" w:hAnsi="標楷體" w:hint="eastAsia"/>
                <w:noProof/>
                <w:spacing w:val="-6"/>
                <w:kern w:val="0"/>
                <w:sz w:val="20"/>
              </w:rPr>
              <w:t>交通及運輸設備</w:t>
            </w:r>
          </w:p>
        </w:tc>
        <w:tc>
          <w:tcPr>
            <w:tcW w:w="863" w:type="pct"/>
            <w:tcBorders>
              <w:top w:val="nil"/>
              <w:left w:val="single" w:sz="4" w:space="0" w:color="auto"/>
              <w:bottom w:val="nil"/>
              <w:right w:val="single" w:sz="4" w:space="0" w:color="auto"/>
            </w:tcBorders>
            <w:vAlign w:val="center"/>
            <w:hideMark/>
          </w:tcPr>
          <w:p w14:paraId="6509498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8,376</w:t>
            </w:r>
          </w:p>
        </w:tc>
        <w:tc>
          <w:tcPr>
            <w:tcW w:w="363" w:type="pct"/>
            <w:tcBorders>
              <w:top w:val="nil"/>
              <w:left w:val="single" w:sz="4" w:space="0" w:color="auto"/>
              <w:bottom w:val="nil"/>
              <w:right w:val="single" w:sz="4" w:space="0" w:color="auto"/>
            </w:tcBorders>
            <w:vAlign w:val="center"/>
            <w:hideMark/>
          </w:tcPr>
          <w:p w14:paraId="3057359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0.00</w:t>
            </w:r>
          </w:p>
        </w:tc>
        <w:tc>
          <w:tcPr>
            <w:tcW w:w="839" w:type="pct"/>
            <w:tcBorders>
              <w:top w:val="nil"/>
              <w:left w:val="single" w:sz="4" w:space="0" w:color="auto"/>
              <w:bottom w:val="nil"/>
              <w:right w:val="single" w:sz="4" w:space="0" w:color="auto"/>
            </w:tcBorders>
            <w:vAlign w:val="center"/>
            <w:hideMark/>
          </w:tcPr>
          <w:p w14:paraId="1CAF780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8,376</w:t>
            </w:r>
          </w:p>
        </w:tc>
        <w:tc>
          <w:tcPr>
            <w:tcW w:w="363" w:type="pct"/>
            <w:tcBorders>
              <w:top w:val="nil"/>
              <w:left w:val="single" w:sz="4" w:space="0" w:color="auto"/>
              <w:bottom w:val="nil"/>
              <w:right w:val="single" w:sz="4" w:space="0" w:color="auto"/>
            </w:tcBorders>
            <w:vAlign w:val="center"/>
            <w:hideMark/>
          </w:tcPr>
          <w:p w14:paraId="129CC21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0.00</w:t>
            </w:r>
          </w:p>
        </w:tc>
        <w:tc>
          <w:tcPr>
            <w:tcW w:w="885" w:type="pct"/>
            <w:tcBorders>
              <w:top w:val="nil"/>
              <w:left w:val="single" w:sz="4" w:space="0" w:color="auto"/>
              <w:bottom w:val="nil"/>
              <w:right w:val="single" w:sz="4" w:space="0" w:color="auto"/>
            </w:tcBorders>
            <w:vAlign w:val="center"/>
            <w:hideMark/>
          </w:tcPr>
          <w:p w14:paraId="22CFD25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584" w:type="pct"/>
            <w:tcBorders>
              <w:top w:val="nil"/>
              <w:left w:val="single" w:sz="4" w:space="0" w:color="auto"/>
              <w:bottom w:val="nil"/>
              <w:right w:val="nil"/>
            </w:tcBorders>
            <w:vAlign w:val="center"/>
            <w:hideMark/>
          </w:tcPr>
          <w:p w14:paraId="19C60EF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66C252B2" w14:textId="77777777" w:rsidTr="00966804">
        <w:trPr>
          <w:trHeight w:val="500"/>
          <w:jc w:val="center"/>
        </w:trPr>
        <w:tc>
          <w:tcPr>
            <w:tcW w:w="1103" w:type="pct"/>
            <w:tcBorders>
              <w:top w:val="nil"/>
              <w:left w:val="nil"/>
              <w:bottom w:val="nil"/>
              <w:right w:val="single" w:sz="4" w:space="0" w:color="auto"/>
            </w:tcBorders>
            <w:vAlign w:val="center"/>
            <w:hideMark/>
          </w:tcPr>
          <w:p w14:paraId="5E297047" w14:textId="77777777" w:rsidR="00966804" w:rsidRDefault="00966804">
            <w:pPr>
              <w:spacing w:line="240" w:lineRule="exact"/>
              <w:ind w:leftChars="100" w:left="284" w:right="40"/>
              <w:jc w:val="distribute"/>
              <w:rPr>
                <w:rFonts w:ascii="標楷體" w:eastAsia="標楷體" w:hAnsi="標楷體"/>
                <w:spacing w:val="-6"/>
                <w:kern w:val="0"/>
                <w:sz w:val="20"/>
              </w:rPr>
            </w:pPr>
            <w:r>
              <w:rPr>
                <w:rFonts w:ascii="標楷體" w:eastAsia="標楷體" w:hAnsi="標楷體" w:hint="eastAsia"/>
                <w:noProof/>
                <w:spacing w:val="-6"/>
                <w:kern w:val="0"/>
                <w:sz w:val="20"/>
              </w:rPr>
              <w:t>其他資產</w:t>
            </w:r>
          </w:p>
        </w:tc>
        <w:tc>
          <w:tcPr>
            <w:tcW w:w="863" w:type="pct"/>
            <w:tcBorders>
              <w:top w:val="nil"/>
              <w:left w:val="single" w:sz="4" w:space="0" w:color="auto"/>
              <w:bottom w:val="nil"/>
              <w:right w:val="single" w:sz="4" w:space="0" w:color="auto"/>
            </w:tcBorders>
            <w:vAlign w:val="center"/>
            <w:hideMark/>
          </w:tcPr>
          <w:p w14:paraId="76C5312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6,500,000</w:t>
            </w:r>
          </w:p>
        </w:tc>
        <w:tc>
          <w:tcPr>
            <w:tcW w:w="363" w:type="pct"/>
            <w:tcBorders>
              <w:top w:val="nil"/>
              <w:left w:val="single" w:sz="4" w:space="0" w:color="auto"/>
              <w:bottom w:val="nil"/>
              <w:right w:val="single" w:sz="4" w:space="0" w:color="auto"/>
            </w:tcBorders>
            <w:vAlign w:val="center"/>
            <w:hideMark/>
          </w:tcPr>
          <w:p w14:paraId="05FB8B7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0.48</w:t>
            </w:r>
          </w:p>
        </w:tc>
        <w:tc>
          <w:tcPr>
            <w:tcW w:w="839" w:type="pct"/>
            <w:tcBorders>
              <w:top w:val="nil"/>
              <w:left w:val="single" w:sz="4" w:space="0" w:color="auto"/>
              <w:bottom w:val="nil"/>
              <w:right w:val="single" w:sz="4" w:space="0" w:color="auto"/>
            </w:tcBorders>
            <w:vAlign w:val="center"/>
            <w:hideMark/>
          </w:tcPr>
          <w:p w14:paraId="1E216C0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6,500,000</w:t>
            </w:r>
          </w:p>
        </w:tc>
        <w:tc>
          <w:tcPr>
            <w:tcW w:w="363" w:type="pct"/>
            <w:tcBorders>
              <w:top w:val="nil"/>
              <w:left w:val="single" w:sz="4" w:space="0" w:color="auto"/>
              <w:bottom w:val="nil"/>
              <w:right w:val="single" w:sz="4" w:space="0" w:color="auto"/>
            </w:tcBorders>
            <w:vAlign w:val="center"/>
            <w:hideMark/>
          </w:tcPr>
          <w:p w14:paraId="0339492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0.47</w:t>
            </w:r>
          </w:p>
        </w:tc>
        <w:tc>
          <w:tcPr>
            <w:tcW w:w="885" w:type="pct"/>
            <w:tcBorders>
              <w:top w:val="nil"/>
              <w:left w:val="single" w:sz="4" w:space="0" w:color="auto"/>
              <w:bottom w:val="nil"/>
              <w:right w:val="single" w:sz="4" w:space="0" w:color="auto"/>
            </w:tcBorders>
            <w:vAlign w:val="center"/>
            <w:hideMark/>
          </w:tcPr>
          <w:p w14:paraId="47B8B23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584" w:type="pct"/>
            <w:tcBorders>
              <w:top w:val="nil"/>
              <w:left w:val="single" w:sz="4" w:space="0" w:color="auto"/>
              <w:bottom w:val="nil"/>
              <w:right w:val="nil"/>
            </w:tcBorders>
            <w:vAlign w:val="center"/>
            <w:hideMark/>
          </w:tcPr>
          <w:p w14:paraId="1398C4C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2FBFEAB0" w14:textId="77777777" w:rsidTr="00966804">
        <w:trPr>
          <w:trHeight w:val="500"/>
          <w:jc w:val="center"/>
        </w:trPr>
        <w:tc>
          <w:tcPr>
            <w:tcW w:w="1103" w:type="pct"/>
            <w:tcBorders>
              <w:top w:val="nil"/>
              <w:left w:val="nil"/>
              <w:bottom w:val="nil"/>
              <w:right w:val="single" w:sz="4" w:space="0" w:color="auto"/>
            </w:tcBorders>
            <w:vAlign w:val="center"/>
            <w:hideMark/>
          </w:tcPr>
          <w:p w14:paraId="47EB6449" w14:textId="77777777" w:rsidR="00966804" w:rsidRDefault="00966804">
            <w:pPr>
              <w:spacing w:line="240" w:lineRule="exact"/>
              <w:ind w:leftChars="200" w:left="568" w:right="40"/>
              <w:jc w:val="distribute"/>
              <w:rPr>
                <w:rFonts w:ascii="標楷體" w:eastAsia="標楷體" w:hAnsi="標楷體"/>
                <w:spacing w:val="-6"/>
                <w:kern w:val="0"/>
                <w:sz w:val="20"/>
              </w:rPr>
            </w:pPr>
            <w:r>
              <w:rPr>
                <w:rFonts w:ascii="標楷體" w:eastAsia="標楷體" w:hAnsi="標楷體" w:hint="eastAsia"/>
                <w:noProof/>
                <w:spacing w:val="-6"/>
                <w:kern w:val="0"/>
                <w:sz w:val="20"/>
              </w:rPr>
              <w:t>什項資產</w:t>
            </w:r>
          </w:p>
        </w:tc>
        <w:tc>
          <w:tcPr>
            <w:tcW w:w="863" w:type="pct"/>
            <w:tcBorders>
              <w:top w:val="nil"/>
              <w:left w:val="single" w:sz="4" w:space="0" w:color="auto"/>
              <w:bottom w:val="nil"/>
              <w:right w:val="single" w:sz="4" w:space="0" w:color="auto"/>
            </w:tcBorders>
            <w:vAlign w:val="center"/>
            <w:hideMark/>
          </w:tcPr>
          <w:p w14:paraId="2C73146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6,500,000</w:t>
            </w:r>
          </w:p>
        </w:tc>
        <w:tc>
          <w:tcPr>
            <w:tcW w:w="363" w:type="pct"/>
            <w:tcBorders>
              <w:top w:val="nil"/>
              <w:left w:val="single" w:sz="4" w:space="0" w:color="auto"/>
              <w:bottom w:val="nil"/>
              <w:right w:val="single" w:sz="4" w:space="0" w:color="auto"/>
            </w:tcBorders>
            <w:vAlign w:val="center"/>
            <w:hideMark/>
          </w:tcPr>
          <w:p w14:paraId="55E2324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0.48</w:t>
            </w:r>
          </w:p>
        </w:tc>
        <w:tc>
          <w:tcPr>
            <w:tcW w:w="839" w:type="pct"/>
            <w:tcBorders>
              <w:top w:val="nil"/>
              <w:left w:val="single" w:sz="4" w:space="0" w:color="auto"/>
              <w:bottom w:val="nil"/>
              <w:right w:val="single" w:sz="4" w:space="0" w:color="auto"/>
            </w:tcBorders>
            <w:vAlign w:val="center"/>
            <w:hideMark/>
          </w:tcPr>
          <w:p w14:paraId="61B04BA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6,500,000</w:t>
            </w:r>
          </w:p>
        </w:tc>
        <w:tc>
          <w:tcPr>
            <w:tcW w:w="363" w:type="pct"/>
            <w:tcBorders>
              <w:top w:val="nil"/>
              <w:left w:val="single" w:sz="4" w:space="0" w:color="auto"/>
              <w:bottom w:val="nil"/>
              <w:right w:val="single" w:sz="4" w:space="0" w:color="auto"/>
            </w:tcBorders>
            <w:vAlign w:val="center"/>
            <w:hideMark/>
          </w:tcPr>
          <w:p w14:paraId="4353086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0.47</w:t>
            </w:r>
          </w:p>
        </w:tc>
        <w:tc>
          <w:tcPr>
            <w:tcW w:w="885" w:type="pct"/>
            <w:tcBorders>
              <w:top w:val="nil"/>
              <w:left w:val="single" w:sz="4" w:space="0" w:color="auto"/>
              <w:bottom w:val="nil"/>
              <w:right w:val="single" w:sz="4" w:space="0" w:color="auto"/>
            </w:tcBorders>
            <w:vAlign w:val="center"/>
            <w:hideMark/>
          </w:tcPr>
          <w:p w14:paraId="637737B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584" w:type="pct"/>
            <w:tcBorders>
              <w:top w:val="nil"/>
              <w:left w:val="single" w:sz="4" w:space="0" w:color="auto"/>
              <w:bottom w:val="nil"/>
              <w:right w:val="nil"/>
            </w:tcBorders>
            <w:vAlign w:val="center"/>
            <w:hideMark/>
          </w:tcPr>
          <w:p w14:paraId="6FA1DD9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3E7A973C" w14:textId="77777777" w:rsidTr="00966804">
        <w:trPr>
          <w:trHeight w:val="500"/>
          <w:jc w:val="center"/>
        </w:trPr>
        <w:tc>
          <w:tcPr>
            <w:tcW w:w="1103" w:type="pct"/>
            <w:tcBorders>
              <w:top w:val="nil"/>
              <w:left w:val="nil"/>
              <w:bottom w:val="nil"/>
              <w:right w:val="single" w:sz="4" w:space="0" w:color="auto"/>
            </w:tcBorders>
            <w:vAlign w:val="center"/>
            <w:hideMark/>
          </w:tcPr>
          <w:p w14:paraId="709B382D" w14:textId="77777777" w:rsidR="00966804" w:rsidRDefault="00966804">
            <w:pPr>
              <w:spacing w:line="240" w:lineRule="exact"/>
              <w:ind w:left="14" w:right="40"/>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863" w:type="pct"/>
            <w:tcBorders>
              <w:top w:val="nil"/>
              <w:left w:val="single" w:sz="4" w:space="0" w:color="auto"/>
              <w:bottom w:val="nil"/>
              <w:right w:val="single" w:sz="4" w:space="0" w:color="auto"/>
            </w:tcBorders>
            <w:vAlign w:val="center"/>
            <w:hideMark/>
          </w:tcPr>
          <w:p w14:paraId="0DC7192D"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1,359,363,292</w:t>
            </w:r>
          </w:p>
        </w:tc>
        <w:tc>
          <w:tcPr>
            <w:tcW w:w="363" w:type="pct"/>
            <w:tcBorders>
              <w:top w:val="nil"/>
              <w:left w:val="single" w:sz="4" w:space="0" w:color="auto"/>
              <w:bottom w:val="nil"/>
              <w:right w:val="single" w:sz="4" w:space="0" w:color="auto"/>
            </w:tcBorders>
            <w:vAlign w:val="center"/>
            <w:hideMark/>
          </w:tcPr>
          <w:p w14:paraId="2A1D8C85"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100.00</w:t>
            </w:r>
          </w:p>
        </w:tc>
        <w:tc>
          <w:tcPr>
            <w:tcW w:w="839" w:type="pct"/>
            <w:tcBorders>
              <w:top w:val="nil"/>
              <w:left w:val="single" w:sz="4" w:space="0" w:color="auto"/>
              <w:bottom w:val="nil"/>
              <w:right w:val="single" w:sz="4" w:space="0" w:color="auto"/>
            </w:tcBorders>
            <w:vAlign w:val="center"/>
            <w:hideMark/>
          </w:tcPr>
          <w:p w14:paraId="4AA4947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1,375,182,882</w:t>
            </w:r>
          </w:p>
        </w:tc>
        <w:tc>
          <w:tcPr>
            <w:tcW w:w="363" w:type="pct"/>
            <w:tcBorders>
              <w:top w:val="nil"/>
              <w:left w:val="single" w:sz="4" w:space="0" w:color="auto"/>
              <w:bottom w:val="nil"/>
              <w:right w:val="single" w:sz="4" w:space="0" w:color="auto"/>
            </w:tcBorders>
            <w:vAlign w:val="center"/>
            <w:hideMark/>
          </w:tcPr>
          <w:p w14:paraId="26E19F3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100.00</w:t>
            </w:r>
          </w:p>
        </w:tc>
        <w:tc>
          <w:tcPr>
            <w:tcW w:w="885" w:type="pct"/>
            <w:tcBorders>
              <w:top w:val="nil"/>
              <w:left w:val="single" w:sz="4" w:space="0" w:color="auto"/>
              <w:bottom w:val="nil"/>
              <w:right w:val="single" w:sz="4" w:space="0" w:color="auto"/>
            </w:tcBorders>
            <w:vAlign w:val="center"/>
            <w:hideMark/>
          </w:tcPr>
          <w:p w14:paraId="38A68522"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- 15,819,590</w:t>
            </w:r>
          </w:p>
        </w:tc>
        <w:tc>
          <w:tcPr>
            <w:tcW w:w="584" w:type="pct"/>
            <w:tcBorders>
              <w:top w:val="nil"/>
              <w:left w:val="single" w:sz="4" w:space="0" w:color="auto"/>
              <w:bottom w:val="nil"/>
              <w:right w:val="nil"/>
            </w:tcBorders>
            <w:vAlign w:val="center"/>
            <w:hideMark/>
          </w:tcPr>
          <w:p w14:paraId="674E360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- 1.15</w:t>
            </w:r>
          </w:p>
        </w:tc>
      </w:tr>
      <w:tr w:rsidR="00966804" w14:paraId="5751C516" w14:textId="77777777" w:rsidTr="00966804">
        <w:trPr>
          <w:trHeight w:val="500"/>
          <w:jc w:val="center"/>
        </w:trPr>
        <w:tc>
          <w:tcPr>
            <w:tcW w:w="1103" w:type="pct"/>
            <w:tcBorders>
              <w:top w:val="nil"/>
              <w:left w:val="nil"/>
              <w:bottom w:val="nil"/>
              <w:right w:val="single" w:sz="4" w:space="0" w:color="auto"/>
            </w:tcBorders>
            <w:vAlign w:val="center"/>
            <w:hideMark/>
          </w:tcPr>
          <w:p w14:paraId="0008AE98" w14:textId="77777777" w:rsidR="00966804" w:rsidRDefault="00966804">
            <w:pPr>
              <w:spacing w:line="240" w:lineRule="exact"/>
              <w:ind w:left="14" w:right="40"/>
              <w:jc w:val="distribute"/>
              <w:rPr>
                <w:rFonts w:ascii="標楷體" w:eastAsia="標楷體" w:hAnsi="標楷體"/>
                <w:b/>
                <w:spacing w:val="-6"/>
                <w:kern w:val="0"/>
                <w:sz w:val="20"/>
              </w:rPr>
            </w:pPr>
            <w:r>
              <w:rPr>
                <w:rFonts w:ascii="標楷體" w:eastAsia="標楷體" w:hAnsi="標楷體" w:hint="eastAsia"/>
                <w:b/>
                <w:noProof/>
                <w:spacing w:val="-6"/>
                <w:kern w:val="0"/>
                <w:sz w:val="20"/>
              </w:rPr>
              <w:t>負債</w:t>
            </w:r>
          </w:p>
        </w:tc>
        <w:tc>
          <w:tcPr>
            <w:tcW w:w="863" w:type="pct"/>
            <w:tcBorders>
              <w:top w:val="nil"/>
              <w:left w:val="single" w:sz="4" w:space="0" w:color="auto"/>
              <w:bottom w:val="nil"/>
              <w:right w:val="single" w:sz="4" w:space="0" w:color="auto"/>
            </w:tcBorders>
            <w:vAlign w:val="center"/>
            <w:hideMark/>
          </w:tcPr>
          <w:p w14:paraId="681EAFDE"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18,126,507</w:t>
            </w:r>
          </w:p>
        </w:tc>
        <w:tc>
          <w:tcPr>
            <w:tcW w:w="363" w:type="pct"/>
            <w:tcBorders>
              <w:top w:val="nil"/>
              <w:left w:val="single" w:sz="4" w:space="0" w:color="auto"/>
              <w:bottom w:val="nil"/>
              <w:right w:val="single" w:sz="4" w:space="0" w:color="auto"/>
            </w:tcBorders>
            <w:vAlign w:val="center"/>
            <w:hideMark/>
          </w:tcPr>
          <w:p w14:paraId="7C4DCFC2"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1.33</w:t>
            </w:r>
          </w:p>
        </w:tc>
        <w:tc>
          <w:tcPr>
            <w:tcW w:w="839" w:type="pct"/>
            <w:tcBorders>
              <w:top w:val="nil"/>
              <w:left w:val="single" w:sz="4" w:space="0" w:color="auto"/>
              <w:bottom w:val="nil"/>
              <w:right w:val="single" w:sz="4" w:space="0" w:color="auto"/>
            </w:tcBorders>
            <w:vAlign w:val="center"/>
            <w:hideMark/>
          </w:tcPr>
          <w:p w14:paraId="50283378"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19,432,109</w:t>
            </w:r>
          </w:p>
        </w:tc>
        <w:tc>
          <w:tcPr>
            <w:tcW w:w="363" w:type="pct"/>
            <w:tcBorders>
              <w:top w:val="nil"/>
              <w:left w:val="single" w:sz="4" w:space="0" w:color="auto"/>
              <w:bottom w:val="nil"/>
              <w:right w:val="single" w:sz="4" w:space="0" w:color="auto"/>
            </w:tcBorders>
            <w:vAlign w:val="center"/>
            <w:hideMark/>
          </w:tcPr>
          <w:p w14:paraId="314B754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1.41</w:t>
            </w:r>
          </w:p>
        </w:tc>
        <w:tc>
          <w:tcPr>
            <w:tcW w:w="885" w:type="pct"/>
            <w:tcBorders>
              <w:top w:val="nil"/>
              <w:left w:val="single" w:sz="4" w:space="0" w:color="auto"/>
              <w:bottom w:val="nil"/>
              <w:right w:val="single" w:sz="4" w:space="0" w:color="auto"/>
            </w:tcBorders>
            <w:vAlign w:val="center"/>
            <w:hideMark/>
          </w:tcPr>
          <w:p w14:paraId="36E0351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- 1,305,602</w:t>
            </w:r>
          </w:p>
        </w:tc>
        <w:tc>
          <w:tcPr>
            <w:tcW w:w="584" w:type="pct"/>
            <w:tcBorders>
              <w:top w:val="nil"/>
              <w:left w:val="single" w:sz="4" w:space="0" w:color="auto"/>
              <w:bottom w:val="nil"/>
              <w:right w:val="nil"/>
            </w:tcBorders>
            <w:vAlign w:val="center"/>
            <w:hideMark/>
          </w:tcPr>
          <w:p w14:paraId="526066BA"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- 6.72</w:t>
            </w:r>
          </w:p>
        </w:tc>
      </w:tr>
      <w:tr w:rsidR="00966804" w14:paraId="6F0DE16E" w14:textId="77777777" w:rsidTr="00966804">
        <w:trPr>
          <w:trHeight w:val="500"/>
          <w:jc w:val="center"/>
        </w:trPr>
        <w:tc>
          <w:tcPr>
            <w:tcW w:w="1103" w:type="pct"/>
            <w:tcBorders>
              <w:top w:val="nil"/>
              <w:left w:val="nil"/>
              <w:bottom w:val="nil"/>
              <w:right w:val="single" w:sz="4" w:space="0" w:color="auto"/>
            </w:tcBorders>
            <w:vAlign w:val="center"/>
            <w:hideMark/>
          </w:tcPr>
          <w:p w14:paraId="7702BCD3" w14:textId="77777777" w:rsidR="00966804" w:rsidRDefault="00966804">
            <w:pPr>
              <w:spacing w:line="240" w:lineRule="exact"/>
              <w:ind w:leftChars="100" w:left="284" w:right="40"/>
              <w:jc w:val="distribute"/>
              <w:rPr>
                <w:rFonts w:ascii="標楷體" w:eastAsia="標楷體" w:hAnsi="標楷體"/>
                <w:spacing w:val="-6"/>
                <w:kern w:val="0"/>
                <w:sz w:val="20"/>
              </w:rPr>
            </w:pPr>
            <w:r>
              <w:rPr>
                <w:rFonts w:ascii="標楷體" w:eastAsia="標楷體" w:hAnsi="標楷體" w:hint="eastAsia"/>
                <w:noProof/>
                <w:spacing w:val="-6"/>
                <w:kern w:val="0"/>
                <w:sz w:val="20"/>
              </w:rPr>
              <w:t>流動負債</w:t>
            </w:r>
          </w:p>
        </w:tc>
        <w:tc>
          <w:tcPr>
            <w:tcW w:w="863" w:type="pct"/>
            <w:tcBorders>
              <w:top w:val="nil"/>
              <w:left w:val="single" w:sz="4" w:space="0" w:color="auto"/>
              <w:bottom w:val="nil"/>
              <w:right w:val="single" w:sz="4" w:space="0" w:color="auto"/>
            </w:tcBorders>
            <w:vAlign w:val="center"/>
            <w:hideMark/>
          </w:tcPr>
          <w:p w14:paraId="3F12D0B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284,010</w:t>
            </w:r>
          </w:p>
        </w:tc>
        <w:tc>
          <w:tcPr>
            <w:tcW w:w="363" w:type="pct"/>
            <w:tcBorders>
              <w:top w:val="nil"/>
              <w:left w:val="single" w:sz="4" w:space="0" w:color="auto"/>
              <w:bottom w:val="nil"/>
              <w:right w:val="single" w:sz="4" w:space="0" w:color="auto"/>
            </w:tcBorders>
            <w:vAlign w:val="center"/>
            <w:hideMark/>
          </w:tcPr>
          <w:p w14:paraId="4FDD728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0.02</w:t>
            </w:r>
          </w:p>
        </w:tc>
        <w:tc>
          <w:tcPr>
            <w:tcW w:w="839" w:type="pct"/>
            <w:tcBorders>
              <w:top w:val="nil"/>
              <w:left w:val="single" w:sz="4" w:space="0" w:color="auto"/>
              <w:bottom w:val="nil"/>
              <w:right w:val="single" w:sz="4" w:space="0" w:color="auto"/>
            </w:tcBorders>
            <w:vAlign w:val="center"/>
            <w:hideMark/>
          </w:tcPr>
          <w:p w14:paraId="7D7F05B8"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1,646,712</w:t>
            </w:r>
          </w:p>
        </w:tc>
        <w:tc>
          <w:tcPr>
            <w:tcW w:w="363" w:type="pct"/>
            <w:tcBorders>
              <w:top w:val="nil"/>
              <w:left w:val="single" w:sz="4" w:space="0" w:color="auto"/>
              <w:bottom w:val="nil"/>
              <w:right w:val="single" w:sz="4" w:space="0" w:color="auto"/>
            </w:tcBorders>
            <w:vAlign w:val="center"/>
            <w:hideMark/>
          </w:tcPr>
          <w:p w14:paraId="0D0B66E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0.12</w:t>
            </w:r>
          </w:p>
        </w:tc>
        <w:tc>
          <w:tcPr>
            <w:tcW w:w="885" w:type="pct"/>
            <w:tcBorders>
              <w:top w:val="nil"/>
              <w:left w:val="single" w:sz="4" w:space="0" w:color="auto"/>
              <w:bottom w:val="nil"/>
              <w:right w:val="single" w:sz="4" w:space="0" w:color="auto"/>
            </w:tcBorders>
            <w:vAlign w:val="center"/>
            <w:hideMark/>
          </w:tcPr>
          <w:p w14:paraId="09772D3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- 1,362,702</w:t>
            </w:r>
          </w:p>
        </w:tc>
        <w:tc>
          <w:tcPr>
            <w:tcW w:w="584" w:type="pct"/>
            <w:tcBorders>
              <w:top w:val="nil"/>
              <w:left w:val="single" w:sz="4" w:space="0" w:color="auto"/>
              <w:bottom w:val="nil"/>
              <w:right w:val="nil"/>
            </w:tcBorders>
            <w:vAlign w:val="center"/>
            <w:hideMark/>
          </w:tcPr>
          <w:p w14:paraId="3C0D8E0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- 82.75</w:t>
            </w:r>
          </w:p>
        </w:tc>
      </w:tr>
      <w:tr w:rsidR="00966804" w14:paraId="35CCDE7B" w14:textId="77777777" w:rsidTr="00966804">
        <w:trPr>
          <w:trHeight w:val="500"/>
          <w:jc w:val="center"/>
        </w:trPr>
        <w:tc>
          <w:tcPr>
            <w:tcW w:w="1103" w:type="pct"/>
            <w:tcBorders>
              <w:top w:val="nil"/>
              <w:left w:val="nil"/>
              <w:bottom w:val="nil"/>
              <w:right w:val="single" w:sz="4" w:space="0" w:color="auto"/>
            </w:tcBorders>
            <w:vAlign w:val="center"/>
            <w:hideMark/>
          </w:tcPr>
          <w:p w14:paraId="028E18B9" w14:textId="77777777" w:rsidR="00966804" w:rsidRDefault="00966804">
            <w:pPr>
              <w:spacing w:line="240" w:lineRule="exact"/>
              <w:ind w:leftChars="200" w:left="568" w:right="40"/>
              <w:jc w:val="distribute"/>
              <w:rPr>
                <w:rFonts w:ascii="標楷體" w:eastAsia="標楷體" w:hAnsi="標楷體"/>
                <w:spacing w:val="-6"/>
                <w:kern w:val="0"/>
                <w:sz w:val="20"/>
              </w:rPr>
            </w:pPr>
            <w:r>
              <w:rPr>
                <w:rFonts w:ascii="標楷體" w:eastAsia="標楷體" w:hAnsi="標楷體" w:hint="eastAsia"/>
                <w:noProof/>
                <w:spacing w:val="-6"/>
                <w:kern w:val="0"/>
                <w:sz w:val="20"/>
              </w:rPr>
              <w:t>應付款項</w:t>
            </w:r>
          </w:p>
        </w:tc>
        <w:tc>
          <w:tcPr>
            <w:tcW w:w="863" w:type="pct"/>
            <w:tcBorders>
              <w:top w:val="nil"/>
              <w:left w:val="single" w:sz="4" w:space="0" w:color="auto"/>
              <w:bottom w:val="nil"/>
              <w:right w:val="single" w:sz="4" w:space="0" w:color="auto"/>
            </w:tcBorders>
            <w:vAlign w:val="center"/>
            <w:hideMark/>
          </w:tcPr>
          <w:p w14:paraId="20572A1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284,010</w:t>
            </w:r>
          </w:p>
        </w:tc>
        <w:tc>
          <w:tcPr>
            <w:tcW w:w="363" w:type="pct"/>
            <w:tcBorders>
              <w:top w:val="nil"/>
              <w:left w:val="single" w:sz="4" w:space="0" w:color="auto"/>
              <w:bottom w:val="nil"/>
              <w:right w:val="single" w:sz="4" w:space="0" w:color="auto"/>
            </w:tcBorders>
            <w:vAlign w:val="center"/>
            <w:hideMark/>
          </w:tcPr>
          <w:p w14:paraId="4AF615F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0.02</w:t>
            </w:r>
          </w:p>
        </w:tc>
        <w:tc>
          <w:tcPr>
            <w:tcW w:w="839" w:type="pct"/>
            <w:tcBorders>
              <w:top w:val="nil"/>
              <w:left w:val="single" w:sz="4" w:space="0" w:color="auto"/>
              <w:bottom w:val="nil"/>
              <w:right w:val="single" w:sz="4" w:space="0" w:color="auto"/>
            </w:tcBorders>
            <w:vAlign w:val="center"/>
            <w:hideMark/>
          </w:tcPr>
          <w:p w14:paraId="5DB46C68"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1,646,712</w:t>
            </w:r>
          </w:p>
        </w:tc>
        <w:tc>
          <w:tcPr>
            <w:tcW w:w="363" w:type="pct"/>
            <w:tcBorders>
              <w:top w:val="nil"/>
              <w:left w:val="single" w:sz="4" w:space="0" w:color="auto"/>
              <w:bottom w:val="nil"/>
              <w:right w:val="single" w:sz="4" w:space="0" w:color="auto"/>
            </w:tcBorders>
            <w:vAlign w:val="center"/>
            <w:hideMark/>
          </w:tcPr>
          <w:p w14:paraId="6DAFB1E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0.12</w:t>
            </w:r>
          </w:p>
        </w:tc>
        <w:tc>
          <w:tcPr>
            <w:tcW w:w="885" w:type="pct"/>
            <w:tcBorders>
              <w:top w:val="nil"/>
              <w:left w:val="single" w:sz="4" w:space="0" w:color="auto"/>
              <w:bottom w:val="nil"/>
              <w:right w:val="single" w:sz="4" w:space="0" w:color="auto"/>
            </w:tcBorders>
            <w:vAlign w:val="center"/>
            <w:hideMark/>
          </w:tcPr>
          <w:p w14:paraId="0849399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- 1,362,702</w:t>
            </w:r>
          </w:p>
        </w:tc>
        <w:tc>
          <w:tcPr>
            <w:tcW w:w="584" w:type="pct"/>
            <w:tcBorders>
              <w:top w:val="nil"/>
              <w:left w:val="single" w:sz="4" w:space="0" w:color="auto"/>
              <w:bottom w:val="nil"/>
              <w:right w:val="nil"/>
            </w:tcBorders>
            <w:vAlign w:val="center"/>
            <w:hideMark/>
          </w:tcPr>
          <w:p w14:paraId="7C326EA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- 82.75</w:t>
            </w:r>
          </w:p>
        </w:tc>
      </w:tr>
      <w:tr w:rsidR="00966804" w14:paraId="6DFA1FDA" w14:textId="77777777" w:rsidTr="00966804">
        <w:trPr>
          <w:trHeight w:val="500"/>
          <w:jc w:val="center"/>
        </w:trPr>
        <w:tc>
          <w:tcPr>
            <w:tcW w:w="1103" w:type="pct"/>
            <w:tcBorders>
              <w:top w:val="nil"/>
              <w:left w:val="nil"/>
              <w:bottom w:val="nil"/>
              <w:right w:val="single" w:sz="4" w:space="0" w:color="auto"/>
            </w:tcBorders>
            <w:vAlign w:val="center"/>
            <w:hideMark/>
          </w:tcPr>
          <w:p w14:paraId="0F7FE370" w14:textId="77777777" w:rsidR="00966804" w:rsidRDefault="00966804">
            <w:pPr>
              <w:spacing w:line="240" w:lineRule="exact"/>
              <w:ind w:leftChars="100" w:left="284" w:right="40"/>
              <w:jc w:val="distribute"/>
              <w:rPr>
                <w:rFonts w:ascii="標楷體" w:eastAsia="標楷體" w:hAnsi="標楷體"/>
                <w:spacing w:val="-6"/>
                <w:kern w:val="0"/>
                <w:sz w:val="20"/>
              </w:rPr>
            </w:pPr>
            <w:r>
              <w:rPr>
                <w:rFonts w:ascii="標楷體" w:eastAsia="標楷體" w:hAnsi="標楷體" w:hint="eastAsia"/>
                <w:noProof/>
                <w:spacing w:val="-6"/>
                <w:kern w:val="0"/>
                <w:sz w:val="20"/>
              </w:rPr>
              <w:t>其他負債</w:t>
            </w:r>
          </w:p>
        </w:tc>
        <w:tc>
          <w:tcPr>
            <w:tcW w:w="863" w:type="pct"/>
            <w:tcBorders>
              <w:top w:val="nil"/>
              <w:left w:val="single" w:sz="4" w:space="0" w:color="auto"/>
              <w:bottom w:val="nil"/>
              <w:right w:val="single" w:sz="4" w:space="0" w:color="auto"/>
            </w:tcBorders>
            <w:vAlign w:val="center"/>
            <w:hideMark/>
          </w:tcPr>
          <w:p w14:paraId="3844EF7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17,842,497</w:t>
            </w:r>
          </w:p>
        </w:tc>
        <w:tc>
          <w:tcPr>
            <w:tcW w:w="363" w:type="pct"/>
            <w:tcBorders>
              <w:top w:val="nil"/>
              <w:left w:val="single" w:sz="4" w:space="0" w:color="auto"/>
              <w:bottom w:val="nil"/>
              <w:right w:val="single" w:sz="4" w:space="0" w:color="auto"/>
            </w:tcBorders>
            <w:vAlign w:val="center"/>
            <w:hideMark/>
          </w:tcPr>
          <w:p w14:paraId="47A48A4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1.31</w:t>
            </w:r>
          </w:p>
        </w:tc>
        <w:tc>
          <w:tcPr>
            <w:tcW w:w="839" w:type="pct"/>
            <w:tcBorders>
              <w:top w:val="nil"/>
              <w:left w:val="single" w:sz="4" w:space="0" w:color="auto"/>
              <w:bottom w:val="nil"/>
              <w:right w:val="single" w:sz="4" w:space="0" w:color="auto"/>
            </w:tcBorders>
            <w:vAlign w:val="center"/>
            <w:hideMark/>
          </w:tcPr>
          <w:p w14:paraId="0E59363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17,785,397</w:t>
            </w:r>
          </w:p>
        </w:tc>
        <w:tc>
          <w:tcPr>
            <w:tcW w:w="363" w:type="pct"/>
            <w:tcBorders>
              <w:top w:val="nil"/>
              <w:left w:val="single" w:sz="4" w:space="0" w:color="auto"/>
              <w:bottom w:val="nil"/>
              <w:right w:val="single" w:sz="4" w:space="0" w:color="auto"/>
            </w:tcBorders>
            <w:vAlign w:val="center"/>
            <w:hideMark/>
          </w:tcPr>
          <w:p w14:paraId="0F81717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1.29</w:t>
            </w:r>
          </w:p>
        </w:tc>
        <w:tc>
          <w:tcPr>
            <w:tcW w:w="885" w:type="pct"/>
            <w:tcBorders>
              <w:top w:val="nil"/>
              <w:left w:val="single" w:sz="4" w:space="0" w:color="auto"/>
              <w:bottom w:val="nil"/>
              <w:right w:val="single" w:sz="4" w:space="0" w:color="auto"/>
            </w:tcBorders>
            <w:vAlign w:val="center"/>
            <w:hideMark/>
          </w:tcPr>
          <w:p w14:paraId="73EB80E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57,100</w:t>
            </w:r>
          </w:p>
        </w:tc>
        <w:tc>
          <w:tcPr>
            <w:tcW w:w="584" w:type="pct"/>
            <w:tcBorders>
              <w:top w:val="nil"/>
              <w:left w:val="single" w:sz="4" w:space="0" w:color="auto"/>
              <w:bottom w:val="nil"/>
              <w:right w:val="nil"/>
            </w:tcBorders>
            <w:vAlign w:val="center"/>
            <w:hideMark/>
          </w:tcPr>
          <w:p w14:paraId="2CBD1C7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0.32</w:t>
            </w:r>
          </w:p>
        </w:tc>
      </w:tr>
      <w:tr w:rsidR="00966804" w14:paraId="1D66C54E" w14:textId="77777777" w:rsidTr="00966804">
        <w:trPr>
          <w:trHeight w:val="500"/>
          <w:jc w:val="center"/>
        </w:trPr>
        <w:tc>
          <w:tcPr>
            <w:tcW w:w="1103" w:type="pct"/>
            <w:tcBorders>
              <w:top w:val="nil"/>
              <w:left w:val="nil"/>
              <w:bottom w:val="nil"/>
              <w:right w:val="single" w:sz="4" w:space="0" w:color="auto"/>
            </w:tcBorders>
            <w:vAlign w:val="center"/>
            <w:hideMark/>
          </w:tcPr>
          <w:p w14:paraId="2FA4DC7E" w14:textId="77777777" w:rsidR="00966804" w:rsidRDefault="00966804">
            <w:pPr>
              <w:spacing w:line="240" w:lineRule="exact"/>
              <w:ind w:leftChars="200" w:left="568" w:right="40"/>
              <w:jc w:val="distribute"/>
              <w:rPr>
                <w:rFonts w:ascii="標楷體" w:eastAsia="標楷體" w:hAnsi="標楷體"/>
                <w:spacing w:val="-6"/>
                <w:kern w:val="0"/>
                <w:sz w:val="20"/>
              </w:rPr>
            </w:pPr>
            <w:r>
              <w:rPr>
                <w:rFonts w:ascii="標楷體" w:eastAsia="標楷體" w:hAnsi="標楷體" w:hint="eastAsia"/>
                <w:noProof/>
                <w:spacing w:val="-6"/>
                <w:kern w:val="0"/>
                <w:sz w:val="20"/>
              </w:rPr>
              <w:t>什項負債</w:t>
            </w:r>
          </w:p>
        </w:tc>
        <w:tc>
          <w:tcPr>
            <w:tcW w:w="863" w:type="pct"/>
            <w:tcBorders>
              <w:top w:val="nil"/>
              <w:left w:val="single" w:sz="4" w:space="0" w:color="auto"/>
              <w:bottom w:val="nil"/>
              <w:right w:val="single" w:sz="4" w:space="0" w:color="auto"/>
            </w:tcBorders>
            <w:vAlign w:val="center"/>
            <w:hideMark/>
          </w:tcPr>
          <w:p w14:paraId="62AB8FA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17,842,497</w:t>
            </w:r>
          </w:p>
        </w:tc>
        <w:tc>
          <w:tcPr>
            <w:tcW w:w="363" w:type="pct"/>
            <w:tcBorders>
              <w:top w:val="nil"/>
              <w:left w:val="single" w:sz="4" w:space="0" w:color="auto"/>
              <w:bottom w:val="nil"/>
              <w:right w:val="single" w:sz="4" w:space="0" w:color="auto"/>
            </w:tcBorders>
            <w:vAlign w:val="center"/>
            <w:hideMark/>
          </w:tcPr>
          <w:p w14:paraId="6AB22D1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1.31</w:t>
            </w:r>
          </w:p>
        </w:tc>
        <w:tc>
          <w:tcPr>
            <w:tcW w:w="839" w:type="pct"/>
            <w:tcBorders>
              <w:top w:val="nil"/>
              <w:left w:val="single" w:sz="4" w:space="0" w:color="auto"/>
              <w:bottom w:val="nil"/>
              <w:right w:val="single" w:sz="4" w:space="0" w:color="auto"/>
            </w:tcBorders>
            <w:vAlign w:val="center"/>
            <w:hideMark/>
          </w:tcPr>
          <w:p w14:paraId="5078B32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17,785,397</w:t>
            </w:r>
          </w:p>
        </w:tc>
        <w:tc>
          <w:tcPr>
            <w:tcW w:w="363" w:type="pct"/>
            <w:tcBorders>
              <w:top w:val="nil"/>
              <w:left w:val="single" w:sz="4" w:space="0" w:color="auto"/>
              <w:bottom w:val="nil"/>
              <w:right w:val="single" w:sz="4" w:space="0" w:color="auto"/>
            </w:tcBorders>
            <w:vAlign w:val="center"/>
            <w:hideMark/>
          </w:tcPr>
          <w:p w14:paraId="417CE8C8"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1.29</w:t>
            </w:r>
          </w:p>
        </w:tc>
        <w:tc>
          <w:tcPr>
            <w:tcW w:w="885" w:type="pct"/>
            <w:tcBorders>
              <w:top w:val="nil"/>
              <w:left w:val="single" w:sz="4" w:space="0" w:color="auto"/>
              <w:bottom w:val="nil"/>
              <w:right w:val="single" w:sz="4" w:space="0" w:color="auto"/>
            </w:tcBorders>
            <w:vAlign w:val="center"/>
            <w:hideMark/>
          </w:tcPr>
          <w:p w14:paraId="6FFB1AC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57,100</w:t>
            </w:r>
          </w:p>
        </w:tc>
        <w:tc>
          <w:tcPr>
            <w:tcW w:w="584" w:type="pct"/>
            <w:tcBorders>
              <w:top w:val="nil"/>
              <w:left w:val="single" w:sz="4" w:space="0" w:color="auto"/>
              <w:bottom w:val="nil"/>
              <w:right w:val="nil"/>
            </w:tcBorders>
            <w:vAlign w:val="center"/>
            <w:hideMark/>
          </w:tcPr>
          <w:p w14:paraId="0F3FCB4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0.32</w:t>
            </w:r>
          </w:p>
        </w:tc>
      </w:tr>
      <w:tr w:rsidR="00966804" w14:paraId="6B3B13CB" w14:textId="77777777" w:rsidTr="00966804">
        <w:trPr>
          <w:trHeight w:val="500"/>
          <w:jc w:val="center"/>
        </w:trPr>
        <w:tc>
          <w:tcPr>
            <w:tcW w:w="1103" w:type="pct"/>
            <w:tcBorders>
              <w:top w:val="nil"/>
              <w:left w:val="nil"/>
              <w:bottom w:val="nil"/>
              <w:right w:val="single" w:sz="4" w:space="0" w:color="auto"/>
            </w:tcBorders>
            <w:vAlign w:val="center"/>
            <w:hideMark/>
          </w:tcPr>
          <w:p w14:paraId="0AABF8A3" w14:textId="77777777" w:rsidR="00966804" w:rsidRDefault="00966804">
            <w:pPr>
              <w:spacing w:line="240" w:lineRule="exact"/>
              <w:ind w:left="14" w:right="40"/>
              <w:jc w:val="distribute"/>
              <w:rPr>
                <w:rFonts w:ascii="標楷體" w:eastAsia="標楷體" w:hAnsi="標楷體"/>
                <w:b/>
                <w:spacing w:val="-6"/>
                <w:kern w:val="0"/>
                <w:sz w:val="20"/>
              </w:rPr>
            </w:pPr>
            <w:r>
              <w:rPr>
                <w:rFonts w:ascii="標楷體" w:eastAsia="標楷體" w:hAnsi="標楷體" w:hint="eastAsia"/>
                <w:b/>
                <w:noProof/>
                <w:spacing w:val="-6"/>
                <w:kern w:val="0"/>
                <w:sz w:val="20"/>
              </w:rPr>
              <w:t>淨值</w:t>
            </w:r>
          </w:p>
        </w:tc>
        <w:tc>
          <w:tcPr>
            <w:tcW w:w="863" w:type="pct"/>
            <w:tcBorders>
              <w:top w:val="nil"/>
              <w:left w:val="single" w:sz="4" w:space="0" w:color="auto"/>
              <w:bottom w:val="nil"/>
              <w:right w:val="single" w:sz="4" w:space="0" w:color="auto"/>
            </w:tcBorders>
            <w:vAlign w:val="center"/>
            <w:hideMark/>
          </w:tcPr>
          <w:p w14:paraId="026E3AA5"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1,341,236,785</w:t>
            </w:r>
          </w:p>
        </w:tc>
        <w:tc>
          <w:tcPr>
            <w:tcW w:w="363" w:type="pct"/>
            <w:tcBorders>
              <w:top w:val="nil"/>
              <w:left w:val="single" w:sz="4" w:space="0" w:color="auto"/>
              <w:bottom w:val="nil"/>
              <w:right w:val="single" w:sz="4" w:space="0" w:color="auto"/>
            </w:tcBorders>
            <w:vAlign w:val="center"/>
            <w:hideMark/>
          </w:tcPr>
          <w:p w14:paraId="59CC6C9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98.67</w:t>
            </w:r>
          </w:p>
        </w:tc>
        <w:tc>
          <w:tcPr>
            <w:tcW w:w="839" w:type="pct"/>
            <w:tcBorders>
              <w:top w:val="nil"/>
              <w:left w:val="single" w:sz="4" w:space="0" w:color="auto"/>
              <w:bottom w:val="nil"/>
              <w:right w:val="single" w:sz="4" w:space="0" w:color="auto"/>
            </w:tcBorders>
            <w:vAlign w:val="center"/>
            <w:hideMark/>
          </w:tcPr>
          <w:p w14:paraId="126F7E02"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1,355,750,773</w:t>
            </w:r>
          </w:p>
        </w:tc>
        <w:tc>
          <w:tcPr>
            <w:tcW w:w="363" w:type="pct"/>
            <w:tcBorders>
              <w:top w:val="nil"/>
              <w:left w:val="single" w:sz="4" w:space="0" w:color="auto"/>
              <w:bottom w:val="nil"/>
              <w:right w:val="single" w:sz="4" w:space="0" w:color="auto"/>
            </w:tcBorders>
            <w:vAlign w:val="center"/>
            <w:hideMark/>
          </w:tcPr>
          <w:p w14:paraId="5A41DB55"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98.59</w:t>
            </w:r>
          </w:p>
        </w:tc>
        <w:tc>
          <w:tcPr>
            <w:tcW w:w="885" w:type="pct"/>
            <w:tcBorders>
              <w:top w:val="nil"/>
              <w:left w:val="single" w:sz="4" w:space="0" w:color="auto"/>
              <w:bottom w:val="nil"/>
              <w:right w:val="single" w:sz="4" w:space="0" w:color="auto"/>
            </w:tcBorders>
            <w:vAlign w:val="center"/>
            <w:hideMark/>
          </w:tcPr>
          <w:p w14:paraId="2B882618"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- 14,513,988</w:t>
            </w:r>
          </w:p>
        </w:tc>
        <w:tc>
          <w:tcPr>
            <w:tcW w:w="584" w:type="pct"/>
            <w:tcBorders>
              <w:top w:val="nil"/>
              <w:left w:val="single" w:sz="4" w:space="0" w:color="auto"/>
              <w:bottom w:val="nil"/>
              <w:right w:val="nil"/>
            </w:tcBorders>
            <w:vAlign w:val="center"/>
            <w:hideMark/>
          </w:tcPr>
          <w:p w14:paraId="212A34D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- 1.07</w:t>
            </w:r>
          </w:p>
        </w:tc>
      </w:tr>
      <w:tr w:rsidR="00966804" w14:paraId="22EA38B2" w14:textId="77777777" w:rsidTr="00966804">
        <w:trPr>
          <w:trHeight w:val="500"/>
          <w:jc w:val="center"/>
        </w:trPr>
        <w:tc>
          <w:tcPr>
            <w:tcW w:w="1103" w:type="pct"/>
            <w:tcBorders>
              <w:top w:val="nil"/>
              <w:left w:val="nil"/>
              <w:bottom w:val="nil"/>
              <w:right w:val="single" w:sz="4" w:space="0" w:color="auto"/>
            </w:tcBorders>
            <w:vAlign w:val="center"/>
            <w:hideMark/>
          </w:tcPr>
          <w:p w14:paraId="54734935" w14:textId="77777777" w:rsidR="00966804" w:rsidRDefault="00966804">
            <w:pPr>
              <w:spacing w:line="240" w:lineRule="exact"/>
              <w:ind w:leftChars="100" w:left="284" w:right="40"/>
              <w:jc w:val="distribute"/>
              <w:rPr>
                <w:rFonts w:ascii="標楷體" w:eastAsia="標楷體" w:hAnsi="標楷體"/>
                <w:spacing w:val="-6"/>
                <w:kern w:val="0"/>
                <w:sz w:val="20"/>
              </w:rPr>
            </w:pPr>
            <w:r>
              <w:rPr>
                <w:rFonts w:ascii="標楷體" w:eastAsia="標楷體" w:hAnsi="標楷體" w:hint="eastAsia"/>
                <w:noProof/>
                <w:spacing w:val="-6"/>
                <w:kern w:val="0"/>
                <w:sz w:val="20"/>
              </w:rPr>
              <w:t>基金</w:t>
            </w:r>
          </w:p>
        </w:tc>
        <w:tc>
          <w:tcPr>
            <w:tcW w:w="863" w:type="pct"/>
            <w:tcBorders>
              <w:top w:val="nil"/>
              <w:left w:val="single" w:sz="4" w:space="0" w:color="auto"/>
              <w:bottom w:val="nil"/>
              <w:right w:val="single" w:sz="4" w:space="0" w:color="auto"/>
            </w:tcBorders>
            <w:vAlign w:val="center"/>
            <w:hideMark/>
          </w:tcPr>
          <w:p w14:paraId="65CC56D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47,838,579</w:t>
            </w:r>
          </w:p>
        </w:tc>
        <w:tc>
          <w:tcPr>
            <w:tcW w:w="363" w:type="pct"/>
            <w:tcBorders>
              <w:top w:val="nil"/>
              <w:left w:val="single" w:sz="4" w:space="0" w:color="auto"/>
              <w:bottom w:val="nil"/>
              <w:right w:val="single" w:sz="4" w:space="0" w:color="auto"/>
            </w:tcBorders>
            <w:vAlign w:val="center"/>
            <w:hideMark/>
          </w:tcPr>
          <w:p w14:paraId="6B2C2EC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3.52</w:t>
            </w:r>
          </w:p>
        </w:tc>
        <w:tc>
          <w:tcPr>
            <w:tcW w:w="839" w:type="pct"/>
            <w:tcBorders>
              <w:top w:val="nil"/>
              <w:left w:val="single" w:sz="4" w:space="0" w:color="auto"/>
              <w:bottom w:val="nil"/>
              <w:right w:val="single" w:sz="4" w:space="0" w:color="auto"/>
            </w:tcBorders>
            <w:vAlign w:val="center"/>
            <w:hideMark/>
          </w:tcPr>
          <w:p w14:paraId="190A61E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47,838,579</w:t>
            </w:r>
          </w:p>
        </w:tc>
        <w:tc>
          <w:tcPr>
            <w:tcW w:w="363" w:type="pct"/>
            <w:tcBorders>
              <w:top w:val="nil"/>
              <w:left w:val="single" w:sz="4" w:space="0" w:color="auto"/>
              <w:bottom w:val="nil"/>
              <w:right w:val="single" w:sz="4" w:space="0" w:color="auto"/>
            </w:tcBorders>
            <w:vAlign w:val="center"/>
            <w:hideMark/>
          </w:tcPr>
          <w:p w14:paraId="3E59BE6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3.48</w:t>
            </w:r>
          </w:p>
        </w:tc>
        <w:tc>
          <w:tcPr>
            <w:tcW w:w="885" w:type="pct"/>
            <w:tcBorders>
              <w:top w:val="nil"/>
              <w:left w:val="single" w:sz="4" w:space="0" w:color="auto"/>
              <w:bottom w:val="nil"/>
              <w:right w:val="single" w:sz="4" w:space="0" w:color="auto"/>
            </w:tcBorders>
            <w:vAlign w:val="center"/>
            <w:hideMark/>
          </w:tcPr>
          <w:p w14:paraId="13E9F16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584" w:type="pct"/>
            <w:tcBorders>
              <w:top w:val="nil"/>
              <w:left w:val="single" w:sz="4" w:space="0" w:color="auto"/>
              <w:bottom w:val="nil"/>
              <w:right w:val="nil"/>
            </w:tcBorders>
            <w:vAlign w:val="center"/>
            <w:hideMark/>
          </w:tcPr>
          <w:p w14:paraId="10DDAAB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5677A594" w14:textId="77777777" w:rsidTr="00966804">
        <w:trPr>
          <w:trHeight w:val="500"/>
          <w:jc w:val="center"/>
        </w:trPr>
        <w:tc>
          <w:tcPr>
            <w:tcW w:w="1103" w:type="pct"/>
            <w:tcBorders>
              <w:top w:val="nil"/>
              <w:left w:val="nil"/>
              <w:bottom w:val="nil"/>
              <w:right w:val="single" w:sz="4" w:space="0" w:color="auto"/>
            </w:tcBorders>
            <w:vAlign w:val="center"/>
            <w:hideMark/>
          </w:tcPr>
          <w:p w14:paraId="0E8DC9D4" w14:textId="77777777" w:rsidR="00966804" w:rsidRDefault="00966804">
            <w:pPr>
              <w:spacing w:line="240" w:lineRule="exact"/>
              <w:ind w:leftChars="200" w:left="568" w:right="40"/>
              <w:jc w:val="distribute"/>
              <w:rPr>
                <w:rFonts w:ascii="標楷體" w:eastAsia="標楷體" w:hAnsi="標楷體"/>
                <w:spacing w:val="-6"/>
                <w:kern w:val="0"/>
                <w:sz w:val="20"/>
              </w:rPr>
            </w:pPr>
            <w:r>
              <w:rPr>
                <w:rFonts w:ascii="標楷體" w:eastAsia="標楷體" w:hAnsi="標楷體" w:hint="eastAsia"/>
                <w:noProof/>
                <w:spacing w:val="-6"/>
                <w:kern w:val="0"/>
                <w:sz w:val="20"/>
              </w:rPr>
              <w:t>基金</w:t>
            </w:r>
          </w:p>
        </w:tc>
        <w:tc>
          <w:tcPr>
            <w:tcW w:w="863" w:type="pct"/>
            <w:tcBorders>
              <w:top w:val="nil"/>
              <w:left w:val="single" w:sz="4" w:space="0" w:color="auto"/>
              <w:bottom w:val="nil"/>
              <w:right w:val="single" w:sz="4" w:space="0" w:color="auto"/>
            </w:tcBorders>
            <w:vAlign w:val="center"/>
            <w:hideMark/>
          </w:tcPr>
          <w:p w14:paraId="7084703A"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47,838,579</w:t>
            </w:r>
          </w:p>
        </w:tc>
        <w:tc>
          <w:tcPr>
            <w:tcW w:w="363" w:type="pct"/>
            <w:tcBorders>
              <w:top w:val="nil"/>
              <w:left w:val="single" w:sz="4" w:space="0" w:color="auto"/>
              <w:bottom w:val="nil"/>
              <w:right w:val="single" w:sz="4" w:space="0" w:color="auto"/>
            </w:tcBorders>
            <w:vAlign w:val="center"/>
            <w:hideMark/>
          </w:tcPr>
          <w:p w14:paraId="23D2535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3.52</w:t>
            </w:r>
          </w:p>
        </w:tc>
        <w:tc>
          <w:tcPr>
            <w:tcW w:w="839" w:type="pct"/>
            <w:tcBorders>
              <w:top w:val="nil"/>
              <w:left w:val="single" w:sz="4" w:space="0" w:color="auto"/>
              <w:bottom w:val="nil"/>
              <w:right w:val="single" w:sz="4" w:space="0" w:color="auto"/>
            </w:tcBorders>
            <w:vAlign w:val="center"/>
            <w:hideMark/>
          </w:tcPr>
          <w:p w14:paraId="56D3E43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47,838,579</w:t>
            </w:r>
          </w:p>
        </w:tc>
        <w:tc>
          <w:tcPr>
            <w:tcW w:w="363" w:type="pct"/>
            <w:tcBorders>
              <w:top w:val="nil"/>
              <w:left w:val="single" w:sz="4" w:space="0" w:color="auto"/>
              <w:bottom w:val="nil"/>
              <w:right w:val="single" w:sz="4" w:space="0" w:color="auto"/>
            </w:tcBorders>
            <w:vAlign w:val="center"/>
            <w:hideMark/>
          </w:tcPr>
          <w:p w14:paraId="19E78B0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3.48</w:t>
            </w:r>
          </w:p>
        </w:tc>
        <w:tc>
          <w:tcPr>
            <w:tcW w:w="885" w:type="pct"/>
            <w:tcBorders>
              <w:top w:val="nil"/>
              <w:left w:val="single" w:sz="4" w:space="0" w:color="auto"/>
              <w:bottom w:val="nil"/>
              <w:right w:val="single" w:sz="4" w:space="0" w:color="auto"/>
            </w:tcBorders>
            <w:vAlign w:val="center"/>
            <w:hideMark/>
          </w:tcPr>
          <w:p w14:paraId="62CDF62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584" w:type="pct"/>
            <w:tcBorders>
              <w:top w:val="nil"/>
              <w:left w:val="single" w:sz="4" w:space="0" w:color="auto"/>
              <w:bottom w:val="nil"/>
              <w:right w:val="nil"/>
            </w:tcBorders>
            <w:vAlign w:val="center"/>
            <w:hideMark/>
          </w:tcPr>
          <w:p w14:paraId="1268B86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6A6D8CEB" w14:textId="77777777" w:rsidTr="00966804">
        <w:trPr>
          <w:trHeight w:val="500"/>
          <w:jc w:val="center"/>
        </w:trPr>
        <w:tc>
          <w:tcPr>
            <w:tcW w:w="1103" w:type="pct"/>
            <w:tcBorders>
              <w:top w:val="nil"/>
              <w:left w:val="nil"/>
              <w:bottom w:val="nil"/>
              <w:right w:val="single" w:sz="4" w:space="0" w:color="auto"/>
            </w:tcBorders>
            <w:vAlign w:val="center"/>
            <w:hideMark/>
          </w:tcPr>
          <w:p w14:paraId="47180E42" w14:textId="77777777" w:rsidR="00966804" w:rsidRDefault="00966804">
            <w:pPr>
              <w:spacing w:line="240" w:lineRule="exact"/>
              <w:ind w:leftChars="100" w:left="284" w:right="40"/>
              <w:jc w:val="distribute"/>
              <w:rPr>
                <w:rFonts w:ascii="標楷體" w:eastAsia="標楷體" w:hAnsi="標楷體"/>
                <w:spacing w:val="-6"/>
                <w:kern w:val="0"/>
                <w:sz w:val="20"/>
              </w:rPr>
            </w:pPr>
            <w:r>
              <w:rPr>
                <w:rFonts w:ascii="標楷體" w:eastAsia="標楷體" w:hAnsi="標楷體" w:hint="eastAsia"/>
                <w:noProof/>
                <w:spacing w:val="-6"/>
                <w:kern w:val="0"/>
                <w:sz w:val="20"/>
              </w:rPr>
              <w:t>公積</w:t>
            </w:r>
          </w:p>
        </w:tc>
        <w:tc>
          <w:tcPr>
            <w:tcW w:w="863" w:type="pct"/>
            <w:tcBorders>
              <w:top w:val="nil"/>
              <w:left w:val="single" w:sz="4" w:space="0" w:color="auto"/>
              <w:bottom w:val="nil"/>
              <w:right w:val="single" w:sz="4" w:space="0" w:color="auto"/>
            </w:tcBorders>
            <w:vAlign w:val="center"/>
            <w:hideMark/>
          </w:tcPr>
          <w:p w14:paraId="00E7DE9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19,500</w:t>
            </w:r>
          </w:p>
        </w:tc>
        <w:tc>
          <w:tcPr>
            <w:tcW w:w="363" w:type="pct"/>
            <w:tcBorders>
              <w:top w:val="nil"/>
              <w:left w:val="single" w:sz="4" w:space="0" w:color="auto"/>
              <w:bottom w:val="nil"/>
              <w:right w:val="single" w:sz="4" w:space="0" w:color="auto"/>
            </w:tcBorders>
            <w:vAlign w:val="center"/>
            <w:hideMark/>
          </w:tcPr>
          <w:p w14:paraId="5A53B7F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0.00</w:t>
            </w:r>
          </w:p>
        </w:tc>
        <w:tc>
          <w:tcPr>
            <w:tcW w:w="839" w:type="pct"/>
            <w:tcBorders>
              <w:top w:val="nil"/>
              <w:left w:val="single" w:sz="4" w:space="0" w:color="auto"/>
              <w:bottom w:val="nil"/>
              <w:right w:val="single" w:sz="4" w:space="0" w:color="auto"/>
            </w:tcBorders>
            <w:vAlign w:val="center"/>
            <w:hideMark/>
          </w:tcPr>
          <w:p w14:paraId="58C5B93A"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19,500</w:t>
            </w:r>
          </w:p>
        </w:tc>
        <w:tc>
          <w:tcPr>
            <w:tcW w:w="363" w:type="pct"/>
            <w:tcBorders>
              <w:top w:val="nil"/>
              <w:left w:val="single" w:sz="4" w:space="0" w:color="auto"/>
              <w:bottom w:val="nil"/>
              <w:right w:val="single" w:sz="4" w:space="0" w:color="auto"/>
            </w:tcBorders>
            <w:vAlign w:val="center"/>
            <w:hideMark/>
          </w:tcPr>
          <w:p w14:paraId="345FCF58"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0.00</w:t>
            </w:r>
          </w:p>
        </w:tc>
        <w:tc>
          <w:tcPr>
            <w:tcW w:w="885" w:type="pct"/>
            <w:tcBorders>
              <w:top w:val="nil"/>
              <w:left w:val="single" w:sz="4" w:space="0" w:color="auto"/>
              <w:bottom w:val="nil"/>
              <w:right w:val="single" w:sz="4" w:space="0" w:color="auto"/>
            </w:tcBorders>
            <w:vAlign w:val="center"/>
            <w:hideMark/>
          </w:tcPr>
          <w:p w14:paraId="5AA244A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584" w:type="pct"/>
            <w:tcBorders>
              <w:top w:val="nil"/>
              <w:left w:val="single" w:sz="4" w:space="0" w:color="auto"/>
              <w:bottom w:val="nil"/>
              <w:right w:val="nil"/>
            </w:tcBorders>
            <w:vAlign w:val="center"/>
            <w:hideMark/>
          </w:tcPr>
          <w:p w14:paraId="1E31754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3776DACA" w14:textId="77777777" w:rsidTr="00966804">
        <w:trPr>
          <w:trHeight w:val="500"/>
          <w:jc w:val="center"/>
        </w:trPr>
        <w:tc>
          <w:tcPr>
            <w:tcW w:w="1103" w:type="pct"/>
            <w:tcBorders>
              <w:top w:val="nil"/>
              <w:left w:val="nil"/>
              <w:bottom w:val="nil"/>
              <w:right w:val="single" w:sz="4" w:space="0" w:color="auto"/>
            </w:tcBorders>
            <w:vAlign w:val="center"/>
            <w:hideMark/>
          </w:tcPr>
          <w:p w14:paraId="07C408F0" w14:textId="77777777" w:rsidR="00966804" w:rsidRDefault="00966804">
            <w:pPr>
              <w:spacing w:line="240" w:lineRule="exact"/>
              <w:ind w:leftChars="200" w:left="568" w:right="40"/>
              <w:jc w:val="distribute"/>
              <w:rPr>
                <w:rFonts w:ascii="標楷體" w:eastAsia="標楷體" w:hAnsi="標楷體"/>
                <w:spacing w:val="-6"/>
                <w:kern w:val="0"/>
                <w:sz w:val="20"/>
              </w:rPr>
            </w:pPr>
            <w:r>
              <w:rPr>
                <w:rFonts w:ascii="標楷體" w:eastAsia="標楷體" w:hAnsi="標楷體" w:hint="eastAsia"/>
                <w:noProof/>
                <w:spacing w:val="-6"/>
                <w:kern w:val="0"/>
                <w:sz w:val="20"/>
              </w:rPr>
              <w:t>資本公積</w:t>
            </w:r>
          </w:p>
        </w:tc>
        <w:tc>
          <w:tcPr>
            <w:tcW w:w="863" w:type="pct"/>
            <w:tcBorders>
              <w:top w:val="nil"/>
              <w:left w:val="single" w:sz="4" w:space="0" w:color="auto"/>
              <w:bottom w:val="nil"/>
              <w:right w:val="single" w:sz="4" w:space="0" w:color="auto"/>
            </w:tcBorders>
            <w:vAlign w:val="center"/>
            <w:hideMark/>
          </w:tcPr>
          <w:p w14:paraId="0697927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19,500</w:t>
            </w:r>
          </w:p>
        </w:tc>
        <w:tc>
          <w:tcPr>
            <w:tcW w:w="363" w:type="pct"/>
            <w:tcBorders>
              <w:top w:val="nil"/>
              <w:left w:val="single" w:sz="4" w:space="0" w:color="auto"/>
              <w:bottom w:val="nil"/>
              <w:right w:val="single" w:sz="4" w:space="0" w:color="auto"/>
            </w:tcBorders>
            <w:vAlign w:val="center"/>
            <w:hideMark/>
          </w:tcPr>
          <w:p w14:paraId="7FD9B5D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0.00</w:t>
            </w:r>
          </w:p>
        </w:tc>
        <w:tc>
          <w:tcPr>
            <w:tcW w:w="839" w:type="pct"/>
            <w:tcBorders>
              <w:top w:val="nil"/>
              <w:left w:val="single" w:sz="4" w:space="0" w:color="auto"/>
              <w:bottom w:val="nil"/>
              <w:right w:val="single" w:sz="4" w:space="0" w:color="auto"/>
            </w:tcBorders>
            <w:vAlign w:val="center"/>
            <w:hideMark/>
          </w:tcPr>
          <w:p w14:paraId="5E20F8A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19,500</w:t>
            </w:r>
          </w:p>
        </w:tc>
        <w:tc>
          <w:tcPr>
            <w:tcW w:w="363" w:type="pct"/>
            <w:tcBorders>
              <w:top w:val="nil"/>
              <w:left w:val="single" w:sz="4" w:space="0" w:color="auto"/>
              <w:bottom w:val="nil"/>
              <w:right w:val="single" w:sz="4" w:space="0" w:color="auto"/>
            </w:tcBorders>
            <w:vAlign w:val="center"/>
            <w:hideMark/>
          </w:tcPr>
          <w:p w14:paraId="31F0F87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0.00</w:t>
            </w:r>
          </w:p>
        </w:tc>
        <w:tc>
          <w:tcPr>
            <w:tcW w:w="885" w:type="pct"/>
            <w:tcBorders>
              <w:top w:val="nil"/>
              <w:left w:val="single" w:sz="4" w:space="0" w:color="auto"/>
              <w:bottom w:val="nil"/>
              <w:right w:val="single" w:sz="4" w:space="0" w:color="auto"/>
            </w:tcBorders>
            <w:vAlign w:val="center"/>
            <w:hideMark/>
          </w:tcPr>
          <w:p w14:paraId="0478AB2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584" w:type="pct"/>
            <w:tcBorders>
              <w:top w:val="nil"/>
              <w:left w:val="single" w:sz="4" w:space="0" w:color="auto"/>
              <w:bottom w:val="nil"/>
              <w:right w:val="nil"/>
            </w:tcBorders>
            <w:vAlign w:val="center"/>
            <w:hideMark/>
          </w:tcPr>
          <w:p w14:paraId="24499F7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4A0257EE" w14:textId="77777777" w:rsidTr="00966804">
        <w:trPr>
          <w:trHeight w:val="500"/>
          <w:jc w:val="center"/>
        </w:trPr>
        <w:tc>
          <w:tcPr>
            <w:tcW w:w="1103" w:type="pct"/>
            <w:tcBorders>
              <w:top w:val="nil"/>
              <w:left w:val="nil"/>
              <w:bottom w:val="nil"/>
              <w:right w:val="single" w:sz="4" w:space="0" w:color="auto"/>
            </w:tcBorders>
            <w:vAlign w:val="center"/>
            <w:hideMark/>
          </w:tcPr>
          <w:p w14:paraId="65B45351" w14:textId="77777777" w:rsidR="00966804" w:rsidRDefault="00966804">
            <w:pPr>
              <w:spacing w:line="240" w:lineRule="exact"/>
              <w:ind w:leftChars="100" w:left="284" w:right="40"/>
              <w:jc w:val="distribute"/>
              <w:rPr>
                <w:rFonts w:ascii="標楷體" w:eastAsia="標楷體" w:hAnsi="標楷體"/>
                <w:spacing w:val="-6"/>
                <w:kern w:val="0"/>
                <w:sz w:val="20"/>
              </w:rPr>
            </w:pPr>
            <w:r>
              <w:rPr>
                <w:rFonts w:ascii="標楷體" w:eastAsia="標楷體" w:hAnsi="標楷體" w:hint="eastAsia"/>
                <w:noProof/>
                <w:spacing w:val="-6"/>
                <w:kern w:val="0"/>
                <w:sz w:val="20"/>
              </w:rPr>
              <w:t>累積餘絀</w:t>
            </w:r>
          </w:p>
        </w:tc>
        <w:tc>
          <w:tcPr>
            <w:tcW w:w="863" w:type="pct"/>
            <w:tcBorders>
              <w:top w:val="nil"/>
              <w:left w:val="single" w:sz="4" w:space="0" w:color="auto"/>
              <w:bottom w:val="nil"/>
              <w:right w:val="single" w:sz="4" w:space="0" w:color="auto"/>
            </w:tcBorders>
            <w:vAlign w:val="center"/>
            <w:hideMark/>
          </w:tcPr>
          <w:p w14:paraId="51ED45C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1,293,378,706</w:t>
            </w:r>
          </w:p>
        </w:tc>
        <w:tc>
          <w:tcPr>
            <w:tcW w:w="363" w:type="pct"/>
            <w:tcBorders>
              <w:top w:val="nil"/>
              <w:left w:val="single" w:sz="4" w:space="0" w:color="auto"/>
              <w:bottom w:val="nil"/>
              <w:right w:val="single" w:sz="4" w:space="0" w:color="auto"/>
            </w:tcBorders>
            <w:vAlign w:val="center"/>
            <w:hideMark/>
          </w:tcPr>
          <w:p w14:paraId="1699FC9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95.15</w:t>
            </w:r>
          </w:p>
        </w:tc>
        <w:tc>
          <w:tcPr>
            <w:tcW w:w="839" w:type="pct"/>
            <w:tcBorders>
              <w:top w:val="nil"/>
              <w:left w:val="single" w:sz="4" w:space="0" w:color="auto"/>
              <w:bottom w:val="nil"/>
              <w:right w:val="single" w:sz="4" w:space="0" w:color="auto"/>
            </w:tcBorders>
            <w:vAlign w:val="center"/>
            <w:hideMark/>
          </w:tcPr>
          <w:p w14:paraId="2C7B1F6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1,307,892,694</w:t>
            </w:r>
          </w:p>
        </w:tc>
        <w:tc>
          <w:tcPr>
            <w:tcW w:w="363" w:type="pct"/>
            <w:tcBorders>
              <w:top w:val="nil"/>
              <w:left w:val="single" w:sz="4" w:space="0" w:color="auto"/>
              <w:bottom w:val="nil"/>
              <w:right w:val="single" w:sz="4" w:space="0" w:color="auto"/>
            </w:tcBorders>
            <w:vAlign w:val="center"/>
            <w:hideMark/>
          </w:tcPr>
          <w:p w14:paraId="0A701B9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95.11</w:t>
            </w:r>
          </w:p>
        </w:tc>
        <w:tc>
          <w:tcPr>
            <w:tcW w:w="885" w:type="pct"/>
            <w:tcBorders>
              <w:top w:val="nil"/>
              <w:left w:val="single" w:sz="4" w:space="0" w:color="auto"/>
              <w:bottom w:val="nil"/>
              <w:right w:val="single" w:sz="4" w:space="0" w:color="auto"/>
            </w:tcBorders>
            <w:vAlign w:val="center"/>
            <w:hideMark/>
          </w:tcPr>
          <w:p w14:paraId="09DE5428"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- 14,513,988</w:t>
            </w:r>
          </w:p>
        </w:tc>
        <w:tc>
          <w:tcPr>
            <w:tcW w:w="584" w:type="pct"/>
            <w:tcBorders>
              <w:top w:val="nil"/>
              <w:left w:val="single" w:sz="4" w:space="0" w:color="auto"/>
              <w:bottom w:val="nil"/>
              <w:right w:val="nil"/>
            </w:tcBorders>
            <w:vAlign w:val="center"/>
            <w:hideMark/>
          </w:tcPr>
          <w:p w14:paraId="314F4B2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- 1.11</w:t>
            </w:r>
          </w:p>
        </w:tc>
      </w:tr>
      <w:tr w:rsidR="00966804" w14:paraId="197F494B" w14:textId="77777777" w:rsidTr="00966804">
        <w:trPr>
          <w:trHeight w:val="500"/>
          <w:jc w:val="center"/>
        </w:trPr>
        <w:tc>
          <w:tcPr>
            <w:tcW w:w="1103" w:type="pct"/>
            <w:tcBorders>
              <w:top w:val="nil"/>
              <w:left w:val="nil"/>
              <w:bottom w:val="nil"/>
              <w:right w:val="single" w:sz="4" w:space="0" w:color="auto"/>
            </w:tcBorders>
            <w:vAlign w:val="center"/>
            <w:hideMark/>
          </w:tcPr>
          <w:p w14:paraId="56F4139C" w14:textId="77777777" w:rsidR="00966804" w:rsidRDefault="00966804">
            <w:pPr>
              <w:spacing w:line="240" w:lineRule="exact"/>
              <w:ind w:leftChars="200" w:left="568" w:right="40"/>
              <w:jc w:val="distribute"/>
              <w:rPr>
                <w:rFonts w:ascii="標楷體" w:eastAsia="標楷體" w:hAnsi="標楷體"/>
                <w:spacing w:val="-6"/>
                <w:kern w:val="0"/>
                <w:sz w:val="20"/>
              </w:rPr>
            </w:pPr>
            <w:r>
              <w:rPr>
                <w:rFonts w:ascii="標楷體" w:eastAsia="標楷體" w:hAnsi="標楷體" w:hint="eastAsia"/>
                <w:noProof/>
                <w:spacing w:val="-6"/>
                <w:kern w:val="0"/>
                <w:sz w:val="20"/>
              </w:rPr>
              <w:t>累積賸餘</w:t>
            </w:r>
          </w:p>
        </w:tc>
        <w:tc>
          <w:tcPr>
            <w:tcW w:w="863" w:type="pct"/>
            <w:tcBorders>
              <w:top w:val="nil"/>
              <w:left w:val="single" w:sz="4" w:space="0" w:color="auto"/>
              <w:bottom w:val="nil"/>
              <w:right w:val="single" w:sz="4" w:space="0" w:color="auto"/>
            </w:tcBorders>
            <w:vAlign w:val="center"/>
            <w:hideMark/>
          </w:tcPr>
          <w:p w14:paraId="6CA132D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1,293,378,706</w:t>
            </w:r>
          </w:p>
        </w:tc>
        <w:tc>
          <w:tcPr>
            <w:tcW w:w="363" w:type="pct"/>
            <w:tcBorders>
              <w:top w:val="nil"/>
              <w:left w:val="single" w:sz="4" w:space="0" w:color="auto"/>
              <w:bottom w:val="nil"/>
              <w:right w:val="single" w:sz="4" w:space="0" w:color="auto"/>
            </w:tcBorders>
            <w:vAlign w:val="center"/>
            <w:hideMark/>
          </w:tcPr>
          <w:p w14:paraId="7F27726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95.15</w:t>
            </w:r>
          </w:p>
        </w:tc>
        <w:tc>
          <w:tcPr>
            <w:tcW w:w="839" w:type="pct"/>
            <w:tcBorders>
              <w:top w:val="nil"/>
              <w:left w:val="single" w:sz="4" w:space="0" w:color="auto"/>
              <w:bottom w:val="nil"/>
              <w:right w:val="single" w:sz="4" w:space="0" w:color="auto"/>
            </w:tcBorders>
            <w:vAlign w:val="center"/>
            <w:hideMark/>
          </w:tcPr>
          <w:p w14:paraId="275C208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1,307,892,694</w:t>
            </w:r>
          </w:p>
        </w:tc>
        <w:tc>
          <w:tcPr>
            <w:tcW w:w="363" w:type="pct"/>
            <w:tcBorders>
              <w:top w:val="nil"/>
              <w:left w:val="single" w:sz="4" w:space="0" w:color="auto"/>
              <w:bottom w:val="nil"/>
              <w:right w:val="single" w:sz="4" w:space="0" w:color="auto"/>
            </w:tcBorders>
            <w:vAlign w:val="center"/>
            <w:hideMark/>
          </w:tcPr>
          <w:p w14:paraId="145979F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95.11</w:t>
            </w:r>
          </w:p>
        </w:tc>
        <w:tc>
          <w:tcPr>
            <w:tcW w:w="885" w:type="pct"/>
            <w:tcBorders>
              <w:top w:val="nil"/>
              <w:left w:val="single" w:sz="4" w:space="0" w:color="auto"/>
              <w:bottom w:val="nil"/>
              <w:right w:val="single" w:sz="4" w:space="0" w:color="auto"/>
            </w:tcBorders>
            <w:vAlign w:val="center"/>
            <w:hideMark/>
          </w:tcPr>
          <w:p w14:paraId="47A7FFA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- 14,513,988</w:t>
            </w:r>
          </w:p>
        </w:tc>
        <w:tc>
          <w:tcPr>
            <w:tcW w:w="584" w:type="pct"/>
            <w:tcBorders>
              <w:top w:val="nil"/>
              <w:left w:val="single" w:sz="4" w:space="0" w:color="auto"/>
              <w:bottom w:val="nil"/>
              <w:right w:val="nil"/>
            </w:tcBorders>
            <w:vAlign w:val="center"/>
            <w:hideMark/>
          </w:tcPr>
          <w:p w14:paraId="130748C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- 1.11</w:t>
            </w:r>
          </w:p>
        </w:tc>
      </w:tr>
      <w:tr w:rsidR="00966804" w14:paraId="5E735DCC" w14:textId="77777777" w:rsidTr="00966804">
        <w:trPr>
          <w:trHeight w:val="500"/>
          <w:jc w:val="center"/>
        </w:trPr>
        <w:tc>
          <w:tcPr>
            <w:tcW w:w="1103" w:type="pct"/>
            <w:tcBorders>
              <w:top w:val="nil"/>
              <w:left w:val="nil"/>
              <w:bottom w:val="single" w:sz="4" w:space="0" w:color="auto"/>
              <w:right w:val="single" w:sz="4" w:space="0" w:color="auto"/>
            </w:tcBorders>
            <w:vAlign w:val="center"/>
            <w:hideMark/>
          </w:tcPr>
          <w:p w14:paraId="432B7DAA" w14:textId="77777777" w:rsidR="00966804" w:rsidRDefault="00966804">
            <w:pPr>
              <w:spacing w:line="240" w:lineRule="exact"/>
              <w:ind w:left="14" w:right="40"/>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863" w:type="pct"/>
            <w:tcBorders>
              <w:top w:val="nil"/>
              <w:left w:val="single" w:sz="4" w:space="0" w:color="auto"/>
              <w:bottom w:val="single" w:sz="4" w:space="0" w:color="auto"/>
              <w:right w:val="single" w:sz="4" w:space="0" w:color="auto"/>
            </w:tcBorders>
            <w:vAlign w:val="center"/>
            <w:hideMark/>
          </w:tcPr>
          <w:p w14:paraId="7680BE2B"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1,359,363,292</w:t>
            </w:r>
          </w:p>
        </w:tc>
        <w:tc>
          <w:tcPr>
            <w:tcW w:w="363" w:type="pct"/>
            <w:tcBorders>
              <w:top w:val="nil"/>
              <w:left w:val="single" w:sz="4" w:space="0" w:color="auto"/>
              <w:bottom w:val="single" w:sz="4" w:space="0" w:color="auto"/>
              <w:right w:val="single" w:sz="4" w:space="0" w:color="auto"/>
            </w:tcBorders>
            <w:vAlign w:val="center"/>
            <w:hideMark/>
          </w:tcPr>
          <w:p w14:paraId="440C688A"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100.00</w:t>
            </w:r>
          </w:p>
        </w:tc>
        <w:tc>
          <w:tcPr>
            <w:tcW w:w="839" w:type="pct"/>
            <w:tcBorders>
              <w:top w:val="nil"/>
              <w:left w:val="single" w:sz="4" w:space="0" w:color="auto"/>
              <w:bottom w:val="single" w:sz="4" w:space="0" w:color="auto"/>
              <w:right w:val="single" w:sz="4" w:space="0" w:color="auto"/>
            </w:tcBorders>
            <w:vAlign w:val="center"/>
            <w:hideMark/>
          </w:tcPr>
          <w:p w14:paraId="2B1345C8"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1,375,182,882</w:t>
            </w:r>
          </w:p>
        </w:tc>
        <w:tc>
          <w:tcPr>
            <w:tcW w:w="363" w:type="pct"/>
            <w:tcBorders>
              <w:top w:val="nil"/>
              <w:left w:val="single" w:sz="4" w:space="0" w:color="auto"/>
              <w:bottom w:val="single" w:sz="4" w:space="0" w:color="auto"/>
              <w:right w:val="single" w:sz="4" w:space="0" w:color="auto"/>
            </w:tcBorders>
            <w:vAlign w:val="center"/>
            <w:hideMark/>
          </w:tcPr>
          <w:p w14:paraId="1D68E6B8"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100.00</w:t>
            </w:r>
          </w:p>
        </w:tc>
        <w:tc>
          <w:tcPr>
            <w:tcW w:w="885" w:type="pct"/>
            <w:tcBorders>
              <w:top w:val="nil"/>
              <w:left w:val="single" w:sz="4" w:space="0" w:color="auto"/>
              <w:bottom w:val="single" w:sz="4" w:space="0" w:color="auto"/>
              <w:right w:val="single" w:sz="4" w:space="0" w:color="auto"/>
            </w:tcBorders>
            <w:vAlign w:val="center"/>
            <w:hideMark/>
          </w:tcPr>
          <w:p w14:paraId="5C67EB3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- 15,819,590</w:t>
            </w:r>
          </w:p>
        </w:tc>
        <w:tc>
          <w:tcPr>
            <w:tcW w:w="584" w:type="pct"/>
            <w:tcBorders>
              <w:top w:val="nil"/>
              <w:left w:val="single" w:sz="4" w:space="0" w:color="auto"/>
              <w:bottom w:val="single" w:sz="4" w:space="0" w:color="auto"/>
              <w:right w:val="nil"/>
            </w:tcBorders>
            <w:vAlign w:val="center"/>
            <w:hideMark/>
          </w:tcPr>
          <w:p w14:paraId="19B8B7E4"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- 1.15</w:t>
            </w:r>
          </w:p>
        </w:tc>
      </w:tr>
    </w:tbl>
    <w:p w14:paraId="0AE24F40" w14:textId="77777777" w:rsidR="00966804" w:rsidRDefault="00966804" w:rsidP="00966804">
      <w:pPr>
        <w:tabs>
          <w:tab w:val="left" w:pos="1418"/>
        </w:tabs>
        <w:topLinePunct w:val="0"/>
        <w:adjustRightInd/>
        <w:spacing w:line="20" w:lineRule="exact"/>
        <w:rPr>
          <w:rFonts w:ascii="標楷體" w:eastAsia="標楷體" w:hAnsi="標楷體"/>
          <w:spacing w:val="0"/>
          <w:sz w:val="2"/>
          <w:szCs w:val="2"/>
        </w:rPr>
      </w:pPr>
    </w:p>
    <w:p w14:paraId="2354A6B6" w14:textId="6592C14B" w:rsidR="00732B69" w:rsidRDefault="00732B69" w:rsidP="00FE4804">
      <w:pPr>
        <w:tabs>
          <w:tab w:val="left" w:pos="408"/>
        </w:tabs>
        <w:snapToGrid w:val="0"/>
        <w:spacing w:line="20" w:lineRule="exact"/>
        <w:jc w:val="both"/>
        <w:rPr>
          <w:rFonts w:ascii="標楷體" w:eastAsia="標楷體" w:hAnsi="標楷體"/>
          <w:spacing w:val="0"/>
          <w:sz w:val="2"/>
          <w:szCs w:val="2"/>
        </w:rPr>
      </w:pPr>
    </w:p>
    <w:p w14:paraId="4A0E52CE" w14:textId="228B8CA4"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76EDD23F" w14:textId="77777777" w:rsidR="00966804" w:rsidRDefault="00966804" w:rsidP="00B155F4">
      <w:pPr>
        <w:pStyle w:val="5"/>
        <w:tabs>
          <w:tab w:val="clear" w:pos="360"/>
          <w:tab w:val="clear" w:pos="468"/>
          <w:tab w:val="num" w:pos="710"/>
        </w:tabs>
        <w:spacing w:line="520" w:lineRule="exact"/>
        <w:ind w:leftChars="250" w:left="1608" w:hanging="898"/>
        <w:rPr>
          <w:rFonts w:ascii="標楷體" w:hAnsi="標楷體" w:cs="Arial"/>
          <w:b/>
          <w:kern w:val="0"/>
          <w:sz w:val="28"/>
          <w:szCs w:val="28"/>
        </w:rPr>
      </w:pPr>
      <w:r>
        <w:rPr>
          <w:rFonts w:ascii="標楷體" w:hAnsi="標楷體" w:cs="Arial" w:hint="eastAsia"/>
          <w:b/>
          <w:kern w:val="0"/>
          <w:sz w:val="28"/>
          <w:szCs w:val="28"/>
        </w:rPr>
        <w:t>2.南投縣政府市地重劃基金</w:t>
      </w:r>
    </w:p>
    <w:p w14:paraId="1CA7C44F" w14:textId="77777777" w:rsidR="00966804" w:rsidRDefault="00966804" w:rsidP="00966804">
      <w:pPr>
        <w:overflowPunct w:val="0"/>
        <w:topLinePunct w:val="0"/>
        <w:adjustRightInd/>
        <w:spacing w:line="500" w:lineRule="exact"/>
        <w:ind w:firstLineChars="250" w:firstLine="700"/>
        <w:jc w:val="both"/>
        <w:rPr>
          <w:rFonts w:ascii="標楷體" w:eastAsia="標楷體" w:hAnsi="標楷體"/>
          <w:spacing w:val="0"/>
          <w:kern w:val="0"/>
          <w:sz w:val="28"/>
          <w:szCs w:val="28"/>
        </w:rPr>
      </w:pPr>
      <w:r>
        <w:rPr>
          <w:rFonts w:ascii="標楷體" w:eastAsia="標楷體" w:hAnsi="標楷體" w:hint="eastAsia"/>
          <w:spacing w:val="0"/>
          <w:kern w:val="0"/>
          <w:sz w:val="28"/>
          <w:szCs w:val="28"/>
        </w:rPr>
        <w:t>南投縣政府為推動市地重劃及區段徵收業務，集中運用籌措之經費，加強財務收支管理與監督，設立南投縣政府市地重劃基金。該基金</w:t>
      </w:r>
      <w:proofErr w:type="gramStart"/>
      <w:r>
        <w:rPr>
          <w:rFonts w:ascii="標楷體" w:eastAsia="標楷體" w:hAnsi="標楷體" w:hint="eastAsia"/>
          <w:spacing w:val="0"/>
          <w:kern w:val="0"/>
          <w:sz w:val="28"/>
          <w:szCs w:val="28"/>
        </w:rPr>
        <w:t>114</w:t>
      </w:r>
      <w:proofErr w:type="gramEnd"/>
      <w:r>
        <w:rPr>
          <w:rFonts w:ascii="標楷體" w:eastAsia="標楷體" w:hAnsi="標楷體" w:hint="eastAsia"/>
          <w:spacing w:val="0"/>
          <w:kern w:val="0"/>
          <w:sz w:val="28"/>
          <w:szCs w:val="28"/>
        </w:rPr>
        <w:t>年度各項營運計畫及預算之執行等，經予書面審核，茲將審核結果說明如次：</w:t>
      </w:r>
    </w:p>
    <w:p w14:paraId="6B22C345" w14:textId="77777777" w:rsidR="00966804" w:rsidRDefault="00966804" w:rsidP="00966804">
      <w:pPr>
        <w:overflowPunct w:val="0"/>
        <w:spacing w:line="570" w:lineRule="exact"/>
        <w:ind w:firstLineChars="300" w:firstLine="841"/>
        <w:jc w:val="both"/>
        <w:rPr>
          <w:rFonts w:ascii="標楷體" w:eastAsia="標楷體" w:hAnsi="Arial" w:cs="Arial"/>
          <w:b/>
          <w:spacing w:val="0"/>
          <w:sz w:val="28"/>
        </w:rPr>
      </w:pPr>
      <w:r>
        <w:rPr>
          <w:rFonts w:ascii="標楷體" w:eastAsia="標楷體" w:hAnsi="Arial" w:cs="Arial" w:hint="eastAsia"/>
          <w:b/>
          <w:spacing w:val="0"/>
          <w:sz w:val="28"/>
        </w:rPr>
        <w:t>（1）營運計畫實施情形之查核</w:t>
      </w:r>
    </w:p>
    <w:p w14:paraId="2FAA0D3A" w14:textId="77777777" w:rsidR="00966804" w:rsidRDefault="00966804" w:rsidP="00966804">
      <w:pPr>
        <w:overflowPunct w:val="0"/>
        <w:topLinePunct w:val="0"/>
        <w:adjustRightInd/>
        <w:spacing w:line="500" w:lineRule="exact"/>
        <w:ind w:firstLineChars="250" w:firstLine="700"/>
        <w:jc w:val="both"/>
        <w:rPr>
          <w:rFonts w:ascii="標楷體" w:eastAsia="標楷體" w:hAnsi="標楷體"/>
          <w:spacing w:val="0"/>
          <w:kern w:val="0"/>
          <w:sz w:val="28"/>
          <w:szCs w:val="28"/>
        </w:rPr>
      </w:pPr>
      <w:r>
        <w:rPr>
          <w:rFonts w:ascii="標楷體" w:eastAsia="標楷體" w:hAnsi="標楷體" w:hint="eastAsia"/>
          <w:spacing w:val="0"/>
          <w:kern w:val="0"/>
          <w:sz w:val="28"/>
          <w:szCs w:val="28"/>
        </w:rPr>
        <w:t>該基金主要營運計畫係辦理已</w:t>
      </w:r>
      <w:proofErr w:type="gramStart"/>
      <w:r>
        <w:rPr>
          <w:rFonts w:ascii="標楷體" w:eastAsia="標楷體" w:hAnsi="標楷體" w:hint="eastAsia"/>
          <w:spacing w:val="0"/>
          <w:kern w:val="0"/>
          <w:sz w:val="28"/>
          <w:szCs w:val="28"/>
        </w:rPr>
        <w:t>辦竣市</w:t>
      </w:r>
      <w:proofErr w:type="gramEnd"/>
      <w:r>
        <w:rPr>
          <w:rFonts w:ascii="標楷體" w:eastAsia="標楷體" w:hAnsi="標楷體" w:hint="eastAsia"/>
          <w:spacing w:val="0"/>
          <w:kern w:val="0"/>
          <w:sz w:val="28"/>
          <w:szCs w:val="28"/>
        </w:rPr>
        <w:t>地重劃區相關業務。</w:t>
      </w:r>
      <w:proofErr w:type="gramStart"/>
      <w:r>
        <w:rPr>
          <w:rFonts w:ascii="標楷體" w:eastAsia="標楷體" w:hAnsi="標楷體" w:hint="eastAsia"/>
          <w:spacing w:val="0"/>
          <w:kern w:val="0"/>
          <w:sz w:val="28"/>
          <w:szCs w:val="28"/>
        </w:rPr>
        <w:t>114</w:t>
      </w:r>
      <w:proofErr w:type="gramEnd"/>
      <w:r>
        <w:rPr>
          <w:rFonts w:ascii="標楷體" w:eastAsia="標楷體" w:hAnsi="標楷體" w:hint="eastAsia"/>
          <w:spacing w:val="0"/>
          <w:kern w:val="0"/>
          <w:sz w:val="28"/>
          <w:szCs w:val="28"/>
        </w:rPr>
        <w:t>年度管理費用及總務費用預計數346萬餘元，實施結果，實際數292萬餘元，較預計減少54萬餘元，約15.72％，主要係依實際需求</w:t>
      </w:r>
      <w:proofErr w:type="gramStart"/>
      <w:r>
        <w:rPr>
          <w:rFonts w:ascii="標楷體" w:eastAsia="標楷體" w:hAnsi="標楷體" w:hint="eastAsia"/>
          <w:spacing w:val="0"/>
          <w:kern w:val="0"/>
          <w:sz w:val="28"/>
          <w:szCs w:val="28"/>
        </w:rPr>
        <w:t>覈</w:t>
      </w:r>
      <w:proofErr w:type="gramEnd"/>
      <w:r>
        <w:rPr>
          <w:rFonts w:ascii="標楷體" w:eastAsia="標楷體" w:hAnsi="標楷體" w:hint="eastAsia"/>
          <w:spacing w:val="0"/>
          <w:kern w:val="0"/>
          <w:sz w:val="28"/>
          <w:szCs w:val="28"/>
        </w:rPr>
        <w:t>實支用。</w:t>
      </w:r>
    </w:p>
    <w:p w14:paraId="29CA37EC" w14:textId="77777777" w:rsidR="00966804" w:rsidRDefault="00966804" w:rsidP="00966804">
      <w:pPr>
        <w:overflowPunct w:val="0"/>
        <w:spacing w:line="570" w:lineRule="exact"/>
        <w:ind w:firstLineChars="300" w:firstLine="841"/>
        <w:jc w:val="both"/>
        <w:rPr>
          <w:rFonts w:ascii="標楷體" w:eastAsia="標楷體" w:hAnsi="Arial" w:cs="Arial"/>
          <w:b/>
          <w:spacing w:val="0"/>
          <w:sz w:val="28"/>
        </w:rPr>
      </w:pPr>
      <w:r>
        <w:rPr>
          <w:rFonts w:ascii="標楷體" w:eastAsia="標楷體" w:hAnsi="Arial" w:cs="Arial" w:hint="eastAsia"/>
          <w:b/>
          <w:spacing w:val="0"/>
          <w:sz w:val="28"/>
        </w:rPr>
        <w:t>（2）預算執行情形之審核</w:t>
      </w:r>
    </w:p>
    <w:p w14:paraId="4DD02802" w14:textId="77777777" w:rsidR="00966804" w:rsidRDefault="00966804" w:rsidP="00966804">
      <w:pPr>
        <w:overflowPunct w:val="0"/>
        <w:topLinePunct w:val="0"/>
        <w:adjustRightInd/>
        <w:spacing w:line="500" w:lineRule="exact"/>
        <w:ind w:firstLineChars="250" w:firstLine="700"/>
        <w:jc w:val="both"/>
        <w:rPr>
          <w:rFonts w:ascii="標楷體" w:eastAsia="標楷體" w:hAnsi="標楷體"/>
          <w:spacing w:val="0"/>
          <w:kern w:val="0"/>
          <w:sz w:val="28"/>
          <w:szCs w:val="28"/>
        </w:rPr>
      </w:pPr>
      <w:proofErr w:type="gramStart"/>
      <w:r>
        <w:rPr>
          <w:rFonts w:ascii="標楷體" w:eastAsia="標楷體" w:hAnsi="標楷體" w:hint="eastAsia"/>
          <w:spacing w:val="0"/>
          <w:kern w:val="0"/>
          <w:sz w:val="28"/>
          <w:szCs w:val="28"/>
        </w:rPr>
        <w:t>114</w:t>
      </w:r>
      <w:proofErr w:type="gramEnd"/>
      <w:r>
        <w:rPr>
          <w:rFonts w:ascii="標楷體" w:eastAsia="標楷體" w:hAnsi="標楷體" w:hint="eastAsia"/>
          <w:spacing w:val="0"/>
          <w:kern w:val="0"/>
          <w:sz w:val="28"/>
          <w:szCs w:val="28"/>
        </w:rPr>
        <w:t>年度決算審核結果，業務短</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501萬餘元，業務外賸餘64萬餘元，審定本期短</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436萬餘元，較預算短</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770萬餘元，減少334萬餘元，約43.40％，主要係重劃區改善工程依實際需求</w:t>
      </w:r>
      <w:proofErr w:type="gramStart"/>
      <w:r>
        <w:rPr>
          <w:rFonts w:ascii="標楷體" w:eastAsia="標楷體" w:hAnsi="標楷體" w:hint="eastAsia"/>
          <w:spacing w:val="0"/>
          <w:kern w:val="0"/>
          <w:sz w:val="28"/>
          <w:szCs w:val="28"/>
        </w:rPr>
        <w:t>覈</w:t>
      </w:r>
      <w:proofErr w:type="gramEnd"/>
      <w:r>
        <w:rPr>
          <w:rFonts w:ascii="標楷體" w:eastAsia="標楷體" w:hAnsi="標楷體" w:hint="eastAsia"/>
          <w:spacing w:val="0"/>
          <w:kern w:val="0"/>
          <w:sz w:val="28"/>
          <w:szCs w:val="28"/>
        </w:rPr>
        <w:t>實支用所致。</w:t>
      </w:r>
    </w:p>
    <w:p w14:paraId="459BB54F" w14:textId="77777777" w:rsidR="00966804" w:rsidRDefault="00966804" w:rsidP="00966804">
      <w:pPr>
        <w:overflowPunct w:val="0"/>
        <w:spacing w:line="570" w:lineRule="exact"/>
        <w:ind w:firstLineChars="300" w:firstLine="841"/>
        <w:jc w:val="both"/>
        <w:rPr>
          <w:rFonts w:ascii="標楷體" w:eastAsia="標楷體" w:hAnsi="Arial" w:cs="Arial"/>
          <w:b/>
          <w:spacing w:val="0"/>
          <w:sz w:val="28"/>
        </w:rPr>
      </w:pPr>
      <w:r>
        <w:rPr>
          <w:rFonts w:ascii="標楷體" w:eastAsia="標楷體" w:hAnsi="Arial" w:cs="Arial" w:hint="eastAsia"/>
          <w:b/>
          <w:spacing w:val="0"/>
          <w:sz w:val="28"/>
        </w:rPr>
        <w:t>（3）餘</w:t>
      </w:r>
      <w:proofErr w:type="gramStart"/>
      <w:r>
        <w:rPr>
          <w:rFonts w:ascii="標楷體" w:eastAsia="標楷體" w:hAnsi="Arial" w:cs="Arial" w:hint="eastAsia"/>
          <w:b/>
          <w:spacing w:val="0"/>
          <w:sz w:val="28"/>
        </w:rPr>
        <w:t>絀</w:t>
      </w:r>
      <w:proofErr w:type="gramEnd"/>
      <w:r>
        <w:rPr>
          <w:rFonts w:ascii="標楷體" w:eastAsia="標楷體" w:hAnsi="Arial" w:cs="Arial" w:hint="eastAsia"/>
          <w:b/>
          <w:spacing w:val="0"/>
          <w:sz w:val="28"/>
        </w:rPr>
        <w:t>及撥補之審定</w:t>
      </w:r>
    </w:p>
    <w:p w14:paraId="018776B6" w14:textId="77777777" w:rsidR="00966804" w:rsidRDefault="00966804" w:rsidP="00966804">
      <w:pPr>
        <w:overflowPunct w:val="0"/>
        <w:topLinePunct w:val="0"/>
        <w:adjustRightInd/>
        <w:spacing w:line="500" w:lineRule="exact"/>
        <w:ind w:firstLineChars="400" w:firstLine="1120"/>
        <w:jc w:val="both"/>
        <w:rPr>
          <w:rFonts w:ascii="標楷體" w:eastAsia="標楷體" w:hAnsi="標楷體"/>
          <w:spacing w:val="0"/>
          <w:kern w:val="0"/>
          <w:sz w:val="28"/>
          <w:szCs w:val="28"/>
        </w:rPr>
      </w:pPr>
      <w:r>
        <w:rPr>
          <w:rFonts w:ascii="標楷體" w:eastAsia="標楷體" w:hAnsi="標楷體" w:hint="eastAsia"/>
          <w:spacing w:val="0"/>
          <w:kern w:val="0"/>
          <w:sz w:val="28"/>
          <w:szCs w:val="28"/>
        </w:rPr>
        <w:t>A.餘</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 xml:space="preserve">審定　</w:t>
      </w:r>
      <w:proofErr w:type="gramStart"/>
      <w:r>
        <w:rPr>
          <w:rFonts w:ascii="標楷體" w:eastAsia="標楷體" w:hAnsi="標楷體" w:hint="eastAsia"/>
          <w:spacing w:val="0"/>
          <w:kern w:val="0"/>
          <w:sz w:val="28"/>
          <w:szCs w:val="28"/>
        </w:rPr>
        <w:t>114</w:t>
      </w:r>
      <w:proofErr w:type="gramEnd"/>
      <w:r>
        <w:rPr>
          <w:rFonts w:ascii="標楷體" w:eastAsia="標楷體" w:hAnsi="標楷體" w:hint="eastAsia"/>
          <w:spacing w:val="0"/>
          <w:kern w:val="0"/>
          <w:sz w:val="28"/>
          <w:szCs w:val="28"/>
        </w:rPr>
        <w:t>年度決算經南投縣政府核定短</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4,363,439元，</w:t>
      </w:r>
      <w:proofErr w:type="gramStart"/>
      <w:r>
        <w:rPr>
          <w:rFonts w:ascii="標楷體" w:eastAsia="標楷體" w:hAnsi="標楷體" w:hint="eastAsia"/>
          <w:spacing w:val="0"/>
          <w:kern w:val="0"/>
          <w:sz w:val="28"/>
          <w:szCs w:val="28"/>
        </w:rPr>
        <w:t>經核尚無</w:t>
      </w:r>
      <w:proofErr w:type="gramEnd"/>
      <w:r>
        <w:rPr>
          <w:rFonts w:ascii="標楷體" w:eastAsia="標楷體" w:hAnsi="標楷體" w:hint="eastAsia"/>
          <w:spacing w:val="0"/>
          <w:kern w:val="0"/>
          <w:sz w:val="28"/>
          <w:szCs w:val="28"/>
        </w:rPr>
        <w:t>不合，予以照數審定。</w:t>
      </w:r>
    </w:p>
    <w:p w14:paraId="44E1E3E2" w14:textId="77777777" w:rsidR="00966804" w:rsidRDefault="00966804" w:rsidP="00966804">
      <w:pPr>
        <w:overflowPunct w:val="0"/>
        <w:topLinePunct w:val="0"/>
        <w:adjustRightInd/>
        <w:spacing w:line="500" w:lineRule="exact"/>
        <w:ind w:firstLineChars="400" w:firstLine="1120"/>
        <w:jc w:val="both"/>
        <w:rPr>
          <w:rFonts w:ascii="標楷體" w:eastAsia="標楷體" w:hAnsi="標楷體"/>
          <w:spacing w:val="0"/>
          <w:kern w:val="0"/>
          <w:sz w:val="28"/>
          <w:szCs w:val="28"/>
        </w:rPr>
      </w:pPr>
      <w:r>
        <w:rPr>
          <w:rFonts w:ascii="標楷體" w:eastAsia="標楷體" w:hAnsi="標楷體" w:hint="eastAsia"/>
          <w:spacing w:val="0"/>
          <w:kern w:val="0"/>
          <w:sz w:val="28"/>
          <w:szCs w:val="28"/>
        </w:rPr>
        <w:t>B.餘</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 xml:space="preserve">撥補　</w:t>
      </w:r>
      <w:proofErr w:type="gramStart"/>
      <w:r>
        <w:rPr>
          <w:rFonts w:ascii="標楷體" w:eastAsia="標楷體" w:hAnsi="標楷體" w:hint="eastAsia"/>
          <w:spacing w:val="0"/>
          <w:kern w:val="0"/>
          <w:sz w:val="28"/>
          <w:szCs w:val="28"/>
        </w:rPr>
        <w:t>114</w:t>
      </w:r>
      <w:proofErr w:type="gramEnd"/>
      <w:r>
        <w:rPr>
          <w:rFonts w:ascii="標楷體" w:eastAsia="標楷體" w:hAnsi="標楷體" w:hint="eastAsia"/>
          <w:spacing w:val="0"/>
          <w:kern w:val="0"/>
          <w:sz w:val="28"/>
          <w:szCs w:val="28"/>
        </w:rPr>
        <w:t>年度決算審定短</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4,363,439元，其中（A）南投市藍田市地重劃區等3區短</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2,374,343元，其前期未分配賸餘89,131,194元，經用以填補短</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2,374,343元後，尚有未分配賸餘86,756,851元。（B）草屯鎮區段徵收區等2區短</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1,989,096元，連同前期待填補之短</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2,642,441元，合計尚有待填補之短</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4,631,537元。</w:t>
      </w:r>
    </w:p>
    <w:p w14:paraId="28F01EAF" w14:textId="77777777" w:rsidR="00966804" w:rsidRDefault="00966804" w:rsidP="00966804">
      <w:pPr>
        <w:overflowPunct w:val="0"/>
        <w:spacing w:line="570" w:lineRule="exact"/>
        <w:ind w:firstLineChars="300" w:firstLine="841"/>
        <w:jc w:val="both"/>
        <w:rPr>
          <w:rFonts w:ascii="標楷體" w:eastAsia="標楷體" w:hAnsi="Arial" w:cs="Arial"/>
          <w:b/>
          <w:spacing w:val="0"/>
          <w:sz w:val="28"/>
        </w:rPr>
      </w:pPr>
      <w:r>
        <w:rPr>
          <w:rFonts w:ascii="標楷體" w:eastAsia="標楷體" w:hAnsi="Arial" w:cs="Arial" w:hint="eastAsia"/>
          <w:b/>
          <w:spacing w:val="0"/>
          <w:sz w:val="28"/>
        </w:rPr>
        <w:t>（4）現金流量之查核</w:t>
      </w:r>
    </w:p>
    <w:p w14:paraId="1ED5ECC1" w14:textId="77777777" w:rsidR="00966804" w:rsidRDefault="00966804" w:rsidP="00966804">
      <w:pPr>
        <w:overflowPunct w:val="0"/>
        <w:topLinePunct w:val="0"/>
        <w:adjustRightInd/>
        <w:spacing w:line="520" w:lineRule="exact"/>
        <w:ind w:firstLineChars="250" w:firstLine="700"/>
        <w:jc w:val="both"/>
        <w:rPr>
          <w:rFonts w:ascii="標楷體" w:eastAsia="標楷體" w:hAnsi="標楷體"/>
          <w:spacing w:val="0"/>
          <w:kern w:val="0"/>
          <w:sz w:val="28"/>
          <w:szCs w:val="28"/>
        </w:rPr>
      </w:pPr>
      <w:proofErr w:type="gramStart"/>
      <w:r>
        <w:rPr>
          <w:rFonts w:ascii="標楷體" w:eastAsia="標楷體" w:hAnsi="標楷體" w:hint="eastAsia"/>
          <w:spacing w:val="0"/>
          <w:kern w:val="0"/>
          <w:sz w:val="28"/>
          <w:szCs w:val="28"/>
        </w:rPr>
        <w:t>114</w:t>
      </w:r>
      <w:proofErr w:type="gramEnd"/>
      <w:r>
        <w:rPr>
          <w:rFonts w:ascii="標楷體" w:eastAsia="標楷體" w:hAnsi="標楷體" w:hint="eastAsia"/>
          <w:spacing w:val="0"/>
          <w:kern w:val="0"/>
          <w:sz w:val="28"/>
          <w:szCs w:val="28"/>
        </w:rPr>
        <w:t>年度期初現金及約當現金9,334萬餘元，經業務及籌資活動結果，現金及約當</w:t>
      </w:r>
      <w:proofErr w:type="gramStart"/>
      <w:r>
        <w:rPr>
          <w:rFonts w:ascii="標楷體" w:eastAsia="標楷體" w:hAnsi="標楷體" w:hint="eastAsia"/>
          <w:spacing w:val="0"/>
          <w:kern w:val="0"/>
          <w:sz w:val="28"/>
          <w:szCs w:val="28"/>
        </w:rPr>
        <w:t>現金淨減</w:t>
      </w:r>
      <w:proofErr w:type="gramEnd"/>
      <w:r>
        <w:rPr>
          <w:rFonts w:ascii="標楷體" w:eastAsia="標楷體" w:hAnsi="標楷體" w:hint="eastAsia"/>
          <w:spacing w:val="0"/>
          <w:kern w:val="0"/>
          <w:sz w:val="28"/>
          <w:szCs w:val="28"/>
        </w:rPr>
        <w:t>423萬餘元，期末現金及約當現金為8,910萬餘元；其現金及約當現金淨減數較預算淨減數766萬餘元，減少342萬餘元，主要係重劃區改善工程依實際需求</w:t>
      </w:r>
      <w:proofErr w:type="gramStart"/>
      <w:r>
        <w:rPr>
          <w:rFonts w:ascii="標楷體" w:eastAsia="標楷體" w:hAnsi="標楷體" w:hint="eastAsia"/>
          <w:spacing w:val="0"/>
          <w:kern w:val="0"/>
          <w:sz w:val="28"/>
          <w:szCs w:val="28"/>
        </w:rPr>
        <w:t>覈</w:t>
      </w:r>
      <w:proofErr w:type="gramEnd"/>
      <w:r>
        <w:rPr>
          <w:rFonts w:ascii="標楷體" w:eastAsia="標楷體" w:hAnsi="標楷體" w:hint="eastAsia"/>
          <w:spacing w:val="0"/>
          <w:kern w:val="0"/>
          <w:sz w:val="28"/>
          <w:szCs w:val="28"/>
        </w:rPr>
        <w:t>實支用，業務活動之淨現金流出減少所致。</w:t>
      </w:r>
    </w:p>
    <w:p w14:paraId="0FE85F0A" w14:textId="77777777" w:rsidR="00966804" w:rsidRDefault="00966804" w:rsidP="00966804">
      <w:pPr>
        <w:overflowPunct w:val="0"/>
        <w:topLinePunct w:val="0"/>
        <w:adjustRightInd/>
        <w:spacing w:line="520" w:lineRule="exact"/>
        <w:ind w:firstLineChars="250" w:firstLine="700"/>
        <w:jc w:val="both"/>
        <w:rPr>
          <w:rFonts w:ascii="標楷體" w:eastAsia="標楷體" w:hAnsi="標楷體"/>
          <w:spacing w:val="0"/>
          <w:kern w:val="0"/>
          <w:sz w:val="28"/>
          <w:szCs w:val="28"/>
        </w:rPr>
      </w:pPr>
      <w:r>
        <w:rPr>
          <w:rFonts w:ascii="標楷體" w:eastAsia="標楷體" w:hAnsi="標楷體" w:hint="eastAsia"/>
          <w:spacing w:val="0"/>
          <w:kern w:val="0"/>
          <w:sz w:val="28"/>
          <w:szCs w:val="28"/>
        </w:rPr>
        <w:t>茲將該基金收支餘</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與餘</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撥補之審定，暨餘</w:t>
      </w:r>
      <w:proofErr w:type="gramStart"/>
      <w:r>
        <w:rPr>
          <w:rFonts w:ascii="標楷體" w:eastAsia="標楷體" w:hAnsi="標楷體" w:hint="eastAsia"/>
          <w:spacing w:val="0"/>
          <w:kern w:val="0"/>
          <w:sz w:val="28"/>
          <w:szCs w:val="28"/>
        </w:rPr>
        <w:t>絀</w:t>
      </w:r>
      <w:proofErr w:type="gramEnd"/>
      <w:r>
        <w:rPr>
          <w:rFonts w:ascii="標楷體" w:eastAsia="標楷體" w:hAnsi="標楷體" w:hint="eastAsia"/>
          <w:spacing w:val="0"/>
          <w:kern w:val="0"/>
          <w:sz w:val="28"/>
          <w:szCs w:val="28"/>
        </w:rPr>
        <w:t>審定後現金流量及資產負債狀況，分別列表如次：</w:t>
      </w:r>
    </w:p>
    <w:p w14:paraId="6092BB94" w14:textId="77777777" w:rsidR="00966804" w:rsidRDefault="00966804" w:rsidP="00966804">
      <w:pPr>
        <w:pStyle w:val="a9"/>
        <w:spacing w:line="400" w:lineRule="exact"/>
        <w:jc w:val="center"/>
        <w:rPr>
          <w:rFonts w:ascii="標楷體" w:eastAsia="標楷體" w:hAnsi="標楷體"/>
          <w:b/>
          <w:sz w:val="32"/>
          <w:szCs w:val="32"/>
          <w:u w:val="single"/>
        </w:rPr>
      </w:pPr>
      <w:r>
        <w:rPr>
          <w:rFonts w:ascii="標楷體" w:eastAsia="標楷體" w:hAnsi="標楷體" w:hint="eastAsia"/>
          <w:b/>
          <w:sz w:val="32"/>
          <w:u w:val="single"/>
        </w:rPr>
        <w:lastRenderedPageBreak/>
        <w:t>南投縣政府市地重劃基金收支餘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審定表</w:t>
      </w:r>
    </w:p>
    <w:p w14:paraId="7832F866" w14:textId="77777777" w:rsidR="00966804" w:rsidRDefault="00966804" w:rsidP="00966804">
      <w:pPr>
        <w:tabs>
          <w:tab w:val="center" w:pos="5174"/>
          <w:tab w:val="right" w:pos="9922"/>
        </w:tabs>
        <w:snapToGrid w:val="0"/>
        <w:spacing w:line="320" w:lineRule="exact"/>
        <w:ind w:firstLineChars="175" w:firstLine="427"/>
        <w:rPr>
          <w:rFonts w:ascii="標楷體" w:eastAsia="標楷體" w:hAnsi="標楷體"/>
          <w:spacing w:val="-12"/>
          <w:sz w:val="20"/>
        </w:rPr>
      </w:pPr>
      <w:r>
        <w:rPr>
          <w:rFonts w:ascii="標楷體" w:eastAsia="標楷體" w:hAnsi="標楷體" w:hint="eastAsia"/>
          <w:sz w:val="20"/>
        </w:rPr>
        <w:tab/>
      </w:r>
      <w:r>
        <w:rPr>
          <w:rFonts w:ascii="標楷體" w:eastAsia="標楷體" w:hAnsi="標楷體" w:hint="eastAsia"/>
        </w:rPr>
        <w:t>中華民國</w:t>
      </w:r>
      <w:proofErr w:type="gramStart"/>
      <w:r>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sz w:val="20"/>
        </w:rPr>
        <w:tab/>
      </w:r>
      <w:r>
        <w:rPr>
          <w:rFonts w:ascii="標楷體" w:eastAsia="標楷體" w:hAnsi="標楷體" w:cs="(使用中文字型)" w:hint="eastAsia"/>
          <w:spacing w:val="0"/>
          <w:kern w:val="0"/>
          <w:sz w:val="20"/>
        </w:rPr>
        <w:t>單位：新臺幣元</w:t>
      </w:r>
    </w:p>
    <w:tbl>
      <w:tblPr>
        <w:tblW w:w="989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72"/>
        <w:gridCol w:w="1379"/>
        <w:gridCol w:w="1520"/>
        <w:gridCol w:w="983"/>
        <w:gridCol w:w="1583"/>
        <w:gridCol w:w="1445"/>
        <w:gridCol w:w="1112"/>
      </w:tblGrid>
      <w:tr w:rsidR="00966804" w14:paraId="45ECAF5D" w14:textId="77777777" w:rsidTr="00966804">
        <w:trPr>
          <w:trHeight w:val="134"/>
          <w:jc w:val="center"/>
        </w:trPr>
        <w:tc>
          <w:tcPr>
            <w:tcW w:w="946" w:type="pct"/>
            <w:vMerge w:val="restart"/>
            <w:tcBorders>
              <w:top w:val="single" w:sz="4" w:space="0" w:color="auto"/>
              <w:left w:val="nil"/>
              <w:bottom w:val="single" w:sz="4" w:space="0" w:color="auto"/>
              <w:right w:val="single" w:sz="4" w:space="0" w:color="auto"/>
            </w:tcBorders>
            <w:vAlign w:val="center"/>
            <w:hideMark/>
          </w:tcPr>
          <w:p w14:paraId="567066E0"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科目</w:t>
            </w:r>
          </w:p>
        </w:tc>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3127891A" w14:textId="77777777" w:rsidR="00966804" w:rsidRDefault="00966804">
            <w:pPr>
              <w:spacing w:line="240" w:lineRule="exact"/>
              <w:ind w:left="113" w:right="113"/>
              <w:jc w:val="distribute"/>
              <w:rPr>
                <w:rFonts w:ascii="標楷體" w:eastAsia="標楷體" w:hAnsi="標楷體"/>
                <w:spacing w:val="-20"/>
                <w:sz w:val="20"/>
              </w:rPr>
            </w:pPr>
            <w:r>
              <w:rPr>
                <w:rFonts w:ascii="標楷體" w:eastAsia="標楷體" w:hAnsi="標楷體" w:hint="eastAsia"/>
                <w:spacing w:val="-20"/>
                <w:sz w:val="20"/>
              </w:rPr>
              <w:t>預算數</w:t>
            </w:r>
          </w:p>
        </w:tc>
        <w:tc>
          <w:tcPr>
            <w:tcW w:w="768" w:type="pct"/>
            <w:vMerge w:val="restart"/>
            <w:tcBorders>
              <w:top w:val="single" w:sz="4" w:space="0" w:color="auto"/>
              <w:left w:val="single" w:sz="4" w:space="0" w:color="auto"/>
              <w:bottom w:val="single" w:sz="4" w:space="0" w:color="auto"/>
              <w:right w:val="single" w:sz="4" w:space="0" w:color="auto"/>
            </w:tcBorders>
            <w:vAlign w:val="center"/>
            <w:hideMark/>
          </w:tcPr>
          <w:p w14:paraId="54C3693C"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決算數</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67A904E0"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z w:val="20"/>
              </w:rPr>
              <w:t>修正數</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5A2CFCA9" w14:textId="77777777" w:rsidR="00966804" w:rsidRDefault="00966804">
            <w:pPr>
              <w:spacing w:line="240" w:lineRule="exact"/>
              <w:ind w:left="113" w:right="113"/>
              <w:jc w:val="distribute"/>
              <w:rPr>
                <w:rFonts w:ascii="標楷體" w:eastAsia="標楷體" w:hAnsi="標楷體"/>
                <w:spacing w:val="-10"/>
                <w:sz w:val="20"/>
              </w:rPr>
            </w:pPr>
            <w:r>
              <w:rPr>
                <w:rFonts w:ascii="標楷體" w:eastAsia="標楷體" w:hAnsi="標楷體" w:hint="eastAsia"/>
                <w:spacing w:val="-10"/>
                <w:sz w:val="20"/>
              </w:rPr>
              <w:t>決算審定數</w:t>
            </w:r>
          </w:p>
        </w:tc>
        <w:tc>
          <w:tcPr>
            <w:tcW w:w="1292" w:type="pct"/>
            <w:gridSpan w:val="2"/>
            <w:tcBorders>
              <w:top w:val="single" w:sz="4" w:space="0" w:color="auto"/>
              <w:left w:val="single" w:sz="4" w:space="0" w:color="auto"/>
              <w:bottom w:val="nil"/>
              <w:right w:val="nil"/>
            </w:tcBorders>
            <w:vAlign w:val="center"/>
            <w:hideMark/>
          </w:tcPr>
          <w:p w14:paraId="0AE5BFD5" w14:textId="77777777" w:rsidR="00966804" w:rsidRDefault="00966804">
            <w:pPr>
              <w:spacing w:line="240" w:lineRule="exact"/>
              <w:jc w:val="distribute"/>
              <w:rPr>
                <w:rFonts w:ascii="標楷體" w:eastAsia="標楷體" w:hAnsi="標楷體"/>
                <w:spacing w:val="0"/>
                <w:sz w:val="20"/>
              </w:rPr>
            </w:pPr>
            <w:r>
              <w:rPr>
                <w:rFonts w:ascii="標楷體" w:eastAsia="標楷體" w:hAnsi="標楷體" w:hint="eastAsia"/>
                <w:spacing w:val="0"/>
                <w:sz w:val="20"/>
              </w:rPr>
              <w:t>審定數與預算數</w:t>
            </w:r>
          </w:p>
          <w:p w14:paraId="2AFCF917"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pacing w:val="0"/>
                <w:sz w:val="20"/>
              </w:rPr>
              <w:t>比較增減</w:t>
            </w:r>
          </w:p>
        </w:tc>
      </w:tr>
      <w:tr w:rsidR="00966804" w14:paraId="3CF6D0FD" w14:textId="77777777" w:rsidTr="00966804">
        <w:trPr>
          <w:trHeight w:val="353"/>
          <w:jc w:val="center"/>
        </w:trPr>
        <w:tc>
          <w:tcPr>
            <w:tcW w:w="0" w:type="auto"/>
            <w:vMerge/>
            <w:tcBorders>
              <w:top w:val="single" w:sz="4" w:space="0" w:color="auto"/>
              <w:left w:val="nil"/>
              <w:bottom w:val="single" w:sz="4" w:space="0" w:color="auto"/>
              <w:right w:val="single" w:sz="4" w:space="0" w:color="auto"/>
            </w:tcBorders>
            <w:vAlign w:val="center"/>
            <w:hideMark/>
          </w:tcPr>
          <w:p w14:paraId="24104B9E" w14:textId="77777777" w:rsidR="00966804" w:rsidRDefault="00966804">
            <w:pPr>
              <w:widowControl/>
              <w:topLinePunct w:val="0"/>
              <w:adjustRightInd/>
              <w:spacing w:line="240" w:lineRule="auto"/>
              <w:rPr>
                <w:rFonts w:ascii="標楷體" w:eastAsia="標楷體"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1B528" w14:textId="77777777" w:rsidR="00966804" w:rsidRDefault="00966804">
            <w:pPr>
              <w:widowControl/>
              <w:topLinePunct w:val="0"/>
              <w:adjustRightInd/>
              <w:spacing w:line="240" w:lineRule="auto"/>
              <w:rPr>
                <w:rFonts w:ascii="標楷體" w:eastAsia="標楷體" w:hAnsi="標楷體"/>
                <w:spacing w:val="-2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8152" w14:textId="77777777" w:rsidR="00966804" w:rsidRDefault="00966804">
            <w:pPr>
              <w:widowControl/>
              <w:topLinePunct w:val="0"/>
              <w:adjustRightInd/>
              <w:spacing w:line="240" w:lineRule="auto"/>
              <w:rPr>
                <w:rFonts w:ascii="標楷體" w:eastAsia="標楷體"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0ECB3" w14:textId="77777777" w:rsidR="00966804" w:rsidRDefault="00966804">
            <w:pPr>
              <w:widowControl/>
              <w:topLinePunct w:val="0"/>
              <w:adjustRightInd/>
              <w:spacing w:line="240" w:lineRule="auto"/>
              <w:rPr>
                <w:rFonts w:ascii="標楷體" w:eastAsia="標楷體"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55490" w14:textId="77777777" w:rsidR="00966804" w:rsidRDefault="00966804">
            <w:pPr>
              <w:widowControl/>
              <w:topLinePunct w:val="0"/>
              <w:adjustRightInd/>
              <w:spacing w:line="240" w:lineRule="auto"/>
              <w:rPr>
                <w:rFonts w:ascii="標楷體" w:eastAsia="標楷體" w:hAnsi="標楷體"/>
                <w:spacing w:val="-10"/>
                <w:sz w:val="20"/>
              </w:rPr>
            </w:pPr>
          </w:p>
        </w:tc>
        <w:tc>
          <w:tcPr>
            <w:tcW w:w="730" w:type="pct"/>
            <w:tcBorders>
              <w:top w:val="single" w:sz="4" w:space="0" w:color="auto"/>
              <w:left w:val="single" w:sz="4" w:space="0" w:color="auto"/>
              <w:bottom w:val="single" w:sz="4" w:space="0" w:color="auto"/>
              <w:right w:val="single" w:sz="4" w:space="0" w:color="auto"/>
            </w:tcBorders>
            <w:vAlign w:val="center"/>
            <w:hideMark/>
          </w:tcPr>
          <w:p w14:paraId="2699E15F"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金額</w:t>
            </w:r>
          </w:p>
        </w:tc>
        <w:tc>
          <w:tcPr>
            <w:tcW w:w="562" w:type="pct"/>
            <w:tcBorders>
              <w:top w:val="single" w:sz="4" w:space="0" w:color="auto"/>
              <w:left w:val="single" w:sz="4" w:space="0" w:color="auto"/>
              <w:bottom w:val="single" w:sz="4" w:space="0" w:color="auto"/>
              <w:right w:val="nil"/>
            </w:tcBorders>
            <w:vAlign w:val="center"/>
            <w:hideMark/>
          </w:tcPr>
          <w:p w14:paraId="7867B0CE"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w:t>
            </w:r>
          </w:p>
        </w:tc>
      </w:tr>
      <w:tr w:rsidR="00966804" w14:paraId="78EC6D74" w14:textId="77777777" w:rsidTr="00966804">
        <w:trPr>
          <w:trHeight w:val="522"/>
          <w:jc w:val="center"/>
        </w:trPr>
        <w:tc>
          <w:tcPr>
            <w:tcW w:w="946" w:type="pct"/>
            <w:tcBorders>
              <w:top w:val="single" w:sz="4" w:space="0" w:color="auto"/>
              <w:left w:val="nil"/>
              <w:bottom w:val="nil"/>
              <w:right w:val="single" w:sz="4" w:space="0" w:color="auto"/>
            </w:tcBorders>
            <w:vAlign w:val="center"/>
            <w:hideMark/>
          </w:tcPr>
          <w:p w14:paraId="63BC4104" w14:textId="77777777" w:rsidR="00966804" w:rsidRDefault="00966804">
            <w:pPr>
              <w:spacing w:line="240" w:lineRule="exact"/>
              <w:ind w:left="14" w:right="40"/>
              <w:jc w:val="distribute"/>
              <w:rPr>
                <w:rFonts w:ascii="標楷體" w:eastAsia="標楷體" w:hAnsi="標楷體"/>
                <w:b/>
                <w:spacing w:val="-8"/>
                <w:kern w:val="0"/>
                <w:sz w:val="20"/>
              </w:rPr>
            </w:pPr>
            <w:r>
              <w:rPr>
                <w:rFonts w:ascii="標楷體" w:eastAsia="標楷體" w:hAnsi="標楷體" w:hint="eastAsia"/>
                <w:b/>
                <w:noProof/>
                <w:spacing w:val="-8"/>
                <w:kern w:val="0"/>
                <w:sz w:val="20"/>
              </w:rPr>
              <w:t>業務成本與費用</w:t>
            </w:r>
          </w:p>
        </w:tc>
        <w:tc>
          <w:tcPr>
            <w:tcW w:w="697" w:type="pct"/>
            <w:tcBorders>
              <w:top w:val="single" w:sz="4" w:space="0" w:color="auto"/>
              <w:left w:val="single" w:sz="4" w:space="0" w:color="auto"/>
              <w:bottom w:val="nil"/>
              <w:right w:val="single" w:sz="4" w:space="0" w:color="auto"/>
            </w:tcBorders>
            <w:vAlign w:val="center"/>
            <w:hideMark/>
          </w:tcPr>
          <w:p w14:paraId="48171EC1"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8,294,000</w:t>
            </w:r>
          </w:p>
        </w:tc>
        <w:tc>
          <w:tcPr>
            <w:tcW w:w="768" w:type="pct"/>
            <w:tcBorders>
              <w:top w:val="single" w:sz="4" w:space="0" w:color="auto"/>
              <w:left w:val="single" w:sz="4" w:space="0" w:color="auto"/>
              <w:bottom w:val="nil"/>
              <w:right w:val="single" w:sz="4" w:space="0" w:color="auto"/>
            </w:tcBorders>
            <w:vAlign w:val="center"/>
            <w:hideMark/>
          </w:tcPr>
          <w:p w14:paraId="3A03A5F5"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5,012,958</w:t>
            </w:r>
          </w:p>
        </w:tc>
        <w:tc>
          <w:tcPr>
            <w:tcW w:w="497" w:type="pct"/>
            <w:tcBorders>
              <w:top w:val="single" w:sz="4" w:space="0" w:color="auto"/>
              <w:left w:val="single" w:sz="4" w:space="0" w:color="auto"/>
              <w:bottom w:val="nil"/>
              <w:right w:val="single" w:sz="4" w:space="0" w:color="auto"/>
            </w:tcBorders>
            <w:vAlign w:val="center"/>
            <w:hideMark/>
          </w:tcPr>
          <w:p w14:paraId="39028BA9"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800" w:type="pct"/>
            <w:tcBorders>
              <w:top w:val="single" w:sz="4" w:space="0" w:color="auto"/>
              <w:left w:val="single" w:sz="4" w:space="0" w:color="auto"/>
              <w:bottom w:val="nil"/>
              <w:right w:val="single" w:sz="4" w:space="0" w:color="auto"/>
            </w:tcBorders>
            <w:vAlign w:val="center"/>
            <w:hideMark/>
          </w:tcPr>
          <w:p w14:paraId="31B49C3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5,012,958</w:t>
            </w:r>
          </w:p>
        </w:tc>
        <w:tc>
          <w:tcPr>
            <w:tcW w:w="730" w:type="pct"/>
            <w:tcBorders>
              <w:top w:val="single" w:sz="4" w:space="0" w:color="auto"/>
              <w:left w:val="single" w:sz="4" w:space="0" w:color="auto"/>
              <w:bottom w:val="nil"/>
              <w:right w:val="single" w:sz="4" w:space="0" w:color="auto"/>
            </w:tcBorders>
            <w:vAlign w:val="center"/>
            <w:hideMark/>
          </w:tcPr>
          <w:p w14:paraId="78D92724"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- 3,281,042</w:t>
            </w:r>
          </w:p>
        </w:tc>
        <w:tc>
          <w:tcPr>
            <w:tcW w:w="562" w:type="pct"/>
            <w:tcBorders>
              <w:top w:val="single" w:sz="4" w:space="0" w:color="auto"/>
              <w:left w:val="single" w:sz="4" w:space="0" w:color="auto"/>
              <w:bottom w:val="nil"/>
              <w:right w:val="nil"/>
            </w:tcBorders>
            <w:vAlign w:val="center"/>
            <w:hideMark/>
          </w:tcPr>
          <w:p w14:paraId="3DBF8F62"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- 39.56</w:t>
            </w:r>
          </w:p>
        </w:tc>
      </w:tr>
      <w:tr w:rsidR="00966804" w14:paraId="63A3583B" w14:textId="77777777" w:rsidTr="00966804">
        <w:trPr>
          <w:trHeight w:val="522"/>
          <w:jc w:val="center"/>
        </w:trPr>
        <w:tc>
          <w:tcPr>
            <w:tcW w:w="946" w:type="pct"/>
            <w:tcBorders>
              <w:top w:val="nil"/>
              <w:left w:val="nil"/>
              <w:bottom w:val="nil"/>
              <w:right w:val="single" w:sz="4" w:space="0" w:color="auto"/>
            </w:tcBorders>
            <w:vAlign w:val="center"/>
            <w:hideMark/>
          </w:tcPr>
          <w:p w14:paraId="212FE697" w14:textId="77777777" w:rsidR="00966804" w:rsidRDefault="00966804">
            <w:pPr>
              <w:spacing w:line="240" w:lineRule="exact"/>
              <w:ind w:leftChars="100" w:left="284" w:right="40"/>
              <w:jc w:val="distribute"/>
              <w:rPr>
                <w:rFonts w:ascii="標楷體" w:eastAsia="標楷體" w:hAnsi="標楷體"/>
                <w:spacing w:val="-8"/>
                <w:kern w:val="0"/>
                <w:sz w:val="20"/>
              </w:rPr>
            </w:pPr>
            <w:r>
              <w:rPr>
                <w:rFonts w:ascii="標楷體" w:eastAsia="標楷體" w:hAnsi="標楷體" w:hint="eastAsia"/>
                <w:noProof/>
                <w:spacing w:val="-8"/>
                <w:kern w:val="0"/>
                <w:sz w:val="20"/>
              </w:rPr>
              <w:t>管理及總務費用</w:t>
            </w:r>
          </w:p>
        </w:tc>
        <w:tc>
          <w:tcPr>
            <w:tcW w:w="697" w:type="pct"/>
            <w:tcBorders>
              <w:top w:val="nil"/>
              <w:left w:val="single" w:sz="4" w:space="0" w:color="auto"/>
              <w:bottom w:val="nil"/>
              <w:right w:val="single" w:sz="4" w:space="0" w:color="auto"/>
            </w:tcBorders>
            <w:vAlign w:val="center"/>
            <w:hideMark/>
          </w:tcPr>
          <w:p w14:paraId="45ADF49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3,468,000</w:t>
            </w:r>
          </w:p>
        </w:tc>
        <w:tc>
          <w:tcPr>
            <w:tcW w:w="768" w:type="pct"/>
            <w:tcBorders>
              <w:top w:val="nil"/>
              <w:left w:val="single" w:sz="4" w:space="0" w:color="auto"/>
              <w:bottom w:val="nil"/>
              <w:right w:val="single" w:sz="4" w:space="0" w:color="auto"/>
            </w:tcBorders>
            <w:vAlign w:val="center"/>
            <w:hideMark/>
          </w:tcPr>
          <w:p w14:paraId="3D8E08F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2,922,777</w:t>
            </w:r>
          </w:p>
        </w:tc>
        <w:tc>
          <w:tcPr>
            <w:tcW w:w="497" w:type="pct"/>
            <w:tcBorders>
              <w:top w:val="nil"/>
              <w:left w:val="single" w:sz="4" w:space="0" w:color="auto"/>
              <w:bottom w:val="nil"/>
              <w:right w:val="single" w:sz="4" w:space="0" w:color="auto"/>
            </w:tcBorders>
            <w:vAlign w:val="center"/>
            <w:hideMark/>
          </w:tcPr>
          <w:p w14:paraId="0CFBEFF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800" w:type="pct"/>
            <w:tcBorders>
              <w:top w:val="nil"/>
              <w:left w:val="single" w:sz="4" w:space="0" w:color="auto"/>
              <w:bottom w:val="nil"/>
              <w:right w:val="single" w:sz="4" w:space="0" w:color="auto"/>
            </w:tcBorders>
            <w:vAlign w:val="center"/>
            <w:hideMark/>
          </w:tcPr>
          <w:p w14:paraId="383080B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2,922,777</w:t>
            </w:r>
          </w:p>
        </w:tc>
        <w:tc>
          <w:tcPr>
            <w:tcW w:w="730" w:type="pct"/>
            <w:tcBorders>
              <w:top w:val="nil"/>
              <w:left w:val="single" w:sz="4" w:space="0" w:color="auto"/>
              <w:bottom w:val="nil"/>
              <w:right w:val="single" w:sz="4" w:space="0" w:color="auto"/>
            </w:tcBorders>
            <w:vAlign w:val="center"/>
            <w:hideMark/>
          </w:tcPr>
          <w:p w14:paraId="37C78F2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- 545,223</w:t>
            </w:r>
          </w:p>
        </w:tc>
        <w:tc>
          <w:tcPr>
            <w:tcW w:w="562" w:type="pct"/>
            <w:tcBorders>
              <w:top w:val="nil"/>
              <w:left w:val="single" w:sz="4" w:space="0" w:color="auto"/>
              <w:bottom w:val="nil"/>
              <w:right w:val="nil"/>
            </w:tcBorders>
            <w:vAlign w:val="center"/>
            <w:hideMark/>
          </w:tcPr>
          <w:p w14:paraId="7DCAAED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- 15.72</w:t>
            </w:r>
          </w:p>
        </w:tc>
      </w:tr>
      <w:tr w:rsidR="00966804" w14:paraId="7D4E8E54" w14:textId="77777777" w:rsidTr="00966804">
        <w:trPr>
          <w:trHeight w:val="522"/>
          <w:jc w:val="center"/>
        </w:trPr>
        <w:tc>
          <w:tcPr>
            <w:tcW w:w="946" w:type="pct"/>
            <w:tcBorders>
              <w:top w:val="nil"/>
              <w:left w:val="nil"/>
              <w:bottom w:val="nil"/>
              <w:right w:val="single" w:sz="4" w:space="0" w:color="auto"/>
            </w:tcBorders>
            <w:vAlign w:val="center"/>
            <w:hideMark/>
          </w:tcPr>
          <w:p w14:paraId="0C7CCAB2" w14:textId="77777777" w:rsidR="00966804" w:rsidRDefault="00966804">
            <w:pPr>
              <w:spacing w:line="240" w:lineRule="exact"/>
              <w:ind w:leftChars="100" w:left="284" w:right="40"/>
              <w:jc w:val="distribute"/>
              <w:rPr>
                <w:rFonts w:ascii="標楷體" w:eastAsia="標楷體" w:hAnsi="標楷體"/>
                <w:spacing w:val="-8"/>
                <w:kern w:val="0"/>
                <w:sz w:val="20"/>
              </w:rPr>
            </w:pPr>
            <w:r>
              <w:rPr>
                <w:rFonts w:ascii="標楷體" w:eastAsia="標楷體" w:hAnsi="標楷體" w:hint="eastAsia"/>
                <w:noProof/>
                <w:spacing w:val="-8"/>
                <w:kern w:val="0"/>
                <w:sz w:val="20"/>
              </w:rPr>
              <w:t>其他業務費用</w:t>
            </w:r>
          </w:p>
        </w:tc>
        <w:tc>
          <w:tcPr>
            <w:tcW w:w="697" w:type="pct"/>
            <w:tcBorders>
              <w:top w:val="nil"/>
              <w:left w:val="single" w:sz="4" w:space="0" w:color="auto"/>
              <w:bottom w:val="nil"/>
              <w:right w:val="single" w:sz="4" w:space="0" w:color="auto"/>
            </w:tcBorders>
            <w:vAlign w:val="center"/>
            <w:hideMark/>
          </w:tcPr>
          <w:p w14:paraId="2A78BA6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4,826,000</w:t>
            </w:r>
          </w:p>
        </w:tc>
        <w:tc>
          <w:tcPr>
            <w:tcW w:w="768" w:type="pct"/>
            <w:tcBorders>
              <w:top w:val="nil"/>
              <w:left w:val="single" w:sz="4" w:space="0" w:color="auto"/>
              <w:bottom w:val="nil"/>
              <w:right w:val="single" w:sz="4" w:space="0" w:color="auto"/>
            </w:tcBorders>
            <w:vAlign w:val="center"/>
            <w:hideMark/>
          </w:tcPr>
          <w:p w14:paraId="74949E1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2,090,181</w:t>
            </w:r>
          </w:p>
        </w:tc>
        <w:tc>
          <w:tcPr>
            <w:tcW w:w="497" w:type="pct"/>
            <w:tcBorders>
              <w:top w:val="nil"/>
              <w:left w:val="single" w:sz="4" w:space="0" w:color="auto"/>
              <w:bottom w:val="nil"/>
              <w:right w:val="single" w:sz="4" w:space="0" w:color="auto"/>
            </w:tcBorders>
            <w:vAlign w:val="center"/>
            <w:hideMark/>
          </w:tcPr>
          <w:p w14:paraId="0480F468"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800" w:type="pct"/>
            <w:tcBorders>
              <w:top w:val="nil"/>
              <w:left w:val="single" w:sz="4" w:space="0" w:color="auto"/>
              <w:bottom w:val="nil"/>
              <w:right w:val="single" w:sz="4" w:space="0" w:color="auto"/>
            </w:tcBorders>
            <w:vAlign w:val="center"/>
            <w:hideMark/>
          </w:tcPr>
          <w:p w14:paraId="622CE19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2,090,181</w:t>
            </w:r>
          </w:p>
        </w:tc>
        <w:tc>
          <w:tcPr>
            <w:tcW w:w="730" w:type="pct"/>
            <w:tcBorders>
              <w:top w:val="nil"/>
              <w:left w:val="single" w:sz="4" w:space="0" w:color="auto"/>
              <w:bottom w:val="nil"/>
              <w:right w:val="single" w:sz="4" w:space="0" w:color="auto"/>
            </w:tcBorders>
            <w:vAlign w:val="center"/>
            <w:hideMark/>
          </w:tcPr>
          <w:p w14:paraId="6ED662D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- 2,735,819</w:t>
            </w:r>
          </w:p>
        </w:tc>
        <w:tc>
          <w:tcPr>
            <w:tcW w:w="562" w:type="pct"/>
            <w:tcBorders>
              <w:top w:val="nil"/>
              <w:left w:val="single" w:sz="4" w:space="0" w:color="auto"/>
              <w:bottom w:val="nil"/>
              <w:right w:val="nil"/>
            </w:tcBorders>
            <w:vAlign w:val="center"/>
            <w:hideMark/>
          </w:tcPr>
          <w:p w14:paraId="319A08C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- 56.69</w:t>
            </w:r>
          </w:p>
        </w:tc>
      </w:tr>
      <w:tr w:rsidR="00966804" w14:paraId="7C001C10" w14:textId="77777777" w:rsidTr="00966804">
        <w:trPr>
          <w:trHeight w:val="522"/>
          <w:jc w:val="center"/>
        </w:trPr>
        <w:tc>
          <w:tcPr>
            <w:tcW w:w="946" w:type="pct"/>
            <w:tcBorders>
              <w:top w:val="nil"/>
              <w:left w:val="nil"/>
              <w:bottom w:val="nil"/>
              <w:right w:val="single" w:sz="4" w:space="0" w:color="auto"/>
            </w:tcBorders>
            <w:vAlign w:val="center"/>
            <w:hideMark/>
          </w:tcPr>
          <w:p w14:paraId="49B731E3" w14:textId="77777777" w:rsidR="00966804" w:rsidRDefault="00966804">
            <w:pPr>
              <w:spacing w:line="240" w:lineRule="exact"/>
              <w:ind w:left="14" w:right="40"/>
              <w:jc w:val="distribute"/>
              <w:rPr>
                <w:rFonts w:ascii="標楷體" w:eastAsia="標楷體" w:hAnsi="標楷體"/>
                <w:b/>
                <w:spacing w:val="-8"/>
                <w:kern w:val="0"/>
                <w:sz w:val="20"/>
              </w:rPr>
            </w:pPr>
            <w:r>
              <w:rPr>
                <w:rFonts w:ascii="標楷體" w:eastAsia="標楷體" w:hAnsi="標楷體" w:hint="eastAsia"/>
                <w:b/>
                <w:noProof/>
                <w:spacing w:val="-8"/>
                <w:kern w:val="0"/>
                <w:sz w:val="20"/>
              </w:rPr>
              <w:t>業務賸餘（短絀）</w:t>
            </w:r>
          </w:p>
        </w:tc>
        <w:tc>
          <w:tcPr>
            <w:tcW w:w="697" w:type="pct"/>
            <w:tcBorders>
              <w:top w:val="nil"/>
              <w:left w:val="single" w:sz="4" w:space="0" w:color="auto"/>
              <w:bottom w:val="nil"/>
              <w:right w:val="single" w:sz="4" w:space="0" w:color="auto"/>
            </w:tcBorders>
            <w:vAlign w:val="center"/>
            <w:hideMark/>
          </w:tcPr>
          <w:p w14:paraId="1401B798"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- 8,294,000</w:t>
            </w:r>
          </w:p>
        </w:tc>
        <w:tc>
          <w:tcPr>
            <w:tcW w:w="768" w:type="pct"/>
            <w:tcBorders>
              <w:top w:val="nil"/>
              <w:left w:val="single" w:sz="4" w:space="0" w:color="auto"/>
              <w:bottom w:val="nil"/>
              <w:right w:val="single" w:sz="4" w:space="0" w:color="auto"/>
            </w:tcBorders>
            <w:vAlign w:val="center"/>
            <w:hideMark/>
          </w:tcPr>
          <w:p w14:paraId="20ED0BCD"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- 5,012,958</w:t>
            </w:r>
          </w:p>
        </w:tc>
        <w:tc>
          <w:tcPr>
            <w:tcW w:w="497" w:type="pct"/>
            <w:tcBorders>
              <w:top w:val="nil"/>
              <w:left w:val="single" w:sz="4" w:space="0" w:color="auto"/>
              <w:bottom w:val="nil"/>
              <w:right w:val="single" w:sz="4" w:space="0" w:color="auto"/>
            </w:tcBorders>
            <w:vAlign w:val="center"/>
            <w:hideMark/>
          </w:tcPr>
          <w:p w14:paraId="40EA792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800" w:type="pct"/>
            <w:tcBorders>
              <w:top w:val="nil"/>
              <w:left w:val="single" w:sz="4" w:space="0" w:color="auto"/>
              <w:bottom w:val="nil"/>
              <w:right w:val="single" w:sz="4" w:space="0" w:color="auto"/>
            </w:tcBorders>
            <w:vAlign w:val="center"/>
            <w:hideMark/>
          </w:tcPr>
          <w:p w14:paraId="7E37E56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- 5,012,958</w:t>
            </w:r>
          </w:p>
        </w:tc>
        <w:tc>
          <w:tcPr>
            <w:tcW w:w="730" w:type="pct"/>
            <w:tcBorders>
              <w:top w:val="nil"/>
              <w:left w:val="single" w:sz="4" w:space="0" w:color="auto"/>
              <w:bottom w:val="nil"/>
              <w:right w:val="single" w:sz="4" w:space="0" w:color="auto"/>
            </w:tcBorders>
            <w:vAlign w:val="center"/>
            <w:hideMark/>
          </w:tcPr>
          <w:p w14:paraId="416783E5"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3,281,042</w:t>
            </w:r>
          </w:p>
        </w:tc>
        <w:tc>
          <w:tcPr>
            <w:tcW w:w="562" w:type="pct"/>
            <w:tcBorders>
              <w:top w:val="nil"/>
              <w:left w:val="single" w:sz="4" w:space="0" w:color="auto"/>
              <w:bottom w:val="nil"/>
              <w:right w:val="nil"/>
            </w:tcBorders>
            <w:vAlign w:val="center"/>
            <w:hideMark/>
          </w:tcPr>
          <w:p w14:paraId="3B3BB0F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- 39.56</w:t>
            </w:r>
          </w:p>
        </w:tc>
      </w:tr>
      <w:tr w:rsidR="00966804" w14:paraId="21B84A20" w14:textId="77777777" w:rsidTr="00966804">
        <w:trPr>
          <w:trHeight w:val="522"/>
          <w:jc w:val="center"/>
        </w:trPr>
        <w:tc>
          <w:tcPr>
            <w:tcW w:w="946" w:type="pct"/>
            <w:tcBorders>
              <w:top w:val="nil"/>
              <w:left w:val="nil"/>
              <w:bottom w:val="nil"/>
              <w:right w:val="single" w:sz="4" w:space="0" w:color="auto"/>
            </w:tcBorders>
            <w:vAlign w:val="center"/>
            <w:hideMark/>
          </w:tcPr>
          <w:p w14:paraId="2B417E16" w14:textId="77777777" w:rsidR="00966804" w:rsidRDefault="00966804">
            <w:pPr>
              <w:spacing w:line="240" w:lineRule="exact"/>
              <w:ind w:left="14" w:right="40"/>
              <w:jc w:val="distribute"/>
              <w:rPr>
                <w:rFonts w:ascii="標楷體" w:eastAsia="標楷體" w:hAnsi="標楷體"/>
                <w:b/>
                <w:spacing w:val="-8"/>
                <w:kern w:val="0"/>
                <w:sz w:val="20"/>
              </w:rPr>
            </w:pPr>
            <w:r>
              <w:rPr>
                <w:rFonts w:ascii="標楷體" w:eastAsia="標楷體" w:hAnsi="標楷體" w:hint="eastAsia"/>
                <w:b/>
                <w:noProof/>
                <w:spacing w:val="-8"/>
                <w:kern w:val="0"/>
                <w:sz w:val="20"/>
              </w:rPr>
              <w:t>業務外收入</w:t>
            </w:r>
          </w:p>
        </w:tc>
        <w:tc>
          <w:tcPr>
            <w:tcW w:w="697" w:type="pct"/>
            <w:tcBorders>
              <w:top w:val="nil"/>
              <w:left w:val="single" w:sz="4" w:space="0" w:color="auto"/>
              <w:bottom w:val="nil"/>
              <w:right w:val="single" w:sz="4" w:space="0" w:color="auto"/>
            </w:tcBorders>
            <w:vAlign w:val="center"/>
            <w:hideMark/>
          </w:tcPr>
          <w:p w14:paraId="0A8ED79B"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585,000</w:t>
            </w:r>
          </w:p>
        </w:tc>
        <w:tc>
          <w:tcPr>
            <w:tcW w:w="768" w:type="pct"/>
            <w:tcBorders>
              <w:top w:val="nil"/>
              <w:left w:val="single" w:sz="4" w:space="0" w:color="auto"/>
              <w:bottom w:val="nil"/>
              <w:right w:val="single" w:sz="4" w:space="0" w:color="auto"/>
            </w:tcBorders>
            <w:vAlign w:val="center"/>
            <w:hideMark/>
          </w:tcPr>
          <w:p w14:paraId="24F1FEF9"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761,319</w:t>
            </w:r>
          </w:p>
        </w:tc>
        <w:tc>
          <w:tcPr>
            <w:tcW w:w="497" w:type="pct"/>
            <w:tcBorders>
              <w:top w:val="nil"/>
              <w:left w:val="single" w:sz="4" w:space="0" w:color="auto"/>
              <w:bottom w:val="nil"/>
              <w:right w:val="single" w:sz="4" w:space="0" w:color="auto"/>
            </w:tcBorders>
            <w:vAlign w:val="center"/>
            <w:hideMark/>
          </w:tcPr>
          <w:p w14:paraId="72CF49A1"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800" w:type="pct"/>
            <w:tcBorders>
              <w:top w:val="nil"/>
              <w:left w:val="single" w:sz="4" w:space="0" w:color="auto"/>
              <w:bottom w:val="nil"/>
              <w:right w:val="single" w:sz="4" w:space="0" w:color="auto"/>
            </w:tcBorders>
            <w:vAlign w:val="center"/>
            <w:hideMark/>
          </w:tcPr>
          <w:p w14:paraId="1548A804"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761,319</w:t>
            </w:r>
          </w:p>
        </w:tc>
        <w:tc>
          <w:tcPr>
            <w:tcW w:w="730" w:type="pct"/>
            <w:tcBorders>
              <w:top w:val="nil"/>
              <w:left w:val="single" w:sz="4" w:space="0" w:color="auto"/>
              <w:bottom w:val="nil"/>
              <w:right w:val="single" w:sz="4" w:space="0" w:color="auto"/>
            </w:tcBorders>
            <w:vAlign w:val="center"/>
            <w:hideMark/>
          </w:tcPr>
          <w:p w14:paraId="1F62651E"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176,319</w:t>
            </w:r>
          </w:p>
        </w:tc>
        <w:tc>
          <w:tcPr>
            <w:tcW w:w="562" w:type="pct"/>
            <w:tcBorders>
              <w:top w:val="nil"/>
              <w:left w:val="single" w:sz="4" w:space="0" w:color="auto"/>
              <w:bottom w:val="nil"/>
              <w:right w:val="nil"/>
            </w:tcBorders>
            <w:vAlign w:val="center"/>
            <w:hideMark/>
          </w:tcPr>
          <w:p w14:paraId="1CCDE43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30.14</w:t>
            </w:r>
          </w:p>
        </w:tc>
      </w:tr>
      <w:tr w:rsidR="00966804" w14:paraId="353923C8" w14:textId="77777777" w:rsidTr="00966804">
        <w:trPr>
          <w:trHeight w:val="522"/>
          <w:jc w:val="center"/>
        </w:trPr>
        <w:tc>
          <w:tcPr>
            <w:tcW w:w="946" w:type="pct"/>
            <w:tcBorders>
              <w:top w:val="nil"/>
              <w:left w:val="nil"/>
              <w:bottom w:val="nil"/>
              <w:right w:val="single" w:sz="4" w:space="0" w:color="auto"/>
            </w:tcBorders>
            <w:vAlign w:val="center"/>
            <w:hideMark/>
          </w:tcPr>
          <w:p w14:paraId="3600800C" w14:textId="77777777" w:rsidR="00966804" w:rsidRDefault="00966804">
            <w:pPr>
              <w:spacing w:line="240" w:lineRule="exact"/>
              <w:ind w:leftChars="100" w:left="284" w:right="40"/>
              <w:jc w:val="distribute"/>
              <w:rPr>
                <w:rFonts w:ascii="標楷體" w:eastAsia="標楷體" w:hAnsi="標楷體"/>
                <w:spacing w:val="-8"/>
                <w:kern w:val="0"/>
                <w:sz w:val="20"/>
              </w:rPr>
            </w:pPr>
            <w:r>
              <w:rPr>
                <w:rFonts w:ascii="標楷體" w:eastAsia="標楷體" w:hAnsi="標楷體" w:hint="eastAsia"/>
                <w:noProof/>
                <w:spacing w:val="-8"/>
                <w:kern w:val="0"/>
                <w:sz w:val="20"/>
              </w:rPr>
              <w:t>財務收入</w:t>
            </w:r>
          </w:p>
        </w:tc>
        <w:tc>
          <w:tcPr>
            <w:tcW w:w="697" w:type="pct"/>
            <w:tcBorders>
              <w:top w:val="nil"/>
              <w:left w:val="single" w:sz="4" w:space="0" w:color="auto"/>
              <w:bottom w:val="nil"/>
              <w:right w:val="single" w:sz="4" w:space="0" w:color="auto"/>
            </w:tcBorders>
            <w:vAlign w:val="center"/>
            <w:hideMark/>
          </w:tcPr>
          <w:p w14:paraId="4C3D1EB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585,000</w:t>
            </w:r>
          </w:p>
        </w:tc>
        <w:tc>
          <w:tcPr>
            <w:tcW w:w="768" w:type="pct"/>
            <w:tcBorders>
              <w:top w:val="nil"/>
              <w:left w:val="single" w:sz="4" w:space="0" w:color="auto"/>
              <w:bottom w:val="nil"/>
              <w:right w:val="single" w:sz="4" w:space="0" w:color="auto"/>
            </w:tcBorders>
            <w:vAlign w:val="center"/>
            <w:hideMark/>
          </w:tcPr>
          <w:p w14:paraId="5FCFD12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761,319</w:t>
            </w:r>
          </w:p>
        </w:tc>
        <w:tc>
          <w:tcPr>
            <w:tcW w:w="497" w:type="pct"/>
            <w:tcBorders>
              <w:top w:val="nil"/>
              <w:left w:val="single" w:sz="4" w:space="0" w:color="auto"/>
              <w:bottom w:val="nil"/>
              <w:right w:val="single" w:sz="4" w:space="0" w:color="auto"/>
            </w:tcBorders>
            <w:vAlign w:val="center"/>
            <w:hideMark/>
          </w:tcPr>
          <w:p w14:paraId="4296D4DA"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800" w:type="pct"/>
            <w:tcBorders>
              <w:top w:val="nil"/>
              <w:left w:val="single" w:sz="4" w:space="0" w:color="auto"/>
              <w:bottom w:val="nil"/>
              <w:right w:val="single" w:sz="4" w:space="0" w:color="auto"/>
            </w:tcBorders>
            <w:vAlign w:val="center"/>
            <w:hideMark/>
          </w:tcPr>
          <w:p w14:paraId="2F707E5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761,319</w:t>
            </w:r>
          </w:p>
        </w:tc>
        <w:tc>
          <w:tcPr>
            <w:tcW w:w="730" w:type="pct"/>
            <w:tcBorders>
              <w:top w:val="nil"/>
              <w:left w:val="single" w:sz="4" w:space="0" w:color="auto"/>
              <w:bottom w:val="nil"/>
              <w:right w:val="single" w:sz="4" w:space="0" w:color="auto"/>
            </w:tcBorders>
            <w:vAlign w:val="center"/>
            <w:hideMark/>
          </w:tcPr>
          <w:p w14:paraId="09AAE27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176,319</w:t>
            </w:r>
          </w:p>
        </w:tc>
        <w:tc>
          <w:tcPr>
            <w:tcW w:w="562" w:type="pct"/>
            <w:tcBorders>
              <w:top w:val="nil"/>
              <w:left w:val="single" w:sz="4" w:space="0" w:color="auto"/>
              <w:bottom w:val="nil"/>
              <w:right w:val="nil"/>
            </w:tcBorders>
            <w:vAlign w:val="center"/>
            <w:hideMark/>
          </w:tcPr>
          <w:p w14:paraId="7BBDA39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30.14</w:t>
            </w:r>
          </w:p>
        </w:tc>
      </w:tr>
      <w:tr w:rsidR="00966804" w14:paraId="75E73D34" w14:textId="77777777" w:rsidTr="00966804">
        <w:trPr>
          <w:trHeight w:val="522"/>
          <w:jc w:val="center"/>
        </w:trPr>
        <w:tc>
          <w:tcPr>
            <w:tcW w:w="946" w:type="pct"/>
            <w:tcBorders>
              <w:top w:val="nil"/>
              <w:left w:val="nil"/>
              <w:bottom w:val="nil"/>
              <w:right w:val="single" w:sz="4" w:space="0" w:color="auto"/>
            </w:tcBorders>
            <w:vAlign w:val="center"/>
            <w:hideMark/>
          </w:tcPr>
          <w:p w14:paraId="6C1E805A" w14:textId="77777777" w:rsidR="00966804" w:rsidRDefault="00966804">
            <w:pPr>
              <w:spacing w:line="240" w:lineRule="exact"/>
              <w:ind w:left="14" w:right="40"/>
              <w:jc w:val="distribute"/>
              <w:rPr>
                <w:rFonts w:ascii="標楷體" w:eastAsia="標楷體" w:hAnsi="標楷體"/>
                <w:b/>
                <w:noProof/>
                <w:spacing w:val="-8"/>
                <w:kern w:val="0"/>
                <w:sz w:val="20"/>
              </w:rPr>
            </w:pPr>
            <w:r>
              <w:rPr>
                <w:rFonts w:ascii="標楷體" w:eastAsia="標楷體" w:hAnsi="標楷體" w:hint="eastAsia"/>
                <w:b/>
                <w:noProof/>
                <w:spacing w:val="-8"/>
                <w:kern w:val="0"/>
                <w:sz w:val="20"/>
              </w:rPr>
              <w:t>業務外費用</w:t>
            </w:r>
          </w:p>
        </w:tc>
        <w:tc>
          <w:tcPr>
            <w:tcW w:w="697" w:type="pct"/>
            <w:tcBorders>
              <w:top w:val="nil"/>
              <w:left w:val="single" w:sz="4" w:space="0" w:color="auto"/>
              <w:bottom w:val="nil"/>
              <w:right w:val="single" w:sz="4" w:space="0" w:color="auto"/>
            </w:tcBorders>
            <w:vAlign w:val="center"/>
            <w:hideMark/>
          </w:tcPr>
          <w:p w14:paraId="692EEE96"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768" w:type="pct"/>
            <w:tcBorders>
              <w:top w:val="nil"/>
              <w:left w:val="single" w:sz="4" w:space="0" w:color="auto"/>
              <w:bottom w:val="nil"/>
              <w:right w:val="single" w:sz="4" w:space="0" w:color="auto"/>
            </w:tcBorders>
            <w:vAlign w:val="center"/>
            <w:hideMark/>
          </w:tcPr>
          <w:p w14:paraId="4883CDED"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111,800</w:t>
            </w:r>
          </w:p>
        </w:tc>
        <w:tc>
          <w:tcPr>
            <w:tcW w:w="497" w:type="pct"/>
            <w:tcBorders>
              <w:top w:val="nil"/>
              <w:left w:val="single" w:sz="4" w:space="0" w:color="auto"/>
              <w:bottom w:val="nil"/>
              <w:right w:val="single" w:sz="4" w:space="0" w:color="auto"/>
            </w:tcBorders>
            <w:vAlign w:val="center"/>
            <w:hideMark/>
          </w:tcPr>
          <w:p w14:paraId="037FEA59"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800" w:type="pct"/>
            <w:tcBorders>
              <w:top w:val="nil"/>
              <w:left w:val="single" w:sz="4" w:space="0" w:color="auto"/>
              <w:bottom w:val="nil"/>
              <w:right w:val="single" w:sz="4" w:space="0" w:color="auto"/>
            </w:tcBorders>
            <w:vAlign w:val="center"/>
            <w:hideMark/>
          </w:tcPr>
          <w:p w14:paraId="5D4E055D"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111,800</w:t>
            </w:r>
          </w:p>
        </w:tc>
        <w:tc>
          <w:tcPr>
            <w:tcW w:w="730" w:type="pct"/>
            <w:tcBorders>
              <w:top w:val="nil"/>
              <w:left w:val="single" w:sz="4" w:space="0" w:color="auto"/>
              <w:bottom w:val="nil"/>
              <w:right w:val="single" w:sz="4" w:space="0" w:color="auto"/>
            </w:tcBorders>
            <w:vAlign w:val="center"/>
            <w:hideMark/>
          </w:tcPr>
          <w:p w14:paraId="1530A0F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111,800</w:t>
            </w:r>
          </w:p>
        </w:tc>
        <w:tc>
          <w:tcPr>
            <w:tcW w:w="562" w:type="pct"/>
            <w:tcBorders>
              <w:top w:val="nil"/>
              <w:left w:val="single" w:sz="4" w:space="0" w:color="auto"/>
              <w:bottom w:val="nil"/>
              <w:right w:val="nil"/>
            </w:tcBorders>
            <w:vAlign w:val="center"/>
            <w:hideMark/>
          </w:tcPr>
          <w:p w14:paraId="059D12C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r>
      <w:tr w:rsidR="00966804" w14:paraId="61CBF415" w14:textId="77777777" w:rsidTr="00966804">
        <w:trPr>
          <w:trHeight w:val="522"/>
          <w:jc w:val="center"/>
        </w:trPr>
        <w:tc>
          <w:tcPr>
            <w:tcW w:w="946" w:type="pct"/>
            <w:tcBorders>
              <w:top w:val="nil"/>
              <w:left w:val="nil"/>
              <w:bottom w:val="nil"/>
              <w:right w:val="single" w:sz="4" w:space="0" w:color="auto"/>
            </w:tcBorders>
            <w:vAlign w:val="center"/>
            <w:hideMark/>
          </w:tcPr>
          <w:p w14:paraId="4323E1F6" w14:textId="77777777" w:rsidR="00966804" w:rsidRDefault="00966804">
            <w:pPr>
              <w:spacing w:line="240" w:lineRule="exact"/>
              <w:ind w:leftChars="100" w:left="284" w:right="40"/>
              <w:jc w:val="distribute"/>
              <w:rPr>
                <w:rFonts w:ascii="標楷體" w:eastAsia="標楷體" w:hAnsi="標楷體"/>
                <w:noProof/>
                <w:spacing w:val="-8"/>
                <w:kern w:val="0"/>
                <w:sz w:val="20"/>
              </w:rPr>
            </w:pPr>
            <w:r>
              <w:rPr>
                <w:rFonts w:ascii="標楷體" w:eastAsia="標楷體" w:hAnsi="標楷體" w:hint="eastAsia"/>
                <w:noProof/>
                <w:spacing w:val="-8"/>
                <w:kern w:val="0"/>
                <w:sz w:val="20"/>
              </w:rPr>
              <w:t>財務費用</w:t>
            </w:r>
          </w:p>
        </w:tc>
        <w:tc>
          <w:tcPr>
            <w:tcW w:w="697" w:type="pct"/>
            <w:tcBorders>
              <w:top w:val="nil"/>
              <w:left w:val="single" w:sz="4" w:space="0" w:color="auto"/>
              <w:bottom w:val="nil"/>
              <w:right w:val="single" w:sz="4" w:space="0" w:color="auto"/>
            </w:tcBorders>
            <w:vAlign w:val="center"/>
            <w:hideMark/>
          </w:tcPr>
          <w:p w14:paraId="52A06DC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768" w:type="pct"/>
            <w:tcBorders>
              <w:top w:val="nil"/>
              <w:left w:val="single" w:sz="4" w:space="0" w:color="auto"/>
              <w:bottom w:val="nil"/>
              <w:right w:val="single" w:sz="4" w:space="0" w:color="auto"/>
            </w:tcBorders>
            <w:vAlign w:val="center"/>
            <w:hideMark/>
          </w:tcPr>
          <w:p w14:paraId="6F9FB20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111,800</w:t>
            </w:r>
          </w:p>
        </w:tc>
        <w:tc>
          <w:tcPr>
            <w:tcW w:w="497" w:type="pct"/>
            <w:tcBorders>
              <w:top w:val="nil"/>
              <w:left w:val="single" w:sz="4" w:space="0" w:color="auto"/>
              <w:bottom w:val="nil"/>
              <w:right w:val="single" w:sz="4" w:space="0" w:color="auto"/>
            </w:tcBorders>
            <w:vAlign w:val="center"/>
            <w:hideMark/>
          </w:tcPr>
          <w:p w14:paraId="5C7E58E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800" w:type="pct"/>
            <w:tcBorders>
              <w:top w:val="nil"/>
              <w:left w:val="single" w:sz="4" w:space="0" w:color="auto"/>
              <w:bottom w:val="nil"/>
              <w:right w:val="single" w:sz="4" w:space="0" w:color="auto"/>
            </w:tcBorders>
            <w:vAlign w:val="center"/>
            <w:hideMark/>
          </w:tcPr>
          <w:p w14:paraId="7624F74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111,800</w:t>
            </w:r>
          </w:p>
        </w:tc>
        <w:tc>
          <w:tcPr>
            <w:tcW w:w="730" w:type="pct"/>
            <w:tcBorders>
              <w:top w:val="nil"/>
              <w:left w:val="single" w:sz="4" w:space="0" w:color="auto"/>
              <w:bottom w:val="nil"/>
              <w:right w:val="single" w:sz="4" w:space="0" w:color="auto"/>
            </w:tcBorders>
            <w:vAlign w:val="center"/>
            <w:hideMark/>
          </w:tcPr>
          <w:p w14:paraId="032F071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111,800</w:t>
            </w:r>
          </w:p>
        </w:tc>
        <w:tc>
          <w:tcPr>
            <w:tcW w:w="562" w:type="pct"/>
            <w:tcBorders>
              <w:top w:val="nil"/>
              <w:left w:val="single" w:sz="4" w:space="0" w:color="auto"/>
              <w:bottom w:val="nil"/>
              <w:right w:val="nil"/>
            </w:tcBorders>
            <w:vAlign w:val="center"/>
            <w:hideMark/>
          </w:tcPr>
          <w:p w14:paraId="3E306628"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032EC2C6" w14:textId="77777777" w:rsidTr="00966804">
        <w:trPr>
          <w:trHeight w:val="522"/>
          <w:jc w:val="center"/>
        </w:trPr>
        <w:tc>
          <w:tcPr>
            <w:tcW w:w="946" w:type="pct"/>
            <w:tcBorders>
              <w:top w:val="nil"/>
              <w:left w:val="nil"/>
              <w:bottom w:val="nil"/>
              <w:right w:val="single" w:sz="4" w:space="0" w:color="auto"/>
            </w:tcBorders>
            <w:vAlign w:val="center"/>
            <w:hideMark/>
          </w:tcPr>
          <w:p w14:paraId="685FBB85" w14:textId="77777777" w:rsidR="00966804" w:rsidRDefault="00966804">
            <w:pPr>
              <w:spacing w:line="240" w:lineRule="exact"/>
              <w:ind w:left="14" w:right="40"/>
              <w:jc w:val="distribute"/>
              <w:rPr>
                <w:rFonts w:ascii="標楷體" w:eastAsia="標楷體" w:hAnsi="標楷體"/>
                <w:b/>
                <w:spacing w:val="-8"/>
                <w:kern w:val="0"/>
                <w:sz w:val="20"/>
              </w:rPr>
            </w:pPr>
            <w:r>
              <w:rPr>
                <w:rFonts w:ascii="標楷體" w:eastAsia="標楷體" w:hAnsi="標楷體" w:hint="eastAsia"/>
                <w:b/>
                <w:noProof/>
                <w:spacing w:val="-8"/>
                <w:kern w:val="0"/>
                <w:sz w:val="20"/>
              </w:rPr>
              <w:t>業務外賸餘（短絀）</w:t>
            </w:r>
          </w:p>
        </w:tc>
        <w:tc>
          <w:tcPr>
            <w:tcW w:w="697" w:type="pct"/>
            <w:tcBorders>
              <w:top w:val="nil"/>
              <w:left w:val="single" w:sz="4" w:space="0" w:color="auto"/>
              <w:bottom w:val="nil"/>
              <w:right w:val="single" w:sz="4" w:space="0" w:color="auto"/>
            </w:tcBorders>
            <w:vAlign w:val="center"/>
            <w:hideMark/>
          </w:tcPr>
          <w:p w14:paraId="3BA9BAC1"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585,000</w:t>
            </w:r>
          </w:p>
        </w:tc>
        <w:tc>
          <w:tcPr>
            <w:tcW w:w="768" w:type="pct"/>
            <w:tcBorders>
              <w:top w:val="nil"/>
              <w:left w:val="single" w:sz="4" w:space="0" w:color="auto"/>
              <w:bottom w:val="nil"/>
              <w:right w:val="single" w:sz="4" w:space="0" w:color="auto"/>
            </w:tcBorders>
            <w:vAlign w:val="center"/>
            <w:hideMark/>
          </w:tcPr>
          <w:p w14:paraId="796E44FE"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649,519</w:t>
            </w:r>
          </w:p>
        </w:tc>
        <w:tc>
          <w:tcPr>
            <w:tcW w:w="497" w:type="pct"/>
            <w:tcBorders>
              <w:top w:val="nil"/>
              <w:left w:val="single" w:sz="4" w:space="0" w:color="auto"/>
              <w:bottom w:val="nil"/>
              <w:right w:val="single" w:sz="4" w:space="0" w:color="auto"/>
            </w:tcBorders>
            <w:vAlign w:val="center"/>
            <w:hideMark/>
          </w:tcPr>
          <w:p w14:paraId="1659BE09"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800" w:type="pct"/>
            <w:tcBorders>
              <w:top w:val="nil"/>
              <w:left w:val="single" w:sz="4" w:space="0" w:color="auto"/>
              <w:bottom w:val="nil"/>
              <w:right w:val="single" w:sz="4" w:space="0" w:color="auto"/>
            </w:tcBorders>
            <w:vAlign w:val="center"/>
            <w:hideMark/>
          </w:tcPr>
          <w:p w14:paraId="0BDC1931"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649,519</w:t>
            </w:r>
          </w:p>
        </w:tc>
        <w:tc>
          <w:tcPr>
            <w:tcW w:w="730" w:type="pct"/>
            <w:tcBorders>
              <w:top w:val="nil"/>
              <w:left w:val="single" w:sz="4" w:space="0" w:color="auto"/>
              <w:bottom w:val="nil"/>
              <w:right w:val="single" w:sz="4" w:space="0" w:color="auto"/>
            </w:tcBorders>
            <w:vAlign w:val="center"/>
            <w:hideMark/>
          </w:tcPr>
          <w:p w14:paraId="15BF2FF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64,519</w:t>
            </w:r>
          </w:p>
        </w:tc>
        <w:tc>
          <w:tcPr>
            <w:tcW w:w="562" w:type="pct"/>
            <w:tcBorders>
              <w:top w:val="nil"/>
              <w:left w:val="single" w:sz="4" w:space="0" w:color="auto"/>
              <w:bottom w:val="nil"/>
              <w:right w:val="nil"/>
            </w:tcBorders>
            <w:vAlign w:val="center"/>
            <w:hideMark/>
          </w:tcPr>
          <w:p w14:paraId="629EDA6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11.03</w:t>
            </w:r>
          </w:p>
        </w:tc>
      </w:tr>
      <w:tr w:rsidR="00966804" w14:paraId="63F38D9C" w14:textId="77777777" w:rsidTr="00966804">
        <w:trPr>
          <w:trHeight w:val="522"/>
          <w:jc w:val="center"/>
        </w:trPr>
        <w:tc>
          <w:tcPr>
            <w:tcW w:w="946" w:type="pct"/>
            <w:tcBorders>
              <w:top w:val="nil"/>
              <w:left w:val="nil"/>
              <w:bottom w:val="single" w:sz="4" w:space="0" w:color="auto"/>
              <w:right w:val="single" w:sz="4" w:space="0" w:color="auto"/>
            </w:tcBorders>
            <w:vAlign w:val="center"/>
            <w:hideMark/>
          </w:tcPr>
          <w:p w14:paraId="33F2CF5E" w14:textId="77777777" w:rsidR="00966804" w:rsidRDefault="00966804">
            <w:pPr>
              <w:spacing w:line="240" w:lineRule="exact"/>
              <w:ind w:left="14" w:right="40"/>
              <w:jc w:val="distribute"/>
              <w:rPr>
                <w:rFonts w:ascii="標楷體" w:eastAsia="標楷體" w:hAnsi="標楷體"/>
                <w:b/>
                <w:spacing w:val="-8"/>
                <w:kern w:val="0"/>
                <w:sz w:val="20"/>
              </w:rPr>
            </w:pPr>
            <w:r>
              <w:rPr>
                <w:rFonts w:ascii="標楷體" w:eastAsia="標楷體" w:hAnsi="標楷體" w:hint="eastAsia"/>
                <w:b/>
                <w:noProof/>
                <w:spacing w:val="-8"/>
                <w:kern w:val="0"/>
                <w:sz w:val="20"/>
              </w:rPr>
              <w:t>本期賸餘（短絀）</w:t>
            </w:r>
          </w:p>
        </w:tc>
        <w:tc>
          <w:tcPr>
            <w:tcW w:w="697" w:type="pct"/>
            <w:tcBorders>
              <w:top w:val="nil"/>
              <w:left w:val="single" w:sz="4" w:space="0" w:color="auto"/>
              <w:bottom w:val="single" w:sz="4" w:space="0" w:color="auto"/>
              <w:right w:val="single" w:sz="4" w:space="0" w:color="auto"/>
            </w:tcBorders>
            <w:vAlign w:val="center"/>
            <w:hideMark/>
          </w:tcPr>
          <w:p w14:paraId="050A0DCA"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- 7,709,000</w:t>
            </w:r>
          </w:p>
        </w:tc>
        <w:tc>
          <w:tcPr>
            <w:tcW w:w="768" w:type="pct"/>
            <w:tcBorders>
              <w:top w:val="nil"/>
              <w:left w:val="single" w:sz="4" w:space="0" w:color="auto"/>
              <w:bottom w:val="single" w:sz="4" w:space="0" w:color="auto"/>
              <w:right w:val="single" w:sz="4" w:space="0" w:color="auto"/>
            </w:tcBorders>
            <w:vAlign w:val="center"/>
            <w:hideMark/>
          </w:tcPr>
          <w:p w14:paraId="6DBFB12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- 4,363,439</w:t>
            </w:r>
          </w:p>
        </w:tc>
        <w:tc>
          <w:tcPr>
            <w:tcW w:w="497" w:type="pct"/>
            <w:tcBorders>
              <w:top w:val="nil"/>
              <w:left w:val="single" w:sz="4" w:space="0" w:color="auto"/>
              <w:bottom w:val="single" w:sz="4" w:space="0" w:color="auto"/>
              <w:right w:val="single" w:sz="4" w:space="0" w:color="auto"/>
            </w:tcBorders>
            <w:vAlign w:val="center"/>
            <w:hideMark/>
          </w:tcPr>
          <w:p w14:paraId="6DFD37C1"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800" w:type="pct"/>
            <w:tcBorders>
              <w:top w:val="nil"/>
              <w:left w:val="single" w:sz="4" w:space="0" w:color="auto"/>
              <w:bottom w:val="single" w:sz="4" w:space="0" w:color="auto"/>
              <w:right w:val="single" w:sz="4" w:space="0" w:color="auto"/>
            </w:tcBorders>
            <w:vAlign w:val="center"/>
            <w:hideMark/>
          </w:tcPr>
          <w:p w14:paraId="2650E5AB"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- 4,363,439</w:t>
            </w:r>
          </w:p>
        </w:tc>
        <w:tc>
          <w:tcPr>
            <w:tcW w:w="730" w:type="pct"/>
            <w:tcBorders>
              <w:top w:val="nil"/>
              <w:left w:val="single" w:sz="4" w:space="0" w:color="auto"/>
              <w:bottom w:val="single" w:sz="4" w:space="0" w:color="auto"/>
              <w:right w:val="single" w:sz="4" w:space="0" w:color="auto"/>
            </w:tcBorders>
            <w:vAlign w:val="center"/>
            <w:hideMark/>
          </w:tcPr>
          <w:p w14:paraId="0887A305"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3,345,561</w:t>
            </w:r>
          </w:p>
        </w:tc>
        <w:tc>
          <w:tcPr>
            <w:tcW w:w="562" w:type="pct"/>
            <w:tcBorders>
              <w:top w:val="nil"/>
              <w:left w:val="single" w:sz="4" w:space="0" w:color="auto"/>
              <w:bottom w:val="single" w:sz="4" w:space="0" w:color="auto"/>
              <w:right w:val="nil"/>
            </w:tcBorders>
            <w:vAlign w:val="center"/>
            <w:hideMark/>
          </w:tcPr>
          <w:p w14:paraId="5685BEB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- 43.40</w:t>
            </w:r>
          </w:p>
        </w:tc>
      </w:tr>
    </w:tbl>
    <w:p w14:paraId="118C8CEA" w14:textId="77777777" w:rsidR="00966804" w:rsidRDefault="00966804" w:rsidP="00966804">
      <w:pPr>
        <w:pStyle w:val="a9"/>
        <w:spacing w:line="400" w:lineRule="exact"/>
        <w:jc w:val="center"/>
        <w:rPr>
          <w:rFonts w:ascii="標楷體" w:eastAsia="標楷體" w:hAnsi="標楷體"/>
          <w:b/>
          <w:sz w:val="32"/>
          <w:szCs w:val="32"/>
          <w:u w:val="single"/>
        </w:rPr>
      </w:pPr>
      <w:r>
        <w:rPr>
          <w:rFonts w:ascii="標楷體" w:eastAsia="標楷體" w:hAnsi="標楷體" w:hint="eastAsia"/>
          <w:b/>
          <w:sz w:val="32"/>
          <w:u w:val="single"/>
        </w:rPr>
        <w:t>南投縣政府市地重劃基金餘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撥補審定表</w:t>
      </w:r>
    </w:p>
    <w:p w14:paraId="5806AE6B" w14:textId="77777777" w:rsidR="00966804" w:rsidRDefault="00966804" w:rsidP="00966804">
      <w:pPr>
        <w:tabs>
          <w:tab w:val="center" w:pos="4961"/>
          <w:tab w:val="right" w:pos="9922"/>
        </w:tabs>
        <w:snapToGrid w:val="0"/>
        <w:spacing w:line="320" w:lineRule="exact"/>
        <w:rPr>
          <w:rFonts w:ascii="標楷體" w:eastAsia="標楷體" w:hAnsi="標楷體"/>
          <w:spacing w:val="-12"/>
          <w:sz w:val="20"/>
        </w:rPr>
      </w:pPr>
      <w:r>
        <w:rPr>
          <w:rFonts w:ascii="標楷體" w:eastAsia="標楷體" w:hAnsi="標楷體" w:hint="eastAsia"/>
          <w:sz w:val="20"/>
        </w:rPr>
        <w:tab/>
      </w:r>
      <w:r>
        <w:rPr>
          <w:rFonts w:ascii="標楷體" w:eastAsia="標楷體" w:hAnsi="標楷體" w:hint="eastAsia"/>
        </w:rPr>
        <w:t>中華民國</w:t>
      </w:r>
      <w:proofErr w:type="gramStart"/>
      <w:r>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sz w:val="20"/>
        </w:rPr>
        <w:tab/>
      </w:r>
      <w:r>
        <w:rPr>
          <w:rFonts w:ascii="標楷體" w:eastAsia="標楷體" w:hAnsi="標楷體" w:cs="(使用中文字型)" w:hint="eastAsia"/>
          <w:spacing w:val="0"/>
          <w:kern w:val="0"/>
          <w:sz w:val="20"/>
        </w:rPr>
        <w:t>單位：新臺幣元</w:t>
      </w:r>
    </w:p>
    <w:tbl>
      <w:tblPr>
        <w:tblW w:w="9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39"/>
        <w:gridCol w:w="1537"/>
        <w:gridCol w:w="1384"/>
        <w:gridCol w:w="891"/>
        <w:gridCol w:w="1384"/>
        <w:gridCol w:w="1406"/>
        <w:gridCol w:w="960"/>
      </w:tblGrid>
      <w:tr w:rsidR="00966804" w14:paraId="643948CE" w14:textId="77777777" w:rsidTr="00966804">
        <w:trPr>
          <w:trHeight w:hRule="exact" w:val="569"/>
          <w:jc w:val="center"/>
        </w:trPr>
        <w:tc>
          <w:tcPr>
            <w:tcW w:w="1181" w:type="pct"/>
            <w:vMerge w:val="restart"/>
            <w:tcBorders>
              <w:top w:val="single" w:sz="4" w:space="0" w:color="auto"/>
              <w:left w:val="nil"/>
              <w:bottom w:val="single" w:sz="4" w:space="0" w:color="auto"/>
              <w:right w:val="single" w:sz="4" w:space="0" w:color="auto"/>
            </w:tcBorders>
            <w:vAlign w:val="center"/>
            <w:hideMark/>
          </w:tcPr>
          <w:p w14:paraId="135E2EAB"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項目</w:t>
            </w:r>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1F3109E6" w14:textId="77777777" w:rsidR="00966804" w:rsidRDefault="00966804">
            <w:pPr>
              <w:topLinePunct w:val="0"/>
              <w:adjustRightInd/>
              <w:spacing w:line="240" w:lineRule="exact"/>
              <w:ind w:left="57" w:right="57"/>
              <w:jc w:val="distribute"/>
              <w:rPr>
                <w:rFonts w:ascii="標楷體" w:eastAsia="標楷體" w:hAnsi="標楷體"/>
                <w:spacing w:val="60"/>
                <w:kern w:val="0"/>
                <w:sz w:val="20"/>
              </w:rPr>
            </w:pPr>
            <w:r>
              <w:rPr>
                <w:rFonts w:ascii="標楷體" w:eastAsia="標楷體" w:hAnsi="標楷體" w:hint="eastAsia"/>
                <w:spacing w:val="60"/>
                <w:kern w:val="0"/>
                <w:sz w:val="20"/>
              </w:rPr>
              <w:t>預算數</w:t>
            </w:r>
          </w:p>
        </w:tc>
        <w:tc>
          <w:tcPr>
            <w:tcW w:w="699" w:type="pct"/>
            <w:vMerge w:val="restart"/>
            <w:tcBorders>
              <w:top w:val="single" w:sz="4" w:space="0" w:color="auto"/>
              <w:left w:val="single" w:sz="4" w:space="0" w:color="auto"/>
              <w:bottom w:val="single" w:sz="4" w:space="0" w:color="auto"/>
              <w:right w:val="single" w:sz="4" w:space="0" w:color="auto"/>
            </w:tcBorders>
            <w:vAlign w:val="center"/>
            <w:hideMark/>
          </w:tcPr>
          <w:p w14:paraId="375583BD" w14:textId="77777777" w:rsidR="00966804" w:rsidRDefault="00966804">
            <w:pPr>
              <w:topLinePunct w:val="0"/>
              <w:adjustRightInd/>
              <w:spacing w:line="240" w:lineRule="exact"/>
              <w:ind w:left="57" w:right="57"/>
              <w:jc w:val="distribute"/>
              <w:rPr>
                <w:rFonts w:ascii="標楷體" w:eastAsia="標楷體" w:hAnsi="標楷體"/>
                <w:spacing w:val="-20"/>
                <w:kern w:val="0"/>
                <w:sz w:val="20"/>
              </w:rPr>
            </w:pPr>
            <w:r>
              <w:rPr>
                <w:rFonts w:ascii="標楷體" w:eastAsia="標楷體" w:hAnsi="標楷體" w:hint="eastAsia"/>
                <w:spacing w:val="60"/>
                <w:kern w:val="0"/>
                <w:sz w:val="20"/>
              </w:rPr>
              <w:t>決算數</w:t>
            </w:r>
          </w:p>
        </w:tc>
        <w:tc>
          <w:tcPr>
            <w:tcW w:w="450" w:type="pct"/>
            <w:vMerge w:val="restart"/>
            <w:tcBorders>
              <w:top w:val="single" w:sz="4" w:space="0" w:color="auto"/>
              <w:left w:val="single" w:sz="4" w:space="0" w:color="auto"/>
              <w:bottom w:val="single" w:sz="4" w:space="0" w:color="auto"/>
              <w:right w:val="single" w:sz="4" w:space="0" w:color="auto"/>
            </w:tcBorders>
            <w:vAlign w:val="center"/>
            <w:hideMark/>
          </w:tcPr>
          <w:p w14:paraId="66ABB290" w14:textId="77777777" w:rsidR="00966804" w:rsidRDefault="00966804">
            <w:pPr>
              <w:spacing w:line="240" w:lineRule="exact"/>
              <w:jc w:val="distribute"/>
              <w:rPr>
                <w:rFonts w:ascii="標楷體" w:eastAsia="標楷體" w:hAnsi="標楷體"/>
                <w:bCs/>
                <w:sz w:val="20"/>
              </w:rPr>
            </w:pPr>
            <w:r>
              <w:rPr>
                <w:rFonts w:ascii="標楷體" w:eastAsia="標楷體" w:hAnsi="標楷體" w:hint="eastAsia"/>
                <w:bCs/>
                <w:sz w:val="20"/>
              </w:rPr>
              <w:t>修正數</w:t>
            </w:r>
          </w:p>
        </w:tc>
        <w:tc>
          <w:tcPr>
            <w:tcW w:w="699" w:type="pct"/>
            <w:vMerge w:val="restart"/>
            <w:tcBorders>
              <w:top w:val="single" w:sz="4" w:space="0" w:color="auto"/>
              <w:left w:val="single" w:sz="4" w:space="0" w:color="auto"/>
              <w:bottom w:val="single" w:sz="4" w:space="0" w:color="auto"/>
              <w:right w:val="single" w:sz="4" w:space="0" w:color="auto"/>
            </w:tcBorders>
            <w:vAlign w:val="center"/>
            <w:hideMark/>
          </w:tcPr>
          <w:p w14:paraId="63EE3466" w14:textId="77777777" w:rsidR="00966804" w:rsidRDefault="00966804">
            <w:pPr>
              <w:spacing w:line="240" w:lineRule="exact"/>
              <w:ind w:right="98" w:firstLineChars="11" w:firstLine="20"/>
              <w:jc w:val="distribute"/>
              <w:rPr>
                <w:rFonts w:ascii="標楷體" w:eastAsia="標楷體" w:hAnsi="標楷體"/>
                <w:spacing w:val="-10"/>
                <w:sz w:val="20"/>
              </w:rPr>
            </w:pPr>
            <w:r>
              <w:rPr>
                <w:rFonts w:ascii="標楷體" w:eastAsia="標楷體" w:hAnsi="標楷體" w:hint="eastAsia"/>
                <w:spacing w:val="-10"/>
                <w:sz w:val="20"/>
              </w:rPr>
              <w:t>決算審定數</w:t>
            </w:r>
          </w:p>
        </w:tc>
        <w:tc>
          <w:tcPr>
            <w:tcW w:w="1195" w:type="pct"/>
            <w:gridSpan w:val="2"/>
            <w:tcBorders>
              <w:top w:val="single" w:sz="4" w:space="0" w:color="auto"/>
              <w:left w:val="single" w:sz="4" w:space="0" w:color="auto"/>
              <w:bottom w:val="single" w:sz="4" w:space="0" w:color="auto"/>
              <w:right w:val="nil"/>
            </w:tcBorders>
            <w:vAlign w:val="center"/>
            <w:hideMark/>
          </w:tcPr>
          <w:p w14:paraId="445D1116"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z w:val="20"/>
              </w:rPr>
              <w:t>審定數與預算數</w:t>
            </w:r>
          </w:p>
          <w:p w14:paraId="41653F46"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966804" w14:paraId="5295C6BF" w14:textId="77777777" w:rsidTr="00966804">
        <w:trPr>
          <w:trHeight w:hRule="exact" w:val="296"/>
          <w:jc w:val="center"/>
        </w:trPr>
        <w:tc>
          <w:tcPr>
            <w:tcW w:w="0" w:type="auto"/>
            <w:vMerge/>
            <w:tcBorders>
              <w:top w:val="single" w:sz="4" w:space="0" w:color="auto"/>
              <w:left w:val="nil"/>
              <w:bottom w:val="single" w:sz="4" w:space="0" w:color="auto"/>
              <w:right w:val="single" w:sz="4" w:space="0" w:color="auto"/>
            </w:tcBorders>
            <w:vAlign w:val="center"/>
            <w:hideMark/>
          </w:tcPr>
          <w:p w14:paraId="04AAE1A7" w14:textId="77777777" w:rsidR="00966804" w:rsidRDefault="00966804">
            <w:pPr>
              <w:widowControl/>
              <w:topLinePunct w:val="0"/>
              <w:adjustRightInd/>
              <w:spacing w:line="240" w:lineRule="auto"/>
              <w:rPr>
                <w:rFonts w:ascii="標楷體" w:eastAsia="標楷體"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F7CD7" w14:textId="77777777" w:rsidR="00966804" w:rsidRDefault="00966804">
            <w:pPr>
              <w:widowControl/>
              <w:topLinePunct w:val="0"/>
              <w:adjustRightInd/>
              <w:spacing w:line="240" w:lineRule="auto"/>
              <w:rPr>
                <w:rFonts w:ascii="標楷體" w:eastAsia="標楷體" w:hAnsi="標楷體"/>
                <w:spacing w:val="60"/>
                <w:kern w:val="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50E49" w14:textId="77777777" w:rsidR="00966804" w:rsidRDefault="00966804">
            <w:pPr>
              <w:widowControl/>
              <w:topLinePunct w:val="0"/>
              <w:adjustRightInd/>
              <w:spacing w:line="240" w:lineRule="auto"/>
              <w:rPr>
                <w:rFonts w:ascii="標楷體" w:eastAsia="標楷體" w:hAnsi="標楷體"/>
                <w:spacing w:val="-20"/>
                <w:kern w:val="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1D99D" w14:textId="77777777" w:rsidR="00966804" w:rsidRDefault="00966804">
            <w:pPr>
              <w:widowControl/>
              <w:topLinePunct w:val="0"/>
              <w:adjustRightInd/>
              <w:spacing w:line="240" w:lineRule="auto"/>
              <w:rPr>
                <w:rFonts w:ascii="標楷體" w:eastAsia="標楷體" w:hAnsi="標楷體"/>
                <w:bCs/>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646BC" w14:textId="77777777" w:rsidR="00966804" w:rsidRDefault="00966804">
            <w:pPr>
              <w:widowControl/>
              <w:topLinePunct w:val="0"/>
              <w:adjustRightInd/>
              <w:spacing w:line="240" w:lineRule="auto"/>
              <w:rPr>
                <w:rFonts w:ascii="標楷體" w:eastAsia="標楷體" w:hAnsi="標楷體"/>
                <w:spacing w:val="-10"/>
                <w:sz w:val="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C5466F2"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金額</w:t>
            </w:r>
          </w:p>
        </w:tc>
        <w:tc>
          <w:tcPr>
            <w:tcW w:w="485" w:type="pct"/>
            <w:tcBorders>
              <w:top w:val="single" w:sz="4" w:space="0" w:color="auto"/>
              <w:left w:val="single" w:sz="4" w:space="0" w:color="auto"/>
              <w:bottom w:val="single" w:sz="4" w:space="0" w:color="auto"/>
              <w:right w:val="nil"/>
            </w:tcBorders>
            <w:vAlign w:val="center"/>
            <w:hideMark/>
          </w:tcPr>
          <w:p w14:paraId="4CFE4B26"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z w:val="20"/>
              </w:rPr>
              <w:t>％</w:t>
            </w:r>
          </w:p>
        </w:tc>
      </w:tr>
      <w:tr w:rsidR="00966804" w14:paraId="3CB8C0B5" w14:textId="77777777" w:rsidTr="00966804">
        <w:trPr>
          <w:trHeight w:val="503"/>
          <w:jc w:val="center"/>
        </w:trPr>
        <w:tc>
          <w:tcPr>
            <w:tcW w:w="1181" w:type="pct"/>
            <w:tcBorders>
              <w:top w:val="single" w:sz="4" w:space="0" w:color="auto"/>
              <w:left w:val="nil"/>
              <w:bottom w:val="nil"/>
              <w:right w:val="single" w:sz="4" w:space="0" w:color="auto"/>
            </w:tcBorders>
            <w:vAlign w:val="center"/>
            <w:hideMark/>
          </w:tcPr>
          <w:p w14:paraId="56F67456" w14:textId="77777777" w:rsidR="00966804" w:rsidRDefault="00966804">
            <w:pPr>
              <w:spacing w:line="240" w:lineRule="exact"/>
              <w:ind w:left="113" w:right="113"/>
              <w:jc w:val="distribute"/>
              <w:rPr>
                <w:rFonts w:ascii="標楷體" w:eastAsia="標楷體" w:hAnsi="標楷體"/>
                <w:b/>
                <w:kern w:val="0"/>
                <w:sz w:val="20"/>
              </w:rPr>
            </w:pPr>
            <w:r>
              <w:rPr>
                <w:rFonts w:ascii="標楷體" w:eastAsia="標楷體" w:hAnsi="標楷體" w:hint="eastAsia"/>
                <w:b/>
                <w:noProof/>
                <w:kern w:val="0"/>
                <w:sz w:val="20"/>
              </w:rPr>
              <w:t>賸餘之部</w:t>
            </w:r>
          </w:p>
        </w:tc>
        <w:tc>
          <w:tcPr>
            <w:tcW w:w="776" w:type="pct"/>
            <w:tcBorders>
              <w:top w:val="single" w:sz="4" w:space="0" w:color="auto"/>
              <w:left w:val="single" w:sz="4" w:space="0" w:color="auto"/>
              <w:bottom w:val="nil"/>
              <w:right w:val="single" w:sz="4" w:space="0" w:color="auto"/>
            </w:tcBorders>
            <w:vAlign w:val="center"/>
            <w:hideMark/>
          </w:tcPr>
          <w:p w14:paraId="47D9F71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54,791,000</w:t>
            </w:r>
          </w:p>
        </w:tc>
        <w:tc>
          <w:tcPr>
            <w:tcW w:w="699" w:type="pct"/>
            <w:tcBorders>
              <w:top w:val="single" w:sz="4" w:space="0" w:color="auto"/>
              <w:left w:val="single" w:sz="4" w:space="0" w:color="auto"/>
              <w:bottom w:val="nil"/>
              <w:right w:val="single" w:sz="4" w:space="0" w:color="auto"/>
            </w:tcBorders>
            <w:vAlign w:val="center"/>
            <w:hideMark/>
          </w:tcPr>
          <w:p w14:paraId="0FE9CE48"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89,131,194</w:t>
            </w:r>
          </w:p>
        </w:tc>
        <w:tc>
          <w:tcPr>
            <w:tcW w:w="450" w:type="pct"/>
            <w:tcBorders>
              <w:top w:val="single" w:sz="4" w:space="0" w:color="auto"/>
              <w:left w:val="single" w:sz="4" w:space="0" w:color="auto"/>
              <w:bottom w:val="nil"/>
              <w:right w:val="single" w:sz="4" w:space="0" w:color="auto"/>
            </w:tcBorders>
            <w:vAlign w:val="center"/>
            <w:hideMark/>
          </w:tcPr>
          <w:p w14:paraId="179B6338"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99" w:type="pct"/>
            <w:tcBorders>
              <w:top w:val="single" w:sz="4" w:space="0" w:color="auto"/>
              <w:left w:val="single" w:sz="4" w:space="0" w:color="auto"/>
              <w:bottom w:val="nil"/>
              <w:right w:val="single" w:sz="4" w:space="0" w:color="auto"/>
            </w:tcBorders>
            <w:vAlign w:val="center"/>
            <w:hideMark/>
          </w:tcPr>
          <w:p w14:paraId="3F3A24A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89,131,194</w:t>
            </w:r>
          </w:p>
        </w:tc>
        <w:tc>
          <w:tcPr>
            <w:tcW w:w="710" w:type="pct"/>
            <w:tcBorders>
              <w:top w:val="single" w:sz="4" w:space="0" w:color="auto"/>
              <w:left w:val="single" w:sz="4" w:space="0" w:color="auto"/>
              <w:bottom w:val="nil"/>
              <w:right w:val="single" w:sz="4" w:space="0" w:color="auto"/>
            </w:tcBorders>
            <w:vAlign w:val="center"/>
            <w:hideMark/>
          </w:tcPr>
          <w:p w14:paraId="349BDA54"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34,340,194</w:t>
            </w:r>
          </w:p>
        </w:tc>
        <w:tc>
          <w:tcPr>
            <w:tcW w:w="485" w:type="pct"/>
            <w:tcBorders>
              <w:top w:val="single" w:sz="4" w:space="0" w:color="auto"/>
              <w:left w:val="single" w:sz="4" w:space="0" w:color="auto"/>
              <w:bottom w:val="nil"/>
              <w:right w:val="nil"/>
            </w:tcBorders>
            <w:vAlign w:val="center"/>
            <w:hideMark/>
          </w:tcPr>
          <w:p w14:paraId="5A1397F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62.67</w:t>
            </w:r>
          </w:p>
        </w:tc>
      </w:tr>
      <w:tr w:rsidR="00966804" w14:paraId="5E3DACF8" w14:textId="77777777" w:rsidTr="00966804">
        <w:trPr>
          <w:trHeight w:val="503"/>
          <w:jc w:val="center"/>
        </w:trPr>
        <w:tc>
          <w:tcPr>
            <w:tcW w:w="1181" w:type="pct"/>
            <w:tcBorders>
              <w:top w:val="nil"/>
              <w:left w:val="nil"/>
              <w:bottom w:val="nil"/>
              <w:right w:val="single" w:sz="4" w:space="0" w:color="auto"/>
            </w:tcBorders>
            <w:vAlign w:val="center"/>
            <w:hideMark/>
          </w:tcPr>
          <w:p w14:paraId="16C5B686" w14:textId="77777777" w:rsidR="00966804" w:rsidRDefault="00966804">
            <w:pPr>
              <w:spacing w:line="240" w:lineRule="exact"/>
              <w:ind w:leftChars="100" w:left="284" w:right="113"/>
              <w:jc w:val="distribute"/>
              <w:rPr>
                <w:rFonts w:ascii="標楷體" w:eastAsia="標楷體" w:hAnsi="標楷體"/>
                <w:kern w:val="0"/>
                <w:sz w:val="20"/>
              </w:rPr>
            </w:pPr>
            <w:r>
              <w:rPr>
                <w:rFonts w:ascii="標楷體" w:eastAsia="標楷體" w:hAnsi="標楷體" w:hint="eastAsia"/>
                <w:noProof/>
                <w:kern w:val="0"/>
                <w:sz w:val="20"/>
              </w:rPr>
              <w:t>前期未分配賸餘</w:t>
            </w:r>
          </w:p>
        </w:tc>
        <w:tc>
          <w:tcPr>
            <w:tcW w:w="776" w:type="pct"/>
            <w:tcBorders>
              <w:top w:val="nil"/>
              <w:left w:val="single" w:sz="4" w:space="0" w:color="auto"/>
              <w:bottom w:val="nil"/>
              <w:right w:val="single" w:sz="4" w:space="0" w:color="auto"/>
            </w:tcBorders>
            <w:vAlign w:val="center"/>
            <w:hideMark/>
          </w:tcPr>
          <w:p w14:paraId="39F7F33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54,791,000</w:t>
            </w:r>
          </w:p>
        </w:tc>
        <w:tc>
          <w:tcPr>
            <w:tcW w:w="699" w:type="pct"/>
            <w:tcBorders>
              <w:top w:val="nil"/>
              <w:left w:val="single" w:sz="4" w:space="0" w:color="auto"/>
              <w:bottom w:val="nil"/>
              <w:right w:val="single" w:sz="4" w:space="0" w:color="auto"/>
            </w:tcBorders>
            <w:vAlign w:val="center"/>
            <w:hideMark/>
          </w:tcPr>
          <w:p w14:paraId="783987B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89,131,194</w:t>
            </w:r>
          </w:p>
        </w:tc>
        <w:tc>
          <w:tcPr>
            <w:tcW w:w="450" w:type="pct"/>
            <w:tcBorders>
              <w:top w:val="nil"/>
              <w:left w:val="single" w:sz="4" w:space="0" w:color="auto"/>
              <w:bottom w:val="nil"/>
              <w:right w:val="single" w:sz="4" w:space="0" w:color="auto"/>
            </w:tcBorders>
            <w:vAlign w:val="center"/>
            <w:hideMark/>
          </w:tcPr>
          <w:p w14:paraId="5217C34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99" w:type="pct"/>
            <w:tcBorders>
              <w:top w:val="nil"/>
              <w:left w:val="single" w:sz="4" w:space="0" w:color="auto"/>
              <w:bottom w:val="nil"/>
              <w:right w:val="single" w:sz="4" w:space="0" w:color="auto"/>
            </w:tcBorders>
            <w:vAlign w:val="center"/>
            <w:hideMark/>
          </w:tcPr>
          <w:p w14:paraId="74AA7DB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89,131,194</w:t>
            </w:r>
          </w:p>
        </w:tc>
        <w:tc>
          <w:tcPr>
            <w:tcW w:w="710" w:type="pct"/>
            <w:tcBorders>
              <w:top w:val="nil"/>
              <w:left w:val="single" w:sz="4" w:space="0" w:color="auto"/>
              <w:bottom w:val="nil"/>
              <w:right w:val="single" w:sz="4" w:space="0" w:color="auto"/>
            </w:tcBorders>
            <w:vAlign w:val="center"/>
            <w:hideMark/>
          </w:tcPr>
          <w:p w14:paraId="4BA68F6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34,340,194</w:t>
            </w:r>
          </w:p>
        </w:tc>
        <w:tc>
          <w:tcPr>
            <w:tcW w:w="485" w:type="pct"/>
            <w:tcBorders>
              <w:top w:val="nil"/>
              <w:left w:val="single" w:sz="4" w:space="0" w:color="auto"/>
              <w:bottom w:val="nil"/>
              <w:right w:val="nil"/>
            </w:tcBorders>
            <w:vAlign w:val="center"/>
            <w:hideMark/>
          </w:tcPr>
          <w:p w14:paraId="4FD94BC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62.67</w:t>
            </w:r>
          </w:p>
        </w:tc>
      </w:tr>
      <w:tr w:rsidR="00966804" w14:paraId="2EF5EBF0" w14:textId="77777777" w:rsidTr="00966804">
        <w:trPr>
          <w:trHeight w:val="503"/>
          <w:jc w:val="center"/>
        </w:trPr>
        <w:tc>
          <w:tcPr>
            <w:tcW w:w="1181" w:type="pct"/>
            <w:tcBorders>
              <w:top w:val="nil"/>
              <w:left w:val="nil"/>
              <w:bottom w:val="nil"/>
              <w:right w:val="single" w:sz="4" w:space="0" w:color="auto"/>
            </w:tcBorders>
            <w:vAlign w:val="center"/>
            <w:hideMark/>
          </w:tcPr>
          <w:p w14:paraId="7F219A74" w14:textId="77777777" w:rsidR="00966804" w:rsidRDefault="00966804">
            <w:pPr>
              <w:spacing w:line="240" w:lineRule="exact"/>
              <w:ind w:left="113" w:right="113"/>
              <w:jc w:val="distribute"/>
              <w:rPr>
                <w:rFonts w:ascii="標楷體" w:eastAsia="標楷體" w:hAnsi="標楷體"/>
                <w:b/>
                <w:kern w:val="0"/>
                <w:sz w:val="20"/>
              </w:rPr>
            </w:pPr>
            <w:r>
              <w:rPr>
                <w:rFonts w:ascii="標楷體" w:eastAsia="標楷體" w:hAnsi="標楷體" w:hint="eastAsia"/>
                <w:b/>
                <w:noProof/>
                <w:kern w:val="0"/>
                <w:sz w:val="20"/>
              </w:rPr>
              <w:t>分配之部</w:t>
            </w:r>
          </w:p>
        </w:tc>
        <w:tc>
          <w:tcPr>
            <w:tcW w:w="776" w:type="pct"/>
            <w:tcBorders>
              <w:top w:val="nil"/>
              <w:left w:val="single" w:sz="4" w:space="0" w:color="auto"/>
              <w:bottom w:val="nil"/>
              <w:right w:val="single" w:sz="4" w:space="0" w:color="auto"/>
            </w:tcBorders>
            <w:vAlign w:val="center"/>
            <w:hideMark/>
          </w:tcPr>
          <w:p w14:paraId="472F57B7"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7,709,000</w:t>
            </w:r>
          </w:p>
        </w:tc>
        <w:tc>
          <w:tcPr>
            <w:tcW w:w="699" w:type="pct"/>
            <w:tcBorders>
              <w:top w:val="nil"/>
              <w:left w:val="single" w:sz="4" w:space="0" w:color="auto"/>
              <w:bottom w:val="nil"/>
              <w:right w:val="single" w:sz="4" w:space="0" w:color="auto"/>
            </w:tcBorders>
            <w:vAlign w:val="center"/>
            <w:hideMark/>
          </w:tcPr>
          <w:p w14:paraId="7E44DFD1"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2,374,343</w:t>
            </w:r>
          </w:p>
        </w:tc>
        <w:tc>
          <w:tcPr>
            <w:tcW w:w="450" w:type="pct"/>
            <w:tcBorders>
              <w:top w:val="nil"/>
              <w:left w:val="single" w:sz="4" w:space="0" w:color="auto"/>
              <w:bottom w:val="nil"/>
              <w:right w:val="single" w:sz="4" w:space="0" w:color="auto"/>
            </w:tcBorders>
            <w:vAlign w:val="center"/>
            <w:hideMark/>
          </w:tcPr>
          <w:p w14:paraId="334B5B0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99" w:type="pct"/>
            <w:tcBorders>
              <w:top w:val="nil"/>
              <w:left w:val="single" w:sz="4" w:space="0" w:color="auto"/>
              <w:bottom w:val="nil"/>
              <w:right w:val="single" w:sz="4" w:space="0" w:color="auto"/>
            </w:tcBorders>
            <w:vAlign w:val="center"/>
            <w:hideMark/>
          </w:tcPr>
          <w:p w14:paraId="6CF0BA97"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2,374,343</w:t>
            </w:r>
          </w:p>
        </w:tc>
        <w:tc>
          <w:tcPr>
            <w:tcW w:w="710" w:type="pct"/>
            <w:tcBorders>
              <w:top w:val="nil"/>
              <w:left w:val="single" w:sz="4" w:space="0" w:color="auto"/>
              <w:bottom w:val="nil"/>
              <w:right w:val="single" w:sz="4" w:space="0" w:color="auto"/>
            </w:tcBorders>
            <w:vAlign w:val="center"/>
            <w:hideMark/>
          </w:tcPr>
          <w:p w14:paraId="6A332DE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- 5,334,657</w:t>
            </w:r>
          </w:p>
        </w:tc>
        <w:tc>
          <w:tcPr>
            <w:tcW w:w="485" w:type="pct"/>
            <w:tcBorders>
              <w:top w:val="nil"/>
              <w:left w:val="single" w:sz="4" w:space="0" w:color="auto"/>
              <w:bottom w:val="nil"/>
              <w:right w:val="nil"/>
            </w:tcBorders>
            <w:vAlign w:val="center"/>
            <w:hideMark/>
          </w:tcPr>
          <w:p w14:paraId="48744132"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- 69.20</w:t>
            </w:r>
          </w:p>
        </w:tc>
      </w:tr>
      <w:tr w:rsidR="00966804" w14:paraId="4FF6083F" w14:textId="77777777" w:rsidTr="00966804">
        <w:trPr>
          <w:trHeight w:val="503"/>
          <w:jc w:val="center"/>
        </w:trPr>
        <w:tc>
          <w:tcPr>
            <w:tcW w:w="1181" w:type="pct"/>
            <w:tcBorders>
              <w:top w:val="nil"/>
              <w:left w:val="nil"/>
              <w:bottom w:val="nil"/>
              <w:right w:val="single" w:sz="4" w:space="0" w:color="auto"/>
            </w:tcBorders>
            <w:vAlign w:val="center"/>
            <w:hideMark/>
          </w:tcPr>
          <w:p w14:paraId="2B6928AF" w14:textId="77777777" w:rsidR="00966804" w:rsidRDefault="00966804">
            <w:pPr>
              <w:spacing w:line="240" w:lineRule="exact"/>
              <w:ind w:leftChars="100" w:left="284" w:right="113"/>
              <w:jc w:val="distribute"/>
              <w:rPr>
                <w:rFonts w:ascii="標楷體" w:eastAsia="標楷體" w:hAnsi="標楷體"/>
                <w:kern w:val="0"/>
                <w:sz w:val="20"/>
              </w:rPr>
            </w:pPr>
            <w:r>
              <w:rPr>
                <w:rFonts w:ascii="標楷體" w:eastAsia="標楷體" w:hAnsi="標楷體" w:hint="eastAsia"/>
                <w:noProof/>
                <w:kern w:val="0"/>
                <w:sz w:val="20"/>
              </w:rPr>
              <w:t>填補累積短絀</w:t>
            </w:r>
          </w:p>
        </w:tc>
        <w:tc>
          <w:tcPr>
            <w:tcW w:w="776" w:type="pct"/>
            <w:tcBorders>
              <w:top w:val="nil"/>
              <w:left w:val="single" w:sz="4" w:space="0" w:color="auto"/>
              <w:bottom w:val="nil"/>
              <w:right w:val="single" w:sz="4" w:space="0" w:color="auto"/>
            </w:tcBorders>
            <w:vAlign w:val="center"/>
            <w:hideMark/>
          </w:tcPr>
          <w:p w14:paraId="7C4A9AE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7,709,000</w:t>
            </w:r>
          </w:p>
        </w:tc>
        <w:tc>
          <w:tcPr>
            <w:tcW w:w="699" w:type="pct"/>
            <w:tcBorders>
              <w:top w:val="nil"/>
              <w:left w:val="single" w:sz="4" w:space="0" w:color="auto"/>
              <w:bottom w:val="nil"/>
              <w:right w:val="single" w:sz="4" w:space="0" w:color="auto"/>
            </w:tcBorders>
            <w:vAlign w:val="center"/>
            <w:hideMark/>
          </w:tcPr>
          <w:p w14:paraId="5524E41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2,374,343</w:t>
            </w:r>
          </w:p>
        </w:tc>
        <w:tc>
          <w:tcPr>
            <w:tcW w:w="450" w:type="pct"/>
            <w:tcBorders>
              <w:top w:val="nil"/>
              <w:left w:val="single" w:sz="4" w:space="0" w:color="auto"/>
              <w:bottom w:val="nil"/>
              <w:right w:val="single" w:sz="4" w:space="0" w:color="auto"/>
            </w:tcBorders>
            <w:vAlign w:val="center"/>
            <w:hideMark/>
          </w:tcPr>
          <w:p w14:paraId="034EEFF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99" w:type="pct"/>
            <w:tcBorders>
              <w:top w:val="nil"/>
              <w:left w:val="single" w:sz="4" w:space="0" w:color="auto"/>
              <w:bottom w:val="nil"/>
              <w:right w:val="single" w:sz="4" w:space="0" w:color="auto"/>
            </w:tcBorders>
            <w:vAlign w:val="center"/>
            <w:hideMark/>
          </w:tcPr>
          <w:p w14:paraId="0657C32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2,374,343</w:t>
            </w:r>
          </w:p>
        </w:tc>
        <w:tc>
          <w:tcPr>
            <w:tcW w:w="710" w:type="pct"/>
            <w:tcBorders>
              <w:top w:val="nil"/>
              <w:left w:val="single" w:sz="4" w:space="0" w:color="auto"/>
              <w:bottom w:val="nil"/>
              <w:right w:val="single" w:sz="4" w:space="0" w:color="auto"/>
            </w:tcBorders>
            <w:vAlign w:val="center"/>
            <w:hideMark/>
          </w:tcPr>
          <w:p w14:paraId="6FE55C8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- 5,334,657</w:t>
            </w:r>
          </w:p>
        </w:tc>
        <w:tc>
          <w:tcPr>
            <w:tcW w:w="485" w:type="pct"/>
            <w:tcBorders>
              <w:top w:val="nil"/>
              <w:left w:val="single" w:sz="4" w:space="0" w:color="auto"/>
              <w:bottom w:val="nil"/>
              <w:right w:val="nil"/>
            </w:tcBorders>
            <w:vAlign w:val="center"/>
            <w:hideMark/>
          </w:tcPr>
          <w:p w14:paraId="4D1C40F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- 69.20</w:t>
            </w:r>
          </w:p>
        </w:tc>
      </w:tr>
      <w:tr w:rsidR="00966804" w14:paraId="11BF4C40" w14:textId="77777777" w:rsidTr="00966804">
        <w:trPr>
          <w:trHeight w:val="503"/>
          <w:jc w:val="center"/>
        </w:trPr>
        <w:tc>
          <w:tcPr>
            <w:tcW w:w="1181" w:type="pct"/>
            <w:tcBorders>
              <w:top w:val="nil"/>
              <w:left w:val="nil"/>
              <w:bottom w:val="nil"/>
              <w:right w:val="single" w:sz="4" w:space="0" w:color="auto"/>
            </w:tcBorders>
            <w:vAlign w:val="center"/>
            <w:hideMark/>
          </w:tcPr>
          <w:p w14:paraId="2CA726AA" w14:textId="77777777" w:rsidR="00966804" w:rsidRDefault="00966804">
            <w:pPr>
              <w:spacing w:line="240" w:lineRule="exact"/>
              <w:ind w:left="113" w:right="113"/>
              <w:jc w:val="distribute"/>
              <w:rPr>
                <w:rFonts w:ascii="標楷體" w:eastAsia="標楷體" w:hAnsi="標楷體"/>
                <w:b/>
                <w:kern w:val="0"/>
                <w:sz w:val="20"/>
              </w:rPr>
            </w:pPr>
            <w:r>
              <w:rPr>
                <w:rFonts w:ascii="標楷體" w:eastAsia="標楷體" w:hAnsi="標楷體" w:hint="eastAsia"/>
                <w:b/>
                <w:noProof/>
                <w:kern w:val="0"/>
                <w:sz w:val="20"/>
              </w:rPr>
              <w:t>未分配賸餘</w:t>
            </w:r>
          </w:p>
        </w:tc>
        <w:tc>
          <w:tcPr>
            <w:tcW w:w="776" w:type="pct"/>
            <w:tcBorders>
              <w:top w:val="nil"/>
              <w:left w:val="single" w:sz="4" w:space="0" w:color="auto"/>
              <w:bottom w:val="nil"/>
              <w:right w:val="single" w:sz="4" w:space="0" w:color="auto"/>
            </w:tcBorders>
            <w:vAlign w:val="center"/>
            <w:hideMark/>
          </w:tcPr>
          <w:p w14:paraId="23831011"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47,082,000</w:t>
            </w:r>
          </w:p>
        </w:tc>
        <w:tc>
          <w:tcPr>
            <w:tcW w:w="699" w:type="pct"/>
            <w:tcBorders>
              <w:top w:val="nil"/>
              <w:left w:val="single" w:sz="4" w:space="0" w:color="auto"/>
              <w:bottom w:val="nil"/>
              <w:right w:val="single" w:sz="4" w:space="0" w:color="auto"/>
            </w:tcBorders>
            <w:vAlign w:val="center"/>
            <w:hideMark/>
          </w:tcPr>
          <w:p w14:paraId="760C1A8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86,756,851</w:t>
            </w:r>
          </w:p>
        </w:tc>
        <w:tc>
          <w:tcPr>
            <w:tcW w:w="450" w:type="pct"/>
            <w:tcBorders>
              <w:top w:val="nil"/>
              <w:left w:val="single" w:sz="4" w:space="0" w:color="auto"/>
              <w:bottom w:val="nil"/>
              <w:right w:val="single" w:sz="4" w:space="0" w:color="auto"/>
            </w:tcBorders>
            <w:vAlign w:val="center"/>
            <w:hideMark/>
          </w:tcPr>
          <w:p w14:paraId="49621896"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99" w:type="pct"/>
            <w:tcBorders>
              <w:top w:val="nil"/>
              <w:left w:val="single" w:sz="4" w:space="0" w:color="auto"/>
              <w:bottom w:val="nil"/>
              <w:right w:val="single" w:sz="4" w:space="0" w:color="auto"/>
            </w:tcBorders>
            <w:vAlign w:val="center"/>
            <w:hideMark/>
          </w:tcPr>
          <w:p w14:paraId="53561C37"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86,756,851</w:t>
            </w:r>
          </w:p>
        </w:tc>
        <w:tc>
          <w:tcPr>
            <w:tcW w:w="710" w:type="pct"/>
            <w:tcBorders>
              <w:top w:val="nil"/>
              <w:left w:val="single" w:sz="4" w:space="0" w:color="auto"/>
              <w:bottom w:val="nil"/>
              <w:right w:val="single" w:sz="4" w:space="0" w:color="auto"/>
            </w:tcBorders>
            <w:vAlign w:val="center"/>
            <w:hideMark/>
          </w:tcPr>
          <w:p w14:paraId="29854F2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39,674,851</w:t>
            </w:r>
          </w:p>
        </w:tc>
        <w:tc>
          <w:tcPr>
            <w:tcW w:w="485" w:type="pct"/>
            <w:tcBorders>
              <w:top w:val="nil"/>
              <w:left w:val="single" w:sz="4" w:space="0" w:color="auto"/>
              <w:bottom w:val="nil"/>
              <w:right w:val="nil"/>
            </w:tcBorders>
            <w:vAlign w:val="center"/>
            <w:hideMark/>
          </w:tcPr>
          <w:p w14:paraId="7A39AD6E"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84.27</w:t>
            </w:r>
          </w:p>
        </w:tc>
      </w:tr>
      <w:tr w:rsidR="00966804" w14:paraId="767277B5" w14:textId="77777777" w:rsidTr="00966804">
        <w:trPr>
          <w:trHeight w:val="503"/>
          <w:jc w:val="center"/>
        </w:trPr>
        <w:tc>
          <w:tcPr>
            <w:tcW w:w="1181" w:type="pct"/>
            <w:tcBorders>
              <w:top w:val="nil"/>
              <w:left w:val="nil"/>
              <w:bottom w:val="nil"/>
              <w:right w:val="single" w:sz="4" w:space="0" w:color="auto"/>
            </w:tcBorders>
            <w:vAlign w:val="center"/>
            <w:hideMark/>
          </w:tcPr>
          <w:p w14:paraId="72DCED51" w14:textId="77777777" w:rsidR="00966804" w:rsidRDefault="00966804">
            <w:pPr>
              <w:spacing w:line="240" w:lineRule="exact"/>
              <w:ind w:left="113" w:right="113"/>
              <w:jc w:val="distribute"/>
              <w:rPr>
                <w:rFonts w:ascii="標楷體" w:eastAsia="標楷體" w:hAnsi="標楷體"/>
                <w:b/>
                <w:kern w:val="0"/>
                <w:sz w:val="20"/>
              </w:rPr>
            </w:pPr>
            <w:r>
              <w:rPr>
                <w:rFonts w:ascii="標楷體" w:eastAsia="標楷體" w:hAnsi="標楷體" w:hint="eastAsia"/>
                <w:b/>
                <w:noProof/>
                <w:kern w:val="0"/>
                <w:sz w:val="20"/>
              </w:rPr>
              <w:t>短絀之部</w:t>
            </w:r>
          </w:p>
        </w:tc>
        <w:tc>
          <w:tcPr>
            <w:tcW w:w="776" w:type="pct"/>
            <w:tcBorders>
              <w:top w:val="nil"/>
              <w:left w:val="single" w:sz="4" w:space="0" w:color="auto"/>
              <w:bottom w:val="nil"/>
              <w:right w:val="single" w:sz="4" w:space="0" w:color="auto"/>
            </w:tcBorders>
            <w:vAlign w:val="center"/>
            <w:hideMark/>
          </w:tcPr>
          <w:p w14:paraId="208933DD"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7,709,000</w:t>
            </w:r>
          </w:p>
        </w:tc>
        <w:tc>
          <w:tcPr>
            <w:tcW w:w="699" w:type="pct"/>
            <w:tcBorders>
              <w:top w:val="nil"/>
              <w:left w:val="single" w:sz="4" w:space="0" w:color="auto"/>
              <w:bottom w:val="nil"/>
              <w:right w:val="single" w:sz="4" w:space="0" w:color="auto"/>
            </w:tcBorders>
            <w:vAlign w:val="center"/>
            <w:hideMark/>
          </w:tcPr>
          <w:p w14:paraId="4A976D71"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7,005,880</w:t>
            </w:r>
          </w:p>
        </w:tc>
        <w:tc>
          <w:tcPr>
            <w:tcW w:w="450" w:type="pct"/>
            <w:tcBorders>
              <w:top w:val="nil"/>
              <w:left w:val="single" w:sz="4" w:space="0" w:color="auto"/>
              <w:bottom w:val="nil"/>
              <w:right w:val="single" w:sz="4" w:space="0" w:color="auto"/>
            </w:tcBorders>
            <w:vAlign w:val="center"/>
            <w:hideMark/>
          </w:tcPr>
          <w:p w14:paraId="2E4E5ED2"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99" w:type="pct"/>
            <w:tcBorders>
              <w:top w:val="nil"/>
              <w:left w:val="single" w:sz="4" w:space="0" w:color="auto"/>
              <w:bottom w:val="nil"/>
              <w:right w:val="single" w:sz="4" w:space="0" w:color="auto"/>
            </w:tcBorders>
            <w:vAlign w:val="center"/>
            <w:hideMark/>
          </w:tcPr>
          <w:p w14:paraId="0F985ECE"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7,005,880</w:t>
            </w:r>
          </w:p>
        </w:tc>
        <w:tc>
          <w:tcPr>
            <w:tcW w:w="710" w:type="pct"/>
            <w:tcBorders>
              <w:top w:val="nil"/>
              <w:left w:val="single" w:sz="4" w:space="0" w:color="auto"/>
              <w:bottom w:val="nil"/>
              <w:right w:val="single" w:sz="4" w:space="0" w:color="auto"/>
            </w:tcBorders>
            <w:vAlign w:val="center"/>
            <w:hideMark/>
          </w:tcPr>
          <w:p w14:paraId="6379C75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- 703,120</w:t>
            </w:r>
          </w:p>
        </w:tc>
        <w:tc>
          <w:tcPr>
            <w:tcW w:w="485" w:type="pct"/>
            <w:tcBorders>
              <w:top w:val="nil"/>
              <w:left w:val="single" w:sz="4" w:space="0" w:color="auto"/>
              <w:bottom w:val="nil"/>
              <w:right w:val="nil"/>
            </w:tcBorders>
            <w:vAlign w:val="center"/>
            <w:hideMark/>
          </w:tcPr>
          <w:p w14:paraId="51E26CBD"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- 9.12</w:t>
            </w:r>
          </w:p>
        </w:tc>
      </w:tr>
      <w:tr w:rsidR="00966804" w14:paraId="156C55E9" w14:textId="77777777" w:rsidTr="00966804">
        <w:trPr>
          <w:trHeight w:val="503"/>
          <w:jc w:val="center"/>
        </w:trPr>
        <w:tc>
          <w:tcPr>
            <w:tcW w:w="1181" w:type="pct"/>
            <w:tcBorders>
              <w:top w:val="nil"/>
              <w:left w:val="nil"/>
              <w:bottom w:val="nil"/>
              <w:right w:val="single" w:sz="4" w:space="0" w:color="auto"/>
            </w:tcBorders>
            <w:vAlign w:val="center"/>
            <w:hideMark/>
          </w:tcPr>
          <w:p w14:paraId="20674DEC" w14:textId="77777777" w:rsidR="00966804" w:rsidRDefault="00966804">
            <w:pPr>
              <w:spacing w:line="240" w:lineRule="exact"/>
              <w:ind w:leftChars="100" w:left="284" w:right="113"/>
              <w:jc w:val="distribute"/>
              <w:rPr>
                <w:rFonts w:ascii="標楷體" w:eastAsia="標楷體" w:hAnsi="標楷體"/>
                <w:kern w:val="0"/>
                <w:sz w:val="20"/>
              </w:rPr>
            </w:pPr>
            <w:r>
              <w:rPr>
                <w:rFonts w:ascii="標楷體" w:eastAsia="標楷體" w:hAnsi="標楷體" w:hint="eastAsia"/>
                <w:noProof/>
                <w:kern w:val="0"/>
                <w:sz w:val="20"/>
              </w:rPr>
              <w:t>本期短絀</w:t>
            </w:r>
          </w:p>
        </w:tc>
        <w:tc>
          <w:tcPr>
            <w:tcW w:w="776" w:type="pct"/>
            <w:tcBorders>
              <w:top w:val="nil"/>
              <w:left w:val="single" w:sz="4" w:space="0" w:color="auto"/>
              <w:bottom w:val="nil"/>
              <w:right w:val="single" w:sz="4" w:space="0" w:color="auto"/>
            </w:tcBorders>
            <w:vAlign w:val="center"/>
            <w:hideMark/>
          </w:tcPr>
          <w:p w14:paraId="3625114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7,709,000</w:t>
            </w:r>
          </w:p>
        </w:tc>
        <w:tc>
          <w:tcPr>
            <w:tcW w:w="699" w:type="pct"/>
            <w:tcBorders>
              <w:top w:val="nil"/>
              <w:left w:val="single" w:sz="4" w:space="0" w:color="auto"/>
              <w:bottom w:val="nil"/>
              <w:right w:val="single" w:sz="4" w:space="0" w:color="auto"/>
            </w:tcBorders>
            <w:vAlign w:val="center"/>
            <w:hideMark/>
          </w:tcPr>
          <w:p w14:paraId="4713BF2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4,363,439</w:t>
            </w:r>
          </w:p>
        </w:tc>
        <w:tc>
          <w:tcPr>
            <w:tcW w:w="450" w:type="pct"/>
            <w:tcBorders>
              <w:top w:val="nil"/>
              <w:left w:val="single" w:sz="4" w:space="0" w:color="auto"/>
              <w:bottom w:val="nil"/>
              <w:right w:val="single" w:sz="4" w:space="0" w:color="auto"/>
            </w:tcBorders>
            <w:vAlign w:val="center"/>
            <w:hideMark/>
          </w:tcPr>
          <w:p w14:paraId="5B9850F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99" w:type="pct"/>
            <w:tcBorders>
              <w:top w:val="nil"/>
              <w:left w:val="single" w:sz="4" w:space="0" w:color="auto"/>
              <w:bottom w:val="nil"/>
              <w:right w:val="single" w:sz="4" w:space="0" w:color="auto"/>
            </w:tcBorders>
            <w:vAlign w:val="center"/>
            <w:hideMark/>
          </w:tcPr>
          <w:p w14:paraId="7D6811B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4,363,439</w:t>
            </w:r>
          </w:p>
        </w:tc>
        <w:tc>
          <w:tcPr>
            <w:tcW w:w="710" w:type="pct"/>
            <w:tcBorders>
              <w:top w:val="nil"/>
              <w:left w:val="single" w:sz="4" w:space="0" w:color="auto"/>
              <w:bottom w:val="nil"/>
              <w:right w:val="single" w:sz="4" w:space="0" w:color="auto"/>
            </w:tcBorders>
            <w:vAlign w:val="center"/>
            <w:hideMark/>
          </w:tcPr>
          <w:p w14:paraId="1C7C737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- 3,345,561</w:t>
            </w:r>
          </w:p>
        </w:tc>
        <w:tc>
          <w:tcPr>
            <w:tcW w:w="485" w:type="pct"/>
            <w:tcBorders>
              <w:top w:val="nil"/>
              <w:left w:val="single" w:sz="4" w:space="0" w:color="auto"/>
              <w:bottom w:val="nil"/>
              <w:right w:val="nil"/>
            </w:tcBorders>
            <w:vAlign w:val="center"/>
            <w:hideMark/>
          </w:tcPr>
          <w:p w14:paraId="6D66A24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- 43.40</w:t>
            </w:r>
          </w:p>
        </w:tc>
      </w:tr>
      <w:tr w:rsidR="00966804" w14:paraId="4D7D122D" w14:textId="77777777" w:rsidTr="00966804">
        <w:trPr>
          <w:trHeight w:val="503"/>
          <w:jc w:val="center"/>
        </w:trPr>
        <w:tc>
          <w:tcPr>
            <w:tcW w:w="1181" w:type="pct"/>
            <w:tcBorders>
              <w:top w:val="nil"/>
              <w:left w:val="nil"/>
              <w:bottom w:val="nil"/>
              <w:right w:val="single" w:sz="4" w:space="0" w:color="auto"/>
            </w:tcBorders>
            <w:vAlign w:val="center"/>
            <w:hideMark/>
          </w:tcPr>
          <w:p w14:paraId="7828967F" w14:textId="77777777" w:rsidR="00966804" w:rsidRDefault="00966804">
            <w:pPr>
              <w:spacing w:line="240" w:lineRule="exact"/>
              <w:ind w:leftChars="100" w:left="284" w:right="113"/>
              <w:jc w:val="distribute"/>
              <w:rPr>
                <w:rFonts w:ascii="標楷體" w:eastAsia="標楷體" w:hAnsi="標楷體"/>
                <w:noProof/>
                <w:spacing w:val="0"/>
                <w:kern w:val="0"/>
                <w:sz w:val="20"/>
              </w:rPr>
            </w:pPr>
            <w:r>
              <w:rPr>
                <w:rFonts w:ascii="標楷體" w:eastAsia="標楷體" w:hAnsi="標楷體" w:hint="eastAsia"/>
                <w:noProof/>
                <w:spacing w:val="0"/>
                <w:kern w:val="0"/>
                <w:sz w:val="20"/>
              </w:rPr>
              <w:t>前期待填補之短絀</w:t>
            </w:r>
          </w:p>
        </w:tc>
        <w:tc>
          <w:tcPr>
            <w:tcW w:w="776" w:type="pct"/>
            <w:tcBorders>
              <w:top w:val="nil"/>
              <w:left w:val="single" w:sz="4" w:space="0" w:color="auto"/>
              <w:bottom w:val="nil"/>
              <w:right w:val="single" w:sz="4" w:space="0" w:color="auto"/>
            </w:tcBorders>
            <w:vAlign w:val="center"/>
            <w:hideMark/>
          </w:tcPr>
          <w:p w14:paraId="4822719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99" w:type="pct"/>
            <w:tcBorders>
              <w:top w:val="nil"/>
              <w:left w:val="single" w:sz="4" w:space="0" w:color="auto"/>
              <w:bottom w:val="nil"/>
              <w:right w:val="single" w:sz="4" w:space="0" w:color="auto"/>
            </w:tcBorders>
            <w:vAlign w:val="center"/>
            <w:hideMark/>
          </w:tcPr>
          <w:p w14:paraId="6C6C4D3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2,642,441</w:t>
            </w:r>
          </w:p>
        </w:tc>
        <w:tc>
          <w:tcPr>
            <w:tcW w:w="450" w:type="pct"/>
            <w:tcBorders>
              <w:top w:val="nil"/>
              <w:left w:val="single" w:sz="4" w:space="0" w:color="auto"/>
              <w:bottom w:val="nil"/>
              <w:right w:val="single" w:sz="4" w:space="0" w:color="auto"/>
            </w:tcBorders>
            <w:vAlign w:val="center"/>
            <w:hideMark/>
          </w:tcPr>
          <w:p w14:paraId="11DC6E3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99" w:type="pct"/>
            <w:tcBorders>
              <w:top w:val="nil"/>
              <w:left w:val="single" w:sz="4" w:space="0" w:color="auto"/>
              <w:bottom w:val="nil"/>
              <w:right w:val="single" w:sz="4" w:space="0" w:color="auto"/>
            </w:tcBorders>
            <w:vAlign w:val="center"/>
            <w:hideMark/>
          </w:tcPr>
          <w:p w14:paraId="507CDF1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2,642,441</w:t>
            </w:r>
          </w:p>
        </w:tc>
        <w:tc>
          <w:tcPr>
            <w:tcW w:w="710" w:type="pct"/>
            <w:tcBorders>
              <w:top w:val="nil"/>
              <w:left w:val="single" w:sz="4" w:space="0" w:color="auto"/>
              <w:bottom w:val="nil"/>
              <w:right w:val="single" w:sz="4" w:space="0" w:color="auto"/>
            </w:tcBorders>
            <w:vAlign w:val="center"/>
            <w:hideMark/>
          </w:tcPr>
          <w:p w14:paraId="618653A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2,642,441</w:t>
            </w:r>
          </w:p>
        </w:tc>
        <w:tc>
          <w:tcPr>
            <w:tcW w:w="485" w:type="pct"/>
            <w:tcBorders>
              <w:top w:val="nil"/>
              <w:left w:val="single" w:sz="4" w:space="0" w:color="auto"/>
              <w:bottom w:val="nil"/>
              <w:right w:val="nil"/>
            </w:tcBorders>
            <w:vAlign w:val="center"/>
            <w:hideMark/>
          </w:tcPr>
          <w:p w14:paraId="794454F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0B49EA40" w14:textId="77777777" w:rsidTr="00966804">
        <w:trPr>
          <w:trHeight w:val="503"/>
          <w:jc w:val="center"/>
        </w:trPr>
        <w:tc>
          <w:tcPr>
            <w:tcW w:w="1181" w:type="pct"/>
            <w:tcBorders>
              <w:top w:val="nil"/>
              <w:left w:val="nil"/>
              <w:bottom w:val="nil"/>
              <w:right w:val="single" w:sz="4" w:space="0" w:color="auto"/>
            </w:tcBorders>
            <w:vAlign w:val="center"/>
            <w:hideMark/>
          </w:tcPr>
          <w:p w14:paraId="522F1EE4" w14:textId="77777777" w:rsidR="00966804" w:rsidRDefault="00966804">
            <w:pPr>
              <w:spacing w:line="240" w:lineRule="exact"/>
              <w:ind w:left="113" w:right="113"/>
              <w:jc w:val="distribute"/>
              <w:rPr>
                <w:rFonts w:ascii="標楷體" w:eastAsia="標楷體" w:hAnsi="標楷體"/>
                <w:b/>
                <w:kern w:val="0"/>
                <w:sz w:val="20"/>
              </w:rPr>
            </w:pPr>
            <w:r>
              <w:rPr>
                <w:rFonts w:ascii="標楷體" w:eastAsia="標楷體" w:hAnsi="標楷體" w:hint="eastAsia"/>
                <w:b/>
                <w:noProof/>
                <w:kern w:val="0"/>
                <w:sz w:val="20"/>
              </w:rPr>
              <w:t>填補之部</w:t>
            </w:r>
          </w:p>
        </w:tc>
        <w:tc>
          <w:tcPr>
            <w:tcW w:w="776" w:type="pct"/>
            <w:tcBorders>
              <w:top w:val="nil"/>
              <w:left w:val="single" w:sz="4" w:space="0" w:color="auto"/>
              <w:bottom w:val="nil"/>
              <w:right w:val="single" w:sz="4" w:space="0" w:color="auto"/>
            </w:tcBorders>
            <w:vAlign w:val="center"/>
            <w:hideMark/>
          </w:tcPr>
          <w:p w14:paraId="74C0E2C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7,709,000</w:t>
            </w:r>
          </w:p>
        </w:tc>
        <w:tc>
          <w:tcPr>
            <w:tcW w:w="699" w:type="pct"/>
            <w:tcBorders>
              <w:top w:val="nil"/>
              <w:left w:val="single" w:sz="4" w:space="0" w:color="auto"/>
              <w:bottom w:val="nil"/>
              <w:right w:val="single" w:sz="4" w:space="0" w:color="auto"/>
            </w:tcBorders>
            <w:vAlign w:val="center"/>
            <w:hideMark/>
          </w:tcPr>
          <w:p w14:paraId="26C9A16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2,374,343</w:t>
            </w:r>
          </w:p>
        </w:tc>
        <w:tc>
          <w:tcPr>
            <w:tcW w:w="450" w:type="pct"/>
            <w:tcBorders>
              <w:top w:val="nil"/>
              <w:left w:val="single" w:sz="4" w:space="0" w:color="auto"/>
              <w:bottom w:val="nil"/>
              <w:right w:val="single" w:sz="4" w:space="0" w:color="auto"/>
            </w:tcBorders>
            <w:vAlign w:val="center"/>
            <w:hideMark/>
          </w:tcPr>
          <w:p w14:paraId="20409DB1"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99" w:type="pct"/>
            <w:tcBorders>
              <w:top w:val="nil"/>
              <w:left w:val="single" w:sz="4" w:space="0" w:color="auto"/>
              <w:bottom w:val="nil"/>
              <w:right w:val="single" w:sz="4" w:space="0" w:color="auto"/>
            </w:tcBorders>
            <w:vAlign w:val="center"/>
            <w:hideMark/>
          </w:tcPr>
          <w:p w14:paraId="69EE6385"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2,374,343</w:t>
            </w:r>
          </w:p>
        </w:tc>
        <w:tc>
          <w:tcPr>
            <w:tcW w:w="710" w:type="pct"/>
            <w:tcBorders>
              <w:top w:val="nil"/>
              <w:left w:val="single" w:sz="4" w:space="0" w:color="auto"/>
              <w:bottom w:val="nil"/>
              <w:right w:val="single" w:sz="4" w:space="0" w:color="auto"/>
            </w:tcBorders>
            <w:vAlign w:val="center"/>
            <w:hideMark/>
          </w:tcPr>
          <w:p w14:paraId="796CC572"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- 5,334,657</w:t>
            </w:r>
          </w:p>
        </w:tc>
        <w:tc>
          <w:tcPr>
            <w:tcW w:w="485" w:type="pct"/>
            <w:tcBorders>
              <w:top w:val="nil"/>
              <w:left w:val="single" w:sz="4" w:space="0" w:color="auto"/>
              <w:bottom w:val="nil"/>
              <w:right w:val="nil"/>
            </w:tcBorders>
            <w:vAlign w:val="center"/>
            <w:hideMark/>
          </w:tcPr>
          <w:p w14:paraId="5CDFA857"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- 69.20</w:t>
            </w:r>
          </w:p>
        </w:tc>
      </w:tr>
      <w:tr w:rsidR="00966804" w14:paraId="24CA0C40" w14:textId="77777777" w:rsidTr="00966804">
        <w:trPr>
          <w:trHeight w:val="503"/>
          <w:jc w:val="center"/>
        </w:trPr>
        <w:tc>
          <w:tcPr>
            <w:tcW w:w="1181" w:type="pct"/>
            <w:tcBorders>
              <w:top w:val="nil"/>
              <w:left w:val="nil"/>
              <w:bottom w:val="nil"/>
              <w:right w:val="single" w:sz="4" w:space="0" w:color="auto"/>
            </w:tcBorders>
            <w:vAlign w:val="center"/>
            <w:hideMark/>
          </w:tcPr>
          <w:p w14:paraId="2DAC4828" w14:textId="77777777" w:rsidR="00966804" w:rsidRDefault="00966804">
            <w:pPr>
              <w:spacing w:line="240" w:lineRule="exact"/>
              <w:ind w:leftChars="100" w:left="284" w:right="113"/>
              <w:jc w:val="distribute"/>
              <w:rPr>
                <w:rFonts w:ascii="標楷體" w:eastAsia="標楷體" w:hAnsi="標楷體"/>
                <w:kern w:val="0"/>
                <w:sz w:val="20"/>
              </w:rPr>
            </w:pPr>
            <w:r>
              <w:rPr>
                <w:rFonts w:ascii="標楷體" w:eastAsia="標楷體" w:hAnsi="標楷體" w:hint="eastAsia"/>
                <w:noProof/>
                <w:kern w:val="0"/>
                <w:sz w:val="20"/>
              </w:rPr>
              <w:t>撥用賸餘</w:t>
            </w:r>
          </w:p>
        </w:tc>
        <w:tc>
          <w:tcPr>
            <w:tcW w:w="776" w:type="pct"/>
            <w:tcBorders>
              <w:top w:val="nil"/>
              <w:left w:val="single" w:sz="4" w:space="0" w:color="auto"/>
              <w:bottom w:val="nil"/>
              <w:right w:val="single" w:sz="4" w:space="0" w:color="auto"/>
            </w:tcBorders>
            <w:vAlign w:val="center"/>
            <w:hideMark/>
          </w:tcPr>
          <w:p w14:paraId="4558F52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7,709,000</w:t>
            </w:r>
          </w:p>
        </w:tc>
        <w:tc>
          <w:tcPr>
            <w:tcW w:w="699" w:type="pct"/>
            <w:tcBorders>
              <w:top w:val="nil"/>
              <w:left w:val="single" w:sz="4" w:space="0" w:color="auto"/>
              <w:bottom w:val="nil"/>
              <w:right w:val="single" w:sz="4" w:space="0" w:color="auto"/>
            </w:tcBorders>
            <w:vAlign w:val="center"/>
            <w:hideMark/>
          </w:tcPr>
          <w:p w14:paraId="00C0E19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2,374,343</w:t>
            </w:r>
          </w:p>
        </w:tc>
        <w:tc>
          <w:tcPr>
            <w:tcW w:w="450" w:type="pct"/>
            <w:tcBorders>
              <w:top w:val="nil"/>
              <w:left w:val="single" w:sz="4" w:space="0" w:color="auto"/>
              <w:bottom w:val="nil"/>
              <w:right w:val="single" w:sz="4" w:space="0" w:color="auto"/>
            </w:tcBorders>
            <w:vAlign w:val="center"/>
            <w:hideMark/>
          </w:tcPr>
          <w:p w14:paraId="029AEED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99" w:type="pct"/>
            <w:tcBorders>
              <w:top w:val="nil"/>
              <w:left w:val="single" w:sz="4" w:space="0" w:color="auto"/>
              <w:bottom w:val="nil"/>
              <w:right w:val="single" w:sz="4" w:space="0" w:color="auto"/>
            </w:tcBorders>
            <w:vAlign w:val="center"/>
            <w:hideMark/>
          </w:tcPr>
          <w:p w14:paraId="0CCA770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2,374,343</w:t>
            </w:r>
          </w:p>
        </w:tc>
        <w:tc>
          <w:tcPr>
            <w:tcW w:w="710" w:type="pct"/>
            <w:tcBorders>
              <w:top w:val="nil"/>
              <w:left w:val="single" w:sz="4" w:space="0" w:color="auto"/>
              <w:bottom w:val="nil"/>
              <w:right w:val="single" w:sz="4" w:space="0" w:color="auto"/>
            </w:tcBorders>
            <w:vAlign w:val="center"/>
            <w:hideMark/>
          </w:tcPr>
          <w:p w14:paraId="4E45AF68"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- 5,334,657</w:t>
            </w:r>
          </w:p>
        </w:tc>
        <w:tc>
          <w:tcPr>
            <w:tcW w:w="485" w:type="pct"/>
            <w:tcBorders>
              <w:top w:val="nil"/>
              <w:left w:val="single" w:sz="4" w:space="0" w:color="auto"/>
              <w:bottom w:val="nil"/>
              <w:right w:val="nil"/>
            </w:tcBorders>
            <w:vAlign w:val="center"/>
            <w:hideMark/>
          </w:tcPr>
          <w:p w14:paraId="6267022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- 69.20</w:t>
            </w:r>
          </w:p>
        </w:tc>
      </w:tr>
      <w:tr w:rsidR="00966804" w14:paraId="4FCF72F7" w14:textId="77777777" w:rsidTr="00966804">
        <w:trPr>
          <w:trHeight w:val="503"/>
          <w:jc w:val="center"/>
        </w:trPr>
        <w:tc>
          <w:tcPr>
            <w:tcW w:w="1181" w:type="pct"/>
            <w:tcBorders>
              <w:top w:val="nil"/>
              <w:left w:val="nil"/>
              <w:bottom w:val="single" w:sz="4" w:space="0" w:color="auto"/>
              <w:right w:val="single" w:sz="4" w:space="0" w:color="auto"/>
            </w:tcBorders>
            <w:vAlign w:val="center"/>
            <w:hideMark/>
          </w:tcPr>
          <w:p w14:paraId="7644BFAD" w14:textId="77777777" w:rsidR="00966804" w:rsidRDefault="00966804">
            <w:pPr>
              <w:spacing w:line="240" w:lineRule="exact"/>
              <w:ind w:left="113" w:right="113"/>
              <w:jc w:val="distribute"/>
              <w:rPr>
                <w:rFonts w:ascii="標楷體" w:eastAsia="標楷體" w:hAnsi="標楷體"/>
                <w:b/>
                <w:kern w:val="0"/>
                <w:sz w:val="20"/>
              </w:rPr>
            </w:pPr>
            <w:r>
              <w:rPr>
                <w:rFonts w:ascii="標楷體" w:eastAsia="標楷體" w:hAnsi="標楷體" w:hint="eastAsia"/>
                <w:b/>
                <w:noProof/>
                <w:kern w:val="0"/>
                <w:sz w:val="20"/>
              </w:rPr>
              <w:t>待填補之短絀</w:t>
            </w:r>
          </w:p>
        </w:tc>
        <w:tc>
          <w:tcPr>
            <w:tcW w:w="776" w:type="pct"/>
            <w:tcBorders>
              <w:top w:val="nil"/>
              <w:left w:val="single" w:sz="4" w:space="0" w:color="auto"/>
              <w:bottom w:val="single" w:sz="4" w:space="0" w:color="auto"/>
              <w:right w:val="single" w:sz="4" w:space="0" w:color="auto"/>
            </w:tcBorders>
            <w:vAlign w:val="center"/>
            <w:hideMark/>
          </w:tcPr>
          <w:p w14:paraId="467A342D"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99" w:type="pct"/>
            <w:tcBorders>
              <w:top w:val="nil"/>
              <w:left w:val="single" w:sz="4" w:space="0" w:color="auto"/>
              <w:bottom w:val="single" w:sz="4" w:space="0" w:color="auto"/>
              <w:right w:val="single" w:sz="4" w:space="0" w:color="auto"/>
            </w:tcBorders>
            <w:vAlign w:val="center"/>
            <w:hideMark/>
          </w:tcPr>
          <w:p w14:paraId="59308494"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4,631,537</w:t>
            </w:r>
          </w:p>
        </w:tc>
        <w:tc>
          <w:tcPr>
            <w:tcW w:w="450" w:type="pct"/>
            <w:tcBorders>
              <w:top w:val="nil"/>
              <w:left w:val="single" w:sz="4" w:space="0" w:color="auto"/>
              <w:bottom w:val="single" w:sz="4" w:space="0" w:color="auto"/>
              <w:right w:val="single" w:sz="4" w:space="0" w:color="auto"/>
            </w:tcBorders>
            <w:vAlign w:val="center"/>
            <w:hideMark/>
          </w:tcPr>
          <w:p w14:paraId="355B00A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99" w:type="pct"/>
            <w:tcBorders>
              <w:top w:val="nil"/>
              <w:left w:val="single" w:sz="4" w:space="0" w:color="auto"/>
              <w:bottom w:val="single" w:sz="4" w:space="0" w:color="auto"/>
              <w:right w:val="single" w:sz="4" w:space="0" w:color="auto"/>
            </w:tcBorders>
            <w:vAlign w:val="center"/>
            <w:hideMark/>
          </w:tcPr>
          <w:p w14:paraId="7F33D25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4,631,537</w:t>
            </w:r>
          </w:p>
        </w:tc>
        <w:tc>
          <w:tcPr>
            <w:tcW w:w="710" w:type="pct"/>
            <w:tcBorders>
              <w:top w:val="nil"/>
              <w:left w:val="single" w:sz="4" w:space="0" w:color="auto"/>
              <w:bottom w:val="single" w:sz="4" w:space="0" w:color="auto"/>
              <w:right w:val="single" w:sz="4" w:space="0" w:color="auto"/>
            </w:tcBorders>
            <w:vAlign w:val="center"/>
            <w:hideMark/>
          </w:tcPr>
          <w:p w14:paraId="02183F4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4,631,537</w:t>
            </w:r>
          </w:p>
        </w:tc>
        <w:tc>
          <w:tcPr>
            <w:tcW w:w="485" w:type="pct"/>
            <w:tcBorders>
              <w:top w:val="nil"/>
              <w:left w:val="single" w:sz="4" w:space="0" w:color="auto"/>
              <w:bottom w:val="single" w:sz="4" w:space="0" w:color="auto"/>
              <w:right w:val="nil"/>
            </w:tcBorders>
            <w:vAlign w:val="center"/>
            <w:hideMark/>
          </w:tcPr>
          <w:p w14:paraId="773F3B36"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r>
    </w:tbl>
    <w:p w14:paraId="647A514F" w14:textId="77777777" w:rsidR="00966804" w:rsidRDefault="00966804" w:rsidP="00966804">
      <w:pPr>
        <w:pStyle w:val="a9"/>
        <w:spacing w:line="400" w:lineRule="exact"/>
        <w:jc w:val="center"/>
        <w:rPr>
          <w:rFonts w:ascii="標楷體" w:eastAsia="標楷體" w:hAnsi="標楷體"/>
          <w:b/>
          <w:sz w:val="32"/>
          <w:u w:val="single"/>
        </w:rPr>
      </w:pPr>
      <w:r>
        <w:rPr>
          <w:rFonts w:ascii="標楷體" w:eastAsia="標楷體" w:hAnsi="標楷體" w:hint="eastAsia"/>
          <w:b/>
          <w:sz w:val="32"/>
          <w:u w:val="single"/>
        </w:rPr>
        <w:lastRenderedPageBreak/>
        <w:t>南投縣政府市地重劃基金餘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審定後現金流量表</w:t>
      </w:r>
    </w:p>
    <w:p w14:paraId="438E2CE6" w14:textId="77777777" w:rsidR="00966804" w:rsidRDefault="00966804" w:rsidP="00966804">
      <w:pPr>
        <w:tabs>
          <w:tab w:val="center" w:pos="4961"/>
          <w:tab w:val="right" w:pos="9922"/>
        </w:tabs>
        <w:snapToGrid w:val="0"/>
        <w:spacing w:line="320" w:lineRule="exact"/>
        <w:rPr>
          <w:rFonts w:ascii="標楷體" w:eastAsia="標楷體" w:hAnsi="標楷體"/>
          <w:spacing w:val="-12"/>
          <w:sz w:val="20"/>
        </w:rPr>
      </w:pPr>
      <w:r>
        <w:rPr>
          <w:rFonts w:ascii="標楷體" w:eastAsia="標楷體" w:hAnsi="標楷體" w:hint="eastAsia"/>
          <w:sz w:val="20"/>
        </w:rPr>
        <w:tab/>
      </w:r>
      <w:r>
        <w:rPr>
          <w:rFonts w:ascii="標楷體" w:eastAsia="標楷體" w:hAnsi="標楷體" w:hint="eastAsia"/>
        </w:rPr>
        <w:t>中華民國</w:t>
      </w:r>
      <w:proofErr w:type="gramStart"/>
      <w:r>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sz w:val="20"/>
        </w:rPr>
        <w:tab/>
      </w:r>
      <w:r>
        <w:rPr>
          <w:rFonts w:ascii="標楷體" w:eastAsia="標楷體" w:hAnsi="標楷體" w:cs="(使用中文字型)" w:hint="eastAsia"/>
          <w:spacing w:val="0"/>
          <w:kern w:val="0"/>
          <w:sz w:val="20"/>
        </w:rPr>
        <w:t>單位：新臺幣元</w:t>
      </w:r>
    </w:p>
    <w:tbl>
      <w:tblPr>
        <w:tblW w:w="100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03"/>
        <w:gridCol w:w="1369"/>
        <w:gridCol w:w="1370"/>
        <w:gridCol w:w="1372"/>
        <w:gridCol w:w="797"/>
      </w:tblGrid>
      <w:tr w:rsidR="00966804" w14:paraId="5D4E3995" w14:textId="77777777" w:rsidTr="00966804">
        <w:trPr>
          <w:trHeight w:val="450"/>
          <w:jc w:val="center"/>
        </w:trPr>
        <w:tc>
          <w:tcPr>
            <w:tcW w:w="2549" w:type="pct"/>
            <w:vMerge w:val="restart"/>
            <w:tcBorders>
              <w:top w:val="single" w:sz="4" w:space="0" w:color="auto"/>
              <w:left w:val="nil"/>
              <w:bottom w:val="single" w:sz="4" w:space="0" w:color="auto"/>
              <w:right w:val="single" w:sz="4" w:space="0" w:color="auto"/>
            </w:tcBorders>
            <w:vAlign w:val="center"/>
            <w:hideMark/>
          </w:tcPr>
          <w:p w14:paraId="405D4E4B" w14:textId="77777777" w:rsidR="00966804" w:rsidRDefault="00966804">
            <w:pPr>
              <w:spacing w:line="240" w:lineRule="exact"/>
              <w:ind w:left="113" w:right="113"/>
              <w:jc w:val="distribute"/>
              <w:rPr>
                <w:rFonts w:ascii="標楷體" w:eastAsia="標楷體" w:hAnsi="標楷體"/>
                <w:spacing w:val="60"/>
                <w:sz w:val="20"/>
              </w:rPr>
            </w:pPr>
            <w:r>
              <w:rPr>
                <w:rFonts w:ascii="標楷體" w:eastAsia="標楷體" w:hAnsi="標楷體" w:hint="eastAsia"/>
                <w:sz w:val="20"/>
              </w:rPr>
              <w:t>項目</w:t>
            </w:r>
          </w:p>
        </w:tc>
        <w:tc>
          <w:tcPr>
            <w:tcW w:w="684" w:type="pct"/>
            <w:vMerge w:val="restart"/>
            <w:tcBorders>
              <w:top w:val="single" w:sz="4" w:space="0" w:color="auto"/>
              <w:left w:val="single" w:sz="4" w:space="0" w:color="auto"/>
              <w:bottom w:val="single" w:sz="4" w:space="0" w:color="auto"/>
              <w:right w:val="single" w:sz="4" w:space="0" w:color="auto"/>
            </w:tcBorders>
            <w:vAlign w:val="center"/>
            <w:hideMark/>
          </w:tcPr>
          <w:p w14:paraId="56916BCF" w14:textId="77777777" w:rsidR="00966804" w:rsidRDefault="00966804">
            <w:pPr>
              <w:topLinePunct w:val="0"/>
              <w:adjustRightInd/>
              <w:spacing w:line="240" w:lineRule="exact"/>
              <w:ind w:left="57" w:right="57"/>
              <w:jc w:val="distribute"/>
              <w:rPr>
                <w:rFonts w:ascii="標楷體" w:eastAsia="標楷體" w:hAnsi="標楷體"/>
                <w:spacing w:val="60"/>
                <w:kern w:val="0"/>
                <w:sz w:val="20"/>
              </w:rPr>
            </w:pPr>
            <w:r>
              <w:rPr>
                <w:rFonts w:ascii="標楷體" w:eastAsia="標楷體" w:hAnsi="標楷體" w:hint="eastAsia"/>
                <w:spacing w:val="60"/>
                <w:kern w:val="0"/>
                <w:sz w:val="20"/>
              </w:rPr>
              <w:t>預算數</w:t>
            </w:r>
          </w:p>
        </w:tc>
        <w:tc>
          <w:tcPr>
            <w:tcW w:w="684" w:type="pct"/>
            <w:vMerge w:val="restart"/>
            <w:tcBorders>
              <w:top w:val="single" w:sz="4" w:space="0" w:color="auto"/>
              <w:left w:val="single" w:sz="4" w:space="0" w:color="auto"/>
              <w:bottom w:val="single" w:sz="4" w:space="0" w:color="auto"/>
              <w:right w:val="single" w:sz="4" w:space="0" w:color="auto"/>
            </w:tcBorders>
            <w:vAlign w:val="center"/>
            <w:hideMark/>
          </w:tcPr>
          <w:p w14:paraId="23E1D8DD" w14:textId="77777777" w:rsidR="00966804" w:rsidRDefault="00966804">
            <w:pPr>
              <w:topLinePunct w:val="0"/>
              <w:adjustRightInd/>
              <w:spacing w:line="240" w:lineRule="exact"/>
              <w:ind w:left="57" w:right="57"/>
              <w:jc w:val="distribute"/>
              <w:rPr>
                <w:rFonts w:ascii="標楷體" w:eastAsia="標楷體" w:hAnsi="標楷體"/>
                <w:spacing w:val="60"/>
                <w:kern w:val="0"/>
                <w:sz w:val="20"/>
              </w:rPr>
            </w:pPr>
            <w:r>
              <w:rPr>
                <w:rFonts w:ascii="標楷體" w:eastAsia="標楷體" w:hAnsi="標楷體" w:hint="eastAsia"/>
                <w:spacing w:val="60"/>
                <w:kern w:val="0"/>
                <w:sz w:val="20"/>
              </w:rPr>
              <w:t>決算數</w:t>
            </w:r>
          </w:p>
        </w:tc>
        <w:tc>
          <w:tcPr>
            <w:tcW w:w="1083" w:type="pct"/>
            <w:gridSpan w:val="2"/>
            <w:tcBorders>
              <w:top w:val="single" w:sz="4" w:space="0" w:color="auto"/>
              <w:left w:val="single" w:sz="4" w:space="0" w:color="auto"/>
              <w:bottom w:val="single" w:sz="4" w:space="0" w:color="auto"/>
              <w:right w:val="nil"/>
            </w:tcBorders>
            <w:vAlign w:val="center"/>
            <w:hideMark/>
          </w:tcPr>
          <w:p w14:paraId="2A496902" w14:textId="77777777" w:rsidR="00966804" w:rsidRDefault="00966804">
            <w:pPr>
              <w:spacing w:line="240" w:lineRule="exact"/>
              <w:ind w:left="113" w:rightChars="20" w:right="57"/>
              <w:jc w:val="distribute"/>
              <w:rPr>
                <w:rFonts w:ascii="標楷體" w:eastAsia="標楷體" w:hAnsi="標楷體"/>
                <w:spacing w:val="0"/>
                <w:sz w:val="20"/>
              </w:rPr>
            </w:pPr>
            <w:r>
              <w:rPr>
                <w:rFonts w:ascii="標楷體" w:eastAsia="標楷體" w:hAnsi="標楷體" w:hint="eastAsia"/>
                <w:spacing w:val="0"/>
                <w:sz w:val="20"/>
              </w:rPr>
              <w:t>比較增減</w:t>
            </w:r>
          </w:p>
        </w:tc>
      </w:tr>
      <w:tr w:rsidR="00966804" w14:paraId="50BF1456" w14:textId="77777777" w:rsidTr="00966804">
        <w:trPr>
          <w:trHeight w:hRule="exact" w:val="499"/>
          <w:jc w:val="center"/>
        </w:trPr>
        <w:tc>
          <w:tcPr>
            <w:tcW w:w="0" w:type="auto"/>
            <w:vMerge/>
            <w:tcBorders>
              <w:top w:val="single" w:sz="4" w:space="0" w:color="auto"/>
              <w:left w:val="nil"/>
              <w:bottom w:val="single" w:sz="4" w:space="0" w:color="auto"/>
              <w:right w:val="single" w:sz="4" w:space="0" w:color="auto"/>
            </w:tcBorders>
            <w:vAlign w:val="center"/>
            <w:hideMark/>
          </w:tcPr>
          <w:p w14:paraId="1D03EA63" w14:textId="77777777" w:rsidR="00966804" w:rsidRDefault="00966804">
            <w:pPr>
              <w:widowControl/>
              <w:topLinePunct w:val="0"/>
              <w:adjustRightInd/>
              <w:spacing w:line="240" w:lineRule="auto"/>
              <w:rPr>
                <w:rFonts w:ascii="標楷體" w:eastAsia="標楷體" w:hAnsi="標楷體"/>
                <w:spacing w:val="6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3A8F7" w14:textId="77777777" w:rsidR="00966804" w:rsidRDefault="00966804">
            <w:pPr>
              <w:widowControl/>
              <w:topLinePunct w:val="0"/>
              <w:adjustRightInd/>
              <w:spacing w:line="240" w:lineRule="auto"/>
              <w:rPr>
                <w:rFonts w:ascii="標楷體" w:eastAsia="標楷體" w:hAnsi="標楷體"/>
                <w:spacing w:val="60"/>
                <w:kern w:val="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5CCC4" w14:textId="77777777" w:rsidR="00966804" w:rsidRDefault="00966804">
            <w:pPr>
              <w:widowControl/>
              <w:topLinePunct w:val="0"/>
              <w:adjustRightInd/>
              <w:spacing w:line="240" w:lineRule="auto"/>
              <w:rPr>
                <w:rFonts w:ascii="標楷體" w:eastAsia="標楷體" w:hAnsi="標楷體"/>
                <w:spacing w:val="60"/>
                <w:kern w:val="0"/>
                <w:sz w:val="20"/>
              </w:rPr>
            </w:pPr>
          </w:p>
        </w:tc>
        <w:tc>
          <w:tcPr>
            <w:tcW w:w="685" w:type="pct"/>
            <w:tcBorders>
              <w:top w:val="single" w:sz="4" w:space="0" w:color="auto"/>
              <w:left w:val="single" w:sz="4" w:space="0" w:color="auto"/>
              <w:bottom w:val="single" w:sz="4" w:space="0" w:color="auto"/>
              <w:right w:val="single" w:sz="4" w:space="0" w:color="auto"/>
            </w:tcBorders>
            <w:vAlign w:val="center"/>
            <w:hideMark/>
          </w:tcPr>
          <w:p w14:paraId="697D6E84" w14:textId="77777777" w:rsidR="00966804" w:rsidRDefault="00966804">
            <w:pPr>
              <w:spacing w:line="240" w:lineRule="exact"/>
              <w:ind w:left="113" w:right="113"/>
              <w:jc w:val="distribute"/>
              <w:rPr>
                <w:rFonts w:ascii="標楷體" w:eastAsia="標楷體" w:hAnsi="標楷體"/>
                <w:spacing w:val="60"/>
                <w:sz w:val="20"/>
              </w:rPr>
            </w:pPr>
            <w:r>
              <w:rPr>
                <w:rFonts w:ascii="標楷體" w:eastAsia="標楷體" w:hAnsi="標楷體" w:hint="eastAsia"/>
                <w:spacing w:val="60"/>
                <w:sz w:val="20"/>
              </w:rPr>
              <w:t>金額</w:t>
            </w:r>
          </w:p>
        </w:tc>
        <w:tc>
          <w:tcPr>
            <w:tcW w:w="398" w:type="pct"/>
            <w:tcBorders>
              <w:top w:val="single" w:sz="4" w:space="0" w:color="auto"/>
              <w:left w:val="single" w:sz="4" w:space="0" w:color="auto"/>
              <w:bottom w:val="single" w:sz="4" w:space="0" w:color="auto"/>
              <w:right w:val="nil"/>
            </w:tcBorders>
            <w:vAlign w:val="center"/>
            <w:hideMark/>
          </w:tcPr>
          <w:p w14:paraId="0C05ACB3" w14:textId="77777777" w:rsidR="00966804" w:rsidRDefault="00966804">
            <w:pPr>
              <w:spacing w:line="240" w:lineRule="exact"/>
              <w:ind w:left="113" w:right="113"/>
              <w:jc w:val="distribute"/>
              <w:rPr>
                <w:rFonts w:ascii="標楷體" w:eastAsia="標楷體" w:hAnsi="標楷體"/>
                <w:spacing w:val="60"/>
                <w:sz w:val="20"/>
              </w:rPr>
            </w:pPr>
            <w:r>
              <w:rPr>
                <w:rFonts w:ascii="標楷體" w:eastAsia="標楷體" w:hAnsi="標楷體" w:hint="eastAsia"/>
                <w:spacing w:val="60"/>
                <w:sz w:val="20"/>
              </w:rPr>
              <w:t>％</w:t>
            </w:r>
          </w:p>
        </w:tc>
      </w:tr>
      <w:tr w:rsidR="00966804" w14:paraId="46D2BB9B" w14:textId="77777777" w:rsidTr="00966804">
        <w:trPr>
          <w:trHeight w:val="841"/>
          <w:jc w:val="center"/>
        </w:trPr>
        <w:tc>
          <w:tcPr>
            <w:tcW w:w="2549" w:type="pct"/>
            <w:tcBorders>
              <w:top w:val="single" w:sz="4" w:space="0" w:color="auto"/>
              <w:left w:val="nil"/>
              <w:bottom w:val="nil"/>
              <w:right w:val="single" w:sz="4" w:space="0" w:color="auto"/>
            </w:tcBorders>
            <w:vAlign w:val="center"/>
            <w:hideMark/>
          </w:tcPr>
          <w:p w14:paraId="4D7C01C1" w14:textId="77777777" w:rsidR="00966804" w:rsidRDefault="00966804">
            <w:pPr>
              <w:spacing w:line="240" w:lineRule="exact"/>
              <w:ind w:left="113" w:right="113"/>
              <w:jc w:val="distribute"/>
              <w:rPr>
                <w:rFonts w:ascii="標楷體" w:eastAsia="標楷體" w:hAnsi="標楷體"/>
                <w:b/>
                <w:kern w:val="0"/>
                <w:sz w:val="20"/>
              </w:rPr>
            </w:pPr>
            <w:r>
              <w:rPr>
                <w:rFonts w:ascii="標楷體" w:eastAsia="標楷體" w:hAnsi="標楷體" w:hint="eastAsia"/>
                <w:b/>
                <w:noProof/>
                <w:kern w:val="0"/>
                <w:sz w:val="20"/>
              </w:rPr>
              <w:t>業務活動之現金流量</w:t>
            </w:r>
          </w:p>
        </w:tc>
        <w:tc>
          <w:tcPr>
            <w:tcW w:w="684" w:type="pct"/>
            <w:tcBorders>
              <w:top w:val="single" w:sz="4" w:space="0" w:color="auto"/>
              <w:left w:val="single" w:sz="4" w:space="0" w:color="auto"/>
              <w:bottom w:val="nil"/>
              <w:right w:val="single" w:sz="4" w:space="0" w:color="auto"/>
            </w:tcBorders>
            <w:vAlign w:val="center"/>
          </w:tcPr>
          <w:p w14:paraId="295C3323" w14:textId="77777777" w:rsidR="00966804" w:rsidRDefault="00966804">
            <w:pPr>
              <w:autoSpaceDE w:val="0"/>
              <w:autoSpaceDN w:val="0"/>
              <w:spacing w:line="240" w:lineRule="exact"/>
              <w:jc w:val="right"/>
              <w:rPr>
                <w:rFonts w:ascii="細明體" w:hAnsi="細明體"/>
                <w:b/>
                <w:spacing w:val="-4"/>
                <w:kern w:val="0"/>
                <w:sz w:val="20"/>
              </w:rPr>
            </w:pPr>
          </w:p>
        </w:tc>
        <w:tc>
          <w:tcPr>
            <w:tcW w:w="684" w:type="pct"/>
            <w:tcBorders>
              <w:top w:val="single" w:sz="4" w:space="0" w:color="auto"/>
              <w:left w:val="single" w:sz="4" w:space="0" w:color="auto"/>
              <w:bottom w:val="nil"/>
              <w:right w:val="single" w:sz="4" w:space="0" w:color="auto"/>
            </w:tcBorders>
            <w:vAlign w:val="center"/>
          </w:tcPr>
          <w:p w14:paraId="5122A061" w14:textId="77777777" w:rsidR="00966804" w:rsidRDefault="00966804">
            <w:pPr>
              <w:autoSpaceDE w:val="0"/>
              <w:autoSpaceDN w:val="0"/>
              <w:spacing w:line="240" w:lineRule="exact"/>
              <w:jc w:val="right"/>
              <w:rPr>
                <w:rFonts w:ascii="細明體" w:hAnsi="細明體"/>
                <w:b/>
                <w:spacing w:val="-4"/>
                <w:kern w:val="0"/>
                <w:sz w:val="20"/>
              </w:rPr>
            </w:pPr>
          </w:p>
        </w:tc>
        <w:tc>
          <w:tcPr>
            <w:tcW w:w="685" w:type="pct"/>
            <w:tcBorders>
              <w:top w:val="single" w:sz="4" w:space="0" w:color="auto"/>
              <w:left w:val="single" w:sz="4" w:space="0" w:color="auto"/>
              <w:bottom w:val="nil"/>
              <w:right w:val="single" w:sz="4" w:space="0" w:color="auto"/>
            </w:tcBorders>
            <w:vAlign w:val="center"/>
          </w:tcPr>
          <w:p w14:paraId="386F7AD6" w14:textId="77777777" w:rsidR="00966804" w:rsidRDefault="00966804">
            <w:pPr>
              <w:autoSpaceDE w:val="0"/>
              <w:autoSpaceDN w:val="0"/>
              <w:spacing w:line="240" w:lineRule="exact"/>
              <w:jc w:val="right"/>
              <w:rPr>
                <w:rFonts w:ascii="細明體" w:hAnsi="細明體"/>
                <w:b/>
                <w:spacing w:val="-4"/>
                <w:kern w:val="0"/>
                <w:sz w:val="20"/>
              </w:rPr>
            </w:pPr>
          </w:p>
        </w:tc>
        <w:tc>
          <w:tcPr>
            <w:tcW w:w="398" w:type="pct"/>
            <w:tcBorders>
              <w:top w:val="single" w:sz="4" w:space="0" w:color="auto"/>
              <w:left w:val="single" w:sz="4" w:space="0" w:color="auto"/>
              <w:bottom w:val="nil"/>
              <w:right w:val="nil"/>
            </w:tcBorders>
            <w:vAlign w:val="center"/>
          </w:tcPr>
          <w:p w14:paraId="27C8362A" w14:textId="77777777" w:rsidR="00966804" w:rsidRDefault="00966804">
            <w:pPr>
              <w:autoSpaceDE w:val="0"/>
              <w:autoSpaceDN w:val="0"/>
              <w:spacing w:line="240" w:lineRule="exact"/>
              <w:jc w:val="right"/>
              <w:rPr>
                <w:rFonts w:ascii="細明體" w:hAnsi="細明體"/>
                <w:b/>
                <w:spacing w:val="-4"/>
                <w:kern w:val="0"/>
                <w:sz w:val="20"/>
              </w:rPr>
            </w:pPr>
          </w:p>
        </w:tc>
      </w:tr>
      <w:tr w:rsidR="00966804" w14:paraId="08CE5665" w14:textId="77777777" w:rsidTr="00966804">
        <w:trPr>
          <w:trHeight w:val="841"/>
          <w:jc w:val="center"/>
        </w:trPr>
        <w:tc>
          <w:tcPr>
            <w:tcW w:w="2549" w:type="pct"/>
            <w:tcBorders>
              <w:top w:val="nil"/>
              <w:left w:val="nil"/>
              <w:bottom w:val="nil"/>
              <w:right w:val="single" w:sz="4" w:space="0" w:color="auto"/>
            </w:tcBorders>
            <w:vAlign w:val="center"/>
            <w:hideMark/>
          </w:tcPr>
          <w:p w14:paraId="1D73F4B0" w14:textId="77777777" w:rsidR="00966804" w:rsidRDefault="00966804">
            <w:pPr>
              <w:spacing w:line="240" w:lineRule="exact"/>
              <w:ind w:leftChars="200" w:left="568" w:right="113"/>
              <w:jc w:val="distribute"/>
              <w:rPr>
                <w:rFonts w:ascii="標楷體" w:eastAsia="標楷體" w:hAnsi="標楷體"/>
                <w:kern w:val="0"/>
                <w:sz w:val="20"/>
              </w:rPr>
            </w:pPr>
            <w:r>
              <w:rPr>
                <w:rFonts w:ascii="標楷體" w:eastAsia="標楷體" w:hAnsi="標楷體" w:hint="eastAsia"/>
                <w:noProof/>
                <w:kern w:val="0"/>
                <w:sz w:val="20"/>
              </w:rPr>
              <w:t>本期賸餘（短絀）</w:t>
            </w:r>
          </w:p>
        </w:tc>
        <w:tc>
          <w:tcPr>
            <w:tcW w:w="684" w:type="pct"/>
            <w:tcBorders>
              <w:top w:val="nil"/>
              <w:left w:val="single" w:sz="4" w:space="0" w:color="auto"/>
              <w:bottom w:val="nil"/>
              <w:right w:val="single" w:sz="4" w:space="0" w:color="auto"/>
            </w:tcBorders>
            <w:vAlign w:val="center"/>
            <w:hideMark/>
          </w:tcPr>
          <w:p w14:paraId="047ED37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- 7,709,000</w:t>
            </w:r>
          </w:p>
        </w:tc>
        <w:tc>
          <w:tcPr>
            <w:tcW w:w="684" w:type="pct"/>
            <w:tcBorders>
              <w:top w:val="nil"/>
              <w:left w:val="single" w:sz="4" w:space="0" w:color="auto"/>
              <w:bottom w:val="nil"/>
              <w:right w:val="single" w:sz="4" w:space="0" w:color="auto"/>
            </w:tcBorders>
            <w:vAlign w:val="center"/>
            <w:hideMark/>
          </w:tcPr>
          <w:p w14:paraId="10823ED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- 4,363,439</w:t>
            </w:r>
          </w:p>
        </w:tc>
        <w:tc>
          <w:tcPr>
            <w:tcW w:w="685" w:type="pct"/>
            <w:tcBorders>
              <w:top w:val="nil"/>
              <w:left w:val="single" w:sz="4" w:space="0" w:color="auto"/>
              <w:bottom w:val="nil"/>
              <w:right w:val="single" w:sz="4" w:space="0" w:color="auto"/>
            </w:tcBorders>
            <w:vAlign w:val="center"/>
            <w:hideMark/>
          </w:tcPr>
          <w:p w14:paraId="6FB0843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3,345,561</w:t>
            </w:r>
          </w:p>
        </w:tc>
        <w:tc>
          <w:tcPr>
            <w:tcW w:w="398" w:type="pct"/>
            <w:tcBorders>
              <w:top w:val="nil"/>
              <w:left w:val="single" w:sz="4" w:space="0" w:color="auto"/>
              <w:bottom w:val="nil"/>
              <w:right w:val="nil"/>
            </w:tcBorders>
            <w:vAlign w:val="center"/>
            <w:hideMark/>
          </w:tcPr>
          <w:p w14:paraId="61CCCC8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- 43.40</w:t>
            </w:r>
          </w:p>
        </w:tc>
      </w:tr>
      <w:tr w:rsidR="00966804" w14:paraId="6A47E35D" w14:textId="77777777" w:rsidTr="00966804">
        <w:trPr>
          <w:trHeight w:val="841"/>
          <w:jc w:val="center"/>
        </w:trPr>
        <w:tc>
          <w:tcPr>
            <w:tcW w:w="2549" w:type="pct"/>
            <w:tcBorders>
              <w:top w:val="nil"/>
              <w:left w:val="nil"/>
              <w:bottom w:val="nil"/>
              <w:right w:val="single" w:sz="4" w:space="0" w:color="auto"/>
            </w:tcBorders>
            <w:vAlign w:val="center"/>
            <w:hideMark/>
          </w:tcPr>
          <w:p w14:paraId="6ED518E3" w14:textId="77777777" w:rsidR="00966804" w:rsidRDefault="00966804">
            <w:pPr>
              <w:spacing w:line="240" w:lineRule="exact"/>
              <w:ind w:leftChars="200" w:left="568" w:right="113"/>
              <w:jc w:val="distribute"/>
              <w:rPr>
                <w:rFonts w:ascii="標楷體" w:eastAsia="標楷體" w:hAnsi="標楷體"/>
                <w:kern w:val="0"/>
                <w:sz w:val="20"/>
              </w:rPr>
            </w:pPr>
            <w:r>
              <w:rPr>
                <w:rFonts w:ascii="標楷體" w:eastAsia="標楷體" w:hAnsi="標楷體" w:hint="eastAsia"/>
                <w:noProof/>
                <w:kern w:val="0"/>
                <w:sz w:val="20"/>
              </w:rPr>
              <w:t>利息股利之調整</w:t>
            </w:r>
          </w:p>
        </w:tc>
        <w:tc>
          <w:tcPr>
            <w:tcW w:w="684" w:type="pct"/>
            <w:tcBorders>
              <w:top w:val="nil"/>
              <w:left w:val="single" w:sz="4" w:space="0" w:color="auto"/>
              <w:bottom w:val="nil"/>
              <w:right w:val="single" w:sz="4" w:space="0" w:color="auto"/>
            </w:tcBorders>
            <w:vAlign w:val="center"/>
            <w:hideMark/>
          </w:tcPr>
          <w:p w14:paraId="00289F2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- 585,000</w:t>
            </w:r>
          </w:p>
        </w:tc>
        <w:tc>
          <w:tcPr>
            <w:tcW w:w="684" w:type="pct"/>
            <w:tcBorders>
              <w:top w:val="nil"/>
              <w:left w:val="single" w:sz="4" w:space="0" w:color="auto"/>
              <w:bottom w:val="nil"/>
              <w:right w:val="single" w:sz="4" w:space="0" w:color="auto"/>
            </w:tcBorders>
            <w:vAlign w:val="center"/>
            <w:hideMark/>
          </w:tcPr>
          <w:p w14:paraId="316E30D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- 761,319</w:t>
            </w:r>
          </w:p>
        </w:tc>
        <w:tc>
          <w:tcPr>
            <w:tcW w:w="685" w:type="pct"/>
            <w:tcBorders>
              <w:top w:val="nil"/>
              <w:left w:val="single" w:sz="4" w:space="0" w:color="auto"/>
              <w:bottom w:val="nil"/>
              <w:right w:val="single" w:sz="4" w:space="0" w:color="auto"/>
            </w:tcBorders>
            <w:vAlign w:val="center"/>
            <w:hideMark/>
          </w:tcPr>
          <w:p w14:paraId="6B53D51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- 176,319</w:t>
            </w:r>
          </w:p>
        </w:tc>
        <w:tc>
          <w:tcPr>
            <w:tcW w:w="398" w:type="pct"/>
            <w:tcBorders>
              <w:top w:val="nil"/>
              <w:left w:val="single" w:sz="4" w:space="0" w:color="auto"/>
              <w:bottom w:val="nil"/>
              <w:right w:val="nil"/>
            </w:tcBorders>
            <w:vAlign w:val="center"/>
            <w:hideMark/>
          </w:tcPr>
          <w:p w14:paraId="0A228B5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30.14</w:t>
            </w:r>
          </w:p>
        </w:tc>
      </w:tr>
      <w:tr w:rsidR="00966804" w14:paraId="70A23F6B" w14:textId="77777777" w:rsidTr="00966804">
        <w:trPr>
          <w:trHeight w:val="841"/>
          <w:jc w:val="center"/>
        </w:trPr>
        <w:tc>
          <w:tcPr>
            <w:tcW w:w="2549" w:type="pct"/>
            <w:tcBorders>
              <w:top w:val="nil"/>
              <w:left w:val="nil"/>
              <w:bottom w:val="nil"/>
              <w:right w:val="single" w:sz="4" w:space="0" w:color="auto"/>
            </w:tcBorders>
            <w:vAlign w:val="center"/>
            <w:hideMark/>
          </w:tcPr>
          <w:p w14:paraId="62EA5C6C" w14:textId="77777777" w:rsidR="00966804" w:rsidRDefault="00966804">
            <w:pPr>
              <w:spacing w:line="240" w:lineRule="exact"/>
              <w:ind w:leftChars="200" w:left="568" w:right="113"/>
              <w:jc w:val="distribute"/>
              <w:rPr>
                <w:rFonts w:ascii="標楷體" w:eastAsia="標楷體" w:hAnsi="標楷體"/>
                <w:spacing w:val="-24"/>
                <w:kern w:val="0"/>
                <w:sz w:val="20"/>
              </w:rPr>
            </w:pPr>
            <w:r>
              <w:rPr>
                <w:rFonts w:ascii="標楷體" w:eastAsia="標楷體" w:hAnsi="標楷體" w:hint="eastAsia"/>
                <w:noProof/>
                <w:spacing w:val="-24"/>
                <w:kern w:val="0"/>
                <w:sz w:val="20"/>
              </w:rPr>
              <w:t>未計利息股利之本期賸餘（短絀）</w:t>
            </w:r>
          </w:p>
        </w:tc>
        <w:tc>
          <w:tcPr>
            <w:tcW w:w="684" w:type="pct"/>
            <w:tcBorders>
              <w:top w:val="nil"/>
              <w:left w:val="single" w:sz="4" w:space="0" w:color="auto"/>
              <w:bottom w:val="nil"/>
              <w:right w:val="single" w:sz="4" w:space="0" w:color="auto"/>
            </w:tcBorders>
            <w:vAlign w:val="center"/>
            <w:hideMark/>
          </w:tcPr>
          <w:p w14:paraId="53E87BD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- 8,294,000</w:t>
            </w:r>
          </w:p>
        </w:tc>
        <w:tc>
          <w:tcPr>
            <w:tcW w:w="684" w:type="pct"/>
            <w:tcBorders>
              <w:top w:val="nil"/>
              <w:left w:val="single" w:sz="4" w:space="0" w:color="auto"/>
              <w:bottom w:val="nil"/>
              <w:right w:val="single" w:sz="4" w:space="0" w:color="auto"/>
            </w:tcBorders>
            <w:vAlign w:val="center"/>
            <w:hideMark/>
          </w:tcPr>
          <w:p w14:paraId="18E2DFF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- 5,124,758</w:t>
            </w:r>
          </w:p>
        </w:tc>
        <w:tc>
          <w:tcPr>
            <w:tcW w:w="685" w:type="pct"/>
            <w:tcBorders>
              <w:top w:val="nil"/>
              <w:left w:val="single" w:sz="4" w:space="0" w:color="auto"/>
              <w:bottom w:val="nil"/>
              <w:right w:val="single" w:sz="4" w:space="0" w:color="auto"/>
            </w:tcBorders>
            <w:vAlign w:val="center"/>
            <w:hideMark/>
          </w:tcPr>
          <w:p w14:paraId="52B5B9F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3,169,242</w:t>
            </w:r>
          </w:p>
        </w:tc>
        <w:tc>
          <w:tcPr>
            <w:tcW w:w="398" w:type="pct"/>
            <w:tcBorders>
              <w:top w:val="nil"/>
              <w:left w:val="single" w:sz="4" w:space="0" w:color="auto"/>
              <w:bottom w:val="nil"/>
              <w:right w:val="nil"/>
            </w:tcBorders>
            <w:vAlign w:val="center"/>
            <w:hideMark/>
          </w:tcPr>
          <w:p w14:paraId="20AB8F3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- 38.21</w:t>
            </w:r>
          </w:p>
        </w:tc>
      </w:tr>
      <w:tr w:rsidR="00966804" w14:paraId="2B0156D6" w14:textId="77777777" w:rsidTr="00966804">
        <w:trPr>
          <w:trHeight w:val="841"/>
          <w:jc w:val="center"/>
        </w:trPr>
        <w:tc>
          <w:tcPr>
            <w:tcW w:w="2549" w:type="pct"/>
            <w:tcBorders>
              <w:top w:val="nil"/>
              <w:left w:val="nil"/>
              <w:bottom w:val="nil"/>
              <w:right w:val="single" w:sz="4" w:space="0" w:color="auto"/>
            </w:tcBorders>
            <w:vAlign w:val="center"/>
            <w:hideMark/>
          </w:tcPr>
          <w:p w14:paraId="1B67D12D" w14:textId="77777777" w:rsidR="00966804" w:rsidRDefault="00966804">
            <w:pPr>
              <w:spacing w:line="240" w:lineRule="exact"/>
              <w:ind w:leftChars="200" w:left="568" w:right="113"/>
              <w:jc w:val="distribute"/>
              <w:rPr>
                <w:rFonts w:ascii="標楷體" w:eastAsia="標楷體" w:hAnsi="標楷體"/>
                <w:kern w:val="0"/>
                <w:sz w:val="20"/>
              </w:rPr>
            </w:pPr>
            <w:r>
              <w:rPr>
                <w:rFonts w:ascii="標楷體" w:eastAsia="標楷體" w:hAnsi="標楷體" w:hint="eastAsia"/>
                <w:noProof/>
                <w:kern w:val="0"/>
                <w:sz w:val="20"/>
              </w:rPr>
              <w:t>調整項目</w:t>
            </w:r>
          </w:p>
        </w:tc>
        <w:tc>
          <w:tcPr>
            <w:tcW w:w="684" w:type="pct"/>
            <w:tcBorders>
              <w:top w:val="nil"/>
              <w:left w:val="single" w:sz="4" w:space="0" w:color="auto"/>
              <w:bottom w:val="nil"/>
              <w:right w:val="single" w:sz="4" w:space="0" w:color="auto"/>
            </w:tcBorders>
            <w:vAlign w:val="center"/>
            <w:hideMark/>
          </w:tcPr>
          <w:p w14:paraId="78D0750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47,000</w:t>
            </w:r>
          </w:p>
        </w:tc>
        <w:tc>
          <w:tcPr>
            <w:tcW w:w="684" w:type="pct"/>
            <w:tcBorders>
              <w:top w:val="nil"/>
              <w:left w:val="single" w:sz="4" w:space="0" w:color="auto"/>
              <w:bottom w:val="nil"/>
              <w:right w:val="single" w:sz="4" w:space="0" w:color="auto"/>
            </w:tcBorders>
            <w:vAlign w:val="center"/>
            <w:hideMark/>
          </w:tcPr>
          <w:p w14:paraId="7025700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294,960</w:t>
            </w:r>
          </w:p>
        </w:tc>
        <w:tc>
          <w:tcPr>
            <w:tcW w:w="685" w:type="pct"/>
            <w:tcBorders>
              <w:top w:val="nil"/>
              <w:left w:val="single" w:sz="4" w:space="0" w:color="auto"/>
              <w:bottom w:val="nil"/>
              <w:right w:val="single" w:sz="4" w:space="0" w:color="auto"/>
            </w:tcBorders>
            <w:vAlign w:val="center"/>
            <w:hideMark/>
          </w:tcPr>
          <w:p w14:paraId="6748375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247,960</w:t>
            </w:r>
          </w:p>
        </w:tc>
        <w:tc>
          <w:tcPr>
            <w:tcW w:w="398" w:type="pct"/>
            <w:tcBorders>
              <w:top w:val="nil"/>
              <w:left w:val="single" w:sz="4" w:space="0" w:color="auto"/>
              <w:bottom w:val="nil"/>
              <w:right w:val="nil"/>
            </w:tcBorders>
            <w:vAlign w:val="center"/>
            <w:hideMark/>
          </w:tcPr>
          <w:p w14:paraId="587F698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527.57</w:t>
            </w:r>
          </w:p>
        </w:tc>
      </w:tr>
      <w:tr w:rsidR="00966804" w14:paraId="258CDAB8" w14:textId="77777777" w:rsidTr="00966804">
        <w:trPr>
          <w:trHeight w:val="841"/>
          <w:jc w:val="center"/>
        </w:trPr>
        <w:tc>
          <w:tcPr>
            <w:tcW w:w="2549" w:type="pct"/>
            <w:tcBorders>
              <w:top w:val="nil"/>
              <w:left w:val="nil"/>
              <w:bottom w:val="nil"/>
              <w:right w:val="single" w:sz="4" w:space="0" w:color="auto"/>
            </w:tcBorders>
            <w:vAlign w:val="center"/>
            <w:hideMark/>
          </w:tcPr>
          <w:p w14:paraId="6D6D18F2" w14:textId="77777777" w:rsidR="00966804" w:rsidRDefault="00966804">
            <w:pPr>
              <w:spacing w:line="240" w:lineRule="exact"/>
              <w:ind w:leftChars="200" w:left="568" w:right="113"/>
              <w:jc w:val="distribute"/>
              <w:rPr>
                <w:rFonts w:ascii="標楷體" w:eastAsia="標楷體" w:hAnsi="標楷體"/>
                <w:spacing w:val="-24"/>
                <w:kern w:val="0"/>
                <w:sz w:val="20"/>
              </w:rPr>
            </w:pPr>
            <w:r>
              <w:rPr>
                <w:rFonts w:ascii="標楷體" w:eastAsia="標楷體" w:hAnsi="標楷體" w:hint="eastAsia"/>
                <w:noProof/>
                <w:spacing w:val="-24"/>
                <w:kern w:val="0"/>
                <w:sz w:val="20"/>
              </w:rPr>
              <w:t>未計利息股利之現金流入（流出）</w:t>
            </w:r>
          </w:p>
        </w:tc>
        <w:tc>
          <w:tcPr>
            <w:tcW w:w="684" w:type="pct"/>
            <w:tcBorders>
              <w:top w:val="nil"/>
              <w:left w:val="single" w:sz="4" w:space="0" w:color="auto"/>
              <w:bottom w:val="nil"/>
              <w:right w:val="single" w:sz="4" w:space="0" w:color="auto"/>
            </w:tcBorders>
            <w:vAlign w:val="center"/>
            <w:hideMark/>
          </w:tcPr>
          <w:p w14:paraId="0D62E78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- 8,247,000</w:t>
            </w:r>
          </w:p>
        </w:tc>
        <w:tc>
          <w:tcPr>
            <w:tcW w:w="684" w:type="pct"/>
            <w:tcBorders>
              <w:top w:val="nil"/>
              <w:left w:val="single" w:sz="4" w:space="0" w:color="auto"/>
              <w:bottom w:val="nil"/>
              <w:right w:val="single" w:sz="4" w:space="0" w:color="auto"/>
            </w:tcBorders>
            <w:vAlign w:val="center"/>
            <w:hideMark/>
          </w:tcPr>
          <w:p w14:paraId="2658602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- 4,829,798</w:t>
            </w:r>
          </w:p>
        </w:tc>
        <w:tc>
          <w:tcPr>
            <w:tcW w:w="685" w:type="pct"/>
            <w:tcBorders>
              <w:top w:val="nil"/>
              <w:left w:val="single" w:sz="4" w:space="0" w:color="auto"/>
              <w:bottom w:val="nil"/>
              <w:right w:val="single" w:sz="4" w:space="0" w:color="auto"/>
            </w:tcBorders>
            <w:vAlign w:val="center"/>
            <w:hideMark/>
          </w:tcPr>
          <w:p w14:paraId="276CE67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3,417,202</w:t>
            </w:r>
          </w:p>
        </w:tc>
        <w:tc>
          <w:tcPr>
            <w:tcW w:w="398" w:type="pct"/>
            <w:tcBorders>
              <w:top w:val="nil"/>
              <w:left w:val="single" w:sz="4" w:space="0" w:color="auto"/>
              <w:bottom w:val="nil"/>
              <w:right w:val="nil"/>
            </w:tcBorders>
            <w:vAlign w:val="center"/>
            <w:hideMark/>
          </w:tcPr>
          <w:p w14:paraId="17D3706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- 41.44</w:t>
            </w:r>
          </w:p>
        </w:tc>
      </w:tr>
      <w:tr w:rsidR="00966804" w14:paraId="57349087" w14:textId="77777777" w:rsidTr="00966804">
        <w:trPr>
          <w:trHeight w:val="841"/>
          <w:jc w:val="center"/>
        </w:trPr>
        <w:tc>
          <w:tcPr>
            <w:tcW w:w="2549" w:type="pct"/>
            <w:tcBorders>
              <w:top w:val="nil"/>
              <w:left w:val="nil"/>
              <w:bottom w:val="nil"/>
              <w:right w:val="single" w:sz="4" w:space="0" w:color="auto"/>
            </w:tcBorders>
            <w:vAlign w:val="center"/>
            <w:hideMark/>
          </w:tcPr>
          <w:p w14:paraId="27AF8582" w14:textId="77777777" w:rsidR="00966804" w:rsidRDefault="00966804">
            <w:pPr>
              <w:spacing w:line="240" w:lineRule="exact"/>
              <w:ind w:leftChars="200" w:left="568" w:right="113"/>
              <w:jc w:val="distribute"/>
              <w:rPr>
                <w:rFonts w:ascii="標楷體" w:eastAsia="標楷體" w:hAnsi="標楷體"/>
                <w:kern w:val="0"/>
                <w:sz w:val="20"/>
              </w:rPr>
            </w:pPr>
            <w:r>
              <w:rPr>
                <w:rFonts w:ascii="標楷體" w:eastAsia="標楷體" w:hAnsi="標楷體" w:hint="eastAsia"/>
                <w:noProof/>
                <w:kern w:val="0"/>
                <w:sz w:val="20"/>
              </w:rPr>
              <w:t>收取利息</w:t>
            </w:r>
          </w:p>
        </w:tc>
        <w:tc>
          <w:tcPr>
            <w:tcW w:w="684" w:type="pct"/>
            <w:tcBorders>
              <w:top w:val="nil"/>
              <w:left w:val="single" w:sz="4" w:space="0" w:color="auto"/>
              <w:bottom w:val="nil"/>
              <w:right w:val="single" w:sz="4" w:space="0" w:color="auto"/>
            </w:tcBorders>
            <w:vAlign w:val="center"/>
            <w:hideMark/>
          </w:tcPr>
          <w:p w14:paraId="13A19CB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585,000</w:t>
            </w:r>
          </w:p>
        </w:tc>
        <w:tc>
          <w:tcPr>
            <w:tcW w:w="684" w:type="pct"/>
            <w:tcBorders>
              <w:top w:val="nil"/>
              <w:left w:val="single" w:sz="4" w:space="0" w:color="auto"/>
              <w:bottom w:val="nil"/>
              <w:right w:val="single" w:sz="4" w:space="0" w:color="auto"/>
            </w:tcBorders>
            <w:vAlign w:val="center"/>
            <w:hideMark/>
          </w:tcPr>
          <w:p w14:paraId="3A055C0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761,319</w:t>
            </w:r>
          </w:p>
        </w:tc>
        <w:tc>
          <w:tcPr>
            <w:tcW w:w="685" w:type="pct"/>
            <w:tcBorders>
              <w:top w:val="nil"/>
              <w:left w:val="single" w:sz="4" w:space="0" w:color="auto"/>
              <w:bottom w:val="nil"/>
              <w:right w:val="single" w:sz="4" w:space="0" w:color="auto"/>
            </w:tcBorders>
            <w:vAlign w:val="center"/>
            <w:hideMark/>
          </w:tcPr>
          <w:p w14:paraId="7AA7C8E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176,319</w:t>
            </w:r>
          </w:p>
        </w:tc>
        <w:tc>
          <w:tcPr>
            <w:tcW w:w="398" w:type="pct"/>
            <w:tcBorders>
              <w:top w:val="nil"/>
              <w:left w:val="single" w:sz="4" w:space="0" w:color="auto"/>
              <w:bottom w:val="nil"/>
              <w:right w:val="nil"/>
            </w:tcBorders>
            <w:vAlign w:val="center"/>
            <w:hideMark/>
          </w:tcPr>
          <w:p w14:paraId="11D2989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30.14</w:t>
            </w:r>
          </w:p>
        </w:tc>
      </w:tr>
      <w:tr w:rsidR="00966804" w14:paraId="72AFB510" w14:textId="77777777" w:rsidTr="00966804">
        <w:trPr>
          <w:trHeight w:val="841"/>
          <w:jc w:val="center"/>
        </w:trPr>
        <w:tc>
          <w:tcPr>
            <w:tcW w:w="2549" w:type="pct"/>
            <w:tcBorders>
              <w:top w:val="nil"/>
              <w:left w:val="nil"/>
              <w:bottom w:val="nil"/>
              <w:right w:val="single" w:sz="4" w:space="0" w:color="auto"/>
            </w:tcBorders>
            <w:vAlign w:val="center"/>
            <w:hideMark/>
          </w:tcPr>
          <w:p w14:paraId="16996350" w14:textId="77777777" w:rsidR="00966804" w:rsidRDefault="00966804">
            <w:pPr>
              <w:spacing w:line="240" w:lineRule="exact"/>
              <w:ind w:leftChars="100" w:left="284" w:right="113"/>
              <w:jc w:val="distribute"/>
              <w:rPr>
                <w:rFonts w:ascii="標楷體" w:eastAsia="標楷體" w:hAnsi="標楷體"/>
                <w:b/>
                <w:spacing w:val="-24"/>
                <w:kern w:val="0"/>
                <w:sz w:val="20"/>
              </w:rPr>
            </w:pPr>
            <w:r>
              <w:rPr>
                <w:rFonts w:ascii="標楷體" w:eastAsia="標楷體" w:hAnsi="標楷體" w:hint="eastAsia"/>
                <w:b/>
                <w:noProof/>
                <w:spacing w:val="-24"/>
                <w:kern w:val="0"/>
                <w:sz w:val="20"/>
              </w:rPr>
              <w:t>業務活動之淨現金流入（流出）</w:t>
            </w:r>
          </w:p>
        </w:tc>
        <w:tc>
          <w:tcPr>
            <w:tcW w:w="684" w:type="pct"/>
            <w:tcBorders>
              <w:top w:val="nil"/>
              <w:left w:val="single" w:sz="4" w:space="0" w:color="auto"/>
              <w:bottom w:val="nil"/>
              <w:right w:val="single" w:sz="4" w:space="0" w:color="auto"/>
            </w:tcBorders>
            <w:vAlign w:val="center"/>
            <w:hideMark/>
          </w:tcPr>
          <w:p w14:paraId="1583A67E"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- 7,662,000</w:t>
            </w:r>
          </w:p>
        </w:tc>
        <w:tc>
          <w:tcPr>
            <w:tcW w:w="684" w:type="pct"/>
            <w:tcBorders>
              <w:top w:val="nil"/>
              <w:left w:val="single" w:sz="4" w:space="0" w:color="auto"/>
              <w:bottom w:val="nil"/>
              <w:right w:val="single" w:sz="4" w:space="0" w:color="auto"/>
            </w:tcBorders>
            <w:vAlign w:val="center"/>
            <w:hideMark/>
          </w:tcPr>
          <w:p w14:paraId="7696EC9D"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- 4,068,479</w:t>
            </w:r>
          </w:p>
        </w:tc>
        <w:tc>
          <w:tcPr>
            <w:tcW w:w="685" w:type="pct"/>
            <w:tcBorders>
              <w:top w:val="nil"/>
              <w:left w:val="single" w:sz="4" w:space="0" w:color="auto"/>
              <w:bottom w:val="nil"/>
              <w:right w:val="single" w:sz="4" w:space="0" w:color="auto"/>
            </w:tcBorders>
            <w:vAlign w:val="center"/>
            <w:hideMark/>
          </w:tcPr>
          <w:p w14:paraId="17002FC2"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3,593,521</w:t>
            </w:r>
          </w:p>
        </w:tc>
        <w:tc>
          <w:tcPr>
            <w:tcW w:w="398" w:type="pct"/>
            <w:tcBorders>
              <w:top w:val="nil"/>
              <w:left w:val="single" w:sz="4" w:space="0" w:color="auto"/>
              <w:bottom w:val="nil"/>
              <w:right w:val="nil"/>
            </w:tcBorders>
            <w:vAlign w:val="center"/>
            <w:hideMark/>
          </w:tcPr>
          <w:p w14:paraId="7D34EE87"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- 46.90</w:t>
            </w:r>
          </w:p>
        </w:tc>
      </w:tr>
      <w:tr w:rsidR="00966804" w14:paraId="05492C76" w14:textId="77777777" w:rsidTr="00966804">
        <w:trPr>
          <w:trHeight w:val="841"/>
          <w:jc w:val="center"/>
        </w:trPr>
        <w:tc>
          <w:tcPr>
            <w:tcW w:w="2549" w:type="pct"/>
            <w:tcBorders>
              <w:top w:val="nil"/>
              <w:left w:val="nil"/>
              <w:bottom w:val="nil"/>
              <w:right w:val="single" w:sz="4" w:space="0" w:color="auto"/>
            </w:tcBorders>
            <w:vAlign w:val="center"/>
            <w:hideMark/>
          </w:tcPr>
          <w:p w14:paraId="59C2291D" w14:textId="77777777" w:rsidR="00966804" w:rsidRDefault="00966804">
            <w:pPr>
              <w:spacing w:line="240" w:lineRule="exact"/>
              <w:ind w:left="113" w:right="113"/>
              <w:jc w:val="distribute"/>
              <w:rPr>
                <w:rFonts w:ascii="標楷體" w:eastAsia="標楷體" w:hAnsi="標楷體"/>
                <w:b/>
                <w:kern w:val="0"/>
                <w:sz w:val="20"/>
              </w:rPr>
            </w:pPr>
            <w:r>
              <w:rPr>
                <w:rFonts w:ascii="標楷體" w:eastAsia="標楷體" w:hAnsi="標楷體" w:hint="eastAsia"/>
                <w:b/>
                <w:noProof/>
                <w:kern w:val="0"/>
                <w:sz w:val="20"/>
              </w:rPr>
              <w:t>籌資活動之現金流量</w:t>
            </w:r>
          </w:p>
        </w:tc>
        <w:tc>
          <w:tcPr>
            <w:tcW w:w="684" w:type="pct"/>
            <w:tcBorders>
              <w:top w:val="nil"/>
              <w:left w:val="single" w:sz="4" w:space="0" w:color="auto"/>
              <w:bottom w:val="nil"/>
              <w:right w:val="single" w:sz="4" w:space="0" w:color="auto"/>
            </w:tcBorders>
            <w:vAlign w:val="center"/>
          </w:tcPr>
          <w:p w14:paraId="08B01295" w14:textId="77777777" w:rsidR="00966804" w:rsidRDefault="00966804">
            <w:pPr>
              <w:autoSpaceDE w:val="0"/>
              <w:autoSpaceDN w:val="0"/>
              <w:jc w:val="right"/>
              <w:rPr>
                <w:rFonts w:ascii="新細明體" w:hAnsi="新細明體"/>
                <w:spacing w:val="0"/>
                <w:kern w:val="0"/>
                <w:sz w:val="18"/>
              </w:rPr>
            </w:pPr>
          </w:p>
        </w:tc>
        <w:tc>
          <w:tcPr>
            <w:tcW w:w="684" w:type="pct"/>
            <w:tcBorders>
              <w:top w:val="nil"/>
              <w:left w:val="single" w:sz="4" w:space="0" w:color="auto"/>
              <w:bottom w:val="nil"/>
              <w:right w:val="single" w:sz="4" w:space="0" w:color="auto"/>
            </w:tcBorders>
            <w:vAlign w:val="center"/>
          </w:tcPr>
          <w:p w14:paraId="65C597D2" w14:textId="77777777" w:rsidR="00966804" w:rsidRDefault="00966804">
            <w:pPr>
              <w:autoSpaceDE w:val="0"/>
              <w:autoSpaceDN w:val="0"/>
              <w:jc w:val="right"/>
              <w:rPr>
                <w:rFonts w:ascii="新細明體" w:hAnsi="新細明體"/>
                <w:spacing w:val="0"/>
                <w:kern w:val="0"/>
                <w:sz w:val="18"/>
              </w:rPr>
            </w:pPr>
          </w:p>
        </w:tc>
        <w:tc>
          <w:tcPr>
            <w:tcW w:w="685" w:type="pct"/>
            <w:tcBorders>
              <w:top w:val="nil"/>
              <w:left w:val="single" w:sz="4" w:space="0" w:color="auto"/>
              <w:bottom w:val="nil"/>
              <w:right w:val="single" w:sz="4" w:space="0" w:color="auto"/>
            </w:tcBorders>
            <w:vAlign w:val="center"/>
          </w:tcPr>
          <w:p w14:paraId="685E4E3F" w14:textId="77777777" w:rsidR="00966804" w:rsidRDefault="00966804">
            <w:pPr>
              <w:autoSpaceDE w:val="0"/>
              <w:autoSpaceDN w:val="0"/>
              <w:jc w:val="right"/>
              <w:rPr>
                <w:rFonts w:ascii="新細明體" w:hAnsi="新細明體"/>
                <w:spacing w:val="0"/>
                <w:kern w:val="0"/>
                <w:sz w:val="18"/>
              </w:rPr>
            </w:pPr>
          </w:p>
        </w:tc>
        <w:tc>
          <w:tcPr>
            <w:tcW w:w="398" w:type="pct"/>
            <w:tcBorders>
              <w:top w:val="nil"/>
              <w:left w:val="single" w:sz="4" w:space="0" w:color="auto"/>
              <w:bottom w:val="nil"/>
              <w:right w:val="nil"/>
            </w:tcBorders>
            <w:vAlign w:val="center"/>
          </w:tcPr>
          <w:p w14:paraId="04ECA381" w14:textId="77777777" w:rsidR="00966804" w:rsidRDefault="00966804">
            <w:pPr>
              <w:autoSpaceDE w:val="0"/>
              <w:autoSpaceDN w:val="0"/>
              <w:jc w:val="right"/>
              <w:rPr>
                <w:rFonts w:ascii="新細明體" w:hAnsi="新細明體"/>
                <w:spacing w:val="0"/>
                <w:kern w:val="0"/>
                <w:sz w:val="18"/>
              </w:rPr>
            </w:pPr>
          </w:p>
        </w:tc>
      </w:tr>
      <w:tr w:rsidR="00966804" w14:paraId="4736C0D2" w14:textId="77777777" w:rsidTr="00966804">
        <w:trPr>
          <w:trHeight w:val="841"/>
          <w:jc w:val="center"/>
        </w:trPr>
        <w:tc>
          <w:tcPr>
            <w:tcW w:w="2549" w:type="pct"/>
            <w:tcBorders>
              <w:top w:val="nil"/>
              <w:left w:val="nil"/>
              <w:bottom w:val="nil"/>
              <w:right w:val="single" w:sz="4" w:space="0" w:color="auto"/>
            </w:tcBorders>
            <w:vAlign w:val="center"/>
            <w:hideMark/>
          </w:tcPr>
          <w:p w14:paraId="633B5EDE" w14:textId="77777777" w:rsidR="00966804" w:rsidRDefault="00966804">
            <w:pPr>
              <w:spacing w:line="240" w:lineRule="exact"/>
              <w:ind w:leftChars="200" w:left="568" w:right="113"/>
              <w:jc w:val="distribute"/>
              <w:rPr>
                <w:rFonts w:ascii="標楷體" w:eastAsia="標楷體" w:hAnsi="標楷體"/>
                <w:noProof/>
                <w:spacing w:val="-24"/>
                <w:kern w:val="0"/>
                <w:sz w:val="20"/>
              </w:rPr>
            </w:pPr>
            <w:r>
              <w:rPr>
                <w:rFonts w:ascii="標楷體" w:eastAsia="標楷體" w:hAnsi="標楷體" w:hint="eastAsia"/>
                <w:noProof/>
                <w:kern w:val="0"/>
                <w:sz w:val="20"/>
              </w:rPr>
              <w:t>減少短期債務、流動金融負債及其他負債</w:t>
            </w:r>
          </w:p>
        </w:tc>
        <w:tc>
          <w:tcPr>
            <w:tcW w:w="684" w:type="pct"/>
            <w:tcBorders>
              <w:top w:val="nil"/>
              <w:left w:val="single" w:sz="4" w:space="0" w:color="auto"/>
              <w:bottom w:val="nil"/>
              <w:right w:val="single" w:sz="4" w:space="0" w:color="auto"/>
            </w:tcBorders>
            <w:vAlign w:val="center"/>
            <w:hideMark/>
          </w:tcPr>
          <w:p w14:paraId="77B346B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84" w:type="pct"/>
            <w:tcBorders>
              <w:top w:val="nil"/>
              <w:left w:val="single" w:sz="4" w:space="0" w:color="auto"/>
              <w:bottom w:val="nil"/>
              <w:right w:val="single" w:sz="4" w:space="0" w:color="auto"/>
            </w:tcBorders>
            <w:vAlign w:val="center"/>
            <w:hideMark/>
          </w:tcPr>
          <w:p w14:paraId="33AD7D3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- 167,137</w:t>
            </w:r>
          </w:p>
        </w:tc>
        <w:tc>
          <w:tcPr>
            <w:tcW w:w="685" w:type="pct"/>
            <w:tcBorders>
              <w:top w:val="nil"/>
              <w:left w:val="single" w:sz="4" w:space="0" w:color="auto"/>
              <w:bottom w:val="nil"/>
              <w:right w:val="single" w:sz="4" w:space="0" w:color="auto"/>
            </w:tcBorders>
            <w:vAlign w:val="center"/>
            <w:hideMark/>
          </w:tcPr>
          <w:p w14:paraId="21A904B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- 167,137</w:t>
            </w:r>
          </w:p>
        </w:tc>
        <w:tc>
          <w:tcPr>
            <w:tcW w:w="398" w:type="pct"/>
            <w:tcBorders>
              <w:top w:val="nil"/>
              <w:left w:val="single" w:sz="4" w:space="0" w:color="auto"/>
              <w:bottom w:val="nil"/>
              <w:right w:val="nil"/>
            </w:tcBorders>
            <w:vAlign w:val="center"/>
            <w:hideMark/>
          </w:tcPr>
          <w:p w14:paraId="6C27A01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r>
      <w:tr w:rsidR="00966804" w14:paraId="04D579F1" w14:textId="77777777" w:rsidTr="00966804">
        <w:trPr>
          <w:trHeight w:val="841"/>
          <w:jc w:val="center"/>
        </w:trPr>
        <w:tc>
          <w:tcPr>
            <w:tcW w:w="2549" w:type="pct"/>
            <w:tcBorders>
              <w:top w:val="nil"/>
              <w:left w:val="nil"/>
              <w:bottom w:val="nil"/>
              <w:right w:val="single" w:sz="4" w:space="0" w:color="auto"/>
            </w:tcBorders>
            <w:vAlign w:val="center"/>
            <w:hideMark/>
          </w:tcPr>
          <w:p w14:paraId="1A900000" w14:textId="77777777" w:rsidR="00966804" w:rsidRDefault="00966804">
            <w:pPr>
              <w:spacing w:line="240" w:lineRule="exact"/>
              <w:ind w:leftChars="100" w:left="284" w:right="113"/>
              <w:jc w:val="distribute"/>
              <w:rPr>
                <w:rFonts w:ascii="標楷體" w:eastAsia="標楷體" w:hAnsi="標楷體"/>
                <w:b/>
                <w:spacing w:val="-24"/>
                <w:kern w:val="0"/>
                <w:sz w:val="20"/>
              </w:rPr>
            </w:pPr>
            <w:r>
              <w:rPr>
                <w:rFonts w:ascii="標楷體" w:eastAsia="標楷體" w:hAnsi="標楷體" w:hint="eastAsia"/>
                <w:b/>
                <w:noProof/>
                <w:spacing w:val="-24"/>
                <w:kern w:val="0"/>
                <w:sz w:val="20"/>
              </w:rPr>
              <w:t>籌資活動之淨現金流入（流出）</w:t>
            </w:r>
          </w:p>
        </w:tc>
        <w:tc>
          <w:tcPr>
            <w:tcW w:w="684" w:type="pct"/>
            <w:tcBorders>
              <w:top w:val="nil"/>
              <w:left w:val="single" w:sz="4" w:space="0" w:color="auto"/>
              <w:bottom w:val="nil"/>
              <w:right w:val="single" w:sz="4" w:space="0" w:color="auto"/>
            </w:tcBorders>
            <w:vAlign w:val="center"/>
            <w:hideMark/>
          </w:tcPr>
          <w:p w14:paraId="215CACF6"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84" w:type="pct"/>
            <w:tcBorders>
              <w:top w:val="nil"/>
              <w:left w:val="single" w:sz="4" w:space="0" w:color="auto"/>
              <w:bottom w:val="nil"/>
              <w:right w:val="single" w:sz="4" w:space="0" w:color="auto"/>
            </w:tcBorders>
            <w:vAlign w:val="center"/>
            <w:hideMark/>
          </w:tcPr>
          <w:p w14:paraId="7B640C3D"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- 167,137</w:t>
            </w:r>
          </w:p>
        </w:tc>
        <w:tc>
          <w:tcPr>
            <w:tcW w:w="685" w:type="pct"/>
            <w:tcBorders>
              <w:top w:val="nil"/>
              <w:left w:val="single" w:sz="4" w:space="0" w:color="auto"/>
              <w:bottom w:val="nil"/>
              <w:right w:val="single" w:sz="4" w:space="0" w:color="auto"/>
            </w:tcBorders>
            <w:vAlign w:val="center"/>
            <w:hideMark/>
          </w:tcPr>
          <w:p w14:paraId="48368D2D"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- 167,137</w:t>
            </w:r>
          </w:p>
        </w:tc>
        <w:tc>
          <w:tcPr>
            <w:tcW w:w="398" w:type="pct"/>
            <w:tcBorders>
              <w:top w:val="nil"/>
              <w:left w:val="single" w:sz="4" w:space="0" w:color="auto"/>
              <w:bottom w:val="nil"/>
              <w:right w:val="nil"/>
            </w:tcBorders>
            <w:vAlign w:val="center"/>
            <w:hideMark/>
          </w:tcPr>
          <w:p w14:paraId="6FD2CB7D"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r>
      <w:tr w:rsidR="00966804" w14:paraId="24EE5601" w14:textId="77777777" w:rsidTr="00966804">
        <w:trPr>
          <w:trHeight w:val="841"/>
          <w:jc w:val="center"/>
        </w:trPr>
        <w:tc>
          <w:tcPr>
            <w:tcW w:w="2549" w:type="pct"/>
            <w:tcBorders>
              <w:top w:val="nil"/>
              <w:left w:val="nil"/>
              <w:bottom w:val="nil"/>
              <w:right w:val="single" w:sz="4" w:space="0" w:color="auto"/>
            </w:tcBorders>
            <w:vAlign w:val="center"/>
            <w:hideMark/>
          </w:tcPr>
          <w:p w14:paraId="0CB3CC06" w14:textId="77777777" w:rsidR="00966804" w:rsidRDefault="00966804">
            <w:pPr>
              <w:spacing w:line="240" w:lineRule="exact"/>
              <w:ind w:left="113" w:right="113"/>
              <w:jc w:val="distribute"/>
              <w:rPr>
                <w:rFonts w:ascii="標楷體" w:eastAsia="標楷體" w:hAnsi="標楷體"/>
                <w:b/>
                <w:spacing w:val="-24"/>
                <w:kern w:val="0"/>
                <w:sz w:val="20"/>
              </w:rPr>
            </w:pPr>
            <w:r>
              <w:rPr>
                <w:rFonts w:ascii="標楷體" w:eastAsia="標楷體" w:hAnsi="標楷體" w:hint="eastAsia"/>
                <w:b/>
                <w:noProof/>
                <w:spacing w:val="-24"/>
                <w:kern w:val="0"/>
                <w:sz w:val="20"/>
              </w:rPr>
              <w:t>現金及約當現金之淨增（淨減）</w:t>
            </w:r>
          </w:p>
        </w:tc>
        <w:tc>
          <w:tcPr>
            <w:tcW w:w="684" w:type="pct"/>
            <w:tcBorders>
              <w:top w:val="nil"/>
              <w:left w:val="single" w:sz="4" w:space="0" w:color="auto"/>
              <w:bottom w:val="nil"/>
              <w:right w:val="single" w:sz="4" w:space="0" w:color="auto"/>
            </w:tcBorders>
            <w:vAlign w:val="center"/>
            <w:hideMark/>
          </w:tcPr>
          <w:p w14:paraId="68A6C1DE"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- 7,662,000</w:t>
            </w:r>
          </w:p>
        </w:tc>
        <w:tc>
          <w:tcPr>
            <w:tcW w:w="684" w:type="pct"/>
            <w:tcBorders>
              <w:top w:val="nil"/>
              <w:left w:val="single" w:sz="4" w:space="0" w:color="auto"/>
              <w:bottom w:val="nil"/>
              <w:right w:val="single" w:sz="4" w:space="0" w:color="auto"/>
            </w:tcBorders>
            <w:vAlign w:val="center"/>
            <w:hideMark/>
          </w:tcPr>
          <w:p w14:paraId="60684A9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- 4,235,616</w:t>
            </w:r>
          </w:p>
        </w:tc>
        <w:tc>
          <w:tcPr>
            <w:tcW w:w="685" w:type="pct"/>
            <w:tcBorders>
              <w:top w:val="nil"/>
              <w:left w:val="single" w:sz="4" w:space="0" w:color="auto"/>
              <w:bottom w:val="nil"/>
              <w:right w:val="single" w:sz="4" w:space="0" w:color="auto"/>
            </w:tcBorders>
            <w:vAlign w:val="center"/>
            <w:hideMark/>
          </w:tcPr>
          <w:p w14:paraId="1C03A1F6"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3,426,384</w:t>
            </w:r>
          </w:p>
        </w:tc>
        <w:tc>
          <w:tcPr>
            <w:tcW w:w="398" w:type="pct"/>
            <w:tcBorders>
              <w:top w:val="nil"/>
              <w:left w:val="single" w:sz="4" w:space="0" w:color="auto"/>
              <w:bottom w:val="nil"/>
              <w:right w:val="nil"/>
            </w:tcBorders>
            <w:vAlign w:val="center"/>
            <w:hideMark/>
          </w:tcPr>
          <w:p w14:paraId="526918EE"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- 44.72</w:t>
            </w:r>
          </w:p>
        </w:tc>
      </w:tr>
      <w:tr w:rsidR="00966804" w14:paraId="5F2A5AA2" w14:textId="77777777" w:rsidTr="00966804">
        <w:trPr>
          <w:trHeight w:val="841"/>
          <w:jc w:val="center"/>
        </w:trPr>
        <w:tc>
          <w:tcPr>
            <w:tcW w:w="2549" w:type="pct"/>
            <w:tcBorders>
              <w:top w:val="nil"/>
              <w:left w:val="nil"/>
              <w:bottom w:val="nil"/>
              <w:right w:val="single" w:sz="4" w:space="0" w:color="auto"/>
            </w:tcBorders>
            <w:vAlign w:val="center"/>
            <w:hideMark/>
          </w:tcPr>
          <w:p w14:paraId="66661B49" w14:textId="77777777" w:rsidR="00966804" w:rsidRDefault="00966804">
            <w:pPr>
              <w:spacing w:line="240" w:lineRule="exact"/>
              <w:ind w:left="113" w:right="113"/>
              <w:jc w:val="distribute"/>
              <w:rPr>
                <w:rFonts w:ascii="標楷體" w:eastAsia="標楷體" w:hAnsi="標楷體"/>
                <w:b/>
                <w:kern w:val="0"/>
                <w:sz w:val="20"/>
              </w:rPr>
            </w:pPr>
            <w:r>
              <w:rPr>
                <w:rFonts w:ascii="標楷體" w:eastAsia="標楷體" w:hAnsi="標楷體" w:hint="eastAsia"/>
                <w:b/>
                <w:noProof/>
                <w:kern w:val="0"/>
                <w:sz w:val="20"/>
              </w:rPr>
              <w:t>期初現金及約當現金</w:t>
            </w:r>
          </w:p>
        </w:tc>
        <w:tc>
          <w:tcPr>
            <w:tcW w:w="684" w:type="pct"/>
            <w:tcBorders>
              <w:top w:val="nil"/>
              <w:left w:val="single" w:sz="4" w:space="0" w:color="auto"/>
              <w:bottom w:val="nil"/>
              <w:right w:val="single" w:sz="4" w:space="0" w:color="auto"/>
            </w:tcBorders>
            <w:vAlign w:val="center"/>
            <w:hideMark/>
          </w:tcPr>
          <w:p w14:paraId="76319ED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60,939,000</w:t>
            </w:r>
          </w:p>
        </w:tc>
        <w:tc>
          <w:tcPr>
            <w:tcW w:w="684" w:type="pct"/>
            <w:tcBorders>
              <w:top w:val="nil"/>
              <w:left w:val="single" w:sz="4" w:space="0" w:color="auto"/>
              <w:bottom w:val="nil"/>
              <w:right w:val="single" w:sz="4" w:space="0" w:color="auto"/>
            </w:tcBorders>
            <w:vAlign w:val="center"/>
            <w:hideMark/>
          </w:tcPr>
          <w:p w14:paraId="68A706A7"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93,343,599</w:t>
            </w:r>
          </w:p>
        </w:tc>
        <w:tc>
          <w:tcPr>
            <w:tcW w:w="685" w:type="pct"/>
            <w:tcBorders>
              <w:top w:val="nil"/>
              <w:left w:val="single" w:sz="4" w:space="0" w:color="auto"/>
              <w:bottom w:val="nil"/>
              <w:right w:val="single" w:sz="4" w:space="0" w:color="auto"/>
            </w:tcBorders>
            <w:vAlign w:val="center"/>
            <w:hideMark/>
          </w:tcPr>
          <w:p w14:paraId="6AB7143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32,404,599</w:t>
            </w:r>
          </w:p>
        </w:tc>
        <w:tc>
          <w:tcPr>
            <w:tcW w:w="398" w:type="pct"/>
            <w:tcBorders>
              <w:top w:val="nil"/>
              <w:left w:val="single" w:sz="4" w:space="0" w:color="auto"/>
              <w:bottom w:val="nil"/>
              <w:right w:val="nil"/>
            </w:tcBorders>
            <w:vAlign w:val="center"/>
            <w:hideMark/>
          </w:tcPr>
          <w:p w14:paraId="0C8ED91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53.18</w:t>
            </w:r>
          </w:p>
        </w:tc>
      </w:tr>
      <w:tr w:rsidR="00966804" w14:paraId="0780DCD7" w14:textId="77777777" w:rsidTr="00966804">
        <w:trPr>
          <w:trHeight w:val="841"/>
          <w:jc w:val="center"/>
        </w:trPr>
        <w:tc>
          <w:tcPr>
            <w:tcW w:w="2549" w:type="pct"/>
            <w:tcBorders>
              <w:top w:val="nil"/>
              <w:left w:val="nil"/>
              <w:bottom w:val="single" w:sz="4" w:space="0" w:color="auto"/>
              <w:right w:val="single" w:sz="4" w:space="0" w:color="auto"/>
            </w:tcBorders>
            <w:vAlign w:val="center"/>
            <w:hideMark/>
          </w:tcPr>
          <w:p w14:paraId="76E3E38C" w14:textId="77777777" w:rsidR="00966804" w:rsidRDefault="00966804">
            <w:pPr>
              <w:spacing w:line="240" w:lineRule="exact"/>
              <w:ind w:left="113" w:right="113"/>
              <w:jc w:val="distribute"/>
              <w:rPr>
                <w:rFonts w:ascii="標楷體" w:eastAsia="標楷體" w:hAnsi="標楷體"/>
                <w:b/>
                <w:kern w:val="0"/>
                <w:sz w:val="20"/>
              </w:rPr>
            </w:pPr>
            <w:r>
              <w:rPr>
                <w:rFonts w:ascii="標楷體" w:eastAsia="標楷體" w:hAnsi="標楷體" w:hint="eastAsia"/>
                <w:b/>
                <w:noProof/>
                <w:kern w:val="0"/>
                <w:sz w:val="20"/>
              </w:rPr>
              <w:t>期末現金及約當現金</w:t>
            </w:r>
          </w:p>
        </w:tc>
        <w:tc>
          <w:tcPr>
            <w:tcW w:w="684" w:type="pct"/>
            <w:tcBorders>
              <w:top w:val="nil"/>
              <w:left w:val="single" w:sz="4" w:space="0" w:color="auto"/>
              <w:bottom w:val="single" w:sz="4" w:space="0" w:color="auto"/>
              <w:right w:val="single" w:sz="4" w:space="0" w:color="auto"/>
            </w:tcBorders>
            <w:vAlign w:val="center"/>
            <w:hideMark/>
          </w:tcPr>
          <w:p w14:paraId="1F9D64E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53,277,000</w:t>
            </w:r>
          </w:p>
        </w:tc>
        <w:tc>
          <w:tcPr>
            <w:tcW w:w="684" w:type="pct"/>
            <w:tcBorders>
              <w:top w:val="nil"/>
              <w:left w:val="single" w:sz="4" w:space="0" w:color="auto"/>
              <w:bottom w:val="single" w:sz="4" w:space="0" w:color="auto"/>
              <w:right w:val="single" w:sz="4" w:space="0" w:color="auto"/>
            </w:tcBorders>
            <w:vAlign w:val="center"/>
            <w:hideMark/>
          </w:tcPr>
          <w:p w14:paraId="7433B851"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89,107,983</w:t>
            </w:r>
          </w:p>
        </w:tc>
        <w:tc>
          <w:tcPr>
            <w:tcW w:w="685" w:type="pct"/>
            <w:tcBorders>
              <w:top w:val="nil"/>
              <w:left w:val="single" w:sz="4" w:space="0" w:color="auto"/>
              <w:bottom w:val="single" w:sz="4" w:space="0" w:color="auto"/>
              <w:right w:val="single" w:sz="4" w:space="0" w:color="auto"/>
            </w:tcBorders>
            <w:vAlign w:val="center"/>
            <w:hideMark/>
          </w:tcPr>
          <w:p w14:paraId="7F32FE8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35,830,983</w:t>
            </w:r>
          </w:p>
        </w:tc>
        <w:tc>
          <w:tcPr>
            <w:tcW w:w="398" w:type="pct"/>
            <w:tcBorders>
              <w:top w:val="nil"/>
              <w:left w:val="single" w:sz="4" w:space="0" w:color="auto"/>
              <w:bottom w:val="single" w:sz="4" w:space="0" w:color="auto"/>
              <w:right w:val="nil"/>
            </w:tcBorders>
            <w:vAlign w:val="center"/>
            <w:hideMark/>
          </w:tcPr>
          <w:p w14:paraId="625C3C44"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67.25</w:t>
            </w:r>
          </w:p>
        </w:tc>
      </w:tr>
    </w:tbl>
    <w:p w14:paraId="75A4D94D" w14:textId="77777777" w:rsidR="00966804" w:rsidRDefault="00966804" w:rsidP="00966804">
      <w:pPr>
        <w:tabs>
          <w:tab w:val="left" w:pos="408"/>
        </w:tabs>
        <w:snapToGrid w:val="0"/>
        <w:spacing w:line="240" w:lineRule="exact"/>
        <w:jc w:val="both"/>
        <w:rPr>
          <w:rFonts w:ascii="標楷體" w:eastAsia="標楷體" w:hAnsi="標楷體"/>
          <w:spacing w:val="0"/>
          <w:sz w:val="18"/>
          <w:szCs w:val="18"/>
        </w:rPr>
      </w:pPr>
      <w:proofErr w:type="gramStart"/>
      <w:r>
        <w:rPr>
          <w:rFonts w:ascii="標楷體" w:eastAsia="標楷體" w:hAnsi="標楷體" w:hint="eastAsia"/>
          <w:spacing w:val="0"/>
          <w:sz w:val="18"/>
          <w:szCs w:val="18"/>
        </w:rPr>
        <w:t>註</w:t>
      </w:r>
      <w:proofErr w:type="gramEnd"/>
      <w:r>
        <w:rPr>
          <w:rFonts w:ascii="標楷體" w:eastAsia="標楷體" w:hAnsi="標楷體" w:hint="eastAsia"/>
          <w:spacing w:val="0"/>
          <w:sz w:val="18"/>
          <w:szCs w:val="18"/>
        </w:rPr>
        <w:t>：1.本表係</w:t>
      </w:r>
      <w:proofErr w:type="gramStart"/>
      <w:r>
        <w:rPr>
          <w:rFonts w:ascii="標楷體" w:eastAsia="標楷體" w:hAnsi="標楷體" w:hint="eastAsia"/>
          <w:spacing w:val="0"/>
          <w:sz w:val="18"/>
          <w:szCs w:val="18"/>
        </w:rPr>
        <w:t>採</w:t>
      </w:r>
      <w:proofErr w:type="gramEnd"/>
      <w:r>
        <w:rPr>
          <w:rFonts w:ascii="標楷體" w:eastAsia="標楷體" w:hAnsi="標楷體" w:hint="eastAsia"/>
          <w:spacing w:val="0"/>
          <w:sz w:val="18"/>
          <w:szCs w:val="18"/>
        </w:rPr>
        <w:t>現金及約當現金基礎，包括現金及自投資日起3個月內到期或清償之債權證券。</w:t>
      </w:r>
    </w:p>
    <w:p w14:paraId="50315DD3" w14:textId="77777777" w:rsidR="00966804" w:rsidRDefault="00966804" w:rsidP="00966804">
      <w:pPr>
        <w:snapToGrid w:val="0"/>
        <w:spacing w:line="240" w:lineRule="exact"/>
        <w:ind w:leftChars="127" w:left="541" w:hangingChars="100" w:hanging="180"/>
        <w:jc w:val="both"/>
        <w:rPr>
          <w:rFonts w:ascii="標楷體" w:eastAsia="標楷體" w:hAnsi="標楷體"/>
          <w:spacing w:val="0"/>
          <w:sz w:val="18"/>
          <w:szCs w:val="18"/>
        </w:rPr>
      </w:pPr>
      <w:r>
        <w:rPr>
          <w:rFonts w:ascii="標楷體" w:eastAsia="標楷體" w:hAnsi="標楷體" w:hint="eastAsia"/>
          <w:spacing w:val="0"/>
          <w:sz w:val="18"/>
          <w:szCs w:val="18"/>
        </w:rPr>
        <w:t>2.本表「調整項目」欄所列，包括折舊、減損及</w:t>
      </w:r>
      <w:proofErr w:type="gramStart"/>
      <w:r>
        <w:rPr>
          <w:rFonts w:ascii="標楷體" w:eastAsia="標楷體" w:hAnsi="標楷體" w:hint="eastAsia"/>
          <w:spacing w:val="0"/>
          <w:sz w:val="18"/>
          <w:szCs w:val="18"/>
        </w:rPr>
        <w:t>折耗及流動</w:t>
      </w:r>
      <w:proofErr w:type="gramEnd"/>
      <w:r>
        <w:rPr>
          <w:rFonts w:ascii="標楷體" w:eastAsia="標楷體" w:hAnsi="標楷體" w:hint="eastAsia"/>
          <w:spacing w:val="0"/>
          <w:sz w:val="18"/>
          <w:szCs w:val="18"/>
        </w:rPr>
        <w:t>負債淨增。</w:t>
      </w:r>
    </w:p>
    <w:p w14:paraId="10E9556D" w14:textId="77777777" w:rsidR="00966804" w:rsidRDefault="00966804" w:rsidP="00966804">
      <w:pPr>
        <w:pStyle w:val="a9"/>
        <w:spacing w:line="400" w:lineRule="exact"/>
        <w:jc w:val="center"/>
        <w:rPr>
          <w:rFonts w:ascii="標楷體" w:eastAsia="標楷體" w:hAnsi="標楷體"/>
          <w:b/>
          <w:sz w:val="32"/>
          <w:u w:val="single"/>
        </w:rPr>
      </w:pPr>
      <w:r>
        <w:rPr>
          <w:rFonts w:ascii="標楷體" w:eastAsia="標楷體" w:hAnsi="標楷體" w:hint="eastAsia"/>
          <w:b/>
          <w:sz w:val="32"/>
          <w:u w:val="single"/>
        </w:rPr>
        <w:lastRenderedPageBreak/>
        <w:t>南投縣政府市地重劃基金餘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審定後平衡表</w:t>
      </w:r>
    </w:p>
    <w:p w14:paraId="627EEE0B" w14:textId="77777777" w:rsidR="00966804" w:rsidRDefault="00966804" w:rsidP="00966804">
      <w:pPr>
        <w:tabs>
          <w:tab w:val="center" w:pos="4961"/>
          <w:tab w:val="right" w:pos="9922"/>
        </w:tabs>
        <w:snapToGrid w:val="0"/>
        <w:spacing w:line="320" w:lineRule="exact"/>
        <w:rPr>
          <w:rFonts w:ascii="標楷體" w:eastAsia="標楷體" w:hAnsi="標楷體"/>
          <w:spacing w:val="-12"/>
          <w:sz w:val="20"/>
        </w:rPr>
      </w:pPr>
      <w:r>
        <w:rPr>
          <w:rFonts w:ascii="標楷體" w:eastAsia="標楷體" w:hAnsi="標楷體" w:hint="eastAsia"/>
          <w:sz w:val="20"/>
        </w:rPr>
        <w:tab/>
      </w:r>
      <w:r>
        <w:rPr>
          <w:rFonts w:ascii="標楷體" w:eastAsia="標楷體" w:hAnsi="標楷體" w:hint="eastAsia"/>
        </w:rPr>
        <w:t>中華民國114年12月31日</w:t>
      </w:r>
      <w:r>
        <w:rPr>
          <w:rFonts w:ascii="標楷體" w:eastAsia="標楷體" w:hAnsi="標楷體" w:hint="eastAsia"/>
          <w:sz w:val="20"/>
        </w:rPr>
        <w:tab/>
      </w:r>
      <w:r>
        <w:rPr>
          <w:rFonts w:ascii="標楷體" w:eastAsia="標楷體" w:hAnsi="標楷體" w:cs="(使用中文字型)" w:hint="eastAsia"/>
          <w:spacing w:val="0"/>
          <w:kern w:val="0"/>
          <w:sz w:val="20"/>
        </w:rPr>
        <w:t>單位：新臺幣元</w:t>
      </w:r>
    </w:p>
    <w:tbl>
      <w:tblPr>
        <w:tblW w:w="989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29"/>
        <w:gridCol w:w="1513"/>
        <w:gridCol w:w="851"/>
        <w:gridCol w:w="1417"/>
        <w:gridCol w:w="851"/>
        <w:gridCol w:w="1417"/>
        <w:gridCol w:w="819"/>
      </w:tblGrid>
      <w:tr w:rsidR="00966804" w14:paraId="29D676A3" w14:textId="77777777" w:rsidTr="00966804">
        <w:trPr>
          <w:trHeight w:val="605"/>
          <w:jc w:val="center"/>
        </w:trPr>
        <w:tc>
          <w:tcPr>
            <w:tcW w:w="1530" w:type="pct"/>
            <w:vMerge w:val="restart"/>
            <w:tcBorders>
              <w:top w:val="single" w:sz="4" w:space="0" w:color="auto"/>
              <w:left w:val="nil"/>
              <w:bottom w:val="single" w:sz="4" w:space="0" w:color="auto"/>
              <w:right w:val="single" w:sz="4" w:space="0" w:color="auto"/>
            </w:tcBorders>
            <w:vAlign w:val="center"/>
            <w:hideMark/>
          </w:tcPr>
          <w:p w14:paraId="3A7F05B8"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科目</w:t>
            </w:r>
          </w:p>
        </w:tc>
        <w:tc>
          <w:tcPr>
            <w:tcW w:w="1194" w:type="pct"/>
            <w:gridSpan w:val="2"/>
            <w:tcBorders>
              <w:top w:val="single" w:sz="4" w:space="0" w:color="auto"/>
              <w:left w:val="single" w:sz="4" w:space="0" w:color="auto"/>
              <w:bottom w:val="single" w:sz="4" w:space="0" w:color="auto"/>
              <w:right w:val="single" w:sz="4" w:space="0" w:color="auto"/>
            </w:tcBorders>
            <w:vAlign w:val="center"/>
            <w:hideMark/>
          </w:tcPr>
          <w:p w14:paraId="360B48FF" w14:textId="77777777" w:rsidR="00966804" w:rsidRDefault="00966804">
            <w:pPr>
              <w:spacing w:line="240" w:lineRule="exact"/>
              <w:ind w:left="70" w:right="42"/>
              <w:jc w:val="distribute"/>
              <w:rPr>
                <w:rFonts w:ascii="標楷體" w:eastAsia="標楷體" w:hAnsi="標楷體"/>
                <w:spacing w:val="-20"/>
                <w:sz w:val="20"/>
              </w:rPr>
            </w:pPr>
            <w:r>
              <w:rPr>
                <w:rFonts w:ascii="標楷體" w:eastAsia="標楷體" w:hAnsi="標楷體" w:hint="eastAsia"/>
                <w:spacing w:val="-20"/>
                <w:sz w:val="20"/>
              </w:rPr>
              <w:t>114年12月31日</w:t>
            </w:r>
          </w:p>
        </w:tc>
        <w:tc>
          <w:tcPr>
            <w:tcW w:w="1146" w:type="pct"/>
            <w:gridSpan w:val="2"/>
            <w:tcBorders>
              <w:top w:val="single" w:sz="4" w:space="0" w:color="auto"/>
              <w:left w:val="single" w:sz="4" w:space="0" w:color="auto"/>
              <w:bottom w:val="single" w:sz="4" w:space="0" w:color="auto"/>
              <w:right w:val="single" w:sz="4" w:space="0" w:color="auto"/>
            </w:tcBorders>
            <w:vAlign w:val="center"/>
            <w:hideMark/>
          </w:tcPr>
          <w:p w14:paraId="69FC40B7" w14:textId="77777777" w:rsidR="00966804" w:rsidRDefault="00966804">
            <w:pPr>
              <w:spacing w:line="240" w:lineRule="exact"/>
              <w:ind w:left="1" w:right="42" w:firstLineChars="27" w:firstLine="43"/>
              <w:jc w:val="distribute"/>
              <w:rPr>
                <w:rFonts w:ascii="標楷體" w:eastAsia="標楷體" w:hAnsi="標楷體"/>
                <w:spacing w:val="-20"/>
                <w:sz w:val="20"/>
              </w:rPr>
            </w:pPr>
            <w:r>
              <w:rPr>
                <w:rFonts w:ascii="標楷體" w:eastAsia="標楷體" w:hAnsi="標楷體" w:hint="eastAsia"/>
                <w:spacing w:val="-20"/>
                <w:sz w:val="20"/>
              </w:rPr>
              <w:t>113年12月31日</w:t>
            </w:r>
          </w:p>
        </w:tc>
        <w:tc>
          <w:tcPr>
            <w:tcW w:w="1130" w:type="pct"/>
            <w:gridSpan w:val="2"/>
            <w:tcBorders>
              <w:top w:val="single" w:sz="4" w:space="0" w:color="auto"/>
              <w:left w:val="single" w:sz="4" w:space="0" w:color="auto"/>
              <w:bottom w:val="single" w:sz="4" w:space="0" w:color="auto"/>
              <w:right w:val="nil"/>
            </w:tcBorders>
            <w:vAlign w:val="center"/>
            <w:hideMark/>
          </w:tcPr>
          <w:p w14:paraId="0D4BA3C5"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966804" w14:paraId="5532818D" w14:textId="77777777" w:rsidTr="00966804">
        <w:trPr>
          <w:trHeight w:val="574"/>
          <w:jc w:val="center"/>
        </w:trPr>
        <w:tc>
          <w:tcPr>
            <w:tcW w:w="0" w:type="auto"/>
            <w:vMerge/>
            <w:tcBorders>
              <w:top w:val="single" w:sz="4" w:space="0" w:color="auto"/>
              <w:left w:val="nil"/>
              <w:bottom w:val="single" w:sz="4" w:space="0" w:color="auto"/>
              <w:right w:val="single" w:sz="4" w:space="0" w:color="auto"/>
            </w:tcBorders>
            <w:vAlign w:val="center"/>
            <w:hideMark/>
          </w:tcPr>
          <w:p w14:paraId="23921C4A" w14:textId="77777777" w:rsidR="00966804" w:rsidRDefault="00966804">
            <w:pPr>
              <w:widowControl/>
              <w:topLinePunct w:val="0"/>
              <w:adjustRightInd/>
              <w:spacing w:line="240" w:lineRule="auto"/>
              <w:rPr>
                <w:rFonts w:ascii="標楷體" w:eastAsia="標楷體" w:hAnsi="標楷體"/>
                <w:sz w:val="20"/>
              </w:rPr>
            </w:pPr>
          </w:p>
        </w:tc>
        <w:tc>
          <w:tcPr>
            <w:tcW w:w="764" w:type="pct"/>
            <w:tcBorders>
              <w:top w:val="single" w:sz="4" w:space="0" w:color="auto"/>
              <w:left w:val="single" w:sz="4" w:space="0" w:color="auto"/>
              <w:bottom w:val="single" w:sz="4" w:space="0" w:color="auto"/>
              <w:right w:val="single" w:sz="4" w:space="0" w:color="auto"/>
            </w:tcBorders>
            <w:vAlign w:val="center"/>
            <w:hideMark/>
          </w:tcPr>
          <w:p w14:paraId="37540AE4"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金額</w:t>
            </w:r>
          </w:p>
        </w:tc>
        <w:tc>
          <w:tcPr>
            <w:tcW w:w="430" w:type="pct"/>
            <w:tcBorders>
              <w:top w:val="single" w:sz="4" w:space="0" w:color="auto"/>
              <w:left w:val="single" w:sz="4" w:space="0" w:color="auto"/>
              <w:bottom w:val="single" w:sz="4" w:space="0" w:color="auto"/>
              <w:right w:val="single" w:sz="4" w:space="0" w:color="auto"/>
            </w:tcBorders>
            <w:vAlign w:val="center"/>
            <w:hideMark/>
          </w:tcPr>
          <w:p w14:paraId="2E3295A9"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w:t>
            </w:r>
          </w:p>
        </w:tc>
        <w:tc>
          <w:tcPr>
            <w:tcW w:w="716" w:type="pct"/>
            <w:tcBorders>
              <w:top w:val="single" w:sz="4" w:space="0" w:color="auto"/>
              <w:left w:val="single" w:sz="4" w:space="0" w:color="auto"/>
              <w:bottom w:val="single" w:sz="4" w:space="0" w:color="auto"/>
              <w:right w:val="single" w:sz="4" w:space="0" w:color="auto"/>
            </w:tcBorders>
            <w:vAlign w:val="center"/>
            <w:hideMark/>
          </w:tcPr>
          <w:p w14:paraId="65A43D26"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金額</w:t>
            </w:r>
          </w:p>
        </w:tc>
        <w:tc>
          <w:tcPr>
            <w:tcW w:w="430" w:type="pct"/>
            <w:tcBorders>
              <w:top w:val="single" w:sz="4" w:space="0" w:color="auto"/>
              <w:left w:val="single" w:sz="4" w:space="0" w:color="auto"/>
              <w:bottom w:val="single" w:sz="4" w:space="0" w:color="auto"/>
              <w:right w:val="single" w:sz="4" w:space="0" w:color="auto"/>
            </w:tcBorders>
            <w:vAlign w:val="center"/>
            <w:hideMark/>
          </w:tcPr>
          <w:p w14:paraId="68CAC2F4"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w:t>
            </w:r>
          </w:p>
        </w:tc>
        <w:tc>
          <w:tcPr>
            <w:tcW w:w="716" w:type="pct"/>
            <w:tcBorders>
              <w:top w:val="single" w:sz="4" w:space="0" w:color="auto"/>
              <w:left w:val="single" w:sz="4" w:space="0" w:color="auto"/>
              <w:bottom w:val="single" w:sz="4" w:space="0" w:color="auto"/>
              <w:right w:val="single" w:sz="4" w:space="0" w:color="auto"/>
            </w:tcBorders>
            <w:vAlign w:val="center"/>
            <w:hideMark/>
          </w:tcPr>
          <w:p w14:paraId="45A5F6E9"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金額</w:t>
            </w:r>
          </w:p>
        </w:tc>
        <w:tc>
          <w:tcPr>
            <w:tcW w:w="414" w:type="pct"/>
            <w:tcBorders>
              <w:top w:val="single" w:sz="4" w:space="0" w:color="auto"/>
              <w:left w:val="single" w:sz="4" w:space="0" w:color="auto"/>
              <w:bottom w:val="single" w:sz="4" w:space="0" w:color="auto"/>
              <w:right w:val="nil"/>
            </w:tcBorders>
            <w:vAlign w:val="center"/>
            <w:hideMark/>
          </w:tcPr>
          <w:p w14:paraId="0AFE348B"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w:t>
            </w:r>
          </w:p>
        </w:tc>
      </w:tr>
      <w:tr w:rsidR="00966804" w14:paraId="26EE49CC" w14:textId="77777777" w:rsidTr="00966804">
        <w:trPr>
          <w:trHeight w:val="804"/>
          <w:jc w:val="center"/>
        </w:trPr>
        <w:tc>
          <w:tcPr>
            <w:tcW w:w="1530" w:type="pct"/>
            <w:tcBorders>
              <w:top w:val="single" w:sz="4" w:space="0" w:color="auto"/>
              <w:left w:val="nil"/>
              <w:bottom w:val="nil"/>
              <w:right w:val="single" w:sz="4" w:space="0" w:color="auto"/>
            </w:tcBorders>
            <w:vAlign w:val="center"/>
            <w:hideMark/>
          </w:tcPr>
          <w:p w14:paraId="0DA0DBE3" w14:textId="77777777" w:rsidR="00966804" w:rsidRDefault="00966804">
            <w:pPr>
              <w:spacing w:line="240" w:lineRule="exact"/>
              <w:ind w:left="14" w:right="42"/>
              <w:jc w:val="distribute"/>
              <w:rPr>
                <w:rFonts w:ascii="標楷體" w:eastAsia="標楷體" w:hAnsi="標楷體"/>
                <w:b/>
                <w:spacing w:val="0"/>
                <w:kern w:val="0"/>
                <w:sz w:val="20"/>
              </w:rPr>
            </w:pPr>
            <w:r>
              <w:rPr>
                <w:rFonts w:ascii="標楷體" w:eastAsia="標楷體" w:hAnsi="標楷體" w:hint="eastAsia"/>
                <w:b/>
                <w:noProof/>
                <w:spacing w:val="0"/>
                <w:kern w:val="0"/>
                <w:sz w:val="20"/>
              </w:rPr>
              <w:t>資產</w:t>
            </w:r>
          </w:p>
        </w:tc>
        <w:tc>
          <w:tcPr>
            <w:tcW w:w="764" w:type="pct"/>
            <w:tcBorders>
              <w:top w:val="single" w:sz="4" w:space="0" w:color="auto"/>
              <w:left w:val="single" w:sz="4" w:space="0" w:color="auto"/>
              <w:bottom w:val="nil"/>
              <w:right w:val="single" w:sz="4" w:space="0" w:color="auto"/>
            </w:tcBorders>
            <w:vAlign w:val="center"/>
            <w:hideMark/>
          </w:tcPr>
          <w:p w14:paraId="6F2048E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89,599,892</w:t>
            </w:r>
          </w:p>
        </w:tc>
        <w:tc>
          <w:tcPr>
            <w:tcW w:w="430" w:type="pct"/>
            <w:tcBorders>
              <w:top w:val="single" w:sz="4" w:space="0" w:color="auto"/>
              <w:left w:val="single" w:sz="4" w:space="0" w:color="auto"/>
              <w:bottom w:val="nil"/>
              <w:right w:val="single" w:sz="4" w:space="0" w:color="auto"/>
            </w:tcBorders>
            <w:vAlign w:val="center"/>
            <w:hideMark/>
          </w:tcPr>
          <w:p w14:paraId="449919D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100.00</w:t>
            </w:r>
          </w:p>
        </w:tc>
        <w:tc>
          <w:tcPr>
            <w:tcW w:w="716" w:type="pct"/>
            <w:tcBorders>
              <w:top w:val="single" w:sz="4" w:space="0" w:color="auto"/>
              <w:left w:val="single" w:sz="4" w:space="0" w:color="auto"/>
              <w:bottom w:val="nil"/>
              <w:right w:val="single" w:sz="4" w:space="0" w:color="auto"/>
            </w:tcBorders>
            <w:vAlign w:val="center"/>
            <w:hideMark/>
          </w:tcPr>
          <w:p w14:paraId="4081EE41"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93,881,691</w:t>
            </w:r>
          </w:p>
        </w:tc>
        <w:tc>
          <w:tcPr>
            <w:tcW w:w="430" w:type="pct"/>
            <w:tcBorders>
              <w:top w:val="single" w:sz="4" w:space="0" w:color="auto"/>
              <w:left w:val="single" w:sz="4" w:space="0" w:color="auto"/>
              <w:bottom w:val="nil"/>
              <w:right w:val="single" w:sz="4" w:space="0" w:color="auto"/>
            </w:tcBorders>
            <w:vAlign w:val="center"/>
            <w:hideMark/>
          </w:tcPr>
          <w:p w14:paraId="539E0B94"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100.00</w:t>
            </w:r>
          </w:p>
        </w:tc>
        <w:tc>
          <w:tcPr>
            <w:tcW w:w="716" w:type="pct"/>
            <w:tcBorders>
              <w:top w:val="single" w:sz="4" w:space="0" w:color="auto"/>
              <w:left w:val="single" w:sz="4" w:space="0" w:color="auto"/>
              <w:bottom w:val="nil"/>
              <w:right w:val="single" w:sz="4" w:space="0" w:color="auto"/>
            </w:tcBorders>
            <w:vAlign w:val="center"/>
            <w:hideMark/>
          </w:tcPr>
          <w:p w14:paraId="712F100B"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- 4,281,799</w:t>
            </w:r>
          </w:p>
        </w:tc>
        <w:tc>
          <w:tcPr>
            <w:tcW w:w="414" w:type="pct"/>
            <w:tcBorders>
              <w:top w:val="single" w:sz="4" w:space="0" w:color="auto"/>
              <w:left w:val="single" w:sz="4" w:space="0" w:color="auto"/>
              <w:bottom w:val="nil"/>
              <w:right w:val="nil"/>
            </w:tcBorders>
            <w:vAlign w:val="center"/>
            <w:hideMark/>
          </w:tcPr>
          <w:p w14:paraId="358769B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- 4.56</w:t>
            </w:r>
          </w:p>
        </w:tc>
      </w:tr>
      <w:tr w:rsidR="00966804" w14:paraId="4D0CC3F7" w14:textId="77777777" w:rsidTr="00966804">
        <w:trPr>
          <w:trHeight w:val="804"/>
          <w:jc w:val="center"/>
        </w:trPr>
        <w:tc>
          <w:tcPr>
            <w:tcW w:w="1530" w:type="pct"/>
            <w:tcBorders>
              <w:top w:val="nil"/>
              <w:left w:val="nil"/>
              <w:bottom w:val="nil"/>
              <w:right w:val="single" w:sz="4" w:space="0" w:color="auto"/>
            </w:tcBorders>
            <w:vAlign w:val="center"/>
            <w:hideMark/>
          </w:tcPr>
          <w:p w14:paraId="1E91EE2E" w14:textId="77777777" w:rsidR="00966804" w:rsidRDefault="00966804">
            <w:pPr>
              <w:spacing w:line="240" w:lineRule="exact"/>
              <w:ind w:leftChars="100" w:left="284" w:right="42"/>
              <w:jc w:val="distribute"/>
              <w:rPr>
                <w:rFonts w:ascii="標楷體" w:eastAsia="標楷體" w:hAnsi="標楷體"/>
                <w:spacing w:val="0"/>
                <w:kern w:val="0"/>
                <w:sz w:val="20"/>
              </w:rPr>
            </w:pPr>
            <w:r>
              <w:rPr>
                <w:rFonts w:ascii="標楷體" w:eastAsia="標楷體" w:hAnsi="標楷體" w:hint="eastAsia"/>
                <w:noProof/>
                <w:spacing w:val="0"/>
                <w:kern w:val="0"/>
                <w:sz w:val="20"/>
              </w:rPr>
              <w:t>流動資產</w:t>
            </w:r>
          </w:p>
        </w:tc>
        <w:tc>
          <w:tcPr>
            <w:tcW w:w="764" w:type="pct"/>
            <w:tcBorders>
              <w:top w:val="nil"/>
              <w:left w:val="single" w:sz="4" w:space="0" w:color="auto"/>
              <w:bottom w:val="nil"/>
              <w:right w:val="single" w:sz="4" w:space="0" w:color="auto"/>
            </w:tcBorders>
            <w:vAlign w:val="center"/>
            <w:hideMark/>
          </w:tcPr>
          <w:p w14:paraId="5F6B10B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89,107,983</w:t>
            </w:r>
          </w:p>
        </w:tc>
        <w:tc>
          <w:tcPr>
            <w:tcW w:w="430" w:type="pct"/>
            <w:tcBorders>
              <w:top w:val="nil"/>
              <w:left w:val="single" w:sz="4" w:space="0" w:color="auto"/>
              <w:bottom w:val="nil"/>
              <w:right w:val="single" w:sz="4" w:space="0" w:color="auto"/>
            </w:tcBorders>
            <w:vAlign w:val="center"/>
            <w:hideMark/>
          </w:tcPr>
          <w:p w14:paraId="296DD4B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99.45</w:t>
            </w:r>
          </w:p>
        </w:tc>
        <w:tc>
          <w:tcPr>
            <w:tcW w:w="716" w:type="pct"/>
            <w:tcBorders>
              <w:top w:val="nil"/>
              <w:left w:val="single" w:sz="4" w:space="0" w:color="auto"/>
              <w:bottom w:val="nil"/>
              <w:right w:val="single" w:sz="4" w:space="0" w:color="auto"/>
            </w:tcBorders>
            <w:vAlign w:val="center"/>
            <w:hideMark/>
          </w:tcPr>
          <w:p w14:paraId="758630D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93,343,599</w:t>
            </w:r>
          </w:p>
        </w:tc>
        <w:tc>
          <w:tcPr>
            <w:tcW w:w="430" w:type="pct"/>
            <w:tcBorders>
              <w:top w:val="nil"/>
              <w:left w:val="single" w:sz="4" w:space="0" w:color="auto"/>
              <w:bottom w:val="nil"/>
              <w:right w:val="single" w:sz="4" w:space="0" w:color="auto"/>
            </w:tcBorders>
            <w:vAlign w:val="center"/>
            <w:hideMark/>
          </w:tcPr>
          <w:p w14:paraId="380CA96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99.43</w:t>
            </w:r>
          </w:p>
        </w:tc>
        <w:tc>
          <w:tcPr>
            <w:tcW w:w="716" w:type="pct"/>
            <w:tcBorders>
              <w:top w:val="nil"/>
              <w:left w:val="single" w:sz="4" w:space="0" w:color="auto"/>
              <w:bottom w:val="nil"/>
              <w:right w:val="single" w:sz="4" w:space="0" w:color="auto"/>
            </w:tcBorders>
            <w:vAlign w:val="center"/>
            <w:hideMark/>
          </w:tcPr>
          <w:p w14:paraId="58CCCE9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- 4,235,616</w:t>
            </w:r>
          </w:p>
        </w:tc>
        <w:tc>
          <w:tcPr>
            <w:tcW w:w="414" w:type="pct"/>
            <w:tcBorders>
              <w:top w:val="nil"/>
              <w:left w:val="single" w:sz="4" w:space="0" w:color="auto"/>
              <w:bottom w:val="nil"/>
              <w:right w:val="nil"/>
            </w:tcBorders>
            <w:vAlign w:val="center"/>
            <w:hideMark/>
          </w:tcPr>
          <w:p w14:paraId="441DFA0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- 4.54</w:t>
            </w:r>
          </w:p>
        </w:tc>
      </w:tr>
      <w:tr w:rsidR="00966804" w14:paraId="47FE8C85" w14:textId="77777777" w:rsidTr="00966804">
        <w:trPr>
          <w:trHeight w:val="804"/>
          <w:jc w:val="center"/>
        </w:trPr>
        <w:tc>
          <w:tcPr>
            <w:tcW w:w="1530" w:type="pct"/>
            <w:tcBorders>
              <w:top w:val="nil"/>
              <w:left w:val="nil"/>
              <w:bottom w:val="nil"/>
              <w:right w:val="single" w:sz="4" w:space="0" w:color="auto"/>
            </w:tcBorders>
            <w:vAlign w:val="center"/>
            <w:hideMark/>
          </w:tcPr>
          <w:p w14:paraId="7DC6BF22" w14:textId="77777777" w:rsidR="00966804" w:rsidRDefault="00966804">
            <w:pPr>
              <w:spacing w:line="240" w:lineRule="exact"/>
              <w:ind w:leftChars="200" w:left="568" w:right="42"/>
              <w:jc w:val="distribute"/>
              <w:rPr>
                <w:rFonts w:ascii="標楷體" w:eastAsia="標楷體" w:hAnsi="標楷體"/>
                <w:spacing w:val="0"/>
                <w:kern w:val="0"/>
                <w:sz w:val="20"/>
              </w:rPr>
            </w:pPr>
            <w:r>
              <w:rPr>
                <w:rFonts w:ascii="標楷體" w:eastAsia="標楷體" w:hAnsi="標楷體" w:hint="eastAsia"/>
                <w:noProof/>
                <w:spacing w:val="0"/>
                <w:kern w:val="0"/>
                <w:sz w:val="20"/>
              </w:rPr>
              <w:t>現金</w:t>
            </w:r>
          </w:p>
        </w:tc>
        <w:tc>
          <w:tcPr>
            <w:tcW w:w="764" w:type="pct"/>
            <w:tcBorders>
              <w:top w:val="nil"/>
              <w:left w:val="single" w:sz="4" w:space="0" w:color="auto"/>
              <w:bottom w:val="nil"/>
              <w:right w:val="single" w:sz="4" w:space="0" w:color="auto"/>
            </w:tcBorders>
            <w:vAlign w:val="center"/>
            <w:hideMark/>
          </w:tcPr>
          <w:p w14:paraId="4C9F647A"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89,107,983</w:t>
            </w:r>
          </w:p>
        </w:tc>
        <w:tc>
          <w:tcPr>
            <w:tcW w:w="430" w:type="pct"/>
            <w:tcBorders>
              <w:top w:val="nil"/>
              <w:left w:val="single" w:sz="4" w:space="0" w:color="auto"/>
              <w:bottom w:val="nil"/>
              <w:right w:val="single" w:sz="4" w:space="0" w:color="auto"/>
            </w:tcBorders>
            <w:vAlign w:val="center"/>
            <w:hideMark/>
          </w:tcPr>
          <w:p w14:paraId="19DE702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99.45</w:t>
            </w:r>
          </w:p>
        </w:tc>
        <w:tc>
          <w:tcPr>
            <w:tcW w:w="716" w:type="pct"/>
            <w:tcBorders>
              <w:top w:val="nil"/>
              <w:left w:val="single" w:sz="4" w:space="0" w:color="auto"/>
              <w:bottom w:val="nil"/>
              <w:right w:val="single" w:sz="4" w:space="0" w:color="auto"/>
            </w:tcBorders>
            <w:vAlign w:val="center"/>
            <w:hideMark/>
          </w:tcPr>
          <w:p w14:paraId="0581DEE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93,343,599</w:t>
            </w:r>
          </w:p>
        </w:tc>
        <w:tc>
          <w:tcPr>
            <w:tcW w:w="430" w:type="pct"/>
            <w:tcBorders>
              <w:top w:val="nil"/>
              <w:left w:val="single" w:sz="4" w:space="0" w:color="auto"/>
              <w:bottom w:val="nil"/>
              <w:right w:val="single" w:sz="4" w:space="0" w:color="auto"/>
            </w:tcBorders>
            <w:vAlign w:val="center"/>
            <w:hideMark/>
          </w:tcPr>
          <w:p w14:paraId="625180C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99.43</w:t>
            </w:r>
          </w:p>
        </w:tc>
        <w:tc>
          <w:tcPr>
            <w:tcW w:w="716" w:type="pct"/>
            <w:tcBorders>
              <w:top w:val="nil"/>
              <w:left w:val="single" w:sz="4" w:space="0" w:color="auto"/>
              <w:bottom w:val="nil"/>
              <w:right w:val="single" w:sz="4" w:space="0" w:color="auto"/>
            </w:tcBorders>
            <w:vAlign w:val="center"/>
            <w:hideMark/>
          </w:tcPr>
          <w:p w14:paraId="6BC7822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- 4,235,616</w:t>
            </w:r>
          </w:p>
        </w:tc>
        <w:tc>
          <w:tcPr>
            <w:tcW w:w="414" w:type="pct"/>
            <w:tcBorders>
              <w:top w:val="nil"/>
              <w:left w:val="single" w:sz="4" w:space="0" w:color="auto"/>
              <w:bottom w:val="nil"/>
              <w:right w:val="nil"/>
            </w:tcBorders>
            <w:vAlign w:val="center"/>
            <w:hideMark/>
          </w:tcPr>
          <w:p w14:paraId="5FD9F7A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- 4.54</w:t>
            </w:r>
          </w:p>
        </w:tc>
      </w:tr>
      <w:tr w:rsidR="00966804" w14:paraId="4DFEB99E" w14:textId="77777777" w:rsidTr="00966804">
        <w:trPr>
          <w:trHeight w:val="804"/>
          <w:jc w:val="center"/>
        </w:trPr>
        <w:tc>
          <w:tcPr>
            <w:tcW w:w="1530" w:type="pct"/>
            <w:tcBorders>
              <w:top w:val="nil"/>
              <w:left w:val="nil"/>
              <w:bottom w:val="nil"/>
              <w:right w:val="single" w:sz="4" w:space="0" w:color="auto"/>
            </w:tcBorders>
            <w:vAlign w:val="center"/>
            <w:hideMark/>
          </w:tcPr>
          <w:p w14:paraId="0B61B5C4" w14:textId="77777777" w:rsidR="00966804" w:rsidRDefault="00966804">
            <w:pPr>
              <w:spacing w:line="240" w:lineRule="exact"/>
              <w:ind w:leftChars="100" w:left="284" w:right="42"/>
              <w:jc w:val="distribute"/>
              <w:rPr>
                <w:rFonts w:ascii="標楷體" w:eastAsia="標楷體" w:hAnsi="標楷體"/>
                <w:spacing w:val="0"/>
                <w:kern w:val="0"/>
                <w:sz w:val="20"/>
              </w:rPr>
            </w:pPr>
            <w:r>
              <w:rPr>
                <w:rFonts w:ascii="標楷體" w:eastAsia="標楷體" w:hAnsi="標楷體" w:hint="eastAsia"/>
                <w:noProof/>
                <w:spacing w:val="0"/>
                <w:kern w:val="0"/>
                <w:sz w:val="20"/>
              </w:rPr>
              <w:t>不動產、廠房及設備</w:t>
            </w:r>
          </w:p>
        </w:tc>
        <w:tc>
          <w:tcPr>
            <w:tcW w:w="764" w:type="pct"/>
            <w:tcBorders>
              <w:top w:val="nil"/>
              <w:left w:val="single" w:sz="4" w:space="0" w:color="auto"/>
              <w:bottom w:val="nil"/>
              <w:right w:val="single" w:sz="4" w:space="0" w:color="auto"/>
            </w:tcBorders>
            <w:vAlign w:val="center"/>
            <w:hideMark/>
          </w:tcPr>
          <w:p w14:paraId="3E86E5D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491,909</w:t>
            </w:r>
          </w:p>
        </w:tc>
        <w:tc>
          <w:tcPr>
            <w:tcW w:w="430" w:type="pct"/>
            <w:tcBorders>
              <w:top w:val="nil"/>
              <w:left w:val="single" w:sz="4" w:space="0" w:color="auto"/>
              <w:bottom w:val="nil"/>
              <w:right w:val="single" w:sz="4" w:space="0" w:color="auto"/>
            </w:tcBorders>
            <w:vAlign w:val="center"/>
            <w:hideMark/>
          </w:tcPr>
          <w:p w14:paraId="582B2C9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0.55</w:t>
            </w:r>
          </w:p>
        </w:tc>
        <w:tc>
          <w:tcPr>
            <w:tcW w:w="716" w:type="pct"/>
            <w:tcBorders>
              <w:top w:val="nil"/>
              <w:left w:val="single" w:sz="4" w:space="0" w:color="auto"/>
              <w:bottom w:val="nil"/>
              <w:right w:val="single" w:sz="4" w:space="0" w:color="auto"/>
            </w:tcBorders>
            <w:vAlign w:val="center"/>
            <w:hideMark/>
          </w:tcPr>
          <w:p w14:paraId="0B5A500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538,092</w:t>
            </w:r>
          </w:p>
        </w:tc>
        <w:tc>
          <w:tcPr>
            <w:tcW w:w="430" w:type="pct"/>
            <w:tcBorders>
              <w:top w:val="nil"/>
              <w:left w:val="single" w:sz="4" w:space="0" w:color="auto"/>
              <w:bottom w:val="nil"/>
              <w:right w:val="single" w:sz="4" w:space="0" w:color="auto"/>
            </w:tcBorders>
            <w:vAlign w:val="center"/>
            <w:hideMark/>
          </w:tcPr>
          <w:p w14:paraId="22BD1F1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0.57</w:t>
            </w:r>
          </w:p>
        </w:tc>
        <w:tc>
          <w:tcPr>
            <w:tcW w:w="716" w:type="pct"/>
            <w:tcBorders>
              <w:top w:val="nil"/>
              <w:left w:val="single" w:sz="4" w:space="0" w:color="auto"/>
              <w:bottom w:val="nil"/>
              <w:right w:val="single" w:sz="4" w:space="0" w:color="auto"/>
            </w:tcBorders>
            <w:vAlign w:val="center"/>
            <w:hideMark/>
          </w:tcPr>
          <w:p w14:paraId="4C5DB90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- 46,183</w:t>
            </w:r>
          </w:p>
        </w:tc>
        <w:tc>
          <w:tcPr>
            <w:tcW w:w="414" w:type="pct"/>
            <w:tcBorders>
              <w:top w:val="nil"/>
              <w:left w:val="single" w:sz="4" w:space="0" w:color="auto"/>
              <w:bottom w:val="nil"/>
              <w:right w:val="nil"/>
            </w:tcBorders>
            <w:vAlign w:val="center"/>
            <w:hideMark/>
          </w:tcPr>
          <w:p w14:paraId="4290F47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- 8.58</w:t>
            </w:r>
          </w:p>
        </w:tc>
      </w:tr>
      <w:tr w:rsidR="00966804" w14:paraId="11C8D0CB" w14:textId="77777777" w:rsidTr="00966804">
        <w:trPr>
          <w:trHeight w:val="804"/>
          <w:jc w:val="center"/>
        </w:trPr>
        <w:tc>
          <w:tcPr>
            <w:tcW w:w="1530" w:type="pct"/>
            <w:tcBorders>
              <w:top w:val="nil"/>
              <w:left w:val="nil"/>
              <w:bottom w:val="nil"/>
              <w:right w:val="single" w:sz="4" w:space="0" w:color="auto"/>
            </w:tcBorders>
            <w:vAlign w:val="center"/>
            <w:hideMark/>
          </w:tcPr>
          <w:p w14:paraId="4023B412" w14:textId="77777777" w:rsidR="00966804" w:rsidRDefault="00966804">
            <w:pPr>
              <w:spacing w:line="240" w:lineRule="exact"/>
              <w:ind w:leftChars="200" w:left="568" w:right="42"/>
              <w:jc w:val="distribute"/>
              <w:rPr>
                <w:rFonts w:ascii="標楷體" w:eastAsia="標楷體" w:hAnsi="標楷體"/>
                <w:spacing w:val="0"/>
                <w:kern w:val="0"/>
                <w:sz w:val="20"/>
              </w:rPr>
            </w:pPr>
            <w:r>
              <w:rPr>
                <w:rFonts w:ascii="標楷體" w:eastAsia="標楷體" w:hAnsi="標楷體" w:hint="eastAsia"/>
                <w:noProof/>
                <w:spacing w:val="0"/>
                <w:kern w:val="0"/>
                <w:sz w:val="20"/>
              </w:rPr>
              <w:t>交通及運輸設備</w:t>
            </w:r>
          </w:p>
        </w:tc>
        <w:tc>
          <w:tcPr>
            <w:tcW w:w="764" w:type="pct"/>
            <w:tcBorders>
              <w:top w:val="nil"/>
              <w:left w:val="single" w:sz="4" w:space="0" w:color="auto"/>
              <w:bottom w:val="nil"/>
              <w:right w:val="single" w:sz="4" w:space="0" w:color="auto"/>
            </w:tcBorders>
            <w:vAlign w:val="center"/>
            <w:hideMark/>
          </w:tcPr>
          <w:p w14:paraId="34BFEFE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491,909</w:t>
            </w:r>
          </w:p>
        </w:tc>
        <w:tc>
          <w:tcPr>
            <w:tcW w:w="430" w:type="pct"/>
            <w:tcBorders>
              <w:top w:val="nil"/>
              <w:left w:val="single" w:sz="4" w:space="0" w:color="auto"/>
              <w:bottom w:val="nil"/>
              <w:right w:val="single" w:sz="4" w:space="0" w:color="auto"/>
            </w:tcBorders>
            <w:vAlign w:val="center"/>
            <w:hideMark/>
          </w:tcPr>
          <w:p w14:paraId="42644BB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0.55</w:t>
            </w:r>
          </w:p>
        </w:tc>
        <w:tc>
          <w:tcPr>
            <w:tcW w:w="716" w:type="pct"/>
            <w:tcBorders>
              <w:top w:val="nil"/>
              <w:left w:val="single" w:sz="4" w:space="0" w:color="auto"/>
              <w:bottom w:val="nil"/>
              <w:right w:val="single" w:sz="4" w:space="0" w:color="auto"/>
            </w:tcBorders>
            <w:vAlign w:val="center"/>
            <w:hideMark/>
          </w:tcPr>
          <w:p w14:paraId="1CB86AB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538,092</w:t>
            </w:r>
          </w:p>
        </w:tc>
        <w:tc>
          <w:tcPr>
            <w:tcW w:w="430" w:type="pct"/>
            <w:tcBorders>
              <w:top w:val="nil"/>
              <w:left w:val="single" w:sz="4" w:space="0" w:color="auto"/>
              <w:bottom w:val="nil"/>
              <w:right w:val="single" w:sz="4" w:space="0" w:color="auto"/>
            </w:tcBorders>
            <w:vAlign w:val="center"/>
            <w:hideMark/>
          </w:tcPr>
          <w:p w14:paraId="69E1D44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0.57</w:t>
            </w:r>
          </w:p>
        </w:tc>
        <w:tc>
          <w:tcPr>
            <w:tcW w:w="716" w:type="pct"/>
            <w:tcBorders>
              <w:top w:val="nil"/>
              <w:left w:val="single" w:sz="4" w:space="0" w:color="auto"/>
              <w:bottom w:val="nil"/>
              <w:right w:val="single" w:sz="4" w:space="0" w:color="auto"/>
            </w:tcBorders>
            <w:vAlign w:val="center"/>
            <w:hideMark/>
          </w:tcPr>
          <w:p w14:paraId="179988A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- 46,183</w:t>
            </w:r>
          </w:p>
        </w:tc>
        <w:tc>
          <w:tcPr>
            <w:tcW w:w="414" w:type="pct"/>
            <w:tcBorders>
              <w:top w:val="nil"/>
              <w:left w:val="single" w:sz="4" w:space="0" w:color="auto"/>
              <w:bottom w:val="nil"/>
              <w:right w:val="nil"/>
            </w:tcBorders>
            <w:vAlign w:val="center"/>
            <w:hideMark/>
          </w:tcPr>
          <w:p w14:paraId="781D295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- 8.58</w:t>
            </w:r>
          </w:p>
        </w:tc>
      </w:tr>
      <w:tr w:rsidR="00966804" w14:paraId="36C0AEC9" w14:textId="77777777" w:rsidTr="00966804">
        <w:trPr>
          <w:trHeight w:val="804"/>
          <w:jc w:val="center"/>
        </w:trPr>
        <w:tc>
          <w:tcPr>
            <w:tcW w:w="1530" w:type="pct"/>
            <w:tcBorders>
              <w:top w:val="nil"/>
              <w:left w:val="nil"/>
              <w:bottom w:val="nil"/>
              <w:right w:val="single" w:sz="4" w:space="0" w:color="auto"/>
            </w:tcBorders>
            <w:vAlign w:val="center"/>
            <w:hideMark/>
          </w:tcPr>
          <w:p w14:paraId="5FFEC6E6" w14:textId="77777777" w:rsidR="00966804" w:rsidRDefault="00966804">
            <w:pPr>
              <w:spacing w:line="240" w:lineRule="exact"/>
              <w:ind w:left="14" w:right="42"/>
              <w:jc w:val="distribute"/>
              <w:rPr>
                <w:rFonts w:ascii="標楷體" w:eastAsia="標楷體" w:hAnsi="標楷體"/>
                <w:b/>
                <w:spacing w:val="0"/>
                <w:kern w:val="0"/>
                <w:sz w:val="20"/>
              </w:rPr>
            </w:pPr>
            <w:r>
              <w:rPr>
                <w:rFonts w:ascii="標楷體" w:eastAsia="標楷體" w:hAnsi="標楷體" w:hint="eastAsia"/>
                <w:b/>
                <w:noProof/>
                <w:spacing w:val="0"/>
                <w:kern w:val="0"/>
                <w:sz w:val="20"/>
              </w:rPr>
              <w:t>合計</w:t>
            </w:r>
          </w:p>
        </w:tc>
        <w:tc>
          <w:tcPr>
            <w:tcW w:w="764" w:type="pct"/>
            <w:tcBorders>
              <w:top w:val="nil"/>
              <w:left w:val="single" w:sz="4" w:space="0" w:color="auto"/>
              <w:bottom w:val="nil"/>
              <w:right w:val="single" w:sz="4" w:space="0" w:color="auto"/>
            </w:tcBorders>
            <w:vAlign w:val="center"/>
            <w:hideMark/>
          </w:tcPr>
          <w:p w14:paraId="4C21468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89,599,892</w:t>
            </w:r>
          </w:p>
        </w:tc>
        <w:tc>
          <w:tcPr>
            <w:tcW w:w="430" w:type="pct"/>
            <w:tcBorders>
              <w:top w:val="nil"/>
              <w:left w:val="single" w:sz="4" w:space="0" w:color="auto"/>
              <w:bottom w:val="nil"/>
              <w:right w:val="single" w:sz="4" w:space="0" w:color="auto"/>
            </w:tcBorders>
            <w:vAlign w:val="center"/>
            <w:hideMark/>
          </w:tcPr>
          <w:p w14:paraId="339AEB14"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100.00</w:t>
            </w:r>
          </w:p>
        </w:tc>
        <w:tc>
          <w:tcPr>
            <w:tcW w:w="716" w:type="pct"/>
            <w:tcBorders>
              <w:top w:val="nil"/>
              <w:left w:val="single" w:sz="4" w:space="0" w:color="auto"/>
              <w:bottom w:val="nil"/>
              <w:right w:val="single" w:sz="4" w:space="0" w:color="auto"/>
            </w:tcBorders>
            <w:vAlign w:val="center"/>
            <w:hideMark/>
          </w:tcPr>
          <w:p w14:paraId="59392FC9"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93,881,691</w:t>
            </w:r>
          </w:p>
        </w:tc>
        <w:tc>
          <w:tcPr>
            <w:tcW w:w="430" w:type="pct"/>
            <w:tcBorders>
              <w:top w:val="nil"/>
              <w:left w:val="single" w:sz="4" w:space="0" w:color="auto"/>
              <w:bottom w:val="nil"/>
              <w:right w:val="single" w:sz="4" w:space="0" w:color="auto"/>
            </w:tcBorders>
            <w:vAlign w:val="center"/>
            <w:hideMark/>
          </w:tcPr>
          <w:p w14:paraId="01EB23D7"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100.00</w:t>
            </w:r>
          </w:p>
        </w:tc>
        <w:tc>
          <w:tcPr>
            <w:tcW w:w="716" w:type="pct"/>
            <w:tcBorders>
              <w:top w:val="nil"/>
              <w:left w:val="single" w:sz="4" w:space="0" w:color="auto"/>
              <w:bottom w:val="nil"/>
              <w:right w:val="single" w:sz="4" w:space="0" w:color="auto"/>
            </w:tcBorders>
            <w:vAlign w:val="center"/>
            <w:hideMark/>
          </w:tcPr>
          <w:p w14:paraId="34CA9F36"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- 4,281,799</w:t>
            </w:r>
          </w:p>
        </w:tc>
        <w:tc>
          <w:tcPr>
            <w:tcW w:w="414" w:type="pct"/>
            <w:tcBorders>
              <w:top w:val="nil"/>
              <w:left w:val="single" w:sz="4" w:space="0" w:color="auto"/>
              <w:bottom w:val="nil"/>
              <w:right w:val="nil"/>
            </w:tcBorders>
            <w:vAlign w:val="center"/>
            <w:hideMark/>
          </w:tcPr>
          <w:p w14:paraId="5C4AA59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- 4.56</w:t>
            </w:r>
          </w:p>
        </w:tc>
      </w:tr>
      <w:tr w:rsidR="00966804" w14:paraId="177C0B56" w14:textId="77777777" w:rsidTr="00966804">
        <w:trPr>
          <w:trHeight w:val="804"/>
          <w:jc w:val="center"/>
        </w:trPr>
        <w:tc>
          <w:tcPr>
            <w:tcW w:w="1530" w:type="pct"/>
            <w:tcBorders>
              <w:top w:val="nil"/>
              <w:left w:val="nil"/>
              <w:bottom w:val="nil"/>
              <w:right w:val="single" w:sz="4" w:space="0" w:color="auto"/>
            </w:tcBorders>
            <w:vAlign w:val="center"/>
            <w:hideMark/>
          </w:tcPr>
          <w:p w14:paraId="18FE2FAF" w14:textId="77777777" w:rsidR="00966804" w:rsidRDefault="00966804">
            <w:pPr>
              <w:spacing w:line="240" w:lineRule="exact"/>
              <w:ind w:left="14" w:right="42"/>
              <w:jc w:val="distribute"/>
              <w:rPr>
                <w:rFonts w:ascii="標楷體" w:eastAsia="標楷體" w:hAnsi="標楷體"/>
                <w:b/>
                <w:spacing w:val="0"/>
                <w:kern w:val="0"/>
                <w:sz w:val="20"/>
              </w:rPr>
            </w:pPr>
            <w:r>
              <w:rPr>
                <w:rFonts w:ascii="標楷體" w:eastAsia="標楷體" w:hAnsi="標楷體" w:hint="eastAsia"/>
                <w:b/>
                <w:noProof/>
                <w:spacing w:val="0"/>
                <w:kern w:val="0"/>
                <w:sz w:val="20"/>
              </w:rPr>
              <w:t>負債</w:t>
            </w:r>
          </w:p>
        </w:tc>
        <w:tc>
          <w:tcPr>
            <w:tcW w:w="764" w:type="pct"/>
            <w:tcBorders>
              <w:top w:val="nil"/>
              <w:left w:val="single" w:sz="4" w:space="0" w:color="auto"/>
              <w:bottom w:val="nil"/>
              <w:right w:val="single" w:sz="4" w:space="0" w:color="auto"/>
            </w:tcBorders>
            <w:vAlign w:val="center"/>
            <w:hideMark/>
          </w:tcPr>
          <w:p w14:paraId="6A781E2B"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7,474,578</w:t>
            </w:r>
          </w:p>
        </w:tc>
        <w:tc>
          <w:tcPr>
            <w:tcW w:w="430" w:type="pct"/>
            <w:tcBorders>
              <w:top w:val="nil"/>
              <w:left w:val="single" w:sz="4" w:space="0" w:color="auto"/>
              <w:bottom w:val="nil"/>
              <w:right w:val="single" w:sz="4" w:space="0" w:color="auto"/>
            </w:tcBorders>
            <w:vAlign w:val="center"/>
            <w:hideMark/>
          </w:tcPr>
          <w:p w14:paraId="1D2A5068"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8.34</w:t>
            </w:r>
          </w:p>
        </w:tc>
        <w:tc>
          <w:tcPr>
            <w:tcW w:w="716" w:type="pct"/>
            <w:tcBorders>
              <w:top w:val="nil"/>
              <w:left w:val="single" w:sz="4" w:space="0" w:color="auto"/>
              <w:bottom w:val="nil"/>
              <w:right w:val="single" w:sz="4" w:space="0" w:color="auto"/>
            </w:tcBorders>
            <w:vAlign w:val="center"/>
            <w:hideMark/>
          </w:tcPr>
          <w:p w14:paraId="7B5B782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7,392,938</w:t>
            </w:r>
          </w:p>
        </w:tc>
        <w:tc>
          <w:tcPr>
            <w:tcW w:w="430" w:type="pct"/>
            <w:tcBorders>
              <w:top w:val="nil"/>
              <w:left w:val="single" w:sz="4" w:space="0" w:color="auto"/>
              <w:bottom w:val="nil"/>
              <w:right w:val="single" w:sz="4" w:space="0" w:color="auto"/>
            </w:tcBorders>
            <w:vAlign w:val="center"/>
            <w:hideMark/>
          </w:tcPr>
          <w:p w14:paraId="7F1C555D"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7.87</w:t>
            </w:r>
          </w:p>
        </w:tc>
        <w:tc>
          <w:tcPr>
            <w:tcW w:w="716" w:type="pct"/>
            <w:tcBorders>
              <w:top w:val="nil"/>
              <w:left w:val="single" w:sz="4" w:space="0" w:color="auto"/>
              <w:bottom w:val="nil"/>
              <w:right w:val="single" w:sz="4" w:space="0" w:color="auto"/>
            </w:tcBorders>
            <w:vAlign w:val="center"/>
            <w:hideMark/>
          </w:tcPr>
          <w:p w14:paraId="7D03C6CB"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81,640</w:t>
            </w:r>
          </w:p>
        </w:tc>
        <w:tc>
          <w:tcPr>
            <w:tcW w:w="414" w:type="pct"/>
            <w:tcBorders>
              <w:top w:val="nil"/>
              <w:left w:val="single" w:sz="4" w:space="0" w:color="auto"/>
              <w:bottom w:val="nil"/>
              <w:right w:val="nil"/>
            </w:tcBorders>
            <w:vAlign w:val="center"/>
            <w:hideMark/>
          </w:tcPr>
          <w:p w14:paraId="14EE5D4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1.10</w:t>
            </w:r>
          </w:p>
        </w:tc>
      </w:tr>
      <w:tr w:rsidR="00966804" w14:paraId="1CBD930C" w14:textId="77777777" w:rsidTr="00966804">
        <w:trPr>
          <w:trHeight w:val="804"/>
          <w:jc w:val="center"/>
        </w:trPr>
        <w:tc>
          <w:tcPr>
            <w:tcW w:w="1530" w:type="pct"/>
            <w:tcBorders>
              <w:top w:val="nil"/>
              <w:left w:val="nil"/>
              <w:bottom w:val="nil"/>
              <w:right w:val="single" w:sz="4" w:space="0" w:color="auto"/>
            </w:tcBorders>
            <w:vAlign w:val="center"/>
            <w:hideMark/>
          </w:tcPr>
          <w:p w14:paraId="0CCBA6BB" w14:textId="77777777" w:rsidR="00966804" w:rsidRDefault="00966804">
            <w:pPr>
              <w:spacing w:line="240" w:lineRule="exact"/>
              <w:ind w:leftChars="100" w:left="284" w:right="42"/>
              <w:jc w:val="distribute"/>
              <w:rPr>
                <w:rFonts w:ascii="標楷體" w:eastAsia="標楷體" w:hAnsi="標楷體"/>
                <w:spacing w:val="0"/>
                <w:kern w:val="0"/>
                <w:sz w:val="20"/>
              </w:rPr>
            </w:pPr>
            <w:r>
              <w:rPr>
                <w:rFonts w:ascii="標楷體" w:eastAsia="標楷體" w:hAnsi="標楷體" w:hint="eastAsia"/>
                <w:noProof/>
                <w:spacing w:val="0"/>
                <w:kern w:val="0"/>
                <w:sz w:val="20"/>
              </w:rPr>
              <w:t>流動負債</w:t>
            </w:r>
          </w:p>
        </w:tc>
        <w:tc>
          <w:tcPr>
            <w:tcW w:w="764" w:type="pct"/>
            <w:tcBorders>
              <w:top w:val="nil"/>
              <w:left w:val="single" w:sz="4" w:space="0" w:color="auto"/>
              <w:bottom w:val="nil"/>
              <w:right w:val="single" w:sz="4" w:space="0" w:color="auto"/>
            </w:tcBorders>
            <w:vAlign w:val="center"/>
            <w:hideMark/>
          </w:tcPr>
          <w:p w14:paraId="7BC80828"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853,444</w:t>
            </w:r>
          </w:p>
        </w:tc>
        <w:tc>
          <w:tcPr>
            <w:tcW w:w="430" w:type="pct"/>
            <w:tcBorders>
              <w:top w:val="nil"/>
              <w:left w:val="single" w:sz="4" w:space="0" w:color="auto"/>
              <w:bottom w:val="nil"/>
              <w:right w:val="single" w:sz="4" w:space="0" w:color="auto"/>
            </w:tcBorders>
            <w:vAlign w:val="center"/>
            <w:hideMark/>
          </w:tcPr>
          <w:p w14:paraId="43EDD78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0.95</w:t>
            </w:r>
          </w:p>
        </w:tc>
        <w:tc>
          <w:tcPr>
            <w:tcW w:w="716" w:type="pct"/>
            <w:tcBorders>
              <w:top w:val="nil"/>
              <w:left w:val="single" w:sz="4" w:space="0" w:color="auto"/>
              <w:bottom w:val="nil"/>
              <w:right w:val="single" w:sz="4" w:space="0" w:color="auto"/>
            </w:tcBorders>
            <w:vAlign w:val="center"/>
            <w:hideMark/>
          </w:tcPr>
          <w:p w14:paraId="1672063A"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604,667</w:t>
            </w:r>
          </w:p>
        </w:tc>
        <w:tc>
          <w:tcPr>
            <w:tcW w:w="430" w:type="pct"/>
            <w:tcBorders>
              <w:top w:val="nil"/>
              <w:left w:val="single" w:sz="4" w:space="0" w:color="auto"/>
              <w:bottom w:val="nil"/>
              <w:right w:val="single" w:sz="4" w:space="0" w:color="auto"/>
            </w:tcBorders>
            <w:vAlign w:val="center"/>
            <w:hideMark/>
          </w:tcPr>
          <w:p w14:paraId="2F658AA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0.64</w:t>
            </w:r>
          </w:p>
        </w:tc>
        <w:tc>
          <w:tcPr>
            <w:tcW w:w="716" w:type="pct"/>
            <w:tcBorders>
              <w:top w:val="nil"/>
              <w:left w:val="single" w:sz="4" w:space="0" w:color="auto"/>
              <w:bottom w:val="nil"/>
              <w:right w:val="single" w:sz="4" w:space="0" w:color="auto"/>
            </w:tcBorders>
            <w:vAlign w:val="center"/>
            <w:hideMark/>
          </w:tcPr>
          <w:p w14:paraId="6586041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248,777</w:t>
            </w:r>
          </w:p>
        </w:tc>
        <w:tc>
          <w:tcPr>
            <w:tcW w:w="414" w:type="pct"/>
            <w:tcBorders>
              <w:top w:val="nil"/>
              <w:left w:val="single" w:sz="4" w:space="0" w:color="auto"/>
              <w:bottom w:val="nil"/>
              <w:right w:val="nil"/>
            </w:tcBorders>
            <w:vAlign w:val="center"/>
            <w:hideMark/>
          </w:tcPr>
          <w:p w14:paraId="61588A4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41.14</w:t>
            </w:r>
          </w:p>
        </w:tc>
      </w:tr>
      <w:tr w:rsidR="00966804" w14:paraId="7CE4DF0D" w14:textId="77777777" w:rsidTr="00966804">
        <w:trPr>
          <w:trHeight w:val="804"/>
          <w:jc w:val="center"/>
        </w:trPr>
        <w:tc>
          <w:tcPr>
            <w:tcW w:w="1530" w:type="pct"/>
            <w:tcBorders>
              <w:top w:val="nil"/>
              <w:left w:val="nil"/>
              <w:bottom w:val="nil"/>
              <w:right w:val="single" w:sz="4" w:space="0" w:color="auto"/>
            </w:tcBorders>
            <w:vAlign w:val="center"/>
            <w:hideMark/>
          </w:tcPr>
          <w:p w14:paraId="2FBEF140" w14:textId="77777777" w:rsidR="00966804" w:rsidRDefault="00966804">
            <w:pPr>
              <w:spacing w:line="240" w:lineRule="exact"/>
              <w:ind w:leftChars="200" w:left="568" w:right="42"/>
              <w:jc w:val="distribute"/>
              <w:rPr>
                <w:rFonts w:ascii="標楷體" w:eastAsia="標楷體" w:hAnsi="標楷體"/>
                <w:spacing w:val="0"/>
                <w:kern w:val="0"/>
                <w:sz w:val="20"/>
              </w:rPr>
            </w:pPr>
            <w:r>
              <w:rPr>
                <w:rFonts w:ascii="標楷體" w:eastAsia="標楷體" w:hAnsi="標楷體" w:hint="eastAsia"/>
                <w:noProof/>
                <w:spacing w:val="0"/>
                <w:kern w:val="0"/>
                <w:sz w:val="20"/>
              </w:rPr>
              <w:t>應付款項</w:t>
            </w:r>
          </w:p>
        </w:tc>
        <w:tc>
          <w:tcPr>
            <w:tcW w:w="764" w:type="pct"/>
            <w:tcBorders>
              <w:top w:val="nil"/>
              <w:left w:val="single" w:sz="4" w:space="0" w:color="auto"/>
              <w:bottom w:val="nil"/>
              <w:right w:val="single" w:sz="4" w:space="0" w:color="auto"/>
            </w:tcBorders>
            <w:vAlign w:val="center"/>
            <w:hideMark/>
          </w:tcPr>
          <w:p w14:paraId="4B39FF7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853,444</w:t>
            </w:r>
          </w:p>
        </w:tc>
        <w:tc>
          <w:tcPr>
            <w:tcW w:w="430" w:type="pct"/>
            <w:tcBorders>
              <w:top w:val="nil"/>
              <w:left w:val="single" w:sz="4" w:space="0" w:color="auto"/>
              <w:bottom w:val="nil"/>
              <w:right w:val="single" w:sz="4" w:space="0" w:color="auto"/>
            </w:tcBorders>
            <w:vAlign w:val="center"/>
            <w:hideMark/>
          </w:tcPr>
          <w:p w14:paraId="0B0947B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0.95</w:t>
            </w:r>
          </w:p>
        </w:tc>
        <w:tc>
          <w:tcPr>
            <w:tcW w:w="716" w:type="pct"/>
            <w:tcBorders>
              <w:top w:val="nil"/>
              <w:left w:val="single" w:sz="4" w:space="0" w:color="auto"/>
              <w:bottom w:val="nil"/>
              <w:right w:val="single" w:sz="4" w:space="0" w:color="auto"/>
            </w:tcBorders>
            <w:vAlign w:val="center"/>
            <w:hideMark/>
          </w:tcPr>
          <w:p w14:paraId="7E1079F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604,667</w:t>
            </w:r>
          </w:p>
        </w:tc>
        <w:tc>
          <w:tcPr>
            <w:tcW w:w="430" w:type="pct"/>
            <w:tcBorders>
              <w:top w:val="nil"/>
              <w:left w:val="single" w:sz="4" w:space="0" w:color="auto"/>
              <w:bottom w:val="nil"/>
              <w:right w:val="single" w:sz="4" w:space="0" w:color="auto"/>
            </w:tcBorders>
            <w:vAlign w:val="center"/>
            <w:hideMark/>
          </w:tcPr>
          <w:p w14:paraId="5923CDB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0.64</w:t>
            </w:r>
          </w:p>
        </w:tc>
        <w:tc>
          <w:tcPr>
            <w:tcW w:w="716" w:type="pct"/>
            <w:tcBorders>
              <w:top w:val="nil"/>
              <w:left w:val="single" w:sz="4" w:space="0" w:color="auto"/>
              <w:bottom w:val="nil"/>
              <w:right w:val="single" w:sz="4" w:space="0" w:color="auto"/>
            </w:tcBorders>
            <w:vAlign w:val="center"/>
            <w:hideMark/>
          </w:tcPr>
          <w:p w14:paraId="4D97254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248,777</w:t>
            </w:r>
          </w:p>
        </w:tc>
        <w:tc>
          <w:tcPr>
            <w:tcW w:w="414" w:type="pct"/>
            <w:tcBorders>
              <w:top w:val="nil"/>
              <w:left w:val="single" w:sz="4" w:space="0" w:color="auto"/>
              <w:bottom w:val="nil"/>
              <w:right w:val="nil"/>
            </w:tcBorders>
            <w:vAlign w:val="center"/>
            <w:hideMark/>
          </w:tcPr>
          <w:p w14:paraId="3A7D885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41.14</w:t>
            </w:r>
          </w:p>
        </w:tc>
      </w:tr>
      <w:tr w:rsidR="00966804" w14:paraId="652F07BF" w14:textId="77777777" w:rsidTr="00966804">
        <w:trPr>
          <w:trHeight w:val="804"/>
          <w:jc w:val="center"/>
        </w:trPr>
        <w:tc>
          <w:tcPr>
            <w:tcW w:w="1530" w:type="pct"/>
            <w:tcBorders>
              <w:top w:val="nil"/>
              <w:left w:val="nil"/>
              <w:bottom w:val="nil"/>
              <w:right w:val="single" w:sz="4" w:space="0" w:color="auto"/>
            </w:tcBorders>
            <w:vAlign w:val="center"/>
            <w:hideMark/>
          </w:tcPr>
          <w:p w14:paraId="734DE750" w14:textId="77777777" w:rsidR="00966804" w:rsidRDefault="00966804">
            <w:pPr>
              <w:spacing w:line="240" w:lineRule="exact"/>
              <w:ind w:leftChars="100" w:left="284" w:right="42"/>
              <w:jc w:val="distribute"/>
              <w:rPr>
                <w:rFonts w:ascii="標楷體" w:eastAsia="標楷體" w:hAnsi="標楷體"/>
                <w:spacing w:val="0"/>
                <w:kern w:val="0"/>
                <w:sz w:val="20"/>
              </w:rPr>
            </w:pPr>
            <w:r>
              <w:rPr>
                <w:rFonts w:ascii="標楷體" w:eastAsia="標楷體" w:hAnsi="標楷體" w:hint="eastAsia"/>
                <w:noProof/>
                <w:spacing w:val="0"/>
                <w:kern w:val="0"/>
                <w:sz w:val="20"/>
              </w:rPr>
              <w:t>其他負債</w:t>
            </w:r>
          </w:p>
        </w:tc>
        <w:tc>
          <w:tcPr>
            <w:tcW w:w="764" w:type="pct"/>
            <w:tcBorders>
              <w:top w:val="nil"/>
              <w:left w:val="single" w:sz="4" w:space="0" w:color="auto"/>
              <w:bottom w:val="nil"/>
              <w:right w:val="single" w:sz="4" w:space="0" w:color="auto"/>
            </w:tcBorders>
            <w:vAlign w:val="center"/>
            <w:hideMark/>
          </w:tcPr>
          <w:p w14:paraId="0EAFCFF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6,621,134</w:t>
            </w:r>
          </w:p>
        </w:tc>
        <w:tc>
          <w:tcPr>
            <w:tcW w:w="430" w:type="pct"/>
            <w:tcBorders>
              <w:top w:val="nil"/>
              <w:left w:val="single" w:sz="4" w:space="0" w:color="auto"/>
              <w:bottom w:val="nil"/>
              <w:right w:val="single" w:sz="4" w:space="0" w:color="auto"/>
            </w:tcBorders>
            <w:vAlign w:val="center"/>
            <w:hideMark/>
          </w:tcPr>
          <w:p w14:paraId="09CAF45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7.39</w:t>
            </w:r>
          </w:p>
        </w:tc>
        <w:tc>
          <w:tcPr>
            <w:tcW w:w="716" w:type="pct"/>
            <w:tcBorders>
              <w:top w:val="nil"/>
              <w:left w:val="single" w:sz="4" w:space="0" w:color="auto"/>
              <w:bottom w:val="nil"/>
              <w:right w:val="single" w:sz="4" w:space="0" w:color="auto"/>
            </w:tcBorders>
            <w:vAlign w:val="center"/>
            <w:hideMark/>
          </w:tcPr>
          <w:p w14:paraId="4A0CF98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6,788,271</w:t>
            </w:r>
          </w:p>
        </w:tc>
        <w:tc>
          <w:tcPr>
            <w:tcW w:w="430" w:type="pct"/>
            <w:tcBorders>
              <w:top w:val="nil"/>
              <w:left w:val="single" w:sz="4" w:space="0" w:color="auto"/>
              <w:bottom w:val="nil"/>
              <w:right w:val="single" w:sz="4" w:space="0" w:color="auto"/>
            </w:tcBorders>
            <w:vAlign w:val="center"/>
            <w:hideMark/>
          </w:tcPr>
          <w:p w14:paraId="6ECECD1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7.23</w:t>
            </w:r>
          </w:p>
        </w:tc>
        <w:tc>
          <w:tcPr>
            <w:tcW w:w="716" w:type="pct"/>
            <w:tcBorders>
              <w:top w:val="nil"/>
              <w:left w:val="single" w:sz="4" w:space="0" w:color="auto"/>
              <w:bottom w:val="nil"/>
              <w:right w:val="single" w:sz="4" w:space="0" w:color="auto"/>
            </w:tcBorders>
            <w:vAlign w:val="center"/>
            <w:hideMark/>
          </w:tcPr>
          <w:p w14:paraId="0EA006D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- 167,137</w:t>
            </w:r>
          </w:p>
        </w:tc>
        <w:tc>
          <w:tcPr>
            <w:tcW w:w="414" w:type="pct"/>
            <w:tcBorders>
              <w:top w:val="nil"/>
              <w:left w:val="single" w:sz="4" w:space="0" w:color="auto"/>
              <w:bottom w:val="nil"/>
              <w:right w:val="nil"/>
            </w:tcBorders>
            <w:vAlign w:val="center"/>
            <w:hideMark/>
          </w:tcPr>
          <w:p w14:paraId="2C3415A4"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- 2.46</w:t>
            </w:r>
          </w:p>
        </w:tc>
      </w:tr>
      <w:tr w:rsidR="00966804" w14:paraId="44B439B6" w14:textId="77777777" w:rsidTr="00966804">
        <w:trPr>
          <w:trHeight w:val="804"/>
          <w:jc w:val="center"/>
        </w:trPr>
        <w:tc>
          <w:tcPr>
            <w:tcW w:w="1530" w:type="pct"/>
            <w:tcBorders>
              <w:top w:val="nil"/>
              <w:left w:val="nil"/>
              <w:bottom w:val="nil"/>
              <w:right w:val="single" w:sz="4" w:space="0" w:color="auto"/>
            </w:tcBorders>
            <w:vAlign w:val="center"/>
            <w:hideMark/>
          </w:tcPr>
          <w:p w14:paraId="58491C0D" w14:textId="77777777" w:rsidR="00966804" w:rsidRDefault="00966804">
            <w:pPr>
              <w:spacing w:line="240" w:lineRule="exact"/>
              <w:ind w:leftChars="200" w:left="568" w:right="42"/>
              <w:jc w:val="distribute"/>
              <w:rPr>
                <w:rFonts w:ascii="標楷體" w:eastAsia="標楷體" w:hAnsi="標楷體"/>
                <w:spacing w:val="0"/>
                <w:kern w:val="0"/>
                <w:sz w:val="20"/>
              </w:rPr>
            </w:pPr>
            <w:r>
              <w:rPr>
                <w:rFonts w:ascii="標楷體" w:eastAsia="標楷體" w:hAnsi="標楷體" w:hint="eastAsia"/>
                <w:noProof/>
                <w:spacing w:val="0"/>
                <w:kern w:val="0"/>
                <w:sz w:val="20"/>
              </w:rPr>
              <w:t>什項負債</w:t>
            </w:r>
          </w:p>
        </w:tc>
        <w:tc>
          <w:tcPr>
            <w:tcW w:w="764" w:type="pct"/>
            <w:tcBorders>
              <w:top w:val="nil"/>
              <w:left w:val="single" w:sz="4" w:space="0" w:color="auto"/>
              <w:bottom w:val="nil"/>
              <w:right w:val="single" w:sz="4" w:space="0" w:color="auto"/>
            </w:tcBorders>
            <w:vAlign w:val="center"/>
            <w:hideMark/>
          </w:tcPr>
          <w:p w14:paraId="07C60D9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6,621,134</w:t>
            </w:r>
          </w:p>
        </w:tc>
        <w:tc>
          <w:tcPr>
            <w:tcW w:w="430" w:type="pct"/>
            <w:tcBorders>
              <w:top w:val="nil"/>
              <w:left w:val="single" w:sz="4" w:space="0" w:color="auto"/>
              <w:bottom w:val="nil"/>
              <w:right w:val="single" w:sz="4" w:space="0" w:color="auto"/>
            </w:tcBorders>
            <w:vAlign w:val="center"/>
            <w:hideMark/>
          </w:tcPr>
          <w:p w14:paraId="540539A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7.39</w:t>
            </w:r>
          </w:p>
        </w:tc>
        <w:tc>
          <w:tcPr>
            <w:tcW w:w="716" w:type="pct"/>
            <w:tcBorders>
              <w:top w:val="nil"/>
              <w:left w:val="single" w:sz="4" w:space="0" w:color="auto"/>
              <w:bottom w:val="nil"/>
              <w:right w:val="single" w:sz="4" w:space="0" w:color="auto"/>
            </w:tcBorders>
            <w:vAlign w:val="center"/>
            <w:hideMark/>
          </w:tcPr>
          <w:p w14:paraId="6781413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6,788,271</w:t>
            </w:r>
          </w:p>
        </w:tc>
        <w:tc>
          <w:tcPr>
            <w:tcW w:w="430" w:type="pct"/>
            <w:tcBorders>
              <w:top w:val="nil"/>
              <w:left w:val="single" w:sz="4" w:space="0" w:color="auto"/>
              <w:bottom w:val="nil"/>
              <w:right w:val="single" w:sz="4" w:space="0" w:color="auto"/>
            </w:tcBorders>
            <w:vAlign w:val="center"/>
            <w:hideMark/>
          </w:tcPr>
          <w:p w14:paraId="64AF9F6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7.23</w:t>
            </w:r>
          </w:p>
        </w:tc>
        <w:tc>
          <w:tcPr>
            <w:tcW w:w="716" w:type="pct"/>
            <w:tcBorders>
              <w:top w:val="nil"/>
              <w:left w:val="single" w:sz="4" w:space="0" w:color="auto"/>
              <w:bottom w:val="nil"/>
              <w:right w:val="single" w:sz="4" w:space="0" w:color="auto"/>
            </w:tcBorders>
            <w:vAlign w:val="center"/>
            <w:hideMark/>
          </w:tcPr>
          <w:p w14:paraId="408292F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- 167,137</w:t>
            </w:r>
          </w:p>
        </w:tc>
        <w:tc>
          <w:tcPr>
            <w:tcW w:w="414" w:type="pct"/>
            <w:tcBorders>
              <w:top w:val="nil"/>
              <w:left w:val="single" w:sz="4" w:space="0" w:color="auto"/>
              <w:bottom w:val="nil"/>
              <w:right w:val="nil"/>
            </w:tcBorders>
            <w:vAlign w:val="center"/>
            <w:hideMark/>
          </w:tcPr>
          <w:p w14:paraId="6C4C430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- 2.46</w:t>
            </w:r>
          </w:p>
        </w:tc>
      </w:tr>
      <w:tr w:rsidR="00966804" w14:paraId="5F3A442D" w14:textId="77777777" w:rsidTr="00966804">
        <w:trPr>
          <w:trHeight w:val="804"/>
          <w:jc w:val="center"/>
        </w:trPr>
        <w:tc>
          <w:tcPr>
            <w:tcW w:w="1530" w:type="pct"/>
            <w:tcBorders>
              <w:top w:val="nil"/>
              <w:left w:val="nil"/>
              <w:bottom w:val="nil"/>
              <w:right w:val="single" w:sz="4" w:space="0" w:color="auto"/>
            </w:tcBorders>
            <w:vAlign w:val="center"/>
            <w:hideMark/>
          </w:tcPr>
          <w:p w14:paraId="5116D0C2" w14:textId="77777777" w:rsidR="00966804" w:rsidRDefault="00966804">
            <w:pPr>
              <w:spacing w:line="240" w:lineRule="exact"/>
              <w:ind w:left="14" w:right="42"/>
              <w:jc w:val="distribute"/>
              <w:rPr>
                <w:rFonts w:ascii="標楷體" w:eastAsia="標楷體" w:hAnsi="標楷體"/>
                <w:b/>
                <w:spacing w:val="0"/>
                <w:kern w:val="0"/>
                <w:sz w:val="20"/>
              </w:rPr>
            </w:pPr>
            <w:r>
              <w:rPr>
                <w:rFonts w:ascii="標楷體" w:eastAsia="標楷體" w:hAnsi="標楷體" w:hint="eastAsia"/>
                <w:b/>
                <w:noProof/>
                <w:spacing w:val="0"/>
                <w:kern w:val="0"/>
                <w:sz w:val="20"/>
              </w:rPr>
              <w:t>淨值</w:t>
            </w:r>
          </w:p>
        </w:tc>
        <w:tc>
          <w:tcPr>
            <w:tcW w:w="764" w:type="pct"/>
            <w:tcBorders>
              <w:top w:val="nil"/>
              <w:left w:val="single" w:sz="4" w:space="0" w:color="auto"/>
              <w:bottom w:val="nil"/>
              <w:right w:val="single" w:sz="4" w:space="0" w:color="auto"/>
            </w:tcBorders>
            <w:vAlign w:val="center"/>
            <w:hideMark/>
          </w:tcPr>
          <w:p w14:paraId="735393EA"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82,125,314</w:t>
            </w:r>
          </w:p>
        </w:tc>
        <w:tc>
          <w:tcPr>
            <w:tcW w:w="430" w:type="pct"/>
            <w:tcBorders>
              <w:top w:val="nil"/>
              <w:left w:val="single" w:sz="4" w:space="0" w:color="auto"/>
              <w:bottom w:val="nil"/>
              <w:right w:val="single" w:sz="4" w:space="0" w:color="auto"/>
            </w:tcBorders>
            <w:vAlign w:val="center"/>
            <w:hideMark/>
          </w:tcPr>
          <w:p w14:paraId="685E785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91.66</w:t>
            </w:r>
          </w:p>
        </w:tc>
        <w:tc>
          <w:tcPr>
            <w:tcW w:w="716" w:type="pct"/>
            <w:tcBorders>
              <w:top w:val="nil"/>
              <w:left w:val="single" w:sz="4" w:space="0" w:color="auto"/>
              <w:bottom w:val="nil"/>
              <w:right w:val="single" w:sz="4" w:space="0" w:color="auto"/>
            </w:tcBorders>
            <w:vAlign w:val="center"/>
            <w:hideMark/>
          </w:tcPr>
          <w:p w14:paraId="0B3C411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86,488,753</w:t>
            </w:r>
          </w:p>
        </w:tc>
        <w:tc>
          <w:tcPr>
            <w:tcW w:w="430" w:type="pct"/>
            <w:tcBorders>
              <w:top w:val="nil"/>
              <w:left w:val="single" w:sz="4" w:space="0" w:color="auto"/>
              <w:bottom w:val="nil"/>
              <w:right w:val="single" w:sz="4" w:space="0" w:color="auto"/>
            </w:tcBorders>
            <w:vAlign w:val="center"/>
            <w:hideMark/>
          </w:tcPr>
          <w:p w14:paraId="219A80ED"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92.13</w:t>
            </w:r>
          </w:p>
        </w:tc>
        <w:tc>
          <w:tcPr>
            <w:tcW w:w="716" w:type="pct"/>
            <w:tcBorders>
              <w:top w:val="nil"/>
              <w:left w:val="single" w:sz="4" w:space="0" w:color="auto"/>
              <w:bottom w:val="nil"/>
              <w:right w:val="single" w:sz="4" w:space="0" w:color="auto"/>
            </w:tcBorders>
            <w:vAlign w:val="center"/>
            <w:hideMark/>
          </w:tcPr>
          <w:p w14:paraId="3F50CEF4"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- 4,363,439</w:t>
            </w:r>
          </w:p>
        </w:tc>
        <w:tc>
          <w:tcPr>
            <w:tcW w:w="414" w:type="pct"/>
            <w:tcBorders>
              <w:top w:val="nil"/>
              <w:left w:val="single" w:sz="4" w:space="0" w:color="auto"/>
              <w:bottom w:val="nil"/>
              <w:right w:val="nil"/>
            </w:tcBorders>
            <w:vAlign w:val="center"/>
            <w:hideMark/>
          </w:tcPr>
          <w:p w14:paraId="1A202BBA"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- 5.05</w:t>
            </w:r>
          </w:p>
        </w:tc>
      </w:tr>
      <w:tr w:rsidR="00966804" w14:paraId="4DDB990C" w14:textId="77777777" w:rsidTr="00966804">
        <w:trPr>
          <w:trHeight w:val="804"/>
          <w:jc w:val="center"/>
        </w:trPr>
        <w:tc>
          <w:tcPr>
            <w:tcW w:w="1530" w:type="pct"/>
            <w:tcBorders>
              <w:top w:val="nil"/>
              <w:left w:val="nil"/>
              <w:bottom w:val="nil"/>
              <w:right w:val="single" w:sz="4" w:space="0" w:color="auto"/>
            </w:tcBorders>
            <w:vAlign w:val="center"/>
            <w:hideMark/>
          </w:tcPr>
          <w:p w14:paraId="595668BC" w14:textId="77777777" w:rsidR="00966804" w:rsidRDefault="00966804">
            <w:pPr>
              <w:spacing w:line="240" w:lineRule="exact"/>
              <w:ind w:leftChars="100" w:left="284" w:right="42"/>
              <w:jc w:val="distribute"/>
              <w:rPr>
                <w:rFonts w:ascii="標楷體" w:eastAsia="標楷體" w:hAnsi="標楷體"/>
                <w:spacing w:val="0"/>
                <w:kern w:val="0"/>
                <w:sz w:val="20"/>
              </w:rPr>
            </w:pPr>
            <w:r>
              <w:rPr>
                <w:rFonts w:ascii="標楷體" w:eastAsia="標楷體" w:hAnsi="標楷體" w:hint="eastAsia"/>
                <w:noProof/>
                <w:spacing w:val="0"/>
                <w:kern w:val="0"/>
                <w:sz w:val="20"/>
              </w:rPr>
              <w:t>累積餘絀</w:t>
            </w:r>
          </w:p>
        </w:tc>
        <w:tc>
          <w:tcPr>
            <w:tcW w:w="764" w:type="pct"/>
            <w:tcBorders>
              <w:top w:val="nil"/>
              <w:left w:val="single" w:sz="4" w:space="0" w:color="auto"/>
              <w:bottom w:val="nil"/>
              <w:right w:val="single" w:sz="4" w:space="0" w:color="auto"/>
            </w:tcBorders>
            <w:vAlign w:val="center"/>
            <w:hideMark/>
          </w:tcPr>
          <w:p w14:paraId="62FCCDD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82,125,314</w:t>
            </w:r>
          </w:p>
        </w:tc>
        <w:tc>
          <w:tcPr>
            <w:tcW w:w="430" w:type="pct"/>
            <w:tcBorders>
              <w:top w:val="nil"/>
              <w:left w:val="single" w:sz="4" w:space="0" w:color="auto"/>
              <w:bottom w:val="nil"/>
              <w:right w:val="single" w:sz="4" w:space="0" w:color="auto"/>
            </w:tcBorders>
            <w:vAlign w:val="center"/>
            <w:hideMark/>
          </w:tcPr>
          <w:p w14:paraId="177166E8"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91.66</w:t>
            </w:r>
          </w:p>
        </w:tc>
        <w:tc>
          <w:tcPr>
            <w:tcW w:w="716" w:type="pct"/>
            <w:tcBorders>
              <w:top w:val="nil"/>
              <w:left w:val="single" w:sz="4" w:space="0" w:color="auto"/>
              <w:bottom w:val="nil"/>
              <w:right w:val="single" w:sz="4" w:space="0" w:color="auto"/>
            </w:tcBorders>
            <w:vAlign w:val="center"/>
            <w:hideMark/>
          </w:tcPr>
          <w:p w14:paraId="748595CA"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86,488,753</w:t>
            </w:r>
          </w:p>
        </w:tc>
        <w:tc>
          <w:tcPr>
            <w:tcW w:w="430" w:type="pct"/>
            <w:tcBorders>
              <w:top w:val="nil"/>
              <w:left w:val="single" w:sz="4" w:space="0" w:color="auto"/>
              <w:bottom w:val="nil"/>
              <w:right w:val="single" w:sz="4" w:space="0" w:color="auto"/>
            </w:tcBorders>
            <w:vAlign w:val="center"/>
            <w:hideMark/>
          </w:tcPr>
          <w:p w14:paraId="43D0597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92.13</w:t>
            </w:r>
          </w:p>
        </w:tc>
        <w:tc>
          <w:tcPr>
            <w:tcW w:w="716" w:type="pct"/>
            <w:tcBorders>
              <w:top w:val="nil"/>
              <w:left w:val="single" w:sz="4" w:space="0" w:color="auto"/>
              <w:bottom w:val="nil"/>
              <w:right w:val="single" w:sz="4" w:space="0" w:color="auto"/>
            </w:tcBorders>
            <w:vAlign w:val="center"/>
            <w:hideMark/>
          </w:tcPr>
          <w:p w14:paraId="2B0550C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- 4,363,439</w:t>
            </w:r>
          </w:p>
        </w:tc>
        <w:tc>
          <w:tcPr>
            <w:tcW w:w="414" w:type="pct"/>
            <w:tcBorders>
              <w:top w:val="nil"/>
              <w:left w:val="single" w:sz="4" w:space="0" w:color="auto"/>
              <w:bottom w:val="nil"/>
              <w:right w:val="nil"/>
            </w:tcBorders>
            <w:vAlign w:val="center"/>
            <w:hideMark/>
          </w:tcPr>
          <w:p w14:paraId="05F973C9"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- 5.05</w:t>
            </w:r>
          </w:p>
        </w:tc>
      </w:tr>
      <w:tr w:rsidR="00966804" w14:paraId="178D83AB" w14:textId="77777777" w:rsidTr="00966804">
        <w:trPr>
          <w:trHeight w:val="804"/>
          <w:jc w:val="center"/>
        </w:trPr>
        <w:tc>
          <w:tcPr>
            <w:tcW w:w="1530" w:type="pct"/>
            <w:tcBorders>
              <w:top w:val="nil"/>
              <w:left w:val="nil"/>
              <w:bottom w:val="nil"/>
              <w:right w:val="single" w:sz="4" w:space="0" w:color="auto"/>
            </w:tcBorders>
            <w:vAlign w:val="center"/>
            <w:hideMark/>
          </w:tcPr>
          <w:p w14:paraId="7C8B2F95" w14:textId="77777777" w:rsidR="00966804" w:rsidRDefault="00966804">
            <w:pPr>
              <w:spacing w:line="240" w:lineRule="exact"/>
              <w:ind w:leftChars="200" w:left="568" w:right="42"/>
              <w:jc w:val="distribute"/>
              <w:rPr>
                <w:rFonts w:ascii="標楷體" w:eastAsia="標楷體" w:hAnsi="標楷體"/>
                <w:spacing w:val="0"/>
                <w:kern w:val="0"/>
                <w:sz w:val="20"/>
              </w:rPr>
            </w:pPr>
            <w:r>
              <w:rPr>
                <w:rFonts w:ascii="標楷體" w:eastAsia="標楷體" w:hAnsi="標楷體" w:hint="eastAsia"/>
                <w:noProof/>
                <w:spacing w:val="0"/>
                <w:kern w:val="0"/>
                <w:sz w:val="20"/>
              </w:rPr>
              <w:t>累積賸餘</w:t>
            </w:r>
          </w:p>
        </w:tc>
        <w:tc>
          <w:tcPr>
            <w:tcW w:w="764" w:type="pct"/>
            <w:tcBorders>
              <w:top w:val="nil"/>
              <w:left w:val="single" w:sz="4" w:space="0" w:color="auto"/>
              <w:bottom w:val="nil"/>
              <w:right w:val="single" w:sz="4" w:space="0" w:color="auto"/>
            </w:tcBorders>
            <w:vAlign w:val="center"/>
            <w:hideMark/>
          </w:tcPr>
          <w:p w14:paraId="02AD594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82,125,314</w:t>
            </w:r>
          </w:p>
        </w:tc>
        <w:tc>
          <w:tcPr>
            <w:tcW w:w="430" w:type="pct"/>
            <w:tcBorders>
              <w:top w:val="nil"/>
              <w:left w:val="single" w:sz="4" w:space="0" w:color="auto"/>
              <w:bottom w:val="nil"/>
              <w:right w:val="single" w:sz="4" w:space="0" w:color="auto"/>
            </w:tcBorders>
            <w:vAlign w:val="center"/>
            <w:hideMark/>
          </w:tcPr>
          <w:p w14:paraId="4F4591F0"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91.66</w:t>
            </w:r>
          </w:p>
        </w:tc>
        <w:tc>
          <w:tcPr>
            <w:tcW w:w="716" w:type="pct"/>
            <w:tcBorders>
              <w:top w:val="nil"/>
              <w:left w:val="single" w:sz="4" w:space="0" w:color="auto"/>
              <w:bottom w:val="nil"/>
              <w:right w:val="single" w:sz="4" w:space="0" w:color="auto"/>
            </w:tcBorders>
            <w:vAlign w:val="center"/>
            <w:hideMark/>
          </w:tcPr>
          <w:p w14:paraId="3AFC8C0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86,488,753</w:t>
            </w:r>
          </w:p>
        </w:tc>
        <w:tc>
          <w:tcPr>
            <w:tcW w:w="430" w:type="pct"/>
            <w:tcBorders>
              <w:top w:val="nil"/>
              <w:left w:val="single" w:sz="4" w:space="0" w:color="auto"/>
              <w:bottom w:val="nil"/>
              <w:right w:val="single" w:sz="4" w:space="0" w:color="auto"/>
            </w:tcBorders>
            <w:vAlign w:val="center"/>
            <w:hideMark/>
          </w:tcPr>
          <w:p w14:paraId="0595430A"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92.13</w:t>
            </w:r>
          </w:p>
        </w:tc>
        <w:tc>
          <w:tcPr>
            <w:tcW w:w="716" w:type="pct"/>
            <w:tcBorders>
              <w:top w:val="nil"/>
              <w:left w:val="single" w:sz="4" w:space="0" w:color="auto"/>
              <w:bottom w:val="nil"/>
              <w:right w:val="single" w:sz="4" w:space="0" w:color="auto"/>
            </w:tcBorders>
            <w:vAlign w:val="center"/>
            <w:hideMark/>
          </w:tcPr>
          <w:p w14:paraId="4A397D38"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- 4,363,439</w:t>
            </w:r>
          </w:p>
        </w:tc>
        <w:tc>
          <w:tcPr>
            <w:tcW w:w="414" w:type="pct"/>
            <w:tcBorders>
              <w:top w:val="nil"/>
              <w:left w:val="single" w:sz="4" w:space="0" w:color="auto"/>
              <w:bottom w:val="nil"/>
              <w:right w:val="nil"/>
            </w:tcBorders>
            <w:vAlign w:val="center"/>
            <w:hideMark/>
          </w:tcPr>
          <w:p w14:paraId="1A85BC17"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- 5.05</w:t>
            </w:r>
          </w:p>
        </w:tc>
      </w:tr>
      <w:tr w:rsidR="00966804" w14:paraId="1A75B744" w14:textId="77777777" w:rsidTr="00966804">
        <w:trPr>
          <w:trHeight w:val="804"/>
          <w:jc w:val="center"/>
        </w:trPr>
        <w:tc>
          <w:tcPr>
            <w:tcW w:w="1530" w:type="pct"/>
            <w:tcBorders>
              <w:top w:val="nil"/>
              <w:left w:val="nil"/>
              <w:bottom w:val="single" w:sz="4" w:space="0" w:color="auto"/>
              <w:right w:val="single" w:sz="4" w:space="0" w:color="auto"/>
            </w:tcBorders>
            <w:vAlign w:val="center"/>
            <w:hideMark/>
          </w:tcPr>
          <w:p w14:paraId="2B00EB46" w14:textId="77777777" w:rsidR="00966804" w:rsidRDefault="00966804">
            <w:pPr>
              <w:spacing w:line="240" w:lineRule="exact"/>
              <w:ind w:left="14" w:right="42"/>
              <w:jc w:val="distribute"/>
              <w:rPr>
                <w:rFonts w:ascii="標楷體" w:eastAsia="標楷體" w:hAnsi="標楷體"/>
                <w:b/>
                <w:spacing w:val="0"/>
                <w:kern w:val="0"/>
                <w:sz w:val="20"/>
              </w:rPr>
            </w:pPr>
            <w:r>
              <w:rPr>
                <w:rFonts w:ascii="標楷體" w:eastAsia="標楷體" w:hAnsi="標楷體" w:hint="eastAsia"/>
                <w:b/>
                <w:noProof/>
                <w:spacing w:val="0"/>
                <w:kern w:val="0"/>
                <w:sz w:val="20"/>
              </w:rPr>
              <w:t>合計</w:t>
            </w:r>
          </w:p>
        </w:tc>
        <w:tc>
          <w:tcPr>
            <w:tcW w:w="764" w:type="pct"/>
            <w:tcBorders>
              <w:top w:val="nil"/>
              <w:left w:val="single" w:sz="4" w:space="0" w:color="auto"/>
              <w:bottom w:val="single" w:sz="4" w:space="0" w:color="auto"/>
              <w:right w:val="single" w:sz="4" w:space="0" w:color="auto"/>
            </w:tcBorders>
            <w:vAlign w:val="center"/>
            <w:hideMark/>
          </w:tcPr>
          <w:p w14:paraId="5D4EA017"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89,599,892</w:t>
            </w:r>
          </w:p>
        </w:tc>
        <w:tc>
          <w:tcPr>
            <w:tcW w:w="430" w:type="pct"/>
            <w:tcBorders>
              <w:top w:val="nil"/>
              <w:left w:val="single" w:sz="4" w:space="0" w:color="auto"/>
              <w:bottom w:val="single" w:sz="4" w:space="0" w:color="auto"/>
              <w:right w:val="single" w:sz="4" w:space="0" w:color="auto"/>
            </w:tcBorders>
            <w:vAlign w:val="center"/>
            <w:hideMark/>
          </w:tcPr>
          <w:p w14:paraId="2C606D05"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100.00</w:t>
            </w:r>
          </w:p>
        </w:tc>
        <w:tc>
          <w:tcPr>
            <w:tcW w:w="716" w:type="pct"/>
            <w:tcBorders>
              <w:top w:val="nil"/>
              <w:left w:val="single" w:sz="4" w:space="0" w:color="auto"/>
              <w:bottom w:val="single" w:sz="4" w:space="0" w:color="auto"/>
              <w:right w:val="single" w:sz="4" w:space="0" w:color="auto"/>
            </w:tcBorders>
            <w:vAlign w:val="center"/>
            <w:hideMark/>
          </w:tcPr>
          <w:p w14:paraId="0A432A6B"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93,881,691</w:t>
            </w:r>
          </w:p>
        </w:tc>
        <w:tc>
          <w:tcPr>
            <w:tcW w:w="430" w:type="pct"/>
            <w:tcBorders>
              <w:top w:val="nil"/>
              <w:left w:val="single" w:sz="4" w:space="0" w:color="auto"/>
              <w:bottom w:val="single" w:sz="4" w:space="0" w:color="auto"/>
              <w:right w:val="single" w:sz="4" w:space="0" w:color="auto"/>
            </w:tcBorders>
            <w:vAlign w:val="center"/>
            <w:hideMark/>
          </w:tcPr>
          <w:p w14:paraId="4DBEF6EE"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100.00</w:t>
            </w:r>
          </w:p>
        </w:tc>
        <w:tc>
          <w:tcPr>
            <w:tcW w:w="716" w:type="pct"/>
            <w:tcBorders>
              <w:top w:val="nil"/>
              <w:left w:val="single" w:sz="4" w:space="0" w:color="auto"/>
              <w:bottom w:val="single" w:sz="4" w:space="0" w:color="auto"/>
              <w:right w:val="single" w:sz="4" w:space="0" w:color="auto"/>
            </w:tcBorders>
            <w:vAlign w:val="center"/>
            <w:hideMark/>
          </w:tcPr>
          <w:p w14:paraId="3213DAC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- 4,281,799</w:t>
            </w:r>
          </w:p>
        </w:tc>
        <w:tc>
          <w:tcPr>
            <w:tcW w:w="414" w:type="pct"/>
            <w:tcBorders>
              <w:top w:val="nil"/>
              <w:left w:val="single" w:sz="4" w:space="0" w:color="auto"/>
              <w:bottom w:val="single" w:sz="4" w:space="0" w:color="auto"/>
              <w:right w:val="nil"/>
            </w:tcBorders>
            <w:vAlign w:val="center"/>
            <w:hideMark/>
          </w:tcPr>
          <w:p w14:paraId="3EBE0294"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- 4.56</w:t>
            </w:r>
          </w:p>
        </w:tc>
      </w:tr>
    </w:tbl>
    <w:p w14:paraId="231F6FB4" w14:textId="77777777" w:rsidR="00966804" w:rsidRPr="00EB1A66" w:rsidRDefault="00966804" w:rsidP="00EB1A66">
      <w:pPr>
        <w:pStyle w:val="40"/>
        <w:spacing w:line="520" w:lineRule="exact"/>
        <w:ind w:leftChars="150" w:left="426"/>
        <w:rPr>
          <w:rFonts w:ascii="標楷體" w:eastAsia="標楷體" w:hAnsi="標楷體"/>
          <w:b/>
          <w:bCs/>
          <w:spacing w:val="0"/>
          <w:sz w:val="30"/>
          <w:szCs w:val="30"/>
        </w:rPr>
      </w:pPr>
      <w:r w:rsidRPr="00EB1A66">
        <w:rPr>
          <w:rFonts w:ascii="標楷體" w:eastAsia="標楷體" w:hAnsi="標楷體" w:hint="eastAsia"/>
          <w:b/>
          <w:bCs/>
          <w:spacing w:val="0"/>
          <w:sz w:val="30"/>
          <w:szCs w:val="30"/>
        </w:rPr>
        <w:lastRenderedPageBreak/>
        <w:t>（三）衛生局主管</w:t>
      </w:r>
    </w:p>
    <w:p w14:paraId="080D068B" w14:textId="77777777" w:rsidR="00966804" w:rsidRDefault="00966804" w:rsidP="00B155F4">
      <w:pPr>
        <w:pStyle w:val="5"/>
        <w:tabs>
          <w:tab w:val="clear" w:pos="360"/>
          <w:tab w:val="clear" w:pos="468"/>
          <w:tab w:val="num" w:pos="710"/>
        </w:tabs>
        <w:spacing w:line="520" w:lineRule="exact"/>
        <w:ind w:leftChars="250" w:left="1608" w:hanging="898"/>
        <w:rPr>
          <w:rFonts w:ascii="標楷體" w:hAnsi="標楷體" w:cs="Arial"/>
          <w:b/>
          <w:kern w:val="0"/>
          <w:sz w:val="28"/>
          <w:szCs w:val="28"/>
        </w:rPr>
      </w:pPr>
      <w:r>
        <w:rPr>
          <w:rFonts w:ascii="標楷體" w:hAnsi="標楷體" w:cs="Arial" w:hint="eastAsia"/>
          <w:b/>
          <w:kern w:val="0"/>
          <w:sz w:val="28"/>
          <w:szCs w:val="28"/>
        </w:rPr>
        <w:t>南投縣</w:t>
      </w:r>
      <w:r w:rsidRPr="00B155F4">
        <w:rPr>
          <w:rFonts w:ascii="標楷體" w:hAnsi="標楷體" w:hint="eastAsia"/>
          <w:b/>
          <w:bCs/>
          <w:sz w:val="28"/>
          <w:szCs w:val="28"/>
        </w:rPr>
        <w:t>醫療</w:t>
      </w:r>
      <w:r>
        <w:rPr>
          <w:rFonts w:ascii="標楷體" w:hAnsi="標楷體" w:cs="Arial" w:hint="eastAsia"/>
          <w:b/>
          <w:kern w:val="0"/>
          <w:sz w:val="28"/>
          <w:szCs w:val="28"/>
        </w:rPr>
        <w:t>作業基金</w:t>
      </w:r>
    </w:p>
    <w:p w14:paraId="76C0A4CF" w14:textId="77777777" w:rsidR="00966804" w:rsidRDefault="00966804" w:rsidP="00B155F4">
      <w:pPr>
        <w:overflowPunct w:val="0"/>
        <w:adjustRightInd/>
        <w:spacing w:line="440" w:lineRule="exact"/>
        <w:ind w:left="40" w:firstLine="669"/>
        <w:jc w:val="both"/>
        <w:rPr>
          <w:rFonts w:ascii="標楷體" w:eastAsia="標楷體" w:hAnsi="標楷體" w:cs="Arial"/>
          <w:spacing w:val="-4"/>
          <w:sz w:val="28"/>
        </w:rPr>
      </w:pPr>
      <w:r>
        <w:rPr>
          <w:rFonts w:ascii="標楷體" w:eastAsia="標楷體" w:hAnsi="標楷體" w:cs="Arial" w:hint="eastAsia"/>
          <w:spacing w:val="-4"/>
          <w:sz w:val="28"/>
        </w:rPr>
        <w:t>南投縣政府為強化南投縣各鄉鎮市衛生所及慢性病防治所辦理公共衛生保健及醫療門診業務，以提升衛生醫療水準及醫療服務品質，設立南投縣醫療作業基金（含南投縣政府衛生局、慢性病防治所及13個鄉鎮市衛生所等15個分基金，其中南投縣慢性病防治所分基金於114年12月30日裁撤）。該基金</w:t>
      </w:r>
      <w:proofErr w:type="gramStart"/>
      <w:r>
        <w:rPr>
          <w:rFonts w:ascii="標楷體" w:eastAsia="標楷體" w:hAnsi="標楷體" w:cs="Arial" w:hint="eastAsia"/>
          <w:spacing w:val="-4"/>
          <w:sz w:val="28"/>
        </w:rPr>
        <w:t>114</w:t>
      </w:r>
      <w:proofErr w:type="gramEnd"/>
      <w:r>
        <w:rPr>
          <w:rFonts w:ascii="標楷體" w:eastAsia="標楷體" w:hAnsi="標楷體" w:cs="Arial" w:hint="eastAsia"/>
          <w:spacing w:val="-4"/>
          <w:sz w:val="28"/>
        </w:rPr>
        <w:t>年度各項營運計畫及預算之執行等，經予書面審核，並於期中派員就地抽查，茲將查核結果說明如次：</w:t>
      </w:r>
    </w:p>
    <w:p w14:paraId="577FA0BE" w14:textId="77777777" w:rsidR="00966804" w:rsidRDefault="00966804" w:rsidP="00966804">
      <w:pPr>
        <w:spacing w:line="500" w:lineRule="exact"/>
        <w:ind w:firstLineChars="250" w:firstLine="701"/>
        <w:jc w:val="both"/>
        <w:rPr>
          <w:rFonts w:ascii="標楷體" w:eastAsia="標楷體" w:hAnsi="Arial" w:cs="Arial"/>
          <w:b/>
          <w:spacing w:val="0"/>
          <w:sz w:val="28"/>
        </w:rPr>
      </w:pPr>
      <w:r>
        <w:rPr>
          <w:rFonts w:ascii="標楷體" w:eastAsia="標楷體" w:hAnsi="Arial" w:cs="Arial" w:hint="eastAsia"/>
          <w:b/>
          <w:spacing w:val="0"/>
          <w:sz w:val="28"/>
        </w:rPr>
        <w:t>1.營運計畫實施情形之查核</w:t>
      </w:r>
    </w:p>
    <w:p w14:paraId="5646897D" w14:textId="77777777" w:rsidR="00966804" w:rsidRDefault="00966804" w:rsidP="00966804">
      <w:pPr>
        <w:overflowPunct w:val="0"/>
        <w:adjustRightInd/>
        <w:spacing w:line="460" w:lineRule="exact"/>
        <w:ind w:firstLineChars="250" w:firstLine="700"/>
        <w:jc w:val="both"/>
        <w:rPr>
          <w:rFonts w:ascii="標楷體" w:eastAsia="標楷體" w:hAnsi="標楷體" w:cs="Arial"/>
          <w:spacing w:val="0"/>
          <w:sz w:val="28"/>
        </w:rPr>
      </w:pPr>
      <w:r>
        <w:rPr>
          <w:rFonts w:ascii="標楷體" w:eastAsia="標楷體" w:hAnsi="標楷體" w:cs="Arial" w:hint="eastAsia"/>
          <w:spacing w:val="0"/>
          <w:sz w:val="28"/>
        </w:rPr>
        <w:t>該基金主要營運計畫係辦理公共衛生保健及醫療門診服務。</w:t>
      </w:r>
      <w:proofErr w:type="gramStart"/>
      <w:r>
        <w:rPr>
          <w:rFonts w:ascii="標楷體" w:eastAsia="標楷體" w:hAnsi="標楷體" w:cs="Arial" w:hint="eastAsia"/>
          <w:spacing w:val="0"/>
          <w:sz w:val="28"/>
        </w:rPr>
        <w:t>114</w:t>
      </w:r>
      <w:proofErr w:type="gramEnd"/>
      <w:r>
        <w:rPr>
          <w:rFonts w:ascii="標楷體" w:eastAsia="標楷體" w:hAnsi="標楷體" w:cs="Arial" w:hint="eastAsia"/>
          <w:spacing w:val="0"/>
          <w:sz w:val="28"/>
        </w:rPr>
        <w:t>年度主要營運項目3項，實施結果，實際數較原預計增加者1項，減少者2項，其執行情形列表如次：</w:t>
      </w:r>
    </w:p>
    <w:tbl>
      <w:tblPr>
        <w:tblW w:w="9900" w:type="dxa"/>
        <w:jc w:val="center"/>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08"/>
        <w:gridCol w:w="754"/>
        <w:gridCol w:w="1455"/>
        <w:gridCol w:w="1455"/>
        <w:gridCol w:w="1532"/>
        <w:gridCol w:w="839"/>
        <w:gridCol w:w="2357"/>
      </w:tblGrid>
      <w:tr w:rsidR="00966804" w14:paraId="54A58E6B" w14:textId="77777777" w:rsidTr="00966804">
        <w:trPr>
          <w:trHeight w:hRule="exact" w:val="340"/>
          <w:tblHeader/>
          <w:jc w:val="center"/>
        </w:trPr>
        <w:tc>
          <w:tcPr>
            <w:tcW w:w="1507" w:type="dxa"/>
            <w:vMerge w:val="restart"/>
            <w:tcBorders>
              <w:top w:val="single" w:sz="4" w:space="0" w:color="auto"/>
              <w:left w:val="nil"/>
              <w:bottom w:val="single" w:sz="4" w:space="0" w:color="auto"/>
              <w:right w:val="single" w:sz="4" w:space="0" w:color="auto"/>
            </w:tcBorders>
            <w:vAlign w:val="center"/>
            <w:hideMark/>
          </w:tcPr>
          <w:p w14:paraId="6B1572E6" w14:textId="77777777" w:rsidR="00966804" w:rsidRDefault="00966804">
            <w:pPr>
              <w:topLinePunct w:val="0"/>
              <w:adjustRightInd/>
              <w:spacing w:line="220" w:lineRule="exact"/>
              <w:ind w:left="57" w:right="57"/>
              <w:jc w:val="distribute"/>
              <w:rPr>
                <w:rFonts w:ascii="標楷體" w:eastAsia="標楷體" w:hAnsi="標楷體"/>
                <w:spacing w:val="0"/>
                <w:kern w:val="0"/>
                <w:sz w:val="22"/>
                <w:szCs w:val="22"/>
              </w:rPr>
            </w:pPr>
            <w:r>
              <w:rPr>
                <w:rFonts w:ascii="標楷體" w:eastAsia="標楷體" w:hAnsi="標楷體" w:hint="eastAsia"/>
                <w:spacing w:val="0"/>
                <w:kern w:val="0"/>
                <w:sz w:val="22"/>
                <w:szCs w:val="22"/>
              </w:rPr>
              <w:t>項目</w:t>
            </w:r>
          </w:p>
        </w:tc>
        <w:tc>
          <w:tcPr>
            <w:tcW w:w="754" w:type="dxa"/>
            <w:vMerge w:val="restart"/>
            <w:tcBorders>
              <w:top w:val="single" w:sz="4" w:space="0" w:color="auto"/>
              <w:left w:val="single" w:sz="4" w:space="0" w:color="auto"/>
              <w:bottom w:val="single" w:sz="4" w:space="0" w:color="auto"/>
              <w:right w:val="single" w:sz="4" w:space="0" w:color="auto"/>
            </w:tcBorders>
            <w:vAlign w:val="center"/>
            <w:hideMark/>
          </w:tcPr>
          <w:p w14:paraId="30E5D060" w14:textId="77777777" w:rsidR="00966804" w:rsidRDefault="00966804">
            <w:pPr>
              <w:topLinePunct w:val="0"/>
              <w:adjustRightInd/>
              <w:spacing w:line="220" w:lineRule="exact"/>
              <w:ind w:left="57" w:right="57"/>
              <w:jc w:val="distribute"/>
              <w:rPr>
                <w:rFonts w:ascii="標楷體" w:eastAsia="標楷體" w:hAnsi="標楷體"/>
                <w:spacing w:val="0"/>
                <w:kern w:val="0"/>
                <w:sz w:val="22"/>
                <w:szCs w:val="22"/>
              </w:rPr>
            </w:pPr>
            <w:r>
              <w:rPr>
                <w:rFonts w:ascii="標楷體" w:eastAsia="標楷體" w:hAnsi="標楷體" w:hint="eastAsia"/>
                <w:spacing w:val="0"/>
                <w:kern w:val="0"/>
                <w:sz w:val="22"/>
                <w:szCs w:val="22"/>
              </w:rPr>
              <w:t>單位</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14:paraId="7B77BF39" w14:textId="77777777" w:rsidR="00966804" w:rsidRDefault="00966804">
            <w:pPr>
              <w:topLinePunct w:val="0"/>
              <w:adjustRightInd/>
              <w:spacing w:line="220" w:lineRule="exact"/>
              <w:ind w:left="57" w:right="57"/>
              <w:jc w:val="distribute"/>
              <w:rPr>
                <w:rFonts w:ascii="標楷體" w:eastAsia="標楷體" w:hAnsi="標楷體"/>
                <w:spacing w:val="0"/>
                <w:kern w:val="0"/>
                <w:sz w:val="22"/>
                <w:szCs w:val="22"/>
              </w:rPr>
            </w:pPr>
            <w:r>
              <w:rPr>
                <w:rFonts w:ascii="標楷體" w:eastAsia="標楷體" w:hAnsi="標楷體" w:hint="eastAsia"/>
                <w:spacing w:val="0"/>
                <w:kern w:val="0"/>
                <w:sz w:val="22"/>
                <w:szCs w:val="22"/>
              </w:rPr>
              <w:t>預計數</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14:paraId="3BEFF16E" w14:textId="77777777" w:rsidR="00966804" w:rsidRDefault="00966804">
            <w:pPr>
              <w:topLinePunct w:val="0"/>
              <w:adjustRightInd/>
              <w:spacing w:line="220" w:lineRule="exact"/>
              <w:ind w:left="57" w:right="57"/>
              <w:jc w:val="distribute"/>
              <w:rPr>
                <w:rFonts w:ascii="標楷體" w:eastAsia="標楷體" w:hAnsi="標楷體"/>
                <w:spacing w:val="0"/>
                <w:kern w:val="0"/>
                <w:sz w:val="22"/>
                <w:szCs w:val="22"/>
              </w:rPr>
            </w:pPr>
            <w:r>
              <w:rPr>
                <w:rFonts w:ascii="標楷體" w:eastAsia="標楷體" w:hAnsi="標楷體" w:hint="eastAsia"/>
                <w:spacing w:val="0"/>
                <w:kern w:val="0"/>
                <w:sz w:val="22"/>
                <w:szCs w:val="22"/>
              </w:rPr>
              <w:t>實際數</w:t>
            </w:r>
          </w:p>
        </w:tc>
        <w:tc>
          <w:tcPr>
            <w:tcW w:w="4725" w:type="dxa"/>
            <w:gridSpan w:val="3"/>
            <w:tcBorders>
              <w:top w:val="single" w:sz="4" w:space="0" w:color="auto"/>
              <w:left w:val="single" w:sz="4" w:space="0" w:color="auto"/>
              <w:bottom w:val="single" w:sz="4" w:space="0" w:color="auto"/>
              <w:right w:val="nil"/>
            </w:tcBorders>
            <w:vAlign w:val="center"/>
            <w:hideMark/>
          </w:tcPr>
          <w:p w14:paraId="7F0DEF62" w14:textId="77777777" w:rsidR="00966804" w:rsidRDefault="00966804">
            <w:pPr>
              <w:topLinePunct w:val="0"/>
              <w:adjustRightInd/>
              <w:spacing w:line="220" w:lineRule="exact"/>
              <w:ind w:left="57" w:right="57" w:hanging="8"/>
              <w:jc w:val="distribute"/>
              <w:rPr>
                <w:rFonts w:ascii="標楷體" w:eastAsia="標楷體" w:hAnsi="標楷體"/>
                <w:spacing w:val="0"/>
                <w:kern w:val="0"/>
                <w:sz w:val="22"/>
                <w:szCs w:val="22"/>
              </w:rPr>
            </w:pPr>
            <w:r>
              <w:rPr>
                <w:rFonts w:ascii="標楷體" w:eastAsia="標楷體" w:hAnsi="標楷體" w:hint="eastAsia"/>
                <w:spacing w:val="0"/>
                <w:kern w:val="0"/>
                <w:sz w:val="22"/>
                <w:szCs w:val="22"/>
              </w:rPr>
              <w:t>比較增減</w:t>
            </w:r>
          </w:p>
        </w:tc>
      </w:tr>
      <w:tr w:rsidR="00966804" w14:paraId="118F4432" w14:textId="77777777" w:rsidTr="00966804">
        <w:trPr>
          <w:trHeight w:hRule="exact" w:val="340"/>
          <w:tblHeader/>
          <w:jc w:val="center"/>
        </w:trPr>
        <w:tc>
          <w:tcPr>
            <w:tcW w:w="1507" w:type="dxa"/>
            <w:vMerge/>
            <w:tcBorders>
              <w:top w:val="single" w:sz="4" w:space="0" w:color="auto"/>
              <w:left w:val="nil"/>
              <w:bottom w:val="single" w:sz="4" w:space="0" w:color="auto"/>
              <w:right w:val="single" w:sz="4" w:space="0" w:color="auto"/>
            </w:tcBorders>
            <w:vAlign w:val="center"/>
            <w:hideMark/>
          </w:tcPr>
          <w:p w14:paraId="6E55769C" w14:textId="77777777" w:rsidR="00966804" w:rsidRDefault="00966804">
            <w:pPr>
              <w:widowControl/>
              <w:topLinePunct w:val="0"/>
              <w:adjustRightInd/>
              <w:spacing w:line="240" w:lineRule="auto"/>
              <w:rPr>
                <w:rFonts w:ascii="標楷體" w:eastAsia="標楷體" w:hAnsi="標楷體"/>
                <w:spacing w:val="0"/>
                <w:kern w:val="0"/>
                <w:sz w:val="22"/>
                <w:szCs w:val="22"/>
              </w:rPr>
            </w:pPr>
          </w:p>
        </w:tc>
        <w:tc>
          <w:tcPr>
            <w:tcW w:w="754" w:type="dxa"/>
            <w:vMerge/>
            <w:tcBorders>
              <w:top w:val="single" w:sz="4" w:space="0" w:color="auto"/>
              <w:left w:val="single" w:sz="4" w:space="0" w:color="auto"/>
              <w:bottom w:val="single" w:sz="4" w:space="0" w:color="auto"/>
              <w:right w:val="single" w:sz="4" w:space="0" w:color="auto"/>
            </w:tcBorders>
            <w:vAlign w:val="center"/>
            <w:hideMark/>
          </w:tcPr>
          <w:p w14:paraId="5FB43369" w14:textId="77777777" w:rsidR="00966804" w:rsidRDefault="00966804">
            <w:pPr>
              <w:widowControl/>
              <w:topLinePunct w:val="0"/>
              <w:adjustRightInd/>
              <w:spacing w:line="240" w:lineRule="auto"/>
              <w:rPr>
                <w:rFonts w:ascii="標楷體" w:eastAsia="標楷體" w:hAnsi="標楷體"/>
                <w:spacing w:val="0"/>
                <w:kern w:val="0"/>
                <w:sz w:val="22"/>
                <w:szCs w:val="22"/>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14:paraId="1F251CFC" w14:textId="77777777" w:rsidR="00966804" w:rsidRDefault="00966804">
            <w:pPr>
              <w:widowControl/>
              <w:topLinePunct w:val="0"/>
              <w:adjustRightInd/>
              <w:spacing w:line="240" w:lineRule="auto"/>
              <w:rPr>
                <w:rFonts w:ascii="標楷體" w:eastAsia="標楷體" w:hAnsi="標楷體"/>
                <w:spacing w:val="0"/>
                <w:kern w:val="0"/>
                <w:sz w:val="22"/>
                <w:szCs w:val="22"/>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14:paraId="6DD5C137" w14:textId="77777777" w:rsidR="00966804" w:rsidRDefault="00966804">
            <w:pPr>
              <w:widowControl/>
              <w:topLinePunct w:val="0"/>
              <w:adjustRightInd/>
              <w:spacing w:line="240" w:lineRule="auto"/>
              <w:rPr>
                <w:rFonts w:ascii="標楷體" w:eastAsia="標楷體" w:hAnsi="標楷體"/>
                <w:spacing w:val="0"/>
                <w:kern w:val="0"/>
                <w:sz w:val="22"/>
                <w:szCs w:val="22"/>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3C625ABC" w14:textId="77777777" w:rsidR="00966804" w:rsidRDefault="00966804">
            <w:pPr>
              <w:topLinePunct w:val="0"/>
              <w:adjustRightInd/>
              <w:spacing w:line="220" w:lineRule="exact"/>
              <w:ind w:left="57" w:right="57"/>
              <w:jc w:val="distribute"/>
              <w:rPr>
                <w:rFonts w:ascii="標楷體" w:eastAsia="標楷體" w:hAnsi="標楷體"/>
                <w:spacing w:val="0"/>
                <w:kern w:val="0"/>
                <w:sz w:val="22"/>
                <w:szCs w:val="22"/>
              </w:rPr>
            </w:pPr>
            <w:r>
              <w:rPr>
                <w:rFonts w:ascii="標楷體" w:eastAsia="標楷體" w:hAnsi="標楷體" w:hint="eastAsia"/>
                <w:spacing w:val="0"/>
                <w:kern w:val="0"/>
                <w:sz w:val="22"/>
                <w:szCs w:val="22"/>
              </w:rPr>
              <w:t>增減數</w:t>
            </w:r>
          </w:p>
        </w:tc>
        <w:tc>
          <w:tcPr>
            <w:tcW w:w="838" w:type="dxa"/>
            <w:tcBorders>
              <w:top w:val="single" w:sz="4" w:space="0" w:color="auto"/>
              <w:left w:val="single" w:sz="4" w:space="0" w:color="auto"/>
              <w:bottom w:val="single" w:sz="4" w:space="0" w:color="auto"/>
              <w:right w:val="single" w:sz="4" w:space="0" w:color="auto"/>
            </w:tcBorders>
            <w:vAlign w:val="center"/>
            <w:hideMark/>
          </w:tcPr>
          <w:p w14:paraId="243FAC99" w14:textId="77777777" w:rsidR="00966804" w:rsidRDefault="00966804">
            <w:pPr>
              <w:topLinePunct w:val="0"/>
              <w:adjustRightInd/>
              <w:spacing w:line="220" w:lineRule="exact"/>
              <w:ind w:left="57" w:right="57"/>
              <w:jc w:val="distribute"/>
              <w:rPr>
                <w:rFonts w:ascii="標楷體" w:eastAsia="標楷體" w:hAnsi="標楷體"/>
                <w:spacing w:val="0"/>
                <w:kern w:val="0"/>
                <w:sz w:val="22"/>
                <w:szCs w:val="22"/>
              </w:rPr>
            </w:pPr>
            <w:r>
              <w:rPr>
                <w:rFonts w:ascii="標楷體" w:eastAsia="標楷體" w:hAnsi="標楷體" w:hint="eastAsia"/>
                <w:spacing w:val="0"/>
                <w:kern w:val="0"/>
                <w:sz w:val="22"/>
                <w:szCs w:val="22"/>
              </w:rPr>
              <w:t>％</w:t>
            </w:r>
          </w:p>
        </w:tc>
        <w:tc>
          <w:tcPr>
            <w:tcW w:w="2356" w:type="dxa"/>
            <w:tcBorders>
              <w:top w:val="single" w:sz="4" w:space="0" w:color="auto"/>
              <w:left w:val="single" w:sz="4" w:space="0" w:color="auto"/>
              <w:bottom w:val="single" w:sz="4" w:space="0" w:color="auto"/>
              <w:right w:val="nil"/>
            </w:tcBorders>
            <w:vAlign w:val="center"/>
            <w:hideMark/>
          </w:tcPr>
          <w:p w14:paraId="39CD3C4E" w14:textId="77777777" w:rsidR="00966804" w:rsidRDefault="00966804">
            <w:pPr>
              <w:topLinePunct w:val="0"/>
              <w:adjustRightInd/>
              <w:spacing w:line="220" w:lineRule="exact"/>
              <w:ind w:left="57" w:right="57"/>
              <w:jc w:val="distribute"/>
              <w:rPr>
                <w:rFonts w:ascii="標楷體" w:eastAsia="標楷體" w:hAnsi="標楷體"/>
                <w:spacing w:val="0"/>
                <w:kern w:val="0"/>
                <w:sz w:val="22"/>
                <w:szCs w:val="22"/>
              </w:rPr>
            </w:pPr>
            <w:r>
              <w:rPr>
                <w:rFonts w:ascii="標楷體" w:eastAsia="標楷體" w:hAnsi="標楷體" w:hint="eastAsia"/>
                <w:spacing w:val="0"/>
                <w:kern w:val="0"/>
                <w:sz w:val="22"/>
                <w:szCs w:val="22"/>
              </w:rPr>
              <w:t>原因</w:t>
            </w:r>
          </w:p>
        </w:tc>
      </w:tr>
      <w:tr w:rsidR="00966804" w14:paraId="58006A08" w14:textId="77777777" w:rsidTr="00B155F4">
        <w:trPr>
          <w:trHeight w:val="420"/>
          <w:jc w:val="center"/>
        </w:trPr>
        <w:tc>
          <w:tcPr>
            <w:tcW w:w="1507" w:type="dxa"/>
            <w:tcBorders>
              <w:top w:val="single" w:sz="4" w:space="0" w:color="auto"/>
              <w:left w:val="nil"/>
              <w:bottom w:val="nil"/>
              <w:right w:val="single" w:sz="4" w:space="0" w:color="auto"/>
            </w:tcBorders>
            <w:hideMark/>
          </w:tcPr>
          <w:p w14:paraId="4037ED0F" w14:textId="77777777" w:rsidR="00966804" w:rsidRDefault="00966804">
            <w:pPr>
              <w:spacing w:line="220" w:lineRule="exact"/>
              <w:rPr>
                <w:rFonts w:ascii="標楷體" w:eastAsia="標楷體" w:hAnsi="標楷體"/>
                <w:noProof/>
                <w:spacing w:val="0"/>
                <w:sz w:val="22"/>
                <w:szCs w:val="22"/>
              </w:rPr>
            </w:pPr>
            <w:r>
              <w:rPr>
                <w:rFonts w:ascii="標楷體" w:eastAsia="標楷體" w:hAnsi="標楷體" w:hint="eastAsia"/>
                <w:noProof/>
                <w:spacing w:val="0"/>
                <w:sz w:val="22"/>
                <w:szCs w:val="22"/>
              </w:rPr>
              <w:t>藥品採購計畫</w:t>
            </w:r>
          </w:p>
        </w:tc>
        <w:tc>
          <w:tcPr>
            <w:tcW w:w="754" w:type="dxa"/>
            <w:tcBorders>
              <w:top w:val="single" w:sz="4" w:space="0" w:color="auto"/>
              <w:left w:val="single" w:sz="4" w:space="0" w:color="auto"/>
              <w:bottom w:val="nil"/>
              <w:right w:val="single" w:sz="4" w:space="0" w:color="auto"/>
            </w:tcBorders>
            <w:hideMark/>
          </w:tcPr>
          <w:p w14:paraId="3C8E2972" w14:textId="77777777" w:rsidR="00966804" w:rsidRDefault="00966804">
            <w:pPr>
              <w:spacing w:line="220" w:lineRule="exact"/>
              <w:jc w:val="center"/>
              <w:rPr>
                <w:rFonts w:ascii="標楷體" w:eastAsia="標楷體" w:hAnsi="標楷體"/>
                <w:color w:val="000000"/>
                <w:sz w:val="22"/>
                <w:szCs w:val="22"/>
              </w:rPr>
            </w:pPr>
            <w:r>
              <w:rPr>
                <w:rFonts w:ascii="標楷體" w:eastAsia="標楷體" w:hAnsi="標楷體" w:hint="eastAsia"/>
                <w:color w:val="000000"/>
                <w:sz w:val="22"/>
                <w:szCs w:val="22"/>
              </w:rPr>
              <w:t>千元</w:t>
            </w:r>
          </w:p>
        </w:tc>
        <w:tc>
          <w:tcPr>
            <w:tcW w:w="1454" w:type="dxa"/>
            <w:tcBorders>
              <w:top w:val="single" w:sz="4" w:space="0" w:color="auto"/>
              <w:left w:val="single" w:sz="4" w:space="0" w:color="auto"/>
              <w:bottom w:val="nil"/>
              <w:right w:val="single" w:sz="4" w:space="0" w:color="auto"/>
            </w:tcBorders>
            <w:hideMark/>
          </w:tcPr>
          <w:p w14:paraId="34D8E1D1" w14:textId="77777777" w:rsidR="00966804" w:rsidRDefault="00966804">
            <w:pPr>
              <w:spacing w:line="220" w:lineRule="exact"/>
              <w:jc w:val="right"/>
              <w:rPr>
                <w:rFonts w:ascii="細明體" w:hAnsi="細明體"/>
                <w:noProof/>
                <w:spacing w:val="0"/>
                <w:sz w:val="22"/>
                <w:szCs w:val="22"/>
              </w:rPr>
            </w:pPr>
            <w:r>
              <w:rPr>
                <w:rFonts w:ascii="細明體" w:hAnsi="細明體" w:hint="eastAsia"/>
                <w:noProof/>
                <w:spacing w:val="0"/>
                <w:sz w:val="22"/>
                <w:szCs w:val="22"/>
              </w:rPr>
              <w:t>41,903</w:t>
            </w:r>
          </w:p>
        </w:tc>
        <w:tc>
          <w:tcPr>
            <w:tcW w:w="1454" w:type="dxa"/>
            <w:tcBorders>
              <w:top w:val="single" w:sz="4" w:space="0" w:color="auto"/>
              <w:left w:val="single" w:sz="4" w:space="0" w:color="auto"/>
              <w:bottom w:val="nil"/>
              <w:right w:val="single" w:sz="4" w:space="0" w:color="auto"/>
            </w:tcBorders>
            <w:hideMark/>
          </w:tcPr>
          <w:p w14:paraId="7F5BDBE0" w14:textId="77777777" w:rsidR="00966804" w:rsidRDefault="00966804">
            <w:pPr>
              <w:spacing w:line="220" w:lineRule="exact"/>
              <w:jc w:val="right"/>
              <w:rPr>
                <w:rFonts w:ascii="細明體" w:hAnsi="細明體"/>
                <w:noProof/>
                <w:spacing w:val="0"/>
                <w:sz w:val="22"/>
                <w:szCs w:val="22"/>
              </w:rPr>
            </w:pPr>
            <w:r>
              <w:rPr>
                <w:rFonts w:ascii="細明體" w:hAnsi="細明體" w:hint="eastAsia"/>
                <w:noProof/>
                <w:spacing w:val="0"/>
                <w:sz w:val="22"/>
                <w:szCs w:val="22"/>
              </w:rPr>
              <w:t>40,263</w:t>
            </w:r>
          </w:p>
        </w:tc>
        <w:tc>
          <w:tcPr>
            <w:tcW w:w="1531" w:type="dxa"/>
            <w:tcBorders>
              <w:top w:val="single" w:sz="4" w:space="0" w:color="auto"/>
              <w:left w:val="single" w:sz="4" w:space="0" w:color="auto"/>
              <w:bottom w:val="nil"/>
              <w:right w:val="single" w:sz="4" w:space="0" w:color="auto"/>
            </w:tcBorders>
            <w:hideMark/>
          </w:tcPr>
          <w:p w14:paraId="020F0F20" w14:textId="77777777" w:rsidR="00966804" w:rsidRDefault="00966804">
            <w:pPr>
              <w:spacing w:line="220" w:lineRule="exact"/>
              <w:jc w:val="right"/>
              <w:rPr>
                <w:rFonts w:ascii="細明體" w:hAnsi="細明體"/>
                <w:noProof/>
                <w:spacing w:val="0"/>
                <w:sz w:val="22"/>
                <w:szCs w:val="22"/>
              </w:rPr>
            </w:pPr>
            <w:r>
              <w:rPr>
                <w:rFonts w:ascii="細明體" w:hAnsi="細明體" w:hint="eastAsia"/>
                <w:noProof/>
                <w:spacing w:val="0"/>
                <w:sz w:val="22"/>
                <w:szCs w:val="22"/>
              </w:rPr>
              <w:t>- 1,639</w:t>
            </w:r>
          </w:p>
        </w:tc>
        <w:tc>
          <w:tcPr>
            <w:tcW w:w="838" w:type="dxa"/>
            <w:tcBorders>
              <w:top w:val="single" w:sz="4" w:space="0" w:color="auto"/>
              <w:left w:val="single" w:sz="4" w:space="0" w:color="auto"/>
              <w:bottom w:val="nil"/>
              <w:right w:val="single" w:sz="4" w:space="0" w:color="auto"/>
            </w:tcBorders>
            <w:hideMark/>
          </w:tcPr>
          <w:p w14:paraId="16C3DDB9" w14:textId="77777777" w:rsidR="00966804" w:rsidRDefault="00966804">
            <w:pPr>
              <w:spacing w:line="220" w:lineRule="exact"/>
              <w:jc w:val="right"/>
              <w:rPr>
                <w:rFonts w:ascii="細明體" w:hAnsi="細明體"/>
                <w:noProof/>
                <w:spacing w:val="0"/>
                <w:sz w:val="22"/>
                <w:szCs w:val="22"/>
              </w:rPr>
            </w:pPr>
            <w:r>
              <w:rPr>
                <w:rFonts w:ascii="細明體" w:hAnsi="細明體" w:hint="eastAsia"/>
                <w:noProof/>
                <w:spacing w:val="0"/>
                <w:sz w:val="22"/>
                <w:szCs w:val="22"/>
              </w:rPr>
              <w:t xml:space="preserve">- 3.91 </w:t>
            </w:r>
          </w:p>
        </w:tc>
        <w:tc>
          <w:tcPr>
            <w:tcW w:w="2356" w:type="dxa"/>
            <w:tcBorders>
              <w:top w:val="single" w:sz="4" w:space="0" w:color="auto"/>
              <w:left w:val="single" w:sz="4" w:space="0" w:color="auto"/>
              <w:bottom w:val="nil"/>
              <w:right w:val="nil"/>
            </w:tcBorders>
            <w:hideMark/>
          </w:tcPr>
          <w:p w14:paraId="731DC44B" w14:textId="77777777" w:rsidR="00966804" w:rsidRDefault="00966804">
            <w:pPr>
              <w:spacing w:line="220" w:lineRule="exact"/>
              <w:jc w:val="both"/>
              <w:rPr>
                <w:rFonts w:ascii="標楷體" w:eastAsia="標楷體" w:hAnsi="標楷體"/>
                <w:noProof/>
                <w:spacing w:val="0"/>
                <w:sz w:val="22"/>
                <w:szCs w:val="22"/>
              </w:rPr>
            </w:pPr>
            <w:r>
              <w:rPr>
                <w:rFonts w:ascii="標楷體" w:eastAsia="標楷體" w:hAnsi="標楷體" w:hint="eastAsia"/>
                <w:noProof/>
                <w:spacing w:val="0"/>
                <w:sz w:val="22"/>
                <w:szCs w:val="22"/>
              </w:rPr>
              <w:t>主要係藥品採購量較預計減少。</w:t>
            </w:r>
          </w:p>
        </w:tc>
      </w:tr>
      <w:tr w:rsidR="00966804" w14:paraId="0C9C9AF8" w14:textId="77777777" w:rsidTr="00B155F4">
        <w:trPr>
          <w:trHeight w:val="409"/>
          <w:jc w:val="center"/>
        </w:trPr>
        <w:tc>
          <w:tcPr>
            <w:tcW w:w="1507" w:type="dxa"/>
            <w:tcBorders>
              <w:top w:val="nil"/>
              <w:left w:val="nil"/>
              <w:bottom w:val="nil"/>
              <w:right w:val="single" w:sz="4" w:space="0" w:color="auto"/>
            </w:tcBorders>
            <w:hideMark/>
          </w:tcPr>
          <w:p w14:paraId="22F08741" w14:textId="77777777" w:rsidR="00966804" w:rsidRDefault="00966804">
            <w:pPr>
              <w:spacing w:line="220" w:lineRule="exact"/>
              <w:rPr>
                <w:rFonts w:ascii="標楷體" w:eastAsia="標楷體" w:hAnsi="標楷體"/>
                <w:noProof/>
                <w:spacing w:val="0"/>
                <w:sz w:val="22"/>
                <w:szCs w:val="22"/>
              </w:rPr>
            </w:pPr>
            <w:r>
              <w:rPr>
                <w:rFonts w:ascii="標楷體" w:eastAsia="標楷體" w:hAnsi="標楷體" w:hint="eastAsia"/>
                <w:noProof/>
                <w:spacing w:val="0"/>
                <w:sz w:val="22"/>
                <w:szCs w:val="22"/>
              </w:rPr>
              <w:t>藥品銷售計畫</w:t>
            </w:r>
          </w:p>
        </w:tc>
        <w:tc>
          <w:tcPr>
            <w:tcW w:w="754" w:type="dxa"/>
            <w:tcBorders>
              <w:top w:val="nil"/>
              <w:left w:val="single" w:sz="4" w:space="0" w:color="auto"/>
              <w:bottom w:val="nil"/>
              <w:right w:val="single" w:sz="4" w:space="0" w:color="auto"/>
            </w:tcBorders>
            <w:hideMark/>
          </w:tcPr>
          <w:p w14:paraId="008193FF" w14:textId="77777777" w:rsidR="00966804" w:rsidRDefault="00966804">
            <w:pPr>
              <w:spacing w:line="220" w:lineRule="exact"/>
              <w:jc w:val="center"/>
              <w:rPr>
                <w:rFonts w:ascii="標楷體" w:eastAsia="標楷體" w:hAnsi="標楷體"/>
                <w:color w:val="000000"/>
                <w:sz w:val="22"/>
                <w:szCs w:val="22"/>
              </w:rPr>
            </w:pPr>
            <w:r>
              <w:rPr>
                <w:rFonts w:ascii="標楷體" w:eastAsia="標楷體" w:hAnsi="標楷體" w:hint="eastAsia"/>
                <w:color w:val="000000"/>
                <w:sz w:val="22"/>
                <w:szCs w:val="22"/>
              </w:rPr>
              <w:t>千元</w:t>
            </w:r>
          </w:p>
        </w:tc>
        <w:tc>
          <w:tcPr>
            <w:tcW w:w="1454" w:type="dxa"/>
            <w:tcBorders>
              <w:top w:val="nil"/>
              <w:left w:val="single" w:sz="4" w:space="0" w:color="auto"/>
              <w:bottom w:val="nil"/>
              <w:right w:val="single" w:sz="4" w:space="0" w:color="auto"/>
            </w:tcBorders>
            <w:hideMark/>
          </w:tcPr>
          <w:p w14:paraId="061746C7" w14:textId="77777777" w:rsidR="00966804" w:rsidRDefault="00966804">
            <w:pPr>
              <w:spacing w:line="220" w:lineRule="exact"/>
              <w:jc w:val="right"/>
              <w:rPr>
                <w:rFonts w:ascii="細明體" w:hAnsi="細明體"/>
                <w:noProof/>
                <w:spacing w:val="0"/>
                <w:sz w:val="22"/>
                <w:szCs w:val="22"/>
              </w:rPr>
            </w:pPr>
            <w:r>
              <w:rPr>
                <w:rFonts w:ascii="細明體" w:hAnsi="細明體" w:hint="eastAsia"/>
                <w:noProof/>
                <w:spacing w:val="0"/>
                <w:sz w:val="22"/>
                <w:szCs w:val="22"/>
              </w:rPr>
              <w:t>57,354</w:t>
            </w:r>
          </w:p>
        </w:tc>
        <w:tc>
          <w:tcPr>
            <w:tcW w:w="1454" w:type="dxa"/>
            <w:tcBorders>
              <w:top w:val="nil"/>
              <w:left w:val="single" w:sz="4" w:space="0" w:color="auto"/>
              <w:bottom w:val="nil"/>
              <w:right w:val="single" w:sz="4" w:space="0" w:color="auto"/>
            </w:tcBorders>
            <w:hideMark/>
          </w:tcPr>
          <w:p w14:paraId="4602E90E" w14:textId="77777777" w:rsidR="00966804" w:rsidRDefault="00966804">
            <w:pPr>
              <w:spacing w:line="220" w:lineRule="exact"/>
              <w:jc w:val="right"/>
              <w:rPr>
                <w:rFonts w:ascii="細明體" w:hAnsi="細明體"/>
                <w:noProof/>
                <w:spacing w:val="0"/>
                <w:sz w:val="22"/>
                <w:szCs w:val="22"/>
              </w:rPr>
            </w:pPr>
            <w:r>
              <w:rPr>
                <w:rFonts w:ascii="細明體" w:hAnsi="細明體" w:hint="eastAsia"/>
                <w:noProof/>
                <w:spacing w:val="0"/>
                <w:sz w:val="22"/>
                <w:szCs w:val="22"/>
              </w:rPr>
              <w:t>54,572</w:t>
            </w:r>
          </w:p>
        </w:tc>
        <w:tc>
          <w:tcPr>
            <w:tcW w:w="1531" w:type="dxa"/>
            <w:tcBorders>
              <w:top w:val="nil"/>
              <w:left w:val="single" w:sz="4" w:space="0" w:color="auto"/>
              <w:bottom w:val="nil"/>
              <w:right w:val="single" w:sz="4" w:space="0" w:color="auto"/>
            </w:tcBorders>
            <w:hideMark/>
          </w:tcPr>
          <w:p w14:paraId="78B39C3A" w14:textId="77777777" w:rsidR="00966804" w:rsidRDefault="00966804">
            <w:pPr>
              <w:spacing w:line="220" w:lineRule="exact"/>
              <w:jc w:val="right"/>
              <w:rPr>
                <w:rFonts w:ascii="細明體" w:hAnsi="細明體"/>
                <w:noProof/>
                <w:spacing w:val="0"/>
                <w:sz w:val="22"/>
                <w:szCs w:val="22"/>
              </w:rPr>
            </w:pPr>
            <w:r>
              <w:rPr>
                <w:rFonts w:ascii="細明體" w:hAnsi="細明體" w:hint="eastAsia"/>
                <w:noProof/>
                <w:spacing w:val="0"/>
                <w:sz w:val="22"/>
                <w:szCs w:val="22"/>
              </w:rPr>
              <w:t>- 2,781</w:t>
            </w:r>
          </w:p>
        </w:tc>
        <w:tc>
          <w:tcPr>
            <w:tcW w:w="838" w:type="dxa"/>
            <w:tcBorders>
              <w:top w:val="nil"/>
              <w:left w:val="single" w:sz="4" w:space="0" w:color="auto"/>
              <w:bottom w:val="nil"/>
              <w:right w:val="single" w:sz="4" w:space="0" w:color="auto"/>
            </w:tcBorders>
            <w:hideMark/>
          </w:tcPr>
          <w:p w14:paraId="1D7D4B5E" w14:textId="77777777" w:rsidR="00966804" w:rsidRDefault="00966804">
            <w:pPr>
              <w:spacing w:line="220" w:lineRule="exact"/>
              <w:jc w:val="right"/>
              <w:rPr>
                <w:rFonts w:ascii="細明體" w:hAnsi="細明體"/>
                <w:noProof/>
                <w:spacing w:val="0"/>
                <w:sz w:val="22"/>
                <w:szCs w:val="22"/>
              </w:rPr>
            </w:pPr>
            <w:r>
              <w:rPr>
                <w:rFonts w:ascii="細明體" w:hAnsi="細明體" w:hint="eastAsia"/>
                <w:noProof/>
                <w:spacing w:val="0"/>
                <w:sz w:val="22"/>
                <w:szCs w:val="22"/>
              </w:rPr>
              <w:t>- 4.85</w:t>
            </w:r>
          </w:p>
        </w:tc>
        <w:tc>
          <w:tcPr>
            <w:tcW w:w="2356" w:type="dxa"/>
            <w:tcBorders>
              <w:top w:val="nil"/>
              <w:left w:val="single" w:sz="4" w:space="0" w:color="auto"/>
              <w:bottom w:val="nil"/>
              <w:right w:val="nil"/>
            </w:tcBorders>
            <w:hideMark/>
          </w:tcPr>
          <w:p w14:paraId="6AC11702" w14:textId="77777777" w:rsidR="00966804" w:rsidRDefault="00966804">
            <w:pPr>
              <w:spacing w:line="220" w:lineRule="exact"/>
              <w:jc w:val="both"/>
              <w:rPr>
                <w:rFonts w:ascii="標楷體" w:eastAsia="標楷體" w:hAnsi="標楷體"/>
                <w:noProof/>
                <w:spacing w:val="0"/>
                <w:sz w:val="22"/>
                <w:szCs w:val="22"/>
              </w:rPr>
            </w:pPr>
            <w:r>
              <w:rPr>
                <w:rFonts w:ascii="標楷體" w:eastAsia="標楷體" w:hAnsi="標楷體" w:hint="eastAsia"/>
                <w:noProof/>
                <w:spacing w:val="0"/>
                <w:sz w:val="22"/>
                <w:szCs w:val="22"/>
              </w:rPr>
              <w:t>主要係藥品銷售量較預計減少。</w:t>
            </w:r>
          </w:p>
        </w:tc>
      </w:tr>
      <w:tr w:rsidR="00966804" w14:paraId="4737E614" w14:textId="77777777" w:rsidTr="00966804">
        <w:trPr>
          <w:trHeight w:val="343"/>
          <w:jc w:val="center"/>
        </w:trPr>
        <w:tc>
          <w:tcPr>
            <w:tcW w:w="1507" w:type="dxa"/>
            <w:tcBorders>
              <w:top w:val="nil"/>
              <w:left w:val="nil"/>
              <w:bottom w:val="single" w:sz="4" w:space="0" w:color="auto"/>
              <w:right w:val="single" w:sz="4" w:space="0" w:color="auto"/>
            </w:tcBorders>
            <w:hideMark/>
          </w:tcPr>
          <w:p w14:paraId="6EF1DD81" w14:textId="77777777" w:rsidR="00966804" w:rsidRDefault="00966804">
            <w:pPr>
              <w:spacing w:line="220" w:lineRule="exact"/>
              <w:rPr>
                <w:rFonts w:ascii="標楷體" w:eastAsia="標楷體" w:hAnsi="標楷體"/>
                <w:noProof/>
                <w:spacing w:val="0"/>
                <w:sz w:val="22"/>
                <w:szCs w:val="22"/>
              </w:rPr>
            </w:pPr>
            <w:r>
              <w:rPr>
                <w:rFonts w:ascii="標楷體" w:eastAsia="標楷體" w:hAnsi="標楷體" w:hint="eastAsia"/>
                <w:noProof/>
                <w:spacing w:val="0"/>
                <w:sz w:val="22"/>
                <w:szCs w:val="22"/>
              </w:rPr>
              <w:t>門診營運計畫</w:t>
            </w:r>
          </w:p>
        </w:tc>
        <w:tc>
          <w:tcPr>
            <w:tcW w:w="754" w:type="dxa"/>
            <w:tcBorders>
              <w:top w:val="nil"/>
              <w:left w:val="single" w:sz="4" w:space="0" w:color="auto"/>
              <w:bottom w:val="single" w:sz="4" w:space="0" w:color="auto"/>
              <w:right w:val="single" w:sz="4" w:space="0" w:color="auto"/>
            </w:tcBorders>
            <w:hideMark/>
          </w:tcPr>
          <w:p w14:paraId="4FCB8DA8" w14:textId="77777777" w:rsidR="00966804" w:rsidRDefault="00966804">
            <w:pPr>
              <w:spacing w:line="220" w:lineRule="exact"/>
              <w:jc w:val="center"/>
              <w:rPr>
                <w:rFonts w:ascii="標楷體" w:eastAsia="標楷體" w:hAnsi="標楷體"/>
                <w:color w:val="000000"/>
                <w:sz w:val="22"/>
                <w:szCs w:val="22"/>
              </w:rPr>
            </w:pPr>
            <w:r>
              <w:rPr>
                <w:rFonts w:ascii="標楷體" w:eastAsia="標楷體" w:hAnsi="標楷體" w:hint="eastAsia"/>
                <w:color w:val="000000"/>
                <w:sz w:val="22"/>
                <w:szCs w:val="22"/>
              </w:rPr>
              <w:t>人次</w:t>
            </w:r>
          </w:p>
        </w:tc>
        <w:tc>
          <w:tcPr>
            <w:tcW w:w="1454" w:type="dxa"/>
            <w:tcBorders>
              <w:top w:val="nil"/>
              <w:left w:val="single" w:sz="4" w:space="0" w:color="auto"/>
              <w:bottom w:val="single" w:sz="4" w:space="0" w:color="auto"/>
              <w:right w:val="single" w:sz="4" w:space="0" w:color="auto"/>
            </w:tcBorders>
            <w:hideMark/>
          </w:tcPr>
          <w:p w14:paraId="4F06402B" w14:textId="77777777" w:rsidR="00966804" w:rsidRDefault="00966804">
            <w:pPr>
              <w:spacing w:line="220" w:lineRule="exact"/>
              <w:jc w:val="right"/>
              <w:rPr>
                <w:rFonts w:ascii="細明體" w:hAnsi="細明體"/>
                <w:noProof/>
                <w:spacing w:val="0"/>
                <w:sz w:val="22"/>
                <w:szCs w:val="22"/>
              </w:rPr>
            </w:pPr>
            <w:r>
              <w:rPr>
                <w:rFonts w:ascii="細明體" w:hAnsi="細明體" w:hint="eastAsia"/>
                <w:noProof/>
                <w:spacing w:val="0"/>
                <w:sz w:val="22"/>
                <w:szCs w:val="22"/>
              </w:rPr>
              <w:t>215,730</w:t>
            </w:r>
          </w:p>
        </w:tc>
        <w:tc>
          <w:tcPr>
            <w:tcW w:w="1454" w:type="dxa"/>
            <w:tcBorders>
              <w:top w:val="nil"/>
              <w:left w:val="single" w:sz="4" w:space="0" w:color="auto"/>
              <w:bottom w:val="single" w:sz="4" w:space="0" w:color="auto"/>
              <w:right w:val="single" w:sz="4" w:space="0" w:color="auto"/>
            </w:tcBorders>
            <w:hideMark/>
          </w:tcPr>
          <w:p w14:paraId="3DD89F2B" w14:textId="77777777" w:rsidR="00966804" w:rsidRDefault="00966804">
            <w:pPr>
              <w:spacing w:line="220" w:lineRule="exact"/>
              <w:jc w:val="right"/>
              <w:rPr>
                <w:rFonts w:ascii="細明體" w:hAnsi="細明體"/>
                <w:noProof/>
                <w:spacing w:val="0"/>
                <w:sz w:val="22"/>
                <w:szCs w:val="22"/>
              </w:rPr>
            </w:pPr>
            <w:r>
              <w:rPr>
                <w:rFonts w:ascii="細明體" w:hAnsi="細明體" w:hint="eastAsia"/>
                <w:noProof/>
                <w:spacing w:val="0"/>
                <w:sz w:val="22"/>
                <w:szCs w:val="22"/>
              </w:rPr>
              <w:t>272,695</w:t>
            </w:r>
          </w:p>
        </w:tc>
        <w:tc>
          <w:tcPr>
            <w:tcW w:w="1531" w:type="dxa"/>
            <w:tcBorders>
              <w:top w:val="nil"/>
              <w:left w:val="single" w:sz="4" w:space="0" w:color="auto"/>
              <w:bottom w:val="single" w:sz="4" w:space="0" w:color="auto"/>
              <w:right w:val="single" w:sz="4" w:space="0" w:color="auto"/>
            </w:tcBorders>
            <w:hideMark/>
          </w:tcPr>
          <w:p w14:paraId="3A5EFD87" w14:textId="77777777" w:rsidR="00966804" w:rsidRDefault="00966804">
            <w:pPr>
              <w:spacing w:line="220" w:lineRule="exact"/>
              <w:jc w:val="right"/>
              <w:rPr>
                <w:rFonts w:ascii="細明體" w:hAnsi="細明體"/>
                <w:noProof/>
                <w:spacing w:val="0"/>
                <w:sz w:val="22"/>
                <w:szCs w:val="22"/>
              </w:rPr>
            </w:pPr>
            <w:r>
              <w:rPr>
                <w:rFonts w:ascii="細明體" w:hAnsi="細明體" w:hint="eastAsia"/>
                <w:noProof/>
                <w:spacing w:val="0"/>
                <w:sz w:val="22"/>
                <w:szCs w:val="22"/>
              </w:rPr>
              <w:t>56,965</w:t>
            </w:r>
          </w:p>
        </w:tc>
        <w:tc>
          <w:tcPr>
            <w:tcW w:w="838" w:type="dxa"/>
            <w:tcBorders>
              <w:top w:val="nil"/>
              <w:left w:val="single" w:sz="4" w:space="0" w:color="auto"/>
              <w:bottom w:val="single" w:sz="4" w:space="0" w:color="auto"/>
              <w:right w:val="single" w:sz="4" w:space="0" w:color="auto"/>
            </w:tcBorders>
            <w:hideMark/>
          </w:tcPr>
          <w:p w14:paraId="6930F3C4" w14:textId="77777777" w:rsidR="00966804" w:rsidRDefault="00966804">
            <w:pPr>
              <w:spacing w:line="220" w:lineRule="exact"/>
              <w:jc w:val="right"/>
              <w:rPr>
                <w:rFonts w:ascii="細明體" w:hAnsi="細明體"/>
                <w:noProof/>
                <w:spacing w:val="0"/>
                <w:sz w:val="22"/>
                <w:szCs w:val="22"/>
              </w:rPr>
            </w:pPr>
            <w:r>
              <w:rPr>
                <w:rFonts w:ascii="細明體" w:hAnsi="細明體" w:hint="eastAsia"/>
                <w:noProof/>
                <w:spacing w:val="0"/>
                <w:sz w:val="22"/>
                <w:szCs w:val="22"/>
              </w:rPr>
              <w:t>26.41</w:t>
            </w:r>
          </w:p>
        </w:tc>
        <w:tc>
          <w:tcPr>
            <w:tcW w:w="2356" w:type="dxa"/>
            <w:tcBorders>
              <w:top w:val="nil"/>
              <w:left w:val="single" w:sz="4" w:space="0" w:color="auto"/>
              <w:bottom w:val="single" w:sz="4" w:space="0" w:color="auto"/>
              <w:right w:val="nil"/>
            </w:tcBorders>
            <w:hideMark/>
          </w:tcPr>
          <w:p w14:paraId="16048A3C" w14:textId="77777777" w:rsidR="00966804" w:rsidRDefault="00966804">
            <w:pPr>
              <w:spacing w:line="220" w:lineRule="exact"/>
              <w:jc w:val="both"/>
              <w:rPr>
                <w:rFonts w:ascii="標楷體" w:eastAsia="標楷體" w:hAnsi="標楷體"/>
                <w:noProof/>
                <w:spacing w:val="0"/>
                <w:sz w:val="22"/>
                <w:szCs w:val="22"/>
              </w:rPr>
            </w:pPr>
            <w:r>
              <w:rPr>
                <w:rFonts w:ascii="標楷體" w:eastAsia="標楷體" w:hAnsi="標楷體" w:hint="eastAsia"/>
                <w:noProof/>
                <w:spacing w:val="0"/>
                <w:sz w:val="22"/>
                <w:szCs w:val="22"/>
              </w:rPr>
              <w:t>主要係門診看診</w:t>
            </w:r>
            <w:r>
              <w:rPr>
                <w:rFonts w:ascii="標楷體" w:eastAsia="標楷體" w:hAnsi="標楷體" w:cs="標楷體" w:hint="eastAsia"/>
                <w:spacing w:val="0"/>
                <w:sz w:val="22"/>
                <w:szCs w:val="22"/>
              </w:rPr>
              <w:t>人數較預計增加</w:t>
            </w:r>
            <w:r>
              <w:rPr>
                <w:rFonts w:ascii="標楷體" w:eastAsia="標楷體" w:hAnsi="標楷體" w:hint="eastAsia"/>
                <w:noProof/>
                <w:spacing w:val="0"/>
                <w:sz w:val="22"/>
                <w:szCs w:val="22"/>
              </w:rPr>
              <w:t>。</w:t>
            </w:r>
          </w:p>
        </w:tc>
      </w:tr>
    </w:tbl>
    <w:p w14:paraId="468275A4" w14:textId="77777777" w:rsidR="00966804" w:rsidRDefault="00966804" w:rsidP="00966804">
      <w:pPr>
        <w:spacing w:line="500" w:lineRule="exact"/>
        <w:ind w:firstLineChars="250" w:firstLine="701"/>
        <w:jc w:val="both"/>
        <w:rPr>
          <w:rFonts w:ascii="標楷體" w:eastAsia="標楷體" w:hAnsi="Arial" w:cs="Arial"/>
          <w:b/>
          <w:spacing w:val="0"/>
          <w:sz w:val="28"/>
        </w:rPr>
      </w:pPr>
      <w:r>
        <w:rPr>
          <w:rFonts w:ascii="標楷體" w:eastAsia="標楷體" w:hAnsi="Arial" w:cs="Arial" w:hint="eastAsia"/>
          <w:b/>
          <w:spacing w:val="0"/>
          <w:sz w:val="28"/>
        </w:rPr>
        <w:t>2.預算執行情形之審核</w:t>
      </w:r>
    </w:p>
    <w:p w14:paraId="15E7EF65" w14:textId="77777777" w:rsidR="00966804" w:rsidRDefault="00966804" w:rsidP="00966804">
      <w:pPr>
        <w:overflowPunct w:val="0"/>
        <w:adjustRightInd/>
        <w:spacing w:line="460" w:lineRule="exact"/>
        <w:ind w:firstLineChars="250" w:firstLine="700"/>
        <w:jc w:val="both"/>
        <w:rPr>
          <w:rFonts w:ascii="標楷體" w:eastAsia="標楷體" w:hAnsi="標楷體" w:cs="Arial"/>
          <w:spacing w:val="0"/>
          <w:sz w:val="28"/>
        </w:rPr>
      </w:pPr>
      <w:proofErr w:type="gramStart"/>
      <w:r>
        <w:rPr>
          <w:rFonts w:ascii="標楷體" w:eastAsia="標楷體" w:hAnsi="標楷體" w:cs="Arial" w:hint="eastAsia"/>
          <w:spacing w:val="0"/>
          <w:sz w:val="28"/>
        </w:rPr>
        <w:t>114</w:t>
      </w:r>
      <w:proofErr w:type="gramEnd"/>
      <w:r>
        <w:rPr>
          <w:rFonts w:ascii="標楷體" w:eastAsia="標楷體" w:hAnsi="標楷體" w:cs="Arial" w:hint="eastAsia"/>
          <w:spacing w:val="0"/>
          <w:sz w:val="28"/>
        </w:rPr>
        <w:t>年度決算審核結果，業務賸餘280萬餘元，業務外賸餘1,129萬餘元，審定本期賸餘1,409萬餘元，較預算賸餘1,324萬餘元，增加85萬餘元，約6.45％，主要係門診醫療收入增加及中央健康</w:t>
      </w:r>
      <w:proofErr w:type="gramStart"/>
      <w:r>
        <w:rPr>
          <w:rFonts w:ascii="標楷體" w:eastAsia="標楷體" w:hAnsi="標楷體" w:cs="Arial" w:hint="eastAsia"/>
          <w:spacing w:val="0"/>
          <w:sz w:val="28"/>
        </w:rPr>
        <w:t>保險署</w:t>
      </w:r>
      <w:proofErr w:type="gramEnd"/>
      <w:r>
        <w:rPr>
          <w:rFonts w:ascii="標楷體" w:eastAsia="標楷體" w:hAnsi="標楷體" w:cs="Arial" w:hint="eastAsia"/>
          <w:spacing w:val="0"/>
          <w:sz w:val="28"/>
        </w:rPr>
        <w:t>增撥以前年度醫療費用所致。</w:t>
      </w:r>
    </w:p>
    <w:p w14:paraId="7DD7AEDC" w14:textId="77777777" w:rsidR="00966804" w:rsidRDefault="00966804" w:rsidP="00966804">
      <w:pPr>
        <w:overflowPunct w:val="0"/>
        <w:spacing w:line="500" w:lineRule="exact"/>
        <w:ind w:firstLineChars="250" w:firstLine="701"/>
        <w:jc w:val="both"/>
        <w:rPr>
          <w:rFonts w:ascii="標楷體" w:eastAsia="標楷體" w:hAnsi="Arial" w:cs="Arial"/>
          <w:b/>
          <w:spacing w:val="0"/>
          <w:sz w:val="28"/>
        </w:rPr>
      </w:pPr>
      <w:r>
        <w:rPr>
          <w:rFonts w:ascii="標楷體" w:eastAsia="標楷體" w:hAnsi="Arial" w:cs="Arial" w:hint="eastAsia"/>
          <w:b/>
          <w:spacing w:val="0"/>
          <w:sz w:val="28"/>
        </w:rPr>
        <w:t>3.餘</w:t>
      </w:r>
      <w:proofErr w:type="gramStart"/>
      <w:r>
        <w:rPr>
          <w:rFonts w:ascii="標楷體" w:eastAsia="標楷體" w:hAnsi="Arial" w:cs="Arial" w:hint="eastAsia"/>
          <w:b/>
          <w:spacing w:val="0"/>
          <w:sz w:val="28"/>
        </w:rPr>
        <w:t>絀</w:t>
      </w:r>
      <w:proofErr w:type="gramEnd"/>
      <w:r>
        <w:rPr>
          <w:rFonts w:ascii="標楷體" w:eastAsia="標楷體" w:hAnsi="Arial" w:cs="Arial" w:hint="eastAsia"/>
          <w:b/>
          <w:spacing w:val="0"/>
          <w:sz w:val="28"/>
        </w:rPr>
        <w:t>及撥補之審定</w:t>
      </w:r>
    </w:p>
    <w:p w14:paraId="565C1E77" w14:textId="77777777" w:rsidR="00966804" w:rsidRDefault="00966804" w:rsidP="00966804">
      <w:pPr>
        <w:pStyle w:val="ab"/>
        <w:overflowPunct w:val="0"/>
        <w:spacing w:line="500" w:lineRule="exact"/>
        <w:ind w:firstLineChars="350" w:firstLine="980"/>
        <w:rPr>
          <w:rFonts w:ascii="標楷體" w:hAnsi="標楷體"/>
          <w:b w:val="0"/>
          <w:szCs w:val="28"/>
        </w:rPr>
      </w:pPr>
      <w:r>
        <w:rPr>
          <w:rFonts w:ascii="標楷體" w:hAnsi="標楷體" w:hint="eastAsia"/>
          <w:b w:val="0"/>
          <w:szCs w:val="28"/>
        </w:rPr>
        <w:t>（1）餘</w:t>
      </w:r>
      <w:proofErr w:type="gramStart"/>
      <w:r>
        <w:rPr>
          <w:rFonts w:ascii="標楷體" w:hAnsi="標楷體" w:hint="eastAsia"/>
          <w:b w:val="0"/>
          <w:szCs w:val="28"/>
        </w:rPr>
        <w:t>絀</w:t>
      </w:r>
      <w:proofErr w:type="gramEnd"/>
      <w:r>
        <w:rPr>
          <w:rFonts w:ascii="標楷體" w:hAnsi="標楷體" w:hint="eastAsia"/>
          <w:b w:val="0"/>
          <w:szCs w:val="28"/>
        </w:rPr>
        <w:t xml:space="preserve">審定　</w:t>
      </w:r>
      <w:proofErr w:type="gramStart"/>
      <w:r>
        <w:rPr>
          <w:rFonts w:ascii="標楷體" w:hAnsi="標楷體" w:hint="eastAsia"/>
          <w:b w:val="0"/>
          <w:szCs w:val="28"/>
        </w:rPr>
        <w:t>114</w:t>
      </w:r>
      <w:proofErr w:type="gramEnd"/>
      <w:r>
        <w:rPr>
          <w:rFonts w:ascii="標楷體" w:hAnsi="標楷體" w:hint="eastAsia"/>
          <w:b w:val="0"/>
          <w:szCs w:val="28"/>
        </w:rPr>
        <w:t>年度決算經南投縣政府核定賸餘14,099,672元，</w:t>
      </w:r>
      <w:proofErr w:type="gramStart"/>
      <w:r>
        <w:rPr>
          <w:rFonts w:ascii="標楷體" w:hAnsi="標楷體" w:hint="eastAsia"/>
          <w:b w:val="0"/>
          <w:szCs w:val="28"/>
        </w:rPr>
        <w:t>經核尚無</w:t>
      </w:r>
      <w:proofErr w:type="gramEnd"/>
      <w:r>
        <w:rPr>
          <w:rFonts w:ascii="標楷體" w:hAnsi="標楷體" w:hint="eastAsia"/>
          <w:b w:val="0"/>
          <w:szCs w:val="28"/>
        </w:rPr>
        <w:t>不合，予以照數審定。</w:t>
      </w:r>
    </w:p>
    <w:p w14:paraId="27098E7A" w14:textId="77777777" w:rsidR="00966804" w:rsidRDefault="00966804" w:rsidP="00966804">
      <w:pPr>
        <w:pStyle w:val="ab"/>
        <w:overflowPunct w:val="0"/>
        <w:spacing w:line="500" w:lineRule="exact"/>
        <w:ind w:firstLineChars="350" w:firstLine="980"/>
        <w:rPr>
          <w:rFonts w:ascii="標楷體" w:hAnsi="標楷體"/>
          <w:b w:val="0"/>
          <w:szCs w:val="28"/>
        </w:rPr>
      </w:pPr>
      <w:r>
        <w:rPr>
          <w:rFonts w:ascii="標楷體" w:hAnsi="標楷體" w:hint="eastAsia"/>
          <w:b w:val="0"/>
          <w:szCs w:val="28"/>
        </w:rPr>
        <w:t>（2）餘</w:t>
      </w:r>
      <w:proofErr w:type="gramStart"/>
      <w:r>
        <w:rPr>
          <w:rFonts w:ascii="標楷體" w:hAnsi="標楷體" w:hint="eastAsia"/>
          <w:b w:val="0"/>
          <w:szCs w:val="28"/>
        </w:rPr>
        <w:t>絀</w:t>
      </w:r>
      <w:proofErr w:type="gramEnd"/>
      <w:r>
        <w:rPr>
          <w:rFonts w:ascii="標楷體" w:hAnsi="標楷體" w:hint="eastAsia"/>
          <w:b w:val="0"/>
          <w:szCs w:val="28"/>
        </w:rPr>
        <w:t xml:space="preserve">撥補　</w:t>
      </w:r>
      <w:proofErr w:type="gramStart"/>
      <w:r>
        <w:rPr>
          <w:rFonts w:ascii="標楷體" w:hAnsi="標楷體" w:hint="eastAsia"/>
          <w:b w:val="0"/>
          <w:szCs w:val="28"/>
        </w:rPr>
        <w:t>114</w:t>
      </w:r>
      <w:proofErr w:type="gramEnd"/>
      <w:r>
        <w:rPr>
          <w:rFonts w:ascii="標楷體" w:hAnsi="標楷體" w:hint="eastAsia"/>
          <w:b w:val="0"/>
          <w:szCs w:val="28"/>
        </w:rPr>
        <w:t>年度決算審定賸餘14,099,672元，其中：</w:t>
      </w:r>
    </w:p>
    <w:p w14:paraId="34ABB098" w14:textId="77777777" w:rsidR="00966804" w:rsidRDefault="00966804" w:rsidP="00966804">
      <w:pPr>
        <w:pStyle w:val="af2"/>
        <w:numPr>
          <w:ilvl w:val="0"/>
          <w:numId w:val="34"/>
        </w:numPr>
        <w:overflowPunct w:val="0"/>
        <w:topLinePunct w:val="0"/>
        <w:adjustRightInd/>
        <w:spacing w:line="460" w:lineRule="exact"/>
        <w:ind w:leftChars="0"/>
        <w:jc w:val="both"/>
        <w:textAlignment w:val="auto"/>
        <w:rPr>
          <w:rFonts w:ascii="標楷體" w:eastAsia="標楷體" w:hAnsi="標楷體"/>
          <w:spacing w:val="0"/>
          <w:kern w:val="0"/>
          <w:sz w:val="28"/>
          <w:szCs w:val="28"/>
        </w:rPr>
      </w:pPr>
      <w:r>
        <w:rPr>
          <w:rFonts w:ascii="標楷體" w:eastAsia="標楷體" w:hAnsi="標楷體" w:hint="eastAsia"/>
          <w:spacing w:val="0"/>
          <w:kern w:val="0"/>
          <w:sz w:val="28"/>
          <w:szCs w:val="28"/>
        </w:rPr>
        <w:t>南投縣政府衛生局及13個鄉鎮市衛生所等14個分基金賸餘14,188,927元，連同前期未分配賸餘74,275,686元，合計賸餘88,464,613元，經</w:t>
      </w:r>
      <w:proofErr w:type="gramStart"/>
      <w:r>
        <w:rPr>
          <w:rFonts w:ascii="標楷體" w:eastAsia="標楷體" w:hAnsi="標楷體" w:hint="eastAsia"/>
          <w:spacing w:val="0"/>
          <w:kern w:val="0"/>
          <w:sz w:val="28"/>
          <w:szCs w:val="28"/>
        </w:rPr>
        <w:t>解繳公庫</w:t>
      </w:r>
      <w:proofErr w:type="gramEnd"/>
      <w:r>
        <w:rPr>
          <w:rFonts w:ascii="標楷體" w:eastAsia="標楷體" w:hAnsi="標楷體" w:hint="eastAsia"/>
          <w:spacing w:val="0"/>
          <w:kern w:val="0"/>
          <w:sz w:val="28"/>
          <w:szCs w:val="28"/>
        </w:rPr>
        <w:t>12,007,000元後，尚有未分配賸餘76,457,613元。</w:t>
      </w:r>
    </w:p>
    <w:p w14:paraId="39A27BA1" w14:textId="77777777" w:rsidR="00966804" w:rsidRDefault="00966804" w:rsidP="00966804">
      <w:pPr>
        <w:pStyle w:val="af2"/>
        <w:numPr>
          <w:ilvl w:val="0"/>
          <w:numId w:val="34"/>
        </w:numPr>
        <w:overflowPunct w:val="0"/>
        <w:topLinePunct w:val="0"/>
        <w:adjustRightInd/>
        <w:spacing w:line="460" w:lineRule="exact"/>
        <w:ind w:leftChars="0"/>
        <w:jc w:val="both"/>
        <w:textAlignment w:val="auto"/>
        <w:rPr>
          <w:rFonts w:ascii="標楷體" w:eastAsia="標楷體" w:hAnsi="標楷體"/>
          <w:spacing w:val="4"/>
          <w:kern w:val="0"/>
          <w:sz w:val="28"/>
          <w:szCs w:val="28"/>
        </w:rPr>
      </w:pPr>
      <w:r>
        <w:rPr>
          <w:rFonts w:ascii="標楷體" w:eastAsia="標楷體" w:hAnsi="標楷體" w:hint="eastAsia"/>
          <w:spacing w:val="4"/>
          <w:kern w:val="0"/>
          <w:sz w:val="28"/>
          <w:szCs w:val="28"/>
        </w:rPr>
        <w:t>南投縣慢性病防治所分基金短</w:t>
      </w:r>
      <w:proofErr w:type="gramStart"/>
      <w:r>
        <w:rPr>
          <w:rFonts w:ascii="標楷體" w:eastAsia="標楷體" w:hAnsi="標楷體" w:hint="eastAsia"/>
          <w:spacing w:val="4"/>
          <w:kern w:val="0"/>
          <w:sz w:val="28"/>
          <w:szCs w:val="28"/>
        </w:rPr>
        <w:t>絀</w:t>
      </w:r>
      <w:proofErr w:type="gramEnd"/>
      <w:r>
        <w:rPr>
          <w:rFonts w:ascii="標楷體" w:eastAsia="標楷體" w:hAnsi="標楷體" w:hint="eastAsia"/>
          <w:spacing w:val="4"/>
          <w:kern w:val="0"/>
          <w:sz w:val="28"/>
          <w:szCs w:val="28"/>
        </w:rPr>
        <w:t>89,255元，其前期未分配賸餘2,277,549元，經用以填補短</w:t>
      </w:r>
      <w:proofErr w:type="gramStart"/>
      <w:r>
        <w:rPr>
          <w:rFonts w:ascii="標楷體" w:eastAsia="標楷體" w:hAnsi="標楷體" w:hint="eastAsia"/>
          <w:spacing w:val="4"/>
          <w:kern w:val="0"/>
          <w:sz w:val="28"/>
          <w:szCs w:val="28"/>
        </w:rPr>
        <w:t>絀</w:t>
      </w:r>
      <w:proofErr w:type="gramEnd"/>
      <w:r>
        <w:rPr>
          <w:rFonts w:ascii="標楷體" w:eastAsia="標楷體" w:hAnsi="標楷體" w:hint="eastAsia"/>
          <w:spacing w:val="4"/>
          <w:kern w:val="0"/>
          <w:sz w:val="28"/>
          <w:szCs w:val="28"/>
        </w:rPr>
        <w:t>後，尚有未分配賸餘2,188,294元，因該分基金於114年12月30日裁撤，</w:t>
      </w:r>
      <w:proofErr w:type="gramStart"/>
      <w:r>
        <w:rPr>
          <w:rFonts w:ascii="標楷體" w:eastAsia="標楷體" w:hAnsi="標楷體" w:hint="eastAsia"/>
          <w:spacing w:val="4"/>
          <w:kern w:val="0"/>
          <w:sz w:val="28"/>
          <w:szCs w:val="28"/>
        </w:rPr>
        <w:t>爰</w:t>
      </w:r>
      <w:proofErr w:type="gramEnd"/>
      <w:r>
        <w:rPr>
          <w:rFonts w:ascii="標楷體" w:eastAsia="標楷體" w:hAnsi="標楷體" w:hint="eastAsia"/>
          <w:spacing w:val="4"/>
          <w:kern w:val="0"/>
          <w:sz w:val="28"/>
          <w:szCs w:val="28"/>
        </w:rPr>
        <w:t>全數</w:t>
      </w:r>
      <w:proofErr w:type="gramStart"/>
      <w:r>
        <w:rPr>
          <w:rFonts w:ascii="標楷體" w:eastAsia="標楷體" w:hAnsi="標楷體" w:hint="eastAsia"/>
          <w:spacing w:val="4"/>
          <w:kern w:val="0"/>
          <w:sz w:val="28"/>
          <w:szCs w:val="28"/>
        </w:rPr>
        <w:t>解繳公庫</w:t>
      </w:r>
      <w:proofErr w:type="gramEnd"/>
      <w:r>
        <w:rPr>
          <w:rFonts w:ascii="標楷體" w:eastAsia="標楷體" w:hAnsi="標楷體" w:hint="eastAsia"/>
          <w:spacing w:val="4"/>
          <w:kern w:val="0"/>
          <w:sz w:val="28"/>
          <w:szCs w:val="28"/>
        </w:rPr>
        <w:t>。</w:t>
      </w:r>
    </w:p>
    <w:p w14:paraId="296DA31C" w14:textId="77777777" w:rsidR="00966804" w:rsidRDefault="00966804" w:rsidP="00966804">
      <w:pPr>
        <w:spacing w:line="500" w:lineRule="exact"/>
        <w:ind w:firstLineChars="250" w:firstLine="701"/>
        <w:jc w:val="both"/>
        <w:rPr>
          <w:rFonts w:ascii="標楷體" w:eastAsia="標楷體" w:hAnsi="Arial" w:cs="Arial"/>
          <w:b/>
          <w:spacing w:val="0"/>
          <w:sz w:val="28"/>
        </w:rPr>
      </w:pPr>
      <w:r>
        <w:rPr>
          <w:rFonts w:ascii="標楷體" w:eastAsia="標楷體" w:hAnsi="Arial" w:cs="Arial" w:hint="eastAsia"/>
          <w:b/>
          <w:spacing w:val="0"/>
          <w:sz w:val="28"/>
        </w:rPr>
        <w:lastRenderedPageBreak/>
        <w:t>4.現金流量之查核</w:t>
      </w:r>
    </w:p>
    <w:p w14:paraId="6E1737EB" w14:textId="77777777" w:rsidR="00966804" w:rsidRDefault="00966804" w:rsidP="00966804">
      <w:pPr>
        <w:adjustRightInd/>
        <w:spacing w:line="440" w:lineRule="exact"/>
        <w:ind w:firstLineChars="250" w:firstLine="700"/>
        <w:jc w:val="both"/>
        <w:rPr>
          <w:rFonts w:ascii="標楷體" w:eastAsia="標楷體" w:hAnsi="標楷體" w:cs="Arial"/>
          <w:spacing w:val="0"/>
          <w:sz w:val="28"/>
        </w:rPr>
      </w:pPr>
      <w:proofErr w:type="gramStart"/>
      <w:r>
        <w:rPr>
          <w:rFonts w:ascii="標楷體" w:eastAsia="標楷體" w:hAnsi="標楷體" w:cs="Arial" w:hint="eastAsia"/>
          <w:spacing w:val="0"/>
          <w:sz w:val="28"/>
        </w:rPr>
        <w:t>114</w:t>
      </w:r>
      <w:proofErr w:type="gramEnd"/>
      <w:r>
        <w:rPr>
          <w:rFonts w:ascii="標楷體" w:eastAsia="標楷體" w:hAnsi="標楷體" w:cs="Arial" w:hint="eastAsia"/>
          <w:spacing w:val="0"/>
          <w:sz w:val="28"/>
        </w:rPr>
        <w:t>年度期初現金及約當現金8,195萬餘元，經業務、投資及籌資活動結果，現金及約當現金淨增649萬餘元，期末現金及約當現金為8,844萬餘元；其現金及約當現金</w:t>
      </w:r>
      <w:proofErr w:type="gramStart"/>
      <w:r>
        <w:rPr>
          <w:rFonts w:ascii="標楷體" w:eastAsia="標楷體" w:hAnsi="標楷體" w:cs="Arial" w:hint="eastAsia"/>
          <w:spacing w:val="0"/>
          <w:sz w:val="28"/>
        </w:rPr>
        <w:t>淨增數較</w:t>
      </w:r>
      <w:proofErr w:type="gramEnd"/>
      <w:r>
        <w:rPr>
          <w:rFonts w:ascii="標楷體" w:eastAsia="標楷體" w:hAnsi="標楷體" w:cs="Arial" w:hint="eastAsia"/>
          <w:spacing w:val="0"/>
          <w:sz w:val="28"/>
        </w:rPr>
        <w:t>預算</w:t>
      </w:r>
      <w:proofErr w:type="gramStart"/>
      <w:r>
        <w:rPr>
          <w:rFonts w:ascii="標楷體" w:eastAsia="標楷體" w:hAnsi="標楷體" w:cs="Arial" w:hint="eastAsia"/>
          <w:spacing w:val="0"/>
          <w:sz w:val="28"/>
        </w:rPr>
        <w:t>淨增數</w:t>
      </w:r>
      <w:proofErr w:type="gramEnd"/>
      <w:r>
        <w:rPr>
          <w:rFonts w:ascii="標楷體" w:eastAsia="標楷體" w:hAnsi="標楷體" w:cs="Arial" w:hint="eastAsia"/>
          <w:spacing w:val="0"/>
          <w:sz w:val="28"/>
        </w:rPr>
        <w:t>123萬餘元，增加525萬餘元，主要係應付款項較預計增加，業務活動之淨現金流入增加所致。</w:t>
      </w:r>
    </w:p>
    <w:p w14:paraId="0BC92EE8" w14:textId="77777777" w:rsidR="00966804" w:rsidRDefault="00966804" w:rsidP="00966804">
      <w:pPr>
        <w:snapToGrid w:val="0"/>
        <w:spacing w:line="440" w:lineRule="exact"/>
        <w:ind w:firstLineChars="202" w:firstLine="566"/>
        <w:jc w:val="both"/>
        <w:rPr>
          <w:rFonts w:ascii="標楷體" w:eastAsia="標楷體" w:hAnsi="標楷體" w:cs="Arial"/>
          <w:spacing w:val="0"/>
          <w:sz w:val="28"/>
        </w:rPr>
      </w:pPr>
      <w:r>
        <w:rPr>
          <w:rFonts w:ascii="標楷體" w:eastAsia="標楷體" w:hAnsi="標楷體" w:cs="Arial" w:hint="eastAsia"/>
          <w:spacing w:val="0"/>
          <w:sz w:val="28"/>
        </w:rPr>
        <w:t>茲將該基金收支餘</w:t>
      </w:r>
      <w:proofErr w:type="gramStart"/>
      <w:r>
        <w:rPr>
          <w:rFonts w:ascii="標楷體" w:eastAsia="標楷體" w:hAnsi="標楷體" w:cs="Arial" w:hint="eastAsia"/>
          <w:spacing w:val="0"/>
          <w:sz w:val="28"/>
        </w:rPr>
        <w:t>絀</w:t>
      </w:r>
      <w:proofErr w:type="gramEnd"/>
      <w:r>
        <w:rPr>
          <w:rFonts w:ascii="標楷體" w:eastAsia="標楷體" w:hAnsi="標楷體" w:cs="Arial" w:hint="eastAsia"/>
          <w:spacing w:val="0"/>
          <w:sz w:val="28"/>
        </w:rPr>
        <w:t>與餘</w:t>
      </w:r>
      <w:proofErr w:type="gramStart"/>
      <w:r>
        <w:rPr>
          <w:rFonts w:ascii="標楷體" w:eastAsia="標楷體" w:hAnsi="標楷體" w:cs="Arial" w:hint="eastAsia"/>
          <w:spacing w:val="0"/>
          <w:sz w:val="28"/>
        </w:rPr>
        <w:t>絀</w:t>
      </w:r>
      <w:proofErr w:type="gramEnd"/>
      <w:r>
        <w:rPr>
          <w:rFonts w:ascii="標楷體" w:eastAsia="標楷體" w:hAnsi="標楷體" w:cs="Arial" w:hint="eastAsia"/>
          <w:spacing w:val="0"/>
          <w:sz w:val="28"/>
        </w:rPr>
        <w:t>撥補之審定，暨餘</w:t>
      </w:r>
      <w:proofErr w:type="gramStart"/>
      <w:r>
        <w:rPr>
          <w:rFonts w:ascii="標楷體" w:eastAsia="標楷體" w:hAnsi="標楷體" w:cs="Arial" w:hint="eastAsia"/>
          <w:spacing w:val="0"/>
          <w:sz w:val="28"/>
        </w:rPr>
        <w:t>絀</w:t>
      </w:r>
      <w:proofErr w:type="gramEnd"/>
      <w:r>
        <w:rPr>
          <w:rFonts w:ascii="標楷體" w:eastAsia="標楷體" w:hAnsi="標楷體" w:cs="Arial" w:hint="eastAsia"/>
          <w:spacing w:val="0"/>
          <w:sz w:val="28"/>
        </w:rPr>
        <w:t>審定後現金流量及資產負債狀況，分別列表如次：</w:t>
      </w:r>
    </w:p>
    <w:p w14:paraId="40192990" w14:textId="77777777" w:rsidR="00966804" w:rsidRDefault="00966804" w:rsidP="00966804">
      <w:pPr>
        <w:pStyle w:val="a9"/>
        <w:spacing w:line="400" w:lineRule="exact"/>
        <w:jc w:val="center"/>
        <w:rPr>
          <w:rFonts w:ascii="標楷體" w:eastAsia="標楷體" w:hAnsi="標楷體"/>
          <w:b/>
          <w:sz w:val="32"/>
          <w:u w:val="single"/>
        </w:rPr>
      </w:pPr>
      <w:r>
        <w:rPr>
          <w:rFonts w:ascii="標楷體" w:eastAsia="標楷體" w:hAnsi="標楷體" w:hint="eastAsia"/>
          <w:b/>
          <w:sz w:val="32"/>
          <w:u w:val="single"/>
        </w:rPr>
        <w:t>南投縣醫療作業基金收支餘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審定表</w:t>
      </w:r>
    </w:p>
    <w:p w14:paraId="205C4465" w14:textId="77777777" w:rsidR="00966804" w:rsidRDefault="00966804" w:rsidP="00DD053A">
      <w:pPr>
        <w:tabs>
          <w:tab w:val="center" w:pos="4961"/>
          <w:tab w:val="right" w:pos="9922"/>
        </w:tabs>
        <w:snapToGrid w:val="0"/>
        <w:spacing w:line="340" w:lineRule="exact"/>
        <w:rPr>
          <w:rFonts w:ascii="標楷體" w:eastAsia="標楷體" w:hAnsi="標楷體" w:cs="Arial"/>
          <w:spacing w:val="0"/>
          <w:sz w:val="20"/>
        </w:rPr>
      </w:pPr>
      <w:r>
        <w:rPr>
          <w:rFonts w:ascii="標楷體" w:eastAsia="標楷體" w:hAnsi="標楷體" w:hint="eastAsia"/>
          <w:sz w:val="20"/>
        </w:rPr>
        <w:tab/>
      </w:r>
      <w:r>
        <w:rPr>
          <w:rFonts w:ascii="標楷體" w:eastAsia="標楷體" w:hAnsi="標楷體" w:hint="eastAsia"/>
        </w:rPr>
        <w:t>中華民國</w:t>
      </w:r>
      <w:proofErr w:type="gramStart"/>
      <w:r>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sz w:val="20"/>
        </w:rPr>
        <w:tab/>
      </w:r>
      <w:r>
        <w:rPr>
          <w:rFonts w:ascii="標楷體" w:eastAsia="標楷體" w:hAnsi="標楷體" w:cs="(使用中文字型)" w:hint="eastAsia"/>
          <w:spacing w:val="0"/>
          <w:kern w:val="0"/>
          <w:sz w:val="20"/>
        </w:rPr>
        <w:t>單位：新臺幣元</w:t>
      </w:r>
    </w:p>
    <w:tbl>
      <w:tblPr>
        <w:tblW w:w="99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9"/>
        <w:gridCol w:w="1321"/>
        <w:gridCol w:w="1440"/>
        <w:gridCol w:w="1320"/>
        <w:gridCol w:w="1440"/>
        <w:gridCol w:w="1266"/>
        <w:gridCol w:w="774"/>
      </w:tblGrid>
      <w:tr w:rsidR="00966804" w14:paraId="16EEC230" w14:textId="77777777" w:rsidTr="00DD053A">
        <w:trPr>
          <w:cantSplit/>
          <w:trHeight w:val="539"/>
          <w:tblHeader/>
        </w:trPr>
        <w:tc>
          <w:tcPr>
            <w:tcW w:w="2428" w:type="dxa"/>
            <w:vMerge w:val="restart"/>
            <w:tcBorders>
              <w:top w:val="single" w:sz="4" w:space="0" w:color="auto"/>
              <w:left w:val="nil"/>
              <w:bottom w:val="single" w:sz="4" w:space="0" w:color="auto"/>
              <w:right w:val="single" w:sz="4" w:space="0" w:color="auto"/>
            </w:tcBorders>
            <w:vAlign w:val="center"/>
            <w:hideMark/>
          </w:tcPr>
          <w:p w14:paraId="0EB88A52" w14:textId="77777777" w:rsidR="00966804" w:rsidRDefault="00966804">
            <w:pPr>
              <w:spacing w:line="240" w:lineRule="auto"/>
              <w:ind w:left="113" w:right="113"/>
              <w:jc w:val="distribute"/>
              <w:rPr>
                <w:rFonts w:ascii="標楷體" w:eastAsia="標楷體" w:hAnsi="標楷體"/>
                <w:sz w:val="20"/>
              </w:rPr>
            </w:pPr>
            <w:r>
              <w:rPr>
                <w:rFonts w:ascii="標楷體" w:eastAsia="標楷體" w:hAnsi="標楷體" w:hint="eastAsia"/>
                <w:sz w:val="20"/>
              </w:rPr>
              <w:t>科目</w:t>
            </w:r>
          </w:p>
        </w:tc>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589F2508" w14:textId="77777777" w:rsidR="00966804" w:rsidRDefault="00966804">
            <w:pPr>
              <w:spacing w:line="240" w:lineRule="auto"/>
              <w:ind w:left="113" w:right="113"/>
              <w:jc w:val="distribute"/>
              <w:rPr>
                <w:rFonts w:ascii="標楷體" w:eastAsia="標楷體" w:hAnsi="標楷體"/>
                <w:spacing w:val="-20"/>
                <w:sz w:val="20"/>
              </w:rPr>
            </w:pPr>
            <w:r>
              <w:rPr>
                <w:rFonts w:ascii="標楷體" w:eastAsia="標楷體" w:hAnsi="標楷體" w:hint="eastAsia"/>
                <w:spacing w:val="-20"/>
                <w:sz w:val="20"/>
              </w:rPr>
              <w:t>預算數</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C5C9B6A" w14:textId="77777777" w:rsidR="00966804" w:rsidRDefault="00966804">
            <w:pPr>
              <w:spacing w:line="240" w:lineRule="auto"/>
              <w:ind w:left="113" w:right="113"/>
              <w:jc w:val="distribute"/>
              <w:rPr>
                <w:rFonts w:ascii="標楷體" w:eastAsia="標楷體" w:hAnsi="標楷體"/>
                <w:sz w:val="20"/>
              </w:rPr>
            </w:pPr>
            <w:r>
              <w:rPr>
                <w:rFonts w:ascii="標楷體" w:eastAsia="標楷體" w:hAnsi="標楷體" w:hint="eastAsia"/>
                <w:sz w:val="20"/>
              </w:rPr>
              <w:t>決算數</w:t>
            </w:r>
          </w:p>
        </w:tc>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37C326D9" w14:textId="77777777" w:rsidR="00966804" w:rsidRDefault="00966804">
            <w:pPr>
              <w:spacing w:line="240" w:lineRule="auto"/>
              <w:jc w:val="distribute"/>
              <w:rPr>
                <w:rFonts w:ascii="標楷體" w:eastAsia="標楷體" w:hAnsi="標楷體"/>
                <w:sz w:val="20"/>
              </w:rPr>
            </w:pPr>
            <w:r>
              <w:rPr>
                <w:rFonts w:ascii="標楷體" w:eastAsia="標楷體" w:hAnsi="標楷體" w:hint="eastAsia"/>
                <w:sz w:val="20"/>
              </w:rPr>
              <w:t>修正數</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4B617B1" w14:textId="77777777" w:rsidR="00966804" w:rsidRDefault="00966804">
            <w:pPr>
              <w:spacing w:line="240" w:lineRule="auto"/>
              <w:ind w:left="113" w:right="113"/>
              <w:jc w:val="distribute"/>
              <w:rPr>
                <w:rFonts w:ascii="標楷體" w:eastAsia="標楷體" w:hAnsi="標楷體"/>
                <w:spacing w:val="-10"/>
                <w:sz w:val="20"/>
              </w:rPr>
            </w:pPr>
            <w:r>
              <w:rPr>
                <w:rFonts w:ascii="標楷體" w:eastAsia="標楷體" w:hAnsi="標楷體" w:hint="eastAsia"/>
                <w:spacing w:val="-10"/>
                <w:sz w:val="20"/>
              </w:rPr>
              <w:t>決算審定數</w:t>
            </w:r>
          </w:p>
        </w:tc>
        <w:tc>
          <w:tcPr>
            <w:tcW w:w="2040" w:type="dxa"/>
            <w:gridSpan w:val="2"/>
            <w:tcBorders>
              <w:top w:val="single" w:sz="4" w:space="0" w:color="auto"/>
              <w:left w:val="single" w:sz="4" w:space="0" w:color="auto"/>
              <w:bottom w:val="nil"/>
              <w:right w:val="nil"/>
            </w:tcBorders>
            <w:vAlign w:val="center"/>
            <w:hideMark/>
          </w:tcPr>
          <w:p w14:paraId="68B7B85E" w14:textId="77777777" w:rsidR="00966804" w:rsidRDefault="00966804" w:rsidP="00981B6D">
            <w:pPr>
              <w:spacing w:line="320" w:lineRule="exact"/>
              <w:jc w:val="distribute"/>
              <w:rPr>
                <w:rFonts w:ascii="標楷體" w:eastAsia="標楷體" w:hAnsi="標楷體"/>
                <w:spacing w:val="-20"/>
                <w:sz w:val="20"/>
              </w:rPr>
            </w:pPr>
            <w:r>
              <w:rPr>
                <w:rFonts w:ascii="標楷體" w:eastAsia="標楷體" w:hAnsi="標楷體" w:hint="eastAsia"/>
                <w:spacing w:val="-20"/>
                <w:sz w:val="20"/>
              </w:rPr>
              <w:t>審定數與預算數</w:t>
            </w:r>
          </w:p>
          <w:p w14:paraId="6B28CA88" w14:textId="77777777" w:rsidR="00966804" w:rsidRDefault="00966804" w:rsidP="00981B6D">
            <w:pPr>
              <w:spacing w:line="320" w:lineRule="exact"/>
              <w:jc w:val="distribute"/>
              <w:rPr>
                <w:rFonts w:ascii="標楷體" w:eastAsia="標楷體" w:hAnsi="標楷體"/>
                <w:sz w:val="20"/>
              </w:rPr>
            </w:pPr>
            <w:r>
              <w:rPr>
                <w:rFonts w:ascii="標楷體" w:eastAsia="標楷體" w:hAnsi="標楷體" w:hint="eastAsia"/>
                <w:sz w:val="20"/>
              </w:rPr>
              <w:t>比較增減</w:t>
            </w:r>
          </w:p>
        </w:tc>
      </w:tr>
      <w:tr w:rsidR="00966804" w14:paraId="6C3732BE" w14:textId="77777777" w:rsidTr="00DD053A">
        <w:trPr>
          <w:cantSplit/>
          <w:trHeight w:val="369"/>
          <w:tblHeader/>
        </w:trPr>
        <w:tc>
          <w:tcPr>
            <w:tcW w:w="2428" w:type="dxa"/>
            <w:vMerge/>
            <w:tcBorders>
              <w:top w:val="single" w:sz="4" w:space="0" w:color="auto"/>
              <w:left w:val="nil"/>
              <w:bottom w:val="single" w:sz="4" w:space="0" w:color="auto"/>
              <w:right w:val="single" w:sz="4" w:space="0" w:color="auto"/>
            </w:tcBorders>
            <w:vAlign w:val="center"/>
            <w:hideMark/>
          </w:tcPr>
          <w:p w14:paraId="609C6BCD" w14:textId="77777777" w:rsidR="00966804" w:rsidRDefault="00966804">
            <w:pPr>
              <w:widowControl/>
              <w:topLinePunct w:val="0"/>
              <w:adjustRightInd/>
              <w:spacing w:line="240" w:lineRule="auto"/>
              <w:rPr>
                <w:rFonts w:ascii="標楷體" w:eastAsia="標楷體" w:hAnsi="標楷體"/>
                <w:sz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6BE0726F" w14:textId="77777777" w:rsidR="00966804" w:rsidRDefault="00966804">
            <w:pPr>
              <w:widowControl/>
              <w:topLinePunct w:val="0"/>
              <w:adjustRightInd/>
              <w:spacing w:line="240" w:lineRule="auto"/>
              <w:rPr>
                <w:rFonts w:ascii="標楷體" w:eastAsia="標楷體" w:hAnsi="標楷體"/>
                <w:spacing w:val="-20"/>
                <w:sz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C92F9CC" w14:textId="77777777" w:rsidR="00966804" w:rsidRDefault="00966804">
            <w:pPr>
              <w:widowControl/>
              <w:topLinePunct w:val="0"/>
              <w:adjustRightInd/>
              <w:spacing w:line="240" w:lineRule="auto"/>
              <w:rPr>
                <w:rFonts w:ascii="標楷體" w:eastAsia="標楷體" w:hAnsi="標楷體"/>
                <w:sz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4D85C91F" w14:textId="77777777" w:rsidR="00966804" w:rsidRDefault="00966804">
            <w:pPr>
              <w:widowControl/>
              <w:topLinePunct w:val="0"/>
              <w:adjustRightInd/>
              <w:spacing w:line="240" w:lineRule="auto"/>
              <w:rPr>
                <w:rFonts w:ascii="標楷體" w:eastAsia="標楷體" w:hAnsi="標楷體"/>
                <w:sz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0818514" w14:textId="77777777" w:rsidR="00966804" w:rsidRDefault="00966804">
            <w:pPr>
              <w:widowControl/>
              <w:topLinePunct w:val="0"/>
              <w:adjustRightInd/>
              <w:spacing w:line="240" w:lineRule="auto"/>
              <w:rPr>
                <w:rFonts w:ascii="標楷體" w:eastAsia="標楷體" w:hAnsi="標楷體"/>
                <w:spacing w:val="-10"/>
                <w:sz w:val="20"/>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23DB0970" w14:textId="77777777" w:rsidR="00966804" w:rsidRDefault="00966804">
            <w:pPr>
              <w:spacing w:line="240" w:lineRule="auto"/>
              <w:ind w:left="113" w:right="113"/>
              <w:jc w:val="distribute"/>
              <w:rPr>
                <w:rFonts w:ascii="標楷體" w:eastAsia="標楷體" w:hAnsi="標楷體"/>
                <w:sz w:val="20"/>
              </w:rPr>
            </w:pPr>
            <w:r>
              <w:rPr>
                <w:rFonts w:ascii="標楷體" w:eastAsia="標楷體" w:hAnsi="標楷體" w:hint="eastAsia"/>
                <w:sz w:val="20"/>
              </w:rPr>
              <w:t>金額</w:t>
            </w:r>
          </w:p>
        </w:tc>
        <w:tc>
          <w:tcPr>
            <w:tcW w:w="774" w:type="dxa"/>
            <w:tcBorders>
              <w:top w:val="single" w:sz="4" w:space="0" w:color="auto"/>
              <w:left w:val="single" w:sz="4" w:space="0" w:color="auto"/>
              <w:bottom w:val="single" w:sz="4" w:space="0" w:color="auto"/>
              <w:right w:val="nil"/>
            </w:tcBorders>
            <w:vAlign w:val="center"/>
            <w:hideMark/>
          </w:tcPr>
          <w:p w14:paraId="2505D7DE" w14:textId="77777777" w:rsidR="00966804" w:rsidRDefault="00966804">
            <w:pPr>
              <w:spacing w:line="240" w:lineRule="auto"/>
              <w:ind w:left="113" w:right="113"/>
              <w:jc w:val="distribute"/>
              <w:rPr>
                <w:rFonts w:ascii="標楷體" w:eastAsia="標楷體" w:hAnsi="標楷體"/>
                <w:sz w:val="20"/>
              </w:rPr>
            </w:pPr>
            <w:r>
              <w:rPr>
                <w:rFonts w:ascii="標楷體" w:eastAsia="標楷體" w:hAnsi="標楷體" w:hint="eastAsia"/>
                <w:sz w:val="20"/>
              </w:rPr>
              <w:t>％</w:t>
            </w:r>
          </w:p>
        </w:tc>
      </w:tr>
      <w:tr w:rsidR="00966804" w14:paraId="27861288" w14:textId="77777777" w:rsidTr="00981B6D">
        <w:trPr>
          <w:cantSplit/>
          <w:trHeight w:val="283"/>
        </w:trPr>
        <w:tc>
          <w:tcPr>
            <w:tcW w:w="2428" w:type="dxa"/>
            <w:tcBorders>
              <w:top w:val="single" w:sz="4" w:space="0" w:color="auto"/>
              <w:left w:val="nil"/>
              <w:bottom w:val="nil"/>
              <w:right w:val="single" w:sz="4" w:space="0" w:color="auto"/>
            </w:tcBorders>
            <w:vAlign w:val="center"/>
            <w:hideMark/>
          </w:tcPr>
          <w:p w14:paraId="1CA28DB9" w14:textId="77777777" w:rsidR="00966804" w:rsidRDefault="00966804" w:rsidP="00981B6D">
            <w:pPr>
              <w:spacing w:line="240" w:lineRule="exact"/>
              <w:jc w:val="distribute"/>
              <w:rPr>
                <w:rFonts w:ascii="標楷體" w:eastAsia="標楷體" w:hAnsi="標楷體"/>
                <w:spacing w:val="0"/>
                <w:kern w:val="0"/>
                <w:sz w:val="20"/>
              </w:rPr>
            </w:pPr>
            <w:r>
              <w:rPr>
                <w:rFonts w:ascii="標楷體" w:eastAsia="標楷體" w:hAnsi="標楷體" w:hint="eastAsia"/>
                <w:b/>
                <w:spacing w:val="0"/>
                <w:kern w:val="0"/>
                <w:sz w:val="20"/>
              </w:rPr>
              <w:t>業務收入</w:t>
            </w:r>
          </w:p>
        </w:tc>
        <w:tc>
          <w:tcPr>
            <w:tcW w:w="1320" w:type="dxa"/>
            <w:tcBorders>
              <w:top w:val="single" w:sz="4" w:space="0" w:color="auto"/>
              <w:left w:val="single" w:sz="4" w:space="0" w:color="auto"/>
              <w:bottom w:val="nil"/>
              <w:right w:val="single" w:sz="4" w:space="0" w:color="auto"/>
            </w:tcBorders>
            <w:vAlign w:val="center"/>
            <w:hideMark/>
          </w:tcPr>
          <w:p w14:paraId="2323BEDC"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173,999,000</w:t>
            </w:r>
          </w:p>
        </w:tc>
        <w:tc>
          <w:tcPr>
            <w:tcW w:w="1440" w:type="dxa"/>
            <w:tcBorders>
              <w:top w:val="single" w:sz="4" w:space="0" w:color="auto"/>
              <w:left w:val="single" w:sz="4" w:space="0" w:color="auto"/>
              <w:bottom w:val="nil"/>
              <w:right w:val="single" w:sz="4" w:space="0" w:color="auto"/>
            </w:tcBorders>
            <w:vAlign w:val="center"/>
            <w:hideMark/>
          </w:tcPr>
          <w:p w14:paraId="2D5DD0CB"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185,771,415</w:t>
            </w:r>
          </w:p>
        </w:tc>
        <w:tc>
          <w:tcPr>
            <w:tcW w:w="1320" w:type="dxa"/>
            <w:tcBorders>
              <w:top w:val="single" w:sz="4" w:space="0" w:color="auto"/>
              <w:left w:val="single" w:sz="4" w:space="0" w:color="auto"/>
              <w:bottom w:val="nil"/>
              <w:right w:val="single" w:sz="4" w:space="0" w:color="auto"/>
            </w:tcBorders>
            <w:vAlign w:val="center"/>
            <w:hideMark/>
          </w:tcPr>
          <w:p w14:paraId="031FD18B"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c>
          <w:tcPr>
            <w:tcW w:w="1440" w:type="dxa"/>
            <w:tcBorders>
              <w:top w:val="single" w:sz="4" w:space="0" w:color="auto"/>
              <w:left w:val="single" w:sz="4" w:space="0" w:color="auto"/>
              <w:bottom w:val="nil"/>
              <w:right w:val="single" w:sz="4" w:space="0" w:color="auto"/>
            </w:tcBorders>
            <w:vAlign w:val="center"/>
            <w:hideMark/>
          </w:tcPr>
          <w:p w14:paraId="76B67425"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185,771,415</w:t>
            </w:r>
          </w:p>
        </w:tc>
        <w:tc>
          <w:tcPr>
            <w:tcW w:w="1266" w:type="dxa"/>
            <w:tcBorders>
              <w:top w:val="single" w:sz="4" w:space="0" w:color="auto"/>
              <w:left w:val="single" w:sz="4" w:space="0" w:color="auto"/>
              <w:bottom w:val="nil"/>
              <w:right w:val="single" w:sz="4" w:space="0" w:color="auto"/>
            </w:tcBorders>
            <w:vAlign w:val="center"/>
            <w:hideMark/>
          </w:tcPr>
          <w:p w14:paraId="5092A78E" w14:textId="77777777" w:rsidR="00966804" w:rsidRDefault="00966804" w:rsidP="00981B6D">
            <w:pPr>
              <w:spacing w:line="240" w:lineRule="exact"/>
              <w:jc w:val="right"/>
              <w:rPr>
                <w:rFonts w:ascii="細明體" w:hAnsi="細明體"/>
                <w:noProof/>
                <w:spacing w:val="0"/>
                <w:sz w:val="20"/>
              </w:rPr>
            </w:pPr>
            <w:r>
              <w:rPr>
                <w:rFonts w:ascii="細明體" w:hAnsi="細明體" w:hint="eastAsia"/>
                <w:b/>
                <w:noProof/>
                <w:spacing w:val="0"/>
                <w:sz w:val="20"/>
              </w:rPr>
              <w:t>11,772,415</w:t>
            </w:r>
          </w:p>
        </w:tc>
        <w:tc>
          <w:tcPr>
            <w:tcW w:w="774" w:type="dxa"/>
            <w:tcBorders>
              <w:top w:val="single" w:sz="4" w:space="0" w:color="auto"/>
              <w:left w:val="single" w:sz="4" w:space="0" w:color="auto"/>
              <w:bottom w:val="nil"/>
              <w:right w:val="nil"/>
            </w:tcBorders>
            <w:vAlign w:val="center"/>
            <w:hideMark/>
          </w:tcPr>
          <w:p w14:paraId="2532C396"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6.77</w:t>
            </w:r>
          </w:p>
        </w:tc>
      </w:tr>
      <w:tr w:rsidR="00966804" w14:paraId="596B9DCC" w14:textId="77777777" w:rsidTr="00981B6D">
        <w:trPr>
          <w:cantSplit/>
          <w:trHeight w:val="283"/>
        </w:trPr>
        <w:tc>
          <w:tcPr>
            <w:tcW w:w="2428" w:type="dxa"/>
            <w:tcBorders>
              <w:top w:val="nil"/>
              <w:left w:val="nil"/>
              <w:bottom w:val="nil"/>
              <w:right w:val="single" w:sz="4" w:space="0" w:color="auto"/>
            </w:tcBorders>
            <w:vAlign w:val="center"/>
            <w:hideMark/>
          </w:tcPr>
          <w:p w14:paraId="5D81B85B" w14:textId="77777777" w:rsidR="00966804" w:rsidRDefault="00966804" w:rsidP="00981B6D">
            <w:pPr>
              <w:spacing w:line="240" w:lineRule="exact"/>
              <w:ind w:leftChars="100" w:left="284"/>
              <w:jc w:val="distribute"/>
              <w:rPr>
                <w:rFonts w:ascii="標楷體" w:eastAsia="標楷體" w:hAnsi="標楷體"/>
                <w:spacing w:val="0"/>
                <w:kern w:val="0"/>
                <w:sz w:val="20"/>
              </w:rPr>
            </w:pPr>
            <w:r>
              <w:rPr>
                <w:rFonts w:ascii="標楷體" w:eastAsia="標楷體" w:hAnsi="標楷體" w:hint="eastAsia"/>
                <w:spacing w:val="0"/>
                <w:kern w:val="0"/>
                <w:sz w:val="20"/>
              </w:rPr>
              <w:t>醫療收入</w:t>
            </w:r>
          </w:p>
        </w:tc>
        <w:tc>
          <w:tcPr>
            <w:tcW w:w="1320" w:type="dxa"/>
            <w:tcBorders>
              <w:top w:val="nil"/>
              <w:left w:val="single" w:sz="4" w:space="0" w:color="auto"/>
              <w:bottom w:val="nil"/>
              <w:right w:val="single" w:sz="4" w:space="0" w:color="auto"/>
            </w:tcBorders>
            <w:vAlign w:val="center"/>
            <w:hideMark/>
          </w:tcPr>
          <w:p w14:paraId="548A69CD"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173,999,000</w:t>
            </w:r>
          </w:p>
        </w:tc>
        <w:tc>
          <w:tcPr>
            <w:tcW w:w="1440" w:type="dxa"/>
            <w:tcBorders>
              <w:top w:val="nil"/>
              <w:left w:val="single" w:sz="4" w:space="0" w:color="auto"/>
              <w:bottom w:val="nil"/>
              <w:right w:val="single" w:sz="4" w:space="0" w:color="auto"/>
            </w:tcBorders>
            <w:vAlign w:val="center"/>
            <w:hideMark/>
          </w:tcPr>
          <w:p w14:paraId="5D09C925"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185,771,415</w:t>
            </w:r>
          </w:p>
        </w:tc>
        <w:tc>
          <w:tcPr>
            <w:tcW w:w="1320" w:type="dxa"/>
            <w:tcBorders>
              <w:top w:val="nil"/>
              <w:left w:val="single" w:sz="4" w:space="0" w:color="auto"/>
              <w:bottom w:val="nil"/>
              <w:right w:val="single" w:sz="4" w:space="0" w:color="auto"/>
            </w:tcBorders>
            <w:vAlign w:val="center"/>
            <w:hideMark/>
          </w:tcPr>
          <w:p w14:paraId="5B766AF4"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w:t>
            </w:r>
          </w:p>
        </w:tc>
        <w:tc>
          <w:tcPr>
            <w:tcW w:w="1440" w:type="dxa"/>
            <w:tcBorders>
              <w:top w:val="nil"/>
              <w:left w:val="single" w:sz="4" w:space="0" w:color="auto"/>
              <w:bottom w:val="nil"/>
              <w:right w:val="single" w:sz="4" w:space="0" w:color="auto"/>
            </w:tcBorders>
            <w:vAlign w:val="center"/>
            <w:hideMark/>
          </w:tcPr>
          <w:p w14:paraId="68F1FCA9"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185,771,415</w:t>
            </w:r>
          </w:p>
        </w:tc>
        <w:tc>
          <w:tcPr>
            <w:tcW w:w="1266" w:type="dxa"/>
            <w:tcBorders>
              <w:top w:val="nil"/>
              <w:left w:val="single" w:sz="4" w:space="0" w:color="auto"/>
              <w:bottom w:val="nil"/>
              <w:right w:val="single" w:sz="4" w:space="0" w:color="auto"/>
            </w:tcBorders>
            <w:vAlign w:val="center"/>
            <w:hideMark/>
          </w:tcPr>
          <w:p w14:paraId="2676E06C" w14:textId="77777777" w:rsidR="00966804" w:rsidRDefault="00966804" w:rsidP="00981B6D">
            <w:pPr>
              <w:spacing w:line="240" w:lineRule="exact"/>
              <w:jc w:val="right"/>
              <w:rPr>
                <w:rFonts w:ascii="細明體" w:hAnsi="細明體"/>
                <w:noProof/>
                <w:spacing w:val="0"/>
                <w:sz w:val="20"/>
              </w:rPr>
            </w:pPr>
            <w:r>
              <w:rPr>
                <w:rFonts w:ascii="細明體" w:hAnsi="細明體" w:hint="eastAsia"/>
                <w:noProof/>
                <w:spacing w:val="0"/>
                <w:sz w:val="20"/>
              </w:rPr>
              <w:t>11,772,415</w:t>
            </w:r>
          </w:p>
        </w:tc>
        <w:tc>
          <w:tcPr>
            <w:tcW w:w="774" w:type="dxa"/>
            <w:tcBorders>
              <w:top w:val="nil"/>
              <w:left w:val="single" w:sz="4" w:space="0" w:color="auto"/>
              <w:bottom w:val="nil"/>
              <w:right w:val="nil"/>
            </w:tcBorders>
            <w:vAlign w:val="center"/>
            <w:hideMark/>
          </w:tcPr>
          <w:p w14:paraId="398C60D5"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6.77</w:t>
            </w:r>
          </w:p>
        </w:tc>
      </w:tr>
      <w:tr w:rsidR="00966804" w14:paraId="4AB00EA8" w14:textId="77777777" w:rsidTr="00981B6D">
        <w:trPr>
          <w:cantSplit/>
          <w:trHeight w:val="283"/>
        </w:trPr>
        <w:tc>
          <w:tcPr>
            <w:tcW w:w="2428" w:type="dxa"/>
            <w:tcBorders>
              <w:top w:val="nil"/>
              <w:left w:val="nil"/>
              <w:bottom w:val="nil"/>
              <w:right w:val="single" w:sz="4" w:space="0" w:color="auto"/>
            </w:tcBorders>
            <w:vAlign w:val="center"/>
            <w:hideMark/>
          </w:tcPr>
          <w:p w14:paraId="109193D2" w14:textId="77777777" w:rsidR="00966804" w:rsidRDefault="00966804" w:rsidP="00981B6D">
            <w:pPr>
              <w:spacing w:line="240" w:lineRule="exact"/>
              <w:jc w:val="distribute"/>
              <w:rPr>
                <w:rFonts w:ascii="標楷體" w:eastAsia="標楷體" w:hAnsi="標楷體"/>
                <w:spacing w:val="0"/>
                <w:kern w:val="0"/>
                <w:sz w:val="20"/>
              </w:rPr>
            </w:pPr>
            <w:r>
              <w:rPr>
                <w:rFonts w:ascii="標楷體" w:eastAsia="標楷體" w:hAnsi="標楷體" w:hint="eastAsia"/>
                <w:b/>
                <w:spacing w:val="0"/>
                <w:kern w:val="0"/>
                <w:sz w:val="20"/>
              </w:rPr>
              <w:t>業務成本與費用</w:t>
            </w:r>
          </w:p>
        </w:tc>
        <w:tc>
          <w:tcPr>
            <w:tcW w:w="1320" w:type="dxa"/>
            <w:tcBorders>
              <w:top w:val="nil"/>
              <w:left w:val="single" w:sz="4" w:space="0" w:color="auto"/>
              <w:bottom w:val="nil"/>
              <w:right w:val="single" w:sz="4" w:space="0" w:color="auto"/>
            </w:tcBorders>
            <w:vAlign w:val="center"/>
            <w:hideMark/>
          </w:tcPr>
          <w:p w14:paraId="3BE0AAAB"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171,667,000</w:t>
            </w:r>
          </w:p>
        </w:tc>
        <w:tc>
          <w:tcPr>
            <w:tcW w:w="1440" w:type="dxa"/>
            <w:tcBorders>
              <w:top w:val="nil"/>
              <w:left w:val="single" w:sz="4" w:space="0" w:color="auto"/>
              <w:bottom w:val="nil"/>
              <w:right w:val="single" w:sz="4" w:space="0" w:color="auto"/>
            </w:tcBorders>
            <w:vAlign w:val="center"/>
            <w:hideMark/>
          </w:tcPr>
          <w:p w14:paraId="3500319F"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182,970,663</w:t>
            </w:r>
          </w:p>
        </w:tc>
        <w:tc>
          <w:tcPr>
            <w:tcW w:w="1320" w:type="dxa"/>
            <w:tcBorders>
              <w:top w:val="nil"/>
              <w:left w:val="single" w:sz="4" w:space="0" w:color="auto"/>
              <w:bottom w:val="nil"/>
              <w:right w:val="single" w:sz="4" w:space="0" w:color="auto"/>
            </w:tcBorders>
            <w:vAlign w:val="center"/>
            <w:hideMark/>
          </w:tcPr>
          <w:p w14:paraId="637C6FE2"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c>
          <w:tcPr>
            <w:tcW w:w="1440" w:type="dxa"/>
            <w:tcBorders>
              <w:top w:val="nil"/>
              <w:left w:val="single" w:sz="4" w:space="0" w:color="auto"/>
              <w:bottom w:val="nil"/>
              <w:right w:val="single" w:sz="4" w:space="0" w:color="auto"/>
            </w:tcBorders>
            <w:vAlign w:val="center"/>
            <w:hideMark/>
          </w:tcPr>
          <w:p w14:paraId="37DD2A1D"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182,970,663</w:t>
            </w:r>
          </w:p>
        </w:tc>
        <w:tc>
          <w:tcPr>
            <w:tcW w:w="1266" w:type="dxa"/>
            <w:tcBorders>
              <w:top w:val="nil"/>
              <w:left w:val="single" w:sz="4" w:space="0" w:color="auto"/>
              <w:bottom w:val="nil"/>
              <w:right w:val="single" w:sz="4" w:space="0" w:color="auto"/>
            </w:tcBorders>
            <w:vAlign w:val="center"/>
            <w:hideMark/>
          </w:tcPr>
          <w:p w14:paraId="3AA55B6C" w14:textId="77777777" w:rsidR="00966804" w:rsidRDefault="00966804" w:rsidP="00981B6D">
            <w:pPr>
              <w:spacing w:line="240" w:lineRule="exact"/>
              <w:jc w:val="right"/>
              <w:rPr>
                <w:rFonts w:ascii="細明體" w:hAnsi="細明體"/>
                <w:noProof/>
                <w:spacing w:val="0"/>
                <w:sz w:val="20"/>
              </w:rPr>
            </w:pPr>
            <w:r>
              <w:rPr>
                <w:rFonts w:ascii="細明體" w:hAnsi="細明體" w:hint="eastAsia"/>
                <w:b/>
                <w:noProof/>
                <w:spacing w:val="0"/>
                <w:sz w:val="20"/>
              </w:rPr>
              <w:t>11,303,663</w:t>
            </w:r>
          </w:p>
        </w:tc>
        <w:tc>
          <w:tcPr>
            <w:tcW w:w="774" w:type="dxa"/>
            <w:tcBorders>
              <w:top w:val="nil"/>
              <w:left w:val="single" w:sz="4" w:space="0" w:color="auto"/>
              <w:bottom w:val="nil"/>
              <w:right w:val="nil"/>
            </w:tcBorders>
            <w:vAlign w:val="center"/>
            <w:hideMark/>
          </w:tcPr>
          <w:p w14:paraId="74B1239C"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6.58</w:t>
            </w:r>
          </w:p>
        </w:tc>
      </w:tr>
      <w:tr w:rsidR="00966804" w14:paraId="332C5F2B" w14:textId="77777777" w:rsidTr="00981B6D">
        <w:trPr>
          <w:cantSplit/>
          <w:trHeight w:val="283"/>
        </w:trPr>
        <w:tc>
          <w:tcPr>
            <w:tcW w:w="2428" w:type="dxa"/>
            <w:tcBorders>
              <w:top w:val="nil"/>
              <w:left w:val="nil"/>
              <w:bottom w:val="nil"/>
              <w:right w:val="single" w:sz="4" w:space="0" w:color="auto"/>
            </w:tcBorders>
            <w:vAlign w:val="center"/>
            <w:hideMark/>
          </w:tcPr>
          <w:p w14:paraId="5F2F2DF4" w14:textId="77777777" w:rsidR="00966804" w:rsidRDefault="00966804" w:rsidP="00981B6D">
            <w:pPr>
              <w:spacing w:line="240" w:lineRule="exact"/>
              <w:ind w:leftChars="100" w:left="284"/>
              <w:jc w:val="distribute"/>
              <w:rPr>
                <w:rFonts w:ascii="標楷體" w:eastAsia="標楷體" w:hAnsi="標楷體"/>
                <w:spacing w:val="0"/>
                <w:kern w:val="0"/>
                <w:sz w:val="20"/>
              </w:rPr>
            </w:pPr>
            <w:r>
              <w:rPr>
                <w:rFonts w:ascii="標楷體" w:eastAsia="標楷體" w:hAnsi="標楷體" w:hint="eastAsia"/>
                <w:spacing w:val="0"/>
                <w:kern w:val="0"/>
                <w:sz w:val="20"/>
              </w:rPr>
              <w:t>醫療成本</w:t>
            </w:r>
          </w:p>
        </w:tc>
        <w:tc>
          <w:tcPr>
            <w:tcW w:w="1320" w:type="dxa"/>
            <w:tcBorders>
              <w:top w:val="nil"/>
              <w:left w:val="single" w:sz="4" w:space="0" w:color="auto"/>
              <w:bottom w:val="nil"/>
              <w:right w:val="single" w:sz="4" w:space="0" w:color="auto"/>
            </w:tcBorders>
            <w:vAlign w:val="center"/>
            <w:hideMark/>
          </w:tcPr>
          <w:p w14:paraId="3002CB33"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166,905,000</w:t>
            </w:r>
          </w:p>
        </w:tc>
        <w:tc>
          <w:tcPr>
            <w:tcW w:w="1440" w:type="dxa"/>
            <w:tcBorders>
              <w:top w:val="nil"/>
              <w:left w:val="single" w:sz="4" w:space="0" w:color="auto"/>
              <w:bottom w:val="nil"/>
              <w:right w:val="single" w:sz="4" w:space="0" w:color="auto"/>
            </w:tcBorders>
            <w:vAlign w:val="center"/>
            <w:hideMark/>
          </w:tcPr>
          <w:p w14:paraId="763A2A08"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178,888,063</w:t>
            </w:r>
          </w:p>
        </w:tc>
        <w:tc>
          <w:tcPr>
            <w:tcW w:w="1320" w:type="dxa"/>
            <w:tcBorders>
              <w:top w:val="nil"/>
              <w:left w:val="single" w:sz="4" w:space="0" w:color="auto"/>
              <w:bottom w:val="nil"/>
              <w:right w:val="single" w:sz="4" w:space="0" w:color="auto"/>
            </w:tcBorders>
            <w:vAlign w:val="center"/>
            <w:hideMark/>
          </w:tcPr>
          <w:p w14:paraId="306B7230"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w:t>
            </w:r>
          </w:p>
        </w:tc>
        <w:tc>
          <w:tcPr>
            <w:tcW w:w="1440" w:type="dxa"/>
            <w:tcBorders>
              <w:top w:val="nil"/>
              <w:left w:val="single" w:sz="4" w:space="0" w:color="auto"/>
              <w:bottom w:val="nil"/>
              <w:right w:val="single" w:sz="4" w:space="0" w:color="auto"/>
            </w:tcBorders>
            <w:vAlign w:val="center"/>
            <w:hideMark/>
          </w:tcPr>
          <w:p w14:paraId="250869E4"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178,888,063</w:t>
            </w:r>
          </w:p>
        </w:tc>
        <w:tc>
          <w:tcPr>
            <w:tcW w:w="1266" w:type="dxa"/>
            <w:tcBorders>
              <w:top w:val="nil"/>
              <w:left w:val="single" w:sz="4" w:space="0" w:color="auto"/>
              <w:bottom w:val="nil"/>
              <w:right w:val="single" w:sz="4" w:space="0" w:color="auto"/>
            </w:tcBorders>
            <w:vAlign w:val="center"/>
            <w:hideMark/>
          </w:tcPr>
          <w:p w14:paraId="4ED30A1F" w14:textId="77777777" w:rsidR="00966804" w:rsidRDefault="00966804" w:rsidP="00981B6D">
            <w:pPr>
              <w:spacing w:line="240" w:lineRule="exact"/>
              <w:jc w:val="right"/>
              <w:rPr>
                <w:rFonts w:ascii="細明體" w:hAnsi="細明體"/>
                <w:noProof/>
                <w:spacing w:val="0"/>
                <w:sz w:val="20"/>
              </w:rPr>
            </w:pPr>
            <w:r>
              <w:rPr>
                <w:rFonts w:ascii="細明體" w:hAnsi="細明體" w:hint="eastAsia"/>
                <w:noProof/>
                <w:spacing w:val="0"/>
                <w:sz w:val="20"/>
              </w:rPr>
              <w:t>11,983,063</w:t>
            </w:r>
          </w:p>
        </w:tc>
        <w:tc>
          <w:tcPr>
            <w:tcW w:w="774" w:type="dxa"/>
            <w:tcBorders>
              <w:top w:val="nil"/>
              <w:left w:val="single" w:sz="4" w:space="0" w:color="auto"/>
              <w:bottom w:val="nil"/>
              <w:right w:val="nil"/>
            </w:tcBorders>
            <w:vAlign w:val="center"/>
            <w:hideMark/>
          </w:tcPr>
          <w:p w14:paraId="11382D3E"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7.18</w:t>
            </w:r>
          </w:p>
        </w:tc>
      </w:tr>
      <w:tr w:rsidR="00966804" w14:paraId="1329BD48" w14:textId="77777777" w:rsidTr="00981B6D">
        <w:trPr>
          <w:cantSplit/>
          <w:trHeight w:val="283"/>
        </w:trPr>
        <w:tc>
          <w:tcPr>
            <w:tcW w:w="2428" w:type="dxa"/>
            <w:tcBorders>
              <w:top w:val="nil"/>
              <w:left w:val="nil"/>
              <w:bottom w:val="nil"/>
              <w:right w:val="single" w:sz="4" w:space="0" w:color="auto"/>
            </w:tcBorders>
            <w:vAlign w:val="center"/>
            <w:hideMark/>
          </w:tcPr>
          <w:p w14:paraId="484BBE93" w14:textId="77777777" w:rsidR="00966804" w:rsidRDefault="00966804" w:rsidP="00981B6D">
            <w:pPr>
              <w:spacing w:line="240" w:lineRule="exact"/>
              <w:ind w:leftChars="100" w:left="284"/>
              <w:jc w:val="distribute"/>
              <w:rPr>
                <w:rFonts w:ascii="標楷體" w:eastAsia="標楷體" w:hAnsi="標楷體"/>
                <w:spacing w:val="0"/>
                <w:kern w:val="0"/>
                <w:sz w:val="20"/>
              </w:rPr>
            </w:pPr>
            <w:r>
              <w:rPr>
                <w:rFonts w:ascii="標楷體" w:eastAsia="標楷體" w:hAnsi="標楷體" w:hint="eastAsia"/>
                <w:spacing w:val="0"/>
                <w:kern w:val="0"/>
                <w:sz w:val="20"/>
              </w:rPr>
              <w:t>管理及總務費用</w:t>
            </w:r>
          </w:p>
        </w:tc>
        <w:tc>
          <w:tcPr>
            <w:tcW w:w="1320" w:type="dxa"/>
            <w:tcBorders>
              <w:top w:val="nil"/>
              <w:left w:val="single" w:sz="4" w:space="0" w:color="auto"/>
              <w:bottom w:val="nil"/>
              <w:right w:val="single" w:sz="4" w:space="0" w:color="auto"/>
            </w:tcBorders>
            <w:vAlign w:val="center"/>
            <w:hideMark/>
          </w:tcPr>
          <w:p w14:paraId="1CDAF1F5"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4,762,000</w:t>
            </w:r>
          </w:p>
        </w:tc>
        <w:tc>
          <w:tcPr>
            <w:tcW w:w="1440" w:type="dxa"/>
            <w:tcBorders>
              <w:top w:val="nil"/>
              <w:left w:val="single" w:sz="4" w:space="0" w:color="auto"/>
              <w:bottom w:val="nil"/>
              <w:right w:val="single" w:sz="4" w:space="0" w:color="auto"/>
            </w:tcBorders>
            <w:vAlign w:val="center"/>
            <w:hideMark/>
          </w:tcPr>
          <w:p w14:paraId="168114B4"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4,082,600</w:t>
            </w:r>
          </w:p>
        </w:tc>
        <w:tc>
          <w:tcPr>
            <w:tcW w:w="1320" w:type="dxa"/>
            <w:tcBorders>
              <w:top w:val="nil"/>
              <w:left w:val="single" w:sz="4" w:space="0" w:color="auto"/>
              <w:bottom w:val="nil"/>
              <w:right w:val="single" w:sz="4" w:space="0" w:color="auto"/>
            </w:tcBorders>
            <w:vAlign w:val="center"/>
            <w:hideMark/>
          </w:tcPr>
          <w:p w14:paraId="710408EA"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w:t>
            </w:r>
          </w:p>
        </w:tc>
        <w:tc>
          <w:tcPr>
            <w:tcW w:w="1440" w:type="dxa"/>
            <w:tcBorders>
              <w:top w:val="nil"/>
              <w:left w:val="single" w:sz="4" w:space="0" w:color="auto"/>
              <w:bottom w:val="nil"/>
              <w:right w:val="single" w:sz="4" w:space="0" w:color="auto"/>
            </w:tcBorders>
            <w:vAlign w:val="center"/>
            <w:hideMark/>
          </w:tcPr>
          <w:p w14:paraId="42D6FCCF"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4,082,600</w:t>
            </w:r>
          </w:p>
        </w:tc>
        <w:tc>
          <w:tcPr>
            <w:tcW w:w="1266" w:type="dxa"/>
            <w:tcBorders>
              <w:top w:val="nil"/>
              <w:left w:val="single" w:sz="4" w:space="0" w:color="auto"/>
              <w:bottom w:val="nil"/>
              <w:right w:val="single" w:sz="4" w:space="0" w:color="auto"/>
            </w:tcBorders>
            <w:vAlign w:val="center"/>
            <w:hideMark/>
          </w:tcPr>
          <w:p w14:paraId="4CAD5828" w14:textId="77777777" w:rsidR="00966804" w:rsidRDefault="00966804" w:rsidP="00981B6D">
            <w:pPr>
              <w:spacing w:line="240" w:lineRule="exact"/>
              <w:jc w:val="right"/>
              <w:rPr>
                <w:rFonts w:ascii="細明體" w:hAnsi="細明體"/>
                <w:noProof/>
                <w:spacing w:val="0"/>
                <w:sz w:val="20"/>
              </w:rPr>
            </w:pPr>
            <w:r>
              <w:rPr>
                <w:rFonts w:ascii="細明體" w:hAnsi="細明體" w:hint="eastAsia"/>
                <w:noProof/>
                <w:spacing w:val="0"/>
                <w:sz w:val="20"/>
              </w:rPr>
              <w:t>- 679,400</w:t>
            </w:r>
          </w:p>
        </w:tc>
        <w:tc>
          <w:tcPr>
            <w:tcW w:w="774" w:type="dxa"/>
            <w:tcBorders>
              <w:top w:val="nil"/>
              <w:left w:val="single" w:sz="4" w:space="0" w:color="auto"/>
              <w:bottom w:val="nil"/>
              <w:right w:val="nil"/>
            </w:tcBorders>
            <w:vAlign w:val="center"/>
            <w:hideMark/>
          </w:tcPr>
          <w:p w14:paraId="311BD0E5"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- 14.27</w:t>
            </w:r>
          </w:p>
        </w:tc>
      </w:tr>
      <w:tr w:rsidR="00966804" w14:paraId="09C31265" w14:textId="77777777" w:rsidTr="00981B6D">
        <w:trPr>
          <w:cantSplit/>
          <w:trHeight w:val="283"/>
        </w:trPr>
        <w:tc>
          <w:tcPr>
            <w:tcW w:w="2428" w:type="dxa"/>
            <w:tcBorders>
              <w:top w:val="nil"/>
              <w:left w:val="nil"/>
              <w:bottom w:val="nil"/>
              <w:right w:val="single" w:sz="4" w:space="0" w:color="auto"/>
            </w:tcBorders>
            <w:vAlign w:val="center"/>
            <w:hideMark/>
          </w:tcPr>
          <w:p w14:paraId="434F2FB3" w14:textId="77777777" w:rsidR="00966804" w:rsidRDefault="00966804" w:rsidP="00981B6D">
            <w:pPr>
              <w:spacing w:line="240" w:lineRule="exact"/>
              <w:jc w:val="distribute"/>
              <w:rPr>
                <w:rFonts w:ascii="標楷體" w:eastAsia="標楷體" w:hAnsi="標楷體"/>
                <w:spacing w:val="0"/>
                <w:kern w:val="0"/>
                <w:sz w:val="20"/>
              </w:rPr>
            </w:pPr>
            <w:r>
              <w:rPr>
                <w:rFonts w:ascii="標楷體" w:eastAsia="標楷體" w:hAnsi="標楷體" w:hint="eastAsia"/>
                <w:b/>
                <w:spacing w:val="0"/>
                <w:kern w:val="0"/>
                <w:sz w:val="20"/>
              </w:rPr>
              <w:t>業務賸餘（短</w:t>
            </w:r>
            <w:proofErr w:type="gramStart"/>
            <w:r>
              <w:rPr>
                <w:rFonts w:ascii="標楷體" w:eastAsia="標楷體" w:hAnsi="標楷體" w:hint="eastAsia"/>
                <w:b/>
                <w:spacing w:val="0"/>
                <w:kern w:val="0"/>
                <w:sz w:val="20"/>
              </w:rPr>
              <w:t>絀</w:t>
            </w:r>
            <w:proofErr w:type="gramEnd"/>
            <w:r>
              <w:rPr>
                <w:rFonts w:ascii="標楷體" w:eastAsia="標楷體" w:hAnsi="標楷體" w:hint="eastAsia"/>
                <w:b/>
                <w:spacing w:val="0"/>
                <w:kern w:val="0"/>
                <w:sz w:val="20"/>
              </w:rPr>
              <w:t>）</w:t>
            </w:r>
          </w:p>
        </w:tc>
        <w:tc>
          <w:tcPr>
            <w:tcW w:w="1320" w:type="dxa"/>
            <w:tcBorders>
              <w:top w:val="nil"/>
              <w:left w:val="single" w:sz="4" w:space="0" w:color="auto"/>
              <w:bottom w:val="nil"/>
              <w:right w:val="single" w:sz="4" w:space="0" w:color="auto"/>
            </w:tcBorders>
            <w:vAlign w:val="center"/>
            <w:hideMark/>
          </w:tcPr>
          <w:p w14:paraId="4FE5B6E0"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2,332,000</w:t>
            </w:r>
          </w:p>
        </w:tc>
        <w:tc>
          <w:tcPr>
            <w:tcW w:w="1440" w:type="dxa"/>
            <w:tcBorders>
              <w:top w:val="nil"/>
              <w:left w:val="single" w:sz="4" w:space="0" w:color="auto"/>
              <w:bottom w:val="nil"/>
              <w:right w:val="single" w:sz="4" w:space="0" w:color="auto"/>
            </w:tcBorders>
            <w:vAlign w:val="center"/>
            <w:hideMark/>
          </w:tcPr>
          <w:p w14:paraId="3AA588D7"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2,800,752</w:t>
            </w:r>
          </w:p>
        </w:tc>
        <w:tc>
          <w:tcPr>
            <w:tcW w:w="1320" w:type="dxa"/>
            <w:tcBorders>
              <w:top w:val="nil"/>
              <w:left w:val="single" w:sz="4" w:space="0" w:color="auto"/>
              <w:bottom w:val="nil"/>
              <w:right w:val="single" w:sz="4" w:space="0" w:color="auto"/>
            </w:tcBorders>
            <w:vAlign w:val="center"/>
            <w:hideMark/>
          </w:tcPr>
          <w:p w14:paraId="7B7F754C"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c>
          <w:tcPr>
            <w:tcW w:w="1440" w:type="dxa"/>
            <w:tcBorders>
              <w:top w:val="nil"/>
              <w:left w:val="single" w:sz="4" w:space="0" w:color="auto"/>
              <w:bottom w:val="nil"/>
              <w:right w:val="single" w:sz="4" w:space="0" w:color="auto"/>
            </w:tcBorders>
            <w:vAlign w:val="center"/>
            <w:hideMark/>
          </w:tcPr>
          <w:p w14:paraId="63C3D29A"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2,800,752</w:t>
            </w:r>
          </w:p>
        </w:tc>
        <w:tc>
          <w:tcPr>
            <w:tcW w:w="1266" w:type="dxa"/>
            <w:tcBorders>
              <w:top w:val="nil"/>
              <w:left w:val="single" w:sz="4" w:space="0" w:color="auto"/>
              <w:bottom w:val="nil"/>
              <w:right w:val="single" w:sz="4" w:space="0" w:color="auto"/>
            </w:tcBorders>
            <w:vAlign w:val="center"/>
            <w:hideMark/>
          </w:tcPr>
          <w:p w14:paraId="6A7350A9" w14:textId="77777777" w:rsidR="00966804" w:rsidRDefault="00966804" w:rsidP="00981B6D">
            <w:pPr>
              <w:spacing w:line="240" w:lineRule="exact"/>
              <w:jc w:val="right"/>
              <w:rPr>
                <w:rFonts w:ascii="細明體" w:hAnsi="細明體"/>
                <w:noProof/>
                <w:spacing w:val="0"/>
                <w:sz w:val="20"/>
              </w:rPr>
            </w:pPr>
            <w:r>
              <w:rPr>
                <w:rFonts w:ascii="細明體" w:hAnsi="細明體" w:hint="eastAsia"/>
                <w:b/>
                <w:noProof/>
                <w:spacing w:val="0"/>
                <w:sz w:val="20"/>
              </w:rPr>
              <w:t>468,752</w:t>
            </w:r>
          </w:p>
        </w:tc>
        <w:tc>
          <w:tcPr>
            <w:tcW w:w="774" w:type="dxa"/>
            <w:tcBorders>
              <w:top w:val="nil"/>
              <w:left w:val="single" w:sz="4" w:space="0" w:color="auto"/>
              <w:bottom w:val="nil"/>
              <w:right w:val="nil"/>
            </w:tcBorders>
            <w:vAlign w:val="center"/>
            <w:hideMark/>
          </w:tcPr>
          <w:p w14:paraId="64EA40C1"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20.10</w:t>
            </w:r>
          </w:p>
        </w:tc>
      </w:tr>
      <w:tr w:rsidR="00966804" w14:paraId="08C86578" w14:textId="77777777" w:rsidTr="00981B6D">
        <w:trPr>
          <w:cantSplit/>
          <w:trHeight w:val="283"/>
        </w:trPr>
        <w:tc>
          <w:tcPr>
            <w:tcW w:w="2428" w:type="dxa"/>
            <w:tcBorders>
              <w:top w:val="nil"/>
              <w:left w:val="nil"/>
              <w:bottom w:val="nil"/>
              <w:right w:val="single" w:sz="4" w:space="0" w:color="auto"/>
            </w:tcBorders>
            <w:vAlign w:val="center"/>
            <w:hideMark/>
          </w:tcPr>
          <w:p w14:paraId="1BA55DD9" w14:textId="77777777" w:rsidR="00966804" w:rsidRDefault="00966804" w:rsidP="00981B6D">
            <w:pPr>
              <w:spacing w:line="240" w:lineRule="exact"/>
              <w:jc w:val="distribute"/>
              <w:rPr>
                <w:rFonts w:ascii="標楷體" w:eastAsia="標楷體" w:hAnsi="標楷體"/>
                <w:spacing w:val="0"/>
                <w:kern w:val="0"/>
                <w:sz w:val="20"/>
              </w:rPr>
            </w:pPr>
            <w:r>
              <w:rPr>
                <w:rFonts w:ascii="標楷體" w:eastAsia="標楷體" w:hAnsi="標楷體" w:hint="eastAsia"/>
                <w:b/>
                <w:spacing w:val="0"/>
                <w:kern w:val="0"/>
                <w:sz w:val="20"/>
              </w:rPr>
              <w:t>業務外收入</w:t>
            </w:r>
          </w:p>
        </w:tc>
        <w:tc>
          <w:tcPr>
            <w:tcW w:w="1320" w:type="dxa"/>
            <w:tcBorders>
              <w:top w:val="nil"/>
              <w:left w:val="single" w:sz="4" w:space="0" w:color="auto"/>
              <w:bottom w:val="nil"/>
              <w:right w:val="single" w:sz="4" w:space="0" w:color="auto"/>
            </w:tcBorders>
            <w:vAlign w:val="center"/>
            <w:hideMark/>
          </w:tcPr>
          <w:p w14:paraId="320E074E"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29,164,000</w:t>
            </w:r>
          </w:p>
        </w:tc>
        <w:tc>
          <w:tcPr>
            <w:tcW w:w="1440" w:type="dxa"/>
            <w:tcBorders>
              <w:top w:val="nil"/>
              <w:left w:val="single" w:sz="4" w:space="0" w:color="auto"/>
              <w:bottom w:val="nil"/>
              <w:right w:val="single" w:sz="4" w:space="0" w:color="auto"/>
            </w:tcBorders>
            <w:vAlign w:val="center"/>
            <w:hideMark/>
          </w:tcPr>
          <w:p w14:paraId="5F3AFB06"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39,431,504</w:t>
            </w:r>
          </w:p>
        </w:tc>
        <w:tc>
          <w:tcPr>
            <w:tcW w:w="1320" w:type="dxa"/>
            <w:tcBorders>
              <w:top w:val="nil"/>
              <w:left w:val="single" w:sz="4" w:space="0" w:color="auto"/>
              <w:bottom w:val="nil"/>
              <w:right w:val="single" w:sz="4" w:space="0" w:color="auto"/>
            </w:tcBorders>
            <w:vAlign w:val="center"/>
            <w:hideMark/>
          </w:tcPr>
          <w:p w14:paraId="74BCFE27"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c>
          <w:tcPr>
            <w:tcW w:w="1440" w:type="dxa"/>
            <w:tcBorders>
              <w:top w:val="nil"/>
              <w:left w:val="single" w:sz="4" w:space="0" w:color="auto"/>
              <w:bottom w:val="nil"/>
              <w:right w:val="single" w:sz="4" w:space="0" w:color="auto"/>
            </w:tcBorders>
            <w:vAlign w:val="center"/>
            <w:hideMark/>
          </w:tcPr>
          <w:p w14:paraId="116F0A5E"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39,431,504</w:t>
            </w:r>
          </w:p>
        </w:tc>
        <w:tc>
          <w:tcPr>
            <w:tcW w:w="1266" w:type="dxa"/>
            <w:tcBorders>
              <w:top w:val="nil"/>
              <w:left w:val="single" w:sz="4" w:space="0" w:color="auto"/>
              <w:bottom w:val="nil"/>
              <w:right w:val="single" w:sz="4" w:space="0" w:color="auto"/>
            </w:tcBorders>
            <w:vAlign w:val="center"/>
            <w:hideMark/>
          </w:tcPr>
          <w:p w14:paraId="6BED76B6" w14:textId="77777777" w:rsidR="00966804" w:rsidRDefault="00966804" w:rsidP="00981B6D">
            <w:pPr>
              <w:spacing w:line="240" w:lineRule="exact"/>
              <w:jc w:val="right"/>
              <w:rPr>
                <w:rFonts w:ascii="細明體" w:hAnsi="細明體"/>
                <w:noProof/>
                <w:spacing w:val="0"/>
                <w:sz w:val="20"/>
              </w:rPr>
            </w:pPr>
            <w:r>
              <w:rPr>
                <w:rFonts w:ascii="細明體" w:hAnsi="細明體" w:hint="eastAsia"/>
                <w:b/>
                <w:noProof/>
                <w:spacing w:val="0"/>
                <w:sz w:val="20"/>
              </w:rPr>
              <w:t>10,267,504</w:t>
            </w:r>
          </w:p>
        </w:tc>
        <w:tc>
          <w:tcPr>
            <w:tcW w:w="774" w:type="dxa"/>
            <w:tcBorders>
              <w:top w:val="nil"/>
              <w:left w:val="single" w:sz="4" w:space="0" w:color="auto"/>
              <w:bottom w:val="nil"/>
              <w:right w:val="nil"/>
            </w:tcBorders>
            <w:vAlign w:val="center"/>
            <w:hideMark/>
          </w:tcPr>
          <w:p w14:paraId="0FF017A9"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35.21</w:t>
            </w:r>
          </w:p>
        </w:tc>
      </w:tr>
      <w:tr w:rsidR="00966804" w14:paraId="1F968FF8" w14:textId="77777777" w:rsidTr="00981B6D">
        <w:trPr>
          <w:cantSplit/>
          <w:trHeight w:val="283"/>
        </w:trPr>
        <w:tc>
          <w:tcPr>
            <w:tcW w:w="2428" w:type="dxa"/>
            <w:tcBorders>
              <w:top w:val="nil"/>
              <w:left w:val="nil"/>
              <w:bottom w:val="nil"/>
              <w:right w:val="single" w:sz="4" w:space="0" w:color="auto"/>
            </w:tcBorders>
            <w:vAlign w:val="center"/>
            <w:hideMark/>
          </w:tcPr>
          <w:p w14:paraId="0AE9737B" w14:textId="77777777" w:rsidR="00966804" w:rsidRDefault="00966804" w:rsidP="00981B6D">
            <w:pPr>
              <w:spacing w:line="240" w:lineRule="exact"/>
              <w:ind w:leftChars="100" w:left="284"/>
              <w:jc w:val="distribute"/>
              <w:rPr>
                <w:rFonts w:ascii="標楷體" w:eastAsia="標楷體" w:hAnsi="標楷體"/>
                <w:spacing w:val="0"/>
                <w:kern w:val="0"/>
                <w:sz w:val="20"/>
              </w:rPr>
            </w:pPr>
            <w:r>
              <w:rPr>
                <w:rFonts w:ascii="標楷體" w:eastAsia="標楷體" w:hAnsi="標楷體" w:hint="eastAsia"/>
                <w:spacing w:val="0"/>
                <w:kern w:val="0"/>
                <w:sz w:val="20"/>
              </w:rPr>
              <w:t>財務收入</w:t>
            </w:r>
          </w:p>
        </w:tc>
        <w:tc>
          <w:tcPr>
            <w:tcW w:w="1320" w:type="dxa"/>
            <w:tcBorders>
              <w:top w:val="nil"/>
              <w:left w:val="single" w:sz="4" w:space="0" w:color="auto"/>
              <w:bottom w:val="nil"/>
              <w:right w:val="single" w:sz="4" w:space="0" w:color="auto"/>
            </w:tcBorders>
            <w:vAlign w:val="center"/>
            <w:hideMark/>
          </w:tcPr>
          <w:p w14:paraId="38FFE2B7"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538,000</w:t>
            </w:r>
          </w:p>
        </w:tc>
        <w:tc>
          <w:tcPr>
            <w:tcW w:w="1440" w:type="dxa"/>
            <w:tcBorders>
              <w:top w:val="nil"/>
              <w:left w:val="single" w:sz="4" w:space="0" w:color="auto"/>
              <w:bottom w:val="nil"/>
              <w:right w:val="single" w:sz="4" w:space="0" w:color="auto"/>
            </w:tcBorders>
            <w:vAlign w:val="center"/>
            <w:hideMark/>
          </w:tcPr>
          <w:p w14:paraId="4BA966B0"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798,953</w:t>
            </w:r>
          </w:p>
        </w:tc>
        <w:tc>
          <w:tcPr>
            <w:tcW w:w="1320" w:type="dxa"/>
            <w:tcBorders>
              <w:top w:val="nil"/>
              <w:left w:val="single" w:sz="4" w:space="0" w:color="auto"/>
              <w:bottom w:val="nil"/>
              <w:right w:val="single" w:sz="4" w:space="0" w:color="auto"/>
            </w:tcBorders>
            <w:vAlign w:val="center"/>
            <w:hideMark/>
          </w:tcPr>
          <w:p w14:paraId="3CD55078"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w:t>
            </w:r>
          </w:p>
        </w:tc>
        <w:tc>
          <w:tcPr>
            <w:tcW w:w="1440" w:type="dxa"/>
            <w:tcBorders>
              <w:top w:val="nil"/>
              <w:left w:val="single" w:sz="4" w:space="0" w:color="auto"/>
              <w:bottom w:val="nil"/>
              <w:right w:val="single" w:sz="4" w:space="0" w:color="auto"/>
            </w:tcBorders>
            <w:vAlign w:val="center"/>
            <w:hideMark/>
          </w:tcPr>
          <w:p w14:paraId="5E7CDFF6"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798,953</w:t>
            </w:r>
          </w:p>
        </w:tc>
        <w:tc>
          <w:tcPr>
            <w:tcW w:w="1266" w:type="dxa"/>
            <w:tcBorders>
              <w:top w:val="nil"/>
              <w:left w:val="single" w:sz="4" w:space="0" w:color="auto"/>
              <w:bottom w:val="nil"/>
              <w:right w:val="single" w:sz="4" w:space="0" w:color="auto"/>
            </w:tcBorders>
            <w:vAlign w:val="center"/>
            <w:hideMark/>
          </w:tcPr>
          <w:p w14:paraId="77A8CE6F" w14:textId="77777777" w:rsidR="00966804" w:rsidRDefault="00966804" w:rsidP="00981B6D">
            <w:pPr>
              <w:spacing w:line="240" w:lineRule="exact"/>
              <w:jc w:val="right"/>
              <w:rPr>
                <w:rFonts w:ascii="細明體" w:hAnsi="細明體"/>
                <w:noProof/>
                <w:spacing w:val="0"/>
                <w:sz w:val="20"/>
              </w:rPr>
            </w:pPr>
            <w:r>
              <w:rPr>
                <w:rFonts w:ascii="細明體" w:hAnsi="細明體" w:hint="eastAsia"/>
                <w:noProof/>
                <w:spacing w:val="0"/>
                <w:sz w:val="20"/>
              </w:rPr>
              <w:t>260,953</w:t>
            </w:r>
          </w:p>
        </w:tc>
        <w:tc>
          <w:tcPr>
            <w:tcW w:w="774" w:type="dxa"/>
            <w:tcBorders>
              <w:top w:val="nil"/>
              <w:left w:val="single" w:sz="4" w:space="0" w:color="auto"/>
              <w:bottom w:val="nil"/>
              <w:right w:val="nil"/>
            </w:tcBorders>
            <w:vAlign w:val="center"/>
            <w:hideMark/>
          </w:tcPr>
          <w:p w14:paraId="22047203"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48.50</w:t>
            </w:r>
          </w:p>
        </w:tc>
      </w:tr>
      <w:tr w:rsidR="00966804" w14:paraId="2CA3DBE2" w14:textId="77777777" w:rsidTr="00981B6D">
        <w:trPr>
          <w:cantSplit/>
          <w:trHeight w:val="283"/>
        </w:trPr>
        <w:tc>
          <w:tcPr>
            <w:tcW w:w="2428" w:type="dxa"/>
            <w:tcBorders>
              <w:top w:val="nil"/>
              <w:left w:val="nil"/>
              <w:bottom w:val="nil"/>
              <w:right w:val="single" w:sz="4" w:space="0" w:color="auto"/>
            </w:tcBorders>
            <w:vAlign w:val="center"/>
            <w:hideMark/>
          </w:tcPr>
          <w:p w14:paraId="6E1DDD61" w14:textId="77777777" w:rsidR="00966804" w:rsidRDefault="00966804" w:rsidP="00981B6D">
            <w:pPr>
              <w:spacing w:line="240" w:lineRule="exact"/>
              <w:ind w:leftChars="100" w:left="284"/>
              <w:jc w:val="distribute"/>
              <w:rPr>
                <w:rFonts w:ascii="標楷體" w:eastAsia="標楷體" w:hAnsi="標楷體"/>
                <w:spacing w:val="0"/>
                <w:kern w:val="0"/>
                <w:sz w:val="20"/>
              </w:rPr>
            </w:pPr>
            <w:r>
              <w:rPr>
                <w:rFonts w:ascii="標楷體" w:eastAsia="標楷體" w:hAnsi="標楷體" w:hint="eastAsia"/>
                <w:spacing w:val="0"/>
                <w:kern w:val="0"/>
                <w:sz w:val="20"/>
              </w:rPr>
              <w:t>其他業務外收入</w:t>
            </w:r>
          </w:p>
        </w:tc>
        <w:tc>
          <w:tcPr>
            <w:tcW w:w="1320" w:type="dxa"/>
            <w:tcBorders>
              <w:top w:val="nil"/>
              <w:left w:val="single" w:sz="4" w:space="0" w:color="auto"/>
              <w:bottom w:val="nil"/>
              <w:right w:val="single" w:sz="4" w:space="0" w:color="auto"/>
            </w:tcBorders>
            <w:vAlign w:val="center"/>
            <w:hideMark/>
          </w:tcPr>
          <w:p w14:paraId="0AC2CC9A"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28,626,000</w:t>
            </w:r>
          </w:p>
        </w:tc>
        <w:tc>
          <w:tcPr>
            <w:tcW w:w="1440" w:type="dxa"/>
            <w:tcBorders>
              <w:top w:val="nil"/>
              <w:left w:val="single" w:sz="4" w:space="0" w:color="auto"/>
              <w:bottom w:val="nil"/>
              <w:right w:val="single" w:sz="4" w:space="0" w:color="auto"/>
            </w:tcBorders>
            <w:vAlign w:val="center"/>
            <w:hideMark/>
          </w:tcPr>
          <w:p w14:paraId="6E2FD4E2"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38,632,551</w:t>
            </w:r>
          </w:p>
        </w:tc>
        <w:tc>
          <w:tcPr>
            <w:tcW w:w="1320" w:type="dxa"/>
            <w:tcBorders>
              <w:top w:val="nil"/>
              <w:left w:val="single" w:sz="4" w:space="0" w:color="auto"/>
              <w:bottom w:val="nil"/>
              <w:right w:val="single" w:sz="4" w:space="0" w:color="auto"/>
            </w:tcBorders>
            <w:vAlign w:val="center"/>
            <w:hideMark/>
          </w:tcPr>
          <w:p w14:paraId="3C06D0FF"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w:t>
            </w:r>
          </w:p>
        </w:tc>
        <w:tc>
          <w:tcPr>
            <w:tcW w:w="1440" w:type="dxa"/>
            <w:tcBorders>
              <w:top w:val="nil"/>
              <w:left w:val="single" w:sz="4" w:space="0" w:color="auto"/>
              <w:bottom w:val="nil"/>
              <w:right w:val="single" w:sz="4" w:space="0" w:color="auto"/>
            </w:tcBorders>
            <w:vAlign w:val="center"/>
            <w:hideMark/>
          </w:tcPr>
          <w:p w14:paraId="6C8C99E1"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38,632,551</w:t>
            </w:r>
          </w:p>
        </w:tc>
        <w:tc>
          <w:tcPr>
            <w:tcW w:w="1266" w:type="dxa"/>
            <w:tcBorders>
              <w:top w:val="nil"/>
              <w:left w:val="single" w:sz="4" w:space="0" w:color="auto"/>
              <w:bottom w:val="nil"/>
              <w:right w:val="single" w:sz="4" w:space="0" w:color="auto"/>
            </w:tcBorders>
            <w:vAlign w:val="center"/>
            <w:hideMark/>
          </w:tcPr>
          <w:p w14:paraId="68F8455F" w14:textId="77777777" w:rsidR="00966804" w:rsidRDefault="00966804" w:rsidP="00981B6D">
            <w:pPr>
              <w:spacing w:line="240" w:lineRule="exact"/>
              <w:jc w:val="right"/>
              <w:rPr>
                <w:rFonts w:ascii="細明體" w:hAnsi="細明體"/>
                <w:noProof/>
                <w:spacing w:val="0"/>
                <w:sz w:val="20"/>
              </w:rPr>
            </w:pPr>
            <w:r>
              <w:rPr>
                <w:rFonts w:ascii="細明體" w:hAnsi="細明體" w:hint="eastAsia"/>
                <w:noProof/>
                <w:spacing w:val="0"/>
                <w:sz w:val="20"/>
              </w:rPr>
              <w:t>10,006,551</w:t>
            </w:r>
          </w:p>
        </w:tc>
        <w:tc>
          <w:tcPr>
            <w:tcW w:w="774" w:type="dxa"/>
            <w:tcBorders>
              <w:top w:val="nil"/>
              <w:left w:val="single" w:sz="4" w:space="0" w:color="auto"/>
              <w:bottom w:val="nil"/>
              <w:right w:val="nil"/>
            </w:tcBorders>
            <w:vAlign w:val="center"/>
            <w:hideMark/>
          </w:tcPr>
          <w:p w14:paraId="178A3870"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34.96</w:t>
            </w:r>
          </w:p>
        </w:tc>
      </w:tr>
      <w:tr w:rsidR="00966804" w14:paraId="6211237A" w14:textId="77777777" w:rsidTr="00981B6D">
        <w:trPr>
          <w:cantSplit/>
          <w:trHeight w:val="283"/>
        </w:trPr>
        <w:tc>
          <w:tcPr>
            <w:tcW w:w="2428" w:type="dxa"/>
            <w:tcBorders>
              <w:top w:val="nil"/>
              <w:left w:val="nil"/>
              <w:bottom w:val="nil"/>
              <w:right w:val="single" w:sz="4" w:space="0" w:color="auto"/>
            </w:tcBorders>
            <w:vAlign w:val="center"/>
            <w:hideMark/>
          </w:tcPr>
          <w:p w14:paraId="2537339C" w14:textId="77777777" w:rsidR="00966804" w:rsidRDefault="00966804" w:rsidP="00981B6D">
            <w:pPr>
              <w:spacing w:line="240" w:lineRule="exact"/>
              <w:jc w:val="distribute"/>
              <w:rPr>
                <w:rFonts w:ascii="標楷體" w:eastAsia="標楷體" w:hAnsi="標楷體"/>
                <w:spacing w:val="0"/>
                <w:kern w:val="0"/>
                <w:sz w:val="20"/>
              </w:rPr>
            </w:pPr>
            <w:r>
              <w:rPr>
                <w:rFonts w:ascii="標楷體" w:eastAsia="標楷體" w:hAnsi="標楷體" w:hint="eastAsia"/>
                <w:b/>
                <w:spacing w:val="0"/>
                <w:kern w:val="0"/>
                <w:sz w:val="20"/>
              </w:rPr>
              <w:t>業務外費用</w:t>
            </w:r>
          </w:p>
        </w:tc>
        <w:tc>
          <w:tcPr>
            <w:tcW w:w="1320" w:type="dxa"/>
            <w:tcBorders>
              <w:top w:val="nil"/>
              <w:left w:val="single" w:sz="4" w:space="0" w:color="auto"/>
              <w:bottom w:val="nil"/>
              <w:right w:val="single" w:sz="4" w:space="0" w:color="auto"/>
            </w:tcBorders>
            <w:vAlign w:val="center"/>
            <w:hideMark/>
          </w:tcPr>
          <w:p w14:paraId="51C3BE97"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18,251,000</w:t>
            </w:r>
          </w:p>
        </w:tc>
        <w:tc>
          <w:tcPr>
            <w:tcW w:w="1440" w:type="dxa"/>
            <w:tcBorders>
              <w:top w:val="nil"/>
              <w:left w:val="single" w:sz="4" w:space="0" w:color="auto"/>
              <w:bottom w:val="nil"/>
              <w:right w:val="single" w:sz="4" w:space="0" w:color="auto"/>
            </w:tcBorders>
            <w:vAlign w:val="center"/>
            <w:hideMark/>
          </w:tcPr>
          <w:p w14:paraId="5D73754E"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28,132,584</w:t>
            </w:r>
          </w:p>
        </w:tc>
        <w:tc>
          <w:tcPr>
            <w:tcW w:w="1320" w:type="dxa"/>
            <w:tcBorders>
              <w:top w:val="nil"/>
              <w:left w:val="single" w:sz="4" w:space="0" w:color="auto"/>
              <w:bottom w:val="nil"/>
              <w:right w:val="single" w:sz="4" w:space="0" w:color="auto"/>
            </w:tcBorders>
            <w:vAlign w:val="center"/>
            <w:hideMark/>
          </w:tcPr>
          <w:p w14:paraId="316811FF"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c>
          <w:tcPr>
            <w:tcW w:w="1440" w:type="dxa"/>
            <w:tcBorders>
              <w:top w:val="nil"/>
              <w:left w:val="single" w:sz="4" w:space="0" w:color="auto"/>
              <w:bottom w:val="nil"/>
              <w:right w:val="single" w:sz="4" w:space="0" w:color="auto"/>
            </w:tcBorders>
            <w:vAlign w:val="center"/>
            <w:hideMark/>
          </w:tcPr>
          <w:p w14:paraId="00872341"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28,132,584</w:t>
            </w:r>
          </w:p>
        </w:tc>
        <w:tc>
          <w:tcPr>
            <w:tcW w:w="1266" w:type="dxa"/>
            <w:tcBorders>
              <w:top w:val="nil"/>
              <w:left w:val="single" w:sz="4" w:space="0" w:color="auto"/>
              <w:bottom w:val="nil"/>
              <w:right w:val="single" w:sz="4" w:space="0" w:color="auto"/>
            </w:tcBorders>
            <w:vAlign w:val="center"/>
            <w:hideMark/>
          </w:tcPr>
          <w:p w14:paraId="5B603041" w14:textId="77777777" w:rsidR="00966804" w:rsidRDefault="00966804" w:rsidP="00981B6D">
            <w:pPr>
              <w:spacing w:line="240" w:lineRule="exact"/>
              <w:jc w:val="right"/>
              <w:rPr>
                <w:rFonts w:ascii="細明體" w:hAnsi="細明體"/>
                <w:noProof/>
                <w:spacing w:val="0"/>
                <w:sz w:val="20"/>
              </w:rPr>
            </w:pPr>
            <w:r>
              <w:rPr>
                <w:rFonts w:ascii="細明體" w:hAnsi="細明體" w:hint="eastAsia"/>
                <w:b/>
                <w:noProof/>
                <w:spacing w:val="0"/>
                <w:sz w:val="20"/>
              </w:rPr>
              <w:t>9,881,584</w:t>
            </w:r>
          </w:p>
        </w:tc>
        <w:tc>
          <w:tcPr>
            <w:tcW w:w="774" w:type="dxa"/>
            <w:tcBorders>
              <w:top w:val="nil"/>
              <w:left w:val="single" w:sz="4" w:space="0" w:color="auto"/>
              <w:bottom w:val="nil"/>
              <w:right w:val="nil"/>
            </w:tcBorders>
            <w:vAlign w:val="center"/>
            <w:hideMark/>
          </w:tcPr>
          <w:p w14:paraId="14281DEF"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54.14</w:t>
            </w:r>
          </w:p>
        </w:tc>
      </w:tr>
      <w:tr w:rsidR="00966804" w14:paraId="1F7DDDF4" w14:textId="77777777" w:rsidTr="00981B6D">
        <w:trPr>
          <w:cantSplit/>
          <w:trHeight w:val="283"/>
        </w:trPr>
        <w:tc>
          <w:tcPr>
            <w:tcW w:w="2428" w:type="dxa"/>
            <w:tcBorders>
              <w:top w:val="nil"/>
              <w:left w:val="nil"/>
              <w:bottom w:val="nil"/>
              <w:right w:val="single" w:sz="4" w:space="0" w:color="auto"/>
            </w:tcBorders>
            <w:vAlign w:val="center"/>
            <w:hideMark/>
          </w:tcPr>
          <w:p w14:paraId="468AEE5D" w14:textId="77777777" w:rsidR="00966804" w:rsidRDefault="00966804" w:rsidP="00981B6D">
            <w:pPr>
              <w:spacing w:line="240" w:lineRule="exact"/>
              <w:ind w:leftChars="100" w:left="284"/>
              <w:jc w:val="distribute"/>
              <w:rPr>
                <w:rFonts w:ascii="標楷體" w:eastAsia="標楷體" w:hAnsi="標楷體"/>
                <w:spacing w:val="0"/>
                <w:kern w:val="0"/>
                <w:sz w:val="20"/>
              </w:rPr>
            </w:pPr>
            <w:r>
              <w:rPr>
                <w:rFonts w:ascii="標楷體" w:eastAsia="標楷體" w:hAnsi="標楷體" w:hint="eastAsia"/>
                <w:spacing w:val="0"/>
                <w:kern w:val="0"/>
                <w:sz w:val="20"/>
              </w:rPr>
              <w:t>其他業務外費用</w:t>
            </w:r>
          </w:p>
        </w:tc>
        <w:tc>
          <w:tcPr>
            <w:tcW w:w="1320" w:type="dxa"/>
            <w:tcBorders>
              <w:top w:val="nil"/>
              <w:left w:val="single" w:sz="4" w:space="0" w:color="auto"/>
              <w:bottom w:val="nil"/>
              <w:right w:val="single" w:sz="4" w:space="0" w:color="auto"/>
            </w:tcBorders>
            <w:vAlign w:val="center"/>
            <w:hideMark/>
          </w:tcPr>
          <w:p w14:paraId="5AE746F7"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18,251,000</w:t>
            </w:r>
          </w:p>
        </w:tc>
        <w:tc>
          <w:tcPr>
            <w:tcW w:w="1440" w:type="dxa"/>
            <w:tcBorders>
              <w:top w:val="nil"/>
              <w:left w:val="single" w:sz="4" w:space="0" w:color="auto"/>
              <w:bottom w:val="nil"/>
              <w:right w:val="single" w:sz="4" w:space="0" w:color="auto"/>
            </w:tcBorders>
            <w:vAlign w:val="center"/>
            <w:hideMark/>
          </w:tcPr>
          <w:p w14:paraId="759A621F"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28,132,584</w:t>
            </w:r>
          </w:p>
        </w:tc>
        <w:tc>
          <w:tcPr>
            <w:tcW w:w="1320" w:type="dxa"/>
            <w:tcBorders>
              <w:top w:val="nil"/>
              <w:left w:val="single" w:sz="4" w:space="0" w:color="auto"/>
              <w:bottom w:val="nil"/>
              <w:right w:val="single" w:sz="4" w:space="0" w:color="auto"/>
            </w:tcBorders>
            <w:vAlign w:val="center"/>
            <w:hideMark/>
          </w:tcPr>
          <w:p w14:paraId="3EB32AC9"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w:t>
            </w:r>
          </w:p>
        </w:tc>
        <w:tc>
          <w:tcPr>
            <w:tcW w:w="1440" w:type="dxa"/>
            <w:tcBorders>
              <w:top w:val="nil"/>
              <w:left w:val="single" w:sz="4" w:space="0" w:color="auto"/>
              <w:bottom w:val="nil"/>
              <w:right w:val="single" w:sz="4" w:space="0" w:color="auto"/>
            </w:tcBorders>
            <w:vAlign w:val="center"/>
            <w:hideMark/>
          </w:tcPr>
          <w:p w14:paraId="7A7D2DAB"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28,132,584</w:t>
            </w:r>
          </w:p>
        </w:tc>
        <w:tc>
          <w:tcPr>
            <w:tcW w:w="1266" w:type="dxa"/>
            <w:tcBorders>
              <w:top w:val="nil"/>
              <w:left w:val="single" w:sz="4" w:space="0" w:color="auto"/>
              <w:bottom w:val="nil"/>
              <w:right w:val="single" w:sz="4" w:space="0" w:color="auto"/>
            </w:tcBorders>
            <w:vAlign w:val="center"/>
            <w:hideMark/>
          </w:tcPr>
          <w:p w14:paraId="2F4DF25B" w14:textId="77777777" w:rsidR="00966804" w:rsidRDefault="00966804" w:rsidP="00981B6D">
            <w:pPr>
              <w:spacing w:line="240" w:lineRule="exact"/>
              <w:jc w:val="right"/>
              <w:rPr>
                <w:rFonts w:ascii="細明體" w:hAnsi="細明體"/>
                <w:noProof/>
                <w:spacing w:val="0"/>
                <w:sz w:val="20"/>
              </w:rPr>
            </w:pPr>
            <w:r>
              <w:rPr>
                <w:rFonts w:ascii="細明體" w:hAnsi="細明體" w:hint="eastAsia"/>
                <w:noProof/>
                <w:spacing w:val="0"/>
                <w:sz w:val="20"/>
              </w:rPr>
              <w:t>9,881,584</w:t>
            </w:r>
          </w:p>
        </w:tc>
        <w:tc>
          <w:tcPr>
            <w:tcW w:w="774" w:type="dxa"/>
            <w:tcBorders>
              <w:top w:val="nil"/>
              <w:left w:val="single" w:sz="4" w:space="0" w:color="auto"/>
              <w:bottom w:val="nil"/>
              <w:right w:val="nil"/>
            </w:tcBorders>
            <w:vAlign w:val="center"/>
            <w:hideMark/>
          </w:tcPr>
          <w:p w14:paraId="5C576300"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54.14</w:t>
            </w:r>
          </w:p>
        </w:tc>
      </w:tr>
      <w:tr w:rsidR="00966804" w14:paraId="2FA09A56" w14:textId="77777777" w:rsidTr="00981B6D">
        <w:trPr>
          <w:cantSplit/>
          <w:trHeight w:val="283"/>
        </w:trPr>
        <w:tc>
          <w:tcPr>
            <w:tcW w:w="2428" w:type="dxa"/>
            <w:tcBorders>
              <w:top w:val="nil"/>
              <w:left w:val="nil"/>
              <w:bottom w:val="nil"/>
              <w:right w:val="single" w:sz="4" w:space="0" w:color="auto"/>
            </w:tcBorders>
            <w:vAlign w:val="center"/>
            <w:hideMark/>
          </w:tcPr>
          <w:p w14:paraId="3AB8A325" w14:textId="77777777" w:rsidR="00966804" w:rsidRDefault="00966804" w:rsidP="00981B6D">
            <w:pPr>
              <w:spacing w:line="240" w:lineRule="exact"/>
              <w:jc w:val="distribute"/>
              <w:rPr>
                <w:rFonts w:ascii="標楷體" w:eastAsia="標楷體" w:hAnsi="標楷體"/>
                <w:spacing w:val="0"/>
                <w:kern w:val="0"/>
                <w:sz w:val="20"/>
              </w:rPr>
            </w:pPr>
            <w:r>
              <w:rPr>
                <w:rFonts w:ascii="標楷體" w:eastAsia="標楷體" w:hAnsi="標楷體" w:hint="eastAsia"/>
                <w:b/>
                <w:spacing w:val="0"/>
                <w:kern w:val="0"/>
                <w:sz w:val="20"/>
              </w:rPr>
              <w:t>業務外賸餘（短</w:t>
            </w:r>
            <w:proofErr w:type="gramStart"/>
            <w:r>
              <w:rPr>
                <w:rFonts w:ascii="標楷體" w:eastAsia="標楷體" w:hAnsi="標楷體" w:hint="eastAsia"/>
                <w:b/>
                <w:spacing w:val="0"/>
                <w:kern w:val="0"/>
                <w:sz w:val="20"/>
              </w:rPr>
              <w:t>絀</w:t>
            </w:r>
            <w:proofErr w:type="gramEnd"/>
            <w:r>
              <w:rPr>
                <w:rFonts w:ascii="標楷體" w:eastAsia="標楷體" w:hAnsi="標楷體" w:hint="eastAsia"/>
                <w:b/>
                <w:spacing w:val="0"/>
                <w:kern w:val="0"/>
                <w:sz w:val="20"/>
              </w:rPr>
              <w:t>）</w:t>
            </w:r>
          </w:p>
        </w:tc>
        <w:tc>
          <w:tcPr>
            <w:tcW w:w="1320" w:type="dxa"/>
            <w:tcBorders>
              <w:top w:val="nil"/>
              <w:left w:val="single" w:sz="4" w:space="0" w:color="auto"/>
              <w:bottom w:val="nil"/>
              <w:right w:val="single" w:sz="4" w:space="0" w:color="auto"/>
            </w:tcBorders>
            <w:vAlign w:val="center"/>
            <w:hideMark/>
          </w:tcPr>
          <w:p w14:paraId="5857A38C"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10,913,000</w:t>
            </w:r>
          </w:p>
        </w:tc>
        <w:tc>
          <w:tcPr>
            <w:tcW w:w="1440" w:type="dxa"/>
            <w:tcBorders>
              <w:top w:val="nil"/>
              <w:left w:val="single" w:sz="4" w:space="0" w:color="auto"/>
              <w:bottom w:val="nil"/>
              <w:right w:val="single" w:sz="4" w:space="0" w:color="auto"/>
            </w:tcBorders>
            <w:vAlign w:val="center"/>
            <w:hideMark/>
          </w:tcPr>
          <w:p w14:paraId="352A1B49"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11,298,920</w:t>
            </w:r>
          </w:p>
        </w:tc>
        <w:tc>
          <w:tcPr>
            <w:tcW w:w="1320" w:type="dxa"/>
            <w:tcBorders>
              <w:top w:val="nil"/>
              <w:left w:val="single" w:sz="4" w:space="0" w:color="auto"/>
              <w:bottom w:val="nil"/>
              <w:right w:val="single" w:sz="4" w:space="0" w:color="auto"/>
            </w:tcBorders>
            <w:vAlign w:val="center"/>
            <w:hideMark/>
          </w:tcPr>
          <w:p w14:paraId="2B6588CD"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c>
          <w:tcPr>
            <w:tcW w:w="1440" w:type="dxa"/>
            <w:tcBorders>
              <w:top w:val="nil"/>
              <w:left w:val="single" w:sz="4" w:space="0" w:color="auto"/>
              <w:bottom w:val="nil"/>
              <w:right w:val="single" w:sz="4" w:space="0" w:color="auto"/>
            </w:tcBorders>
            <w:vAlign w:val="center"/>
            <w:hideMark/>
          </w:tcPr>
          <w:p w14:paraId="713DECAC"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11,298,920</w:t>
            </w:r>
          </w:p>
        </w:tc>
        <w:tc>
          <w:tcPr>
            <w:tcW w:w="1266" w:type="dxa"/>
            <w:tcBorders>
              <w:top w:val="nil"/>
              <w:left w:val="single" w:sz="4" w:space="0" w:color="auto"/>
              <w:bottom w:val="nil"/>
              <w:right w:val="single" w:sz="4" w:space="0" w:color="auto"/>
            </w:tcBorders>
            <w:vAlign w:val="center"/>
            <w:hideMark/>
          </w:tcPr>
          <w:p w14:paraId="6FAD7845" w14:textId="77777777" w:rsidR="00966804" w:rsidRDefault="00966804" w:rsidP="00981B6D">
            <w:pPr>
              <w:spacing w:line="240" w:lineRule="exact"/>
              <w:jc w:val="right"/>
              <w:rPr>
                <w:rFonts w:ascii="細明體" w:hAnsi="細明體"/>
                <w:noProof/>
                <w:spacing w:val="0"/>
                <w:sz w:val="20"/>
              </w:rPr>
            </w:pPr>
            <w:r>
              <w:rPr>
                <w:rFonts w:ascii="細明體" w:hAnsi="細明體" w:hint="eastAsia"/>
                <w:b/>
                <w:noProof/>
                <w:spacing w:val="0"/>
                <w:sz w:val="20"/>
              </w:rPr>
              <w:t>385,920</w:t>
            </w:r>
          </w:p>
        </w:tc>
        <w:tc>
          <w:tcPr>
            <w:tcW w:w="774" w:type="dxa"/>
            <w:tcBorders>
              <w:top w:val="nil"/>
              <w:left w:val="single" w:sz="4" w:space="0" w:color="auto"/>
              <w:bottom w:val="nil"/>
              <w:right w:val="nil"/>
            </w:tcBorders>
            <w:vAlign w:val="center"/>
            <w:hideMark/>
          </w:tcPr>
          <w:p w14:paraId="6CEBDD95"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3.54</w:t>
            </w:r>
          </w:p>
        </w:tc>
      </w:tr>
      <w:tr w:rsidR="00966804" w14:paraId="60E633E4" w14:textId="77777777" w:rsidTr="00981B6D">
        <w:trPr>
          <w:cantSplit/>
          <w:trHeight w:val="283"/>
        </w:trPr>
        <w:tc>
          <w:tcPr>
            <w:tcW w:w="2428" w:type="dxa"/>
            <w:tcBorders>
              <w:top w:val="nil"/>
              <w:left w:val="nil"/>
              <w:bottom w:val="single" w:sz="4" w:space="0" w:color="auto"/>
              <w:right w:val="single" w:sz="4" w:space="0" w:color="auto"/>
            </w:tcBorders>
            <w:vAlign w:val="center"/>
            <w:hideMark/>
          </w:tcPr>
          <w:p w14:paraId="3F4D9CCD" w14:textId="77777777" w:rsidR="00966804" w:rsidRDefault="00966804" w:rsidP="00981B6D">
            <w:pPr>
              <w:spacing w:line="240" w:lineRule="exact"/>
              <w:jc w:val="distribute"/>
              <w:rPr>
                <w:rFonts w:ascii="標楷體" w:eastAsia="標楷體" w:hAnsi="標楷體"/>
                <w:spacing w:val="0"/>
                <w:kern w:val="0"/>
                <w:sz w:val="20"/>
              </w:rPr>
            </w:pPr>
            <w:r>
              <w:rPr>
                <w:rFonts w:ascii="標楷體" w:eastAsia="標楷體" w:hAnsi="標楷體" w:hint="eastAsia"/>
                <w:b/>
                <w:spacing w:val="0"/>
                <w:kern w:val="0"/>
                <w:sz w:val="20"/>
              </w:rPr>
              <w:t>本期賸餘（短</w:t>
            </w:r>
            <w:proofErr w:type="gramStart"/>
            <w:r>
              <w:rPr>
                <w:rFonts w:ascii="標楷體" w:eastAsia="標楷體" w:hAnsi="標楷體" w:hint="eastAsia"/>
                <w:b/>
                <w:spacing w:val="0"/>
                <w:kern w:val="0"/>
                <w:sz w:val="20"/>
              </w:rPr>
              <w:t>絀</w:t>
            </w:r>
            <w:proofErr w:type="gramEnd"/>
            <w:r>
              <w:rPr>
                <w:rFonts w:ascii="標楷體" w:eastAsia="標楷體" w:hAnsi="標楷體" w:hint="eastAsia"/>
                <w:b/>
                <w:spacing w:val="0"/>
                <w:kern w:val="0"/>
                <w:sz w:val="20"/>
              </w:rPr>
              <w:t>）</w:t>
            </w:r>
          </w:p>
        </w:tc>
        <w:tc>
          <w:tcPr>
            <w:tcW w:w="1320" w:type="dxa"/>
            <w:tcBorders>
              <w:top w:val="nil"/>
              <w:left w:val="single" w:sz="4" w:space="0" w:color="auto"/>
              <w:bottom w:val="single" w:sz="4" w:space="0" w:color="auto"/>
              <w:right w:val="single" w:sz="4" w:space="0" w:color="auto"/>
            </w:tcBorders>
            <w:vAlign w:val="center"/>
            <w:hideMark/>
          </w:tcPr>
          <w:p w14:paraId="1F8529DC"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13,245,000</w:t>
            </w:r>
          </w:p>
        </w:tc>
        <w:tc>
          <w:tcPr>
            <w:tcW w:w="1440" w:type="dxa"/>
            <w:tcBorders>
              <w:top w:val="nil"/>
              <w:left w:val="single" w:sz="4" w:space="0" w:color="auto"/>
              <w:bottom w:val="single" w:sz="4" w:space="0" w:color="auto"/>
              <w:right w:val="single" w:sz="4" w:space="0" w:color="auto"/>
            </w:tcBorders>
            <w:vAlign w:val="center"/>
            <w:hideMark/>
          </w:tcPr>
          <w:p w14:paraId="52A3980A"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14,099,672</w:t>
            </w:r>
          </w:p>
        </w:tc>
        <w:tc>
          <w:tcPr>
            <w:tcW w:w="1320" w:type="dxa"/>
            <w:tcBorders>
              <w:top w:val="nil"/>
              <w:left w:val="single" w:sz="4" w:space="0" w:color="auto"/>
              <w:bottom w:val="single" w:sz="4" w:space="0" w:color="auto"/>
              <w:right w:val="single" w:sz="4" w:space="0" w:color="auto"/>
            </w:tcBorders>
            <w:vAlign w:val="center"/>
            <w:hideMark/>
          </w:tcPr>
          <w:p w14:paraId="690C9D88"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c>
          <w:tcPr>
            <w:tcW w:w="1440" w:type="dxa"/>
            <w:tcBorders>
              <w:top w:val="nil"/>
              <w:left w:val="single" w:sz="4" w:space="0" w:color="auto"/>
              <w:bottom w:val="single" w:sz="4" w:space="0" w:color="auto"/>
              <w:right w:val="single" w:sz="4" w:space="0" w:color="auto"/>
            </w:tcBorders>
            <w:vAlign w:val="center"/>
            <w:hideMark/>
          </w:tcPr>
          <w:p w14:paraId="24046BCF"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14,099,672</w:t>
            </w:r>
          </w:p>
        </w:tc>
        <w:tc>
          <w:tcPr>
            <w:tcW w:w="1266" w:type="dxa"/>
            <w:tcBorders>
              <w:top w:val="nil"/>
              <w:left w:val="single" w:sz="4" w:space="0" w:color="auto"/>
              <w:bottom w:val="single" w:sz="4" w:space="0" w:color="auto"/>
              <w:right w:val="single" w:sz="4" w:space="0" w:color="auto"/>
            </w:tcBorders>
            <w:vAlign w:val="center"/>
            <w:hideMark/>
          </w:tcPr>
          <w:p w14:paraId="58A8B246" w14:textId="77777777" w:rsidR="00966804" w:rsidRDefault="00966804" w:rsidP="00981B6D">
            <w:pPr>
              <w:spacing w:line="240" w:lineRule="exact"/>
              <w:jc w:val="right"/>
              <w:rPr>
                <w:rFonts w:ascii="細明體" w:hAnsi="細明體"/>
                <w:noProof/>
                <w:spacing w:val="0"/>
                <w:sz w:val="20"/>
              </w:rPr>
            </w:pPr>
            <w:r>
              <w:rPr>
                <w:rFonts w:ascii="細明體" w:hAnsi="細明體" w:hint="eastAsia"/>
                <w:b/>
                <w:noProof/>
                <w:spacing w:val="0"/>
                <w:sz w:val="20"/>
              </w:rPr>
              <w:t>854,672</w:t>
            </w:r>
          </w:p>
        </w:tc>
        <w:tc>
          <w:tcPr>
            <w:tcW w:w="774" w:type="dxa"/>
            <w:tcBorders>
              <w:top w:val="nil"/>
              <w:left w:val="single" w:sz="4" w:space="0" w:color="auto"/>
              <w:bottom w:val="single" w:sz="4" w:space="0" w:color="auto"/>
              <w:right w:val="nil"/>
            </w:tcBorders>
            <w:vAlign w:val="center"/>
            <w:hideMark/>
          </w:tcPr>
          <w:p w14:paraId="5ACC0B9C"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6.45</w:t>
            </w:r>
          </w:p>
        </w:tc>
      </w:tr>
    </w:tbl>
    <w:p w14:paraId="7A6191F5" w14:textId="77777777" w:rsidR="00966804" w:rsidRDefault="00966804" w:rsidP="00966804">
      <w:pPr>
        <w:pStyle w:val="a9"/>
        <w:spacing w:beforeLines="50" w:before="120" w:line="400" w:lineRule="exact"/>
        <w:jc w:val="center"/>
        <w:rPr>
          <w:rFonts w:ascii="標楷體" w:eastAsia="標楷體" w:hAnsi="標楷體"/>
          <w:b/>
          <w:sz w:val="32"/>
          <w:u w:val="single"/>
        </w:rPr>
      </w:pPr>
      <w:r>
        <w:rPr>
          <w:rFonts w:ascii="標楷體" w:eastAsia="標楷體" w:hAnsi="標楷體" w:hint="eastAsia"/>
          <w:b/>
          <w:sz w:val="32"/>
          <w:u w:val="single"/>
        </w:rPr>
        <w:t>南投縣醫療作業基金餘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撥補審定表</w:t>
      </w:r>
    </w:p>
    <w:p w14:paraId="0C2965EF" w14:textId="77777777" w:rsidR="00966804" w:rsidRDefault="00966804" w:rsidP="00DD053A">
      <w:pPr>
        <w:tabs>
          <w:tab w:val="center" w:pos="4961"/>
          <w:tab w:val="right" w:pos="9922"/>
        </w:tabs>
        <w:snapToGrid w:val="0"/>
        <w:spacing w:line="340" w:lineRule="exact"/>
        <w:rPr>
          <w:rFonts w:ascii="標楷體" w:eastAsia="標楷體" w:hAnsi="標楷體" w:cs="(使用中文字型)"/>
          <w:spacing w:val="0"/>
          <w:kern w:val="0"/>
          <w:sz w:val="20"/>
        </w:rPr>
      </w:pPr>
      <w:r>
        <w:rPr>
          <w:rFonts w:ascii="標楷體" w:eastAsia="標楷體" w:hAnsi="標楷體" w:hint="eastAsia"/>
          <w:sz w:val="20"/>
        </w:rPr>
        <w:tab/>
      </w:r>
      <w:r>
        <w:rPr>
          <w:rFonts w:ascii="標楷體" w:eastAsia="標楷體" w:hAnsi="標楷體" w:hint="eastAsia"/>
        </w:rPr>
        <w:t>中華民國</w:t>
      </w:r>
      <w:proofErr w:type="gramStart"/>
      <w:r>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sz w:val="20"/>
        </w:rPr>
        <w:tab/>
      </w:r>
      <w:r>
        <w:rPr>
          <w:rFonts w:ascii="標楷體" w:eastAsia="標楷體" w:hAnsi="標楷體" w:cs="(使用中文字型)" w:hint="eastAsia"/>
          <w:spacing w:val="0"/>
          <w:kern w:val="0"/>
          <w:sz w:val="20"/>
        </w:rPr>
        <w:t>單位：新臺幣元</w:t>
      </w:r>
    </w:p>
    <w:tbl>
      <w:tblPr>
        <w:tblW w:w="99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8"/>
        <w:gridCol w:w="1441"/>
        <w:gridCol w:w="1321"/>
        <w:gridCol w:w="1441"/>
        <w:gridCol w:w="1321"/>
        <w:gridCol w:w="1267"/>
        <w:gridCol w:w="741"/>
      </w:tblGrid>
      <w:tr w:rsidR="00966804" w14:paraId="76CAEAD7" w14:textId="77777777" w:rsidTr="00DD053A">
        <w:trPr>
          <w:cantSplit/>
          <w:trHeight w:val="522"/>
          <w:tblHeader/>
        </w:trPr>
        <w:tc>
          <w:tcPr>
            <w:tcW w:w="2428" w:type="dxa"/>
            <w:vMerge w:val="restart"/>
            <w:tcBorders>
              <w:top w:val="single" w:sz="4" w:space="0" w:color="auto"/>
              <w:left w:val="nil"/>
              <w:bottom w:val="single" w:sz="4" w:space="0" w:color="auto"/>
              <w:right w:val="single" w:sz="4" w:space="0" w:color="auto"/>
            </w:tcBorders>
            <w:vAlign w:val="center"/>
            <w:hideMark/>
          </w:tcPr>
          <w:p w14:paraId="2B38341A" w14:textId="77777777" w:rsidR="00966804" w:rsidRDefault="00966804">
            <w:pPr>
              <w:spacing w:line="240" w:lineRule="auto"/>
              <w:ind w:left="113" w:right="113"/>
              <w:jc w:val="distribute"/>
              <w:rPr>
                <w:rFonts w:eastAsia="標楷體"/>
                <w:sz w:val="20"/>
              </w:rPr>
            </w:pPr>
            <w:r>
              <w:rPr>
                <w:rFonts w:eastAsia="標楷體" w:hint="eastAsia"/>
                <w:sz w:val="20"/>
              </w:rPr>
              <w:t>項目</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6339EB7" w14:textId="77777777" w:rsidR="00966804" w:rsidRDefault="00966804">
            <w:pPr>
              <w:spacing w:line="240" w:lineRule="auto"/>
              <w:ind w:left="113" w:right="113"/>
              <w:jc w:val="distribute"/>
              <w:rPr>
                <w:rFonts w:eastAsia="標楷體"/>
                <w:sz w:val="20"/>
              </w:rPr>
            </w:pPr>
            <w:r>
              <w:rPr>
                <w:rFonts w:eastAsia="標楷體" w:hint="eastAsia"/>
                <w:sz w:val="20"/>
              </w:rPr>
              <w:t>預算數</w:t>
            </w:r>
          </w:p>
        </w:tc>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255CA115" w14:textId="77777777" w:rsidR="00966804" w:rsidRDefault="00966804">
            <w:pPr>
              <w:spacing w:line="240" w:lineRule="auto"/>
              <w:ind w:left="113" w:right="113"/>
              <w:jc w:val="distribute"/>
              <w:rPr>
                <w:rFonts w:eastAsia="標楷體"/>
                <w:spacing w:val="-20"/>
                <w:sz w:val="20"/>
              </w:rPr>
            </w:pPr>
            <w:r>
              <w:rPr>
                <w:rFonts w:eastAsia="標楷體" w:hint="eastAsia"/>
                <w:spacing w:val="-20"/>
                <w:sz w:val="20"/>
              </w:rPr>
              <w:t>決算數</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D9C6ADB" w14:textId="77777777" w:rsidR="00966804" w:rsidRDefault="00966804">
            <w:pPr>
              <w:spacing w:line="240" w:lineRule="auto"/>
              <w:jc w:val="distribute"/>
              <w:rPr>
                <w:rFonts w:eastAsia="標楷體"/>
                <w:spacing w:val="-30"/>
                <w:sz w:val="20"/>
              </w:rPr>
            </w:pPr>
            <w:r>
              <w:rPr>
                <w:rFonts w:ascii="標楷體" w:eastAsia="標楷體" w:hAnsi="標楷體" w:hint="eastAsia"/>
                <w:bCs/>
                <w:sz w:val="20"/>
              </w:rPr>
              <w:t>修正數</w:t>
            </w:r>
          </w:p>
        </w:tc>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24BC57A9" w14:textId="77777777" w:rsidR="00966804" w:rsidRDefault="00966804">
            <w:pPr>
              <w:spacing w:line="240" w:lineRule="auto"/>
              <w:ind w:right="98" w:firstLineChars="11" w:firstLine="20"/>
              <w:jc w:val="distribute"/>
              <w:rPr>
                <w:rFonts w:eastAsia="標楷體"/>
                <w:spacing w:val="-10"/>
                <w:sz w:val="20"/>
              </w:rPr>
            </w:pPr>
            <w:r>
              <w:rPr>
                <w:rFonts w:eastAsia="標楷體" w:hint="eastAsia"/>
                <w:spacing w:val="-10"/>
                <w:sz w:val="20"/>
              </w:rPr>
              <w:t>決算審定數</w:t>
            </w:r>
          </w:p>
        </w:tc>
        <w:tc>
          <w:tcPr>
            <w:tcW w:w="2007" w:type="dxa"/>
            <w:gridSpan w:val="2"/>
            <w:tcBorders>
              <w:top w:val="single" w:sz="4" w:space="0" w:color="auto"/>
              <w:left w:val="single" w:sz="4" w:space="0" w:color="auto"/>
              <w:bottom w:val="nil"/>
              <w:right w:val="nil"/>
            </w:tcBorders>
            <w:vAlign w:val="center"/>
            <w:hideMark/>
          </w:tcPr>
          <w:p w14:paraId="687BAADC" w14:textId="77777777" w:rsidR="00966804" w:rsidRDefault="00966804" w:rsidP="00981B6D">
            <w:pPr>
              <w:spacing w:line="320" w:lineRule="exact"/>
              <w:jc w:val="distribute"/>
              <w:rPr>
                <w:rFonts w:ascii="標楷體" w:eastAsia="標楷體" w:hAnsi="標楷體"/>
                <w:sz w:val="20"/>
              </w:rPr>
            </w:pPr>
            <w:r>
              <w:rPr>
                <w:rFonts w:ascii="標楷體" w:eastAsia="標楷體" w:hAnsi="標楷體" w:hint="eastAsia"/>
                <w:sz w:val="20"/>
              </w:rPr>
              <w:t>審定數與預算數</w:t>
            </w:r>
          </w:p>
          <w:p w14:paraId="6B56AA2A" w14:textId="77777777" w:rsidR="00966804" w:rsidRDefault="00966804" w:rsidP="00981B6D">
            <w:pPr>
              <w:spacing w:line="320" w:lineRule="exact"/>
              <w:jc w:val="distribute"/>
              <w:rPr>
                <w:rFonts w:ascii="標楷體" w:eastAsia="標楷體" w:hAnsi="標楷體"/>
                <w:sz w:val="20"/>
              </w:rPr>
            </w:pPr>
            <w:r>
              <w:rPr>
                <w:rFonts w:ascii="標楷體" w:eastAsia="標楷體" w:hAnsi="標楷體" w:hint="eastAsia"/>
                <w:sz w:val="20"/>
              </w:rPr>
              <w:t>比較增減</w:t>
            </w:r>
          </w:p>
        </w:tc>
      </w:tr>
      <w:tr w:rsidR="00966804" w14:paraId="3DA06210" w14:textId="77777777" w:rsidTr="00DD053A">
        <w:trPr>
          <w:cantSplit/>
          <w:trHeight w:val="369"/>
          <w:tblHeader/>
        </w:trPr>
        <w:tc>
          <w:tcPr>
            <w:tcW w:w="2428" w:type="dxa"/>
            <w:vMerge/>
            <w:tcBorders>
              <w:top w:val="single" w:sz="4" w:space="0" w:color="auto"/>
              <w:left w:val="nil"/>
              <w:bottom w:val="single" w:sz="4" w:space="0" w:color="auto"/>
              <w:right w:val="single" w:sz="4" w:space="0" w:color="auto"/>
            </w:tcBorders>
            <w:vAlign w:val="center"/>
            <w:hideMark/>
          </w:tcPr>
          <w:p w14:paraId="61A0355C" w14:textId="77777777" w:rsidR="00966804" w:rsidRDefault="00966804">
            <w:pPr>
              <w:widowControl/>
              <w:topLinePunct w:val="0"/>
              <w:adjustRightInd/>
              <w:spacing w:line="240" w:lineRule="auto"/>
              <w:rPr>
                <w:rFonts w:eastAsia="標楷體"/>
                <w:sz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A2C02FB" w14:textId="77777777" w:rsidR="00966804" w:rsidRDefault="00966804">
            <w:pPr>
              <w:widowControl/>
              <w:topLinePunct w:val="0"/>
              <w:adjustRightInd/>
              <w:spacing w:line="240" w:lineRule="auto"/>
              <w:rPr>
                <w:rFonts w:eastAsia="標楷體"/>
                <w:sz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657B3AFC" w14:textId="77777777" w:rsidR="00966804" w:rsidRDefault="00966804">
            <w:pPr>
              <w:widowControl/>
              <w:topLinePunct w:val="0"/>
              <w:adjustRightInd/>
              <w:spacing w:line="240" w:lineRule="auto"/>
              <w:rPr>
                <w:rFonts w:eastAsia="標楷體"/>
                <w:spacing w:val="-20"/>
                <w:sz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392D3A7" w14:textId="77777777" w:rsidR="00966804" w:rsidRDefault="00966804">
            <w:pPr>
              <w:widowControl/>
              <w:topLinePunct w:val="0"/>
              <w:adjustRightInd/>
              <w:spacing w:line="240" w:lineRule="auto"/>
              <w:rPr>
                <w:rFonts w:eastAsia="標楷體"/>
                <w:spacing w:val="-30"/>
                <w:sz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72CE7C0A" w14:textId="77777777" w:rsidR="00966804" w:rsidRDefault="00966804">
            <w:pPr>
              <w:widowControl/>
              <w:topLinePunct w:val="0"/>
              <w:adjustRightInd/>
              <w:spacing w:line="240" w:lineRule="auto"/>
              <w:rPr>
                <w:rFonts w:eastAsia="標楷體"/>
                <w:spacing w:val="-10"/>
                <w:sz w:val="20"/>
              </w:rPr>
            </w:pPr>
          </w:p>
        </w:tc>
        <w:tc>
          <w:tcPr>
            <w:tcW w:w="1266" w:type="dxa"/>
            <w:tcBorders>
              <w:top w:val="single" w:sz="4" w:space="0" w:color="auto"/>
              <w:left w:val="single" w:sz="4" w:space="0" w:color="auto"/>
              <w:bottom w:val="single" w:sz="4" w:space="0" w:color="auto"/>
              <w:right w:val="single" w:sz="4" w:space="0" w:color="auto"/>
            </w:tcBorders>
            <w:vAlign w:val="center"/>
            <w:hideMark/>
          </w:tcPr>
          <w:p w14:paraId="76798BAF" w14:textId="77777777" w:rsidR="00966804" w:rsidRDefault="00966804">
            <w:pPr>
              <w:spacing w:line="240" w:lineRule="auto"/>
              <w:ind w:left="113" w:right="113"/>
              <w:jc w:val="distribute"/>
              <w:rPr>
                <w:rFonts w:ascii="標楷體" w:eastAsia="標楷體" w:hAnsi="標楷體"/>
                <w:sz w:val="20"/>
              </w:rPr>
            </w:pPr>
            <w:r>
              <w:rPr>
                <w:rFonts w:ascii="標楷體" w:eastAsia="標楷體" w:hAnsi="標楷體" w:hint="eastAsia"/>
                <w:sz w:val="20"/>
              </w:rPr>
              <w:t>金額</w:t>
            </w:r>
          </w:p>
        </w:tc>
        <w:tc>
          <w:tcPr>
            <w:tcW w:w="741" w:type="dxa"/>
            <w:tcBorders>
              <w:top w:val="single" w:sz="4" w:space="0" w:color="auto"/>
              <w:left w:val="single" w:sz="4" w:space="0" w:color="auto"/>
              <w:bottom w:val="single" w:sz="4" w:space="0" w:color="auto"/>
              <w:right w:val="nil"/>
            </w:tcBorders>
            <w:vAlign w:val="center"/>
            <w:hideMark/>
          </w:tcPr>
          <w:p w14:paraId="2FF0A2C0" w14:textId="77777777" w:rsidR="00966804" w:rsidRDefault="00966804">
            <w:pPr>
              <w:spacing w:line="240" w:lineRule="auto"/>
              <w:jc w:val="center"/>
              <w:rPr>
                <w:rFonts w:ascii="標楷體" w:eastAsia="標楷體" w:hAnsi="標楷體"/>
                <w:sz w:val="20"/>
              </w:rPr>
            </w:pPr>
            <w:r>
              <w:rPr>
                <w:rFonts w:ascii="標楷體" w:eastAsia="標楷體" w:hAnsi="標楷體" w:hint="eastAsia"/>
                <w:sz w:val="20"/>
              </w:rPr>
              <w:t>％</w:t>
            </w:r>
          </w:p>
        </w:tc>
      </w:tr>
      <w:tr w:rsidR="00966804" w14:paraId="431EA7BE" w14:textId="77777777" w:rsidTr="00B155F4">
        <w:trPr>
          <w:cantSplit/>
          <w:trHeight w:val="290"/>
        </w:trPr>
        <w:tc>
          <w:tcPr>
            <w:tcW w:w="2428" w:type="dxa"/>
            <w:tcBorders>
              <w:top w:val="single" w:sz="4" w:space="0" w:color="auto"/>
              <w:left w:val="nil"/>
              <w:bottom w:val="nil"/>
              <w:right w:val="single" w:sz="4" w:space="0" w:color="auto"/>
            </w:tcBorders>
            <w:vAlign w:val="center"/>
            <w:hideMark/>
          </w:tcPr>
          <w:p w14:paraId="4CDED023" w14:textId="77777777" w:rsidR="00966804" w:rsidRDefault="00966804" w:rsidP="00981B6D">
            <w:pPr>
              <w:spacing w:line="240" w:lineRule="exact"/>
              <w:jc w:val="distribute"/>
              <w:rPr>
                <w:rFonts w:ascii="標楷體" w:eastAsia="標楷體" w:hAnsi="標楷體"/>
                <w:spacing w:val="0"/>
                <w:kern w:val="0"/>
                <w:sz w:val="20"/>
              </w:rPr>
            </w:pPr>
            <w:r>
              <w:rPr>
                <w:rFonts w:ascii="標楷體" w:eastAsia="標楷體" w:hAnsi="標楷體" w:hint="eastAsia"/>
                <w:b/>
                <w:spacing w:val="0"/>
                <w:kern w:val="0"/>
                <w:sz w:val="20"/>
              </w:rPr>
              <w:t>賸餘之部</w:t>
            </w:r>
          </w:p>
        </w:tc>
        <w:tc>
          <w:tcPr>
            <w:tcW w:w="1440" w:type="dxa"/>
            <w:tcBorders>
              <w:top w:val="single" w:sz="4" w:space="0" w:color="auto"/>
              <w:left w:val="single" w:sz="4" w:space="0" w:color="auto"/>
              <w:bottom w:val="nil"/>
              <w:right w:val="single" w:sz="4" w:space="0" w:color="auto"/>
            </w:tcBorders>
            <w:vAlign w:val="center"/>
            <w:hideMark/>
          </w:tcPr>
          <w:p w14:paraId="1AE39DC4"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92,902,000</w:t>
            </w:r>
          </w:p>
        </w:tc>
        <w:tc>
          <w:tcPr>
            <w:tcW w:w="1320" w:type="dxa"/>
            <w:tcBorders>
              <w:top w:val="single" w:sz="4" w:space="0" w:color="auto"/>
              <w:left w:val="single" w:sz="4" w:space="0" w:color="auto"/>
              <w:bottom w:val="nil"/>
              <w:right w:val="single" w:sz="4" w:space="0" w:color="auto"/>
            </w:tcBorders>
            <w:vAlign w:val="center"/>
            <w:hideMark/>
          </w:tcPr>
          <w:p w14:paraId="292833E2"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90,742,162</w:t>
            </w:r>
          </w:p>
        </w:tc>
        <w:tc>
          <w:tcPr>
            <w:tcW w:w="1440" w:type="dxa"/>
            <w:tcBorders>
              <w:top w:val="single" w:sz="4" w:space="0" w:color="auto"/>
              <w:left w:val="single" w:sz="4" w:space="0" w:color="auto"/>
              <w:bottom w:val="nil"/>
              <w:right w:val="single" w:sz="4" w:space="0" w:color="auto"/>
            </w:tcBorders>
            <w:vAlign w:val="center"/>
            <w:hideMark/>
          </w:tcPr>
          <w:p w14:paraId="065B2A1D"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c>
          <w:tcPr>
            <w:tcW w:w="1320" w:type="dxa"/>
            <w:tcBorders>
              <w:top w:val="single" w:sz="4" w:space="0" w:color="auto"/>
              <w:left w:val="single" w:sz="4" w:space="0" w:color="auto"/>
              <w:bottom w:val="nil"/>
              <w:right w:val="single" w:sz="4" w:space="0" w:color="auto"/>
            </w:tcBorders>
            <w:vAlign w:val="center"/>
            <w:hideMark/>
          </w:tcPr>
          <w:p w14:paraId="726B592C"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90,742,162</w:t>
            </w:r>
          </w:p>
        </w:tc>
        <w:tc>
          <w:tcPr>
            <w:tcW w:w="1266" w:type="dxa"/>
            <w:tcBorders>
              <w:top w:val="single" w:sz="4" w:space="0" w:color="auto"/>
              <w:left w:val="single" w:sz="4" w:space="0" w:color="auto"/>
              <w:bottom w:val="nil"/>
              <w:right w:val="single" w:sz="4" w:space="0" w:color="auto"/>
            </w:tcBorders>
            <w:vAlign w:val="center"/>
            <w:hideMark/>
          </w:tcPr>
          <w:p w14:paraId="1B48E77F"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- 2,159,838</w:t>
            </w:r>
          </w:p>
        </w:tc>
        <w:tc>
          <w:tcPr>
            <w:tcW w:w="741" w:type="dxa"/>
            <w:tcBorders>
              <w:top w:val="single" w:sz="4" w:space="0" w:color="auto"/>
              <w:left w:val="single" w:sz="4" w:space="0" w:color="auto"/>
              <w:bottom w:val="nil"/>
              <w:right w:val="nil"/>
            </w:tcBorders>
            <w:vAlign w:val="center"/>
            <w:hideMark/>
          </w:tcPr>
          <w:p w14:paraId="56E5A603"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- 2.32</w:t>
            </w:r>
          </w:p>
        </w:tc>
      </w:tr>
      <w:tr w:rsidR="00966804" w14:paraId="6BCE839B" w14:textId="77777777" w:rsidTr="00B155F4">
        <w:trPr>
          <w:cantSplit/>
          <w:trHeight w:val="290"/>
        </w:trPr>
        <w:tc>
          <w:tcPr>
            <w:tcW w:w="2428" w:type="dxa"/>
            <w:tcBorders>
              <w:top w:val="nil"/>
              <w:left w:val="nil"/>
              <w:bottom w:val="nil"/>
              <w:right w:val="single" w:sz="4" w:space="0" w:color="auto"/>
            </w:tcBorders>
            <w:vAlign w:val="center"/>
            <w:hideMark/>
          </w:tcPr>
          <w:p w14:paraId="0A15F806" w14:textId="77777777" w:rsidR="00966804" w:rsidRDefault="00966804" w:rsidP="00981B6D">
            <w:pPr>
              <w:spacing w:line="240" w:lineRule="exact"/>
              <w:ind w:leftChars="100" w:left="284"/>
              <w:jc w:val="distribute"/>
              <w:rPr>
                <w:rFonts w:ascii="標楷體" w:eastAsia="標楷體" w:hAnsi="標楷體"/>
                <w:spacing w:val="0"/>
                <w:kern w:val="0"/>
                <w:sz w:val="20"/>
              </w:rPr>
            </w:pPr>
            <w:r>
              <w:rPr>
                <w:rFonts w:ascii="標楷體" w:eastAsia="標楷體" w:hAnsi="標楷體" w:hint="eastAsia"/>
                <w:spacing w:val="0"/>
                <w:kern w:val="0"/>
                <w:sz w:val="20"/>
              </w:rPr>
              <w:t>本期賸餘</w:t>
            </w:r>
          </w:p>
        </w:tc>
        <w:tc>
          <w:tcPr>
            <w:tcW w:w="1440" w:type="dxa"/>
            <w:tcBorders>
              <w:top w:val="nil"/>
              <w:left w:val="single" w:sz="4" w:space="0" w:color="auto"/>
              <w:bottom w:val="nil"/>
              <w:right w:val="single" w:sz="4" w:space="0" w:color="auto"/>
            </w:tcBorders>
            <w:vAlign w:val="center"/>
            <w:hideMark/>
          </w:tcPr>
          <w:p w14:paraId="07D8A30C"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13,245,000</w:t>
            </w:r>
          </w:p>
        </w:tc>
        <w:tc>
          <w:tcPr>
            <w:tcW w:w="1320" w:type="dxa"/>
            <w:tcBorders>
              <w:top w:val="nil"/>
              <w:left w:val="single" w:sz="4" w:space="0" w:color="auto"/>
              <w:bottom w:val="nil"/>
              <w:right w:val="single" w:sz="4" w:space="0" w:color="auto"/>
            </w:tcBorders>
            <w:vAlign w:val="center"/>
            <w:hideMark/>
          </w:tcPr>
          <w:p w14:paraId="1CF3C4ED"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14,188,927</w:t>
            </w:r>
          </w:p>
        </w:tc>
        <w:tc>
          <w:tcPr>
            <w:tcW w:w="1440" w:type="dxa"/>
            <w:tcBorders>
              <w:top w:val="nil"/>
              <w:left w:val="single" w:sz="4" w:space="0" w:color="auto"/>
              <w:bottom w:val="nil"/>
              <w:right w:val="single" w:sz="4" w:space="0" w:color="auto"/>
            </w:tcBorders>
            <w:vAlign w:val="center"/>
            <w:hideMark/>
          </w:tcPr>
          <w:p w14:paraId="4ED6691A"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w:t>
            </w:r>
          </w:p>
        </w:tc>
        <w:tc>
          <w:tcPr>
            <w:tcW w:w="1320" w:type="dxa"/>
            <w:tcBorders>
              <w:top w:val="nil"/>
              <w:left w:val="single" w:sz="4" w:space="0" w:color="auto"/>
              <w:bottom w:val="nil"/>
              <w:right w:val="single" w:sz="4" w:space="0" w:color="auto"/>
            </w:tcBorders>
            <w:vAlign w:val="center"/>
            <w:hideMark/>
          </w:tcPr>
          <w:p w14:paraId="128ADC58"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14,188,927</w:t>
            </w:r>
          </w:p>
        </w:tc>
        <w:tc>
          <w:tcPr>
            <w:tcW w:w="1266" w:type="dxa"/>
            <w:tcBorders>
              <w:top w:val="nil"/>
              <w:left w:val="single" w:sz="4" w:space="0" w:color="auto"/>
              <w:bottom w:val="nil"/>
              <w:right w:val="single" w:sz="4" w:space="0" w:color="auto"/>
            </w:tcBorders>
            <w:vAlign w:val="center"/>
            <w:hideMark/>
          </w:tcPr>
          <w:p w14:paraId="7433E3E6"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943,927</w:t>
            </w:r>
          </w:p>
        </w:tc>
        <w:tc>
          <w:tcPr>
            <w:tcW w:w="741" w:type="dxa"/>
            <w:tcBorders>
              <w:top w:val="nil"/>
              <w:left w:val="single" w:sz="4" w:space="0" w:color="auto"/>
              <w:bottom w:val="nil"/>
              <w:right w:val="nil"/>
            </w:tcBorders>
            <w:vAlign w:val="center"/>
            <w:hideMark/>
          </w:tcPr>
          <w:p w14:paraId="05BAD6C9"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7.13</w:t>
            </w:r>
          </w:p>
        </w:tc>
      </w:tr>
      <w:tr w:rsidR="00966804" w14:paraId="022B2A4A" w14:textId="77777777" w:rsidTr="00B155F4">
        <w:trPr>
          <w:cantSplit/>
          <w:trHeight w:val="290"/>
        </w:trPr>
        <w:tc>
          <w:tcPr>
            <w:tcW w:w="2428" w:type="dxa"/>
            <w:tcBorders>
              <w:top w:val="nil"/>
              <w:left w:val="nil"/>
              <w:bottom w:val="nil"/>
              <w:right w:val="single" w:sz="4" w:space="0" w:color="auto"/>
            </w:tcBorders>
            <w:vAlign w:val="center"/>
            <w:hideMark/>
          </w:tcPr>
          <w:p w14:paraId="6C9BC00D" w14:textId="77777777" w:rsidR="00966804" w:rsidRDefault="00966804" w:rsidP="00981B6D">
            <w:pPr>
              <w:spacing w:line="240" w:lineRule="exact"/>
              <w:ind w:leftChars="100" w:left="284"/>
              <w:jc w:val="distribute"/>
              <w:rPr>
                <w:rFonts w:ascii="標楷體" w:eastAsia="標楷體" w:hAnsi="標楷體"/>
                <w:spacing w:val="0"/>
                <w:kern w:val="0"/>
                <w:sz w:val="20"/>
              </w:rPr>
            </w:pPr>
            <w:r>
              <w:rPr>
                <w:rFonts w:ascii="標楷體" w:eastAsia="標楷體" w:hAnsi="標楷體" w:hint="eastAsia"/>
                <w:spacing w:val="0"/>
                <w:kern w:val="0"/>
                <w:sz w:val="20"/>
              </w:rPr>
              <w:t>前期未分配賸餘</w:t>
            </w:r>
          </w:p>
        </w:tc>
        <w:tc>
          <w:tcPr>
            <w:tcW w:w="1440" w:type="dxa"/>
            <w:tcBorders>
              <w:top w:val="nil"/>
              <w:left w:val="single" w:sz="4" w:space="0" w:color="auto"/>
              <w:bottom w:val="nil"/>
              <w:right w:val="single" w:sz="4" w:space="0" w:color="auto"/>
            </w:tcBorders>
            <w:vAlign w:val="center"/>
            <w:hideMark/>
          </w:tcPr>
          <w:p w14:paraId="2E239E8C"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79,657,000</w:t>
            </w:r>
          </w:p>
        </w:tc>
        <w:tc>
          <w:tcPr>
            <w:tcW w:w="1320" w:type="dxa"/>
            <w:tcBorders>
              <w:top w:val="nil"/>
              <w:left w:val="single" w:sz="4" w:space="0" w:color="auto"/>
              <w:bottom w:val="nil"/>
              <w:right w:val="single" w:sz="4" w:space="0" w:color="auto"/>
            </w:tcBorders>
            <w:vAlign w:val="center"/>
            <w:hideMark/>
          </w:tcPr>
          <w:p w14:paraId="27862306"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76,553,235</w:t>
            </w:r>
          </w:p>
        </w:tc>
        <w:tc>
          <w:tcPr>
            <w:tcW w:w="1440" w:type="dxa"/>
            <w:tcBorders>
              <w:top w:val="nil"/>
              <w:left w:val="single" w:sz="4" w:space="0" w:color="auto"/>
              <w:bottom w:val="nil"/>
              <w:right w:val="single" w:sz="4" w:space="0" w:color="auto"/>
            </w:tcBorders>
            <w:vAlign w:val="center"/>
            <w:hideMark/>
          </w:tcPr>
          <w:p w14:paraId="5FFA5F91"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w:t>
            </w:r>
          </w:p>
        </w:tc>
        <w:tc>
          <w:tcPr>
            <w:tcW w:w="1320" w:type="dxa"/>
            <w:tcBorders>
              <w:top w:val="nil"/>
              <w:left w:val="single" w:sz="4" w:space="0" w:color="auto"/>
              <w:bottom w:val="nil"/>
              <w:right w:val="single" w:sz="4" w:space="0" w:color="auto"/>
            </w:tcBorders>
            <w:vAlign w:val="center"/>
            <w:hideMark/>
          </w:tcPr>
          <w:p w14:paraId="233114F8"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76,553,235</w:t>
            </w:r>
          </w:p>
        </w:tc>
        <w:tc>
          <w:tcPr>
            <w:tcW w:w="1266" w:type="dxa"/>
            <w:tcBorders>
              <w:top w:val="nil"/>
              <w:left w:val="single" w:sz="4" w:space="0" w:color="auto"/>
              <w:bottom w:val="nil"/>
              <w:right w:val="single" w:sz="4" w:space="0" w:color="auto"/>
            </w:tcBorders>
            <w:vAlign w:val="center"/>
            <w:hideMark/>
          </w:tcPr>
          <w:p w14:paraId="2CFE3906"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- 3,103,765</w:t>
            </w:r>
          </w:p>
        </w:tc>
        <w:tc>
          <w:tcPr>
            <w:tcW w:w="741" w:type="dxa"/>
            <w:tcBorders>
              <w:top w:val="nil"/>
              <w:left w:val="single" w:sz="4" w:space="0" w:color="auto"/>
              <w:bottom w:val="nil"/>
              <w:right w:val="nil"/>
            </w:tcBorders>
            <w:vAlign w:val="center"/>
            <w:hideMark/>
          </w:tcPr>
          <w:p w14:paraId="2FDE673C"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- 3.90</w:t>
            </w:r>
          </w:p>
        </w:tc>
      </w:tr>
      <w:tr w:rsidR="00966804" w14:paraId="17D6B4EC" w14:textId="77777777" w:rsidTr="00B155F4">
        <w:trPr>
          <w:cantSplit/>
          <w:trHeight w:val="290"/>
        </w:trPr>
        <w:tc>
          <w:tcPr>
            <w:tcW w:w="2428" w:type="dxa"/>
            <w:tcBorders>
              <w:top w:val="nil"/>
              <w:left w:val="nil"/>
              <w:bottom w:val="nil"/>
              <w:right w:val="single" w:sz="4" w:space="0" w:color="auto"/>
            </w:tcBorders>
            <w:vAlign w:val="center"/>
            <w:hideMark/>
          </w:tcPr>
          <w:p w14:paraId="4D0202EB" w14:textId="77777777" w:rsidR="00966804" w:rsidRDefault="00966804" w:rsidP="00981B6D">
            <w:pPr>
              <w:spacing w:line="240" w:lineRule="exact"/>
              <w:jc w:val="distribute"/>
              <w:rPr>
                <w:rFonts w:ascii="標楷體" w:eastAsia="標楷體" w:hAnsi="標楷體"/>
                <w:spacing w:val="0"/>
                <w:kern w:val="0"/>
                <w:sz w:val="20"/>
              </w:rPr>
            </w:pPr>
            <w:r>
              <w:rPr>
                <w:rFonts w:ascii="標楷體" w:eastAsia="標楷體" w:hAnsi="標楷體" w:hint="eastAsia"/>
                <w:b/>
                <w:spacing w:val="0"/>
                <w:kern w:val="0"/>
                <w:sz w:val="20"/>
              </w:rPr>
              <w:t>分配之部</w:t>
            </w:r>
          </w:p>
        </w:tc>
        <w:tc>
          <w:tcPr>
            <w:tcW w:w="1440" w:type="dxa"/>
            <w:tcBorders>
              <w:top w:val="nil"/>
              <w:left w:val="single" w:sz="4" w:space="0" w:color="auto"/>
              <w:bottom w:val="nil"/>
              <w:right w:val="single" w:sz="4" w:space="0" w:color="auto"/>
            </w:tcBorders>
            <w:vAlign w:val="center"/>
            <w:hideMark/>
          </w:tcPr>
          <w:p w14:paraId="6136C764"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12,007,000</w:t>
            </w:r>
          </w:p>
        </w:tc>
        <w:tc>
          <w:tcPr>
            <w:tcW w:w="1320" w:type="dxa"/>
            <w:tcBorders>
              <w:top w:val="nil"/>
              <w:left w:val="single" w:sz="4" w:space="0" w:color="auto"/>
              <w:bottom w:val="nil"/>
              <w:right w:val="single" w:sz="4" w:space="0" w:color="auto"/>
            </w:tcBorders>
            <w:vAlign w:val="center"/>
            <w:hideMark/>
          </w:tcPr>
          <w:p w14:paraId="0D8C25E4"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14,284,549</w:t>
            </w:r>
          </w:p>
        </w:tc>
        <w:tc>
          <w:tcPr>
            <w:tcW w:w="1440" w:type="dxa"/>
            <w:tcBorders>
              <w:top w:val="nil"/>
              <w:left w:val="single" w:sz="4" w:space="0" w:color="auto"/>
              <w:bottom w:val="nil"/>
              <w:right w:val="single" w:sz="4" w:space="0" w:color="auto"/>
            </w:tcBorders>
            <w:vAlign w:val="center"/>
            <w:hideMark/>
          </w:tcPr>
          <w:p w14:paraId="54965825"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c>
          <w:tcPr>
            <w:tcW w:w="1320" w:type="dxa"/>
            <w:tcBorders>
              <w:top w:val="nil"/>
              <w:left w:val="single" w:sz="4" w:space="0" w:color="auto"/>
              <w:bottom w:val="nil"/>
              <w:right w:val="single" w:sz="4" w:space="0" w:color="auto"/>
            </w:tcBorders>
            <w:vAlign w:val="center"/>
            <w:hideMark/>
          </w:tcPr>
          <w:p w14:paraId="26C065C0"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14,284,549</w:t>
            </w:r>
          </w:p>
        </w:tc>
        <w:tc>
          <w:tcPr>
            <w:tcW w:w="1266" w:type="dxa"/>
            <w:tcBorders>
              <w:top w:val="nil"/>
              <w:left w:val="single" w:sz="4" w:space="0" w:color="auto"/>
              <w:bottom w:val="nil"/>
              <w:right w:val="single" w:sz="4" w:space="0" w:color="auto"/>
            </w:tcBorders>
            <w:vAlign w:val="center"/>
            <w:hideMark/>
          </w:tcPr>
          <w:p w14:paraId="3E0C3637"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2,277,549</w:t>
            </w:r>
          </w:p>
        </w:tc>
        <w:tc>
          <w:tcPr>
            <w:tcW w:w="741" w:type="dxa"/>
            <w:tcBorders>
              <w:top w:val="nil"/>
              <w:left w:val="single" w:sz="4" w:space="0" w:color="auto"/>
              <w:bottom w:val="nil"/>
              <w:right w:val="nil"/>
            </w:tcBorders>
            <w:vAlign w:val="center"/>
            <w:hideMark/>
          </w:tcPr>
          <w:p w14:paraId="7588B00C"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18.97</w:t>
            </w:r>
          </w:p>
        </w:tc>
      </w:tr>
      <w:tr w:rsidR="00966804" w14:paraId="2F4CF89C" w14:textId="77777777" w:rsidTr="00B155F4">
        <w:trPr>
          <w:cantSplit/>
          <w:trHeight w:val="290"/>
        </w:trPr>
        <w:tc>
          <w:tcPr>
            <w:tcW w:w="2428" w:type="dxa"/>
            <w:tcBorders>
              <w:top w:val="nil"/>
              <w:left w:val="nil"/>
              <w:bottom w:val="nil"/>
              <w:right w:val="single" w:sz="4" w:space="0" w:color="auto"/>
            </w:tcBorders>
            <w:vAlign w:val="center"/>
            <w:hideMark/>
          </w:tcPr>
          <w:p w14:paraId="22E77F41" w14:textId="77777777" w:rsidR="00966804" w:rsidRDefault="00966804" w:rsidP="00981B6D">
            <w:pPr>
              <w:spacing w:line="240" w:lineRule="exact"/>
              <w:ind w:leftChars="100" w:left="284"/>
              <w:jc w:val="distribute"/>
              <w:rPr>
                <w:rFonts w:ascii="標楷體" w:eastAsia="標楷體" w:hAnsi="標楷體"/>
                <w:spacing w:val="0"/>
                <w:kern w:val="0"/>
                <w:sz w:val="20"/>
              </w:rPr>
            </w:pPr>
            <w:r>
              <w:rPr>
                <w:rFonts w:ascii="標楷體" w:eastAsia="標楷體" w:hAnsi="標楷體" w:hint="eastAsia"/>
                <w:spacing w:val="0"/>
                <w:kern w:val="0"/>
                <w:sz w:val="20"/>
              </w:rPr>
              <w:t>填補累積短</w:t>
            </w:r>
            <w:proofErr w:type="gramStart"/>
            <w:r>
              <w:rPr>
                <w:rFonts w:ascii="標楷體" w:eastAsia="標楷體" w:hAnsi="標楷體" w:hint="eastAsia"/>
                <w:spacing w:val="0"/>
                <w:kern w:val="0"/>
                <w:sz w:val="20"/>
              </w:rPr>
              <w:t>絀</w:t>
            </w:r>
            <w:proofErr w:type="gramEnd"/>
          </w:p>
        </w:tc>
        <w:tc>
          <w:tcPr>
            <w:tcW w:w="1440" w:type="dxa"/>
            <w:tcBorders>
              <w:top w:val="nil"/>
              <w:left w:val="single" w:sz="4" w:space="0" w:color="auto"/>
              <w:bottom w:val="nil"/>
              <w:right w:val="single" w:sz="4" w:space="0" w:color="auto"/>
            </w:tcBorders>
            <w:vAlign w:val="center"/>
            <w:hideMark/>
          </w:tcPr>
          <w:p w14:paraId="260998F6"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w:t>
            </w:r>
          </w:p>
        </w:tc>
        <w:tc>
          <w:tcPr>
            <w:tcW w:w="1320" w:type="dxa"/>
            <w:tcBorders>
              <w:top w:val="nil"/>
              <w:left w:val="single" w:sz="4" w:space="0" w:color="auto"/>
              <w:bottom w:val="nil"/>
              <w:right w:val="single" w:sz="4" w:space="0" w:color="auto"/>
            </w:tcBorders>
            <w:vAlign w:val="center"/>
            <w:hideMark/>
          </w:tcPr>
          <w:p w14:paraId="593DDF9F"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89,255</w:t>
            </w:r>
          </w:p>
        </w:tc>
        <w:tc>
          <w:tcPr>
            <w:tcW w:w="1440" w:type="dxa"/>
            <w:tcBorders>
              <w:top w:val="nil"/>
              <w:left w:val="single" w:sz="4" w:space="0" w:color="auto"/>
              <w:bottom w:val="nil"/>
              <w:right w:val="single" w:sz="4" w:space="0" w:color="auto"/>
            </w:tcBorders>
            <w:vAlign w:val="center"/>
            <w:hideMark/>
          </w:tcPr>
          <w:p w14:paraId="35B8B0D4"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w:t>
            </w:r>
          </w:p>
        </w:tc>
        <w:tc>
          <w:tcPr>
            <w:tcW w:w="1320" w:type="dxa"/>
            <w:tcBorders>
              <w:top w:val="nil"/>
              <w:left w:val="single" w:sz="4" w:space="0" w:color="auto"/>
              <w:bottom w:val="nil"/>
              <w:right w:val="single" w:sz="4" w:space="0" w:color="auto"/>
            </w:tcBorders>
            <w:vAlign w:val="center"/>
            <w:hideMark/>
          </w:tcPr>
          <w:p w14:paraId="0964753C"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89,255</w:t>
            </w:r>
          </w:p>
        </w:tc>
        <w:tc>
          <w:tcPr>
            <w:tcW w:w="1266" w:type="dxa"/>
            <w:tcBorders>
              <w:top w:val="nil"/>
              <w:left w:val="single" w:sz="4" w:space="0" w:color="auto"/>
              <w:bottom w:val="nil"/>
              <w:right w:val="single" w:sz="4" w:space="0" w:color="auto"/>
            </w:tcBorders>
            <w:vAlign w:val="center"/>
            <w:hideMark/>
          </w:tcPr>
          <w:p w14:paraId="6DF22575"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89,255</w:t>
            </w:r>
          </w:p>
        </w:tc>
        <w:tc>
          <w:tcPr>
            <w:tcW w:w="741" w:type="dxa"/>
            <w:tcBorders>
              <w:top w:val="nil"/>
              <w:left w:val="single" w:sz="4" w:space="0" w:color="auto"/>
              <w:bottom w:val="nil"/>
              <w:right w:val="nil"/>
            </w:tcBorders>
            <w:vAlign w:val="center"/>
            <w:hideMark/>
          </w:tcPr>
          <w:p w14:paraId="7D93EF36"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w:t>
            </w:r>
          </w:p>
        </w:tc>
      </w:tr>
      <w:tr w:rsidR="00966804" w14:paraId="72627A37" w14:textId="77777777" w:rsidTr="00B155F4">
        <w:trPr>
          <w:cantSplit/>
          <w:trHeight w:val="290"/>
        </w:trPr>
        <w:tc>
          <w:tcPr>
            <w:tcW w:w="2428" w:type="dxa"/>
            <w:tcBorders>
              <w:top w:val="nil"/>
              <w:left w:val="nil"/>
              <w:bottom w:val="nil"/>
              <w:right w:val="single" w:sz="4" w:space="0" w:color="auto"/>
            </w:tcBorders>
            <w:vAlign w:val="center"/>
            <w:hideMark/>
          </w:tcPr>
          <w:p w14:paraId="36EA343E" w14:textId="77777777" w:rsidR="00966804" w:rsidRDefault="00966804" w:rsidP="00981B6D">
            <w:pPr>
              <w:spacing w:line="240" w:lineRule="exact"/>
              <w:ind w:leftChars="100" w:left="284"/>
              <w:jc w:val="distribute"/>
              <w:rPr>
                <w:rFonts w:ascii="標楷體" w:eastAsia="標楷體" w:hAnsi="標楷體"/>
                <w:spacing w:val="0"/>
                <w:kern w:val="0"/>
                <w:sz w:val="20"/>
              </w:rPr>
            </w:pPr>
            <w:proofErr w:type="gramStart"/>
            <w:r>
              <w:rPr>
                <w:rFonts w:ascii="標楷體" w:eastAsia="標楷體" w:hAnsi="標楷體" w:hint="eastAsia"/>
                <w:spacing w:val="0"/>
                <w:kern w:val="0"/>
                <w:sz w:val="20"/>
              </w:rPr>
              <w:t>解繳公庫</w:t>
            </w:r>
            <w:proofErr w:type="gramEnd"/>
            <w:r>
              <w:rPr>
                <w:rFonts w:ascii="標楷體" w:eastAsia="標楷體" w:hAnsi="標楷體" w:hint="eastAsia"/>
                <w:spacing w:val="0"/>
                <w:kern w:val="0"/>
                <w:sz w:val="20"/>
              </w:rPr>
              <w:t>淨額</w:t>
            </w:r>
          </w:p>
        </w:tc>
        <w:tc>
          <w:tcPr>
            <w:tcW w:w="1440" w:type="dxa"/>
            <w:tcBorders>
              <w:top w:val="nil"/>
              <w:left w:val="single" w:sz="4" w:space="0" w:color="auto"/>
              <w:bottom w:val="nil"/>
              <w:right w:val="single" w:sz="4" w:space="0" w:color="auto"/>
            </w:tcBorders>
            <w:vAlign w:val="center"/>
            <w:hideMark/>
          </w:tcPr>
          <w:p w14:paraId="51E2F182"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12,007,000</w:t>
            </w:r>
          </w:p>
        </w:tc>
        <w:tc>
          <w:tcPr>
            <w:tcW w:w="1320" w:type="dxa"/>
            <w:tcBorders>
              <w:top w:val="nil"/>
              <w:left w:val="single" w:sz="4" w:space="0" w:color="auto"/>
              <w:bottom w:val="nil"/>
              <w:right w:val="single" w:sz="4" w:space="0" w:color="auto"/>
            </w:tcBorders>
            <w:vAlign w:val="center"/>
            <w:hideMark/>
          </w:tcPr>
          <w:p w14:paraId="0A57F0E8"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14,195,294</w:t>
            </w:r>
          </w:p>
        </w:tc>
        <w:tc>
          <w:tcPr>
            <w:tcW w:w="1440" w:type="dxa"/>
            <w:tcBorders>
              <w:top w:val="nil"/>
              <w:left w:val="single" w:sz="4" w:space="0" w:color="auto"/>
              <w:bottom w:val="nil"/>
              <w:right w:val="single" w:sz="4" w:space="0" w:color="auto"/>
            </w:tcBorders>
            <w:vAlign w:val="center"/>
            <w:hideMark/>
          </w:tcPr>
          <w:p w14:paraId="6AC19E3D"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w:t>
            </w:r>
          </w:p>
        </w:tc>
        <w:tc>
          <w:tcPr>
            <w:tcW w:w="1320" w:type="dxa"/>
            <w:tcBorders>
              <w:top w:val="nil"/>
              <w:left w:val="single" w:sz="4" w:space="0" w:color="auto"/>
              <w:bottom w:val="nil"/>
              <w:right w:val="single" w:sz="4" w:space="0" w:color="auto"/>
            </w:tcBorders>
            <w:vAlign w:val="center"/>
            <w:hideMark/>
          </w:tcPr>
          <w:p w14:paraId="20E07F93"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14,195,294</w:t>
            </w:r>
          </w:p>
        </w:tc>
        <w:tc>
          <w:tcPr>
            <w:tcW w:w="1266" w:type="dxa"/>
            <w:tcBorders>
              <w:top w:val="nil"/>
              <w:left w:val="single" w:sz="4" w:space="0" w:color="auto"/>
              <w:bottom w:val="nil"/>
              <w:right w:val="single" w:sz="4" w:space="0" w:color="auto"/>
            </w:tcBorders>
            <w:vAlign w:val="center"/>
            <w:hideMark/>
          </w:tcPr>
          <w:p w14:paraId="5F8AF614"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2,188,294</w:t>
            </w:r>
          </w:p>
        </w:tc>
        <w:tc>
          <w:tcPr>
            <w:tcW w:w="741" w:type="dxa"/>
            <w:tcBorders>
              <w:top w:val="nil"/>
              <w:left w:val="single" w:sz="4" w:space="0" w:color="auto"/>
              <w:bottom w:val="nil"/>
              <w:right w:val="nil"/>
            </w:tcBorders>
            <w:vAlign w:val="center"/>
            <w:hideMark/>
          </w:tcPr>
          <w:p w14:paraId="710F48A3"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18.23</w:t>
            </w:r>
          </w:p>
        </w:tc>
      </w:tr>
      <w:tr w:rsidR="00966804" w14:paraId="62AAEC42" w14:textId="77777777" w:rsidTr="00B155F4">
        <w:trPr>
          <w:cantSplit/>
          <w:trHeight w:val="290"/>
        </w:trPr>
        <w:tc>
          <w:tcPr>
            <w:tcW w:w="2428" w:type="dxa"/>
            <w:tcBorders>
              <w:top w:val="nil"/>
              <w:left w:val="nil"/>
              <w:bottom w:val="nil"/>
              <w:right w:val="single" w:sz="4" w:space="0" w:color="auto"/>
            </w:tcBorders>
            <w:vAlign w:val="center"/>
            <w:hideMark/>
          </w:tcPr>
          <w:p w14:paraId="46F78A7D" w14:textId="77777777" w:rsidR="00966804" w:rsidRDefault="00966804" w:rsidP="00981B6D">
            <w:pPr>
              <w:spacing w:line="240" w:lineRule="exact"/>
              <w:jc w:val="distribute"/>
              <w:rPr>
                <w:rFonts w:ascii="標楷體" w:eastAsia="標楷體" w:hAnsi="標楷體"/>
                <w:spacing w:val="0"/>
                <w:kern w:val="0"/>
                <w:sz w:val="20"/>
              </w:rPr>
            </w:pPr>
            <w:r>
              <w:rPr>
                <w:rFonts w:ascii="標楷體" w:eastAsia="標楷體" w:hAnsi="標楷體" w:hint="eastAsia"/>
                <w:b/>
                <w:spacing w:val="0"/>
                <w:kern w:val="0"/>
                <w:sz w:val="20"/>
              </w:rPr>
              <w:t>未分配賸餘</w:t>
            </w:r>
          </w:p>
        </w:tc>
        <w:tc>
          <w:tcPr>
            <w:tcW w:w="1440" w:type="dxa"/>
            <w:tcBorders>
              <w:top w:val="nil"/>
              <w:left w:val="single" w:sz="4" w:space="0" w:color="auto"/>
              <w:bottom w:val="nil"/>
              <w:right w:val="single" w:sz="4" w:space="0" w:color="auto"/>
            </w:tcBorders>
            <w:vAlign w:val="center"/>
            <w:hideMark/>
          </w:tcPr>
          <w:p w14:paraId="2188B6A7"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80,895,000</w:t>
            </w:r>
          </w:p>
        </w:tc>
        <w:tc>
          <w:tcPr>
            <w:tcW w:w="1320" w:type="dxa"/>
            <w:tcBorders>
              <w:top w:val="nil"/>
              <w:left w:val="single" w:sz="4" w:space="0" w:color="auto"/>
              <w:bottom w:val="nil"/>
              <w:right w:val="single" w:sz="4" w:space="0" w:color="auto"/>
            </w:tcBorders>
            <w:vAlign w:val="center"/>
            <w:hideMark/>
          </w:tcPr>
          <w:p w14:paraId="14D3E4F6"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76,457,613</w:t>
            </w:r>
          </w:p>
        </w:tc>
        <w:tc>
          <w:tcPr>
            <w:tcW w:w="1440" w:type="dxa"/>
            <w:tcBorders>
              <w:top w:val="nil"/>
              <w:left w:val="single" w:sz="4" w:space="0" w:color="auto"/>
              <w:bottom w:val="nil"/>
              <w:right w:val="single" w:sz="4" w:space="0" w:color="auto"/>
            </w:tcBorders>
            <w:vAlign w:val="center"/>
            <w:hideMark/>
          </w:tcPr>
          <w:p w14:paraId="20035F00"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c>
          <w:tcPr>
            <w:tcW w:w="1320" w:type="dxa"/>
            <w:tcBorders>
              <w:top w:val="nil"/>
              <w:left w:val="single" w:sz="4" w:space="0" w:color="auto"/>
              <w:bottom w:val="nil"/>
              <w:right w:val="single" w:sz="4" w:space="0" w:color="auto"/>
            </w:tcBorders>
            <w:vAlign w:val="center"/>
            <w:hideMark/>
          </w:tcPr>
          <w:p w14:paraId="3C604E3B"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76,457,613</w:t>
            </w:r>
          </w:p>
        </w:tc>
        <w:tc>
          <w:tcPr>
            <w:tcW w:w="1266" w:type="dxa"/>
            <w:tcBorders>
              <w:top w:val="nil"/>
              <w:left w:val="single" w:sz="4" w:space="0" w:color="auto"/>
              <w:bottom w:val="nil"/>
              <w:right w:val="single" w:sz="4" w:space="0" w:color="auto"/>
            </w:tcBorders>
            <w:vAlign w:val="center"/>
            <w:hideMark/>
          </w:tcPr>
          <w:p w14:paraId="55A5EEFF"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- 4,437,387</w:t>
            </w:r>
          </w:p>
        </w:tc>
        <w:tc>
          <w:tcPr>
            <w:tcW w:w="741" w:type="dxa"/>
            <w:tcBorders>
              <w:top w:val="nil"/>
              <w:left w:val="single" w:sz="4" w:space="0" w:color="auto"/>
              <w:bottom w:val="nil"/>
              <w:right w:val="nil"/>
            </w:tcBorders>
            <w:vAlign w:val="center"/>
            <w:hideMark/>
          </w:tcPr>
          <w:p w14:paraId="59CE8400"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- 5.49</w:t>
            </w:r>
          </w:p>
        </w:tc>
      </w:tr>
      <w:tr w:rsidR="00966804" w14:paraId="5539F26D" w14:textId="77777777" w:rsidTr="00B155F4">
        <w:trPr>
          <w:cantSplit/>
          <w:trHeight w:val="290"/>
        </w:trPr>
        <w:tc>
          <w:tcPr>
            <w:tcW w:w="2428" w:type="dxa"/>
            <w:tcBorders>
              <w:top w:val="nil"/>
              <w:left w:val="nil"/>
              <w:bottom w:val="nil"/>
              <w:right w:val="single" w:sz="4" w:space="0" w:color="auto"/>
            </w:tcBorders>
            <w:vAlign w:val="center"/>
            <w:hideMark/>
          </w:tcPr>
          <w:p w14:paraId="52368E45" w14:textId="77777777" w:rsidR="00966804" w:rsidRDefault="00966804" w:rsidP="00981B6D">
            <w:pPr>
              <w:spacing w:line="240" w:lineRule="exact"/>
              <w:jc w:val="distribute"/>
              <w:rPr>
                <w:rFonts w:ascii="標楷體" w:eastAsia="標楷體" w:hAnsi="標楷體"/>
                <w:spacing w:val="0"/>
                <w:kern w:val="0"/>
                <w:sz w:val="20"/>
              </w:rPr>
            </w:pPr>
            <w:r>
              <w:rPr>
                <w:rFonts w:ascii="標楷體" w:eastAsia="標楷體" w:hAnsi="標楷體" w:hint="eastAsia"/>
                <w:b/>
                <w:spacing w:val="0"/>
                <w:kern w:val="0"/>
                <w:sz w:val="20"/>
              </w:rPr>
              <w:t>短</w:t>
            </w:r>
            <w:proofErr w:type="gramStart"/>
            <w:r>
              <w:rPr>
                <w:rFonts w:ascii="標楷體" w:eastAsia="標楷體" w:hAnsi="標楷體" w:hint="eastAsia"/>
                <w:b/>
                <w:spacing w:val="0"/>
                <w:kern w:val="0"/>
                <w:sz w:val="20"/>
              </w:rPr>
              <w:t>絀</w:t>
            </w:r>
            <w:proofErr w:type="gramEnd"/>
            <w:r>
              <w:rPr>
                <w:rFonts w:ascii="標楷體" w:eastAsia="標楷體" w:hAnsi="標楷體" w:hint="eastAsia"/>
                <w:b/>
                <w:spacing w:val="0"/>
                <w:kern w:val="0"/>
                <w:sz w:val="20"/>
              </w:rPr>
              <w:t>之部</w:t>
            </w:r>
          </w:p>
        </w:tc>
        <w:tc>
          <w:tcPr>
            <w:tcW w:w="1440" w:type="dxa"/>
            <w:tcBorders>
              <w:top w:val="nil"/>
              <w:left w:val="single" w:sz="4" w:space="0" w:color="auto"/>
              <w:bottom w:val="nil"/>
              <w:right w:val="single" w:sz="4" w:space="0" w:color="auto"/>
            </w:tcBorders>
            <w:vAlign w:val="center"/>
            <w:hideMark/>
          </w:tcPr>
          <w:p w14:paraId="11FCD54B"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c>
          <w:tcPr>
            <w:tcW w:w="1320" w:type="dxa"/>
            <w:tcBorders>
              <w:top w:val="nil"/>
              <w:left w:val="single" w:sz="4" w:space="0" w:color="auto"/>
              <w:bottom w:val="nil"/>
              <w:right w:val="single" w:sz="4" w:space="0" w:color="auto"/>
            </w:tcBorders>
            <w:vAlign w:val="center"/>
            <w:hideMark/>
          </w:tcPr>
          <w:p w14:paraId="2B8F6B20"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89,255</w:t>
            </w:r>
          </w:p>
        </w:tc>
        <w:tc>
          <w:tcPr>
            <w:tcW w:w="1440" w:type="dxa"/>
            <w:tcBorders>
              <w:top w:val="nil"/>
              <w:left w:val="single" w:sz="4" w:space="0" w:color="auto"/>
              <w:bottom w:val="nil"/>
              <w:right w:val="single" w:sz="4" w:space="0" w:color="auto"/>
            </w:tcBorders>
            <w:vAlign w:val="center"/>
            <w:hideMark/>
          </w:tcPr>
          <w:p w14:paraId="380D6C0A"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c>
          <w:tcPr>
            <w:tcW w:w="1320" w:type="dxa"/>
            <w:tcBorders>
              <w:top w:val="nil"/>
              <w:left w:val="single" w:sz="4" w:space="0" w:color="auto"/>
              <w:bottom w:val="nil"/>
              <w:right w:val="single" w:sz="4" w:space="0" w:color="auto"/>
            </w:tcBorders>
            <w:vAlign w:val="center"/>
            <w:hideMark/>
          </w:tcPr>
          <w:p w14:paraId="75F6850F"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89,255</w:t>
            </w:r>
          </w:p>
        </w:tc>
        <w:tc>
          <w:tcPr>
            <w:tcW w:w="1266" w:type="dxa"/>
            <w:tcBorders>
              <w:top w:val="nil"/>
              <w:left w:val="single" w:sz="4" w:space="0" w:color="auto"/>
              <w:bottom w:val="nil"/>
              <w:right w:val="single" w:sz="4" w:space="0" w:color="auto"/>
            </w:tcBorders>
            <w:vAlign w:val="center"/>
            <w:hideMark/>
          </w:tcPr>
          <w:p w14:paraId="0D5B90F4"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89,255</w:t>
            </w:r>
          </w:p>
        </w:tc>
        <w:tc>
          <w:tcPr>
            <w:tcW w:w="741" w:type="dxa"/>
            <w:tcBorders>
              <w:top w:val="nil"/>
              <w:left w:val="single" w:sz="4" w:space="0" w:color="auto"/>
              <w:bottom w:val="nil"/>
              <w:right w:val="nil"/>
            </w:tcBorders>
            <w:vAlign w:val="center"/>
            <w:hideMark/>
          </w:tcPr>
          <w:p w14:paraId="0CD4A7E7"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r>
      <w:tr w:rsidR="00966804" w14:paraId="465154D5" w14:textId="77777777" w:rsidTr="00B155F4">
        <w:trPr>
          <w:cantSplit/>
          <w:trHeight w:val="290"/>
        </w:trPr>
        <w:tc>
          <w:tcPr>
            <w:tcW w:w="2428" w:type="dxa"/>
            <w:tcBorders>
              <w:top w:val="nil"/>
              <w:left w:val="nil"/>
              <w:bottom w:val="nil"/>
              <w:right w:val="single" w:sz="4" w:space="0" w:color="auto"/>
            </w:tcBorders>
            <w:vAlign w:val="center"/>
            <w:hideMark/>
          </w:tcPr>
          <w:p w14:paraId="2B163191" w14:textId="77777777" w:rsidR="00966804" w:rsidRDefault="00966804" w:rsidP="00981B6D">
            <w:pPr>
              <w:spacing w:line="240" w:lineRule="exact"/>
              <w:ind w:leftChars="100" w:left="284"/>
              <w:jc w:val="distribute"/>
              <w:rPr>
                <w:rFonts w:ascii="標楷體" w:eastAsia="標楷體" w:hAnsi="標楷體"/>
                <w:spacing w:val="0"/>
                <w:kern w:val="0"/>
                <w:sz w:val="20"/>
              </w:rPr>
            </w:pPr>
            <w:r>
              <w:rPr>
                <w:rFonts w:ascii="標楷體" w:eastAsia="標楷體" w:hAnsi="標楷體" w:hint="eastAsia"/>
                <w:spacing w:val="0"/>
                <w:kern w:val="0"/>
                <w:sz w:val="20"/>
              </w:rPr>
              <w:t>本期短</w:t>
            </w:r>
            <w:proofErr w:type="gramStart"/>
            <w:r>
              <w:rPr>
                <w:rFonts w:ascii="標楷體" w:eastAsia="標楷體" w:hAnsi="標楷體" w:hint="eastAsia"/>
                <w:spacing w:val="0"/>
                <w:kern w:val="0"/>
                <w:sz w:val="20"/>
              </w:rPr>
              <w:t>絀</w:t>
            </w:r>
            <w:proofErr w:type="gramEnd"/>
          </w:p>
        </w:tc>
        <w:tc>
          <w:tcPr>
            <w:tcW w:w="1440" w:type="dxa"/>
            <w:tcBorders>
              <w:top w:val="nil"/>
              <w:left w:val="single" w:sz="4" w:space="0" w:color="auto"/>
              <w:bottom w:val="nil"/>
              <w:right w:val="single" w:sz="4" w:space="0" w:color="auto"/>
            </w:tcBorders>
            <w:vAlign w:val="center"/>
            <w:hideMark/>
          </w:tcPr>
          <w:p w14:paraId="0D7845B8"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w:t>
            </w:r>
          </w:p>
        </w:tc>
        <w:tc>
          <w:tcPr>
            <w:tcW w:w="1320" w:type="dxa"/>
            <w:tcBorders>
              <w:top w:val="nil"/>
              <w:left w:val="single" w:sz="4" w:space="0" w:color="auto"/>
              <w:bottom w:val="nil"/>
              <w:right w:val="single" w:sz="4" w:space="0" w:color="auto"/>
            </w:tcBorders>
            <w:vAlign w:val="center"/>
            <w:hideMark/>
          </w:tcPr>
          <w:p w14:paraId="5A17669B"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89,255</w:t>
            </w:r>
          </w:p>
        </w:tc>
        <w:tc>
          <w:tcPr>
            <w:tcW w:w="1440" w:type="dxa"/>
            <w:tcBorders>
              <w:top w:val="nil"/>
              <w:left w:val="single" w:sz="4" w:space="0" w:color="auto"/>
              <w:bottom w:val="nil"/>
              <w:right w:val="single" w:sz="4" w:space="0" w:color="auto"/>
            </w:tcBorders>
            <w:vAlign w:val="center"/>
            <w:hideMark/>
          </w:tcPr>
          <w:p w14:paraId="4EC81C14"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w:t>
            </w:r>
          </w:p>
        </w:tc>
        <w:tc>
          <w:tcPr>
            <w:tcW w:w="1320" w:type="dxa"/>
            <w:tcBorders>
              <w:top w:val="nil"/>
              <w:left w:val="single" w:sz="4" w:space="0" w:color="auto"/>
              <w:bottom w:val="nil"/>
              <w:right w:val="single" w:sz="4" w:space="0" w:color="auto"/>
            </w:tcBorders>
            <w:vAlign w:val="center"/>
            <w:hideMark/>
          </w:tcPr>
          <w:p w14:paraId="6DEA07F3"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89,255</w:t>
            </w:r>
          </w:p>
        </w:tc>
        <w:tc>
          <w:tcPr>
            <w:tcW w:w="1266" w:type="dxa"/>
            <w:tcBorders>
              <w:top w:val="nil"/>
              <w:left w:val="single" w:sz="4" w:space="0" w:color="auto"/>
              <w:bottom w:val="nil"/>
              <w:right w:val="single" w:sz="4" w:space="0" w:color="auto"/>
            </w:tcBorders>
            <w:vAlign w:val="center"/>
            <w:hideMark/>
          </w:tcPr>
          <w:p w14:paraId="463FE991"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89,255</w:t>
            </w:r>
          </w:p>
        </w:tc>
        <w:tc>
          <w:tcPr>
            <w:tcW w:w="741" w:type="dxa"/>
            <w:tcBorders>
              <w:top w:val="nil"/>
              <w:left w:val="single" w:sz="4" w:space="0" w:color="auto"/>
              <w:bottom w:val="nil"/>
              <w:right w:val="nil"/>
            </w:tcBorders>
            <w:vAlign w:val="center"/>
            <w:hideMark/>
          </w:tcPr>
          <w:p w14:paraId="1CF035EC"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w:t>
            </w:r>
          </w:p>
        </w:tc>
      </w:tr>
      <w:tr w:rsidR="00966804" w14:paraId="3E9F13B7" w14:textId="77777777" w:rsidTr="00B155F4">
        <w:trPr>
          <w:cantSplit/>
          <w:trHeight w:val="290"/>
        </w:trPr>
        <w:tc>
          <w:tcPr>
            <w:tcW w:w="2428" w:type="dxa"/>
            <w:tcBorders>
              <w:top w:val="nil"/>
              <w:left w:val="nil"/>
              <w:bottom w:val="nil"/>
              <w:right w:val="single" w:sz="4" w:space="0" w:color="auto"/>
            </w:tcBorders>
            <w:vAlign w:val="center"/>
            <w:hideMark/>
          </w:tcPr>
          <w:p w14:paraId="39304EC3" w14:textId="77777777" w:rsidR="00966804" w:rsidRDefault="00966804" w:rsidP="00981B6D">
            <w:pPr>
              <w:spacing w:line="240" w:lineRule="exact"/>
              <w:jc w:val="distribute"/>
              <w:rPr>
                <w:rFonts w:ascii="標楷體" w:eastAsia="標楷體" w:hAnsi="標楷體"/>
                <w:spacing w:val="0"/>
                <w:kern w:val="0"/>
                <w:sz w:val="20"/>
              </w:rPr>
            </w:pPr>
            <w:r>
              <w:rPr>
                <w:rFonts w:ascii="標楷體" w:eastAsia="標楷體" w:hAnsi="標楷體" w:hint="eastAsia"/>
                <w:b/>
                <w:spacing w:val="0"/>
                <w:kern w:val="0"/>
                <w:sz w:val="20"/>
              </w:rPr>
              <w:t>填補之部</w:t>
            </w:r>
          </w:p>
        </w:tc>
        <w:tc>
          <w:tcPr>
            <w:tcW w:w="1440" w:type="dxa"/>
            <w:tcBorders>
              <w:top w:val="nil"/>
              <w:left w:val="single" w:sz="4" w:space="0" w:color="auto"/>
              <w:bottom w:val="nil"/>
              <w:right w:val="single" w:sz="4" w:space="0" w:color="auto"/>
            </w:tcBorders>
            <w:vAlign w:val="center"/>
            <w:hideMark/>
          </w:tcPr>
          <w:p w14:paraId="0D4A7173"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c>
          <w:tcPr>
            <w:tcW w:w="1320" w:type="dxa"/>
            <w:tcBorders>
              <w:top w:val="nil"/>
              <w:left w:val="single" w:sz="4" w:space="0" w:color="auto"/>
              <w:bottom w:val="nil"/>
              <w:right w:val="single" w:sz="4" w:space="0" w:color="auto"/>
            </w:tcBorders>
            <w:vAlign w:val="center"/>
            <w:hideMark/>
          </w:tcPr>
          <w:p w14:paraId="7BEEFDC0"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89,255</w:t>
            </w:r>
          </w:p>
        </w:tc>
        <w:tc>
          <w:tcPr>
            <w:tcW w:w="1440" w:type="dxa"/>
            <w:tcBorders>
              <w:top w:val="nil"/>
              <w:left w:val="single" w:sz="4" w:space="0" w:color="auto"/>
              <w:bottom w:val="nil"/>
              <w:right w:val="single" w:sz="4" w:space="0" w:color="auto"/>
            </w:tcBorders>
            <w:vAlign w:val="center"/>
            <w:hideMark/>
          </w:tcPr>
          <w:p w14:paraId="1A8998B4"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c>
          <w:tcPr>
            <w:tcW w:w="1320" w:type="dxa"/>
            <w:tcBorders>
              <w:top w:val="nil"/>
              <w:left w:val="single" w:sz="4" w:space="0" w:color="auto"/>
              <w:bottom w:val="nil"/>
              <w:right w:val="single" w:sz="4" w:space="0" w:color="auto"/>
            </w:tcBorders>
            <w:vAlign w:val="center"/>
            <w:hideMark/>
          </w:tcPr>
          <w:p w14:paraId="2BB3DEE0"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89,255</w:t>
            </w:r>
          </w:p>
        </w:tc>
        <w:tc>
          <w:tcPr>
            <w:tcW w:w="1266" w:type="dxa"/>
            <w:tcBorders>
              <w:top w:val="nil"/>
              <w:left w:val="single" w:sz="4" w:space="0" w:color="auto"/>
              <w:bottom w:val="nil"/>
              <w:right w:val="single" w:sz="4" w:space="0" w:color="auto"/>
            </w:tcBorders>
            <w:vAlign w:val="center"/>
            <w:hideMark/>
          </w:tcPr>
          <w:p w14:paraId="2E79F4AB"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89,255</w:t>
            </w:r>
          </w:p>
        </w:tc>
        <w:tc>
          <w:tcPr>
            <w:tcW w:w="741" w:type="dxa"/>
            <w:tcBorders>
              <w:top w:val="nil"/>
              <w:left w:val="single" w:sz="4" w:space="0" w:color="auto"/>
              <w:bottom w:val="nil"/>
              <w:right w:val="nil"/>
            </w:tcBorders>
            <w:vAlign w:val="center"/>
            <w:hideMark/>
          </w:tcPr>
          <w:p w14:paraId="17AC0DEE"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r>
      <w:tr w:rsidR="00966804" w14:paraId="02F3A82B" w14:textId="77777777" w:rsidTr="00B155F4">
        <w:trPr>
          <w:cantSplit/>
          <w:trHeight w:val="290"/>
        </w:trPr>
        <w:tc>
          <w:tcPr>
            <w:tcW w:w="2428" w:type="dxa"/>
            <w:tcBorders>
              <w:top w:val="nil"/>
              <w:left w:val="nil"/>
              <w:bottom w:val="nil"/>
              <w:right w:val="single" w:sz="4" w:space="0" w:color="auto"/>
            </w:tcBorders>
            <w:vAlign w:val="center"/>
            <w:hideMark/>
          </w:tcPr>
          <w:p w14:paraId="77C42C6B" w14:textId="77777777" w:rsidR="00966804" w:rsidRDefault="00966804" w:rsidP="00981B6D">
            <w:pPr>
              <w:spacing w:line="240" w:lineRule="exact"/>
              <w:ind w:leftChars="100" w:left="284"/>
              <w:jc w:val="distribute"/>
              <w:rPr>
                <w:rFonts w:ascii="標楷體" w:eastAsia="標楷體" w:hAnsi="標楷體"/>
                <w:spacing w:val="0"/>
                <w:kern w:val="0"/>
                <w:sz w:val="20"/>
              </w:rPr>
            </w:pPr>
            <w:r>
              <w:rPr>
                <w:rFonts w:ascii="標楷體" w:eastAsia="標楷體" w:hAnsi="標楷體" w:hint="eastAsia"/>
                <w:spacing w:val="0"/>
                <w:kern w:val="0"/>
                <w:sz w:val="20"/>
              </w:rPr>
              <w:t>撥用賸餘</w:t>
            </w:r>
          </w:p>
        </w:tc>
        <w:tc>
          <w:tcPr>
            <w:tcW w:w="1440" w:type="dxa"/>
            <w:tcBorders>
              <w:top w:val="nil"/>
              <w:left w:val="single" w:sz="4" w:space="0" w:color="auto"/>
              <w:bottom w:val="nil"/>
              <w:right w:val="single" w:sz="4" w:space="0" w:color="auto"/>
            </w:tcBorders>
            <w:vAlign w:val="center"/>
            <w:hideMark/>
          </w:tcPr>
          <w:p w14:paraId="3BE8F603"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w:t>
            </w:r>
          </w:p>
        </w:tc>
        <w:tc>
          <w:tcPr>
            <w:tcW w:w="1320" w:type="dxa"/>
            <w:tcBorders>
              <w:top w:val="nil"/>
              <w:left w:val="single" w:sz="4" w:space="0" w:color="auto"/>
              <w:bottom w:val="nil"/>
              <w:right w:val="single" w:sz="4" w:space="0" w:color="auto"/>
            </w:tcBorders>
            <w:vAlign w:val="center"/>
            <w:hideMark/>
          </w:tcPr>
          <w:p w14:paraId="7332B5B7"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89,255</w:t>
            </w:r>
          </w:p>
        </w:tc>
        <w:tc>
          <w:tcPr>
            <w:tcW w:w="1440" w:type="dxa"/>
            <w:tcBorders>
              <w:top w:val="nil"/>
              <w:left w:val="single" w:sz="4" w:space="0" w:color="auto"/>
              <w:bottom w:val="nil"/>
              <w:right w:val="single" w:sz="4" w:space="0" w:color="auto"/>
            </w:tcBorders>
            <w:vAlign w:val="center"/>
            <w:hideMark/>
          </w:tcPr>
          <w:p w14:paraId="7B722B82"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w:t>
            </w:r>
          </w:p>
        </w:tc>
        <w:tc>
          <w:tcPr>
            <w:tcW w:w="1320" w:type="dxa"/>
            <w:tcBorders>
              <w:top w:val="nil"/>
              <w:left w:val="single" w:sz="4" w:space="0" w:color="auto"/>
              <w:bottom w:val="nil"/>
              <w:right w:val="single" w:sz="4" w:space="0" w:color="auto"/>
            </w:tcBorders>
            <w:vAlign w:val="center"/>
            <w:hideMark/>
          </w:tcPr>
          <w:p w14:paraId="65FC0825"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89,255</w:t>
            </w:r>
          </w:p>
        </w:tc>
        <w:tc>
          <w:tcPr>
            <w:tcW w:w="1266" w:type="dxa"/>
            <w:tcBorders>
              <w:top w:val="nil"/>
              <w:left w:val="single" w:sz="4" w:space="0" w:color="auto"/>
              <w:bottom w:val="nil"/>
              <w:right w:val="single" w:sz="4" w:space="0" w:color="auto"/>
            </w:tcBorders>
            <w:vAlign w:val="center"/>
            <w:hideMark/>
          </w:tcPr>
          <w:p w14:paraId="10D15F44"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89,255</w:t>
            </w:r>
          </w:p>
        </w:tc>
        <w:tc>
          <w:tcPr>
            <w:tcW w:w="741" w:type="dxa"/>
            <w:tcBorders>
              <w:top w:val="nil"/>
              <w:left w:val="single" w:sz="4" w:space="0" w:color="auto"/>
              <w:bottom w:val="nil"/>
              <w:right w:val="nil"/>
            </w:tcBorders>
            <w:vAlign w:val="center"/>
            <w:hideMark/>
          </w:tcPr>
          <w:p w14:paraId="4B4075CA" w14:textId="77777777" w:rsidR="00966804" w:rsidRDefault="00966804" w:rsidP="00981B6D">
            <w:pPr>
              <w:spacing w:line="240" w:lineRule="exact"/>
              <w:jc w:val="right"/>
              <w:rPr>
                <w:rFonts w:ascii="細明體" w:hAnsi="細明體"/>
                <w:spacing w:val="0"/>
                <w:sz w:val="20"/>
              </w:rPr>
            </w:pPr>
            <w:r>
              <w:rPr>
                <w:rFonts w:ascii="細明體" w:hAnsi="細明體" w:hint="eastAsia"/>
                <w:spacing w:val="0"/>
                <w:sz w:val="20"/>
              </w:rPr>
              <w:t>--</w:t>
            </w:r>
          </w:p>
        </w:tc>
      </w:tr>
      <w:tr w:rsidR="00966804" w14:paraId="5C5D0331" w14:textId="77777777" w:rsidTr="00B155F4">
        <w:trPr>
          <w:cantSplit/>
          <w:trHeight w:val="290"/>
        </w:trPr>
        <w:tc>
          <w:tcPr>
            <w:tcW w:w="2428" w:type="dxa"/>
            <w:tcBorders>
              <w:top w:val="nil"/>
              <w:left w:val="nil"/>
              <w:bottom w:val="single" w:sz="4" w:space="0" w:color="auto"/>
              <w:right w:val="single" w:sz="4" w:space="0" w:color="auto"/>
            </w:tcBorders>
            <w:vAlign w:val="center"/>
            <w:hideMark/>
          </w:tcPr>
          <w:p w14:paraId="58872EAB" w14:textId="77777777" w:rsidR="00966804" w:rsidRDefault="00966804" w:rsidP="00981B6D">
            <w:pPr>
              <w:spacing w:line="240" w:lineRule="exact"/>
              <w:jc w:val="distribute"/>
              <w:rPr>
                <w:rFonts w:ascii="標楷體" w:eastAsia="標楷體" w:hAnsi="標楷體"/>
                <w:spacing w:val="0"/>
                <w:kern w:val="0"/>
                <w:sz w:val="20"/>
              </w:rPr>
            </w:pPr>
            <w:r>
              <w:rPr>
                <w:rFonts w:ascii="標楷體" w:eastAsia="標楷體" w:hAnsi="標楷體" w:hint="eastAsia"/>
                <w:b/>
                <w:spacing w:val="0"/>
                <w:kern w:val="0"/>
                <w:sz w:val="20"/>
              </w:rPr>
              <w:t>待填補之短</w:t>
            </w:r>
            <w:proofErr w:type="gramStart"/>
            <w:r>
              <w:rPr>
                <w:rFonts w:ascii="標楷體" w:eastAsia="標楷體" w:hAnsi="標楷體" w:hint="eastAsia"/>
                <w:b/>
                <w:spacing w:val="0"/>
                <w:kern w:val="0"/>
                <w:sz w:val="20"/>
              </w:rPr>
              <w:t>絀</w:t>
            </w:r>
            <w:proofErr w:type="gramEnd"/>
          </w:p>
        </w:tc>
        <w:tc>
          <w:tcPr>
            <w:tcW w:w="1440" w:type="dxa"/>
            <w:tcBorders>
              <w:top w:val="nil"/>
              <w:left w:val="single" w:sz="4" w:space="0" w:color="auto"/>
              <w:bottom w:val="single" w:sz="4" w:space="0" w:color="auto"/>
              <w:right w:val="single" w:sz="4" w:space="0" w:color="auto"/>
            </w:tcBorders>
            <w:vAlign w:val="center"/>
            <w:hideMark/>
          </w:tcPr>
          <w:p w14:paraId="5516470A"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c>
          <w:tcPr>
            <w:tcW w:w="1320" w:type="dxa"/>
            <w:tcBorders>
              <w:top w:val="nil"/>
              <w:left w:val="single" w:sz="4" w:space="0" w:color="auto"/>
              <w:bottom w:val="single" w:sz="4" w:space="0" w:color="auto"/>
              <w:right w:val="single" w:sz="4" w:space="0" w:color="auto"/>
            </w:tcBorders>
            <w:vAlign w:val="center"/>
            <w:hideMark/>
          </w:tcPr>
          <w:p w14:paraId="52B03135"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c>
          <w:tcPr>
            <w:tcW w:w="1440" w:type="dxa"/>
            <w:tcBorders>
              <w:top w:val="nil"/>
              <w:left w:val="single" w:sz="4" w:space="0" w:color="auto"/>
              <w:bottom w:val="single" w:sz="4" w:space="0" w:color="auto"/>
              <w:right w:val="single" w:sz="4" w:space="0" w:color="auto"/>
            </w:tcBorders>
            <w:vAlign w:val="center"/>
            <w:hideMark/>
          </w:tcPr>
          <w:p w14:paraId="4C5CB1A5"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c>
          <w:tcPr>
            <w:tcW w:w="1320" w:type="dxa"/>
            <w:tcBorders>
              <w:top w:val="nil"/>
              <w:left w:val="single" w:sz="4" w:space="0" w:color="auto"/>
              <w:bottom w:val="single" w:sz="4" w:space="0" w:color="auto"/>
              <w:right w:val="single" w:sz="4" w:space="0" w:color="auto"/>
            </w:tcBorders>
            <w:vAlign w:val="center"/>
            <w:hideMark/>
          </w:tcPr>
          <w:p w14:paraId="1B17D64B"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c>
          <w:tcPr>
            <w:tcW w:w="1266" w:type="dxa"/>
            <w:tcBorders>
              <w:top w:val="nil"/>
              <w:left w:val="single" w:sz="4" w:space="0" w:color="auto"/>
              <w:bottom w:val="single" w:sz="4" w:space="0" w:color="auto"/>
              <w:right w:val="single" w:sz="4" w:space="0" w:color="auto"/>
            </w:tcBorders>
            <w:vAlign w:val="center"/>
            <w:hideMark/>
          </w:tcPr>
          <w:p w14:paraId="7C84BC6E"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c>
          <w:tcPr>
            <w:tcW w:w="741" w:type="dxa"/>
            <w:tcBorders>
              <w:top w:val="nil"/>
              <w:left w:val="single" w:sz="4" w:space="0" w:color="auto"/>
              <w:bottom w:val="single" w:sz="4" w:space="0" w:color="auto"/>
              <w:right w:val="nil"/>
            </w:tcBorders>
            <w:vAlign w:val="center"/>
            <w:hideMark/>
          </w:tcPr>
          <w:p w14:paraId="0B3DC937" w14:textId="77777777" w:rsidR="00966804" w:rsidRDefault="00966804" w:rsidP="00981B6D">
            <w:pPr>
              <w:spacing w:line="240" w:lineRule="exact"/>
              <w:jc w:val="right"/>
              <w:rPr>
                <w:rFonts w:ascii="細明體" w:hAnsi="細明體"/>
                <w:spacing w:val="0"/>
                <w:sz w:val="20"/>
              </w:rPr>
            </w:pPr>
            <w:r>
              <w:rPr>
                <w:rFonts w:ascii="細明體" w:hAnsi="細明體" w:hint="eastAsia"/>
                <w:b/>
                <w:spacing w:val="0"/>
                <w:sz w:val="20"/>
              </w:rPr>
              <w:t>--</w:t>
            </w:r>
          </w:p>
        </w:tc>
      </w:tr>
    </w:tbl>
    <w:p w14:paraId="77506230" w14:textId="77777777" w:rsidR="00966804" w:rsidRDefault="00966804" w:rsidP="00966804">
      <w:pPr>
        <w:pStyle w:val="a9"/>
        <w:spacing w:line="400" w:lineRule="exact"/>
        <w:jc w:val="center"/>
        <w:rPr>
          <w:rFonts w:ascii="標楷體" w:eastAsia="標楷體" w:hAnsi="標楷體"/>
          <w:b/>
          <w:sz w:val="32"/>
          <w:u w:val="single"/>
        </w:rPr>
      </w:pPr>
      <w:r>
        <w:rPr>
          <w:rFonts w:ascii="標楷體" w:eastAsia="標楷體" w:hAnsi="標楷體" w:hint="eastAsia"/>
          <w:b/>
          <w:sz w:val="32"/>
          <w:u w:val="single"/>
        </w:rPr>
        <w:lastRenderedPageBreak/>
        <w:t>南投縣醫療作業基金餘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審定後現金流量表</w:t>
      </w:r>
    </w:p>
    <w:p w14:paraId="61D3C126" w14:textId="77777777" w:rsidR="00966804" w:rsidRDefault="00966804" w:rsidP="00966804">
      <w:pPr>
        <w:tabs>
          <w:tab w:val="center" w:pos="4961"/>
          <w:tab w:val="right" w:pos="9922"/>
        </w:tabs>
        <w:snapToGrid w:val="0"/>
        <w:spacing w:line="320" w:lineRule="exact"/>
        <w:rPr>
          <w:rFonts w:ascii="標楷體" w:eastAsia="標楷體" w:hAnsi="標楷體" w:cs="(使用中文字型)"/>
          <w:spacing w:val="0"/>
          <w:kern w:val="0"/>
          <w:sz w:val="20"/>
        </w:rPr>
      </w:pPr>
      <w:r>
        <w:rPr>
          <w:rFonts w:ascii="標楷體" w:eastAsia="標楷體" w:hAnsi="標楷體" w:hint="eastAsia"/>
          <w:sz w:val="20"/>
        </w:rPr>
        <w:tab/>
      </w:r>
      <w:r>
        <w:rPr>
          <w:rFonts w:ascii="標楷體" w:eastAsia="標楷體" w:hAnsi="標楷體" w:hint="eastAsia"/>
        </w:rPr>
        <w:t>中華民國</w:t>
      </w:r>
      <w:proofErr w:type="gramStart"/>
      <w:r>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sz w:val="20"/>
        </w:rPr>
        <w:tab/>
      </w:r>
      <w:r>
        <w:rPr>
          <w:rFonts w:ascii="標楷體" w:eastAsia="標楷體" w:hAnsi="標楷體" w:cs="(使用中文字型)" w:hint="eastAsia"/>
          <w:spacing w:val="0"/>
          <w:kern w:val="0"/>
          <w:sz w:val="20"/>
        </w:rPr>
        <w:t>單位：新臺幣元</w:t>
      </w:r>
    </w:p>
    <w:tbl>
      <w:tblPr>
        <w:tblW w:w="9960"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7"/>
        <w:gridCol w:w="1692"/>
        <w:gridCol w:w="1692"/>
        <w:gridCol w:w="1470"/>
        <w:gridCol w:w="889"/>
      </w:tblGrid>
      <w:tr w:rsidR="00966804" w14:paraId="74282C4C" w14:textId="77777777" w:rsidTr="00966804">
        <w:trPr>
          <w:cantSplit/>
          <w:trHeight w:val="537"/>
          <w:tblHeader/>
        </w:trPr>
        <w:tc>
          <w:tcPr>
            <w:tcW w:w="4217" w:type="dxa"/>
            <w:vMerge w:val="restart"/>
            <w:tcBorders>
              <w:top w:val="single" w:sz="4" w:space="0" w:color="auto"/>
              <w:left w:val="nil"/>
              <w:bottom w:val="single" w:sz="4" w:space="0" w:color="auto"/>
              <w:right w:val="single" w:sz="4" w:space="0" w:color="auto"/>
            </w:tcBorders>
            <w:vAlign w:val="center"/>
            <w:hideMark/>
          </w:tcPr>
          <w:p w14:paraId="13A5B66F" w14:textId="77777777" w:rsidR="00966804" w:rsidRDefault="00966804">
            <w:pPr>
              <w:spacing w:line="240" w:lineRule="auto"/>
              <w:ind w:left="113" w:right="113"/>
              <w:jc w:val="distribute"/>
              <w:rPr>
                <w:rFonts w:eastAsia="標楷體"/>
                <w:spacing w:val="60"/>
                <w:sz w:val="20"/>
              </w:rPr>
            </w:pPr>
            <w:r>
              <w:rPr>
                <w:rFonts w:eastAsia="標楷體" w:hint="eastAsia"/>
                <w:spacing w:val="60"/>
                <w:sz w:val="20"/>
              </w:rPr>
              <w:t>項目</w:t>
            </w:r>
          </w:p>
        </w:tc>
        <w:tc>
          <w:tcPr>
            <w:tcW w:w="1692" w:type="dxa"/>
            <w:vMerge w:val="restart"/>
            <w:tcBorders>
              <w:top w:val="single" w:sz="4" w:space="0" w:color="auto"/>
              <w:left w:val="single" w:sz="4" w:space="0" w:color="auto"/>
              <w:bottom w:val="single" w:sz="4" w:space="0" w:color="auto"/>
              <w:right w:val="single" w:sz="4" w:space="0" w:color="auto"/>
            </w:tcBorders>
            <w:vAlign w:val="center"/>
            <w:hideMark/>
          </w:tcPr>
          <w:p w14:paraId="57547BD1" w14:textId="77777777" w:rsidR="00966804" w:rsidRDefault="00966804">
            <w:pPr>
              <w:spacing w:line="240" w:lineRule="auto"/>
              <w:ind w:left="113" w:right="113"/>
              <w:jc w:val="distribute"/>
              <w:rPr>
                <w:rFonts w:eastAsia="標楷體"/>
                <w:spacing w:val="60"/>
                <w:sz w:val="20"/>
              </w:rPr>
            </w:pPr>
            <w:r>
              <w:rPr>
                <w:rFonts w:eastAsia="標楷體" w:hint="eastAsia"/>
                <w:spacing w:val="60"/>
                <w:sz w:val="20"/>
              </w:rPr>
              <w:t>預算數</w:t>
            </w:r>
          </w:p>
        </w:tc>
        <w:tc>
          <w:tcPr>
            <w:tcW w:w="1692" w:type="dxa"/>
            <w:vMerge w:val="restart"/>
            <w:tcBorders>
              <w:top w:val="single" w:sz="4" w:space="0" w:color="auto"/>
              <w:left w:val="single" w:sz="4" w:space="0" w:color="auto"/>
              <w:bottom w:val="single" w:sz="4" w:space="0" w:color="auto"/>
              <w:right w:val="single" w:sz="4" w:space="0" w:color="auto"/>
            </w:tcBorders>
            <w:vAlign w:val="center"/>
            <w:hideMark/>
          </w:tcPr>
          <w:p w14:paraId="5F1EE34E" w14:textId="77777777" w:rsidR="00966804" w:rsidRDefault="00966804">
            <w:pPr>
              <w:spacing w:line="240" w:lineRule="auto"/>
              <w:ind w:left="113" w:right="113"/>
              <w:jc w:val="distribute"/>
              <w:rPr>
                <w:rFonts w:eastAsia="標楷體"/>
                <w:spacing w:val="60"/>
                <w:sz w:val="20"/>
              </w:rPr>
            </w:pPr>
            <w:r>
              <w:rPr>
                <w:rFonts w:eastAsia="標楷體" w:hint="eastAsia"/>
                <w:spacing w:val="60"/>
                <w:sz w:val="20"/>
              </w:rPr>
              <w:t>決算數</w:t>
            </w:r>
          </w:p>
        </w:tc>
        <w:tc>
          <w:tcPr>
            <w:tcW w:w="2359" w:type="dxa"/>
            <w:gridSpan w:val="2"/>
            <w:tcBorders>
              <w:top w:val="single" w:sz="4" w:space="0" w:color="auto"/>
              <w:left w:val="single" w:sz="4" w:space="0" w:color="auto"/>
              <w:bottom w:val="nil"/>
              <w:right w:val="nil"/>
            </w:tcBorders>
            <w:vAlign w:val="center"/>
            <w:hideMark/>
          </w:tcPr>
          <w:p w14:paraId="3F031422" w14:textId="77777777" w:rsidR="00966804" w:rsidRDefault="00966804">
            <w:pPr>
              <w:spacing w:line="240" w:lineRule="auto"/>
              <w:ind w:left="113" w:right="113"/>
              <w:jc w:val="distribute"/>
              <w:rPr>
                <w:rFonts w:ascii="標楷體" w:eastAsia="標楷體" w:hAnsi="標楷體"/>
                <w:spacing w:val="60"/>
                <w:sz w:val="20"/>
              </w:rPr>
            </w:pPr>
            <w:r>
              <w:rPr>
                <w:rFonts w:ascii="標楷體" w:eastAsia="標楷體" w:hAnsi="標楷體" w:hint="eastAsia"/>
                <w:spacing w:val="60"/>
                <w:sz w:val="20"/>
              </w:rPr>
              <w:t>比較增減</w:t>
            </w:r>
          </w:p>
        </w:tc>
      </w:tr>
      <w:tr w:rsidR="00966804" w14:paraId="79CBBD61" w14:textId="77777777" w:rsidTr="00966804">
        <w:trPr>
          <w:cantSplit/>
          <w:trHeight w:val="555"/>
          <w:tblHeader/>
        </w:trPr>
        <w:tc>
          <w:tcPr>
            <w:tcW w:w="4217" w:type="dxa"/>
            <w:vMerge/>
            <w:tcBorders>
              <w:top w:val="single" w:sz="4" w:space="0" w:color="auto"/>
              <w:left w:val="nil"/>
              <w:bottom w:val="single" w:sz="4" w:space="0" w:color="auto"/>
              <w:right w:val="single" w:sz="4" w:space="0" w:color="auto"/>
            </w:tcBorders>
            <w:vAlign w:val="center"/>
            <w:hideMark/>
          </w:tcPr>
          <w:p w14:paraId="4438588B" w14:textId="77777777" w:rsidR="00966804" w:rsidRDefault="00966804">
            <w:pPr>
              <w:widowControl/>
              <w:topLinePunct w:val="0"/>
              <w:adjustRightInd/>
              <w:spacing w:line="240" w:lineRule="auto"/>
              <w:rPr>
                <w:rFonts w:eastAsia="標楷體"/>
                <w:spacing w:val="60"/>
                <w:sz w:val="20"/>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40A9ACEE" w14:textId="77777777" w:rsidR="00966804" w:rsidRDefault="00966804">
            <w:pPr>
              <w:widowControl/>
              <w:topLinePunct w:val="0"/>
              <w:adjustRightInd/>
              <w:spacing w:line="240" w:lineRule="auto"/>
              <w:rPr>
                <w:rFonts w:eastAsia="標楷體"/>
                <w:spacing w:val="60"/>
                <w:sz w:val="20"/>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485BF788" w14:textId="77777777" w:rsidR="00966804" w:rsidRDefault="00966804">
            <w:pPr>
              <w:widowControl/>
              <w:topLinePunct w:val="0"/>
              <w:adjustRightInd/>
              <w:spacing w:line="240" w:lineRule="auto"/>
              <w:rPr>
                <w:rFonts w:eastAsia="標楷體"/>
                <w:spacing w:val="60"/>
                <w:sz w:val="20"/>
              </w:rPr>
            </w:pPr>
          </w:p>
        </w:tc>
        <w:tc>
          <w:tcPr>
            <w:tcW w:w="1470" w:type="dxa"/>
            <w:tcBorders>
              <w:top w:val="single" w:sz="4" w:space="0" w:color="auto"/>
              <w:left w:val="single" w:sz="4" w:space="0" w:color="auto"/>
              <w:bottom w:val="single" w:sz="4" w:space="0" w:color="auto"/>
              <w:right w:val="single" w:sz="4" w:space="0" w:color="auto"/>
            </w:tcBorders>
            <w:vAlign w:val="center"/>
            <w:hideMark/>
          </w:tcPr>
          <w:p w14:paraId="0B340AC7" w14:textId="77777777" w:rsidR="00966804" w:rsidRDefault="00966804">
            <w:pPr>
              <w:spacing w:line="240" w:lineRule="auto"/>
              <w:ind w:left="113" w:right="113"/>
              <w:jc w:val="distribute"/>
              <w:rPr>
                <w:rFonts w:ascii="標楷體" w:eastAsia="標楷體" w:hAnsi="標楷體"/>
                <w:spacing w:val="60"/>
                <w:sz w:val="20"/>
              </w:rPr>
            </w:pPr>
            <w:r>
              <w:rPr>
                <w:rFonts w:ascii="標楷體" w:eastAsia="標楷體" w:hAnsi="標楷體" w:hint="eastAsia"/>
                <w:spacing w:val="60"/>
                <w:sz w:val="20"/>
              </w:rPr>
              <w:t>金額</w:t>
            </w:r>
          </w:p>
        </w:tc>
        <w:tc>
          <w:tcPr>
            <w:tcW w:w="889" w:type="dxa"/>
            <w:tcBorders>
              <w:top w:val="single" w:sz="4" w:space="0" w:color="auto"/>
              <w:left w:val="single" w:sz="4" w:space="0" w:color="auto"/>
              <w:bottom w:val="single" w:sz="4" w:space="0" w:color="auto"/>
              <w:right w:val="nil"/>
            </w:tcBorders>
            <w:vAlign w:val="center"/>
            <w:hideMark/>
          </w:tcPr>
          <w:p w14:paraId="668E3D1F" w14:textId="77777777" w:rsidR="00966804" w:rsidRDefault="00966804">
            <w:pPr>
              <w:spacing w:line="240" w:lineRule="auto"/>
              <w:ind w:left="113" w:right="113"/>
              <w:jc w:val="distribute"/>
              <w:rPr>
                <w:rFonts w:ascii="標楷體" w:eastAsia="標楷體" w:hAnsi="標楷體"/>
                <w:spacing w:val="60"/>
                <w:sz w:val="20"/>
              </w:rPr>
            </w:pPr>
            <w:r>
              <w:rPr>
                <w:rFonts w:ascii="標楷體" w:eastAsia="標楷體" w:hAnsi="標楷體" w:hint="eastAsia"/>
                <w:spacing w:val="60"/>
                <w:sz w:val="20"/>
              </w:rPr>
              <w:t>％</w:t>
            </w:r>
          </w:p>
        </w:tc>
      </w:tr>
      <w:tr w:rsidR="00966804" w14:paraId="2F146D64" w14:textId="77777777" w:rsidTr="00966804">
        <w:trPr>
          <w:cantSplit/>
          <w:trHeight w:val="397"/>
        </w:trPr>
        <w:tc>
          <w:tcPr>
            <w:tcW w:w="4217" w:type="dxa"/>
            <w:tcBorders>
              <w:top w:val="single" w:sz="4" w:space="0" w:color="auto"/>
              <w:left w:val="nil"/>
              <w:bottom w:val="nil"/>
              <w:right w:val="single" w:sz="4" w:space="0" w:color="auto"/>
            </w:tcBorders>
            <w:vAlign w:val="center"/>
            <w:hideMark/>
          </w:tcPr>
          <w:p w14:paraId="182D1A64" w14:textId="77777777" w:rsidR="00966804" w:rsidRDefault="00966804">
            <w:pPr>
              <w:ind w:leftChars="20" w:left="57" w:rightChars="34" w:right="97"/>
              <w:jc w:val="distribute"/>
              <w:rPr>
                <w:rFonts w:ascii="標楷體" w:eastAsia="標楷體" w:hAnsi="標楷體"/>
                <w:spacing w:val="0"/>
                <w:kern w:val="0"/>
                <w:sz w:val="20"/>
              </w:rPr>
            </w:pPr>
            <w:r>
              <w:rPr>
                <w:rFonts w:ascii="標楷體" w:eastAsia="標楷體" w:hAnsi="標楷體" w:hint="eastAsia"/>
                <w:b/>
                <w:spacing w:val="0"/>
                <w:kern w:val="0"/>
                <w:sz w:val="20"/>
              </w:rPr>
              <w:t>業務活動之現金流量</w:t>
            </w:r>
          </w:p>
        </w:tc>
        <w:tc>
          <w:tcPr>
            <w:tcW w:w="1692" w:type="dxa"/>
            <w:tcBorders>
              <w:top w:val="single" w:sz="4" w:space="0" w:color="auto"/>
              <w:left w:val="single" w:sz="4" w:space="0" w:color="auto"/>
              <w:bottom w:val="nil"/>
              <w:right w:val="single" w:sz="4" w:space="0" w:color="auto"/>
            </w:tcBorders>
            <w:vAlign w:val="center"/>
          </w:tcPr>
          <w:p w14:paraId="155A3464" w14:textId="77777777" w:rsidR="00966804" w:rsidRDefault="00966804">
            <w:pPr>
              <w:autoSpaceDE w:val="0"/>
              <w:autoSpaceDN w:val="0"/>
              <w:jc w:val="right"/>
              <w:rPr>
                <w:rFonts w:ascii="細明體" w:hAnsi="細明體"/>
                <w:spacing w:val="0"/>
                <w:sz w:val="20"/>
              </w:rPr>
            </w:pPr>
          </w:p>
        </w:tc>
        <w:tc>
          <w:tcPr>
            <w:tcW w:w="1692" w:type="dxa"/>
            <w:tcBorders>
              <w:top w:val="single" w:sz="4" w:space="0" w:color="auto"/>
              <w:left w:val="single" w:sz="4" w:space="0" w:color="auto"/>
              <w:bottom w:val="nil"/>
              <w:right w:val="single" w:sz="4" w:space="0" w:color="auto"/>
            </w:tcBorders>
            <w:vAlign w:val="center"/>
          </w:tcPr>
          <w:p w14:paraId="40988D6F" w14:textId="77777777" w:rsidR="00966804" w:rsidRDefault="00966804">
            <w:pPr>
              <w:autoSpaceDE w:val="0"/>
              <w:autoSpaceDN w:val="0"/>
              <w:jc w:val="right"/>
              <w:rPr>
                <w:rFonts w:ascii="細明體" w:hAnsi="細明體"/>
                <w:spacing w:val="0"/>
                <w:sz w:val="20"/>
              </w:rPr>
            </w:pPr>
          </w:p>
        </w:tc>
        <w:tc>
          <w:tcPr>
            <w:tcW w:w="1470" w:type="dxa"/>
            <w:tcBorders>
              <w:top w:val="single" w:sz="4" w:space="0" w:color="auto"/>
              <w:left w:val="single" w:sz="4" w:space="0" w:color="auto"/>
              <w:bottom w:val="nil"/>
              <w:right w:val="single" w:sz="4" w:space="0" w:color="auto"/>
            </w:tcBorders>
            <w:vAlign w:val="center"/>
          </w:tcPr>
          <w:p w14:paraId="3776C280" w14:textId="77777777" w:rsidR="00966804" w:rsidRDefault="00966804">
            <w:pPr>
              <w:autoSpaceDE w:val="0"/>
              <w:autoSpaceDN w:val="0"/>
              <w:jc w:val="right"/>
              <w:rPr>
                <w:rFonts w:ascii="細明體" w:hAnsi="細明體"/>
                <w:spacing w:val="0"/>
                <w:sz w:val="20"/>
              </w:rPr>
            </w:pPr>
          </w:p>
        </w:tc>
        <w:tc>
          <w:tcPr>
            <w:tcW w:w="889" w:type="dxa"/>
            <w:tcBorders>
              <w:top w:val="single" w:sz="4" w:space="0" w:color="auto"/>
              <w:left w:val="single" w:sz="4" w:space="0" w:color="auto"/>
              <w:bottom w:val="nil"/>
              <w:right w:val="nil"/>
            </w:tcBorders>
            <w:vAlign w:val="center"/>
          </w:tcPr>
          <w:p w14:paraId="621086E8" w14:textId="77777777" w:rsidR="00966804" w:rsidRDefault="00966804">
            <w:pPr>
              <w:autoSpaceDE w:val="0"/>
              <w:autoSpaceDN w:val="0"/>
              <w:jc w:val="right"/>
              <w:rPr>
                <w:rFonts w:ascii="細明體" w:hAnsi="細明體"/>
                <w:spacing w:val="0"/>
                <w:sz w:val="20"/>
              </w:rPr>
            </w:pPr>
          </w:p>
        </w:tc>
      </w:tr>
      <w:tr w:rsidR="00966804" w14:paraId="7ABFEBD9" w14:textId="77777777" w:rsidTr="00966804">
        <w:trPr>
          <w:cantSplit/>
          <w:trHeight w:val="397"/>
        </w:trPr>
        <w:tc>
          <w:tcPr>
            <w:tcW w:w="4217" w:type="dxa"/>
            <w:tcBorders>
              <w:top w:val="nil"/>
              <w:left w:val="nil"/>
              <w:bottom w:val="nil"/>
              <w:right w:val="single" w:sz="4" w:space="0" w:color="auto"/>
            </w:tcBorders>
            <w:vAlign w:val="center"/>
            <w:hideMark/>
          </w:tcPr>
          <w:p w14:paraId="3DB55983" w14:textId="77777777" w:rsidR="00966804" w:rsidRDefault="00966804">
            <w:pPr>
              <w:ind w:leftChars="100" w:left="284" w:rightChars="34" w:right="97"/>
              <w:jc w:val="distribute"/>
              <w:rPr>
                <w:rFonts w:ascii="標楷體" w:eastAsia="標楷體" w:hAnsi="標楷體"/>
                <w:spacing w:val="0"/>
                <w:kern w:val="0"/>
                <w:sz w:val="20"/>
              </w:rPr>
            </w:pPr>
            <w:r>
              <w:rPr>
                <w:rFonts w:ascii="標楷體" w:eastAsia="標楷體" w:hAnsi="標楷體" w:hint="eastAsia"/>
                <w:spacing w:val="0"/>
                <w:kern w:val="0"/>
                <w:sz w:val="20"/>
              </w:rPr>
              <w:t>本期賸餘（短</w:t>
            </w:r>
            <w:proofErr w:type="gramStart"/>
            <w:r>
              <w:rPr>
                <w:rFonts w:ascii="標楷體" w:eastAsia="標楷體" w:hAnsi="標楷體" w:hint="eastAsia"/>
                <w:spacing w:val="0"/>
                <w:kern w:val="0"/>
                <w:sz w:val="20"/>
              </w:rPr>
              <w:t>絀</w:t>
            </w:r>
            <w:proofErr w:type="gramEnd"/>
            <w:r>
              <w:rPr>
                <w:rFonts w:ascii="標楷體" w:eastAsia="標楷體" w:hAnsi="標楷體" w:hint="eastAsia"/>
                <w:spacing w:val="0"/>
                <w:kern w:val="0"/>
                <w:sz w:val="20"/>
              </w:rPr>
              <w:t>）</w:t>
            </w:r>
          </w:p>
        </w:tc>
        <w:tc>
          <w:tcPr>
            <w:tcW w:w="1692" w:type="dxa"/>
            <w:tcBorders>
              <w:top w:val="nil"/>
              <w:left w:val="single" w:sz="4" w:space="0" w:color="auto"/>
              <w:bottom w:val="nil"/>
              <w:right w:val="single" w:sz="4" w:space="0" w:color="auto"/>
            </w:tcBorders>
            <w:vAlign w:val="center"/>
            <w:hideMark/>
          </w:tcPr>
          <w:p w14:paraId="7137DBAA"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13,245,000</w:t>
            </w:r>
          </w:p>
        </w:tc>
        <w:tc>
          <w:tcPr>
            <w:tcW w:w="1692" w:type="dxa"/>
            <w:tcBorders>
              <w:top w:val="nil"/>
              <w:left w:val="single" w:sz="4" w:space="0" w:color="auto"/>
              <w:bottom w:val="nil"/>
              <w:right w:val="single" w:sz="4" w:space="0" w:color="auto"/>
            </w:tcBorders>
            <w:vAlign w:val="center"/>
            <w:hideMark/>
          </w:tcPr>
          <w:p w14:paraId="06F30A3D"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14,099,672</w:t>
            </w:r>
          </w:p>
        </w:tc>
        <w:tc>
          <w:tcPr>
            <w:tcW w:w="1470" w:type="dxa"/>
            <w:tcBorders>
              <w:top w:val="nil"/>
              <w:left w:val="single" w:sz="4" w:space="0" w:color="auto"/>
              <w:bottom w:val="nil"/>
              <w:right w:val="single" w:sz="4" w:space="0" w:color="auto"/>
            </w:tcBorders>
            <w:vAlign w:val="center"/>
            <w:hideMark/>
          </w:tcPr>
          <w:p w14:paraId="34DC74D7"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854,672</w:t>
            </w:r>
          </w:p>
        </w:tc>
        <w:tc>
          <w:tcPr>
            <w:tcW w:w="889" w:type="dxa"/>
            <w:tcBorders>
              <w:top w:val="nil"/>
              <w:left w:val="single" w:sz="4" w:space="0" w:color="auto"/>
              <w:bottom w:val="nil"/>
              <w:right w:val="nil"/>
            </w:tcBorders>
            <w:vAlign w:val="center"/>
            <w:hideMark/>
          </w:tcPr>
          <w:p w14:paraId="087B3C2B"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6.45</w:t>
            </w:r>
          </w:p>
        </w:tc>
      </w:tr>
      <w:tr w:rsidR="00966804" w14:paraId="22C658E1" w14:textId="77777777" w:rsidTr="00966804">
        <w:trPr>
          <w:cantSplit/>
          <w:trHeight w:val="397"/>
        </w:trPr>
        <w:tc>
          <w:tcPr>
            <w:tcW w:w="4217" w:type="dxa"/>
            <w:tcBorders>
              <w:top w:val="nil"/>
              <w:left w:val="nil"/>
              <w:bottom w:val="nil"/>
              <w:right w:val="single" w:sz="4" w:space="0" w:color="auto"/>
            </w:tcBorders>
            <w:vAlign w:val="center"/>
            <w:hideMark/>
          </w:tcPr>
          <w:p w14:paraId="2FC7E6CF" w14:textId="77777777" w:rsidR="00966804" w:rsidRDefault="00966804">
            <w:pPr>
              <w:ind w:leftChars="100" w:left="284" w:rightChars="34" w:right="97"/>
              <w:jc w:val="distribute"/>
              <w:rPr>
                <w:rFonts w:ascii="標楷體" w:eastAsia="標楷體" w:hAnsi="標楷體"/>
                <w:spacing w:val="0"/>
                <w:kern w:val="0"/>
                <w:sz w:val="20"/>
              </w:rPr>
            </w:pPr>
            <w:r>
              <w:rPr>
                <w:rFonts w:ascii="標楷體" w:eastAsia="標楷體" w:hAnsi="標楷體" w:hint="eastAsia"/>
                <w:spacing w:val="0"/>
                <w:kern w:val="0"/>
                <w:sz w:val="20"/>
              </w:rPr>
              <w:t>利息股利之調整</w:t>
            </w:r>
          </w:p>
        </w:tc>
        <w:tc>
          <w:tcPr>
            <w:tcW w:w="1692" w:type="dxa"/>
            <w:tcBorders>
              <w:top w:val="nil"/>
              <w:left w:val="single" w:sz="4" w:space="0" w:color="auto"/>
              <w:bottom w:val="nil"/>
              <w:right w:val="single" w:sz="4" w:space="0" w:color="auto"/>
            </w:tcBorders>
            <w:vAlign w:val="center"/>
            <w:hideMark/>
          </w:tcPr>
          <w:p w14:paraId="22EE5A29"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- 538,000</w:t>
            </w:r>
          </w:p>
        </w:tc>
        <w:tc>
          <w:tcPr>
            <w:tcW w:w="1692" w:type="dxa"/>
            <w:tcBorders>
              <w:top w:val="nil"/>
              <w:left w:val="single" w:sz="4" w:space="0" w:color="auto"/>
              <w:bottom w:val="nil"/>
              <w:right w:val="single" w:sz="4" w:space="0" w:color="auto"/>
            </w:tcBorders>
            <w:vAlign w:val="center"/>
            <w:hideMark/>
          </w:tcPr>
          <w:p w14:paraId="2D058AE5"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- 798,953</w:t>
            </w:r>
          </w:p>
        </w:tc>
        <w:tc>
          <w:tcPr>
            <w:tcW w:w="1470" w:type="dxa"/>
            <w:tcBorders>
              <w:top w:val="nil"/>
              <w:left w:val="single" w:sz="4" w:space="0" w:color="auto"/>
              <w:bottom w:val="nil"/>
              <w:right w:val="single" w:sz="4" w:space="0" w:color="auto"/>
            </w:tcBorders>
            <w:vAlign w:val="center"/>
            <w:hideMark/>
          </w:tcPr>
          <w:p w14:paraId="48AE4F47"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- 260,953</w:t>
            </w:r>
          </w:p>
        </w:tc>
        <w:tc>
          <w:tcPr>
            <w:tcW w:w="889" w:type="dxa"/>
            <w:tcBorders>
              <w:top w:val="nil"/>
              <w:left w:val="single" w:sz="4" w:space="0" w:color="auto"/>
              <w:bottom w:val="nil"/>
              <w:right w:val="nil"/>
            </w:tcBorders>
            <w:vAlign w:val="center"/>
            <w:hideMark/>
          </w:tcPr>
          <w:p w14:paraId="622439B2"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48.50</w:t>
            </w:r>
          </w:p>
        </w:tc>
      </w:tr>
      <w:tr w:rsidR="00966804" w14:paraId="4F52E464" w14:textId="77777777" w:rsidTr="00966804">
        <w:trPr>
          <w:cantSplit/>
          <w:trHeight w:val="397"/>
        </w:trPr>
        <w:tc>
          <w:tcPr>
            <w:tcW w:w="4217" w:type="dxa"/>
            <w:tcBorders>
              <w:top w:val="nil"/>
              <w:left w:val="nil"/>
              <w:bottom w:val="nil"/>
              <w:right w:val="single" w:sz="4" w:space="0" w:color="auto"/>
            </w:tcBorders>
            <w:vAlign w:val="center"/>
            <w:hideMark/>
          </w:tcPr>
          <w:p w14:paraId="2E4C62D7" w14:textId="77777777" w:rsidR="00966804" w:rsidRDefault="00966804">
            <w:pPr>
              <w:ind w:leftChars="100" w:left="284" w:rightChars="34" w:right="97"/>
              <w:jc w:val="distribute"/>
              <w:rPr>
                <w:rFonts w:ascii="標楷體" w:eastAsia="標楷體" w:hAnsi="標楷體"/>
                <w:spacing w:val="0"/>
                <w:kern w:val="0"/>
                <w:sz w:val="20"/>
              </w:rPr>
            </w:pPr>
            <w:r>
              <w:rPr>
                <w:rFonts w:ascii="標楷體" w:eastAsia="標楷體" w:hAnsi="標楷體" w:hint="eastAsia"/>
                <w:spacing w:val="0"/>
                <w:kern w:val="0"/>
                <w:sz w:val="20"/>
              </w:rPr>
              <w:t>未計利息股利之本期賸餘（短</w:t>
            </w:r>
            <w:proofErr w:type="gramStart"/>
            <w:r>
              <w:rPr>
                <w:rFonts w:ascii="標楷體" w:eastAsia="標楷體" w:hAnsi="標楷體" w:hint="eastAsia"/>
                <w:spacing w:val="0"/>
                <w:kern w:val="0"/>
                <w:sz w:val="20"/>
              </w:rPr>
              <w:t>絀</w:t>
            </w:r>
            <w:proofErr w:type="gramEnd"/>
            <w:r>
              <w:rPr>
                <w:rFonts w:ascii="標楷體" w:eastAsia="標楷體" w:hAnsi="標楷體" w:hint="eastAsia"/>
                <w:spacing w:val="0"/>
                <w:kern w:val="0"/>
                <w:sz w:val="20"/>
              </w:rPr>
              <w:t>）</w:t>
            </w:r>
          </w:p>
        </w:tc>
        <w:tc>
          <w:tcPr>
            <w:tcW w:w="1692" w:type="dxa"/>
            <w:tcBorders>
              <w:top w:val="nil"/>
              <w:left w:val="single" w:sz="4" w:space="0" w:color="auto"/>
              <w:bottom w:val="nil"/>
              <w:right w:val="single" w:sz="4" w:space="0" w:color="auto"/>
            </w:tcBorders>
            <w:vAlign w:val="center"/>
            <w:hideMark/>
          </w:tcPr>
          <w:p w14:paraId="4378A74D"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12,707,000</w:t>
            </w:r>
          </w:p>
        </w:tc>
        <w:tc>
          <w:tcPr>
            <w:tcW w:w="1692" w:type="dxa"/>
            <w:tcBorders>
              <w:top w:val="nil"/>
              <w:left w:val="single" w:sz="4" w:space="0" w:color="auto"/>
              <w:bottom w:val="nil"/>
              <w:right w:val="single" w:sz="4" w:space="0" w:color="auto"/>
            </w:tcBorders>
            <w:vAlign w:val="center"/>
            <w:hideMark/>
          </w:tcPr>
          <w:p w14:paraId="06B6FC9C"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13,300,719</w:t>
            </w:r>
          </w:p>
        </w:tc>
        <w:tc>
          <w:tcPr>
            <w:tcW w:w="1470" w:type="dxa"/>
            <w:tcBorders>
              <w:top w:val="nil"/>
              <w:left w:val="single" w:sz="4" w:space="0" w:color="auto"/>
              <w:bottom w:val="nil"/>
              <w:right w:val="single" w:sz="4" w:space="0" w:color="auto"/>
            </w:tcBorders>
            <w:vAlign w:val="center"/>
            <w:hideMark/>
          </w:tcPr>
          <w:p w14:paraId="350592A9"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593,719</w:t>
            </w:r>
          </w:p>
        </w:tc>
        <w:tc>
          <w:tcPr>
            <w:tcW w:w="889" w:type="dxa"/>
            <w:tcBorders>
              <w:top w:val="nil"/>
              <w:left w:val="single" w:sz="4" w:space="0" w:color="auto"/>
              <w:bottom w:val="nil"/>
              <w:right w:val="nil"/>
            </w:tcBorders>
            <w:vAlign w:val="center"/>
            <w:hideMark/>
          </w:tcPr>
          <w:p w14:paraId="31D83AC2"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4.67</w:t>
            </w:r>
          </w:p>
        </w:tc>
      </w:tr>
      <w:tr w:rsidR="00966804" w14:paraId="2B98F8B7" w14:textId="77777777" w:rsidTr="00966804">
        <w:trPr>
          <w:cantSplit/>
          <w:trHeight w:val="397"/>
        </w:trPr>
        <w:tc>
          <w:tcPr>
            <w:tcW w:w="4217" w:type="dxa"/>
            <w:tcBorders>
              <w:top w:val="nil"/>
              <w:left w:val="nil"/>
              <w:bottom w:val="nil"/>
              <w:right w:val="single" w:sz="4" w:space="0" w:color="auto"/>
            </w:tcBorders>
            <w:vAlign w:val="center"/>
            <w:hideMark/>
          </w:tcPr>
          <w:p w14:paraId="3A10A7D8" w14:textId="77777777" w:rsidR="00966804" w:rsidRDefault="00966804">
            <w:pPr>
              <w:ind w:leftChars="100" w:left="284" w:rightChars="34" w:right="97"/>
              <w:jc w:val="distribute"/>
              <w:rPr>
                <w:rFonts w:ascii="標楷體" w:eastAsia="標楷體" w:hAnsi="標楷體"/>
                <w:spacing w:val="0"/>
                <w:kern w:val="0"/>
                <w:sz w:val="20"/>
              </w:rPr>
            </w:pPr>
            <w:r>
              <w:rPr>
                <w:rFonts w:ascii="標楷體" w:eastAsia="標楷體" w:hAnsi="標楷體" w:hint="eastAsia"/>
                <w:spacing w:val="0"/>
                <w:kern w:val="0"/>
                <w:sz w:val="20"/>
              </w:rPr>
              <w:t>調整項目</w:t>
            </w:r>
          </w:p>
        </w:tc>
        <w:tc>
          <w:tcPr>
            <w:tcW w:w="1692" w:type="dxa"/>
            <w:tcBorders>
              <w:top w:val="nil"/>
              <w:left w:val="single" w:sz="4" w:space="0" w:color="auto"/>
              <w:bottom w:val="nil"/>
              <w:right w:val="single" w:sz="4" w:space="0" w:color="auto"/>
            </w:tcBorders>
            <w:vAlign w:val="center"/>
            <w:hideMark/>
          </w:tcPr>
          <w:p w14:paraId="2C03E94E"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w:t>
            </w:r>
          </w:p>
        </w:tc>
        <w:tc>
          <w:tcPr>
            <w:tcW w:w="1692" w:type="dxa"/>
            <w:tcBorders>
              <w:top w:val="nil"/>
              <w:left w:val="single" w:sz="4" w:space="0" w:color="auto"/>
              <w:bottom w:val="nil"/>
              <w:right w:val="single" w:sz="4" w:space="0" w:color="auto"/>
            </w:tcBorders>
            <w:vAlign w:val="center"/>
            <w:hideMark/>
          </w:tcPr>
          <w:p w14:paraId="2D1A1507"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3,938,972</w:t>
            </w:r>
          </w:p>
        </w:tc>
        <w:tc>
          <w:tcPr>
            <w:tcW w:w="1470" w:type="dxa"/>
            <w:tcBorders>
              <w:top w:val="nil"/>
              <w:left w:val="single" w:sz="4" w:space="0" w:color="auto"/>
              <w:bottom w:val="nil"/>
              <w:right w:val="single" w:sz="4" w:space="0" w:color="auto"/>
            </w:tcBorders>
            <w:vAlign w:val="center"/>
            <w:hideMark/>
          </w:tcPr>
          <w:p w14:paraId="5CA57027"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3,938,972</w:t>
            </w:r>
          </w:p>
        </w:tc>
        <w:tc>
          <w:tcPr>
            <w:tcW w:w="889" w:type="dxa"/>
            <w:tcBorders>
              <w:top w:val="nil"/>
              <w:left w:val="single" w:sz="4" w:space="0" w:color="auto"/>
              <w:bottom w:val="nil"/>
              <w:right w:val="nil"/>
            </w:tcBorders>
            <w:vAlign w:val="center"/>
            <w:hideMark/>
          </w:tcPr>
          <w:p w14:paraId="51CC745D"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w:t>
            </w:r>
          </w:p>
        </w:tc>
      </w:tr>
      <w:tr w:rsidR="00966804" w14:paraId="4AF6339A" w14:textId="77777777" w:rsidTr="00966804">
        <w:trPr>
          <w:cantSplit/>
          <w:trHeight w:val="397"/>
        </w:trPr>
        <w:tc>
          <w:tcPr>
            <w:tcW w:w="4217" w:type="dxa"/>
            <w:tcBorders>
              <w:top w:val="nil"/>
              <w:left w:val="nil"/>
              <w:bottom w:val="nil"/>
              <w:right w:val="single" w:sz="4" w:space="0" w:color="auto"/>
            </w:tcBorders>
            <w:vAlign w:val="center"/>
            <w:hideMark/>
          </w:tcPr>
          <w:p w14:paraId="268A51A9" w14:textId="77777777" w:rsidR="00966804" w:rsidRDefault="00966804">
            <w:pPr>
              <w:ind w:leftChars="100" w:left="284" w:rightChars="34" w:right="97"/>
              <w:jc w:val="distribute"/>
              <w:rPr>
                <w:rFonts w:ascii="標楷體" w:eastAsia="標楷體" w:hAnsi="標楷體"/>
                <w:spacing w:val="0"/>
                <w:kern w:val="0"/>
                <w:sz w:val="20"/>
              </w:rPr>
            </w:pPr>
            <w:r>
              <w:rPr>
                <w:rFonts w:ascii="標楷體" w:eastAsia="標楷體" w:hAnsi="標楷體" w:hint="eastAsia"/>
                <w:spacing w:val="0"/>
                <w:kern w:val="0"/>
                <w:sz w:val="20"/>
              </w:rPr>
              <w:t>未計利息股利之現金流入（流出）</w:t>
            </w:r>
          </w:p>
        </w:tc>
        <w:tc>
          <w:tcPr>
            <w:tcW w:w="1692" w:type="dxa"/>
            <w:tcBorders>
              <w:top w:val="nil"/>
              <w:left w:val="single" w:sz="4" w:space="0" w:color="auto"/>
              <w:bottom w:val="nil"/>
              <w:right w:val="single" w:sz="4" w:space="0" w:color="auto"/>
            </w:tcBorders>
            <w:vAlign w:val="center"/>
            <w:hideMark/>
          </w:tcPr>
          <w:p w14:paraId="236B7752"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12,707,000</w:t>
            </w:r>
          </w:p>
        </w:tc>
        <w:tc>
          <w:tcPr>
            <w:tcW w:w="1692" w:type="dxa"/>
            <w:tcBorders>
              <w:top w:val="nil"/>
              <w:left w:val="single" w:sz="4" w:space="0" w:color="auto"/>
              <w:bottom w:val="nil"/>
              <w:right w:val="single" w:sz="4" w:space="0" w:color="auto"/>
            </w:tcBorders>
            <w:vAlign w:val="center"/>
            <w:hideMark/>
          </w:tcPr>
          <w:p w14:paraId="6CCD3DBB"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17,239,691</w:t>
            </w:r>
          </w:p>
        </w:tc>
        <w:tc>
          <w:tcPr>
            <w:tcW w:w="1470" w:type="dxa"/>
            <w:tcBorders>
              <w:top w:val="nil"/>
              <w:left w:val="single" w:sz="4" w:space="0" w:color="auto"/>
              <w:bottom w:val="nil"/>
              <w:right w:val="single" w:sz="4" w:space="0" w:color="auto"/>
            </w:tcBorders>
            <w:vAlign w:val="center"/>
            <w:hideMark/>
          </w:tcPr>
          <w:p w14:paraId="18C630F0"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4,532,691</w:t>
            </w:r>
          </w:p>
        </w:tc>
        <w:tc>
          <w:tcPr>
            <w:tcW w:w="889" w:type="dxa"/>
            <w:tcBorders>
              <w:top w:val="nil"/>
              <w:left w:val="single" w:sz="4" w:space="0" w:color="auto"/>
              <w:bottom w:val="nil"/>
              <w:right w:val="nil"/>
            </w:tcBorders>
            <w:vAlign w:val="center"/>
            <w:hideMark/>
          </w:tcPr>
          <w:p w14:paraId="0650205D"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35.67</w:t>
            </w:r>
          </w:p>
        </w:tc>
      </w:tr>
      <w:tr w:rsidR="00966804" w14:paraId="5CAA9365" w14:textId="77777777" w:rsidTr="00966804">
        <w:trPr>
          <w:cantSplit/>
          <w:trHeight w:val="397"/>
        </w:trPr>
        <w:tc>
          <w:tcPr>
            <w:tcW w:w="4217" w:type="dxa"/>
            <w:tcBorders>
              <w:top w:val="nil"/>
              <w:left w:val="nil"/>
              <w:bottom w:val="nil"/>
              <w:right w:val="single" w:sz="4" w:space="0" w:color="auto"/>
            </w:tcBorders>
            <w:vAlign w:val="center"/>
            <w:hideMark/>
          </w:tcPr>
          <w:p w14:paraId="62266E0A" w14:textId="77777777" w:rsidR="00966804" w:rsidRDefault="00966804">
            <w:pPr>
              <w:ind w:leftChars="100" w:left="284" w:rightChars="34" w:right="97"/>
              <w:jc w:val="distribute"/>
              <w:rPr>
                <w:rFonts w:ascii="標楷體" w:eastAsia="標楷體" w:hAnsi="標楷體"/>
                <w:spacing w:val="0"/>
                <w:kern w:val="0"/>
                <w:sz w:val="20"/>
              </w:rPr>
            </w:pPr>
            <w:r>
              <w:rPr>
                <w:rFonts w:ascii="標楷體" w:eastAsia="標楷體" w:hAnsi="標楷體" w:hint="eastAsia"/>
                <w:spacing w:val="0"/>
                <w:kern w:val="0"/>
                <w:sz w:val="20"/>
              </w:rPr>
              <w:t>收取利息</w:t>
            </w:r>
          </w:p>
        </w:tc>
        <w:tc>
          <w:tcPr>
            <w:tcW w:w="1692" w:type="dxa"/>
            <w:tcBorders>
              <w:top w:val="nil"/>
              <w:left w:val="single" w:sz="4" w:space="0" w:color="auto"/>
              <w:bottom w:val="nil"/>
              <w:right w:val="single" w:sz="4" w:space="0" w:color="auto"/>
            </w:tcBorders>
            <w:vAlign w:val="center"/>
            <w:hideMark/>
          </w:tcPr>
          <w:p w14:paraId="77586054"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538,000</w:t>
            </w:r>
          </w:p>
        </w:tc>
        <w:tc>
          <w:tcPr>
            <w:tcW w:w="1692" w:type="dxa"/>
            <w:tcBorders>
              <w:top w:val="nil"/>
              <w:left w:val="single" w:sz="4" w:space="0" w:color="auto"/>
              <w:bottom w:val="nil"/>
              <w:right w:val="single" w:sz="4" w:space="0" w:color="auto"/>
            </w:tcBorders>
            <w:vAlign w:val="center"/>
            <w:hideMark/>
          </w:tcPr>
          <w:p w14:paraId="14746989"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798,953</w:t>
            </w:r>
          </w:p>
        </w:tc>
        <w:tc>
          <w:tcPr>
            <w:tcW w:w="1470" w:type="dxa"/>
            <w:tcBorders>
              <w:top w:val="nil"/>
              <w:left w:val="single" w:sz="4" w:space="0" w:color="auto"/>
              <w:bottom w:val="nil"/>
              <w:right w:val="single" w:sz="4" w:space="0" w:color="auto"/>
            </w:tcBorders>
            <w:vAlign w:val="center"/>
            <w:hideMark/>
          </w:tcPr>
          <w:p w14:paraId="5101595A"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260,953</w:t>
            </w:r>
          </w:p>
        </w:tc>
        <w:tc>
          <w:tcPr>
            <w:tcW w:w="889" w:type="dxa"/>
            <w:tcBorders>
              <w:top w:val="nil"/>
              <w:left w:val="single" w:sz="4" w:space="0" w:color="auto"/>
              <w:bottom w:val="nil"/>
              <w:right w:val="nil"/>
            </w:tcBorders>
            <w:vAlign w:val="center"/>
            <w:hideMark/>
          </w:tcPr>
          <w:p w14:paraId="3BCDAE75"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48.50</w:t>
            </w:r>
          </w:p>
        </w:tc>
      </w:tr>
      <w:tr w:rsidR="00966804" w14:paraId="3B2EB26D" w14:textId="77777777" w:rsidTr="00966804">
        <w:trPr>
          <w:cantSplit/>
          <w:trHeight w:val="397"/>
        </w:trPr>
        <w:tc>
          <w:tcPr>
            <w:tcW w:w="4217" w:type="dxa"/>
            <w:tcBorders>
              <w:top w:val="nil"/>
              <w:left w:val="nil"/>
              <w:bottom w:val="nil"/>
              <w:right w:val="single" w:sz="4" w:space="0" w:color="auto"/>
            </w:tcBorders>
            <w:vAlign w:val="center"/>
            <w:hideMark/>
          </w:tcPr>
          <w:p w14:paraId="16E5822E" w14:textId="77777777" w:rsidR="00966804" w:rsidRDefault="00966804">
            <w:pPr>
              <w:ind w:leftChars="100" w:left="284" w:rightChars="34" w:right="97"/>
              <w:jc w:val="distribute"/>
              <w:rPr>
                <w:rFonts w:ascii="標楷體" w:eastAsia="標楷體" w:hAnsi="標楷體"/>
                <w:b/>
                <w:bCs/>
                <w:spacing w:val="0"/>
                <w:kern w:val="0"/>
                <w:sz w:val="20"/>
              </w:rPr>
            </w:pPr>
            <w:r>
              <w:rPr>
                <w:rFonts w:ascii="標楷體" w:eastAsia="標楷體" w:hAnsi="標楷體" w:hint="eastAsia"/>
                <w:b/>
                <w:bCs/>
                <w:spacing w:val="0"/>
                <w:kern w:val="0"/>
                <w:sz w:val="20"/>
              </w:rPr>
              <w:t>業務活動之淨現金流入（流出）</w:t>
            </w:r>
          </w:p>
        </w:tc>
        <w:tc>
          <w:tcPr>
            <w:tcW w:w="1692" w:type="dxa"/>
            <w:tcBorders>
              <w:top w:val="nil"/>
              <w:left w:val="single" w:sz="4" w:space="0" w:color="auto"/>
              <w:bottom w:val="nil"/>
              <w:right w:val="single" w:sz="4" w:space="0" w:color="auto"/>
            </w:tcBorders>
            <w:vAlign w:val="center"/>
            <w:hideMark/>
          </w:tcPr>
          <w:p w14:paraId="7DBFD52E"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13,245,000</w:t>
            </w:r>
          </w:p>
        </w:tc>
        <w:tc>
          <w:tcPr>
            <w:tcW w:w="1692" w:type="dxa"/>
            <w:tcBorders>
              <w:top w:val="nil"/>
              <w:left w:val="single" w:sz="4" w:space="0" w:color="auto"/>
              <w:bottom w:val="nil"/>
              <w:right w:val="single" w:sz="4" w:space="0" w:color="auto"/>
            </w:tcBorders>
            <w:vAlign w:val="center"/>
            <w:hideMark/>
          </w:tcPr>
          <w:p w14:paraId="436247F0"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18,038,644</w:t>
            </w:r>
          </w:p>
        </w:tc>
        <w:tc>
          <w:tcPr>
            <w:tcW w:w="1470" w:type="dxa"/>
            <w:tcBorders>
              <w:top w:val="nil"/>
              <w:left w:val="single" w:sz="4" w:space="0" w:color="auto"/>
              <w:bottom w:val="nil"/>
              <w:right w:val="single" w:sz="4" w:space="0" w:color="auto"/>
            </w:tcBorders>
            <w:vAlign w:val="center"/>
            <w:hideMark/>
          </w:tcPr>
          <w:p w14:paraId="2C6E9057"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4,793,644</w:t>
            </w:r>
          </w:p>
        </w:tc>
        <w:tc>
          <w:tcPr>
            <w:tcW w:w="889" w:type="dxa"/>
            <w:tcBorders>
              <w:top w:val="nil"/>
              <w:left w:val="single" w:sz="4" w:space="0" w:color="auto"/>
              <w:bottom w:val="nil"/>
              <w:right w:val="nil"/>
            </w:tcBorders>
            <w:vAlign w:val="center"/>
            <w:hideMark/>
          </w:tcPr>
          <w:p w14:paraId="28A41E64"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36.19</w:t>
            </w:r>
          </w:p>
        </w:tc>
      </w:tr>
      <w:tr w:rsidR="00966804" w14:paraId="7216A43C" w14:textId="77777777" w:rsidTr="00966804">
        <w:trPr>
          <w:cantSplit/>
          <w:trHeight w:val="397"/>
        </w:trPr>
        <w:tc>
          <w:tcPr>
            <w:tcW w:w="4217" w:type="dxa"/>
            <w:tcBorders>
              <w:top w:val="nil"/>
              <w:left w:val="nil"/>
              <w:bottom w:val="nil"/>
              <w:right w:val="single" w:sz="4" w:space="0" w:color="auto"/>
            </w:tcBorders>
            <w:vAlign w:val="center"/>
            <w:hideMark/>
          </w:tcPr>
          <w:p w14:paraId="097FE01C" w14:textId="77777777" w:rsidR="00966804" w:rsidRDefault="00966804">
            <w:pPr>
              <w:ind w:leftChars="20" w:left="57" w:rightChars="34" w:right="97"/>
              <w:jc w:val="distribute"/>
              <w:rPr>
                <w:rFonts w:ascii="標楷體" w:eastAsia="標楷體" w:hAnsi="標楷體"/>
                <w:spacing w:val="0"/>
                <w:kern w:val="0"/>
                <w:sz w:val="20"/>
              </w:rPr>
            </w:pPr>
            <w:r>
              <w:rPr>
                <w:rFonts w:ascii="標楷體" w:eastAsia="標楷體" w:hAnsi="標楷體" w:hint="eastAsia"/>
                <w:b/>
                <w:spacing w:val="0"/>
                <w:kern w:val="0"/>
                <w:sz w:val="20"/>
              </w:rPr>
              <w:t>投資活動之現金流量</w:t>
            </w:r>
          </w:p>
        </w:tc>
        <w:tc>
          <w:tcPr>
            <w:tcW w:w="1692" w:type="dxa"/>
            <w:tcBorders>
              <w:top w:val="nil"/>
              <w:left w:val="single" w:sz="4" w:space="0" w:color="auto"/>
              <w:bottom w:val="nil"/>
              <w:right w:val="single" w:sz="4" w:space="0" w:color="auto"/>
            </w:tcBorders>
            <w:vAlign w:val="center"/>
          </w:tcPr>
          <w:p w14:paraId="09C543DA" w14:textId="77777777" w:rsidR="00966804" w:rsidRDefault="00966804">
            <w:pPr>
              <w:autoSpaceDE w:val="0"/>
              <w:autoSpaceDN w:val="0"/>
              <w:jc w:val="right"/>
              <w:rPr>
                <w:rFonts w:ascii="細明體" w:hAnsi="細明體"/>
                <w:spacing w:val="0"/>
                <w:sz w:val="20"/>
              </w:rPr>
            </w:pPr>
          </w:p>
        </w:tc>
        <w:tc>
          <w:tcPr>
            <w:tcW w:w="1692" w:type="dxa"/>
            <w:tcBorders>
              <w:top w:val="nil"/>
              <w:left w:val="single" w:sz="4" w:space="0" w:color="auto"/>
              <w:bottom w:val="nil"/>
              <w:right w:val="single" w:sz="4" w:space="0" w:color="auto"/>
            </w:tcBorders>
            <w:vAlign w:val="center"/>
          </w:tcPr>
          <w:p w14:paraId="6FC8C614" w14:textId="77777777" w:rsidR="00966804" w:rsidRDefault="00966804">
            <w:pPr>
              <w:autoSpaceDE w:val="0"/>
              <w:autoSpaceDN w:val="0"/>
              <w:jc w:val="right"/>
              <w:rPr>
                <w:rFonts w:ascii="細明體" w:hAnsi="細明體"/>
                <w:spacing w:val="0"/>
                <w:sz w:val="20"/>
              </w:rPr>
            </w:pPr>
          </w:p>
        </w:tc>
        <w:tc>
          <w:tcPr>
            <w:tcW w:w="1470" w:type="dxa"/>
            <w:tcBorders>
              <w:top w:val="nil"/>
              <w:left w:val="single" w:sz="4" w:space="0" w:color="auto"/>
              <w:bottom w:val="nil"/>
              <w:right w:val="single" w:sz="4" w:space="0" w:color="auto"/>
            </w:tcBorders>
            <w:vAlign w:val="center"/>
          </w:tcPr>
          <w:p w14:paraId="0463DCD6" w14:textId="77777777" w:rsidR="00966804" w:rsidRDefault="00966804">
            <w:pPr>
              <w:autoSpaceDE w:val="0"/>
              <w:autoSpaceDN w:val="0"/>
              <w:jc w:val="right"/>
              <w:rPr>
                <w:rFonts w:ascii="細明體" w:hAnsi="細明體"/>
                <w:spacing w:val="0"/>
                <w:sz w:val="20"/>
              </w:rPr>
            </w:pPr>
          </w:p>
        </w:tc>
        <w:tc>
          <w:tcPr>
            <w:tcW w:w="889" w:type="dxa"/>
            <w:tcBorders>
              <w:top w:val="nil"/>
              <w:left w:val="single" w:sz="4" w:space="0" w:color="auto"/>
              <w:bottom w:val="nil"/>
              <w:right w:val="nil"/>
            </w:tcBorders>
            <w:vAlign w:val="center"/>
          </w:tcPr>
          <w:p w14:paraId="061BC30E" w14:textId="77777777" w:rsidR="00966804" w:rsidRDefault="00966804">
            <w:pPr>
              <w:autoSpaceDE w:val="0"/>
              <w:autoSpaceDN w:val="0"/>
              <w:jc w:val="right"/>
              <w:rPr>
                <w:rFonts w:ascii="細明體" w:hAnsi="細明體"/>
                <w:spacing w:val="0"/>
                <w:sz w:val="20"/>
              </w:rPr>
            </w:pPr>
          </w:p>
        </w:tc>
      </w:tr>
      <w:tr w:rsidR="00966804" w14:paraId="491C79F0" w14:textId="77777777" w:rsidTr="00966804">
        <w:trPr>
          <w:cantSplit/>
          <w:trHeight w:val="397"/>
        </w:trPr>
        <w:tc>
          <w:tcPr>
            <w:tcW w:w="4217" w:type="dxa"/>
            <w:tcBorders>
              <w:top w:val="nil"/>
              <w:left w:val="nil"/>
              <w:bottom w:val="nil"/>
              <w:right w:val="single" w:sz="4" w:space="0" w:color="auto"/>
            </w:tcBorders>
            <w:vAlign w:val="center"/>
            <w:hideMark/>
          </w:tcPr>
          <w:p w14:paraId="69A77BD1" w14:textId="77777777" w:rsidR="00966804" w:rsidRDefault="00966804">
            <w:pPr>
              <w:ind w:leftChars="100" w:left="284" w:rightChars="34" w:right="97"/>
              <w:jc w:val="distribute"/>
              <w:rPr>
                <w:rFonts w:ascii="標楷體" w:eastAsia="標楷體" w:hAnsi="標楷體"/>
                <w:spacing w:val="0"/>
                <w:kern w:val="0"/>
                <w:sz w:val="20"/>
              </w:rPr>
            </w:pPr>
            <w:r>
              <w:rPr>
                <w:rFonts w:ascii="標楷體" w:eastAsia="標楷體" w:hAnsi="標楷體" w:hint="eastAsia"/>
                <w:spacing w:val="0"/>
                <w:kern w:val="0"/>
                <w:sz w:val="20"/>
              </w:rPr>
              <w:t>減少流動金融資產及短</w:t>
            </w:r>
            <w:proofErr w:type="gramStart"/>
            <w:r>
              <w:rPr>
                <w:rFonts w:ascii="標楷體" w:eastAsia="標楷體" w:hAnsi="標楷體" w:hint="eastAsia"/>
                <w:spacing w:val="0"/>
                <w:kern w:val="0"/>
                <w:sz w:val="20"/>
              </w:rPr>
              <w:t>期貸</w:t>
            </w:r>
            <w:proofErr w:type="gramEnd"/>
            <w:r>
              <w:rPr>
                <w:rFonts w:ascii="標楷體" w:eastAsia="標楷體" w:hAnsi="標楷體" w:hint="eastAsia"/>
                <w:spacing w:val="0"/>
                <w:kern w:val="0"/>
                <w:sz w:val="20"/>
              </w:rPr>
              <w:t>墊款</w:t>
            </w:r>
          </w:p>
        </w:tc>
        <w:tc>
          <w:tcPr>
            <w:tcW w:w="1692" w:type="dxa"/>
            <w:tcBorders>
              <w:top w:val="nil"/>
              <w:left w:val="single" w:sz="4" w:space="0" w:color="auto"/>
              <w:bottom w:val="nil"/>
              <w:right w:val="single" w:sz="4" w:space="0" w:color="auto"/>
            </w:tcBorders>
            <w:vAlign w:val="center"/>
            <w:hideMark/>
          </w:tcPr>
          <w:p w14:paraId="59460207"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w:t>
            </w:r>
          </w:p>
        </w:tc>
        <w:tc>
          <w:tcPr>
            <w:tcW w:w="1692" w:type="dxa"/>
            <w:tcBorders>
              <w:top w:val="nil"/>
              <w:left w:val="single" w:sz="4" w:space="0" w:color="auto"/>
              <w:bottom w:val="nil"/>
              <w:right w:val="single" w:sz="4" w:space="0" w:color="auto"/>
            </w:tcBorders>
            <w:vAlign w:val="center"/>
            <w:hideMark/>
          </w:tcPr>
          <w:p w14:paraId="6DC89F1B"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1,500,000</w:t>
            </w:r>
          </w:p>
        </w:tc>
        <w:tc>
          <w:tcPr>
            <w:tcW w:w="1470" w:type="dxa"/>
            <w:tcBorders>
              <w:top w:val="nil"/>
              <w:left w:val="single" w:sz="4" w:space="0" w:color="auto"/>
              <w:bottom w:val="nil"/>
              <w:right w:val="single" w:sz="4" w:space="0" w:color="auto"/>
            </w:tcBorders>
            <w:vAlign w:val="center"/>
            <w:hideMark/>
          </w:tcPr>
          <w:p w14:paraId="448CC379"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1,500,000</w:t>
            </w:r>
          </w:p>
        </w:tc>
        <w:tc>
          <w:tcPr>
            <w:tcW w:w="889" w:type="dxa"/>
            <w:tcBorders>
              <w:top w:val="nil"/>
              <w:left w:val="single" w:sz="4" w:space="0" w:color="auto"/>
              <w:bottom w:val="nil"/>
              <w:right w:val="nil"/>
            </w:tcBorders>
            <w:vAlign w:val="center"/>
            <w:hideMark/>
          </w:tcPr>
          <w:p w14:paraId="6733CBC0"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w:t>
            </w:r>
          </w:p>
        </w:tc>
      </w:tr>
      <w:tr w:rsidR="00966804" w14:paraId="3FC25742" w14:textId="77777777" w:rsidTr="00966804">
        <w:trPr>
          <w:cantSplit/>
          <w:trHeight w:val="397"/>
        </w:trPr>
        <w:tc>
          <w:tcPr>
            <w:tcW w:w="4217" w:type="dxa"/>
            <w:tcBorders>
              <w:top w:val="nil"/>
              <w:left w:val="nil"/>
              <w:bottom w:val="nil"/>
              <w:right w:val="single" w:sz="4" w:space="0" w:color="auto"/>
            </w:tcBorders>
            <w:vAlign w:val="center"/>
            <w:hideMark/>
          </w:tcPr>
          <w:p w14:paraId="647EC952" w14:textId="77777777" w:rsidR="00966804" w:rsidRDefault="00966804">
            <w:pPr>
              <w:ind w:leftChars="100" w:left="284" w:rightChars="34" w:right="97"/>
              <w:jc w:val="distribute"/>
              <w:rPr>
                <w:rFonts w:ascii="標楷體" w:eastAsia="標楷體" w:hAnsi="標楷體"/>
                <w:spacing w:val="0"/>
                <w:kern w:val="0"/>
                <w:sz w:val="20"/>
              </w:rPr>
            </w:pPr>
            <w:r>
              <w:rPr>
                <w:rFonts w:ascii="標楷體" w:eastAsia="標楷體" w:hAnsi="標楷體" w:hint="eastAsia"/>
                <w:spacing w:val="0"/>
                <w:kern w:val="0"/>
                <w:sz w:val="20"/>
              </w:rPr>
              <w:t>減少無形資產及其他資產</w:t>
            </w:r>
          </w:p>
        </w:tc>
        <w:tc>
          <w:tcPr>
            <w:tcW w:w="1692" w:type="dxa"/>
            <w:tcBorders>
              <w:top w:val="nil"/>
              <w:left w:val="single" w:sz="4" w:space="0" w:color="auto"/>
              <w:bottom w:val="nil"/>
              <w:right w:val="single" w:sz="4" w:space="0" w:color="auto"/>
            </w:tcBorders>
            <w:vAlign w:val="center"/>
            <w:hideMark/>
          </w:tcPr>
          <w:p w14:paraId="6EFE4686"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w:t>
            </w:r>
          </w:p>
        </w:tc>
        <w:tc>
          <w:tcPr>
            <w:tcW w:w="1692" w:type="dxa"/>
            <w:tcBorders>
              <w:top w:val="nil"/>
              <w:left w:val="single" w:sz="4" w:space="0" w:color="auto"/>
              <w:bottom w:val="nil"/>
              <w:right w:val="single" w:sz="4" w:space="0" w:color="auto"/>
            </w:tcBorders>
            <w:vAlign w:val="center"/>
            <w:hideMark/>
          </w:tcPr>
          <w:p w14:paraId="2BE46690"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62,842</w:t>
            </w:r>
          </w:p>
        </w:tc>
        <w:tc>
          <w:tcPr>
            <w:tcW w:w="1470" w:type="dxa"/>
            <w:tcBorders>
              <w:top w:val="nil"/>
              <w:left w:val="single" w:sz="4" w:space="0" w:color="auto"/>
              <w:bottom w:val="nil"/>
              <w:right w:val="single" w:sz="4" w:space="0" w:color="auto"/>
            </w:tcBorders>
            <w:vAlign w:val="center"/>
            <w:hideMark/>
          </w:tcPr>
          <w:p w14:paraId="743F5ABB"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62,842</w:t>
            </w:r>
          </w:p>
        </w:tc>
        <w:tc>
          <w:tcPr>
            <w:tcW w:w="889" w:type="dxa"/>
            <w:tcBorders>
              <w:top w:val="nil"/>
              <w:left w:val="single" w:sz="4" w:space="0" w:color="auto"/>
              <w:bottom w:val="nil"/>
              <w:right w:val="nil"/>
            </w:tcBorders>
            <w:vAlign w:val="center"/>
            <w:hideMark/>
          </w:tcPr>
          <w:p w14:paraId="3D88AF85"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w:t>
            </w:r>
          </w:p>
        </w:tc>
      </w:tr>
      <w:tr w:rsidR="00966804" w14:paraId="0B6F6720" w14:textId="77777777" w:rsidTr="00966804">
        <w:trPr>
          <w:cantSplit/>
          <w:trHeight w:val="397"/>
        </w:trPr>
        <w:tc>
          <w:tcPr>
            <w:tcW w:w="4217" w:type="dxa"/>
            <w:tcBorders>
              <w:top w:val="nil"/>
              <w:left w:val="nil"/>
              <w:bottom w:val="nil"/>
              <w:right w:val="single" w:sz="4" w:space="0" w:color="auto"/>
            </w:tcBorders>
            <w:vAlign w:val="center"/>
            <w:hideMark/>
          </w:tcPr>
          <w:p w14:paraId="1D9A65EE" w14:textId="77777777" w:rsidR="00966804" w:rsidRDefault="00966804">
            <w:pPr>
              <w:ind w:leftChars="100" w:left="284" w:rightChars="34" w:right="97"/>
              <w:jc w:val="distribute"/>
              <w:rPr>
                <w:rFonts w:ascii="標楷體" w:eastAsia="標楷體" w:hAnsi="標楷體"/>
                <w:spacing w:val="0"/>
                <w:kern w:val="0"/>
                <w:sz w:val="20"/>
              </w:rPr>
            </w:pPr>
            <w:r>
              <w:rPr>
                <w:rFonts w:ascii="標楷體" w:eastAsia="標楷體" w:hAnsi="標楷體" w:hint="eastAsia"/>
                <w:spacing w:val="0"/>
                <w:kern w:val="0"/>
                <w:sz w:val="20"/>
              </w:rPr>
              <w:t>增加無形資產及其他資產</w:t>
            </w:r>
          </w:p>
        </w:tc>
        <w:tc>
          <w:tcPr>
            <w:tcW w:w="1692" w:type="dxa"/>
            <w:tcBorders>
              <w:top w:val="nil"/>
              <w:left w:val="single" w:sz="4" w:space="0" w:color="auto"/>
              <w:bottom w:val="nil"/>
              <w:right w:val="single" w:sz="4" w:space="0" w:color="auto"/>
            </w:tcBorders>
            <w:vAlign w:val="center"/>
            <w:hideMark/>
          </w:tcPr>
          <w:p w14:paraId="474524F7"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w:t>
            </w:r>
          </w:p>
        </w:tc>
        <w:tc>
          <w:tcPr>
            <w:tcW w:w="1692" w:type="dxa"/>
            <w:tcBorders>
              <w:top w:val="nil"/>
              <w:left w:val="single" w:sz="4" w:space="0" w:color="auto"/>
              <w:bottom w:val="nil"/>
              <w:right w:val="single" w:sz="4" w:space="0" w:color="auto"/>
            </w:tcBorders>
            <w:vAlign w:val="center"/>
            <w:hideMark/>
          </w:tcPr>
          <w:p w14:paraId="42A7F8D6"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- 421,112</w:t>
            </w:r>
          </w:p>
        </w:tc>
        <w:tc>
          <w:tcPr>
            <w:tcW w:w="1470" w:type="dxa"/>
            <w:tcBorders>
              <w:top w:val="nil"/>
              <w:left w:val="single" w:sz="4" w:space="0" w:color="auto"/>
              <w:bottom w:val="nil"/>
              <w:right w:val="single" w:sz="4" w:space="0" w:color="auto"/>
            </w:tcBorders>
            <w:vAlign w:val="center"/>
            <w:hideMark/>
          </w:tcPr>
          <w:p w14:paraId="4102132B"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- 421,112</w:t>
            </w:r>
          </w:p>
        </w:tc>
        <w:tc>
          <w:tcPr>
            <w:tcW w:w="889" w:type="dxa"/>
            <w:tcBorders>
              <w:top w:val="nil"/>
              <w:left w:val="single" w:sz="4" w:space="0" w:color="auto"/>
              <w:bottom w:val="nil"/>
              <w:right w:val="nil"/>
            </w:tcBorders>
            <w:vAlign w:val="center"/>
            <w:hideMark/>
          </w:tcPr>
          <w:p w14:paraId="07A621E8"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w:t>
            </w:r>
          </w:p>
        </w:tc>
      </w:tr>
      <w:tr w:rsidR="00966804" w14:paraId="189C7315" w14:textId="77777777" w:rsidTr="00966804">
        <w:trPr>
          <w:cantSplit/>
          <w:trHeight w:val="397"/>
        </w:trPr>
        <w:tc>
          <w:tcPr>
            <w:tcW w:w="4217" w:type="dxa"/>
            <w:tcBorders>
              <w:top w:val="nil"/>
              <w:left w:val="nil"/>
              <w:bottom w:val="nil"/>
              <w:right w:val="single" w:sz="4" w:space="0" w:color="auto"/>
            </w:tcBorders>
            <w:vAlign w:val="center"/>
            <w:hideMark/>
          </w:tcPr>
          <w:p w14:paraId="4BD3DFAF" w14:textId="77777777" w:rsidR="00966804" w:rsidRDefault="00966804">
            <w:pPr>
              <w:ind w:leftChars="100" w:left="284" w:rightChars="34" w:right="97"/>
              <w:jc w:val="distribute"/>
              <w:rPr>
                <w:rFonts w:ascii="標楷體" w:eastAsia="標楷體" w:hAnsi="標楷體"/>
                <w:b/>
                <w:bCs/>
                <w:spacing w:val="0"/>
                <w:kern w:val="0"/>
                <w:sz w:val="20"/>
              </w:rPr>
            </w:pPr>
            <w:r>
              <w:rPr>
                <w:rFonts w:ascii="標楷體" w:eastAsia="標楷體" w:hAnsi="標楷體" w:hint="eastAsia"/>
                <w:b/>
                <w:bCs/>
                <w:spacing w:val="0"/>
                <w:kern w:val="0"/>
                <w:sz w:val="20"/>
              </w:rPr>
              <w:t>投資活動之淨現金流入（流出）</w:t>
            </w:r>
          </w:p>
        </w:tc>
        <w:tc>
          <w:tcPr>
            <w:tcW w:w="1692" w:type="dxa"/>
            <w:tcBorders>
              <w:top w:val="nil"/>
              <w:left w:val="single" w:sz="4" w:space="0" w:color="auto"/>
              <w:bottom w:val="nil"/>
              <w:right w:val="single" w:sz="4" w:space="0" w:color="auto"/>
            </w:tcBorders>
            <w:vAlign w:val="center"/>
            <w:hideMark/>
          </w:tcPr>
          <w:p w14:paraId="1A392B19"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w:t>
            </w:r>
          </w:p>
        </w:tc>
        <w:tc>
          <w:tcPr>
            <w:tcW w:w="1692" w:type="dxa"/>
            <w:tcBorders>
              <w:top w:val="nil"/>
              <w:left w:val="single" w:sz="4" w:space="0" w:color="auto"/>
              <w:bottom w:val="nil"/>
              <w:right w:val="single" w:sz="4" w:space="0" w:color="auto"/>
            </w:tcBorders>
            <w:vAlign w:val="center"/>
            <w:hideMark/>
          </w:tcPr>
          <w:p w14:paraId="1E370E7D"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1,141,730</w:t>
            </w:r>
          </w:p>
        </w:tc>
        <w:tc>
          <w:tcPr>
            <w:tcW w:w="1470" w:type="dxa"/>
            <w:tcBorders>
              <w:top w:val="nil"/>
              <w:left w:val="single" w:sz="4" w:space="0" w:color="auto"/>
              <w:bottom w:val="nil"/>
              <w:right w:val="single" w:sz="4" w:space="0" w:color="auto"/>
            </w:tcBorders>
            <w:vAlign w:val="center"/>
            <w:hideMark/>
          </w:tcPr>
          <w:p w14:paraId="413391EC"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1,141,730</w:t>
            </w:r>
          </w:p>
        </w:tc>
        <w:tc>
          <w:tcPr>
            <w:tcW w:w="889" w:type="dxa"/>
            <w:tcBorders>
              <w:top w:val="nil"/>
              <w:left w:val="single" w:sz="4" w:space="0" w:color="auto"/>
              <w:bottom w:val="nil"/>
              <w:right w:val="nil"/>
            </w:tcBorders>
            <w:vAlign w:val="center"/>
            <w:hideMark/>
          </w:tcPr>
          <w:p w14:paraId="7271F3A2"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w:t>
            </w:r>
          </w:p>
        </w:tc>
      </w:tr>
      <w:tr w:rsidR="00966804" w14:paraId="5D4CBCCE" w14:textId="77777777" w:rsidTr="00966804">
        <w:trPr>
          <w:cantSplit/>
          <w:trHeight w:val="397"/>
        </w:trPr>
        <w:tc>
          <w:tcPr>
            <w:tcW w:w="4217" w:type="dxa"/>
            <w:tcBorders>
              <w:top w:val="nil"/>
              <w:left w:val="nil"/>
              <w:bottom w:val="nil"/>
              <w:right w:val="single" w:sz="4" w:space="0" w:color="auto"/>
            </w:tcBorders>
            <w:vAlign w:val="center"/>
            <w:hideMark/>
          </w:tcPr>
          <w:p w14:paraId="44F7AF64" w14:textId="77777777" w:rsidR="00966804" w:rsidRDefault="00966804">
            <w:pPr>
              <w:ind w:leftChars="20" w:left="57" w:rightChars="34" w:right="97"/>
              <w:jc w:val="distribute"/>
              <w:rPr>
                <w:rFonts w:ascii="標楷體" w:eastAsia="標楷體" w:hAnsi="標楷體"/>
                <w:spacing w:val="0"/>
                <w:kern w:val="0"/>
                <w:sz w:val="20"/>
              </w:rPr>
            </w:pPr>
            <w:r>
              <w:rPr>
                <w:rFonts w:ascii="標楷體" w:eastAsia="標楷體" w:hAnsi="標楷體" w:hint="eastAsia"/>
                <w:b/>
                <w:spacing w:val="0"/>
                <w:kern w:val="0"/>
                <w:sz w:val="20"/>
              </w:rPr>
              <w:t>籌資活動之現金流量</w:t>
            </w:r>
          </w:p>
        </w:tc>
        <w:tc>
          <w:tcPr>
            <w:tcW w:w="1692" w:type="dxa"/>
            <w:tcBorders>
              <w:top w:val="nil"/>
              <w:left w:val="single" w:sz="4" w:space="0" w:color="auto"/>
              <w:bottom w:val="nil"/>
              <w:right w:val="single" w:sz="4" w:space="0" w:color="auto"/>
            </w:tcBorders>
            <w:vAlign w:val="center"/>
          </w:tcPr>
          <w:p w14:paraId="6D106318" w14:textId="77777777" w:rsidR="00966804" w:rsidRDefault="00966804">
            <w:pPr>
              <w:autoSpaceDE w:val="0"/>
              <w:autoSpaceDN w:val="0"/>
              <w:jc w:val="right"/>
              <w:rPr>
                <w:rFonts w:ascii="細明體" w:hAnsi="細明體"/>
                <w:spacing w:val="0"/>
                <w:sz w:val="20"/>
              </w:rPr>
            </w:pPr>
          </w:p>
        </w:tc>
        <w:tc>
          <w:tcPr>
            <w:tcW w:w="1692" w:type="dxa"/>
            <w:tcBorders>
              <w:top w:val="nil"/>
              <w:left w:val="single" w:sz="4" w:space="0" w:color="auto"/>
              <w:bottom w:val="nil"/>
              <w:right w:val="single" w:sz="4" w:space="0" w:color="auto"/>
            </w:tcBorders>
            <w:vAlign w:val="center"/>
          </w:tcPr>
          <w:p w14:paraId="28B692C5" w14:textId="77777777" w:rsidR="00966804" w:rsidRDefault="00966804">
            <w:pPr>
              <w:autoSpaceDE w:val="0"/>
              <w:autoSpaceDN w:val="0"/>
              <w:jc w:val="right"/>
              <w:rPr>
                <w:rFonts w:ascii="細明體" w:hAnsi="細明體"/>
                <w:spacing w:val="0"/>
                <w:sz w:val="20"/>
              </w:rPr>
            </w:pPr>
          </w:p>
        </w:tc>
        <w:tc>
          <w:tcPr>
            <w:tcW w:w="1470" w:type="dxa"/>
            <w:tcBorders>
              <w:top w:val="nil"/>
              <w:left w:val="single" w:sz="4" w:space="0" w:color="auto"/>
              <w:bottom w:val="nil"/>
              <w:right w:val="single" w:sz="4" w:space="0" w:color="auto"/>
            </w:tcBorders>
            <w:vAlign w:val="center"/>
          </w:tcPr>
          <w:p w14:paraId="7F295D90" w14:textId="77777777" w:rsidR="00966804" w:rsidRDefault="00966804">
            <w:pPr>
              <w:autoSpaceDE w:val="0"/>
              <w:autoSpaceDN w:val="0"/>
              <w:jc w:val="right"/>
              <w:rPr>
                <w:rFonts w:ascii="細明體" w:hAnsi="細明體"/>
                <w:spacing w:val="0"/>
                <w:sz w:val="20"/>
              </w:rPr>
            </w:pPr>
          </w:p>
        </w:tc>
        <w:tc>
          <w:tcPr>
            <w:tcW w:w="889" w:type="dxa"/>
            <w:tcBorders>
              <w:top w:val="nil"/>
              <w:left w:val="single" w:sz="4" w:space="0" w:color="auto"/>
              <w:bottom w:val="nil"/>
              <w:right w:val="nil"/>
            </w:tcBorders>
            <w:vAlign w:val="center"/>
          </w:tcPr>
          <w:p w14:paraId="70F760E2" w14:textId="77777777" w:rsidR="00966804" w:rsidRDefault="00966804">
            <w:pPr>
              <w:autoSpaceDE w:val="0"/>
              <w:autoSpaceDN w:val="0"/>
              <w:jc w:val="right"/>
              <w:rPr>
                <w:rFonts w:ascii="細明體" w:hAnsi="細明體"/>
                <w:spacing w:val="0"/>
                <w:sz w:val="20"/>
              </w:rPr>
            </w:pPr>
          </w:p>
        </w:tc>
      </w:tr>
      <w:tr w:rsidR="00966804" w14:paraId="543E3DC1" w14:textId="77777777" w:rsidTr="00966804">
        <w:trPr>
          <w:cantSplit/>
          <w:trHeight w:val="397"/>
        </w:trPr>
        <w:tc>
          <w:tcPr>
            <w:tcW w:w="4217" w:type="dxa"/>
            <w:tcBorders>
              <w:top w:val="nil"/>
              <w:left w:val="nil"/>
              <w:bottom w:val="nil"/>
              <w:right w:val="single" w:sz="4" w:space="0" w:color="auto"/>
            </w:tcBorders>
            <w:vAlign w:val="center"/>
            <w:hideMark/>
          </w:tcPr>
          <w:p w14:paraId="63F40AAB" w14:textId="77777777" w:rsidR="00966804" w:rsidRDefault="00966804">
            <w:pPr>
              <w:ind w:leftChars="100" w:left="284" w:rightChars="34" w:right="97"/>
              <w:jc w:val="distribute"/>
              <w:rPr>
                <w:rFonts w:ascii="標楷體" w:eastAsia="標楷體" w:hAnsi="標楷體"/>
                <w:spacing w:val="0"/>
                <w:kern w:val="0"/>
                <w:sz w:val="20"/>
              </w:rPr>
            </w:pPr>
            <w:r>
              <w:rPr>
                <w:rFonts w:ascii="標楷體" w:eastAsia="標楷體" w:hAnsi="標楷體" w:hint="eastAsia"/>
                <w:spacing w:val="0"/>
                <w:kern w:val="0"/>
                <w:sz w:val="20"/>
              </w:rPr>
              <w:t>增加短期債務、流動金融負債及其他負債</w:t>
            </w:r>
          </w:p>
        </w:tc>
        <w:tc>
          <w:tcPr>
            <w:tcW w:w="1692" w:type="dxa"/>
            <w:tcBorders>
              <w:top w:val="nil"/>
              <w:left w:val="single" w:sz="4" w:space="0" w:color="auto"/>
              <w:bottom w:val="nil"/>
              <w:right w:val="single" w:sz="4" w:space="0" w:color="auto"/>
            </w:tcBorders>
            <w:vAlign w:val="center"/>
            <w:hideMark/>
          </w:tcPr>
          <w:p w14:paraId="244A282D"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w:t>
            </w:r>
          </w:p>
        </w:tc>
        <w:tc>
          <w:tcPr>
            <w:tcW w:w="1692" w:type="dxa"/>
            <w:tcBorders>
              <w:top w:val="nil"/>
              <w:left w:val="single" w:sz="4" w:space="0" w:color="auto"/>
              <w:bottom w:val="nil"/>
              <w:right w:val="single" w:sz="4" w:space="0" w:color="auto"/>
            </w:tcBorders>
            <w:vAlign w:val="center"/>
            <w:hideMark/>
          </w:tcPr>
          <w:p w14:paraId="4BF408F5"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2,209,301</w:t>
            </w:r>
          </w:p>
        </w:tc>
        <w:tc>
          <w:tcPr>
            <w:tcW w:w="1470" w:type="dxa"/>
            <w:tcBorders>
              <w:top w:val="nil"/>
              <w:left w:val="single" w:sz="4" w:space="0" w:color="auto"/>
              <w:bottom w:val="nil"/>
              <w:right w:val="single" w:sz="4" w:space="0" w:color="auto"/>
            </w:tcBorders>
            <w:vAlign w:val="center"/>
            <w:hideMark/>
          </w:tcPr>
          <w:p w14:paraId="6C088B33"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2,209,301</w:t>
            </w:r>
          </w:p>
        </w:tc>
        <w:tc>
          <w:tcPr>
            <w:tcW w:w="889" w:type="dxa"/>
            <w:tcBorders>
              <w:top w:val="nil"/>
              <w:left w:val="single" w:sz="4" w:space="0" w:color="auto"/>
              <w:bottom w:val="nil"/>
              <w:right w:val="nil"/>
            </w:tcBorders>
            <w:vAlign w:val="center"/>
            <w:hideMark/>
          </w:tcPr>
          <w:p w14:paraId="1ED10875"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w:t>
            </w:r>
          </w:p>
        </w:tc>
      </w:tr>
      <w:tr w:rsidR="00966804" w14:paraId="7FB60117" w14:textId="77777777" w:rsidTr="00966804">
        <w:trPr>
          <w:cantSplit/>
          <w:trHeight w:val="397"/>
        </w:trPr>
        <w:tc>
          <w:tcPr>
            <w:tcW w:w="4217" w:type="dxa"/>
            <w:tcBorders>
              <w:top w:val="nil"/>
              <w:left w:val="nil"/>
              <w:bottom w:val="nil"/>
              <w:right w:val="single" w:sz="4" w:space="0" w:color="auto"/>
            </w:tcBorders>
            <w:vAlign w:val="center"/>
            <w:hideMark/>
          </w:tcPr>
          <w:p w14:paraId="72D3F95D" w14:textId="77777777" w:rsidR="00966804" w:rsidRDefault="00966804">
            <w:pPr>
              <w:ind w:leftChars="100" w:left="284" w:rightChars="34" w:right="97"/>
              <w:jc w:val="distribute"/>
              <w:rPr>
                <w:rFonts w:ascii="標楷體" w:eastAsia="標楷體" w:hAnsi="標楷體"/>
                <w:spacing w:val="0"/>
                <w:kern w:val="0"/>
                <w:sz w:val="20"/>
              </w:rPr>
            </w:pPr>
            <w:r>
              <w:rPr>
                <w:rFonts w:ascii="標楷體" w:eastAsia="標楷體" w:hAnsi="標楷體" w:hint="eastAsia"/>
                <w:spacing w:val="0"/>
                <w:kern w:val="0"/>
                <w:sz w:val="20"/>
              </w:rPr>
              <w:t>減少短期債務、流動金融負債及其他負債</w:t>
            </w:r>
          </w:p>
        </w:tc>
        <w:tc>
          <w:tcPr>
            <w:tcW w:w="1692" w:type="dxa"/>
            <w:tcBorders>
              <w:top w:val="nil"/>
              <w:left w:val="single" w:sz="4" w:space="0" w:color="auto"/>
              <w:bottom w:val="nil"/>
              <w:right w:val="single" w:sz="4" w:space="0" w:color="auto"/>
            </w:tcBorders>
            <w:vAlign w:val="center"/>
            <w:hideMark/>
          </w:tcPr>
          <w:p w14:paraId="49126656"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w:t>
            </w:r>
          </w:p>
        </w:tc>
        <w:tc>
          <w:tcPr>
            <w:tcW w:w="1692" w:type="dxa"/>
            <w:tcBorders>
              <w:top w:val="nil"/>
              <w:left w:val="single" w:sz="4" w:space="0" w:color="auto"/>
              <w:bottom w:val="nil"/>
              <w:right w:val="single" w:sz="4" w:space="0" w:color="auto"/>
            </w:tcBorders>
            <w:vAlign w:val="center"/>
            <w:hideMark/>
          </w:tcPr>
          <w:p w14:paraId="61ECCD54"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- 700,759</w:t>
            </w:r>
          </w:p>
        </w:tc>
        <w:tc>
          <w:tcPr>
            <w:tcW w:w="1470" w:type="dxa"/>
            <w:tcBorders>
              <w:top w:val="nil"/>
              <w:left w:val="single" w:sz="4" w:space="0" w:color="auto"/>
              <w:bottom w:val="nil"/>
              <w:right w:val="single" w:sz="4" w:space="0" w:color="auto"/>
            </w:tcBorders>
            <w:vAlign w:val="center"/>
            <w:hideMark/>
          </w:tcPr>
          <w:p w14:paraId="548DF26C"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- 700,759</w:t>
            </w:r>
          </w:p>
        </w:tc>
        <w:tc>
          <w:tcPr>
            <w:tcW w:w="889" w:type="dxa"/>
            <w:tcBorders>
              <w:top w:val="nil"/>
              <w:left w:val="single" w:sz="4" w:space="0" w:color="auto"/>
              <w:bottom w:val="nil"/>
              <w:right w:val="nil"/>
            </w:tcBorders>
            <w:vAlign w:val="center"/>
            <w:hideMark/>
          </w:tcPr>
          <w:p w14:paraId="6499EA15"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w:t>
            </w:r>
          </w:p>
        </w:tc>
      </w:tr>
      <w:tr w:rsidR="00966804" w14:paraId="085BC391" w14:textId="77777777" w:rsidTr="00966804">
        <w:trPr>
          <w:cantSplit/>
          <w:trHeight w:val="397"/>
        </w:trPr>
        <w:tc>
          <w:tcPr>
            <w:tcW w:w="4217" w:type="dxa"/>
            <w:tcBorders>
              <w:top w:val="nil"/>
              <w:left w:val="nil"/>
              <w:bottom w:val="nil"/>
              <w:right w:val="single" w:sz="4" w:space="0" w:color="auto"/>
            </w:tcBorders>
            <w:vAlign w:val="center"/>
            <w:hideMark/>
          </w:tcPr>
          <w:p w14:paraId="0454CAEB" w14:textId="77777777" w:rsidR="00966804" w:rsidRDefault="00966804">
            <w:pPr>
              <w:ind w:leftChars="100" w:left="284" w:rightChars="34" w:right="97"/>
              <w:jc w:val="distribute"/>
              <w:rPr>
                <w:rFonts w:ascii="標楷體" w:eastAsia="標楷體" w:hAnsi="標楷體"/>
                <w:spacing w:val="0"/>
                <w:kern w:val="0"/>
                <w:sz w:val="20"/>
              </w:rPr>
            </w:pPr>
            <w:r>
              <w:rPr>
                <w:rFonts w:ascii="標楷體" w:eastAsia="標楷體" w:hAnsi="標楷體" w:hint="eastAsia"/>
                <w:spacing w:val="0"/>
                <w:kern w:val="0"/>
                <w:sz w:val="20"/>
              </w:rPr>
              <w:t>賸餘分配款</w:t>
            </w:r>
          </w:p>
        </w:tc>
        <w:tc>
          <w:tcPr>
            <w:tcW w:w="1692" w:type="dxa"/>
            <w:tcBorders>
              <w:top w:val="nil"/>
              <w:left w:val="single" w:sz="4" w:space="0" w:color="auto"/>
              <w:bottom w:val="nil"/>
              <w:right w:val="single" w:sz="4" w:space="0" w:color="auto"/>
            </w:tcBorders>
            <w:vAlign w:val="center"/>
            <w:hideMark/>
          </w:tcPr>
          <w:p w14:paraId="43F93AB7"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- 12,007,000</w:t>
            </w:r>
          </w:p>
        </w:tc>
        <w:tc>
          <w:tcPr>
            <w:tcW w:w="1692" w:type="dxa"/>
            <w:tcBorders>
              <w:top w:val="nil"/>
              <w:left w:val="single" w:sz="4" w:space="0" w:color="auto"/>
              <w:bottom w:val="nil"/>
              <w:right w:val="single" w:sz="4" w:space="0" w:color="auto"/>
            </w:tcBorders>
            <w:vAlign w:val="center"/>
            <w:hideMark/>
          </w:tcPr>
          <w:p w14:paraId="4B4E51CD"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- 14,195,294</w:t>
            </w:r>
          </w:p>
        </w:tc>
        <w:tc>
          <w:tcPr>
            <w:tcW w:w="1470" w:type="dxa"/>
            <w:tcBorders>
              <w:top w:val="nil"/>
              <w:left w:val="single" w:sz="4" w:space="0" w:color="auto"/>
              <w:bottom w:val="nil"/>
              <w:right w:val="single" w:sz="4" w:space="0" w:color="auto"/>
            </w:tcBorders>
            <w:vAlign w:val="center"/>
            <w:hideMark/>
          </w:tcPr>
          <w:p w14:paraId="16A4FEB7"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- 2,188,294</w:t>
            </w:r>
          </w:p>
        </w:tc>
        <w:tc>
          <w:tcPr>
            <w:tcW w:w="889" w:type="dxa"/>
            <w:tcBorders>
              <w:top w:val="nil"/>
              <w:left w:val="single" w:sz="4" w:space="0" w:color="auto"/>
              <w:bottom w:val="nil"/>
              <w:right w:val="nil"/>
            </w:tcBorders>
            <w:vAlign w:val="center"/>
            <w:hideMark/>
          </w:tcPr>
          <w:p w14:paraId="52CC72C5" w14:textId="77777777" w:rsidR="00966804" w:rsidRDefault="00966804">
            <w:pPr>
              <w:autoSpaceDE w:val="0"/>
              <w:autoSpaceDN w:val="0"/>
              <w:jc w:val="right"/>
              <w:rPr>
                <w:rFonts w:ascii="細明體" w:hAnsi="細明體"/>
                <w:spacing w:val="0"/>
                <w:sz w:val="20"/>
              </w:rPr>
            </w:pPr>
            <w:r>
              <w:rPr>
                <w:rFonts w:ascii="細明體" w:hAnsi="細明體" w:hint="eastAsia"/>
                <w:spacing w:val="0"/>
                <w:sz w:val="20"/>
              </w:rPr>
              <w:t>18.23</w:t>
            </w:r>
          </w:p>
        </w:tc>
      </w:tr>
      <w:tr w:rsidR="00966804" w14:paraId="1323A75B" w14:textId="77777777" w:rsidTr="00966804">
        <w:trPr>
          <w:cantSplit/>
          <w:trHeight w:val="397"/>
        </w:trPr>
        <w:tc>
          <w:tcPr>
            <w:tcW w:w="4217" w:type="dxa"/>
            <w:tcBorders>
              <w:top w:val="nil"/>
              <w:left w:val="nil"/>
              <w:bottom w:val="nil"/>
              <w:right w:val="single" w:sz="4" w:space="0" w:color="auto"/>
            </w:tcBorders>
            <w:vAlign w:val="center"/>
            <w:hideMark/>
          </w:tcPr>
          <w:p w14:paraId="436A368A" w14:textId="77777777" w:rsidR="00966804" w:rsidRDefault="00966804">
            <w:pPr>
              <w:ind w:leftChars="100" w:left="284" w:rightChars="34" w:right="97"/>
              <w:jc w:val="distribute"/>
              <w:rPr>
                <w:rFonts w:ascii="標楷體" w:eastAsia="標楷體" w:hAnsi="標楷體"/>
                <w:b/>
                <w:bCs/>
                <w:spacing w:val="0"/>
                <w:kern w:val="0"/>
                <w:sz w:val="20"/>
              </w:rPr>
            </w:pPr>
            <w:r>
              <w:rPr>
                <w:rFonts w:ascii="標楷體" w:eastAsia="標楷體" w:hAnsi="標楷體" w:hint="eastAsia"/>
                <w:b/>
                <w:bCs/>
                <w:spacing w:val="0"/>
                <w:kern w:val="0"/>
                <w:sz w:val="20"/>
              </w:rPr>
              <w:t>籌資活動之淨現金流入（流出）</w:t>
            </w:r>
          </w:p>
        </w:tc>
        <w:tc>
          <w:tcPr>
            <w:tcW w:w="1692" w:type="dxa"/>
            <w:tcBorders>
              <w:top w:val="nil"/>
              <w:left w:val="single" w:sz="4" w:space="0" w:color="auto"/>
              <w:bottom w:val="nil"/>
              <w:right w:val="single" w:sz="4" w:space="0" w:color="auto"/>
            </w:tcBorders>
            <w:vAlign w:val="center"/>
            <w:hideMark/>
          </w:tcPr>
          <w:p w14:paraId="5CBB340F"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- 12,007,000</w:t>
            </w:r>
          </w:p>
        </w:tc>
        <w:tc>
          <w:tcPr>
            <w:tcW w:w="1692" w:type="dxa"/>
            <w:tcBorders>
              <w:top w:val="nil"/>
              <w:left w:val="single" w:sz="4" w:space="0" w:color="auto"/>
              <w:bottom w:val="nil"/>
              <w:right w:val="single" w:sz="4" w:space="0" w:color="auto"/>
            </w:tcBorders>
            <w:vAlign w:val="center"/>
            <w:hideMark/>
          </w:tcPr>
          <w:p w14:paraId="14C8FAD2"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- 12,686,752</w:t>
            </w:r>
          </w:p>
        </w:tc>
        <w:tc>
          <w:tcPr>
            <w:tcW w:w="1470" w:type="dxa"/>
            <w:tcBorders>
              <w:top w:val="nil"/>
              <w:left w:val="single" w:sz="4" w:space="0" w:color="auto"/>
              <w:bottom w:val="nil"/>
              <w:right w:val="single" w:sz="4" w:space="0" w:color="auto"/>
            </w:tcBorders>
            <w:vAlign w:val="center"/>
            <w:hideMark/>
          </w:tcPr>
          <w:p w14:paraId="7D4AF5D2"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- 679,752</w:t>
            </w:r>
          </w:p>
        </w:tc>
        <w:tc>
          <w:tcPr>
            <w:tcW w:w="889" w:type="dxa"/>
            <w:tcBorders>
              <w:top w:val="nil"/>
              <w:left w:val="single" w:sz="4" w:space="0" w:color="auto"/>
              <w:bottom w:val="nil"/>
              <w:right w:val="nil"/>
            </w:tcBorders>
            <w:vAlign w:val="center"/>
            <w:hideMark/>
          </w:tcPr>
          <w:p w14:paraId="3FC56795"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5.66</w:t>
            </w:r>
          </w:p>
        </w:tc>
      </w:tr>
      <w:tr w:rsidR="00966804" w14:paraId="5EFE961E" w14:textId="77777777" w:rsidTr="00966804">
        <w:trPr>
          <w:cantSplit/>
          <w:trHeight w:val="397"/>
        </w:trPr>
        <w:tc>
          <w:tcPr>
            <w:tcW w:w="4217" w:type="dxa"/>
            <w:tcBorders>
              <w:top w:val="nil"/>
              <w:left w:val="nil"/>
              <w:bottom w:val="nil"/>
              <w:right w:val="single" w:sz="4" w:space="0" w:color="auto"/>
            </w:tcBorders>
            <w:vAlign w:val="center"/>
            <w:hideMark/>
          </w:tcPr>
          <w:p w14:paraId="59D81AEF" w14:textId="77777777" w:rsidR="00966804" w:rsidRDefault="00966804">
            <w:pPr>
              <w:ind w:leftChars="20" w:left="57" w:rightChars="34" w:right="97"/>
              <w:jc w:val="distribute"/>
              <w:rPr>
                <w:rFonts w:ascii="標楷體" w:eastAsia="標楷體" w:hAnsi="標楷體"/>
                <w:spacing w:val="0"/>
                <w:kern w:val="0"/>
                <w:sz w:val="20"/>
              </w:rPr>
            </w:pPr>
            <w:r>
              <w:rPr>
                <w:rFonts w:ascii="標楷體" w:eastAsia="標楷體" w:hAnsi="標楷體" w:hint="eastAsia"/>
                <w:b/>
                <w:spacing w:val="0"/>
                <w:kern w:val="0"/>
                <w:sz w:val="20"/>
              </w:rPr>
              <w:t>現金及約當現金之淨增（淨減）</w:t>
            </w:r>
          </w:p>
        </w:tc>
        <w:tc>
          <w:tcPr>
            <w:tcW w:w="1692" w:type="dxa"/>
            <w:tcBorders>
              <w:top w:val="nil"/>
              <w:left w:val="single" w:sz="4" w:space="0" w:color="auto"/>
              <w:bottom w:val="nil"/>
              <w:right w:val="single" w:sz="4" w:space="0" w:color="auto"/>
            </w:tcBorders>
            <w:vAlign w:val="center"/>
            <w:hideMark/>
          </w:tcPr>
          <w:p w14:paraId="528E2A99"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1,238,000</w:t>
            </w:r>
          </w:p>
        </w:tc>
        <w:tc>
          <w:tcPr>
            <w:tcW w:w="1692" w:type="dxa"/>
            <w:tcBorders>
              <w:top w:val="nil"/>
              <w:left w:val="single" w:sz="4" w:space="0" w:color="auto"/>
              <w:bottom w:val="nil"/>
              <w:right w:val="single" w:sz="4" w:space="0" w:color="auto"/>
            </w:tcBorders>
            <w:vAlign w:val="center"/>
            <w:hideMark/>
          </w:tcPr>
          <w:p w14:paraId="33051F60"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6,493,622</w:t>
            </w:r>
          </w:p>
        </w:tc>
        <w:tc>
          <w:tcPr>
            <w:tcW w:w="1470" w:type="dxa"/>
            <w:tcBorders>
              <w:top w:val="nil"/>
              <w:left w:val="single" w:sz="4" w:space="0" w:color="auto"/>
              <w:bottom w:val="nil"/>
              <w:right w:val="single" w:sz="4" w:space="0" w:color="auto"/>
            </w:tcBorders>
            <w:vAlign w:val="center"/>
            <w:hideMark/>
          </w:tcPr>
          <w:p w14:paraId="66918003"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5,255,622</w:t>
            </w:r>
          </w:p>
        </w:tc>
        <w:tc>
          <w:tcPr>
            <w:tcW w:w="889" w:type="dxa"/>
            <w:tcBorders>
              <w:top w:val="nil"/>
              <w:left w:val="single" w:sz="4" w:space="0" w:color="auto"/>
              <w:bottom w:val="nil"/>
              <w:right w:val="nil"/>
            </w:tcBorders>
            <w:vAlign w:val="center"/>
            <w:hideMark/>
          </w:tcPr>
          <w:p w14:paraId="76E8E0A2"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424.53</w:t>
            </w:r>
          </w:p>
        </w:tc>
      </w:tr>
      <w:tr w:rsidR="00966804" w14:paraId="5B0DCDFF" w14:textId="77777777" w:rsidTr="00966804">
        <w:trPr>
          <w:cantSplit/>
          <w:trHeight w:val="397"/>
        </w:trPr>
        <w:tc>
          <w:tcPr>
            <w:tcW w:w="4217" w:type="dxa"/>
            <w:tcBorders>
              <w:top w:val="nil"/>
              <w:left w:val="nil"/>
              <w:bottom w:val="nil"/>
              <w:right w:val="single" w:sz="4" w:space="0" w:color="auto"/>
            </w:tcBorders>
            <w:vAlign w:val="center"/>
            <w:hideMark/>
          </w:tcPr>
          <w:p w14:paraId="67D1F30F" w14:textId="77777777" w:rsidR="00966804" w:rsidRDefault="00966804">
            <w:pPr>
              <w:ind w:leftChars="20" w:left="57" w:rightChars="34" w:right="97"/>
              <w:jc w:val="distribute"/>
              <w:rPr>
                <w:rFonts w:ascii="標楷體" w:eastAsia="標楷體" w:hAnsi="標楷體"/>
                <w:spacing w:val="0"/>
                <w:kern w:val="0"/>
                <w:sz w:val="20"/>
              </w:rPr>
            </w:pPr>
            <w:r>
              <w:rPr>
                <w:rFonts w:ascii="標楷體" w:eastAsia="標楷體" w:hAnsi="標楷體" w:hint="eastAsia"/>
                <w:b/>
                <w:spacing w:val="0"/>
                <w:kern w:val="0"/>
                <w:sz w:val="20"/>
              </w:rPr>
              <w:t>期初現金及約當現金</w:t>
            </w:r>
          </w:p>
        </w:tc>
        <w:tc>
          <w:tcPr>
            <w:tcW w:w="1692" w:type="dxa"/>
            <w:tcBorders>
              <w:top w:val="nil"/>
              <w:left w:val="single" w:sz="4" w:space="0" w:color="auto"/>
              <w:bottom w:val="nil"/>
              <w:right w:val="single" w:sz="4" w:space="0" w:color="auto"/>
            </w:tcBorders>
            <w:vAlign w:val="center"/>
            <w:hideMark/>
          </w:tcPr>
          <w:p w14:paraId="7C667172"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84,247,000</w:t>
            </w:r>
          </w:p>
        </w:tc>
        <w:tc>
          <w:tcPr>
            <w:tcW w:w="1692" w:type="dxa"/>
            <w:tcBorders>
              <w:top w:val="nil"/>
              <w:left w:val="single" w:sz="4" w:space="0" w:color="auto"/>
              <w:bottom w:val="nil"/>
              <w:right w:val="single" w:sz="4" w:space="0" w:color="auto"/>
            </w:tcBorders>
            <w:vAlign w:val="center"/>
            <w:hideMark/>
          </w:tcPr>
          <w:p w14:paraId="011B0AF1"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81,950,750</w:t>
            </w:r>
          </w:p>
        </w:tc>
        <w:tc>
          <w:tcPr>
            <w:tcW w:w="1470" w:type="dxa"/>
            <w:tcBorders>
              <w:top w:val="nil"/>
              <w:left w:val="single" w:sz="4" w:space="0" w:color="auto"/>
              <w:bottom w:val="nil"/>
              <w:right w:val="single" w:sz="4" w:space="0" w:color="auto"/>
            </w:tcBorders>
            <w:vAlign w:val="center"/>
            <w:hideMark/>
          </w:tcPr>
          <w:p w14:paraId="057F8204"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- 2,296,250</w:t>
            </w:r>
          </w:p>
        </w:tc>
        <w:tc>
          <w:tcPr>
            <w:tcW w:w="889" w:type="dxa"/>
            <w:tcBorders>
              <w:top w:val="nil"/>
              <w:left w:val="single" w:sz="4" w:space="0" w:color="auto"/>
              <w:bottom w:val="nil"/>
              <w:right w:val="nil"/>
            </w:tcBorders>
            <w:vAlign w:val="center"/>
            <w:hideMark/>
          </w:tcPr>
          <w:p w14:paraId="07AB8B5B"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- 2.73</w:t>
            </w:r>
          </w:p>
        </w:tc>
      </w:tr>
      <w:tr w:rsidR="00966804" w14:paraId="06B1111F" w14:textId="77777777" w:rsidTr="00966804">
        <w:trPr>
          <w:cantSplit/>
          <w:trHeight w:val="397"/>
        </w:trPr>
        <w:tc>
          <w:tcPr>
            <w:tcW w:w="4217" w:type="dxa"/>
            <w:tcBorders>
              <w:top w:val="nil"/>
              <w:left w:val="nil"/>
              <w:bottom w:val="single" w:sz="4" w:space="0" w:color="auto"/>
              <w:right w:val="single" w:sz="4" w:space="0" w:color="auto"/>
            </w:tcBorders>
            <w:vAlign w:val="center"/>
            <w:hideMark/>
          </w:tcPr>
          <w:p w14:paraId="3BA4A974" w14:textId="77777777" w:rsidR="00966804" w:rsidRDefault="00966804">
            <w:pPr>
              <w:ind w:leftChars="20" w:left="57" w:rightChars="34" w:right="97"/>
              <w:jc w:val="distribute"/>
              <w:rPr>
                <w:rFonts w:ascii="標楷體" w:eastAsia="標楷體" w:hAnsi="標楷體"/>
                <w:spacing w:val="0"/>
                <w:kern w:val="0"/>
                <w:sz w:val="20"/>
              </w:rPr>
            </w:pPr>
            <w:r>
              <w:rPr>
                <w:rFonts w:ascii="標楷體" w:eastAsia="標楷體" w:hAnsi="標楷體" w:hint="eastAsia"/>
                <w:b/>
                <w:spacing w:val="0"/>
                <w:kern w:val="0"/>
                <w:sz w:val="20"/>
              </w:rPr>
              <w:t>期末現金及約當現金</w:t>
            </w:r>
          </w:p>
        </w:tc>
        <w:tc>
          <w:tcPr>
            <w:tcW w:w="1692" w:type="dxa"/>
            <w:tcBorders>
              <w:top w:val="nil"/>
              <w:left w:val="single" w:sz="4" w:space="0" w:color="auto"/>
              <w:bottom w:val="single" w:sz="4" w:space="0" w:color="auto"/>
              <w:right w:val="single" w:sz="4" w:space="0" w:color="auto"/>
            </w:tcBorders>
            <w:vAlign w:val="center"/>
            <w:hideMark/>
          </w:tcPr>
          <w:p w14:paraId="37058FD2"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85,485,000</w:t>
            </w:r>
          </w:p>
        </w:tc>
        <w:tc>
          <w:tcPr>
            <w:tcW w:w="1692" w:type="dxa"/>
            <w:tcBorders>
              <w:top w:val="nil"/>
              <w:left w:val="single" w:sz="4" w:space="0" w:color="auto"/>
              <w:bottom w:val="single" w:sz="4" w:space="0" w:color="auto"/>
              <w:right w:val="single" w:sz="4" w:space="0" w:color="auto"/>
            </w:tcBorders>
            <w:vAlign w:val="center"/>
            <w:hideMark/>
          </w:tcPr>
          <w:p w14:paraId="6B6B4C78"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88,444,372</w:t>
            </w:r>
          </w:p>
        </w:tc>
        <w:tc>
          <w:tcPr>
            <w:tcW w:w="1470" w:type="dxa"/>
            <w:tcBorders>
              <w:top w:val="nil"/>
              <w:left w:val="single" w:sz="4" w:space="0" w:color="auto"/>
              <w:bottom w:val="single" w:sz="4" w:space="0" w:color="auto"/>
              <w:right w:val="single" w:sz="4" w:space="0" w:color="auto"/>
            </w:tcBorders>
            <w:vAlign w:val="center"/>
            <w:hideMark/>
          </w:tcPr>
          <w:p w14:paraId="0E6187FD"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2,959,372</w:t>
            </w:r>
          </w:p>
        </w:tc>
        <w:tc>
          <w:tcPr>
            <w:tcW w:w="889" w:type="dxa"/>
            <w:tcBorders>
              <w:top w:val="nil"/>
              <w:left w:val="single" w:sz="4" w:space="0" w:color="auto"/>
              <w:bottom w:val="single" w:sz="4" w:space="0" w:color="auto"/>
              <w:right w:val="nil"/>
            </w:tcBorders>
            <w:vAlign w:val="center"/>
            <w:hideMark/>
          </w:tcPr>
          <w:p w14:paraId="4EAABA12" w14:textId="77777777" w:rsidR="00966804" w:rsidRDefault="00966804">
            <w:pPr>
              <w:autoSpaceDE w:val="0"/>
              <w:autoSpaceDN w:val="0"/>
              <w:jc w:val="right"/>
              <w:rPr>
                <w:rFonts w:ascii="細明體" w:hAnsi="細明體"/>
                <w:spacing w:val="0"/>
                <w:sz w:val="20"/>
              </w:rPr>
            </w:pPr>
            <w:r>
              <w:rPr>
                <w:rFonts w:ascii="細明體" w:hAnsi="細明體" w:hint="eastAsia"/>
                <w:b/>
                <w:spacing w:val="0"/>
                <w:sz w:val="20"/>
              </w:rPr>
              <w:t>3.46</w:t>
            </w:r>
          </w:p>
        </w:tc>
      </w:tr>
    </w:tbl>
    <w:p w14:paraId="51EA77CD" w14:textId="77777777" w:rsidR="00966804" w:rsidRDefault="00966804" w:rsidP="00966804">
      <w:pPr>
        <w:tabs>
          <w:tab w:val="left" w:pos="408"/>
        </w:tabs>
        <w:snapToGrid w:val="0"/>
        <w:spacing w:line="240" w:lineRule="exact"/>
        <w:jc w:val="both"/>
        <w:rPr>
          <w:rFonts w:ascii="標楷體" w:eastAsia="標楷體" w:hAnsi="標楷體"/>
          <w:spacing w:val="0"/>
          <w:sz w:val="18"/>
          <w:szCs w:val="18"/>
        </w:rPr>
      </w:pPr>
      <w:proofErr w:type="gramStart"/>
      <w:r>
        <w:rPr>
          <w:rFonts w:ascii="標楷體" w:eastAsia="標楷體" w:hAnsi="標楷體" w:hint="eastAsia"/>
          <w:spacing w:val="0"/>
          <w:sz w:val="18"/>
          <w:szCs w:val="18"/>
        </w:rPr>
        <w:t>註</w:t>
      </w:r>
      <w:proofErr w:type="gramEnd"/>
      <w:r>
        <w:rPr>
          <w:rFonts w:ascii="標楷體" w:eastAsia="標楷體" w:hAnsi="標楷體" w:hint="eastAsia"/>
          <w:spacing w:val="0"/>
          <w:sz w:val="18"/>
          <w:szCs w:val="18"/>
        </w:rPr>
        <w:t>：1.本表係</w:t>
      </w:r>
      <w:proofErr w:type="gramStart"/>
      <w:r>
        <w:rPr>
          <w:rFonts w:ascii="標楷體" w:eastAsia="標楷體" w:hAnsi="標楷體" w:hint="eastAsia"/>
          <w:spacing w:val="0"/>
          <w:sz w:val="18"/>
          <w:szCs w:val="18"/>
        </w:rPr>
        <w:t>採</w:t>
      </w:r>
      <w:proofErr w:type="gramEnd"/>
      <w:r>
        <w:rPr>
          <w:rFonts w:ascii="標楷體" w:eastAsia="標楷體" w:hAnsi="標楷體" w:hint="eastAsia"/>
          <w:spacing w:val="0"/>
          <w:sz w:val="18"/>
          <w:szCs w:val="18"/>
        </w:rPr>
        <w:t>現金及約當現金基礎，包括現金及自投資日起3個月內到期或清償之債權證券。</w:t>
      </w:r>
    </w:p>
    <w:p w14:paraId="2B02CD63" w14:textId="77777777" w:rsidR="00966804" w:rsidRDefault="00966804" w:rsidP="00966804">
      <w:pPr>
        <w:snapToGrid w:val="0"/>
        <w:spacing w:line="240" w:lineRule="exact"/>
        <w:ind w:leftChars="127" w:left="541" w:hangingChars="100" w:hanging="180"/>
        <w:jc w:val="both"/>
        <w:rPr>
          <w:rFonts w:ascii="標楷體" w:eastAsia="標楷體" w:hAnsi="標楷體"/>
          <w:spacing w:val="0"/>
          <w:sz w:val="18"/>
          <w:szCs w:val="18"/>
        </w:rPr>
      </w:pPr>
      <w:r>
        <w:rPr>
          <w:rFonts w:ascii="標楷體" w:eastAsia="標楷體" w:hAnsi="標楷體" w:hint="eastAsia"/>
          <w:spacing w:val="0"/>
          <w:sz w:val="18"/>
          <w:szCs w:val="18"/>
        </w:rPr>
        <w:t>2.本表「調整項目」欄所列，包括流動資產淨增及流動負債淨增。</w:t>
      </w:r>
    </w:p>
    <w:p w14:paraId="258E279B" w14:textId="77777777" w:rsidR="00966804" w:rsidRDefault="00966804" w:rsidP="00966804">
      <w:pPr>
        <w:pStyle w:val="a9"/>
        <w:spacing w:line="400" w:lineRule="exact"/>
        <w:jc w:val="center"/>
        <w:rPr>
          <w:rFonts w:ascii="標楷體" w:eastAsia="標楷體" w:hAnsi="標楷體"/>
          <w:b/>
          <w:sz w:val="32"/>
          <w:u w:val="single"/>
        </w:rPr>
      </w:pPr>
      <w:r>
        <w:rPr>
          <w:rFonts w:ascii="標楷體" w:eastAsia="標楷體" w:hAnsi="標楷體" w:hint="eastAsia"/>
          <w:b/>
          <w:sz w:val="32"/>
          <w:u w:val="single"/>
        </w:rPr>
        <w:lastRenderedPageBreak/>
        <w:t>南投縣醫療作業基金餘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審定後平衡表</w:t>
      </w:r>
    </w:p>
    <w:p w14:paraId="59923A93" w14:textId="77777777" w:rsidR="00966804" w:rsidRDefault="00966804" w:rsidP="00DD053A">
      <w:pPr>
        <w:tabs>
          <w:tab w:val="left" w:pos="525"/>
          <w:tab w:val="center" w:pos="4961"/>
          <w:tab w:val="right" w:pos="9922"/>
        </w:tabs>
        <w:snapToGrid w:val="0"/>
        <w:spacing w:line="400" w:lineRule="exact"/>
        <w:rPr>
          <w:rFonts w:ascii="標楷體" w:eastAsia="標楷體" w:hAnsi="標楷體" w:cs="(使用中文字型)"/>
          <w:spacing w:val="0"/>
          <w:kern w:val="0"/>
          <w:sz w:val="20"/>
        </w:rPr>
      </w:pPr>
      <w:r>
        <w:rPr>
          <w:rFonts w:ascii="標楷體" w:eastAsia="標楷體" w:hAnsi="標楷體" w:hint="eastAsia"/>
          <w:spacing w:val="0"/>
          <w:kern w:val="0"/>
          <w:sz w:val="20"/>
        </w:rPr>
        <w:tab/>
      </w:r>
      <w:r>
        <w:rPr>
          <w:rFonts w:ascii="標楷體" w:eastAsia="標楷體" w:hAnsi="標楷體" w:hint="eastAsia"/>
          <w:spacing w:val="0"/>
          <w:kern w:val="0"/>
          <w:sz w:val="20"/>
        </w:rPr>
        <w:tab/>
      </w:r>
      <w:r>
        <w:rPr>
          <w:rFonts w:ascii="標楷體" w:eastAsia="標楷體" w:hAnsi="標楷體" w:hint="eastAsia"/>
          <w:szCs w:val="24"/>
        </w:rPr>
        <w:t>中華民國114年12月31日</w:t>
      </w:r>
      <w:r>
        <w:rPr>
          <w:rFonts w:ascii="標楷體" w:eastAsia="標楷體" w:hAnsi="標楷體" w:hint="eastAsia"/>
          <w:spacing w:val="0"/>
          <w:kern w:val="0"/>
          <w:sz w:val="20"/>
        </w:rPr>
        <w:tab/>
      </w:r>
      <w:r>
        <w:rPr>
          <w:rFonts w:ascii="標楷體" w:eastAsia="標楷體" w:hAnsi="標楷體" w:cs="(使用中文字型)" w:hint="eastAsia"/>
          <w:spacing w:val="0"/>
          <w:kern w:val="0"/>
          <w:sz w:val="20"/>
        </w:rPr>
        <w:t>單位：新臺幣元</w:t>
      </w:r>
    </w:p>
    <w:tbl>
      <w:tblPr>
        <w:tblW w:w="9960"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07"/>
        <w:gridCol w:w="1843"/>
        <w:gridCol w:w="709"/>
        <w:gridCol w:w="1701"/>
        <w:gridCol w:w="709"/>
        <w:gridCol w:w="1417"/>
        <w:gridCol w:w="774"/>
      </w:tblGrid>
      <w:tr w:rsidR="00966804" w14:paraId="019661E5" w14:textId="77777777" w:rsidTr="00966804">
        <w:trPr>
          <w:cantSplit/>
          <w:trHeight w:val="561"/>
          <w:tblHeader/>
        </w:trPr>
        <w:tc>
          <w:tcPr>
            <w:tcW w:w="2807" w:type="dxa"/>
            <w:vMerge w:val="restart"/>
            <w:tcBorders>
              <w:top w:val="single" w:sz="4" w:space="0" w:color="auto"/>
              <w:left w:val="nil"/>
              <w:bottom w:val="single" w:sz="4" w:space="0" w:color="auto"/>
              <w:right w:val="single" w:sz="4" w:space="0" w:color="auto"/>
            </w:tcBorders>
            <w:vAlign w:val="center"/>
            <w:hideMark/>
          </w:tcPr>
          <w:p w14:paraId="59DE0E5D" w14:textId="77777777" w:rsidR="00966804" w:rsidRDefault="00966804">
            <w:pPr>
              <w:spacing w:line="240" w:lineRule="auto"/>
              <w:ind w:left="113" w:right="113"/>
              <w:jc w:val="distribute"/>
              <w:rPr>
                <w:rFonts w:ascii="標楷體" w:eastAsia="標楷體" w:hAnsi="標楷體"/>
                <w:sz w:val="20"/>
              </w:rPr>
            </w:pPr>
            <w:r>
              <w:rPr>
                <w:rFonts w:ascii="標楷體" w:eastAsia="標楷體" w:hAnsi="標楷體" w:hint="eastAsia"/>
                <w:sz w:val="20"/>
              </w:rPr>
              <w:t>科目</w:t>
            </w:r>
          </w:p>
        </w:tc>
        <w:tc>
          <w:tcPr>
            <w:tcW w:w="2552" w:type="dxa"/>
            <w:gridSpan w:val="2"/>
            <w:tcBorders>
              <w:top w:val="single" w:sz="4" w:space="0" w:color="auto"/>
              <w:left w:val="single" w:sz="4" w:space="0" w:color="auto"/>
              <w:bottom w:val="nil"/>
              <w:right w:val="single" w:sz="4" w:space="0" w:color="auto"/>
            </w:tcBorders>
            <w:vAlign w:val="center"/>
            <w:hideMark/>
          </w:tcPr>
          <w:p w14:paraId="36D9F461" w14:textId="77777777" w:rsidR="00966804" w:rsidRDefault="00966804">
            <w:pPr>
              <w:spacing w:line="240" w:lineRule="auto"/>
              <w:ind w:left="70" w:right="40"/>
              <w:jc w:val="distribute"/>
              <w:rPr>
                <w:rFonts w:ascii="標楷體" w:eastAsia="標楷體" w:hAnsi="標楷體"/>
                <w:spacing w:val="-20"/>
                <w:sz w:val="20"/>
              </w:rPr>
            </w:pPr>
            <w:r>
              <w:rPr>
                <w:rFonts w:ascii="標楷體" w:eastAsia="標楷體" w:hAnsi="標楷體" w:hint="eastAsia"/>
                <w:sz w:val="20"/>
              </w:rPr>
              <w:t>114</w:t>
            </w:r>
            <w:r>
              <w:rPr>
                <w:rFonts w:ascii="標楷體" w:eastAsia="標楷體" w:hAnsi="標楷體" w:hint="eastAsia"/>
                <w:spacing w:val="-20"/>
                <w:sz w:val="20"/>
              </w:rPr>
              <w:t>年12月31日</w:t>
            </w:r>
          </w:p>
        </w:tc>
        <w:tc>
          <w:tcPr>
            <w:tcW w:w="2410" w:type="dxa"/>
            <w:gridSpan w:val="2"/>
            <w:tcBorders>
              <w:top w:val="single" w:sz="4" w:space="0" w:color="auto"/>
              <w:left w:val="single" w:sz="4" w:space="0" w:color="auto"/>
              <w:bottom w:val="nil"/>
              <w:right w:val="single" w:sz="4" w:space="0" w:color="auto"/>
            </w:tcBorders>
            <w:vAlign w:val="center"/>
            <w:hideMark/>
          </w:tcPr>
          <w:p w14:paraId="62810AF9" w14:textId="77777777" w:rsidR="00966804" w:rsidRDefault="00966804">
            <w:pPr>
              <w:spacing w:line="240" w:lineRule="auto"/>
              <w:ind w:left="1" w:right="40" w:firstLineChars="27" w:firstLine="66"/>
              <w:jc w:val="distribute"/>
              <w:rPr>
                <w:rFonts w:ascii="標楷體" w:eastAsia="標楷體" w:hAnsi="標楷體"/>
                <w:spacing w:val="-20"/>
                <w:sz w:val="20"/>
              </w:rPr>
            </w:pPr>
            <w:r>
              <w:rPr>
                <w:rFonts w:ascii="標楷體" w:eastAsia="標楷體" w:hAnsi="標楷體" w:hint="eastAsia"/>
                <w:sz w:val="20"/>
              </w:rPr>
              <w:t>113</w:t>
            </w:r>
            <w:r>
              <w:rPr>
                <w:rFonts w:ascii="標楷體" w:eastAsia="標楷體" w:hAnsi="標楷體" w:hint="eastAsia"/>
                <w:spacing w:val="-20"/>
                <w:sz w:val="20"/>
              </w:rPr>
              <w:t>年12月31日</w:t>
            </w:r>
          </w:p>
        </w:tc>
        <w:tc>
          <w:tcPr>
            <w:tcW w:w="2191" w:type="dxa"/>
            <w:gridSpan w:val="2"/>
            <w:tcBorders>
              <w:top w:val="single" w:sz="4" w:space="0" w:color="auto"/>
              <w:left w:val="single" w:sz="4" w:space="0" w:color="auto"/>
              <w:bottom w:val="nil"/>
              <w:right w:val="nil"/>
            </w:tcBorders>
            <w:vAlign w:val="center"/>
            <w:hideMark/>
          </w:tcPr>
          <w:p w14:paraId="0B8ED537" w14:textId="77777777" w:rsidR="00966804" w:rsidRDefault="00966804">
            <w:pPr>
              <w:spacing w:line="240" w:lineRule="auto"/>
              <w:jc w:val="distribute"/>
              <w:rPr>
                <w:rFonts w:ascii="標楷體" w:eastAsia="標楷體" w:hAnsi="標楷體"/>
                <w:sz w:val="20"/>
              </w:rPr>
            </w:pPr>
            <w:r>
              <w:rPr>
                <w:rFonts w:ascii="標楷體" w:eastAsia="標楷體" w:hAnsi="標楷體" w:hint="eastAsia"/>
                <w:sz w:val="20"/>
              </w:rPr>
              <w:t>比較增減</w:t>
            </w:r>
          </w:p>
        </w:tc>
      </w:tr>
      <w:tr w:rsidR="00966804" w14:paraId="685DF21D" w14:textId="77777777" w:rsidTr="00966804">
        <w:trPr>
          <w:cantSplit/>
          <w:trHeight w:val="555"/>
          <w:tblHeader/>
        </w:trPr>
        <w:tc>
          <w:tcPr>
            <w:tcW w:w="2807" w:type="dxa"/>
            <w:vMerge/>
            <w:tcBorders>
              <w:top w:val="single" w:sz="4" w:space="0" w:color="auto"/>
              <w:left w:val="nil"/>
              <w:bottom w:val="single" w:sz="4" w:space="0" w:color="auto"/>
              <w:right w:val="single" w:sz="4" w:space="0" w:color="auto"/>
            </w:tcBorders>
            <w:vAlign w:val="center"/>
            <w:hideMark/>
          </w:tcPr>
          <w:p w14:paraId="0136498A" w14:textId="77777777" w:rsidR="00966804" w:rsidRDefault="00966804">
            <w:pPr>
              <w:widowControl/>
              <w:topLinePunct w:val="0"/>
              <w:adjustRightInd/>
              <w:spacing w:line="240" w:lineRule="auto"/>
              <w:rPr>
                <w:rFonts w:ascii="標楷體" w:eastAsia="標楷體" w:hAnsi="標楷體"/>
                <w:sz w:val="20"/>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AAFE138" w14:textId="77777777" w:rsidR="00966804" w:rsidRDefault="00966804">
            <w:pPr>
              <w:spacing w:line="240" w:lineRule="auto"/>
              <w:ind w:left="113" w:right="113"/>
              <w:jc w:val="distribute"/>
              <w:rPr>
                <w:rFonts w:ascii="標楷體" w:eastAsia="標楷體" w:hAnsi="標楷體"/>
                <w:sz w:val="20"/>
              </w:rPr>
            </w:pPr>
            <w:r>
              <w:rPr>
                <w:rFonts w:ascii="標楷體" w:eastAsia="標楷體" w:hAnsi="標楷體" w:hint="eastAsia"/>
                <w:sz w:val="20"/>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5FD527" w14:textId="77777777" w:rsidR="00966804" w:rsidRDefault="00966804">
            <w:pPr>
              <w:spacing w:line="240" w:lineRule="auto"/>
              <w:ind w:left="113" w:right="113"/>
              <w:jc w:val="distribute"/>
              <w:rPr>
                <w:rFonts w:ascii="標楷體" w:eastAsia="標楷體" w:hAnsi="標楷體"/>
                <w:sz w:val="20"/>
              </w:rPr>
            </w:pPr>
            <w:r>
              <w:rPr>
                <w:rFonts w:ascii="標楷體" w:eastAsia="標楷體" w:hAnsi="標楷體" w:hint="eastAsia"/>
                <w:sz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812660" w14:textId="77777777" w:rsidR="00966804" w:rsidRDefault="00966804">
            <w:pPr>
              <w:spacing w:line="240" w:lineRule="auto"/>
              <w:ind w:left="113" w:right="113"/>
              <w:jc w:val="distribute"/>
              <w:rPr>
                <w:rFonts w:ascii="標楷體" w:eastAsia="標楷體" w:hAnsi="標楷體"/>
                <w:sz w:val="20"/>
              </w:rPr>
            </w:pPr>
            <w:r>
              <w:rPr>
                <w:rFonts w:ascii="標楷體" w:eastAsia="標楷體" w:hAnsi="標楷體" w:hint="eastAsia"/>
                <w:sz w:val="20"/>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AA13EE" w14:textId="77777777" w:rsidR="00966804" w:rsidRDefault="00966804">
            <w:pPr>
              <w:spacing w:line="240" w:lineRule="auto"/>
              <w:ind w:left="113" w:right="113"/>
              <w:jc w:val="distribute"/>
              <w:rPr>
                <w:rFonts w:ascii="標楷體" w:eastAsia="標楷體" w:hAnsi="標楷體"/>
                <w:sz w:val="20"/>
              </w:rPr>
            </w:pPr>
            <w:r>
              <w:rPr>
                <w:rFonts w:ascii="標楷體" w:eastAsia="標楷體" w:hAnsi="標楷體" w:hint="eastAsia"/>
                <w:sz w:val="20"/>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B7040" w14:textId="77777777" w:rsidR="00966804" w:rsidRDefault="00966804">
            <w:pPr>
              <w:spacing w:line="240" w:lineRule="auto"/>
              <w:ind w:left="113" w:right="113"/>
              <w:jc w:val="distribute"/>
              <w:rPr>
                <w:rFonts w:ascii="標楷體" w:eastAsia="標楷體" w:hAnsi="標楷體"/>
                <w:sz w:val="20"/>
              </w:rPr>
            </w:pPr>
            <w:r>
              <w:rPr>
                <w:rFonts w:ascii="標楷體" w:eastAsia="標楷體" w:hAnsi="標楷體" w:hint="eastAsia"/>
                <w:sz w:val="20"/>
              </w:rPr>
              <w:t>金額</w:t>
            </w:r>
          </w:p>
        </w:tc>
        <w:tc>
          <w:tcPr>
            <w:tcW w:w="774" w:type="dxa"/>
            <w:tcBorders>
              <w:top w:val="single" w:sz="4" w:space="0" w:color="auto"/>
              <w:left w:val="single" w:sz="4" w:space="0" w:color="auto"/>
              <w:bottom w:val="single" w:sz="4" w:space="0" w:color="auto"/>
              <w:right w:val="nil"/>
            </w:tcBorders>
            <w:vAlign w:val="center"/>
            <w:hideMark/>
          </w:tcPr>
          <w:p w14:paraId="0A9DF21D" w14:textId="77777777" w:rsidR="00966804" w:rsidRDefault="00966804">
            <w:pPr>
              <w:spacing w:line="240" w:lineRule="auto"/>
              <w:ind w:left="113" w:right="113"/>
              <w:jc w:val="distribute"/>
              <w:rPr>
                <w:rFonts w:ascii="標楷體" w:eastAsia="標楷體" w:hAnsi="標楷體"/>
                <w:sz w:val="20"/>
              </w:rPr>
            </w:pPr>
            <w:r>
              <w:rPr>
                <w:rFonts w:ascii="標楷體" w:eastAsia="標楷體" w:hAnsi="標楷體" w:hint="eastAsia"/>
                <w:sz w:val="20"/>
              </w:rPr>
              <w:t>％</w:t>
            </w:r>
          </w:p>
        </w:tc>
      </w:tr>
      <w:tr w:rsidR="00966804" w14:paraId="124799CF" w14:textId="77777777" w:rsidTr="00DD053A">
        <w:trPr>
          <w:cantSplit/>
          <w:trHeight w:val="572"/>
        </w:trPr>
        <w:tc>
          <w:tcPr>
            <w:tcW w:w="2807" w:type="dxa"/>
            <w:tcBorders>
              <w:top w:val="single" w:sz="4" w:space="0" w:color="auto"/>
              <w:left w:val="nil"/>
              <w:bottom w:val="nil"/>
              <w:right w:val="single" w:sz="4" w:space="0" w:color="auto"/>
            </w:tcBorders>
            <w:vAlign w:val="center"/>
            <w:hideMark/>
          </w:tcPr>
          <w:p w14:paraId="771E297C" w14:textId="77777777" w:rsidR="00966804" w:rsidRDefault="00966804">
            <w:pPr>
              <w:spacing w:line="240" w:lineRule="auto"/>
              <w:ind w:rightChars="7" w:right="20"/>
              <w:jc w:val="distribute"/>
              <w:rPr>
                <w:rFonts w:ascii="標楷體" w:eastAsia="標楷體" w:hAnsi="標楷體"/>
                <w:spacing w:val="0"/>
                <w:kern w:val="0"/>
                <w:sz w:val="20"/>
              </w:rPr>
            </w:pPr>
            <w:r>
              <w:rPr>
                <w:rFonts w:ascii="標楷體" w:eastAsia="標楷體" w:hAnsi="標楷體" w:hint="eastAsia"/>
                <w:b/>
                <w:spacing w:val="0"/>
                <w:kern w:val="0"/>
                <w:sz w:val="20"/>
              </w:rPr>
              <w:t>資產</w:t>
            </w:r>
          </w:p>
        </w:tc>
        <w:tc>
          <w:tcPr>
            <w:tcW w:w="1843" w:type="dxa"/>
            <w:tcBorders>
              <w:top w:val="single" w:sz="4" w:space="0" w:color="auto"/>
              <w:left w:val="single" w:sz="4" w:space="0" w:color="auto"/>
              <w:bottom w:val="nil"/>
              <w:right w:val="single" w:sz="4" w:space="0" w:color="auto"/>
            </w:tcBorders>
            <w:vAlign w:val="center"/>
            <w:hideMark/>
          </w:tcPr>
          <w:p w14:paraId="5B2A69EA"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156,675,347</w:t>
            </w:r>
          </w:p>
        </w:tc>
        <w:tc>
          <w:tcPr>
            <w:tcW w:w="709" w:type="dxa"/>
            <w:tcBorders>
              <w:top w:val="single" w:sz="4" w:space="0" w:color="auto"/>
              <w:left w:val="single" w:sz="4" w:space="0" w:color="auto"/>
              <w:bottom w:val="nil"/>
              <w:right w:val="single" w:sz="4" w:space="0" w:color="auto"/>
            </w:tcBorders>
            <w:vAlign w:val="center"/>
            <w:hideMark/>
          </w:tcPr>
          <w:p w14:paraId="052E1732"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100.00</w:t>
            </w:r>
          </w:p>
        </w:tc>
        <w:tc>
          <w:tcPr>
            <w:tcW w:w="1701" w:type="dxa"/>
            <w:tcBorders>
              <w:top w:val="single" w:sz="4" w:space="0" w:color="auto"/>
              <w:left w:val="single" w:sz="4" w:space="0" w:color="auto"/>
              <w:bottom w:val="nil"/>
              <w:right w:val="single" w:sz="4" w:space="0" w:color="auto"/>
            </w:tcBorders>
            <w:vAlign w:val="center"/>
            <w:hideMark/>
          </w:tcPr>
          <w:p w14:paraId="543C7CD4"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145,658,408</w:t>
            </w:r>
          </w:p>
        </w:tc>
        <w:tc>
          <w:tcPr>
            <w:tcW w:w="709" w:type="dxa"/>
            <w:tcBorders>
              <w:top w:val="single" w:sz="4" w:space="0" w:color="auto"/>
              <w:left w:val="single" w:sz="4" w:space="0" w:color="auto"/>
              <w:bottom w:val="nil"/>
              <w:right w:val="single" w:sz="4" w:space="0" w:color="auto"/>
            </w:tcBorders>
            <w:vAlign w:val="center"/>
            <w:hideMark/>
          </w:tcPr>
          <w:p w14:paraId="2F8DBC8A"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100.00</w:t>
            </w:r>
          </w:p>
        </w:tc>
        <w:tc>
          <w:tcPr>
            <w:tcW w:w="1417" w:type="dxa"/>
            <w:tcBorders>
              <w:top w:val="single" w:sz="4" w:space="0" w:color="auto"/>
              <w:left w:val="single" w:sz="4" w:space="0" w:color="auto"/>
              <w:bottom w:val="nil"/>
              <w:right w:val="single" w:sz="4" w:space="0" w:color="auto"/>
            </w:tcBorders>
            <w:vAlign w:val="center"/>
            <w:hideMark/>
          </w:tcPr>
          <w:p w14:paraId="6B86C6B5" w14:textId="77777777" w:rsidR="00966804" w:rsidRDefault="00966804">
            <w:pPr>
              <w:spacing w:line="240" w:lineRule="auto"/>
              <w:jc w:val="right"/>
              <w:rPr>
                <w:rFonts w:ascii="細明體" w:hAnsi="細明體"/>
                <w:noProof/>
                <w:spacing w:val="0"/>
                <w:sz w:val="20"/>
              </w:rPr>
            </w:pPr>
            <w:r>
              <w:rPr>
                <w:rFonts w:ascii="細明體" w:hAnsi="細明體" w:hint="eastAsia"/>
                <w:b/>
                <w:noProof/>
                <w:spacing w:val="0"/>
                <w:sz w:val="20"/>
              </w:rPr>
              <w:t>11,016,939</w:t>
            </w:r>
          </w:p>
        </w:tc>
        <w:tc>
          <w:tcPr>
            <w:tcW w:w="774" w:type="dxa"/>
            <w:tcBorders>
              <w:top w:val="single" w:sz="4" w:space="0" w:color="auto"/>
              <w:left w:val="single" w:sz="4" w:space="0" w:color="auto"/>
              <w:bottom w:val="nil"/>
              <w:right w:val="nil"/>
            </w:tcBorders>
            <w:vAlign w:val="center"/>
            <w:hideMark/>
          </w:tcPr>
          <w:p w14:paraId="2C820005"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7.56</w:t>
            </w:r>
          </w:p>
        </w:tc>
      </w:tr>
      <w:tr w:rsidR="00966804" w14:paraId="4AD9F2AD" w14:textId="77777777" w:rsidTr="00DD053A">
        <w:trPr>
          <w:cantSplit/>
          <w:trHeight w:val="572"/>
        </w:trPr>
        <w:tc>
          <w:tcPr>
            <w:tcW w:w="2807" w:type="dxa"/>
            <w:tcBorders>
              <w:top w:val="nil"/>
              <w:left w:val="nil"/>
              <w:bottom w:val="nil"/>
              <w:right w:val="single" w:sz="4" w:space="0" w:color="auto"/>
            </w:tcBorders>
            <w:vAlign w:val="center"/>
            <w:hideMark/>
          </w:tcPr>
          <w:p w14:paraId="5FE45371" w14:textId="77777777" w:rsidR="00966804" w:rsidRDefault="00966804">
            <w:pPr>
              <w:spacing w:line="240" w:lineRule="auto"/>
              <w:ind w:leftChars="100" w:left="284" w:rightChars="7" w:right="20"/>
              <w:jc w:val="distribute"/>
              <w:rPr>
                <w:rFonts w:ascii="標楷體" w:eastAsia="標楷體" w:hAnsi="標楷體"/>
                <w:bCs/>
                <w:spacing w:val="0"/>
                <w:kern w:val="0"/>
                <w:sz w:val="20"/>
              </w:rPr>
            </w:pPr>
            <w:r>
              <w:rPr>
                <w:rFonts w:ascii="標楷體" w:eastAsia="標楷體" w:hAnsi="標楷體" w:hint="eastAsia"/>
                <w:bCs/>
                <w:spacing w:val="0"/>
                <w:kern w:val="0"/>
                <w:sz w:val="20"/>
              </w:rPr>
              <w:t>流動資產</w:t>
            </w:r>
          </w:p>
        </w:tc>
        <w:tc>
          <w:tcPr>
            <w:tcW w:w="1843" w:type="dxa"/>
            <w:tcBorders>
              <w:top w:val="nil"/>
              <w:left w:val="single" w:sz="4" w:space="0" w:color="auto"/>
              <w:bottom w:val="nil"/>
              <w:right w:val="single" w:sz="4" w:space="0" w:color="auto"/>
            </w:tcBorders>
            <w:vAlign w:val="center"/>
            <w:hideMark/>
          </w:tcPr>
          <w:p w14:paraId="55620D8F"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156,078,430</w:t>
            </w:r>
          </w:p>
        </w:tc>
        <w:tc>
          <w:tcPr>
            <w:tcW w:w="709" w:type="dxa"/>
            <w:tcBorders>
              <w:top w:val="nil"/>
              <w:left w:val="single" w:sz="4" w:space="0" w:color="auto"/>
              <w:bottom w:val="nil"/>
              <w:right w:val="single" w:sz="4" w:space="0" w:color="auto"/>
            </w:tcBorders>
            <w:vAlign w:val="center"/>
            <w:hideMark/>
          </w:tcPr>
          <w:p w14:paraId="2DAF1C4A"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99.62</w:t>
            </w:r>
          </w:p>
        </w:tc>
        <w:tc>
          <w:tcPr>
            <w:tcW w:w="1701" w:type="dxa"/>
            <w:tcBorders>
              <w:top w:val="nil"/>
              <w:left w:val="single" w:sz="4" w:space="0" w:color="auto"/>
              <w:bottom w:val="nil"/>
              <w:right w:val="single" w:sz="4" w:space="0" w:color="auto"/>
            </w:tcBorders>
            <w:vAlign w:val="center"/>
            <w:hideMark/>
          </w:tcPr>
          <w:p w14:paraId="31DD0798"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145,419,761</w:t>
            </w:r>
          </w:p>
        </w:tc>
        <w:tc>
          <w:tcPr>
            <w:tcW w:w="709" w:type="dxa"/>
            <w:tcBorders>
              <w:top w:val="nil"/>
              <w:left w:val="single" w:sz="4" w:space="0" w:color="auto"/>
              <w:bottom w:val="nil"/>
              <w:right w:val="single" w:sz="4" w:space="0" w:color="auto"/>
            </w:tcBorders>
            <w:vAlign w:val="center"/>
            <w:hideMark/>
          </w:tcPr>
          <w:p w14:paraId="07791B5A"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99.84</w:t>
            </w:r>
          </w:p>
        </w:tc>
        <w:tc>
          <w:tcPr>
            <w:tcW w:w="1417" w:type="dxa"/>
            <w:tcBorders>
              <w:top w:val="nil"/>
              <w:left w:val="single" w:sz="4" w:space="0" w:color="auto"/>
              <w:bottom w:val="nil"/>
              <w:right w:val="single" w:sz="4" w:space="0" w:color="auto"/>
            </w:tcBorders>
            <w:vAlign w:val="center"/>
            <w:hideMark/>
          </w:tcPr>
          <w:p w14:paraId="4C1B09F6" w14:textId="77777777" w:rsidR="00966804" w:rsidRDefault="00966804">
            <w:pPr>
              <w:spacing w:line="240" w:lineRule="auto"/>
              <w:jc w:val="right"/>
              <w:rPr>
                <w:rFonts w:ascii="細明體" w:hAnsi="細明體"/>
                <w:bCs/>
                <w:noProof/>
                <w:spacing w:val="0"/>
                <w:sz w:val="20"/>
              </w:rPr>
            </w:pPr>
            <w:r>
              <w:rPr>
                <w:rFonts w:ascii="細明體" w:hAnsi="細明體" w:hint="eastAsia"/>
                <w:bCs/>
                <w:noProof/>
                <w:spacing w:val="0"/>
                <w:sz w:val="20"/>
              </w:rPr>
              <w:t>10,658,669</w:t>
            </w:r>
          </w:p>
        </w:tc>
        <w:tc>
          <w:tcPr>
            <w:tcW w:w="774" w:type="dxa"/>
            <w:tcBorders>
              <w:top w:val="nil"/>
              <w:left w:val="single" w:sz="4" w:space="0" w:color="auto"/>
              <w:bottom w:val="nil"/>
              <w:right w:val="nil"/>
            </w:tcBorders>
            <w:vAlign w:val="center"/>
            <w:hideMark/>
          </w:tcPr>
          <w:p w14:paraId="4459FA09"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7.33</w:t>
            </w:r>
          </w:p>
        </w:tc>
      </w:tr>
      <w:tr w:rsidR="00966804" w14:paraId="477CC7B5" w14:textId="77777777" w:rsidTr="00DD053A">
        <w:trPr>
          <w:cantSplit/>
          <w:trHeight w:val="572"/>
        </w:trPr>
        <w:tc>
          <w:tcPr>
            <w:tcW w:w="2807" w:type="dxa"/>
            <w:tcBorders>
              <w:top w:val="nil"/>
              <w:left w:val="nil"/>
              <w:bottom w:val="nil"/>
              <w:right w:val="single" w:sz="4" w:space="0" w:color="auto"/>
            </w:tcBorders>
            <w:vAlign w:val="center"/>
            <w:hideMark/>
          </w:tcPr>
          <w:p w14:paraId="263FB4A9" w14:textId="77777777" w:rsidR="00966804" w:rsidRDefault="00966804">
            <w:pPr>
              <w:spacing w:line="240" w:lineRule="auto"/>
              <w:ind w:leftChars="200" w:left="568" w:rightChars="7" w:right="20"/>
              <w:jc w:val="distribute"/>
              <w:rPr>
                <w:rFonts w:ascii="標楷體" w:eastAsia="標楷體" w:hAnsi="標楷體"/>
                <w:bCs/>
                <w:spacing w:val="0"/>
                <w:kern w:val="0"/>
                <w:sz w:val="20"/>
              </w:rPr>
            </w:pPr>
            <w:r>
              <w:rPr>
                <w:rFonts w:ascii="標楷體" w:eastAsia="標楷體" w:hAnsi="標楷體" w:hint="eastAsia"/>
                <w:bCs/>
                <w:spacing w:val="0"/>
                <w:kern w:val="0"/>
                <w:sz w:val="20"/>
              </w:rPr>
              <w:t>現金</w:t>
            </w:r>
          </w:p>
        </w:tc>
        <w:tc>
          <w:tcPr>
            <w:tcW w:w="1843" w:type="dxa"/>
            <w:tcBorders>
              <w:top w:val="nil"/>
              <w:left w:val="single" w:sz="4" w:space="0" w:color="auto"/>
              <w:bottom w:val="nil"/>
              <w:right w:val="single" w:sz="4" w:space="0" w:color="auto"/>
            </w:tcBorders>
            <w:vAlign w:val="center"/>
            <w:hideMark/>
          </w:tcPr>
          <w:p w14:paraId="75027AC1"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88,444,372</w:t>
            </w:r>
          </w:p>
        </w:tc>
        <w:tc>
          <w:tcPr>
            <w:tcW w:w="709" w:type="dxa"/>
            <w:tcBorders>
              <w:top w:val="nil"/>
              <w:left w:val="single" w:sz="4" w:space="0" w:color="auto"/>
              <w:bottom w:val="nil"/>
              <w:right w:val="single" w:sz="4" w:space="0" w:color="auto"/>
            </w:tcBorders>
            <w:vAlign w:val="center"/>
            <w:hideMark/>
          </w:tcPr>
          <w:p w14:paraId="7B2C2343"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56.45</w:t>
            </w:r>
          </w:p>
        </w:tc>
        <w:tc>
          <w:tcPr>
            <w:tcW w:w="1701" w:type="dxa"/>
            <w:tcBorders>
              <w:top w:val="nil"/>
              <w:left w:val="single" w:sz="4" w:space="0" w:color="auto"/>
              <w:bottom w:val="nil"/>
              <w:right w:val="single" w:sz="4" w:space="0" w:color="auto"/>
            </w:tcBorders>
            <w:vAlign w:val="center"/>
            <w:hideMark/>
          </w:tcPr>
          <w:p w14:paraId="6751C9EF"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81,950,750</w:t>
            </w:r>
          </w:p>
        </w:tc>
        <w:tc>
          <w:tcPr>
            <w:tcW w:w="709" w:type="dxa"/>
            <w:tcBorders>
              <w:top w:val="nil"/>
              <w:left w:val="single" w:sz="4" w:space="0" w:color="auto"/>
              <w:bottom w:val="nil"/>
              <w:right w:val="single" w:sz="4" w:space="0" w:color="auto"/>
            </w:tcBorders>
            <w:vAlign w:val="center"/>
            <w:hideMark/>
          </w:tcPr>
          <w:p w14:paraId="47BCB4C2"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56.26</w:t>
            </w:r>
          </w:p>
        </w:tc>
        <w:tc>
          <w:tcPr>
            <w:tcW w:w="1417" w:type="dxa"/>
            <w:tcBorders>
              <w:top w:val="nil"/>
              <w:left w:val="single" w:sz="4" w:space="0" w:color="auto"/>
              <w:bottom w:val="nil"/>
              <w:right w:val="single" w:sz="4" w:space="0" w:color="auto"/>
            </w:tcBorders>
            <w:vAlign w:val="center"/>
            <w:hideMark/>
          </w:tcPr>
          <w:p w14:paraId="2D6F55A3" w14:textId="77777777" w:rsidR="00966804" w:rsidRDefault="00966804">
            <w:pPr>
              <w:spacing w:line="240" w:lineRule="auto"/>
              <w:jc w:val="right"/>
              <w:rPr>
                <w:rFonts w:ascii="細明體" w:hAnsi="細明體"/>
                <w:bCs/>
                <w:noProof/>
                <w:spacing w:val="0"/>
                <w:sz w:val="20"/>
              </w:rPr>
            </w:pPr>
            <w:r>
              <w:rPr>
                <w:rFonts w:ascii="細明體" w:hAnsi="細明體" w:hint="eastAsia"/>
                <w:bCs/>
                <w:noProof/>
                <w:spacing w:val="0"/>
                <w:sz w:val="20"/>
              </w:rPr>
              <w:t>6,493,622</w:t>
            </w:r>
          </w:p>
        </w:tc>
        <w:tc>
          <w:tcPr>
            <w:tcW w:w="774" w:type="dxa"/>
            <w:tcBorders>
              <w:top w:val="nil"/>
              <w:left w:val="single" w:sz="4" w:space="0" w:color="auto"/>
              <w:bottom w:val="nil"/>
              <w:right w:val="nil"/>
            </w:tcBorders>
            <w:vAlign w:val="center"/>
            <w:hideMark/>
          </w:tcPr>
          <w:p w14:paraId="23351BEB"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7.92</w:t>
            </w:r>
          </w:p>
        </w:tc>
      </w:tr>
      <w:tr w:rsidR="00966804" w14:paraId="0D243864" w14:textId="77777777" w:rsidTr="00DD053A">
        <w:trPr>
          <w:cantSplit/>
          <w:trHeight w:val="572"/>
        </w:trPr>
        <w:tc>
          <w:tcPr>
            <w:tcW w:w="2807" w:type="dxa"/>
            <w:tcBorders>
              <w:top w:val="nil"/>
              <w:left w:val="nil"/>
              <w:bottom w:val="nil"/>
              <w:right w:val="single" w:sz="4" w:space="0" w:color="auto"/>
            </w:tcBorders>
            <w:vAlign w:val="center"/>
            <w:hideMark/>
          </w:tcPr>
          <w:p w14:paraId="19065395" w14:textId="77777777" w:rsidR="00966804" w:rsidRDefault="00966804">
            <w:pPr>
              <w:spacing w:line="240" w:lineRule="auto"/>
              <w:ind w:leftChars="200" w:left="568" w:rightChars="7" w:right="20"/>
              <w:jc w:val="distribute"/>
              <w:rPr>
                <w:rFonts w:ascii="標楷體" w:eastAsia="標楷體" w:hAnsi="標楷體"/>
                <w:bCs/>
                <w:spacing w:val="0"/>
                <w:kern w:val="0"/>
                <w:sz w:val="20"/>
              </w:rPr>
            </w:pPr>
            <w:r>
              <w:rPr>
                <w:rFonts w:ascii="標楷體" w:eastAsia="標楷體" w:hAnsi="標楷體" w:hint="eastAsia"/>
                <w:bCs/>
                <w:spacing w:val="0"/>
                <w:kern w:val="0"/>
                <w:sz w:val="20"/>
              </w:rPr>
              <w:t>流動金融資產</w:t>
            </w:r>
          </w:p>
        </w:tc>
        <w:tc>
          <w:tcPr>
            <w:tcW w:w="1843" w:type="dxa"/>
            <w:tcBorders>
              <w:top w:val="nil"/>
              <w:left w:val="single" w:sz="4" w:space="0" w:color="auto"/>
              <w:bottom w:val="nil"/>
              <w:right w:val="single" w:sz="4" w:space="0" w:color="auto"/>
            </w:tcBorders>
            <w:vAlign w:val="center"/>
            <w:hideMark/>
          </w:tcPr>
          <w:p w14:paraId="22C13307"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24,300,000</w:t>
            </w:r>
          </w:p>
        </w:tc>
        <w:tc>
          <w:tcPr>
            <w:tcW w:w="709" w:type="dxa"/>
            <w:tcBorders>
              <w:top w:val="nil"/>
              <w:left w:val="single" w:sz="4" w:space="0" w:color="auto"/>
              <w:bottom w:val="nil"/>
              <w:right w:val="single" w:sz="4" w:space="0" w:color="auto"/>
            </w:tcBorders>
            <w:vAlign w:val="center"/>
            <w:hideMark/>
          </w:tcPr>
          <w:p w14:paraId="68CF5A59"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15.51</w:t>
            </w:r>
          </w:p>
        </w:tc>
        <w:tc>
          <w:tcPr>
            <w:tcW w:w="1701" w:type="dxa"/>
            <w:tcBorders>
              <w:top w:val="nil"/>
              <w:left w:val="single" w:sz="4" w:space="0" w:color="auto"/>
              <w:bottom w:val="nil"/>
              <w:right w:val="single" w:sz="4" w:space="0" w:color="auto"/>
            </w:tcBorders>
            <w:vAlign w:val="center"/>
            <w:hideMark/>
          </w:tcPr>
          <w:p w14:paraId="75C9FB1F"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25,800,000</w:t>
            </w:r>
          </w:p>
        </w:tc>
        <w:tc>
          <w:tcPr>
            <w:tcW w:w="709" w:type="dxa"/>
            <w:tcBorders>
              <w:top w:val="nil"/>
              <w:left w:val="single" w:sz="4" w:space="0" w:color="auto"/>
              <w:bottom w:val="nil"/>
              <w:right w:val="single" w:sz="4" w:space="0" w:color="auto"/>
            </w:tcBorders>
            <w:vAlign w:val="center"/>
            <w:hideMark/>
          </w:tcPr>
          <w:p w14:paraId="60B3B897"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17.71</w:t>
            </w:r>
          </w:p>
        </w:tc>
        <w:tc>
          <w:tcPr>
            <w:tcW w:w="1417" w:type="dxa"/>
            <w:tcBorders>
              <w:top w:val="nil"/>
              <w:left w:val="single" w:sz="4" w:space="0" w:color="auto"/>
              <w:bottom w:val="nil"/>
              <w:right w:val="single" w:sz="4" w:space="0" w:color="auto"/>
            </w:tcBorders>
            <w:vAlign w:val="center"/>
            <w:hideMark/>
          </w:tcPr>
          <w:p w14:paraId="69BD5B16" w14:textId="77777777" w:rsidR="00966804" w:rsidRDefault="00966804">
            <w:pPr>
              <w:spacing w:line="240" w:lineRule="auto"/>
              <w:jc w:val="right"/>
              <w:rPr>
                <w:rFonts w:ascii="細明體" w:hAnsi="細明體"/>
                <w:bCs/>
                <w:noProof/>
                <w:spacing w:val="0"/>
                <w:sz w:val="20"/>
              </w:rPr>
            </w:pPr>
            <w:r>
              <w:rPr>
                <w:rFonts w:ascii="細明體" w:hAnsi="細明體" w:hint="eastAsia"/>
                <w:bCs/>
                <w:noProof/>
                <w:spacing w:val="0"/>
                <w:sz w:val="20"/>
              </w:rPr>
              <w:t>- 1,500,000</w:t>
            </w:r>
          </w:p>
        </w:tc>
        <w:tc>
          <w:tcPr>
            <w:tcW w:w="774" w:type="dxa"/>
            <w:tcBorders>
              <w:top w:val="nil"/>
              <w:left w:val="single" w:sz="4" w:space="0" w:color="auto"/>
              <w:bottom w:val="nil"/>
              <w:right w:val="nil"/>
            </w:tcBorders>
            <w:vAlign w:val="center"/>
            <w:hideMark/>
          </w:tcPr>
          <w:p w14:paraId="205C39DB"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- 5.81</w:t>
            </w:r>
          </w:p>
        </w:tc>
      </w:tr>
      <w:tr w:rsidR="00966804" w14:paraId="6EF01C88" w14:textId="77777777" w:rsidTr="00DD053A">
        <w:trPr>
          <w:cantSplit/>
          <w:trHeight w:val="572"/>
        </w:trPr>
        <w:tc>
          <w:tcPr>
            <w:tcW w:w="2807" w:type="dxa"/>
            <w:tcBorders>
              <w:top w:val="nil"/>
              <w:left w:val="nil"/>
              <w:bottom w:val="nil"/>
              <w:right w:val="single" w:sz="4" w:space="0" w:color="auto"/>
            </w:tcBorders>
            <w:vAlign w:val="center"/>
            <w:hideMark/>
          </w:tcPr>
          <w:p w14:paraId="4193FFC9" w14:textId="77777777" w:rsidR="00966804" w:rsidRDefault="00966804">
            <w:pPr>
              <w:spacing w:line="240" w:lineRule="auto"/>
              <w:ind w:leftChars="200" w:left="568" w:rightChars="7" w:right="20"/>
              <w:jc w:val="distribute"/>
              <w:rPr>
                <w:rFonts w:ascii="標楷體" w:eastAsia="標楷體" w:hAnsi="標楷體"/>
                <w:bCs/>
                <w:spacing w:val="0"/>
                <w:kern w:val="0"/>
                <w:sz w:val="20"/>
              </w:rPr>
            </w:pPr>
            <w:r>
              <w:rPr>
                <w:rFonts w:ascii="標楷體" w:eastAsia="標楷體" w:hAnsi="標楷體" w:hint="eastAsia"/>
                <w:bCs/>
                <w:spacing w:val="0"/>
                <w:kern w:val="0"/>
                <w:sz w:val="20"/>
              </w:rPr>
              <w:t>應收款項</w:t>
            </w:r>
          </w:p>
        </w:tc>
        <w:tc>
          <w:tcPr>
            <w:tcW w:w="1843" w:type="dxa"/>
            <w:tcBorders>
              <w:top w:val="nil"/>
              <w:left w:val="single" w:sz="4" w:space="0" w:color="auto"/>
              <w:bottom w:val="nil"/>
              <w:right w:val="single" w:sz="4" w:space="0" w:color="auto"/>
            </w:tcBorders>
            <w:vAlign w:val="center"/>
            <w:hideMark/>
          </w:tcPr>
          <w:p w14:paraId="65C8A958"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36,258,111</w:t>
            </w:r>
          </w:p>
        </w:tc>
        <w:tc>
          <w:tcPr>
            <w:tcW w:w="709" w:type="dxa"/>
            <w:tcBorders>
              <w:top w:val="nil"/>
              <w:left w:val="single" w:sz="4" w:space="0" w:color="auto"/>
              <w:bottom w:val="nil"/>
              <w:right w:val="single" w:sz="4" w:space="0" w:color="auto"/>
            </w:tcBorders>
            <w:vAlign w:val="center"/>
            <w:hideMark/>
          </w:tcPr>
          <w:p w14:paraId="5E158150"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23.14</w:t>
            </w:r>
          </w:p>
        </w:tc>
        <w:tc>
          <w:tcPr>
            <w:tcW w:w="1701" w:type="dxa"/>
            <w:tcBorders>
              <w:top w:val="nil"/>
              <w:left w:val="single" w:sz="4" w:space="0" w:color="auto"/>
              <w:bottom w:val="nil"/>
              <w:right w:val="single" w:sz="4" w:space="0" w:color="auto"/>
            </w:tcBorders>
            <w:vAlign w:val="center"/>
            <w:hideMark/>
          </w:tcPr>
          <w:p w14:paraId="7A0ECCED"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31,754,851</w:t>
            </w:r>
          </w:p>
        </w:tc>
        <w:tc>
          <w:tcPr>
            <w:tcW w:w="709" w:type="dxa"/>
            <w:tcBorders>
              <w:top w:val="nil"/>
              <w:left w:val="single" w:sz="4" w:space="0" w:color="auto"/>
              <w:bottom w:val="nil"/>
              <w:right w:val="single" w:sz="4" w:space="0" w:color="auto"/>
            </w:tcBorders>
            <w:vAlign w:val="center"/>
            <w:hideMark/>
          </w:tcPr>
          <w:p w14:paraId="24D88B66"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21.80</w:t>
            </w:r>
          </w:p>
        </w:tc>
        <w:tc>
          <w:tcPr>
            <w:tcW w:w="1417" w:type="dxa"/>
            <w:tcBorders>
              <w:top w:val="nil"/>
              <w:left w:val="single" w:sz="4" w:space="0" w:color="auto"/>
              <w:bottom w:val="nil"/>
              <w:right w:val="single" w:sz="4" w:space="0" w:color="auto"/>
            </w:tcBorders>
            <w:vAlign w:val="center"/>
            <w:hideMark/>
          </w:tcPr>
          <w:p w14:paraId="22687FBB" w14:textId="77777777" w:rsidR="00966804" w:rsidRDefault="00966804">
            <w:pPr>
              <w:spacing w:line="240" w:lineRule="auto"/>
              <w:jc w:val="right"/>
              <w:rPr>
                <w:rFonts w:ascii="細明體" w:hAnsi="細明體"/>
                <w:bCs/>
                <w:noProof/>
                <w:spacing w:val="0"/>
                <w:sz w:val="20"/>
              </w:rPr>
            </w:pPr>
            <w:r>
              <w:rPr>
                <w:rFonts w:ascii="細明體" w:hAnsi="細明體" w:hint="eastAsia"/>
                <w:bCs/>
                <w:noProof/>
                <w:spacing w:val="0"/>
                <w:sz w:val="20"/>
              </w:rPr>
              <w:t>4,503,260</w:t>
            </w:r>
          </w:p>
        </w:tc>
        <w:tc>
          <w:tcPr>
            <w:tcW w:w="774" w:type="dxa"/>
            <w:tcBorders>
              <w:top w:val="nil"/>
              <w:left w:val="single" w:sz="4" w:space="0" w:color="auto"/>
              <w:bottom w:val="nil"/>
              <w:right w:val="nil"/>
            </w:tcBorders>
            <w:vAlign w:val="center"/>
            <w:hideMark/>
          </w:tcPr>
          <w:p w14:paraId="1DF8DAD7"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14.18</w:t>
            </w:r>
          </w:p>
        </w:tc>
      </w:tr>
      <w:tr w:rsidR="00966804" w14:paraId="4ABB861C" w14:textId="77777777" w:rsidTr="00DD053A">
        <w:trPr>
          <w:cantSplit/>
          <w:trHeight w:val="572"/>
        </w:trPr>
        <w:tc>
          <w:tcPr>
            <w:tcW w:w="2807" w:type="dxa"/>
            <w:tcBorders>
              <w:top w:val="nil"/>
              <w:left w:val="nil"/>
              <w:bottom w:val="nil"/>
              <w:right w:val="single" w:sz="4" w:space="0" w:color="auto"/>
            </w:tcBorders>
            <w:vAlign w:val="center"/>
            <w:hideMark/>
          </w:tcPr>
          <w:p w14:paraId="0C83709D" w14:textId="77777777" w:rsidR="00966804" w:rsidRDefault="00966804">
            <w:pPr>
              <w:spacing w:line="240" w:lineRule="auto"/>
              <w:ind w:leftChars="200" w:left="568" w:rightChars="7" w:right="20"/>
              <w:jc w:val="distribute"/>
              <w:rPr>
                <w:rFonts w:ascii="標楷體" w:eastAsia="標楷體" w:hAnsi="標楷體"/>
                <w:bCs/>
                <w:spacing w:val="0"/>
                <w:kern w:val="0"/>
                <w:sz w:val="20"/>
              </w:rPr>
            </w:pPr>
            <w:r>
              <w:rPr>
                <w:rFonts w:ascii="標楷體" w:eastAsia="標楷體" w:hAnsi="標楷體" w:hint="eastAsia"/>
                <w:bCs/>
                <w:spacing w:val="0"/>
                <w:kern w:val="0"/>
                <w:sz w:val="20"/>
              </w:rPr>
              <w:t>存貨</w:t>
            </w:r>
          </w:p>
        </w:tc>
        <w:tc>
          <w:tcPr>
            <w:tcW w:w="1843" w:type="dxa"/>
            <w:tcBorders>
              <w:top w:val="nil"/>
              <w:left w:val="single" w:sz="4" w:space="0" w:color="auto"/>
              <w:bottom w:val="nil"/>
              <w:right w:val="single" w:sz="4" w:space="0" w:color="auto"/>
            </w:tcBorders>
            <w:vAlign w:val="center"/>
            <w:hideMark/>
          </w:tcPr>
          <w:p w14:paraId="2983FD65"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7,075,947</w:t>
            </w:r>
          </w:p>
        </w:tc>
        <w:tc>
          <w:tcPr>
            <w:tcW w:w="709" w:type="dxa"/>
            <w:tcBorders>
              <w:top w:val="nil"/>
              <w:left w:val="single" w:sz="4" w:space="0" w:color="auto"/>
              <w:bottom w:val="nil"/>
              <w:right w:val="single" w:sz="4" w:space="0" w:color="auto"/>
            </w:tcBorders>
            <w:vAlign w:val="center"/>
            <w:hideMark/>
          </w:tcPr>
          <w:p w14:paraId="479CD4AC"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4.52</w:t>
            </w:r>
          </w:p>
        </w:tc>
        <w:tc>
          <w:tcPr>
            <w:tcW w:w="1701" w:type="dxa"/>
            <w:tcBorders>
              <w:top w:val="nil"/>
              <w:left w:val="single" w:sz="4" w:space="0" w:color="auto"/>
              <w:bottom w:val="nil"/>
              <w:right w:val="single" w:sz="4" w:space="0" w:color="auto"/>
            </w:tcBorders>
            <w:vAlign w:val="center"/>
            <w:hideMark/>
          </w:tcPr>
          <w:p w14:paraId="6697A12D"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5,914,160</w:t>
            </w:r>
          </w:p>
        </w:tc>
        <w:tc>
          <w:tcPr>
            <w:tcW w:w="709" w:type="dxa"/>
            <w:tcBorders>
              <w:top w:val="nil"/>
              <w:left w:val="single" w:sz="4" w:space="0" w:color="auto"/>
              <w:bottom w:val="nil"/>
              <w:right w:val="single" w:sz="4" w:space="0" w:color="auto"/>
            </w:tcBorders>
            <w:vAlign w:val="center"/>
            <w:hideMark/>
          </w:tcPr>
          <w:p w14:paraId="620F1B41"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4.06</w:t>
            </w:r>
          </w:p>
        </w:tc>
        <w:tc>
          <w:tcPr>
            <w:tcW w:w="1417" w:type="dxa"/>
            <w:tcBorders>
              <w:top w:val="nil"/>
              <w:left w:val="single" w:sz="4" w:space="0" w:color="auto"/>
              <w:bottom w:val="nil"/>
              <w:right w:val="single" w:sz="4" w:space="0" w:color="auto"/>
            </w:tcBorders>
            <w:vAlign w:val="center"/>
            <w:hideMark/>
          </w:tcPr>
          <w:p w14:paraId="789579A1" w14:textId="77777777" w:rsidR="00966804" w:rsidRDefault="00966804">
            <w:pPr>
              <w:spacing w:line="240" w:lineRule="auto"/>
              <w:jc w:val="right"/>
              <w:rPr>
                <w:rFonts w:ascii="細明體" w:hAnsi="細明體"/>
                <w:bCs/>
                <w:noProof/>
                <w:spacing w:val="0"/>
                <w:sz w:val="20"/>
              </w:rPr>
            </w:pPr>
            <w:r>
              <w:rPr>
                <w:rFonts w:ascii="細明體" w:hAnsi="細明體" w:hint="eastAsia"/>
                <w:bCs/>
                <w:noProof/>
                <w:spacing w:val="0"/>
                <w:sz w:val="20"/>
              </w:rPr>
              <w:t>1,161,787</w:t>
            </w:r>
          </w:p>
        </w:tc>
        <w:tc>
          <w:tcPr>
            <w:tcW w:w="774" w:type="dxa"/>
            <w:tcBorders>
              <w:top w:val="nil"/>
              <w:left w:val="single" w:sz="4" w:space="0" w:color="auto"/>
              <w:bottom w:val="nil"/>
              <w:right w:val="nil"/>
            </w:tcBorders>
            <w:vAlign w:val="center"/>
            <w:hideMark/>
          </w:tcPr>
          <w:p w14:paraId="196820B5"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19.64</w:t>
            </w:r>
          </w:p>
        </w:tc>
      </w:tr>
      <w:tr w:rsidR="00966804" w14:paraId="471D3995" w14:textId="77777777" w:rsidTr="00DD053A">
        <w:trPr>
          <w:cantSplit/>
          <w:trHeight w:val="572"/>
        </w:trPr>
        <w:tc>
          <w:tcPr>
            <w:tcW w:w="2807" w:type="dxa"/>
            <w:tcBorders>
              <w:top w:val="nil"/>
              <w:left w:val="nil"/>
              <w:bottom w:val="nil"/>
              <w:right w:val="single" w:sz="4" w:space="0" w:color="auto"/>
            </w:tcBorders>
            <w:vAlign w:val="center"/>
            <w:hideMark/>
          </w:tcPr>
          <w:p w14:paraId="1714CF85" w14:textId="77777777" w:rsidR="00966804" w:rsidRDefault="00966804">
            <w:pPr>
              <w:spacing w:line="240" w:lineRule="auto"/>
              <w:ind w:leftChars="100" w:left="284" w:rightChars="7" w:right="20"/>
              <w:jc w:val="distribute"/>
              <w:rPr>
                <w:rFonts w:ascii="標楷體" w:eastAsia="標楷體" w:hAnsi="標楷體"/>
                <w:bCs/>
                <w:spacing w:val="0"/>
                <w:kern w:val="0"/>
                <w:sz w:val="20"/>
              </w:rPr>
            </w:pPr>
            <w:r>
              <w:rPr>
                <w:rFonts w:ascii="標楷體" w:eastAsia="標楷體" w:hAnsi="標楷體" w:hint="eastAsia"/>
                <w:bCs/>
                <w:spacing w:val="0"/>
                <w:kern w:val="0"/>
                <w:sz w:val="20"/>
              </w:rPr>
              <w:t>其他資產</w:t>
            </w:r>
          </w:p>
        </w:tc>
        <w:tc>
          <w:tcPr>
            <w:tcW w:w="1843" w:type="dxa"/>
            <w:tcBorders>
              <w:top w:val="nil"/>
              <w:left w:val="single" w:sz="4" w:space="0" w:color="auto"/>
              <w:bottom w:val="nil"/>
              <w:right w:val="single" w:sz="4" w:space="0" w:color="auto"/>
            </w:tcBorders>
            <w:vAlign w:val="center"/>
            <w:hideMark/>
          </w:tcPr>
          <w:p w14:paraId="1469D1A6"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596,917</w:t>
            </w:r>
          </w:p>
        </w:tc>
        <w:tc>
          <w:tcPr>
            <w:tcW w:w="709" w:type="dxa"/>
            <w:tcBorders>
              <w:top w:val="nil"/>
              <w:left w:val="single" w:sz="4" w:space="0" w:color="auto"/>
              <w:bottom w:val="nil"/>
              <w:right w:val="single" w:sz="4" w:space="0" w:color="auto"/>
            </w:tcBorders>
            <w:vAlign w:val="center"/>
            <w:hideMark/>
          </w:tcPr>
          <w:p w14:paraId="3A9C86DA"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0.38</w:t>
            </w:r>
          </w:p>
        </w:tc>
        <w:tc>
          <w:tcPr>
            <w:tcW w:w="1701" w:type="dxa"/>
            <w:tcBorders>
              <w:top w:val="nil"/>
              <w:left w:val="single" w:sz="4" w:space="0" w:color="auto"/>
              <w:bottom w:val="nil"/>
              <w:right w:val="single" w:sz="4" w:space="0" w:color="auto"/>
            </w:tcBorders>
            <w:vAlign w:val="center"/>
            <w:hideMark/>
          </w:tcPr>
          <w:p w14:paraId="21EE1FDB"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238,647</w:t>
            </w:r>
          </w:p>
        </w:tc>
        <w:tc>
          <w:tcPr>
            <w:tcW w:w="709" w:type="dxa"/>
            <w:tcBorders>
              <w:top w:val="nil"/>
              <w:left w:val="single" w:sz="4" w:space="0" w:color="auto"/>
              <w:bottom w:val="nil"/>
              <w:right w:val="single" w:sz="4" w:space="0" w:color="auto"/>
            </w:tcBorders>
            <w:vAlign w:val="center"/>
            <w:hideMark/>
          </w:tcPr>
          <w:p w14:paraId="4748D30C"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0.16</w:t>
            </w:r>
          </w:p>
        </w:tc>
        <w:tc>
          <w:tcPr>
            <w:tcW w:w="1417" w:type="dxa"/>
            <w:tcBorders>
              <w:top w:val="nil"/>
              <w:left w:val="single" w:sz="4" w:space="0" w:color="auto"/>
              <w:bottom w:val="nil"/>
              <w:right w:val="single" w:sz="4" w:space="0" w:color="auto"/>
            </w:tcBorders>
            <w:vAlign w:val="center"/>
            <w:hideMark/>
          </w:tcPr>
          <w:p w14:paraId="4FD55FEE" w14:textId="77777777" w:rsidR="00966804" w:rsidRDefault="00966804">
            <w:pPr>
              <w:spacing w:line="240" w:lineRule="auto"/>
              <w:jc w:val="right"/>
              <w:rPr>
                <w:rFonts w:ascii="細明體" w:hAnsi="細明體"/>
                <w:bCs/>
                <w:noProof/>
                <w:spacing w:val="0"/>
                <w:sz w:val="20"/>
              </w:rPr>
            </w:pPr>
            <w:r>
              <w:rPr>
                <w:rFonts w:ascii="細明體" w:hAnsi="細明體" w:hint="eastAsia"/>
                <w:bCs/>
                <w:noProof/>
                <w:spacing w:val="0"/>
                <w:sz w:val="20"/>
              </w:rPr>
              <w:t>358,270</w:t>
            </w:r>
          </w:p>
        </w:tc>
        <w:tc>
          <w:tcPr>
            <w:tcW w:w="774" w:type="dxa"/>
            <w:tcBorders>
              <w:top w:val="nil"/>
              <w:left w:val="single" w:sz="4" w:space="0" w:color="auto"/>
              <w:bottom w:val="nil"/>
              <w:right w:val="nil"/>
            </w:tcBorders>
            <w:vAlign w:val="center"/>
            <w:hideMark/>
          </w:tcPr>
          <w:p w14:paraId="47CE0EDE"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150.13</w:t>
            </w:r>
          </w:p>
        </w:tc>
      </w:tr>
      <w:tr w:rsidR="00966804" w14:paraId="26D4494B" w14:textId="77777777" w:rsidTr="00DD053A">
        <w:trPr>
          <w:cantSplit/>
          <w:trHeight w:val="572"/>
        </w:trPr>
        <w:tc>
          <w:tcPr>
            <w:tcW w:w="2807" w:type="dxa"/>
            <w:tcBorders>
              <w:top w:val="nil"/>
              <w:left w:val="nil"/>
              <w:bottom w:val="nil"/>
              <w:right w:val="single" w:sz="4" w:space="0" w:color="auto"/>
            </w:tcBorders>
            <w:vAlign w:val="center"/>
            <w:hideMark/>
          </w:tcPr>
          <w:p w14:paraId="4736E84A" w14:textId="77777777" w:rsidR="00966804" w:rsidRDefault="00966804">
            <w:pPr>
              <w:spacing w:line="240" w:lineRule="auto"/>
              <w:ind w:leftChars="200" w:left="568" w:rightChars="7" w:right="20"/>
              <w:jc w:val="distribute"/>
              <w:rPr>
                <w:rFonts w:ascii="標楷體" w:eastAsia="標楷體" w:hAnsi="標楷體"/>
                <w:bCs/>
                <w:spacing w:val="0"/>
                <w:kern w:val="0"/>
                <w:sz w:val="20"/>
              </w:rPr>
            </w:pPr>
            <w:r>
              <w:rPr>
                <w:rFonts w:ascii="標楷體" w:eastAsia="標楷體" w:hAnsi="標楷體" w:hint="eastAsia"/>
                <w:bCs/>
                <w:spacing w:val="0"/>
                <w:kern w:val="0"/>
                <w:sz w:val="20"/>
              </w:rPr>
              <w:t>什項資產</w:t>
            </w:r>
          </w:p>
        </w:tc>
        <w:tc>
          <w:tcPr>
            <w:tcW w:w="1843" w:type="dxa"/>
            <w:tcBorders>
              <w:top w:val="nil"/>
              <w:left w:val="single" w:sz="4" w:space="0" w:color="auto"/>
              <w:bottom w:val="nil"/>
              <w:right w:val="single" w:sz="4" w:space="0" w:color="auto"/>
            </w:tcBorders>
            <w:vAlign w:val="center"/>
            <w:hideMark/>
          </w:tcPr>
          <w:p w14:paraId="207A2C96"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596,917</w:t>
            </w:r>
          </w:p>
        </w:tc>
        <w:tc>
          <w:tcPr>
            <w:tcW w:w="709" w:type="dxa"/>
            <w:tcBorders>
              <w:top w:val="nil"/>
              <w:left w:val="single" w:sz="4" w:space="0" w:color="auto"/>
              <w:bottom w:val="nil"/>
              <w:right w:val="single" w:sz="4" w:space="0" w:color="auto"/>
            </w:tcBorders>
            <w:vAlign w:val="center"/>
            <w:hideMark/>
          </w:tcPr>
          <w:p w14:paraId="0A0D37D5"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0.38</w:t>
            </w:r>
          </w:p>
        </w:tc>
        <w:tc>
          <w:tcPr>
            <w:tcW w:w="1701" w:type="dxa"/>
            <w:tcBorders>
              <w:top w:val="nil"/>
              <w:left w:val="single" w:sz="4" w:space="0" w:color="auto"/>
              <w:bottom w:val="nil"/>
              <w:right w:val="single" w:sz="4" w:space="0" w:color="auto"/>
            </w:tcBorders>
            <w:vAlign w:val="center"/>
            <w:hideMark/>
          </w:tcPr>
          <w:p w14:paraId="3823A8D7"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238,647</w:t>
            </w:r>
          </w:p>
        </w:tc>
        <w:tc>
          <w:tcPr>
            <w:tcW w:w="709" w:type="dxa"/>
            <w:tcBorders>
              <w:top w:val="nil"/>
              <w:left w:val="single" w:sz="4" w:space="0" w:color="auto"/>
              <w:bottom w:val="nil"/>
              <w:right w:val="single" w:sz="4" w:space="0" w:color="auto"/>
            </w:tcBorders>
            <w:vAlign w:val="center"/>
            <w:hideMark/>
          </w:tcPr>
          <w:p w14:paraId="4B111E5D"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0.16</w:t>
            </w:r>
          </w:p>
        </w:tc>
        <w:tc>
          <w:tcPr>
            <w:tcW w:w="1417" w:type="dxa"/>
            <w:tcBorders>
              <w:top w:val="nil"/>
              <w:left w:val="single" w:sz="4" w:space="0" w:color="auto"/>
              <w:bottom w:val="nil"/>
              <w:right w:val="single" w:sz="4" w:space="0" w:color="auto"/>
            </w:tcBorders>
            <w:vAlign w:val="center"/>
            <w:hideMark/>
          </w:tcPr>
          <w:p w14:paraId="6AC6C2F4" w14:textId="77777777" w:rsidR="00966804" w:rsidRDefault="00966804">
            <w:pPr>
              <w:spacing w:line="240" w:lineRule="auto"/>
              <w:jc w:val="right"/>
              <w:rPr>
                <w:rFonts w:ascii="細明體" w:hAnsi="細明體"/>
                <w:bCs/>
                <w:noProof/>
                <w:spacing w:val="0"/>
                <w:sz w:val="20"/>
              </w:rPr>
            </w:pPr>
            <w:r>
              <w:rPr>
                <w:rFonts w:ascii="細明體" w:hAnsi="細明體" w:hint="eastAsia"/>
                <w:bCs/>
                <w:noProof/>
                <w:spacing w:val="0"/>
                <w:sz w:val="20"/>
              </w:rPr>
              <w:t>358,270</w:t>
            </w:r>
          </w:p>
        </w:tc>
        <w:tc>
          <w:tcPr>
            <w:tcW w:w="774" w:type="dxa"/>
            <w:tcBorders>
              <w:top w:val="nil"/>
              <w:left w:val="single" w:sz="4" w:space="0" w:color="auto"/>
              <w:bottom w:val="nil"/>
              <w:right w:val="nil"/>
            </w:tcBorders>
            <w:vAlign w:val="center"/>
            <w:hideMark/>
          </w:tcPr>
          <w:p w14:paraId="6631FD6E"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150.13</w:t>
            </w:r>
          </w:p>
        </w:tc>
      </w:tr>
      <w:tr w:rsidR="00966804" w14:paraId="6995FE0C" w14:textId="77777777" w:rsidTr="00DD053A">
        <w:trPr>
          <w:cantSplit/>
          <w:trHeight w:val="572"/>
        </w:trPr>
        <w:tc>
          <w:tcPr>
            <w:tcW w:w="2807" w:type="dxa"/>
            <w:tcBorders>
              <w:top w:val="nil"/>
              <w:left w:val="nil"/>
              <w:bottom w:val="nil"/>
              <w:right w:val="single" w:sz="4" w:space="0" w:color="auto"/>
            </w:tcBorders>
            <w:vAlign w:val="center"/>
            <w:hideMark/>
          </w:tcPr>
          <w:p w14:paraId="390C7E0A" w14:textId="77777777" w:rsidR="00966804" w:rsidRDefault="00966804">
            <w:pPr>
              <w:spacing w:line="240" w:lineRule="auto"/>
              <w:ind w:rightChars="7" w:right="20"/>
              <w:jc w:val="distribute"/>
              <w:rPr>
                <w:rFonts w:ascii="標楷體" w:eastAsia="標楷體" w:hAnsi="標楷體"/>
                <w:spacing w:val="0"/>
                <w:kern w:val="0"/>
                <w:sz w:val="20"/>
              </w:rPr>
            </w:pPr>
            <w:r>
              <w:rPr>
                <w:rFonts w:ascii="標楷體" w:eastAsia="標楷體" w:hAnsi="標楷體" w:hint="eastAsia"/>
                <w:b/>
                <w:spacing w:val="0"/>
                <w:kern w:val="0"/>
                <w:sz w:val="20"/>
              </w:rPr>
              <w:t>合計</w:t>
            </w:r>
          </w:p>
        </w:tc>
        <w:tc>
          <w:tcPr>
            <w:tcW w:w="1843" w:type="dxa"/>
            <w:tcBorders>
              <w:top w:val="nil"/>
              <w:left w:val="single" w:sz="4" w:space="0" w:color="auto"/>
              <w:bottom w:val="nil"/>
              <w:right w:val="single" w:sz="4" w:space="0" w:color="auto"/>
            </w:tcBorders>
            <w:vAlign w:val="center"/>
            <w:hideMark/>
          </w:tcPr>
          <w:p w14:paraId="2F4C1D86"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156,675,347</w:t>
            </w:r>
          </w:p>
        </w:tc>
        <w:tc>
          <w:tcPr>
            <w:tcW w:w="709" w:type="dxa"/>
            <w:tcBorders>
              <w:top w:val="nil"/>
              <w:left w:val="single" w:sz="4" w:space="0" w:color="auto"/>
              <w:bottom w:val="nil"/>
              <w:right w:val="single" w:sz="4" w:space="0" w:color="auto"/>
            </w:tcBorders>
            <w:vAlign w:val="center"/>
            <w:hideMark/>
          </w:tcPr>
          <w:p w14:paraId="161579FF"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100.00</w:t>
            </w:r>
          </w:p>
        </w:tc>
        <w:tc>
          <w:tcPr>
            <w:tcW w:w="1701" w:type="dxa"/>
            <w:tcBorders>
              <w:top w:val="nil"/>
              <w:left w:val="single" w:sz="4" w:space="0" w:color="auto"/>
              <w:bottom w:val="nil"/>
              <w:right w:val="single" w:sz="4" w:space="0" w:color="auto"/>
            </w:tcBorders>
            <w:vAlign w:val="center"/>
            <w:hideMark/>
          </w:tcPr>
          <w:p w14:paraId="50F5D6B8"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145,658,408</w:t>
            </w:r>
          </w:p>
        </w:tc>
        <w:tc>
          <w:tcPr>
            <w:tcW w:w="709" w:type="dxa"/>
            <w:tcBorders>
              <w:top w:val="nil"/>
              <w:left w:val="single" w:sz="4" w:space="0" w:color="auto"/>
              <w:bottom w:val="nil"/>
              <w:right w:val="single" w:sz="4" w:space="0" w:color="auto"/>
            </w:tcBorders>
            <w:vAlign w:val="center"/>
            <w:hideMark/>
          </w:tcPr>
          <w:p w14:paraId="023B3BB2"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100.00</w:t>
            </w:r>
          </w:p>
        </w:tc>
        <w:tc>
          <w:tcPr>
            <w:tcW w:w="1417" w:type="dxa"/>
            <w:tcBorders>
              <w:top w:val="nil"/>
              <w:left w:val="single" w:sz="4" w:space="0" w:color="auto"/>
              <w:bottom w:val="nil"/>
              <w:right w:val="single" w:sz="4" w:space="0" w:color="auto"/>
            </w:tcBorders>
            <w:vAlign w:val="center"/>
            <w:hideMark/>
          </w:tcPr>
          <w:p w14:paraId="356DCFE4" w14:textId="77777777" w:rsidR="00966804" w:rsidRDefault="00966804">
            <w:pPr>
              <w:spacing w:line="240" w:lineRule="auto"/>
              <w:jc w:val="right"/>
              <w:rPr>
                <w:rFonts w:ascii="細明體" w:hAnsi="細明體"/>
                <w:noProof/>
                <w:spacing w:val="0"/>
                <w:sz w:val="20"/>
              </w:rPr>
            </w:pPr>
            <w:r>
              <w:rPr>
                <w:rFonts w:ascii="細明體" w:hAnsi="細明體" w:hint="eastAsia"/>
                <w:b/>
                <w:noProof/>
                <w:spacing w:val="0"/>
                <w:sz w:val="20"/>
              </w:rPr>
              <w:t>11,016,939</w:t>
            </w:r>
          </w:p>
        </w:tc>
        <w:tc>
          <w:tcPr>
            <w:tcW w:w="774" w:type="dxa"/>
            <w:tcBorders>
              <w:top w:val="nil"/>
              <w:left w:val="single" w:sz="4" w:space="0" w:color="auto"/>
              <w:bottom w:val="nil"/>
              <w:right w:val="nil"/>
            </w:tcBorders>
            <w:vAlign w:val="center"/>
            <w:hideMark/>
          </w:tcPr>
          <w:p w14:paraId="50CD2875"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7.56</w:t>
            </w:r>
          </w:p>
        </w:tc>
      </w:tr>
      <w:tr w:rsidR="00966804" w14:paraId="7B157A98" w14:textId="77777777" w:rsidTr="00DD053A">
        <w:trPr>
          <w:cantSplit/>
          <w:trHeight w:val="572"/>
        </w:trPr>
        <w:tc>
          <w:tcPr>
            <w:tcW w:w="2807" w:type="dxa"/>
            <w:tcBorders>
              <w:top w:val="nil"/>
              <w:left w:val="nil"/>
              <w:bottom w:val="nil"/>
              <w:right w:val="single" w:sz="4" w:space="0" w:color="auto"/>
            </w:tcBorders>
            <w:vAlign w:val="center"/>
            <w:hideMark/>
          </w:tcPr>
          <w:p w14:paraId="3A4001A1" w14:textId="77777777" w:rsidR="00966804" w:rsidRDefault="00966804">
            <w:pPr>
              <w:spacing w:line="240" w:lineRule="auto"/>
              <w:ind w:rightChars="7" w:right="20"/>
              <w:jc w:val="distribute"/>
              <w:rPr>
                <w:rFonts w:ascii="標楷體" w:eastAsia="標楷體" w:hAnsi="標楷體"/>
                <w:spacing w:val="0"/>
                <w:kern w:val="0"/>
                <w:sz w:val="20"/>
              </w:rPr>
            </w:pPr>
            <w:r>
              <w:rPr>
                <w:rFonts w:ascii="標楷體" w:eastAsia="標楷體" w:hAnsi="標楷體" w:hint="eastAsia"/>
                <w:b/>
                <w:spacing w:val="0"/>
                <w:kern w:val="0"/>
                <w:sz w:val="20"/>
              </w:rPr>
              <w:t>負債</w:t>
            </w:r>
          </w:p>
        </w:tc>
        <w:tc>
          <w:tcPr>
            <w:tcW w:w="1843" w:type="dxa"/>
            <w:tcBorders>
              <w:top w:val="nil"/>
              <w:left w:val="single" w:sz="4" w:space="0" w:color="auto"/>
              <w:bottom w:val="nil"/>
              <w:right w:val="single" w:sz="4" w:space="0" w:color="auto"/>
            </w:tcBorders>
            <w:vAlign w:val="center"/>
            <w:hideMark/>
          </w:tcPr>
          <w:p w14:paraId="448B4D36"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61,155,739</w:t>
            </w:r>
          </w:p>
        </w:tc>
        <w:tc>
          <w:tcPr>
            <w:tcW w:w="709" w:type="dxa"/>
            <w:tcBorders>
              <w:top w:val="nil"/>
              <w:left w:val="single" w:sz="4" w:space="0" w:color="auto"/>
              <w:bottom w:val="nil"/>
              <w:right w:val="single" w:sz="4" w:space="0" w:color="auto"/>
            </w:tcBorders>
            <w:vAlign w:val="center"/>
            <w:hideMark/>
          </w:tcPr>
          <w:p w14:paraId="2F1DF4A6"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39.03</w:t>
            </w:r>
          </w:p>
        </w:tc>
        <w:tc>
          <w:tcPr>
            <w:tcW w:w="1701" w:type="dxa"/>
            <w:tcBorders>
              <w:top w:val="nil"/>
              <w:left w:val="single" w:sz="4" w:space="0" w:color="auto"/>
              <w:bottom w:val="nil"/>
              <w:right w:val="single" w:sz="4" w:space="0" w:color="auto"/>
            </w:tcBorders>
            <w:vAlign w:val="center"/>
            <w:hideMark/>
          </w:tcPr>
          <w:p w14:paraId="2B3F4A97"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50,043,178</w:t>
            </w:r>
          </w:p>
        </w:tc>
        <w:tc>
          <w:tcPr>
            <w:tcW w:w="709" w:type="dxa"/>
            <w:tcBorders>
              <w:top w:val="nil"/>
              <w:left w:val="single" w:sz="4" w:space="0" w:color="auto"/>
              <w:bottom w:val="nil"/>
              <w:right w:val="single" w:sz="4" w:space="0" w:color="auto"/>
            </w:tcBorders>
            <w:vAlign w:val="center"/>
            <w:hideMark/>
          </w:tcPr>
          <w:p w14:paraId="361D44DE"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34.36</w:t>
            </w:r>
          </w:p>
        </w:tc>
        <w:tc>
          <w:tcPr>
            <w:tcW w:w="1417" w:type="dxa"/>
            <w:tcBorders>
              <w:top w:val="nil"/>
              <w:left w:val="single" w:sz="4" w:space="0" w:color="auto"/>
              <w:bottom w:val="nil"/>
              <w:right w:val="single" w:sz="4" w:space="0" w:color="auto"/>
            </w:tcBorders>
            <w:vAlign w:val="center"/>
            <w:hideMark/>
          </w:tcPr>
          <w:p w14:paraId="1BE7D377" w14:textId="77777777" w:rsidR="00966804" w:rsidRDefault="00966804">
            <w:pPr>
              <w:spacing w:line="240" w:lineRule="auto"/>
              <w:jc w:val="right"/>
              <w:rPr>
                <w:rFonts w:ascii="細明體" w:hAnsi="細明體"/>
                <w:noProof/>
                <w:spacing w:val="0"/>
                <w:sz w:val="20"/>
              </w:rPr>
            </w:pPr>
            <w:r>
              <w:rPr>
                <w:rFonts w:ascii="細明體" w:hAnsi="細明體" w:hint="eastAsia"/>
                <w:b/>
                <w:noProof/>
                <w:spacing w:val="0"/>
                <w:sz w:val="20"/>
              </w:rPr>
              <w:t>11,112,561</w:t>
            </w:r>
          </w:p>
        </w:tc>
        <w:tc>
          <w:tcPr>
            <w:tcW w:w="774" w:type="dxa"/>
            <w:tcBorders>
              <w:top w:val="nil"/>
              <w:left w:val="single" w:sz="4" w:space="0" w:color="auto"/>
              <w:bottom w:val="nil"/>
              <w:right w:val="nil"/>
            </w:tcBorders>
            <w:vAlign w:val="center"/>
            <w:hideMark/>
          </w:tcPr>
          <w:p w14:paraId="27A83567"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22.21</w:t>
            </w:r>
          </w:p>
        </w:tc>
      </w:tr>
      <w:tr w:rsidR="00966804" w14:paraId="22E87308" w14:textId="77777777" w:rsidTr="00DD053A">
        <w:trPr>
          <w:cantSplit/>
          <w:trHeight w:val="572"/>
        </w:trPr>
        <w:tc>
          <w:tcPr>
            <w:tcW w:w="2807" w:type="dxa"/>
            <w:tcBorders>
              <w:top w:val="nil"/>
              <w:left w:val="nil"/>
              <w:bottom w:val="nil"/>
              <w:right w:val="single" w:sz="4" w:space="0" w:color="auto"/>
            </w:tcBorders>
            <w:vAlign w:val="center"/>
            <w:hideMark/>
          </w:tcPr>
          <w:p w14:paraId="020D12AE" w14:textId="77777777" w:rsidR="00966804" w:rsidRDefault="00966804">
            <w:pPr>
              <w:spacing w:line="240" w:lineRule="auto"/>
              <w:ind w:leftChars="100" w:left="284" w:rightChars="7" w:right="20"/>
              <w:jc w:val="distribute"/>
              <w:rPr>
                <w:rFonts w:ascii="標楷體" w:eastAsia="標楷體" w:hAnsi="標楷體"/>
                <w:bCs/>
                <w:spacing w:val="0"/>
                <w:kern w:val="0"/>
                <w:sz w:val="20"/>
              </w:rPr>
            </w:pPr>
            <w:r>
              <w:rPr>
                <w:rFonts w:ascii="標楷體" w:eastAsia="標楷體" w:hAnsi="標楷體" w:hint="eastAsia"/>
                <w:bCs/>
                <w:spacing w:val="0"/>
                <w:kern w:val="0"/>
                <w:sz w:val="20"/>
              </w:rPr>
              <w:t>流動負債</w:t>
            </w:r>
          </w:p>
        </w:tc>
        <w:tc>
          <w:tcPr>
            <w:tcW w:w="1843" w:type="dxa"/>
            <w:tcBorders>
              <w:top w:val="nil"/>
              <w:left w:val="single" w:sz="4" w:space="0" w:color="auto"/>
              <w:bottom w:val="nil"/>
              <w:right w:val="single" w:sz="4" w:space="0" w:color="auto"/>
            </w:tcBorders>
            <w:vAlign w:val="center"/>
            <w:hideMark/>
          </w:tcPr>
          <w:p w14:paraId="4A92619F"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49,188,381</w:t>
            </w:r>
          </w:p>
        </w:tc>
        <w:tc>
          <w:tcPr>
            <w:tcW w:w="709" w:type="dxa"/>
            <w:tcBorders>
              <w:top w:val="nil"/>
              <w:left w:val="single" w:sz="4" w:space="0" w:color="auto"/>
              <w:bottom w:val="nil"/>
              <w:right w:val="single" w:sz="4" w:space="0" w:color="auto"/>
            </w:tcBorders>
            <w:vAlign w:val="center"/>
            <w:hideMark/>
          </w:tcPr>
          <w:p w14:paraId="6CB7E462"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31.40</w:t>
            </w:r>
          </w:p>
        </w:tc>
        <w:tc>
          <w:tcPr>
            <w:tcW w:w="1701" w:type="dxa"/>
            <w:tcBorders>
              <w:top w:val="nil"/>
              <w:left w:val="single" w:sz="4" w:space="0" w:color="auto"/>
              <w:bottom w:val="nil"/>
              <w:right w:val="single" w:sz="4" w:space="0" w:color="auto"/>
            </w:tcBorders>
            <w:vAlign w:val="center"/>
            <w:hideMark/>
          </w:tcPr>
          <w:p w14:paraId="65C1695A"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39,584,362</w:t>
            </w:r>
          </w:p>
        </w:tc>
        <w:tc>
          <w:tcPr>
            <w:tcW w:w="709" w:type="dxa"/>
            <w:tcBorders>
              <w:top w:val="nil"/>
              <w:left w:val="single" w:sz="4" w:space="0" w:color="auto"/>
              <w:bottom w:val="nil"/>
              <w:right w:val="single" w:sz="4" w:space="0" w:color="auto"/>
            </w:tcBorders>
            <w:vAlign w:val="center"/>
            <w:hideMark/>
          </w:tcPr>
          <w:p w14:paraId="47F3954F"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27.18</w:t>
            </w:r>
          </w:p>
        </w:tc>
        <w:tc>
          <w:tcPr>
            <w:tcW w:w="1417" w:type="dxa"/>
            <w:tcBorders>
              <w:top w:val="nil"/>
              <w:left w:val="single" w:sz="4" w:space="0" w:color="auto"/>
              <w:bottom w:val="nil"/>
              <w:right w:val="single" w:sz="4" w:space="0" w:color="auto"/>
            </w:tcBorders>
            <w:vAlign w:val="center"/>
            <w:hideMark/>
          </w:tcPr>
          <w:p w14:paraId="66B3DBF4" w14:textId="77777777" w:rsidR="00966804" w:rsidRDefault="00966804">
            <w:pPr>
              <w:spacing w:line="240" w:lineRule="auto"/>
              <w:jc w:val="right"/>
              <w:rPr>
                <w:rFonts w:ascii="細明體" w:hAnsi="細明體"/>
                <w:bCs/>
                <w:noProof/>
                <w:spacing w:val="0"/>
                <w:sz w:val="20"/>
              </w:rPr>
            </w:pPr>
            <w:r>
              <w:rPr>
                <w:rFonts w:ascii="細明體" w:hAnsi="細明體" w:hint="eastAsia"/>
                <w:bCs/>
                <w:noProof/>
                <w:spacing w:val="0"/>
                <w:sz w:val="20"/>
              </w:rPr>
              <w:t>9,604,019</w:t>
            </w:r>
          </w:p>
        </w:tc>
        <w:tc>
          <w:tcPr>
            <w:tcW w:w="774" w:type="dxa"/>
            <w:tcBorders>
              <w:top w:val="nil"/>
              <w:left w:val="single" w:sz="4" w:space="0" w:color="auto"/>
              <w:bottom w:val="nil"/>
              <w:right w:val="nil"/>
            </w:tcBorders>
            <w:vAlign w:val="center"/>
            <w:hideMark/>
          </w:tcPr>
          <w:p w14:paraId="1D09FAD5"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24.26</w:t>
            </w:r>
          </w:p>
        </w:tc>
      </w:tr>
      <w:tr w:rsidR="00966804" w14:paraId="7361F82E" w14:textId="77777777" w:rsidTr="00DD053A">
        <w:trPr>
          <w:cantSplit/>
          <w:trHeight w:val="572"/>
        </w:trPr>
        <w:tc>
          <w:tcPr>
            <w:tcW w:w="2807" w:type="dxa"/>
            <w:tcBorders>
              <w:top w:val="nil"/>
              <w:left w:val="nil"/>
              <w:bottom w:val="nil"/>
              <w:right w:val="single" w:sz="4" w:space="0" w:color="auto"/>
            </w:tcBorders>
            <w:vAlign w:val="center"/>
            <w:hideMark/>
          </w:tcPr>
          <w:p w14:paraId="4A91AF7B" w14:textId="77777777" w:rsidR="00966804" w:rsidRDefault="00966804">
            <w:pPr>
              <w:spacing w:line="240" w:lineRule="auto"/>
              <w:ind w:leftChars="200" w:left="568" w:rightChars="7" w:right="20"/>
              <w:jc w:val="distribute"/>
              <w:rPr>
                <w:rFonts w:ascii="標楷體" w:eastAsia="標楷體" w:hAnsi="標楷體"/>
                <w:bCs/>
                <w:spacing w:val="0"/>
                <w:kern w:val="0"/>
                <w:sz w:val="20"/>
              </w:rPr>
            </w:pPr>
            <w:r>
              <w:rPr>
                <w:rFonts w:ascii="標楷體" w:eastAsia="標楷體" w:hAnsi="標楷體" w:hint="eastAsia"/>
                <w:bCs/>
                <w:spacing w:val="0"/>
                <w:kern w:val="0"/>
                <w:sz w:val="20"/>
              </w:rPr>
              <w:t>應付款項</w:t>
            </w:r>
          </w:p>
        </w:tc>
        <w:tc>
          <w:tcPr>
            <w:tcW w:w="1843" w:type="dxa"/>
            <w:tcBorders>
              <w:top w:val="nil"/>
              <w:left w:val="single" w:sz="4" w:space="0" w:color="auto"/>
              <w:bottom w:val="nil"/>
              <w:right w:val="single" w:sz="4" w:space="0" w:color="auto"/>
            </w:tcBorders>
            <w:vAlign w:val="center"/>
            <w:hideMark/>
          </w:tcPr>
          <w:p w14:paraId="5205D6A7"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49,188,381</w:t>
            </w:r>
          </w:p>
        </w:tc>
        <w:tc>
          <w:tcPr>
            <w:tcW w:w="709" w:type="dxa"/>
            <w:tcBorders>
              <w:top w:val="nil"/>
              <w:left w:val="single" w:sz="4" w:space="0" w:color="auto"/>
              <w:bottom w:val="nil"/>
              <w:right w:val="single" w:sz="4" w:space="0" w:color="auto"/>
            </w:tcBorders>
            <w:vAlign w:val="center"/>
            <w:hideMark/>
          </w:tcPr>
          <w:p w14:paraId="45089DC2"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31.40</w:t>
            </w:r>
          </w:p>
        </w:tc>
        <w:tc>
          <w:tcPr>
            <w:tcW w:w="1701" w:type="dxa"/>
            <w:tcBorders>
              <w:top w:val="nil"/>
              <w:left w:val="single" w:sz="4" w:space="0" w:color="auto"/>
              <w:bottom w:val="nil"/>
              <w:right w:val="single" w:sz="4" w:space="0" w:color="auto"/>
            </w:tcBorders>
            <w:vAlign w:val="center"/>
            <w:hideMark/>
          </w:tcPr>
          <w:p w14:paraId="7698F430"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39,584,362</w:t>
            </w:r>
          </w:p>
        </w:tc>
        <w:tc>
          <w:tcPr>
            <w:tcW w:w="709" w:type="dxa"/>
            <w:tcBorders>
              <w:top w:val="nil"/>
              <w:left w:val="single" w:sz="4" w:space="0" w:color="auto"/>
              <w:bottom w:val="nil"/>
              <w:right w:val="single" w:sz="4" w:space="0" w:color="auto"/>
            </w:tcBorders>
            <w:vAlign w:val="center"/>
            <w:hideMark/>
          </w:tcPr>
          <w:p w14:paraId="64DCD809"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27.18</w:t>
            </w:r>
          </w:p>
        </w:tc>
        <w:tc>
          <w:tcPr>
            <w:tcW w:w="1417" w:type="dxa"/>
            <w:tcBorders>
              <w:top w:val="nil"/>
              <w:left w:val="single" w:sz="4" w:space="0" w:color="auto"/>
              <w:bottom w:val="nil"/>
              <w:right w:val="single" w:sz="4" w:space="0" w:color="auto"/>
            </w:tcBorders>
            <w:vAlign w:val="center"/>
            <w:hideMark/>
          </w:tcPr>
          <w:p w14:paraId="0758C231" w14:textId="77777777" w:rsidR="00966804" w:rsidRDefault="00966804">
            <w:pPr>
              <w:spacing w:line="240" w:lineRule="auto"/>
              <w:jc w:val="right"/>
              <w:rPr>
                <w:rFonts w:ascii="細明體" w:hAnsi="細明體"/>
                <w:bCs/>
                <w:noProof/>
                <w:spacing w:val="0"/>
                <w:sz w:val="20"/>
              </w:rPr>
            </w:pPr>
            <w:r>
              <w:rPr>
                <w:rFonts w:ascii="細明體" w:hAnsi="細明體" w:hint="eastAsia"/>
                <w:bCs/>
                <w:noProof/>
                <w:spacing w:val="0"/>
                <w:sz w:val="20"/>
              </w:rPr>
              <w:t>9,604,019</w:t>
            </w:r>
          </w:p>
        </w:tc>
        <w:tc>
          <w:tcPr>
            <w:tcW w:w="774" w:type="dxa"/>
            <w:tcBorders>
              <w:top w:val="nil"/>
              <w:left w:val="single" w:sz="4" w:space="0" w:color="auto"/>
              <w:bottom w:val="nil"/>
              <w:right w:val="nil"/>
            </w:tcBorders>
            <w:vAlign w:val="center"/>
            <w:hideMark/>
          </w:tcPr>
          <w:p w14:paraId="731E7B02"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24.26</w:t>
            </w:r>
          </w:p>
        </w:tc>
      </w:tr>
      <w:tr w:rsidR="00966804" w14:paraId="16F8904B" w14:textId="77777777" w:rsidTr="00DD053A">
        <w:trPr>
          <w:cantSplit/>
          <w:trHeight w:val="572"/>
        </w:trPr>
        <w:tc>
          <w:tcPr>
            <w:tcW w:w="2807" w:type="dxa"/>
            <w:tcBorders>
              <w:top w:val="nil"/>
              <w:left w:val="nil"/>
              <w:bottom w:val="nil"/>
              <w:right w:val="single" w:sz="4" w:space="0" w:color="auto"/>
            </w:tcBorders>
            <w:vAlign w:val="center"/>
            <w:hideMark/>
          </w:tcPr>
          <w:p w14:paraId="107AF1AD" w14:textId="77777777" w:rsidR="00966804" w:rsidRDefault="00966804">
            <w:pPr>
              <w:spacing w:line="240" w:lineRule="auto"/>
              <w:ind w:leftChars="100" w:left="284" w:rightChars="7" w:right="20"/>
              <w:jc w:val="distribute"/>
              <w:rPr>
                <w:rFonts w:ascii="標楷體" w:eastAsia="標楷體" w:hAnsi="標楷體"/>
                <w:bCs/>
                <w:spacing w:val="0"/>
                <w:kern w:val="0"/>
                <w:sz w:val="20"/>
              </w:rPr>
            </w:pPr>
            <w:r>
              <w:rPr>
                <w:rFonts w:ascii="標楷體" w:eastAsia="標楷體" w:hAnsi="標楷體" w:hint="eastAsia"/>
                <w:bCs/>
                <w:spacing w:val="0"/>
                <w:kern w:val="0"/>
                <w:sz w:val="20"/>
              </w:rPr>
              <w:t>其他負債</w:t>
            </w:r>
          </w:p>
        </w:tc>
        <w:tc>
          <w:tcPr>
            <w:tcW w:w="1843" w:type="dxa"/>
            <w:tcBorders>
              <w:top w:val="nil"/>
              <w:left w:val="single" w:sz="4" w:space="0" w:color="auto"/>
              <w:bottom w:val="nil"/>
              <w:right w:val="single" w:sz="4" w:space="0" w:color="auto"/>
            </w:tcBorders>
            <w:vAlign w:val="center"/>
            <w:hideMark/>
          </w:tcPr>
          <w:p w14:paraId="57964227"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11,967,358</w:t>
            </w:r>
          </w:p>
        </w:tc>
        <w:tc>
          <w:tcPr>
            <w:tcW w:w="709" w:type="dxa"/>
            <w:tcBorders>
              <w:top w:val="nil"/>
              <w:left w:val="single" w:sz="4" w:space="0" w:color="auto"/>
              <w:bottom w:val="nil"/>
              <w:right w:val="single" w:sz="4" w:space="0" w:color="auto"/>
            </w:tcBorders>
            <w:vAlign w:val="center"/>
            <w:hideMark/>
          </w:tcPr>
          <w:p w14:paraId="3A74B6DF"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7.64</w:t>
            </w:r>
          </w:p>
        </w:tc>
        <w:tc>
          <w:tcPr>
            <w:tcW w:w="1701" w:type="dxa"/>
            <w:tcBorders>
              <w:top w:val="nil"/>
              <w:left w:val="single" w:sz="4" w:space="0" w:color="auto"/>
              <w:bottom w:val="nil"/>
              <w:right w:val="single" w:sz="4" w:space="0" w:color="auto"/>
            </w:tcBorders>
            <w:vAlign w:val="center"/>
            <w:hideMark/>
          </w:tcPr>
          <w:p w14:paraId="2A9867A6"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10,458,816</w:t>
            </w:r>
          </w:p>
        </w:tc>
        <w:tc>
          <w:tcPr>
            <w:tcW w:w="709" w:type="dxa"/>
            <w:tcBorders>
              <w:top w:val="nil"/>
              <w:left w:val="single" w:sz="4" w:space="0" w:color="auto"/>
              <w:bottom w:val="nil"/>
              <w:right w:val="single" w:sz="4" w:space="0" w:color="auto"/>
            </w:tcBorders>
            <w:vAlign w:val="center"/>
            <w:hideMark/>
          </w:tcPr>
          <w:p w14:paraId="33CD0E97"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7.18</w:t>
            </w:r>
          </w:p>
        </w:tc>
        <w:tc>
          <w:tcPr>
            <w:tcW w:w="1417" w:type="dxa"/>
            <w:tcBorders>
              <w:top w:val="nil"/>
              <w:left w:val="single" w:sz="4" w:space="0" w:color="auto"/>
              <w:bottom w:val="nil"/>
              <w:right w:val="single" w:sz="4" w:space="0" w:color="auto"/>
            </w:tcBorders>
            <w:vAlign w:val="center"/>
            <w:hideMark/>
          </w:tcPr>
          <w:p w14:paraId="5CB5950A" w14:textId="77777777" w:rsidR="00966804" w:rsidRDefault="00966804">
            <w:pPr>
              <w:spacing w:line="240" w:lineRule="auto"/>
              <w:jc w:val="right"/>
              <w:rPr>
                <w:rFonts w:ascii="細明體" w:hAnsi="細明體"/>
                <w:bCs/>
                <w:noProof/>
                <w:spacing w:val="0"/>
                <w:sz w:val="20"/>
              </w:rPr>
            </w:pPr>
            <w:r>
              <w:rPr>
                <w:rFonts w:ascii="細明體" w:hAnsi="細明體" w:hint="eastAsia"/>
                <w:bCs/>
                <w:noProof/>
                <w:spacing w:val="0"/>
                <w:sz w:val="20"/>
              </w:rPr>
              <w:t>1,508,542</w:t>
            </w:r>
          </w:p>
        </w:tc>
        <w:tc>
          <w:tcPr>
            <w:tcW w:w="774" w:type="dxa"/>
            <w:tcBorders>
              <w:top w:val="nil"/>
              <w:left w:val="single" w:sz="4" w:space="0" w:color="auto"/>
              <w:bottom w:val="nil"/>
              <w:right w:val="nil"/>
            </w:tcBorders>
            <w:vAlign w:val="center"/>
            <w:hideMark/>
          </w:tcPr>
          <w:p w14:paraId="3D2386D6"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14.42</w:t>
            </w:r>
          </w:p>
        </w:tc>
      </w:tr>
      <w:tr w:rsidR="00966804" w14:paraId="48131467" w14:textId="77777777" w:rsidTr="00DD053A">
        <w:trPr>
          <w:cantSplit/>
          <w:trHeight w:val="572"/>
        </w:trPr>
        <w:tc>
          <w:tcPr>
            <w:tcW w:w="2807" w:type="dxa"/>
            <w:tcBorders>
              <w:top w:val="nil"/>
              <w:left w:val="nil"/>
              <w:bottom w:val="nil"/>
              <w:right w:val="single" w:sz="4" w:space="0" w:color="auto"/>
            </w:tcBorders>
            <w:vAlign w:val="center"/>
            <w:hideMark/>
          </w:tcPr>
          <w:p w14:paraId="58C44AD6" w14:textId="77777777" w:rsidR="00966804" w:rsidRDefault="00966804">
            <w:pPr>
              <w:spacing w:line="240" w:lineRule="auto"/>
              <w:ind w:leftChars="200" w:left="568" w:rightChars="7" w:right="20"/>
              <w:jc w:val="distribute"/>
              <w:rPr>
                <w:rFonts w:ascii="標楷體" w:eastAsia="標楷體" w:hAnsi="標楷體"/>
                <w:bCs/>
                <w:spacing w:val="0"/>
                <w:kern w:val="0"/>
                <w:sz w:val="20"/>
              </w:rPr>
            </w:pPr>
            <w:r>
              <w:rPr>
                <w:rFonts w:ascii="標楷體" w:eastAsia="標楷體" w:hAnsi="標楷體" w:hint="eastAsia"/>
                <w:bCs/>
                <w:spacing w:val="0"/>
                <w:kern w:val="0"/>
                <w:sz w:val="20"/>
              </w:rPr>
              <w:t>什項負債</w:t>
            </w:r>
          </w:p>
        </w:tc>
        <w:tc>
          <w:tcPr>
            <w:tcW w:w="1843" w:type="dxa"/>
            <w:tcBorders>
              <w:top w:val="nil"/>
              <w:left w:val="single" w:sz="4" w:space="0" w:color="auto"/>
              <w:bottom w:val="nil"/>
              <w:right w:val="single" w:sz="4" w:space="0" w:color="auto"/>
            </w:tcBorders>
            <w:vAlign w:val="center"/>
            <w:hideMark/>
          </w:tcPr>
          <w:p w14:paraId="7D77D96B"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11,967,358</w:t>
            </w:r>
          </w:p>
        </w:tc>
        <w:tc>
          <w:tcPr>
            <w:tcW w:w="709" w:type="dxa"/>
            <w:tcBorders>
              <w:top w:val="nil"/>
              <w:left w:val="single" w:sz="4" w:space="0" w:color="auto"/>
              <w:bottom w:val="nil"/>
              <w:right w:val="single" w:sz="4" w:space="0" w:color="auto"/>
            </w:tcBorders>
            <w:vAlign w:val="center"/>
            <w:hideMark/>
          </w:tcPr>
          <w:p w14:paraId="79DCCA5D"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7.64</w:t>
            </w:r>
          </w:p>
        </w:tc>
        <w:tc>
          <w:tcPr>
            <w:tcW w:w="1701" w:type="dxa"/>
            <w:tcBorders>
              <w:top w:val="nil"/>
              <w:left w:val="single" w:sz="4" w:space="0" w:color="auto"/>
              <w:bottom w:val="nil"/>
              <w:right w:val="single" w:sz="4" w:space="0" w:color="auto"/>
            </w:tcBorders>
            <w:vAlign w:val="center"/>
            <w:hideMark/>
          </w:tcPr>
          <w:p w14:paraId="264C5297"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10,458,816</w:t>
            </w:r>
          </w:p>
        </w:tc>
        <w:tc>
          <w:tcPr>
            <w:tcW w:w="709" w:type="dxa"/>
            <w:tcBorders>
              <w:top w:val="nil"/>
              <w:left w:val="single" w:sz="4" w:space="0" w:color="auto"/>
              <w:bottom w:val="nil"/>
              <w:right w:val="single" w:sz="4" w:space="0" w:color="auto"/>
            </w:tcBorders>
            <w:vAlign w:val="center"/>
            <w:hideMark/>
          </w:tcPr>
          <w:p w14:paraId="5909279F"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7.18</w:t>
            </w:r>
          </w:p>
        </w:tc>
        <w:tc>
          <w:tcPr>
            <w:tcW w:w="1417" w:type="dxa"/>
            <w:tcBorders>
              <w:top w:val="nil"/>
              <w:left w:val="single" w:sz="4" w:space="0" w:color="auto"/>
              <w:bottom w:val="nil"/>
              <w:right w:val="single" w:sz="4" w:space="0" w:color="auto"/>
            </w:tcBorders>
            <w:vAlign w:val="center"/>
            <w:hideMark/>
          </w:tcPr>
          <w:p w14:paraId="4F41E484" w14:textId="77777777" w:rsidR="00966804" w:rsidRDefault="00966804">
            <w:pPr>
              <w:spacing w:line="240" w:lineRule="auto"/>
              <w:jc w:val="right"/>
              <w:rPr>
                <w:rFonts w:ascii="細明體" w:hAnsi="細明體"/>
                <w:bCs/>
                <w:noProof/>
                <w:spacing w:val="0"/>
                <w:sz w:val="20"/>
              </w:rPr>
            </w:pPr>
            <w:r>
              <w:rPr>
                <w:rFonts w:ascii="細明體" w:hAnsi="細明體" w:hint="eastAsia"/>
                <w:bCs/>
                <w:noProof/>
                <w:spacing w:val="0"/>
                <w:sz w:val="20"/>
              </w:rPr>
              <w:t>1,508,542</w:t>
            </w:r>
          </w:p>
        </w:tc>
        <w:tc>
          <w:tcPr>
            <w:tcW w:w="774" w:type="dxa"/>
            <w:tcBorders>
              <w:top w:val="nil"/>
              <w:left w:val="single" w:sz="4" w:space="0" w:color="auto"/>
              <w:bottom w:val="nil"/>
              <w:right w:val="nil"/>
            </w:tcBorders>
            <w:vAlign w:val="center"/>
            <w:hideMark/>
          </w:tcPr>
          <w:p w14:paraId="2DE8690E"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14.42</w:t>
            </w:r>
          </w:p>
        </w:tc>
      </w:tr>
      <w:tr w:rsidR="00966804" w14:paraId="699397FA" w14:textId="77777777" w:rsidTr="00DD053A">
        <w:trPr>
          <w:cantSplit/>
          <w:trHeight w:val="572"/>
        </w:trPr>
        <w:tc>
          <w:tcPr>
            <w:tcW w:w="2807" w:type="dxa"/>
            <w:tcBorders>
              <w:top w:val="nil"/>
              <w:left w:val="nil"/>
              <w:bottom w:val="nil"/>
              <w:right w:val="single" w:sz="4" w:space="0" w:color="auto"/>
            </w:tcBorders>
            <w:vAlign w:val="center"/>
            <w:hideMark/>
          </w:tcPr>
          <w:p w14:paraId="1F0296DA" w14:textId="77777777" w:rsidR="00966804" w:rsidRDefault="00966804">
            <w:pPr>
              <w:spacing w:line="240" w:lineRule="auto"/>
              <w:ind w:rightChars="7" w:right="20"/>
              <w:jc w:val="distribute"/>
              <w:rPr>
                <w:rFonts w:ascii="標楷體" w:eastAsia="標楷體" w:hAnsi="標楷體"/>
                <w:spacing w:val="0"/>
                <w:kern w:val="0"/>
                <w:sz w:val="20"/>
              </w:rPr>
            </w:pPr>
            <w:r>
              <w:rPr>
                <w:rFonts w:ascii="標楷體" w:eastAsia="標楷體" w:hAnsi="標楷體" w:hint="eastAsia"/>
                <w:b/>
                <w:spacing w:val="0"/>
                <w:kern w:val="0"/>
                <w:sz w:val="20"/>
              </w:rPr>
              <w:t>淨值</w:t>
            </w:r>
          </w:p>
        </w:tc>
        <w:tc>
          <w:tcPr>
            <w:tcW w:w="1843" w:type="dxa"/>
            <w:tcBorders>
              <w:top w:val="nil"/>
              <w:left w:val="single" w:sz="4" w:space="0" w:color="auto"/>
              <w:bottom w:val="nil"/>
              <w:right w:val="single" w:sz="4" w:space="0" w:color="auto"/>
            </w:tcBorders>
            <w:vAlign w:val="center"/>
            <w:hideMark/>
          </w:tcPr>
          <w:p w14:paraId="4161DE18"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95,519,608</w:t>
            </w:r>
          </w:p>
        </w:tc>
        <w:tc>
          <w:tcPr>
            <w:tcW w:w="709" w:type="dxa"/>
            <w:tcBorders>
              <w:top w:val="nil"/>
              <w:left w:val="single" w:sz="4" w:space="0" w:color="auto"/>
              <w:bottom w:val="nil"/>
              <w:right w:val="single" w:sz="4" w:space="0" w:color="auto"/>
            </w:tcBorders>
            <w:vAlign w:val="center"/>
            <w:hideMark/>
          </w:tcPr>
          <w:p w14:paraId="629221B2"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60.97</w:t>
            </w:r>
          </w:p>
        </w:tc>
        <w:tc>
          <w:tcPr>
            <w:tcW w:w="1701" w:type="dxa"/>
            <w:tcBorders>
              <w:top w:val="nil"/>
              <w:left w:val="single" w:sz="4" w:space="0" w:color="auto"/>
              <w:bottom w:val="nil"/>
              <w:right w:val="single" w:sz="4" w:space="0" w:color="auto"/>
            </w:tcBorders>
            <w:vAlign w:val="center"/>
            <w:hideMark/>
          </w:tcPr>
          <w:p w14:paraId="1B23A7D9"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95,615,230</w:t>
            </w:r>
          </w:p>
        </w:tc>
        <w:tc>
          <w:tcPr>
            <w:tcW w:w="709" w:type="dxa"/>
            <w:tcBorders>
              <w:top w:val="nil"/>
              <w:left w:val="single" w:sz="4" w:space="0" w:color="auto"/>
              <w:bottom w:val="nil"/>
              <w:right w:val="single" w:sz="4" w:space="0" w:color="auto"/>
            </w:tcBorders>
            <w:vAlign w:val="center"/>
            <w:hideMark/>
          </w:tcPr>
          <w:p w14:paraId="41EADED0"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65.64</w:t>
            </w:r>
          </w:p>
        </w:tc>
        <w:tc>
          <w:tcPr>
            <w:tcW w:w="1417" w:type="dxa"/>
            <w:tcBorders>
              <w:top w:val="nil"/>
              <w:left w:val="single" w:sz="4" w:space="0" w:color="auto"/>
              <w:bottom w:val="nil"/>
              <w:right w:val="single" w:sz="4" w:space="0" w:color="auto"/>
            </w:tcBorders>
            <w:vAlign w:val="center"/>
            <w:hideMark/>
          </w:tcPr>
          <w:p w14:paraId="6A72A721" w14:textId="77777777" w:rsidR="00966804" w:rsidRDefault="00966804">
            <w:pPr>
              <w:spacing w:line="240" w:lineRule="auto"/>
              <w:jc w:val="right"/>
              <w:rPr>
                <w:rFonts w:ascii="細明體" w:hAnsi="細明體"/>
                <w:noProof/>
                <w:spacing w:val="0"/>
                <w:sz w:val="20"/>
              </w:rPr>
            </w:pPr>
            <w:r>
              <w:rPr>
                <w:rFonts w:ascii="細明體" w:hAnsi="細明體" w:hint="eastAsia"/>
                <w:b/>
                <w:noProof/>
                <w:spacing w:val="0"/>
                <w:sz w:val="20"/>
              </w:rPr>
              <w:t>- 95,622</w:t>
            </w:r>
          </w:p>
        </w:tc>
        <w:tc>
          <w:tcPr>
            <w:tcW w:w="774" w:type="dxa"/>
            <w:tcBorders>
              <w:top w:val="nil"/>
              <w:left w:val="single" w:sz="4" w:space="0" w:color="auto"/>
              <w:bottom w:val="nil"/>
              <w:right w:val="nil"/>
            </w:tcBorders>
            <w:vAlign w:val="center"/>
            <w:hideMark/>
          </w:tcPr>
          <w:p w14:paraId="4B828776"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- 0.10</w:t>
            </w:r>
          </w:p>
        </w:tc>
      </w:tr>
      <w:tr w:rsidR="00966804" w14:paraId="10BB42FA" w14:textId="77777777" w:rsidTr="00DD053A">
        <w:trPr>
          <w:cantSplit/>
          <w:trHeight w:val="572"/>
        </w:trPr>
        <w:tc>
          <w:tcPr>
            <w:tcW w:w="2807" w:type="dxa"/>
            <w:tcBorders>
              <w:top w:val="nil"/>
              <w:left w:val="nil"/>
              <w:bottom w:val="nil"/>
              <w:right w:val="single" w:sz="4" w:space="0" w:color="auto"/>
            </w:tcBorders>
            <w:vAlign w:val="center"/>
            <w:hideMark/>
          </w:tcPr>
          <w:p w14:paraId="5E3A310D" w14:textId="77777777" w:rsidR="00966804" w:rsidRDefault="00966804">
            <w:pPr>
              <w:spacing w:line="240" w:lineRule="auto"/>
              <w:ind w:leftChars="100" w:left="284" w:rightChars="7" w:right="20"/>
              <w:jc w:val="distribute"/>
              <w:rPr>
                <w:rFonts w:ascii="標楷體" w:eastAsia="標楷體" w:hAnsi="標楷體"/>
                <w:bCs/>
                <w:spacing w:val="0"/>
                <w:kern w:val="0"/>
                <w:sz w:val="20"/>
              </w:rPr>
            </w:pPr>
            <w:r>
              <w:rPr>
                <w:rFonts w:ascii="標楷體" w:eastAsia="標楷體" w:hAnsi="標楷體" w:hint="eastAsia"/>
                <w:bCs/>
                <w:spacing w:val="0"/>
                <w:kern w:val="0"/>
                <w:sz w:val="20"/>
              </w:rPr>
              <w:t>公積</w:t>
            </w:r>
          </w:p>
        </w:tc>
        <w:tc>
          <w:tcPr>
            <w:tcW w:w="1843" w:type="dxa"/>
            <w:tcBorders>
              <w:top w:val="nil"/>
              <w:left w:val="single" w:sz="4" w:space="0" w:color="auto"/>
              <w:bottom w:val="nil"/>
              <w:right w:val="single" w:sz="4" w:space="0" w:color="auto"/>
            </w:tcBorders>
            <w:vAlign w:val="center"/>
            <w:hideMark/>
          </w:tcPr>
          <w:p w14:paraId="7978BAC0"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19,061,995</w:t>
            </w:r>
          </w:p>
        </w:tc>
        <w:tc>
          <w:tcPr>
            <w:tcW w:w="709" w:type="dxa"/>
            <w:tcBorders>
              <w:top w:val="nil"/>
              <w:left w:val="single" w:sz="4" w:space="0" w:color="auto"/>
              <w:bottom w:val="nil"/>
              <w:right w:val="single" w:sz="4" w:space="0" w:color="auto"/>
            </w:tcBorders>
            <w:vAlign w:val="center"/>
            <w:hideMark/>
          </w:tcPr>
          <w:p w14:paraId="27A161B2"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12.17</w:t>
            </w:r>
          </w:p>
        </w:tc>
        <w:tc>
          <w:tcPr>
            <w:tcW w:w="1701" w:type="dxa"/>
            <w:tcBorders>
              <w:top w:val="nil"/>
              <w:left w:val="single" w:sz="4" w:space="0" w:color="auto"/>
              <w:bottom w:val="nil"/>
              <w:right w:val="single" w:sz="4" w:space="0" w:color="auto"/>
            </w:tcBorders>
            <w:vAlign w:val="center"/>
            <w:hideMark/>
          </w:tcPr>
          <w:p w14:paraId="752DAC92"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19,061,995</w:t>
            </w:r>
          </w:p>
        </w:tc>
        <w:tc>
          <w:tcPr>
            <w:tcW w:w="709" w:type="dxa"/>
            <w:tcBorders>
              <w:top w:val="nil"/>
              <w:left w:val="single" w:sz="4" w:space="0" w:color="auto"/>
              <w:bottom w:val="nil"/>
              <w:right w:val="single" w:sz="4" w:space="0" w:color="auto"/>
            </w:tcBorders>
            <w:vAlign w:val="center"/>
            <w:hideMark/>
          </w:tcPr>
          <w:p w14:paraId="7442651B"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13.09</w:t>
            </w:r>
          </w:p>
        </w:tc>
        <w:tc>
          <w:tcPr>
            <w:tcW w:w="1417" w:type="dxa"/>
            <w:tcBorders>
              <w:top w:val="nil"/>
              <w:left w:val="single" w:sz="4" w:space="0" w:color="auto"/>
              <w:bottom w:val="nil"/>
              <w:right w:val="single" w:sz="4" w:space="0" w:color="auto"/>
            </w:tcBorders>
            <w:vAlign w:val="center"/>
            <w:hideMark/>
          </w:tcPr>
          <w:p w14:paraId="322DB79E" w14:textId="77777777" w:rsidR="00966804" w:rsidRDefault="00966804">
            <w:pPr>
              <w:spacing w:line="240" w:lineRule="auto"/>
              <w:jc w:val="right"/>
              <w:rPr>
                <w:rFonts w:ascii="細明體" w:hAnsi="細明體"/>
                <w:bCs/>
                <w:noProof/>
                <w:spacing w:val="0"/>
                <w:sz w:val="20"/>
              </w:rPr>
            </w:pPr>
            <w:r>
              <w:rPr>
                <w:rFonts w:ascii="細明體" w:hAnsi="細明體" w:hint="eastAsia"/>
                <w:bCs/>
                <w:noProof/>
                <w:spacing w:val="0"/>
                <w:sz w:val="20"/>
              </w:rPr>
              <w:t>－</w:t>
            </w:r>
          </w:p>
        </w:tc>
        <w:tc>
          <w:tcPr>
            <w:tcW w:w="774" w:type="dxa"/>
            <w:tcBorders>
              <w:top w:val="nil"/>
              <w:left w:val="single" w:sz="4" w:space="0" w:color="auto"/>
              <w:bottom w:val="nil"/>
              <w:right w:val="nil"/>
            </w:tcBorders>
            <w:vAlign w:val="center"/>
            <w:hideMark/>
          </w:tcPr>
          <w:p w14:paraId="1EE9F727"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w:t>
            </w:r>
          </w:p>
        </w:tc>
      </w:tr>
      <w:tr w:rsidR="00966804" w14:paraId="464BB7DD" w14:textId="77777777" w:rsidTr="00DD053A">
        <w:trPr>
          <w:cantSplit/>
          <w:trHeight w:val="572"/>
        </w:trPr>
        <w:tc>
          <w:tcPr>
            <w:tcW w:w="2807" w:type="dxa"/>
            <w:tcBorders>
              <w:top w:val="nil"/>
              <w:left w:val="nil"/>
              <w:bottom w:val="nil"/>
              <w:right w:val="single" w:sz="4" w:space="0" w:color="auto"/>
            </w:tcBorders>
            <w:vAlign w:val="center"/>
            <w:hideMark/>
          </w:tcPr>
          <w:p w14:paraId="7B051FF2" w14:textId="77777777" w:rsidR="00966804" w:rsidRDefault="00966804">
            <w:pPr>
              <w:spacing w:line="240" w:lineRule="auto"/>
              <w:ind w:leftChars="200" w:left="568" w:rightChars="7" w:right="20"/>
              <w:jc w:val="distribute"/>
              <w:rPr>
                <w:rFonts w:ascii="標楷體" w:eastAsia="標楷體" w:hAnsi="標楷體"/>
                <w:bCs/>
                <w:spacing w:val="0"/>
                <w:kern w:val="0"/>
                <w:sz w:val="20"/>
              </w:rPr>
            </w:pPr>
            <w:r>
              <w:rPr>
                <w:rFonts w:ascii="標楷體" w:eastAsia="標楷體" w:hAnsi="標楷體" w:hint="eastAsia"/>
                <w:bCs/>
                <w:spacing w:val="0"/>
                <w:kern w:val="0"/>
                <w:sz w:val="20"/>
              </w:rPr>
              <w:t>資本公積</w:t>
            </w:r>
          </w:p>
        </w:tc>
        <w:tc>
          <w:tcPr>
            <w:tcW w:w="1843" w:type="dxa"/>
            <w:tcBorders>
              <w:top w:val="nil"/>
              <w:left w:val="single" w:sz="4" w:space="0" w:color="auto"/>
              <w:bottom w:val="nil"/>
              <w:right w:val="single" w:sz="4" w:space="0" w:color="auto"/>
            </w:tcBorders>
            <w:vAlign w:val="center"/>
            <w:hideMark/>
          </w:tcPr>
          <w:p w14:paraId="0EA790C9"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2,067,292</w:t>
            </w:r>
          </w:p>
        </w:tc>
        <w:tc>
          <w:tcPr>
            <w:tcW w:w="709" w:type="dxa"/>
            <w:tcBorders>
              <w:top w:val="nil"/>
              <w:left w:val="single" w:sz="4" w:space="0" w:color="auto"/>
              <w:bottom w:val="nil"/>
              <w:right w:val="single" w:sz="4" w:space="0" w:color="auto"/>
            </w:tcBorders>
            <w:vAlign w:val="center"/>
            <w:hideMark/>
          </w:tcPr>
          <w:p w14:paraId="4D6A2AE3"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1.32</w:t>
            </w:r>
          </w:p>
        </w:tc>
        <w:tc>
          <w:tcPr>
            <w:tcW w:w="1701" w:type="dxa"/>
            <w:tcBorders>
              <w:top w:val="nil"/>
              <w:left w:val="single" w:sz="4" w:space="0" w:color="auto"/>
              <w:bottom w:val="nil"/>
              <w:right w:val="single" w:sz="4" w:space="0" w:color="auto"/>
            </w:tcBorders>
            <w:vAlign w:val="center"/>
            <w:hideMark/>
          </w:tcPr>
          <w:p w14:paraId="7CFC2552"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2,067,292</w:t>
            </w:r>
          </w:p>
        </w:tc>
        <w:tc>
          <w:tcPr>
            <w:tcW w:w="709" w:type="dxa"/>
            <w:tcBorders>
              <w:top w:val="nil"/>
              <w:left w:val="single" w:sz="4" w:space="0" w:color="auto"/>
              <w:bottom w:val="nil"/>
              <w:right w:val="single" w:sz="4" w:space="0" w:color="auto"/>
            </w:tcBorders>
            <w:vAlign w:val="center"/>
            <w:hideMark/>
          </w:tcPr>
          <w:p w14:paraId="7030B957"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1.42</w:t>
            </w:r>
          </w:p>
        </w:tc>
        <w:tc>
          <w:tcPr>
            <w:tcW w:w="1417" w:type="dxa"/>
            <w:tcBorders>
              <w:top w:val="nil"/>
              <w:left w:val="single" w:sz="4" w:space="0" w:color="auto"/>
              <w:bottom w:val="nil"/>
              <w:right w:val="single" w:sz="4" w:space="0" w:color="auto"/>
            </w:tcBorders>
            <w:vAlign w:val="center"/>
            <w:hideMark/>
          </w:tcPr>
          <w:p w14:paraId="184336DE" w14:textId="77777777" w:rsidR="00966804" w:rsidRDefault="00966804">
            <w:pPr>
              <w:spacing w:line="240" w:lineRule="auto"/>
              <w:jc w:val="right"/>
              <w:rPr>
                <w:rFonts w:ascii="細明體" w:hAnsi="細明體"/>
                <w:bCs/>
                <w:noProof/>
                <w:spacing w:val="0"/>
                <w:sz w:val="20"/>
              </w:rPr>
            </w:pPr>
            <w:r>
              <w:rPr>
                <w:rFonts w:ascii="細明體" w:hAnsi="細明體" w:hint="eastAsia"/>
                <w:bCs/>
                <w:noProof/>
                <w:spacing w:val="0"/>
                <w:sz w:val="20"/>
              </w:rPr>
              <w:t>－</w:t>
            </w:r>
          </w:p>
        </w:tc>
        <w:tc>
          <w:tcPr>
            <w:tcW w:w="774" w:type="dxa"/>
            <w:tcBorders>
              <w:top w:val="nil"/>
              <w:left w:val="single" w:sz="4" w:space="0" w:color="auto"/>
              <w:bottom w:val="nil"/>
              <w:right w:val="nil"/>
            </w:tcBorders>
            <w:vAlign w:val="center"/>
            <w:hideMark/>
          </w:tcPr>
          <w:p w14:paraId="659CAAA7"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w:t>
            </w:r>
          </w:p>
        </w:tc>
      </w:tr>
      <w:tr w:rsidR="00966804" w14:paraId="16695072" w14:textId="77777777" w:rsidTr="00DD053A">
        <w:trPr>
          <w:cantSplit/>
          <w:trHeight w:val="572"/>
        </w:trPr>
        <w:tc>
          <w:tcPr>
            <w:tcW w:w="2807" w:type="dxa"/>
            <w:tcBorders>
              <w:top w:val="nil"/>
              <w:left w:val="nil"/>
              <w:bottom w:val="nil"/>
              <w:right w:val="single" w:sz="4" w:space="0" w:color="auto"/>
            </w:tcBorders>
            <w:vAlign w:val="center"/>
            <w:hideMark/>
          </w:tcPr>
          <w:p w14:paraId="61D9620A" w14:textId="77777777" w:rsidR="00966804" w:rsidRDefault="00966804">
            <w:pPr>
              <w:spacing w:line="240" w:lineRule="auto"/>
              <w:ind w:leftChars="200" w:left="568" w:rightChars="7" w:right="20"/>
              <w:jc w:val="distribute"/>
              <w:rPr>
                <w:rFonts w:ascii="標楷體" w:eastAsia="標楷體" w:hAnsi="標楷體"/>
                <w:bCs/>
                <w:spacing w:val="0"/>
                <w:kern w:val="0"/>
                <w:sz w:val="20"/>
              </w:rPr>
            </w:pPr>
            <w:r>
              <w:rPr>
                <w:rFonts w:ascii="標楷體" w:eastAsia="標楷體" w:hAnsi="標楷體" w:hint="eastAsia"/>
                <w:bCs/>
                <w:spacing w:val="0"/>
                <w:kern w:val="0"/>
                <w:sz w:val="20"/>
              </w:rPr>
              <w:t>特別公積</w:t>
            </w:r>
          </w:p>
        </w:tc>
        <w:tc>
          <w:tcPr>
            <w:tcW w:w="1843" w:type="dxa"/>
            <w:tcBorders>
              <w:top w:val="nil"/>
              <w:left w:val="single" w:sz="4" w:space="0" w:color="auto"/>
              <w:bottom w:val="nil"/>
              <w:right w:val="single" w:sz="4" w:space="0" w:color="auto"/>
            </w:tcBorders>
            <w:vAlign w:val="center"/>
            <w:hideMark/>
          </w:tcPr>
          <w:p w14:paraId="6B9301C8"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16,994,703</w:t>
            </w:r>
          </w:p>
        </w:tc>
        <w:tc>
          <w:tcPr>
            <w:tcW w:w="709" w:type="dxa"/>
            <w:tcBorders>
              <w:top w:val="nil"/>
              <w:left w:val="single" w:sz="4" w:space="0" w:color="auto"/>
              <w:bottom w:val="nil"/>
              <w:right w:val="single" w:sz="4" w:space="0" w:color="auto"/>
            </w:tcBorders>
            <w:vAlign w:val="center"/>
            <w:hideMark/>
          </w:tcPr>
          <w:p w14:paraId="01B841EF"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10.85</w:t>
            </w:r>
          </w:p>
        </w:tc>
        <w:tc>
          <w:tcPr>
            <w:tcW w:w="1701" w:type="dxa"/>
            <w:tcBorders>
              <w:top w:val="nil"/>
              <w:left w:val="single" w:sz="4" w:space="0" w:color="auto"/>
              <w:bottom w:val="nil"/>
              <w:right w:val="single" w:sz="4" w:space="0" w:color="auto"/>
            </w:tcBorders>
            <w:vAlign w:val="center"/>
            <w:hideMark/>
          </w:tcPr>
          <w:p w14:paraId="14C60D13"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16,994,703</w:t>
            </w:r>
          </w:p>
        </w:tc>
        <w:tc>
          <w:tcPr>
            <w:tcW w:w="709" w:type="dxa"/>
            <w:tcBorders>
              <w:top w:val="nil"/>
              <w:left w:val="single" w:sz="4" w:space="0" w:color="auto"/>
              <w:bottom w:val="nil"/>
              <w:right w:val="single" w:sz="4" w:space="0" w:color="auto"/>
            </w:tcBorders>
            <w:vAlign w:val="center"/>
            <w:hideMark/>
          </w:tcPr>
          <w:p w14:paraId="0CF03B91"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11.67</w:t>
            </w:r>
          </w:p>
        </w:tc>
        <w:tc>
          <w:tcPr>
            <w:tcW w:w="1417" w:type="dxa"/>
            <w:tcBorders>
              <w:top w:val="nil"/>
              <w:left w:val="single" w:sz="4" w:space="0" w:color="auto"/>
              <w:bottom w:val="nil"/>
              <w:right w:val="single" w:sz="4" w:space="0" w:color="auto"/>
            </w:tcBorders>
            <w:vAlign w:val="center"/>
            <w:hideMark/>
          </w:tcPr>
          <w:p w14:paraId="7729F3DA" w14:textId="77777777" w:rsidR="00966804" w:rsidRDefault="00966804">
            <w:pPr>
              <w:spacing w:line="240" w:lineRule="auto"/>
              <w:jc w:val="right"/>
              <w:rPr>
                <w:rFonts w:ascii="細明體" w:hAnsi="細明體"/>
                <w:bCs/>
                <w:noProof/>
                <w:spacing w:val="0"/>
                <w:sz w:val="20"/>
              </w:rPr>
            </w:pPr>
            <w:r>
              <w:rPr>
                <w:rFonts w:ascii="細明體" w:hAnsi="細明體" w:hint="eastAsia"/>
                <w:bCs/>
                <w:noProof/>
                <w:spacing w:val="0"/>
                <w:sz w:val="20"/>
              </w:rPr>
              <w:t>－</w:t>
            </w:r>
          </w:p>
        </w:tc>
        <w:tc>
          <w:tcPr>
            <w:tcW w:w="774" w:type="dxa"/>
            <w:tcBorders>
              <w:top w:val="nil"/>
              <w:left w:val="single" w:sz="4" w:space="0" w:color="auto"/>
              <w:bottom w:val="nil"/>
              <w:right w:val="nil"/>
            </w:tcBorders>
            <w:vAlign w:val="center"/>
            <w:hideMark/>
          </w:tcPr>
          <w:p w14:paraId="1F7CEBA8"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w:t>
            </w:r>
          </w:p>
        </w:tc>
      </w:tr>
      <w:tr w:rsidR="00966804" w14:paraId="2A144BD4" w14:textId="77777777" w:rsidTr="00DD053A">
        <w:trPr>
          <w:cantSplit/>
          <w:trHeight w:val="572"/>
        </w:trPr>
        <w:tc>
          <w:tcPr>
            <w:tcW w:w="2807" w:type="dxa"/>
            <w:tcBorders>
              <w:top w:val="nil"/>
              <w:left w:val="nil"/>
              <w:bottom w:val="nil"/>
              <w:right w:val="single" w:sz="4" w:space="0" w:color="auto"/>
            </w:tcBorders>
            <w:vAlign w:val="center"/>
            <w:hideMark/>
          </w:tcPr>
          <w:p w14:paraId="613FD2AB" w14:textId="77777777" w:rsidR="00966804" w:rsidRDefault="00966804">
            <w:pPr>
              <w:spacing w:line="240" w:lineRule="auto"/>
              <w:ind w:leftChars="100" w:left="284" w:rightChars="7" w:right="20"/>
              <w:jc w:val="distribute"/>
              <w:rPr>
                <w:rFonts w:ascii="標楷體" w:eastAsia="標楷體" w:hAnsi="標楷體"/>
                <w:bCs/>
                <w:spacing w:val="0"/>
                <w:kern w:val="0"/>
                <w:sz w:val="20"/>
              </w:rPr>
            </w:pPr>
            <w:r>
              <w:rPr>
                <w:rFonts w:ascii="標楷體" w:eastAsia="標楷體" w:hAnsi="標楷體" w:hint="eastAsia"/>
                <w:bCs/>
                <w:spacing w:val="0"/>
                <w:kern w:val="0"/>
                <w:sz w:val="20"/>
              </w:rPr>
              <w:t>累積餘</w:t>
            </w:r>
            <w:proofErr w:type="gramStart"/>
            <w:r>
              <w:rPr>
                <w:rFonts w:ascii="標楷體" w:eastAsia="標楷體" w:hAnsi="標楷體" w:hint="eastAsia"/>
                <w:bCs/>
                <w:spacing w:val="0"/>
                <w:kern w:val="0"/>
                <w:sz w:val="20"/>
              </w:rPr>
              <w:t>絀</w:t>
            </w:r>
            <w:proofErr w:type="gramEnd"/>
          </w:p>
        </w:tc>
        <w:tc>
          <w:tcPr>
            <w:tcW w:w="1843" w:type="dxa"/>
            <w:tcBorders>
              <w:top w:val="nil"/>
              <w:left w:val="single" w:sz="4" w:space="0" w:color="auto"/>
              <w:bottom w:val="nil"/>
              <w:right w:val="single" w:sz="4" w:space="0" w:color="auto"/>
            </w:tcBorders>
            <w:vAlign w:val="center"/>
            <w:hideMark/>
          </w:tcPr>
          <w:p w14:paraId="6881DF3B"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76,457,613</w:t>
            </w:r>
          </w:p>
        </w:tc>
        <w:tc>
          <w:tcPr>
            <w:tcW w:w="709" w:type="dxa"/>
            <w:tcBorders>
              <w:top w:val="nil"/>
              <w:left w:val="single" w:sz="4" w:space="0" w:color="auto"/>
              <w:bottom w:val="nil"/>
              <w:right w:val="single" w:sz="4" w:space="0" w:color="auto"/>
            </w:tcBorders>
            <w:vAlign w:val="center"/>
            <w:hideMark/>
          </w:tcPr>
          <w:p w14:paraId="595DD6F7"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48.80</w:t>
            </w:r>
          </w:p>
        </w:tc>
        <w:tc>
          <w:tcPr>
            <w:tcW w:w="1701" w:type="dxa"/>
            <w:tcBorders>
              <w:top w:val="nil"/>
              <w:left w:val="single" w:sz="4" w:space="0" w:color="auto"/>
              <w:bottom w:val="nil"/>
              <w:right w:val="single" w:sz="4" w:space="0" w:color="auto"/>
            </w:tcBorders>
            <w:vAlign w:val="center"/>
            <w:hideMark/>
          </w:tcPr>
          <w:p w14:paraId="000C973A"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76,553,235</w:t>
            </w:r>
          </w:p>
        </w:tc>
        <w:tc>
          <w:tcPr>
            <w:tcW w:w="709" w:type="dxa"/>
            <w:tcBorders>
              <w:top w:val="nil"/>
              <w:left w:val="single" w:sz="4" w:space="0" w:color="auto"/>
              <w:bottom w:val="nil"/>
              <w:right w:val="single" w:sz="4" w:space="0" w:color="auto"/>
            </w:tcBorders>
            <w:vAlign w:val="center"/>
            <w:hideMark/>
          </w:tcPr>
          <w:p w14:paraId="7E124935"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52.56</w:t>
            </w:r>
          </w:p>
        </w:tc>
        <w:tc>
          <w:tcPr>
            <w:tcW w:w="1417" w:type="dxa"/>
            <w:tcBorders>
              <w:top w:val="nil"/>
              <w:left w:val="single" w:sz="4" w:space="0" w:color="auto"/>
              <w:bottom w:val="nil"/>
              <w:right w:val="single" w:sz="4" w:space="0" w:color="auto"/>
            </w:tcBorders>
            <w:vAlign w:val="center"/>
            <w:hideMark/>
          </w:tcPr>
          <w:p w14:paraId="1E8F7EDA" w14:textId="77777777" w:rsidR="00966804" w:rsidRDefault="00966804">
            <w:pPr>
              <w:spacing w:line="240" w:lineRule="auto"/>
              <w:jc w:val="right"/>
              <w:rPr>
                <w:rFonts w:ascii="細明體" w:hAnsi="細明體"/>
                <w:bCs/>
                <w:noProof/>
                <w:spacing w:val="0"/>
                <w:sz w:val="20"/>
              </w:rPr>
            </w:pPr>
            <w:r>
              <w:rPr>
                <w:rFonts w:ascii="細明體" w:hAnsi="細明體" w:hint="eastAsia"/>
                <w:bCs/>
                <w:noProof/>
                <w:spacing w:val="0"/>
                <w:sz w:val="20"/>
              </w:rPr>
              <w:t>- 95,622</w:t>
            </w:r>
          </w:p>
        </w:tc>
        <w:tc>
          <w:tcPr>
            <w:tcW w:w="774" w:type="dxa"/>
            <w:tcBorders>
              <w:top w:val="nil"/>
              <w:left w:val="single" w:sz="4" w:space="0" w:color="auto"/>
              <w:bottom w:val="nil"/>
              <w:right w:val="nil"/>
            </w:tcBorders>
            <w:vAlign w:val="center"/>
            <w:hideMark/>
          </w:tcPr>
          <w:p w14:paraId="02023768"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- 0.12</w:t>
            </w:r>
          </w:p>
        </w:tc>
      </w:tr>
      <w:tr w:rsidR="00966804" w14:paraId="6DDC7AEE" w14:textId="77777777" w:rsidTr="00DD053A">
        <w:trPr>
          <w:cantSplit/>
          <w:trHeight w:val="572"/>
        </w:trPr>
        <w:tc>
          <w:tcPr>
            <w:tcW w:w="2807" w:type="dxa"/>
            <w:tcBorders>
              <w:top w:val="nil"/>
              <w:left w:val="nil"/>
              <w:bottom w:val="nil"/>
              <w:right w:val="single" w:sz="4" w:space="0" w:color="auto"/>
            </w:tcBorders>
            <w:vAlign w:val="center"/>
            <w:hideMark/>
          </w:tcPr>
          <w:p w14:paraId="67ADBC96" w14:textId="77777777" w:rsidR="00966804" w:rsidRDefault="00966804">
            <w:pPr>
              <w:spacing w:line="240" w:lineRule="auto"/>
              <w:ind w:leftChars="200" w:left="568" w:rightChars="7" w:right="20"/>
              <w:jc w:val="distribute"/>
              <w:rPr>
                <w:rFonts w:ascii="標楷體" w:eastAsia="標楷體" w:hAnsi="標楷體"/>
                <w:bCs/>
                <w:spacing w:val="0"/>
                <w:kern w:val="0"/>
                <w:sz w:val="20"/>
              </w:rPr>
            </w:pPr>
            <w:r>
              <w:rPr>
                <w:rFonts w:ascii="標楷體" w:eastAsia="標楷體" w:hAnsi="標楷體" w:hint="eastAsia"/>
                <w:bCs/>
                <w:spacing w:val="0"/>
                <w:kern w:val="0"/>
                <w:sz w:val="20"/>
              </w:rPr>
              <w:t>累積賸餘</w:t>
            </w:r>
          </w:p>
        </w:tc>
        <w:tc>
          <w:tcPr>
            <w:tcW w:w="1843" w:type="dxa"/>
            <w:tcBorders>
              <w:top w:val="nil"/>
              <w:left w:val="single" w:sz="4" w:space="0" w:color="auto"/>
              <w:bottom w:val="nil"/>
              <w:right w:val="single" w:sz="4" w:space="0" w:color="auto"/>
            </w:tcBorders>
            <w:vAlign w:val="center"/>
            <w:hideMark/>
          </w:tcPr>
          <w:p w14:paraId="0F28BCA8"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76,457,613</w:t>
            </w:r>
          </w:p>
        </w:tc>
        <w:tc>
          <w:tcPr>
            <w:tcW w:w="709" w:type="dxa"/>
            <w:tcBorders>
              <w:top w:val="nil"/>
              <w:left w:val="single" w:sz="4" w:space="0" w:color="auto"/>
              <w:bottom w:val="nil"/>
              <w:right w:val="single" w:sz="4" w:space="0" w:color="auto"/>
            </w:tcBorders>
            <w:vAlign w:val="center"/>
            <w:hideMark/>
          </w:tcPr>
          <w:p w14:paraId="28DA3DAB"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48.80</w:t>
            </w:r>
          </w:p>
        </w:tc>
        <w:tc>
          <w:tcPr>
            <w:tcW w:w="1701" w:type="dxa"/>
            <w:tcBorders>
              <w:top w:val="nil"/>
              <w:left w:val="single" w:sz="4" w:space="0" w:color="auto"/>
              <w:bottom w:val="nil"/>
              <w:right w:val="single" w:sz="4" w:space="0" w:color="auto"/>
            </w:tcBorders>
            <w:vAlign w:val="center"/>
            <w:hideMark/>
          </w:tcPr>
          <w:p w14:paraId="577C8B48"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76,553,235</w:t>
            </w:r>
          </w:p>
        </w:tc>
        <w:tc>
          <w:tcPr>
            <w:tcW w:w="709" w:type="dxa"/>
            <w:tcBorders>
              <w:top w:val="nil"/>
              <w:left w:val="single" w:sz="4" w:space="0" w:color="auto"/>
              <w:bottom w:val="nil"/>
              <w:right w:val="single" w:sz="4" w:space="0" w:color="auto"/>
            </w:tcBorders>
            <w:vAlign w:val="center"/>
            <w:hideMark/>
          </w:tcPr>
          <w:p w14:paraId="5FF831E8"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52.56</w:t>
            </w:r>
          </w:p>
        </w:tc>
        <w:tc>
          <w:tcPr>
            <w:tcW w:w="1417" w:type="dxa"/>
            <w:tcBorders>
              <w:top w:val="nil"/>
              <w:left w:val="single" w:sz="4" w:space="0" w:color="auto"/>
              <w:bottom w:val="nil"/>
              <w:right w:val="single" w:sz="4" w:space="0" w:color="auto"/>
            </w:tcBorders>
            <w:vAlign w:val="center"/>
            <w:hideMark/>
          </w:tcPr>
          <w:p w14:paraId="4F9F6892" w14:textId="77777777" w:rsidR="00966804" w:rsidRDefault="00966804">
            <w:pPr>
              <w:spacing w:line="240" w:lineRule="auto"/>
              <w:jc w:val="right"/>
              <w:rPr>
                <w:rFonts w:ascii="細明體" w:hAnsi="細明體"/>
                <w:bCs/>
                <w:noProof/>
                <w:spacing w:val="0"/>
                <w:sz w:val="20"/>
              </w:rPr>
            </w:pPr>
            <w:r>
              <w:rPr>
                <w:rFonts w:ascii="細明體" w:hAnsi="細明體" w:hint="eastAsia"/>
                <w:bCs/>
                <w:noProof/>
                <w:spacing w:val="0"/>
                <w:sz w:val="20"/>
              </w:rPr>
              <w:t>- 95,622</w:t>
            </w:r>
          </w:p>
        </w:tc>
        <w:tc>
          <w:tcPr>
            <w:tcW w:w="774" w:type="dxa"/>
            <w:tcBorders>
              <w:top w:val="nil"/>
              <w:left w:val="single" w:sz="4" w:space="0" w:color="auto"/>
              <w:bottom w:val="nil"/>
              <w:right w:val="nil"/>
            </w:tcBorders>
            <w:vAlign w:val="center"/>
            <w:hideMark/>
          </w:tcPr>
          <w:p w14:paraId="317B9A55" w14:textId="77777777" w:rsidR="00966804" w:rsidRDefault="00966804">
            <w:pPr>
              <w:spacing w:line="240" w:lineRule="auto"/>
              <w:jc w:val="right"/>
              <w:rPr>
                <w:rFonts w:ascii="細明體" w:hAnsi="細明體"/>
                <w:bCs/>
                <w:spacing w:val="0"/>
                <w:sz w:val="20"/>
              </w:rPr>
            </w:pPr>
            <w:r>
              <w:rPr>
                <w:rFonts w:ascii="細明體" w:hAnsi="細明體" w:hint="eastAsia"/>
                <w:bCs/>
                <w:spacing w:val="0"/>
                <w:sz w:val="20"/>
              </w:rPr>
              <w:t>- 0.12</w:t>
            </w:r>
          </w:p>
        </w:tc>
      </w:tr>
      <w:tr w:rsidR="00966804" w14:paraId="5C7455A6" w14:textId="77777777" w:rsidTr="00DD053A">
        <w:trPr>
          <w:cantSplit/>
          <w:trHeight w:val="572"/>
        </w:trPr>
        <w:tc>
          <w:tcPr>
            <w:tcW w:w="2807" w:type="dxa"/>
            <w:tcBorders>
              <w:top w:val="nil"/>
              <w:left w:val="nil"/>
              <w:bottom w:val="single" w:sz="4" w:space="0" w:color="auto"/>
              <w:right w:val="single" w:sz="4" w:space="0" w:color="auto"/>
            </w:tcBorders>
            <w:vAlign w:val="center"/>
            <w:hideMark/>
          </w:tcPr>
          <w:p w14:paraId="3E64E450" w14:textId="77777777" w:rsidR="00966804" w:rsidRDefault="00966804">
            <w:pPr>
              <w:spacing w:line="240" w:lineRule="auto"/>
              <w:ind w:rightChars="7" w:right="20"/>
              <w:jc w:val="distribute"/>
              <w:rPr>
                <w:rFonts w:ascii="標楷體" w:eastAsia="標楷體" w:hAnsi="標楷體"/>
                <w:spacing w:val="0"/>
                <w:kern w:val="0"/>
                <w:sz w:val="20"/>
              </w:rPr>
            </w:pPr>
            <w:r>
              <w:rPr>
                <w:rFonts w:ascii="標楷體" w:eastAsia="標楷體" w:hAnsi="標楷體" w:hint="eastAsia"/>
                <w:b/>
                <w:spacing w:val="0"/>
                <w:kern w:val="0"/>
                <w:sz w:val="20"/>
              </w:rPr>
              <w:t>合計</w:t>
            </w:r>
          </w:p>
        </w:tc>
        <w:tc>
          <w:tcPr>
            <w:tcW w:w="1843" w:type="dxa"/>
            <w:tcBorders>
              <w:top w:val="nil"/>
              <w:left w:val="single" w:sz="4" w:space="0" w:color="auto"/>
              <w:bottom w:val="single" w:sz="4" w:space="0" w:color="auto"/>
              <w:right w:val="single" w:sz="4" w:space="0" w:color="auto"/>
            </w:tcBorders>
            <w:vAlign w:val="center"/>
            <w:hideMark/>
          </w:tcPr>
          <w:p w14:paraId="3F97A19C"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156,675,347</w:t>
            </w:r>
          </w:p>
        </w:tc>
        <w:tc>
          <w:tcPr>
            <w:tcW w:w="709" w:type="dxa"/>
            <w:tcBorders>
              <w:top w:val="nil"/>
              <w:left w:val="single" w:sz="4" w:space="0" w:color="auto"/>
              <w:bottom w:val="single" w:sz="4" w:space="0" w:color="auto"/>
              <w:right w:val="single" w:sz="4" w:space="0" w:color="auto"/>
            </w:tcBorders>
            <w:vAlign w:val="center"/>
            <w:hideMark/>
          </w:tcPr>
          <w:p w14:paraId="371FC1A1"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100.00</w:t>
            </w:r>
          </w:p>
        </w:tc>
        <w:tc>
          <w:tcPr>
            <w:tcW w:w="1701" w:type="dxa"/>
            <w:tcBorders>
              <w:top w:val="nil"/>
              <w:left w:val="single" w:sz="4" w:space="0" w:color="auto"/>
              <w:bottom w:val="single" w:sz="4" w:space="0" w:color="auto"/>
              <w:right w:val="single" w:sz="4" w:space="0" w:color="auto"/>
            </w:tcBorders>
            <w:vAlign w:val="center"/>
            <w:hideMark/>
          </w:tcPr>
          <w:p w14:paraId="5853FCCD"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145,658,408</w:t>
            </w:r>
          </w:p>
        </w:tc>
        <w:tc>
          <w:tcPr>
            <w:tcW w:w="709" w:type="dxa"/>
            <w:tcBorders>
              <w:top w:val="nil"/>
              <w:left w:val="single" w:sz="4" w:space="0" w:color="auto"/>
              <w:bottom w:val="single" w:sz="4" w:space="0" w:color="auto"/>
              <w:right w:val="single" w:sz="4" w:space="0" w:color="auto"/>
            </w:tcBorders>
            <w:vAlign w:val="center"/>
            <w:hideMark/>
          </w:tcPr>
          <w:p w14:paraId="291630F8"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100.00</w:t>
            </w:r>
          </w:p>
        </w:tc>
        <w:tc>
          <w:tcPr>
            <w:tcW w:w="1417" w:type="dxa"/>
            <w:tcBorders>
              <w:top w:val="nil"/>
              <w:left w:val="single" w:sz="4" w:space="0" w:color="auto"/>
              <w:bottom w:val="single" w:sz="4" w:space="0" w:color="auto"/>
              <w:right w:val="single" w:sz="4" w:space="0" w:color="auto"/>
            </w:tcBorders>
            <w:vAlign w:val="center"/>
            <w:hideMark/>
          </w:tcPr>
          <w:p w14:paraId="53617488" w14:textId="77777777" w:rsidR="00966804" w:rsidRDefault="00966804">
            <w:pPr>
              <w:spacing w:line="240" w:lineRule="auto"/>
              <w:jc w:val="right"/>
              <w:rPr>
                <w:rFonts w:ascii="細明體" w:hAnsi="細明體"/>
                <w:noProof/>
                <w:spacing w:val="0"/>
                <w:sz w:val="20"/>
              </w:rPr>
            </w:pPr>
            <w:r>
              <w:rPr>
                <w:rFonts w:ascii="細明體" w:hAnsi="細明體" w:hint="eastAsia"/>
                <w:b/>
                <w:noProof/>
                <w:spacing w:val="0"/>
                <w:sz w:val="20"/>
              </w:rPr>
              <w:t>11,016,939</w:t>
            </w:r>
          </w:p>
        </w:tc>
        <w:tc>
          <w:tcPr>
            <w:tcW w:w="774" w:type="dxa"/>
            <w:tcBorders>
              <w:top w:val="nil"/>
              <w:left w:val="single" w:sz="4" w:space="0" w:color="auto"/>
              <w:bottom w:val="single" w:sz="4" w:space="0" w:color="auto"/>
              <w:right w:val="nil"/>
            </w:tcBorders>
            <w:vAlign w:val="center"/>
            <w:hideMark/>
          </w:tcPr>
          <w:p w14:paraId="5CC06876" w14:textId="77777777" w:rsidR="00966804" w:rsidRDefault="00966804">
            <w:pPr>
              <w:spacing w:line="240" w:lineRule="auto"/>
              <w:jc w:val="right"/>
              <w:rPr>
                <w:rFonts w:ascii="細明體" w:hAnsi="細明體"/>
                <w:spacing w:val="0"/>
                <w:sz w:val="20"/>
              </w:rPr>
            </w:pPr>
            <w:r>
              <w:rPr>
                <w:rFonts w:ascii="細明體" w:hAnsi="細明體" w:hint="eastAsia"/>
                <w:b/>
                <w:spacing w:val="0"/>
                <w:sz w:val="20"/>
              </w:rPr>
              <w:t>7.56</w:t>
            </w:r>
          </w:p>
        </w:tc>
      </w:tr>
    </w:tbl>
    <w:p w14:paraId="7606B8E3" w14:textId="77777777" w:rsidR="00966804" w:rsidRDefault="00966804" w:rsidP="00966804">
      <w:pPr>
        <w:tabs>
          <w:tab w:val="left" w:pos="525"/>
          <w:tab w:val="center" w:pos="4961"/>
          <w:tab w:val="right" w:pos="9922"/>
        </w:tabs>
        <w:snapToGrid w:val="0"/>
        <w:spacing w:line="40" w:lineRule="exact"/>
        <w:rPr>
          <w:rFonts w:ascii="標楷體" w:eastAsia="標楷體" w:hAnsi="標楷體" w:cs="Arial"/>
          <w:spacing w:val="0"/>
          <w:sz w:val="20"/>
        </w:rPr>
      </w:pPr>
    </w:p>
    <w:p w14:paraId="7AEFD8C5" w14:textId="77777777" w:rsidR="00966804" w:rsidRDefault="00966804" w:rsidP="00966804">
      <w:pPr>
        <w:tabs>
          <w:tab w:val="left" w:pos="408"/>
        </w:tabs>
        <w:snapToGrid w:val="0"/>
        <w:spacing w:line="20" w:lineRule="exact"/>
        <w:jc w:val="both"/>
        <w:rPr>
          <w:rFonts w:ascii="標楷體" w:eastAsia="標楷體" w:hAnsi="標楷體"/>
          <w:spacing w:val="0"/>
          <w:sz w:val="2"/>
          <w:szCs w:val="2"/>
        </w:rPr>
      </w:pPr>
    </w:p>
    <w:p w14:paraId="5E9F4751" w14:textId="1F7FE32B"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083A9BF3" w14:textId="36DE6CA9"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0DFB6D35" w14:textId="061877EE"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73BD9497" w14:textId="4AFA485C"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7EB6D3A6" w14:textId="46E28C87"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7C35EF61" w14:textId="3C2D625C"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342342A8" w14:textId="47C0FBB3"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4AD73E6B" w14:textId="77777777" w:rsidR="00966804" w:rsidRPr="00EB1A66" w:rsidRDefault="00966804" w:rsidP="00EB1A66">
      <w:pPr>
        <w:pStyle w:val="40"/>
        <w:spacing w:line="520" w:lineRule="exact"/>
        <w:ind w:leftChars="150" w:left="426"/>
        <w:rPr>
          <w:rFonts w:ascii="標楷體" w:eastAsia="標楷體" w:hAnsi="標楷體"/>
          <w:b/>
          <w:bCs/>
          <w:spacing w:val="0"/>
          <w:sz w:val="30"/>
          <w:szCs w:val="30"/>
        </w:rPr>
      </w:pPr>
      <w:r w:rsidRPr="00EB1A66">
        <w:rPr>
          <w:rFonts w:ascii="標楷體" w:eastAsia="標楷體" w:hAnsi="標楷體" w:cs="MS Gothic" w:hint="eastAsia"/>
          <w:b/>
          <w:bCs/>
          <w:sz w:val="30"/>
          <w:szCs w:val="30"/>
        </w:rPr>
        <w:t>（四）</w:t>
      </w:r>
      <w:r w:rsidRPr="00EB1A66">
        <w:rPr>
          <w:rFonts w:ascii="標楷體" w:eastAsia="標楷體" w:hAnsi="標楷體" w:hint="eastAsia"/>
          <w:b/>
          <w:bCs/>
          <w:spacing w:val="0"/>
          <w:sz w:val="30"/>
          <w:szCs w:val="30"/>
        </w:rPr>
        <w:t>工務處主管</w:t>
      </w:r>
    </w:p>
    <w:p w14:paraId="3E8273E0" w14:textId="77777777" w:rsidR="00966804" w:rsidRPr="00B155F4" w:rsidRDefault="00966804" w:rsidP="00B155F4">
      <w:pPr>
        <w:pStyle w:val="5"/>
        <w:tabs>
          <w:tab w:val="clear" w:pos="360"/>
          <w:tab w:val="clear" w:pos="468"/>
          <w:tab w:val="num" w:pos="710"/>
        </w:tabs>
        <w:spacing w:line="520" w:lineRule="exact"/>
        <w:ind w:leftChars="250" w:left="1608" w:hanging="898"/>
        <w:rPr>
          <w:rFonts w:ascii="標楷體" w:hAnsi="標楷體"/>
          <w:b/>
          <w:bCs/>
          <w:kern w:val="0"/>
          <w:sz w:val="28"/>
          <w:szCs w:val="28"/>
        </w:rPr>
      </w:pPr>
      <w:r w:rsidRPr="00B155F4">
        <w:rPr>
          <w:rFonts w:ascii="標楷體" w:hAnsi="標楷體" w:hint="eastAsia"/>
          <w:b/>
          <w:bCs/>
          <w:kern w:val="0"/>
          <w:sz w:val="28"/>
          <w:szCs w:val="28"/>
        </w:rPr>
        <w:t>南投縣資源開發基金</w:t>
      </w:r>
    </w:p>
    <w:p w14:paraId="2DA42C85" w14:textId="77777777" w:rsidR="00966804" w:rsidRDefault="00966804" w:rsidP="00966804">
      <w:pPr>
        <w:pStyle w:val="a9"/>
        <w:spacing w:line="520" w:lineRule="exact"/>
        <w:ind w:firstLine="680"/>
        <w:jc w:val="both"/>
        <w:rPr>
          <w:rFonts w:ascii="標楷體" w:eastAsia="標楷體" w:hAnsi="標楷體" w:cs="Arial"/>
          <w:sz w:val="28"/>
          <w:szCs w:val="28"/>
        </w:rPr>
      </w:pPr>
      <w:r>
        <w:rPr>
          <w:rFonts w:ascii="標楷體" w:eastAsia="標楷體" w:hAnsi="標楷體" w:cs="Arial" w:hint="eastAsia"/>
          <w:sz w:val="28"/>
          <w:szCs w:val="28"/>
        </w:rPr>
        <w:t>南投縣政府為達成資源永續發展之目的，合理開發資源，維護自然環境，設立南投縣資源開發基金。該基金</w:t>
      </w:r>
      <w:proofErr w:type="gramStart"/>
      <w:r>
        <w:rPr>
          <w:rFonts w:ascii="標楷體" w:eastAsia="標楷體" w:hAnsi="標楷體" w:cs="Arial" w:hint="eastAsia"/>
          <w:sz w:val="28"/>
          <w:szCs w:val="28"/>
        </w:rPr>
        <w:t>114</w:t>
      </w:r>
      <w:proofErr w:type="gramEnd"/>
      <w:r>
        <w:rPr>
          <w:rFonts w:ascii="標楷體" w:eastAsia="標楷體" w:hAnsi="標楷體" w:cs="Arial" w:hint="eastAsia"/>
          <w:sz w:val="28"/>
          <w:szCs w:val="28"/>
        </w:rPr>
        <w:t>年度各項營運計畫及預算之執行等，經予書面審核，茲將審核結果說明如次：</w:t>
      </w:r>
    </w:p>
    <w:p w14:paraId="0E4CC37C" w14:textId="77777777" w:rsidR="00966804" w:rsidRDefault="00966804" w:rsidP="00966804">
      <w:pPr>
        <w:pStyle w:val="ab"/>
        <w:ind w:leftChars="250" w:left="710" w:firstLineChars="0" w:firstLine="0"/>
        <w:jc w:val="left"/>
        <w:rPr>
          <w:rFonts w:ascii="標楷體" w:hAnsi="標楷體" w:cs="MS Gothic"/>
          <w:szCs w:val="28"/>
        </w:rPr>
      </w:pPr>
      <w:r>
        <w:rPr>
          <w:rFonts w:ascii="標楷體" w:hAnsi="標楷體" w:cs="MS Gothic" w:hint="eastAsia"/>
          <w:szCs w:val="28"/>
        </w:rPr>
        <w:t>1.營運計畫實施情形之查核</w:t>
      </w:r>
    </w:p>
    <w:p w14:paraId="31F4255E" w14:textId="77777777" w:rsidR="00966804" w:rsidRDefault="00966804" w:rsidP="00966804">
      <w:pPr>
        <w:pStyle w:val="a9"/>
        <w:spacing w:line="520" w:lineRule="exact"/>
        <w:ind w:firstLine="680"/>
        <w:jc w:val="both"/>
        <w:rPr>
          <w:rFonts w:ascii="標楷體" w:eastAsia="標楷體" w:hAnsi="標楷體" w:cs="Arial"/>
          <w:sz w:val="28"/>
          <w:szCs w:val="28"/>
        </w:rPr>
      </w:pPr>
      <w:r>
        <w:rPr>
          <w:rFonts w:ascii="標楷體" w:eastAsia="標楷體" w:hAnsi="標楷體" w:cs="Arial" w:hint="eastAsia"/>
          <w:sz w:val="28"/>
          <w:szCs w:val="28"/>
        </w:rPr>
        <w:t>該基金主要營運計畫係辦理濁水溪和烏溪疏</w:t>
      </w:r>
      <w:proofErr w:type="gramStart"/>
      <w:r>
        <w:rPr>
          <w:rFonts w:ascii="標楷體" w:eastAsia="標楷體" w:hAnsi="標楷體" w:cs="Arial" w:hint="eastAsia"/>
          <w:sz w:val="28"/>
          <w:szCs w:val="28"/>
        </w:rPr>
        <w:t>濬併辦土石標</w:t>
      </w:r>
      <w:proofErr w:type="gramEnd"/>
      <w:r>
        <w:rPr>
          <w:rFonts w:ascii="標楷體" w:eastAsia="標楷體" w:hAnsi="標楷體" w:cs="Arial" w:hint="eastAsia"/>
          <w:sz w:val="28"/>
          <w:szCs w:val="28"/>
        </w:rPr>
        <w:t>售工程及溫泉取用費徵收等。</w:t>
      </w:r>
      <w:proofErr w:type="gramStart"/>
      <w:r>
        <w:rPr>
          <w:rFonts w:ascii="標楷體" w:eastAsia="標楷體" w:hAnsi="標楷體" w:cs="Arial" w:hint="eastAsia"/>
          <w:sz w:val="28"/>
          <w:szCs w:val="28"/>
        </w:rPr>
        <w:t>114</w:t>
      </w:r>
      <w:proofErr w:type="gramEnd"/>
      <w:r>
        <w:rPr>
          <w:rFonts w:ascii="標楷體" w:eastAsia="標楷體" w:hAnsi="標楷體" w:cs="Arial" w:hint="eastAsia"/>
          <w:sz w:val="28"/>
          <w:szCs w:val="28"/>
        </w:rPr>
        <w:t>年度主要營運項目4項，實施結果，實際</w:t>
      </w:r>
      <w:proofErr w:type="gramStart"/>
      <w:r>
        <w:rPr>
          <w:rFonts w:ascii="標楷體" w:eastAsia="標楷體" w:hAnsi="標楷體" w:cs="Arial" w:hint="eastAsia"/>
          <w:sz w:val="28"/>
          <w:szCs w:val="28"/>
        </w:rPr>
        <w:t>數均較原</w:t>
      </w:r>
      <w:proofErr w:type="gramEnd"/>
      <w:r>
        <w:rPr>
          <w:rFonts w:ascii="標楷體" w:eastAsia="標楷體" w:hAnsi="標楷體" w:cs="Arial" w:hint="eastAsia"/>
          <w:sz w:val="28"/>
          <w:szCs w:val="28"/>
        </w:rPr>
        <w:t>預計增加，其執行情形列表如次：</w:t>
      </w:r>
    </w:p>
    <w:tbl>
      <w:tblPr>
        <w:tblW w:w="9923" w:type="dxa"/>
        <w:jc w:val="center"/>
        <w:tblBorders>
          <w:top w:val="single" w:sz="6" w:space="0" w:color="auto"/>
          <w:bottom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722"/>
        <w:gridCol w:w="742"/>
        <w:gridCol w:w="1064"/>
        <w:gridCol w:w="1064"/>
        <w:gridCol w:w="1080"/>
        <w:gridCol w:w="849"/>
        <w:gridCol w:w="3402"/>
      </w:tblGrid>
      <w:tr w:rsidR="00DD053A" w:rsidRPr="00C33B42" w14:paraId="31876B54" w14:textId="77777777" w:rsidTr="00DD053A">
        <w:trPr>
          <w:cantSplit/>
          <w:trHeight w:val="390"/>
          <w:tblHeader/>
          <w:jc w:val="center"/>
        </w:trPr>
        <w:tc>
          <w:tcPr>
            <w:tcW w:w="868" w:type="pct"/>
            <w:vMerge w:val="restart"/>
            <w:tcBorders>
              <w:top w:val="single" w:sz="4" w:space="0" w:color="auto"/>
              <w:bottom w:val="single" w:sz="12" w:space="0" w:color="auto"/>
              <w:right w:val="single" w:sz="4" w:space="0" w:color="auto"/>
            </w:tcBorders>
            <w:shd w:val="clear" w:color="auto" w:fill="auto"/>
            <w:vAlign w:val="center"/>
          </w:tcPr>
          <w:p w14:paraId="65DC717A" w14:textId="77777777" w:rsidR="00DD053A" w:rsidRPr="00C33B42" w:rsidRDefault="00DD053A" w:rsidP="009A07AE">
            <w:pPr>
              <w:spacing w:line="240" w:lineRule="exact"/>
              <w:ind w:left="57" w:right="57"/>
              <w:jc w:val="distribute"/>
              <w:rPr>
                <w:rFonts w:ascii="標楷體" w:eastAsia="標楷體" w:hAnsi="標楷體"/>
                <w:color w:val="000000"/>
                <w:sz w:val="22"/>
                <w:szCs w:val="22"/>
              </w:rPr>
            </w:pPr>
            <w:r w:rsidRPr="00C33B42">
              <w:rPr>
                <w:rFonts w:ascii="標楷體" w:eastAsia="標楷體" w:hAnsi="標楷體" w:hint="eastAsia"/>
                <w:color w:val="000000"/>
                <w:sz w:val="22"/>
                <w:szCs w:val="22"/>
              </w:rPr>
              <w:t>項目</w:t>
            </w:r>
          </w:p>
        </w:tc>
        <w:tc>
          <w:tcPr>
            <w:tcW w:w="374" w:type="pct"/>
            <w:vMerge w:val="restart"/>
            <w:tcBorders>
              <w:top w:val="single" w:sz="4" w:space="0" w:color="auto"/>
              <w:left w:val="single" w:sz="4" w:space="0" w:color="auto"/>
              <w:bottom w:val="single" w:sz="12" w:space="0" w:color="auto"/>
              <w:right w:val="single" w:sz="4" w:space="0" w:color="auto"/>
            </w:tcBorders>
            <w:shd w:val="clear" w:color="auto" w:fill="auto"/>
            <w:vAlign w:val="center"/>
          </w:tcPr>
          <w:p w14:paraId="54FA3CCC" w14:textId="77777777" w:rsidR="00DD053A" w:rsidRPr="00C33B42" w:rsidRDefault="00DD053A" w:rsidP="009A07AE">
            <w:pPr>
              <w:spacing w:line="240" w:lineRule="exact"/>
              <w:ind w:left="57" w:right="57"/>
              <w:jc w:val="distribute"/>
              <w:rPr>
                <w:rFonts w:ascii="標楷體" w:eastAsia="標楷體" w:hAnsi="標楷體"/>
                <w:color w:val="000000"/>
                <w:sz w:val="22"/>
                <w:szCs w:val="22"/>
              </w:rPr>
            </w:pPr>
            <w:r w:rsidRPr="00C33B42">
              <w:rPr>
                <w:rFonts w:ascii="標楷體" w:eastAsia="標楷體" w:hAnsi="標楷體" w:hint="eastAsia"/>
                <w:color w:val="000000"/>
                <w:sz w:val="22"/>
                <w:szCs w:val="22"/>
              </w:rPr>
              <w:t>單位</w:t>
            </w:r>
          </w:p>
        </w:tc>
        <w:tc>
          <w:tcPr>
            <w:tcW w:w="536" w:type="pct"/>
            <w:vMerge w:val="restart"/>
            <w:tcBorders>
              <w:top w:val="single" w:sz="4" w:space="0" w:color="auto"/>
              <w:left w:val="single" w:sz="4" w:space="0" w:color="auto"/>
              <w:bottom w:val="single" w:sz="12" w:space="0" w:color="auto"/>
              <w:right w:val="single" w:sz="4" w:space="0" w:color="auto"/>
            </w:tcBorders>
            <w:shd w:val="clear" w:color="auto" w:fill="auto"/>
            <w:vAlign w:val="center"/>
          </w:tcPr>
          <w:p w14:paraId="1EFB3208" w14:textId="77777777" w:rsidR="00DD053A" w:rsidRPr="00C33B42" w:rsidRDefault="00DD053A" w:rsidP="009A07AE">
            <w:pPr>
              <w:spacing w:line="240" w:lineRule="exact"/>
              <w:ind w:left="57" w:right="57"/>
              <w:jc w:val="distribute"/>
              <w:rPr>
                <w:rFonts w:ascii="標楷體" w:eastAsia="標楷體" w:hAnsi="標楷體"/>
                <w:color w:val="000000"/>
                <w:sz w:val="22"/>
                <w:szCs w:val="22"/>
              </w:rPr>
            </w:pPr>
            <w:r w:rsidRPr="00C33B42">
              <w:rPr>
                <w:rFonts w:ascii="標楷體" w:eastAsia="標楷體" w:hAnsi="標楷體" w:hint="eastAsia"/>
                <w:color w:val="000000"/>
                <w:sz w:val="22"/>
                <w:szCs w:val="22"/>
              </w:rPr>
              <w:t>預計數</w:t>
            </w:r>
          </w:p>
        </w:tc>
        <w:tc>
          <w:tcPr>
            <w:tcW w:w="536" w:type="pct"/>
            <w:vMerge w:val="restart"/>
            <w:tcBorders>
              <w:top w:val="single" w:sz="4" w:space="0" w:color="auto"/>
              <w:left w:val="single" w:sz="4" w:space="0" w:color="auto"/>
              <w:bottom w:val="single" w:sz="12" w:space="0" w:color="auto"/>
              <w:right w:val="single" w:sz="4" w:space="0" w:color="auto"/>
            </w:tcBorders>
            <w:shd w:val="clear" w:color="auto" w:fill="auto"/>
            <w:vAlign w:val="center"/>
          </w:tcPr>
          <w:p w14:paraId="25BB212B" w14:textId="77777777" w:rsidR="00DD053A" w:rsidRPr="00C33B42" w:rsidRDefault="00DD053A" w:rsidP="009A07AE">
            <w:pPr>
              <w:spacing w:line="240" w:lineRule="exact"/>
              <w:ind w:left="57" w:right="57"/>
              <w:jc w:val="distribute"/>
              <w:rPr>
                <w:rFonts w:ascii="標楷體" w:eastAsia="標楷體" w:hAnsi="標楷體"/>
                <w:color w:val="000000"/>
                <w:sz w:val="22"/>
                <w:szCs w:val="22"/>
              </w:rPr>
            </w:pPr>
            <w:r w:rsidRPr="00C33B42">
              <w:rPr>
                <w:rFonts w:ascii="標楷體" w:eastAsia="標楷體" w:hAnsi="標楷體" w:hint="eastAsia"/>
                <w:color w:val="000000"/>
                <w:sz w:val="22"/>
                <w:szCs w:val="22"/>
              </w:rPr>
              <w:t>實際數</w:t>
            </w:r>
          </w:p>
        </w:tc>
        <w:tc>
          <w:tcPr>
            <w:tcW w:w="2686" w:type="pct"/>
            <w:gridSpan w:val="3"/>
            <w:tcBorders>
              <w:top w:val="single" w:sz="4" w:space="0" w:color="auto"/>
              <w:left w:val="single" w:sz="4" w:space="0" w:color="auto"/>
              <w:bottom w:val="single" w:sz="4" w:space="0" w:color="auto"/>
            </w:tcBorders>
            <w:shd w:val="clear" w:color="auto" w:fill="auto"/>
            <w:vAlign w:val="center"/>
          </w:tcPr>
          <w:p w14:paraId="16F4344F" w14:textId="77777777" w:rsidR="00DD053A" w:rsidRPr="00C33B42" w:rsidRDefault="00DD053A" w:rsidP="009A07AE">
            <w:pPr>
              <w:spacing w:line="240" w:lineRule="exact"/>
              <w:ind w:left="57" w:right="57"/>
              <w:jc w:val="distribute"/>
              <w:rPr>
                <w:rFonts w:ascii="標楷體" w:eastAsia="標楷體" w:hAnsi="標楷體"/>
                <w:color w:val="000000"/>
                <w:sz w:val="22"/>
                <w:szCs w:val="22"/>
              </w:rPr>
            </w:pPr>
            <w:r w:rsidRPr="00C33B42">
              <w:rPr>
                <w:rFonts w:ascii="標楷體" w:eastAsia="標楷體" w:hAnsi="標楷體" w:hint="eastAsia"/>
                <w:color w:val="000000"/>
                <w:sz w:val="22"/>
                <w:szCs w:val="22"/>
              </w:rPr>
              <w:t>比較增減</w:t>
            </w:r>
          </w:p>
        </w:tc>
      </w:tr>
      <w:tr w:rsidR="00DD053A" w:rsidRPr="00C33B42" w14:paraId="09499926" w14:textId="77777777" w:rsidTr="00BE196C">
        <w:trPr>
          <w:cantSplit/>
          <w:trHeight w:val="506"/>
          <w:tblHeader/>
          <w:jc w:val="center"/>
        </w:trPr>
        <w:tc>
          <w:tcPr>
            <w:tcW w:w="868" w:type="pct"/>
            <w:vMerge/>
            <w:tcBorders>
              <w:top w:val="single" w:sz="6" w:space="0" w:color="auto"/>
              <w:bottom w:val="single" w:sz="4" w:space="0" w:color="auto"/>
              <w:right w:val="single" w:sz="4" w:space="0" w:color="auto"/>
            </w:tcBorders>
            <w:shd w:val="clear" w:color="auto" w:fill="auto"/>
            <w:vAlign w:val="center"/>
          </w:tcPr>
          <w:p w14:paraId="332D4AEF" w14:textId="77777777" w:rsidR="00DD053A" w:rsidRPr="00C33B42" w:rsidRDefault="00DD053A" w:rsidP="009A07AE">
            <w:pPr>
              <w:spacing w:line="240" w:lineRule="exact"/>
              <w:ind w:right="-40"/>
              <w:jc w:val="both"/>
              <w:rPr>
                <w:rFonts w:ascii="標楷體" w:eastAsia="標楷體" w:hAnsi="標楷體"/>
                <w:color w:val="000000"/>
                <w:sz w:val="22"/>
                <w:szCs w:val="22"/>
              </w:rPr>
            </w:pPr>
          </w:p>
        </w:tc>
        <w:tc>
          <w:tcPr>
            <w:tcW w:w="374" w:type="pct"/>
            <w:vMerge/>
            <w:tcBorders>
              <w:top w:val="single" w:sz="6" w:space="0" w:color="auto"/>
              <w:left w:val="single" w:sz="4" w:space="0" w:color="auto"/>
              <w:bottom w:val="single" w:sz="4" w:space="0" w:color="auto"/>
              <w:right w:val="single" w:sz="4" w:space="0" w:color="auto"/>
            </w:tcBorders>
            <w:shd w:val="clear" w:color="auto" w:fill="auto"/>
            <w:vAlign w:val="center"/>
          </w:tcPr>
          <w:p w14:paraId="6BA08F5C" w14:textId="77777777" w:rsidR="00DD053A" w:rsidRPr="00C33B42" w:rsidRDefault="00DD053A" w:rsidP="009A07AE">
            <w:pPr>
              <w:spacing w:line="240" w:lineRule="exact"/>
              <w:ind w:right="-40"/>
              <w:jc w:val="both"/>
              <w:rPr>
                <w:rFonts w:ascii="標楷體" w:eastAsia="標楷體" w:hAnsi="標楷體"/>
                <w:color w:val="000000"/>
                <w:sz w:val="22"/>
                <w:szCs w:val="22"/>
              </w:rPr>
            </w:pPr>
          </w:p>
        </w:tc>
        <w:tc>
          <w:tcPr>
            <w:tcW w:w="536" w:type="pct"/>
            <w:vMerge/>
            <w:tcBorders>
              <w:top w:val="single" w:sz="6" w:space="0" w:color="auto"/>
              <w:left w:val="single" w:sz="4" w:space="0" w:color="auto"/>
              <w:bottom w:val="single" w:sz="4" w:space="0" w:color="auto"/>
              <w:right w:val="single" w:sz="4" w:space="0" w:color="auto"/>
            </w:tcBorders>
            <w:shd w:val="clear" w:color="auto" w:fill="auto"/>
            <w:vAlign w:val="center"/>
          </w:tcPr>
          <w:p w14:paraId="09A8A2C7" w14:textId="77777777" w:rsidR="00DD053A" w:rsidRPr="00C33B42" w:rsidRDefault="00DD053A" w:rsidP="009A07AE">
            <w:pPr>
              <w:spacing w:line="240" w:lineRule="exact"/>
              <w:ind w:right="-40"/>
              <w:jc w:val="both"/>
              <w:rPr>
                <w:rFonts w:ascii="標楷體" w:eastAsia="標楷體" w:hAnsi="標楷體"/>
                <w:color w:val="000000"/>
                <w:sz w:val="22"/>
                <w:szCs w:val="22"/>
              </w:rPr>
            </w:pPr>
          </w:p>
        </w:tc>
        <w:tc>
          <w:tcPr>
            <w:tcW w:w="536" w:type="pct"/>
            <w:vMerge/>
            <w:tcBorders>
              <w:top w:val="single" w:sz="6" w:space="0" w:color="auto"/>
              <w:left w:val="single" w:sz="4" w:space="0" w:color="auto"/>
              <w:bottom w:val="single" w:sz="4" w:space="0" w:color="auto"/>
              <w:right w:val="single" w:sz="4" w:space="0" w:color="auto"/>
            </w:tcBorders>
            <w:shd w:val="clear" w:color="auto" w:fill="auto"/>
            <w:vAlign w:val="center"/>
          </w:tcPr>
          <w:p w14:paraId="25796491" w14:textId="77777777" w:rsidR="00DD053A" w:rsidRPr="00C33B42" w:rsidRDefault="00DD053A" w:rsidP="009A07AE">
            <w:pPr>
              <w:spacing w:line="240" w:lineRule="exact"/>
              <w:ind w:right="-40"/>
              <w:jc w:val="both"/>
              <w:rPr>
                <w:rFonts w:ascii="標楷體" w:eastAsia="標楷體" w:hAnsi="標楷體"/>
                <w:color w:val="000000"/>
                <w:sz w:val="22"/>
                <w:szCs w:val="22"/>
              </w:rPr>
            </w:pP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3D13D1F6" w14:textId="77777777" w:rsidR="00DD053A" w:rsidRPr="00C33B42" w:rsidRDefault="00DD053A" w:rsidP="009A07AE">
            <w:pPr>
              <w:spacing w:line="240" w:lineRule="exact"/>
              <w:ind w:left="57" w:right="57"/>
              <w:jc w:val="distribute"/>
              <w:rPr>
                <w:rFonts w:ascii="標楷體" w:eastAsia="標楷體" w:hAnsi="標楷體"/>
                <w:color w:val="000000"/>
                <w:sz w:val="22"/>
                <w:szCs w:val="22"/>
              </w:rPr>
            </w:pPr>
            <w:r w:rsidRPr="00C33B42">
              <w:rPr>
                <w:rFonts w:ascii="標楷體" w:eastAsia="標楷體" w:hAnsi="標楷體" w:hint="eastAsia"/>
                <w:color w:val="000000"/>
                <w:sz w:val="22"/>
                <w:szCs w:val="22"/>
              </w:rPr>
              <w:t>增減數</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C6AA88D" w14:textId="77777777" w:rsidR="00DD053A" w:rsidRPr="00C33B42" w:rsidRDefault="00DD053A" w:rsidP="009A07AE">
            <w:pPr>
              <w:spacing w:line="240" w:lineRule="exact"/>
              <w:ind w:right="-40"/>
              <w:jc w:val="center"/>
              <w:rPr>
                <w:rFonts w:ascii="標楷體" w:eastAsia="標楷體" w:hAnsi="標楷體"/>
                <w:color w:val="000000"/>
                <w:sz w:val="22"/>
                <w:szCs w:val="22"/>
              </w:rPr>
            </w:pPr>
            <w:r w:rsidRPr="00C33B42">
              <w:rPr>
                <w:rFonts w:ascii="標楷體" w:eastAsia="標楷體" w:hAnsi="標楷體"/>
                <w:color w:val="000000"/>
                <w:sz w:val="22"/>
                <w:szCs w:val="22"/>
              </w:rPr>
              <w:t>％</w:t>
            </w:r>
          </w:p>
        </w:tc>
        <w:tc>
          <w:tcPr>
            <w:tcW w:w="1714" w:type="pct"/>
            <w:tcBorders>
              <w:top w:val="single" w:sz="4" w:space="0" w:color="auto"/>
              <w:left w:val="single" w:sz="4" w:space="0" w:color="auto"/>
              <w:bottom w:val="single" w:sz="4" w:space="0" w:color="auto"/>
            </w:tcBorders>
            <w:shd w:val="clear" w:color="auto" w:fill="auto"/>
            <w:vAlign w:val="center"/>
          </w:tcPr>
          <w:p w14:paraId="62D10F6C" w14:textId="77777777" w:rsidR="00DD053A" w:rsidRPr="00C33B42" w:rsidRDefault="00DD053A" w:rsidP="009A07AE">
            <w:pPr>
              <w:spacing w:line="240" w:lineRule="exact"/>
              <w:ind w:left="57" w:right="57"/>
              <w:jc w:val="distribute"/>
              <w:rPr>
                <w:rFonts w:ascii="標楷體" w:eastAsia="標楷體" w:hAnsi="標楷體"/>
                <w:color w:val="000000"/>
                <w:sz w:val="22"/>
                <w:szCs w:val="22"/>
              </w:rPr>
            </w:pPr>
            <w:r w:rsidRPr="00C33B42">
              <w:rPr>
                <w:rFonts w:ascii="標楷體" w:eastAsia="標楷體" w:hAnsi="標楷體" w:hint="eastAsia"/>
                <w:color w:val="000000"/>
                <w:sz w:val="22"/>
                <w:szCs w:val="22"/>
              </w:rPr>
              <w:t>原因</w:t>
            </w:r>
          </w:p>
        </w:tc>
      </w:tr>
      <w:tr w:rsidR="00DD053A" w:rsidRPr="00C33B42" w14:paraId="22591DEF" w14:textId="77777777" w:rsidTr="00BE196C">
        <w:trPr>
          <w:cantSplit/>
          <w:trHeight w:val="660"/>
          <w:jc w:val="center"/>
        </w:trPr>
        <w:tc>
          <w:tcPr>
            <w:tcW w:w="868" w:type="pct"/>
            <w:tcBorders>
              <w:top w:val="single" w:sz="4" w:space="0" w:color="auto"/>
              <w:bottom w:val="nil"/>
              <w:right w:val="single" w:sz="4" w:space="0" w:color="auto"/>
            </w:tcBorders>
            <w:shd w:val="clear" w:color="auto" w:fill="auto"/>
          </w:tcPr>
          <w:p w14:paraId="67850465" w14:textId="77777777" w:rsidR="00DD053A" w:rsidRPr="00D74E20" w:rsidRDefault="00DD053A" w:rsidP="009A07AE">
            <w:pPr>
              <w:spacing w:line="240" w:lineRule="auto"/>
              <w:ind w:left="57" w:right="57"/>
              <w:jc w:val="both"/>
              <w:rPr>
                <w:rFonts w:ascii="標楷體" w:eastAsia="標楷體" w:hAnsi="標楷體"/>
                <w:color w:val="000000"/>
                <w:spacing w:val="0"/>
                <w:sz w:val="22"/>
                <w:szCs w:val="22"/>
              </w:rPr>
            </w:pPr>
            <w:r w:rsidRPr="00D74E20">
              <w:rPr>
                <w:rFonts w:ascii="標楷體" w:eastAsia="標楷體" w:hAnsi="標楷體" w:hint="eastAsia"/>
                <w:color w:val="000000"/>
                <w:spacing w:val="0"/>
                <w:sz w:val="22"/>
                <w:szCs w:val="22"/>
              </w:rPr>
              <w:t>濁水溪和烏溪疏</w:t>
            </w:r>
            <w:proofErr w:type="gramStart"/>
            <w:r w:rsidRPr="00D74E20">
              <w:rPr>
                <w:rFonts w:ascii="標楷體" w:eastAsia="標楷體" w:hAnsi="標楷體" w:hint="eastAsia"/>
                <w:color w:val="000000"/>
                <w:spacing w:val="0"/>
                <w:sz w:val="22"/>
                <w:szCs w:val="22"/>
              </w:rPr>
              <w:t>濬土石標售</w:t>
            </w:r>
            <w:proofErr w:type="gramEnd"/>
            <w:r w:rsidRPr="00D74E20">
              <w:rPr>
                <w:rFonts w:ascii="標楷體" w:eastAsia="標楷體" w:hAnsi="標楷體" w:hint="eastAsia"/>
                <w:color w:val="000000"/>
                <w:spacing w:val="0"/>
                <w:sz w:val="22"/>
                <w:szCs w:val="22"/>
              </w:rPr>
              <w:t>工程</w:t>
            </w:r>
          </w:p>
        </w:tc>
        <w:tc>
          <w:tcPr>
            <w:tcW w:w="374" w:type="pct"/>
            <w:tcBorders>
              <w:top w:val="single" w:sz="4" w:space="0" w:color="auto"/>
              <w:left w:val="single" w:sz="4" w:space="0" w:color="auto"/>
              <w:bottom w:val="nil"/>
              <w:right w:val="single" w:sz="4" w:space="0" w:color="auto"/>
            </w:tcBorders>
            <w:shd w:val="clear" w:color="auto" w:fill="auto"/>
          </w:tcPr>
          <w:p w14:paraId="75067C5E" w14:textId="77777777" w:rsidR="00DD053A" w:rsidRPr="00C33B42" w:rsidRDefault="00DD053A" w:rsidP="009A07AE">
            <w:pPr>
              <w:spacing w:line="240" w:lineRule="auto"/>
              <w:ind w:right="57"/>
              <w:jc w:val="center"/>
              <w:rPr>
                <w:rFonts w:ascii="標楷體" w:eastAsia="標楷體" w:hAnsi="標楷體" w:cs="Arial"/>
                <w:color w:val="000000"/>
                <w:spacing w:val="-20"/>
                <w:sz w:val="22"/>
                <w:szCs w:val="22"/>
              </w:rPr>
            </w:pPr>
            <w:r w:rsidRPr="00C33B42">
              <w:rPr>
                <w:rFonts w:ascii="標楷體" w:eastAsia="標楷體" w:hAnsi="標楷體" w:cs="Arial" w:hint="eastAsia"/>
                <w:color w:val="000000"/>
                <w:spacing w:val="-20"/>
                <w:sz w:val="22"/>
                <w:szCs w:val="22"/>
              </w:rPr>
              <w:t>千元</w:t>
            </w:r>
          </w:p>
        </w:tc>
        <w:tc>
          <w:tcPr>
            <w:tcW w:w="536" w:type="pct"/>
            <w:tcBorders>
              <w:top w:val="single" w:sz="4" w:space="0" w:color="auto"/>
              <w:left w:val="nil"/>
              <w:bottom w:val="nil"/>
              <w:right w:val="single" w:sz="4" w:space="0" w:color="auto"/>
            </w:tcBorders>
            <w:shd w:val="clear" w:color="auto" w:fill="auto"/>
          </w:tcPr>
          <w:p w14:paraId="14DE0EA6" w14:textId="77777777" w:rsidR="00DD053A" w:rsidRPr="00991573" w:rsidRDefault="00DD053A" w:rsidP="009A07AE">
            <w:pPr>
              <w:spacing w:line="240" w:lineRule="atLeast"/>
              <w:ind w:left="57"/>
              <w:jc w:val="right"/>
              <w:rPr>
                <w:rFonts w:ascii="細明體" w:hAnsi="細明體"/>
                <w:noProof/>
                <w:spacing w:val="0"/>
                <w:sz w:val="22"/>
                <w:szCs w:val="22"/>
              </w:rPr>
            </w:pPr>
            <w:r w:rsidRPr="00991573">
              <w:rPr>
                <w:rFonts w:ascii="細明體" w:hAnsi="細明體" w:hint="eastAsia"/>
                <w:color w:val="000000"/>
                <w:spacing w:val="0"/>
                <w:sz w:val="22"/>
                <w:szCs w:val="22"/>
              </w:rPr>
              <w:t xml:space="preserve">543,479 </w:t>
            </w:r>
          </w:p>
        </w:tc>
        <w:tc>
          <w:tcPr>
            <w:tcW w:w="536" w:type="pct"/>
            <w:tcBorders>
              <w:top w:val="single" w:sz="4" w:space="0" w:color="auto"/>
              <w:left w:val="single" w:sz="4" w:space="0" w:color="auto"/>
              <w:bottom w:val="nil"/>
              <w:right w:val="single" w:sz="4" w:space="0" w:color="auto"/>
            </w:tcBorders>
            <w:shd w:val="clear" w:color="auto" w:fill="auto"/>
          </w:tcPr>
          <w:p w14:paraId="25E4AA62" w14:textId="77777777" w:rsidR="00DD053A" w:rsidRPr="00991573" w:rsidRDefault="00DD053A" w:rsidP="009A07AE">
            <w:pPr>
              <w:spacing w:line="240" w:lineRule="atLeast"/>
              <w:ind w:left="57"/>
              <w:jc w:val="right"/>
              <w:rPr>
                <w:rFonts w:ascii="細明體" w:hAnsi="細明體"/>
                <w:noProof/>
                <w:spacing w:val="0"/>
                <w:sz w:val="22"/>
                <w:szCs w:val="22"/>
              </w:rPr>
            </w:pPr>
            <w:r w:rsidRPr="00991573">
              <w:rPr>
                <w:rFonts w:ascii="細明體" w:hAnsi="細明體" w:hint="eastAsia"/>
                <w:color w:val="000000"/>
                <w:spacing w:val="0"/>
                <w:sz w:val="22"/>
                <w:szCs w:val="22"/>
              </w:rPr>
              <w:t xml:space="preserve">604,908 </w:t>
            </w:r>
          </w:p>
        </w:tc>
        <w:tc>
          <w:tcPr>
            <w:tcW w:w="544" w:type="pct"/>
            <w:tcBorders>
              <w:top w:val="single" w:sz="4" w:space="0" w:color="auto"/>
              <w:left w:val="single" w:sz="4" w:space="0" w:color="auto"/>
              <w:bottom w:val="nil"/>
              <w:right w:val="single" w:sz="4" w:space="0" w:color="auto"/>
            </w:tcBorders>
            <w:shd w:val="clear" w:color="auto" w:fill="auto"/>
          </w:tcPr>
          <w:p w14:paraId="50692E4B" w14:textId="77777777" w:rsidR="00DD053A" w:rsidRPr="00991573" w:rsidRDefault="00DD053A" w:rsidP="009A07AE">
            <w:pPr>
              <w:spacing w:line="240" w:lineRule="atLeast"/>
              <w:jc w:val="right"/>
              <w:rPr>
                <w:rFonts w:ascii="細明體" w:hAnsi="細明體"/>
                <w:noProof/>
                <w:spacing w:val="0"/>
                <w:sz w:val="22"/>
                <w:szCs w:val="22"/>
              </w:rPr>
            </w:pPr>
            <w:r w:rsidRPr="00991573">
              <w:rPr>
                <w:rFonts w:ascii="細明體" w:hAnsi="細明體" w:hint="eastAsia"/>
                <w:color w:val="000000"/>
                <w:spacing w:val="0"/>
                <w:sz w:val="22"/>
                <w:szCs w:val="22"/>
              </w:rPr>
              <w:t xml:space="preserve">61,429 </w:t>
            </w:r>
          </w:p>
        </w:tc>
        <w:tc>
          <w:tcPr>
            <w:tcW w:w="428" w:type="pct"/>
            <w:tcBorders>
              <w:top w:val="single" w:sz="4" w:space="0" w:color="auto"/>
              <w:left w:val="single" w:sz="4" w:space="0" w:color="auto"/>
              <w:bottom w:val="nil"/>
              <w:right w:val="nil"/>
            </w:tcBorders>
            <w:shd w:val="clear" w:color="auto" w:fill="auto"/>
          </w:tcPr>
          <w:p w14:paraId="6E21D207" w14:textId="77777777" w:rsidR="00DD053A" w:rsidRPr="00991573" w:rsidRDefault="00DD053A" w:rsidP="009A07AE">
            <w:pPr>
              <w:tabs>
                <w:tab w:val="right" w:pos="653"/>
              </w:tabs>
              <w:spacing w:line="240" w:lineRule="atLeast"/>
              <w:jc w:val="right"/>
              <w:rPr>
                <w:rFonts w:ascii="細明體" w:hAnsi="細明體"/>
                <w:noProof/>
                <w:spacing w:val="0"/>
                <w:sz w:val="22"/>
                <w:szCs w:val="22"/>
              </w:rPr>
            </w:pPr>
            <w:r w:rsidRPr="00991573">
              <w:rPr>
                <w:rFonts w:ascii="細明體" w:hAnsi="細明體" w:hint="eastAsia"/>
                <w:color w:val="000000"/>
                <w:spacing w:val="0"/>
                <w:sz w:val="22"/>
                <w:szCs w:val="22"/>
              </w:rPr>
              <w:t xml:space="preserve">11.30 </w:t>
            </w:r>
          </w:p>
        </w:tc>
        <w:tc>
          <w:tcPr>
            <w:tcW w:w="1714" w:type="pct"/>
            <w:tcBorders>
              <w:top w:val="single" w:sz="4" w:space="0" w:color="auto"/>
              <w:left w:val="single" w:sz="4" w:space="0" w:color="auto"/>
              <w:bottom w:val="nil"/>
            </w:tcBorders>
            <w:shd w:val="clear" w:color="auto" w:fill="auto"/>
          </w:tcPr>
          <w:p w14:paraId="22834E21" w14:textId="77777777" w:rsidR="00DD053A" w:rsidRPr="00300ACD" w:rsidRDefault="00DD053A" w:rsidP="009A07AE">
            <w:pPr>
              <w:spacing w:line="240" w:lineRule="atLeast"/>
              <w:jc w:val="both"/>
              <w:rPr>
                <w:rFonts w:ascii="標楷體" w:eastAsia="標楷體" w:hAnsi="標楷體"/>
                <w:noProof/>
                <w:spacing w:val="4"/>
                <w:sz w:val="22"/>
                <w:szCs w:val="22"/>
              </w:rPr>
            </w:pPr>
            <w:r>
              <w:rPr>
                <w:rFonts w:ascii="標楷體" w:eastAsia="標楷體" w:hAnsi="標楷體" w:hint="eastAsia"/>
                <w:noProof/>
                <w:spacing w:val="4"/>
                <w:sz w:val="22"/>
                <w:szCs w:val="22"/>
              </w:rPr>
              <w:t>主要係</w:t>
            </w:r>
            <w:r w:rsidRPr="00EB68D2">
              <w:rPr>
                <w:rFonts w:ascii="標楷體" w:eastAsia="標楷體" w:hAnsi="標楷體" w:hint="eastAsia"/>
                <w:noProof/>
                <w:spacing w:val="4"/>
                <w:sz w:val="22"/>
                <w:szCs w:val="22"/>
              </w:rPr>
              <w:t>土石標售量</w:t>
            </w:r>
            <w:r>
              <w:rPr>
                <w:rFonts w:ascii="標楷體" w:eastAsia="標楷體" w:hAnsi="標楷體" w:hint="eastAsia"/>
                <w:noProof/>
                <w:spacing w:val="4"/>
                <w:sz w:val="22"/>
                <w:szCs w:val="22"/>
              </w:rPr>
              <w:t>較預計</w:t>
            </w:r>
            <w:r w:rsidRPr="00EB68D2">
              <w:rPr>
                <w:rFonts w:ascii="標楷體" w:eastAsia="標楷體" w:hAnsi="標楷體" w:hint="eastAsia"/>
                <w:noProof/>
                <w:spacing w:val="4"/>
                <w:sz w:val="22"/>
                <w:szCs w:val="22"/>
              </w:rPr>
              <w:t>增加。</w:t>
            </w:r>
          </w:p>
        </w:tc>
      </w:tr>
      <w:tr w:rsidR="00DD053A" w:rsidRPr="00C33B42" w14:paraId="38793D44" w14:textId="77777777" w:rsidTr="00DD053A">
        <w:trPr>
          <w:cantSplit/>
          <w:trHeight w:val="567"/>
          <w:jc w:val="center"/>
        </w:trPr>
        <w:tc>
          <w:tcPr>
            <w:tcW w:w="868" w:type="pct"/>
            <w:tcBorders>
              <w:top w:val="nil"/>
              <w:bottom w:val="nil"/>
              <w:right w:val="single" w:sz="4" w:space="0" w:color="auto"/>
            </w:tcBorders>
            <w:shd w:val="clear" w:color="auto" w:fill="auto"/>
          </w:tcPr>
          <w:p w14:paraId="4FDE1A69" w14:textId="77777777" w:rsidR="00DD053A" w:rsidRPr="00196D5B" w:rsidRDefault="00DD053A" w:rsidP="009A07AE">
            <w:pPr>
              <w:spacing w:line="240" w:lineRule="auto"/>
              <w:ind w:left="57" w:right="57"/>
              <w:jc w:val="both"/>
              <w:rPr>
                <w:rFonts w:ascii="標楷體" w:eastAsia="標楷體" w:hAnsi="標楷體"/>
                <w:color w:val="000000"/>
                <w:spacing w:val="-10"/>
                <w:sz w:val="22"/>
                <w:szCs w:val="22"/>
              </w:rPr>
            </w:pPr>
            <w:r>
              <w:rPr>
                <w:rFonts w:ascii="標楷體" w:eastAsia="標楷體" w:hAnsi="標楷體" w:hint="eastAsia"/>
                <w:color w:val="000000"/>
                <w:spacing w:val="-10"/>
                <w:sz w:val="22"/>
                <w:szCs w:val="22"/>
              </w:rPr>
              <w:t>溫</w:t>
            </w:r>
            <w:r w:rsidRPr="00196D5B">
              <w:rPr>
                <w:rFonts w:ascii="標楷體" w:eastAsia="標楷體" w:hAnsi="標楷體" w:hint="eastAsia"/>
                <w:color w:val="000000"/>
                <w:spacing w:val="-10"/>
                <w:sz w:val="22"/>
                <w:szCs w:val="22"/>
              </w:rPr>
              <w:t>泉取用費徵收</w:t>
            </w:r>
          </w:p>
        </w:tc>
        <w:tc>
          <w:tcPr>
            <w:tcW w:w="374" w:type="pct"/>
            <w:tcBorders>
              <w:top w:val="nil"/>
              <w:left w:val="single" w:sz="4" w:space="0" w:color="auto"/>
              <w:bottom w:val="nil"/>
              <w:right w:val="single" w:sz="4" w:space="0" w:color="auto"/>
            </w:tcBorders>
            <w:shd w:val="clear" w:color="auto" w:fill="auto"/>
          </w:tcPr>
          <w:p w14:paraId="16A81E04" w14:textId="77777777" w:rsidR="00DD053A" w:rsidRPr="00C33B42" w:rsidRDefault="00DD053A" w:rsidP="009A07AE">
            <w:pPr>
              <w:spacing w:line="240" w:lineRule="auto"/>
              <w:ind w:right="57"/>
              <w:jc w:val="center"/>
              <w:rPr>
                <w:rFonts w:ascii="標楷體" w:eastAsia="標楷體" w:hAnsi="標楷體" w:cs="Arial"/>
                <w:color w:val="000000"/>
                <w:spacing w:val="-20"/>
                <w:sz w:val="22"/>
                <w:szCs w:val="22"/>
              </w:rPr>
            </w:pPr>
            <w:r w:rsidRPr="00C33B42">
              <w:rPr>
                <w:rFonts w:ascii="標楷體" w:eastAsia="標楷體" w:hAnsi="標楷體" w:cs="Arial" w:hint="eastAsia"/>
                <w:color w:val="000000"/>
                <w:spacing w:val="-20"/>
                <w:sz w:val="22"/>
                <w:szCs w:val="22"/>
              </w:rPr>
              <w:t>千元</w:t>
            </w:r>
          </w:p>
        </w:tc>
        <w:tc>
          <w:tcPr>
            <w:tcW w:w="536" w:type="pct"/>
            <w:tcBorders>
              <w:top w:val="nil"/>
              <w:left w:val="nil"/>
              <w:bottom w:val="nil"/>
              <w:right w:val="single" w:sz="4" w:space="0" w:color="auto"/>
            </w:tcBorders>
            <w:shd w:val="clear" w:color="auto" w:fill="auto"/>
          </w:tcPr>
          <w:p w14:paraId="4A943A32" w14:textId="77777777" w:rsidR="00DD053A" w:rsidRPr="00991573" w:rsidRDefault="00DD053A" w:rsidP="009A07AE">
            <w:pPr>
              <w:spacing w:line="240" w:lineRule="atLeast"/>
              <w:ind w:left="57"/>
              <w:jc w:val="right"/>
              <w:rPr>
                <w:rFonts w:ascii="細明體" w:hAnsi="細明體"/>
                <w:noProof/>
                <w:spacing w:val="0"/>
                <w:sz w:val="22"/>
                <w:szCs w:val="22"/>
              </w:rPr>
            </w:pPr>
            <w:r w:rsidRPr="00991573">
              <w:rPr>
                <w:rFonts w:ascii="細明體" w:hAnsi="細明體" w:hint="eastAsia"/>
                <w:color w:val="000000"/>
                <w:spacing w:val="0"/>
                <w:sz w:val="22"/>
                <w:szCs w:val="22"/>
              </w:rPr>
              <w:t xml:space="preserve">1,840 </w:t>
            </w:r>
          </w:p>
        </w:tc>
        <w:tc>
          <w:tcPr>
            <w:tcW w:w="536" w:type="pct"/>
            <w:tcBorders>
              <w:top w:val="nil"/>
              <w:left w:val="single" w:sz="4" w:space="0" w:color="auto"/>
              <w:bottom w:val="nil"/>
              <w:right w:val="single" w:sz="4" w:space="0" w:color="auto"/>
            </w:tcBorders>
            <w:shd w:val="clear" w:color="auto" w:fill="auto"/>
          </w:tcPr>
          <w:p w14:paraId="33897997" w14:textId="77777777" w:rsidR="00DD053A" w:rsidRPr="00991573" w:rsidRDefault="00DD053A" w:rsidP="009A07AE">
            <w:pPr>
              <w:spacing w:line="240" w:lineRule="atLeast"/>
              <w:ind w:left="57"/>
              <w:jc w:val="right"/>
              <w:rPr>
                <w:rFonts w:ascii="細明體" w:hAnsi="細明體"/>
                <w:noProof/>
                <w:spacing w:val="0"/>
                <w:sz w:val="22"/>
                <w:szCs w:val="22"/>
              </w:rPr>
            </w:pPr>
            <w:r w:rsidRPr="00991573">
              <w:rPr>
                <w:rFonts w:ascii="細明體" w:hAnsi="細明體" w:hint="eastAsia"/>
                <w:color w:val="000000"/>
                <w:spacing w:val="0"/>
                <w:sz w:val="22"/>
                <w:szCs w:val="22"/>
              </w:rPr>
              <w:t xml:space="preserve">1,901 </w:t>
            </w:r>
          </w:p>
        </w:tc>
        <w:tc>
          <w:tcPr>
            <w:tcW w:w="544" w:type="pct"/>
            <w:tcBorders>
              <w:top w:val="nil"/>
              <w:left w:val="single" w:sz="4" w:space="0" w:color="auto"/>
              <w:bottom w:val="nil"/>
              <w:right w:val="single" w:sz="4" w:space="0" w:color="auto"/>
            </w:tcBorders>
            <w:shd w:val="clear" w:color="auto" w:fill="auto"/>
          </w:tcPr>
          <w:p w14:paraId="3C0A5F23" w14:textId="77777777" w:rsidR="00DD053A" w:rsidRPr="00991573" w:rsidRDefault="00DD053A" w:rsidP="009A07AE">
            <w:pPr>
              <w:spacing w:line="240" w:lineRule="atLeast"/>
              <w:jc w:val="right"/>
              <w:rPr>
                <w:rFonts w:ascii="細明體" w:hAnsi="細明體"/>
                <w:noProof/>
                <w:spacing w:val="0"/>
                <w:sz w:val="22"/>
                <w:szCs w:val="22"/>
              </w:rPr>
            </w:pPr>
            <w:r w:rsidRPr="00991573">
              <w:rPr>
                <w:rFonts w:ascii="細明體" w:hAnsi="細明體" w:hint="eastAsia"/>
                <w:color w:val="000000"/>
                <w:spacing w:val="0"/>
                <w:sz w:val="22"/>
                <w:szCs w:val="22"/>
              </w:rPr>
              <w:t xml:space="preserve">61 </w:t>
            </w:r>
          </w:p>
        </w:tc>
        <w:tc>
          <w:tcPr>
            <w:tcW w:w="428" w:type="pct"/>
            <w:tcBorders>
              <w:top w:val="nil"/>
              <w:left w:val="single" w:sz="4" w:space="0" w:color="auto"/>
              <w:bottom w:val="nil"/>
              <w:right w:val="nil"/>
            </w:tcBorders>
            <w:shd w:val="clear" w:color="auto" w:fill="auto"/>
          </w:tcPr>
          <w:p w14:paraId="74F08DEA" w14:textId="77777777" w:rsidR="00DD053A" w:rsidRPr="00991573" w:rsidRDefault="00DD053A" w:rsidP="009A07AE">
            <w:pPr>
              <w:tabs>
                <w:tab w:val="right" w:pos="653"/>
              </w:tabs>
              <w:spacing w:line="240" w:lineRule="atLeast"/>
              <w:jc w:val="right"/>
              <w:rPr>
                <w:rFonts w:ascii="細明體" w:hAnsi="細明體"/>
                <w:noProof/>
                <w:spacing w:val="0"/>
                <w:sz w:val="22"/>
                <w:szCs w:val="22"/>
              </w:rPr>
            </w:pPr>
            <w:r w:rsidRPr="00991573">
              <w:rPr>
                <w:rFonts w:ascii="細明體" w:hAnsi="細明體" w:hint="eastAsia"/>
                <w:color w:val="000000"/>
                <w:spacing w:val="0"/>
                <w:sz w:val="22"/>
                <w:szCs w:val="22"/>
              </w:rPr>
              <w:t xml:space="preserve">3.32 </w:t>
            </w:r>
          </w:p>
        </w:tc>
        <w:tc>
          <w:tcPr>
            <w:tcW w:w="1714" w:type="pct"/>
            <w:tcBorders>
              <w:top w:val="nil"/>
              <w:left w:val="single" w:sz="4" w:space="0" w:color="auto"/>
              <w:bottom w:val="nil"/>
            </w:tcBorders>
            <w:shd w:val="clear" w:color="auto" w:fill="auto"/>
          </w:tcPr>
          <w:p w14:paraId="4B813FCB" w14:textId="77777777" w:rsidR="00DD053A" w:rsidRPr="00300ACD" w:rsidRDefault="00DD053A" w:rsidP="009A07AE">
            <w:pPr>
              <w:spacing w:line="240" w:lineRule="atLeast"/>
              <w:jc w:val="both"/>
              <w:rPr>
                <w:rFonts w:ascii="標楷體" w:eastAsia="標楷體" w:hAnsi="標楷體"/>
                <w:noProof/>
                <w:spacing w:val="-4"/>
                <w:sz w:val="22"/>
                <w:szCs w:val="22"/>
              </w:rPr>
            </w:pPr>
            <w:r w:rsidRPr="00DA4497">
              <w:rPr>
                <w:rFonts w:ascii="標楷體" w:eastAsia="標楷體" w:hAnsi="標楷體" w:hint="eastAsia"/>
                <w:noProof/>
                <w:spacing w:val="-4"/>
                <w:sz w:val="22"/>
                <w:szCs w:val="22"/>
              </w:rPr>
              <w:t>徵收溫泉取用</w:t>
            </w:r>
            <w:r>
              <w:rPr>
                <w:rFonts w:ascii="標楷體" w:eastAsia="標楷體" w:hAnsi="標楷體" w:hint="eastAsia"/>
                <w:noProof/>
                <w:spacing w:val="-4"/>
                <w:sz w:val="22"/>
                <w:szCs w:val="22"/>
              </w:rPr>
              <w:t>費較預計增加</w:t>
            </w:r>
            <w:r w:rsidRPr="00EB68D2">
              <w:rPr>
                <w:rFonts w:ascii="標楷體" w:eastAsia="標楷體" w:hAnsi="標楷體" w:hint="eastAsia"/>
                <w:noProof/>
                <w:spacing w:val="-4"/>
                <w:sz w:val="22"/>
                <w:szCs w:val="22"/>
              </w:rPr>
              <w:t>。</w:t>
            </w:r>
          </w:p>
        </w:tc>
      </w:tr>
      <w:tr w:rsidR="00DD053A" w:rsidRPr="00C33B42" w14:paraId="36C99AF6" w14:textId="77777777" w:rsidTr="00BE196C">
        <w:trPr>
          <w:cantSplit/>
          <w:trHeight w:val="730"/>
          <w:jc w:val="center"/>
        </w:trPr>
        <w:tc>
          <w:tcPr>
            <w:tcW w:w="868" w:type="pct"/>
            <w:tcBorders>
              <w:top w:val="nil"/>
              <w:bottom w:val="nil"/>
              <w:right w:val="single" w:sz="4" w:space="0" w:color="auto"/>
            </w:tcBorders>
            <w:shd w:val="clear" w:color="auto" w:fill="auto"/>
          </w:tcPr>
          <w:p w14:paraId="1E303079" w14:textId="77777777" w:rsidR="00DD053A" w:rsidRPr="00C33B42" w:rsidRDefault="00DD053A" w:rsidP="009A07AE">
            <w:pPr>
              <w:spacing w:line="240" w:lineRule="auto"/>
              <w:ind w:left="57" w:right="57"/>
              <w:jc w:val="both"/>
              <w:rPr>
                <w:rFonts w:ascii="標楷體" w:eastAsia="標楷體" w:hAnsi="標楷體"/>
                <w:color w:val="000000"/>
                <w:spacing w:val="0"/>
                <w:sz w:val="22"/>
                <w:szCs w:val="22"/>
              </w:rPr>
            </w:pPr>
            <w:r>
              <w:rPr>
                <w:rFonts w:ascii="標楷體" w:eastAsia="標楷體" w:hAnsi="標楷體" w:hint="eastAsia"/>
                <w:color w:val="000000"/>
                <w:spacing w:val="0"/>
                <w:sz w:val="22"/>
                <w:szCs w:val="22"/>
              </w:rPr>
              <w:t>產業運輸道路通行費徵收</w:t>
            </w:r>
          </w:p>
        </w:tc>
        <w:tc>
          <w:tcPr>
            <w:tcW w:w="374" w:type="pct"/>
            <w:tcBorders>
              <w:top w:val="nil"/>
              <w:left w:val="single" w:sz="4" w:space="0" w:color="auto"/>
              <w:bottom w:val="nil"/>
              <w:right w:val="single" w:sz="4" w:space="0" w:color="auto"/>
            </w:tcBorders>
            <w:shd w:val="clear" w:color="auto" w:fill="auto"/>
          </w:tcPr>
          <w:p w14:paraId="39C05279" w14:textId="77777777" w:rsidR="00DD053A" w:rsidRPr="00C33B42" w:rsidRDefault="00DD053A" w:rsidP="009A07AE">
            <w:pPr>
              <w:spacing w:line="240" w:lineRule="auto"/>
              <w:ind w:right="57"/>
              <w:jc w:val="center"/>
              <w:rPr>
                <w:rFonts w:ascii="標楷體" w:eastAsia="標楷體" w:hAnsi="標楷體" w:cs="Arial"/>
                <w:color w:val="000000"/>
                <w:spacing w:val="-20"/>
                <w:sz w:val="22"/>
                <w:szCs w:val="22"/>
              </w:rPr>
            </w:pPr>
            <w:r w:rsidRPr="00C33B42">
              <w:rPr>
                <w:rFonts w:ascii="標楷體" w:eastAsia="標楷體" w:hAnsi="標楷體" w:cs="Arial" w:hint="eastAsia"/>
                <w:color w:val="000000"/>
                <w:spacing w:val="-20"/>
                <w:sz w:val="22"/>
                <w:szCs w:val="22"/>
              </w:rPr>
              <w:t>千元</w:t>
            </w:r>
          </w:p>
        </w:tc>
        <w:tc>
          <w:tcPr>
            <w:tcW w:w="536" w:type="pct"/>
            <w:tcBorders>
              <w:top w:val="nil"/>
              <w:left w:val="nil"/>
              <w:bottom w:val="nil"/>
              <w:right w:val="single" w:sz="4" w:space="0" w:color="auto"/>
            </w:tcBorders>
            <w:shd w:val="clear" w:color="auto" w:fill="auto"/>
          </w:tcPr>
          <w:p w14:paraId="2228AE7F" w14:textId="77777777" w:rsidR="00DD053A" w:rsidRPr="00991573" w:rsidRDefault="00DD053A" w:rsidP="009A07AE">
            <w:pPr>
              <w:spacing w:line="240" w:lineRule="atLeast"/>
              <w:ind w:left="57"/>
              <w:jc w:val="right"/>
              <w:rPr>
                <w:rFonts w:ascii="細明體" w:hAnsi="細明體"/>
                <w:noProof/>
                <w:spacing w:val="0"/>
                <w:sz w:val="22"/>
                <w:szCs w:val="22"/>
              </w:rPr>
            </w:pPr>
            <w:r w:rsidRPr="00991573">
              <w:rPr>
                <w:rFonts w:ascii="細明體" w:hAnsi="細明體" w:hint="eastAsia"/>
                <w:color w:val="000000"/>
                <w:spacing w:val="0"/>
                <w:sz w:val="22"/>
                <w:szCs w:val="22"/>
              </w:rPr>
              <w:t xml:space="preserve">20,000 </w:t>
            </w:r>
          </w:p>
        </w:tc>
        <w:tc>
          <w:tcPr>
            <w:tcW w:w="536" w:type="pct"/>
            <w:tcBorders>
              <w:top w:val="nil"/>
              <w:left w:val="single" w:sz="4" w:space="0" w:color="auto"/>
              <w:bottom w:val="nil"/>
              <w:right w:val="single" w:sz="4" w:space="0" w:color="auto"/>
            </w:tcBorders>
            <w:shd w:val="clear" w:color="auto" w:fill="auto"/>
          </w:tcPr>
          <w:p w14:paraId="0DBAFD01" w14:textId="77777777" w:rsidR="00DD053A" w:rsidRPr="00991573" w:rsidRDefault="00DD053A" w:rsidP="009A07AE">
            <w:pPr>
              <w:spacing w:line="240" w:lineRule="atLeast"/>
              <w:ind w:left="57"/>
              <w:jc w:val="right"/>
              <w:rPr>
                <w:rFonts w:ascii="細明體" w:hAnsi="細明體"/>
                <w:noProof/>
                <w:spacing w:val="0"/>
                <w:sz w:val="22"/>
                <w:szCs w:val="22"/>
              </w:rPr>
            </w:pPr>
            <w:r w:rsidRPr="00991573">
              <w:rPr>
                <w:rFonts w:ascii="細明體" w:hAnsi="細明體" w:hint="eastAsia"/>
                <w:color w:val="000000"/>
                <w:spacing w:val="0"/>
                <w:sz w:val="22"/>
                <w:szCs w:val="22"/>
              </w:rPr>
              <w:t xml:space="preserve">20,143 </w:t>
            </w:r>
          </w:p>
        </w:tc>
        <w:tc>
          <w:tcPr>
            <w:tcW w:w="544" w:type="pct"/>
            <w:tcBorders>
              <w:top w:val="nil"/>
              <w:left w:val="single" w:sz="4" w:space="0" w:color="auto"/>
              <w:bottom w:val="nil"/>
              <w:right w:val="single" w:sz="4" w:space="0" w:color="auto"/>
            </w:tcBorders>
            <w:shd w:val="clear" w:color="auto" w:fill="auto"/>
          </w:tcPr>
          <w:p w14:paraId="5988D20C" w14:textId="77777777" w:rsidR="00DD053A" w:rsidRPr="00991573" w:rsidRDefault="00DD053A" w:rsidP="009A07AE">
            <w:pPr>
              <w:spacing w:line="240" w:lineRule="atLeast"/>
              <w:ind w:left="57"/>
              <w:jc w:val="right"/>
              <w:rPr>
                <w:rFonts w:ascii="細明體" w:hAnsi="細明體"/>
                <w:noProof/>
                <w:spacing w:val="0"/>
                <w:sz w:val="22"/>
                <w:szCs w:val="22"/>
              </w:rPr>
            </w:pPr>
            <w:r w:rsidRPr="00991573">
              <w:rPr>
                <w:rFonts w:ascii="細明體" w:hAnsi="細明體" w:hint="eastAsia"/>
                <w:color w:val="000000"/>
                <w:spacing w:val="0"/>
                <w:sz w:val="22"/>
                <w:szCs w:val="22"/>
              </w:rPr>
              <w:t xml:space="preserve">143 </w:t>
            </w:r>
          </w:p>
        </w:tc>
        <w:tc>
          <w:tcPr>
            <w:tcW w:w="428" w:type="pct"/>
            <w:tcBorders>
              <w:top w:val="nil"/>
              <w:left w:val="single" w:sz="4" w:space="0" w:color="auto"/>
              <w:bottom w:val="nil"/>
              <w:right w:val="nil"/>
            </w:tcBorders>
            <w:shd w:val="clear" w:color="auto" w:fill="auto"/>
          </w:tcPr>
          <w:p w14:paraId="70EF0986" w14:textId="77777777" w:rsidR="00DD053A" w:rsidRPr="00991573" w:rsidRDefault="00DD053A" w:rsidP="009A07AE">
            <w:pPr>
              <w:tabs>
                <w:tab w:val="right" w:pos="653"/>
              </w:tabs>
              <w:spacing w:line="240" w:lineRule="atLeast"/>
              <w:jc w:val="right"/>
              <w:rPr>
                <w:rFonts w:ascii="細明體" w:hAnsi="細明體"/>
                <w:noProof/>
                <w:spacing w:val="0"/>
                <w:sz w:val="22"/>
                <w:szCs w:val="22"/>
              </w:rPr>
            </w:pPr>
            <w:r w:rsidRPr="00991573">
              <w:rPr>
                <w:rFonts w:ascii="細明體" w:hAnsi="細明體" w:hint="eastAsia"/>
                <w:color w:val="000000"/>
                <w:spacing w:val="0"/>
                <w:sz w:val="22"/>
                <w:szCs w:val="22"/>
              </w:rPr>
              <w:t xml:space="preserve">0.72 </w:t>
            </w:r>
          </w:p>
        </w:tc>
        <w:tc>
          <w:tcPr>
            <w:tcW w:w="1714" w:type="pct"/>
            <w:tcBorders>
              <w:top w:val="nil"/>
              <w:left w:val="single" w:sz="4" w:space="0" w:color="auto"/>
              <w:bottom w:val="nil"/>
            </w:tcBorders>
            <w:shd w:val="clear" w:color="auto" w:fill="auto"/>
          </w:tcPr>
          <w:p w14:paraId="1D4D3A7D" w14:textId="77777777" w:rsidR="00DD053A" w:rsidRPr="00300ACD" w:rsidRDefault="00DD053A" w:rsidP="009A07AE">
            <w:pPr>
              <w:spacing w:line="240" w:lineRule="atLeast"/>
              <w:jc w:val="both"/>
              <w:rPr>
                <w:rFonts w:ascii="標楷體" w:eastAsia="標楷體" w:hAnsi="標楷體"/>
                <w:noProof/>
                <w:spacing w:val="-4"/>
                <w:sz w:val="22"/>
                <w:szCs w:val="22"/>
              </w:rPr>
            </w:pPr>
            <w:r w:rsidRPr="00604D82">
              <w:rPr>
                <w:rFonts w:ascii="標楷體" w:eastAsia="標楷體" w:hAnsi="標楷體" w:hint="eastAsia"/>
                <w:noProof/>
                <w:spacing w:val="-4"/>
                <w:sz w:val="22"/>
                <w:szCs w:val="22"/>
              </w:rPr>
              <w:t>產業運輸道路周邊河川疏濬量增加，通行費收入較預計增加。</w:t>
            </w:r>
          </w:p>
        </w:tc>
      </w:tr>
      <w:tr w:rsidR="00DD053A" w:rsidRPr="00C33B42" w14:paraId="1A1DFFD0" w14:textId="77777777" w:rsidTr="00DD053A">
        <w:trPr>
          <w:cantSplit/>
          <w:trHeight w:val="567"/>
          <w:jc w:val="center"/>
        </w:trPr>
        <w:tc>
          <w:tcPr>
            <w:tcW w:w="868" w:type="pct"/>
            <w:tcBorders>
              <w:top w:val="nil"/>
              <w:bottom w:val="single" w:sz="4" w:space="0" w:color="auto"/>
              <w:right w:val="single" w:sz="4" w:space="0" w:color="auto"/>
            </w:tcBorders>
            <w:shd w:val="clear" w:color="auto" w:fill="auto"/>
          </w:tcPr>
          <w:p w14:paraId="6F4AA921" w14:textId="77777777" w:rsidR="00DD053A" w:rsidRPr="00C33B42" w:rsidRDefault="00DD053A" w:rsidP="009A07AE">
            <w:pPr>
              <w:spacing w:line="240" w:lineRule="auto"/>
              <w:ind w:left="57" w:right="57"/>
              <w:jc w:val="both"/>
              <w:rPr>
                <w:rFonts w:ascii="標楷體" w:eastAsia="標楷體" w:hAnsi="標楷體"/>
                <w:color w:val="000000"/>
                <w:spacing w:val="0"/>
                <w:sz w:val="22"/>
                <w:szCs w:val="22"/>
              </w:rPr>
            </w:pPr>
            <w:proofErr w:type="gramStart"/>
            <w:r>
              <w:rPr>
                <w:rFonts w:ascii="標楷體" w:eastAsia="標楷體" w:hAnsi="標楷體" w:hint="eastAsia"/>
                <w:color w:val="000000"/>
                <w:spacing w:val="0"/>
                <w:sz w:val="22"/>
                <w:szCs w:val="22"/>
              </w:rPr>
              <w:t>土石銷貨</w:t>
            </w:r>
            <w:proofErr w:type="gramEnd"/>
            <w:r>
              <w:rPr>
                <w:rFonts w:ascii="標楷體" w:eastAsia="標楷體" w:hAnsi="標楷體" w:hint="eastAsia"/>
                <w:color w:val="000000"/>
                <w:spacing w:val="0"/>
                <w:sz w:val="22"/>
                <w:szCs w:val="22"/>
              </w:rPr>
              <w:t>成本</w:t>
            </w:r>
          </w:p>
        </w:tc>
        <w:tc>
          <w:tcPr>
            <w:tcW w:w="374" w:type="pct"/>
            <w:tcBorders>
              <w:top w:val="nil"/>
              <w:left w:val="single" w:sz="4" w:space="0" w:color="auto"/>
              <w:bottom w:val="single" w:sz="4" w:space="0" w:color="auto"/>
              <w:right w:val="single" w:sz="4" w:space="0" w:color="auto"/>
            </w:tcBorders>
            <w:shd w:val="clear" w:color="auto" w:fill="auto"/>
          </w:tcPr>
          <w:p w14:paraId="1E47480F" w14:textId="77777777" w:rsidR="00DD053A" w:rsidRPr="00C33B42" w:rsidRDefault="00DD053A" w:rsidP="009A07AE">
            <w:pPr>
              <w:spacing w:line="240" w:lineRule="auto"/>
              <w:ind w:right="57"/>
              <w:jc w:val="center"/>
              <w:rPr>
                <w:rFonts w:ascii="標楷體" w:eastAsia="標楷體" w:hAnsi="標楷體" w:cs="Arial"/>
                <w:color w:val="000000"/>
                <w:spacing w:val="-20"/>
                <w:sz w:val="22"/>
                <w:szCs w:val="22"/>
              </w:rPr>
            </w:pPr>
            <w:r w:rsidRPr="00C33B42">
              <w:rPr>
                <w:rFonts w:ascii="標楷體" w:eastAsia="標楷體" w:hAnsi="標楷體" w:cs="Arial" w:hint="eastAsia"/>
                <w:color w:val="000000"/>
                <w:spacing w:val="-20"/>
                <w:sz w:val="22"/>
                <w:szCs w:val="22"/>
              </w:rPr>
              <w:t>千元</w:t>
            </w:r>
          </w:p>
        </w:tc>
        <w:tc>
          <w:tcPr>
            <w:tcW w:w="536" w:type="pct"/>
            <w:tcBorders>
              <w:top w:val="nil"/>
              <w:left w:val="nil"/>
              <w:bottom w:val="single" w:sz="4" w:space="0" w:color="auto"/>
              <w:right w:val="single" w:sz="4" w:space="0" w:color="auto"/>
            </w:tcBorders>
            <w:shd w:val="clear" w:color="auto" w:fill="auto"/>
          </w:tcPr>
          <w:p w14:paraId="2FA41EAC" w14:textId="77777777" w:rsidR="00DD053A" w:rsidRPr="00991573" w:rsidRDefault="00DD053A" w:rsidP="009A07AE">
            <w:pPr>
              <w:spacing w:line="240" w:lineRule="atLeast"/>
              <w:ind w:left="57"/>
              <w:jc w:val="right"/>
              <w:rPr>
                <w:rFonts w:ascii="細明體" w:hAnsi="細明體"/>
                <w:noProof/>
                <w:spacing w:val="0"/>
                <w:sz w:val="22"/>
                <w:szCs w:val="22"/>
              </w:rPr>
            </w:pPr>
            <w:r w:rsidRPr="00991573">
              <w:rPr>
                <w:rFonts w:ascii="細明體" w:hAnsi="細明體" w:hint="eastAsia"/>
                <w:color w:val="000000"/>
                <w:spacing w:val="0"/>
                <w:sz w:val="22"/>
                <w:szCs w:val="22"/>
              </w:rPr>
              <w:t xml:space="preserve">301,000 </w:t>
            </w:r>
          </w:p>
        </w:tc>
        <w:tc>
          <w:tcPr>
            <w:tcW w:w="536" w:type="pct"/>
            <w:tcBorders>
              <w:top w:val="nil"/>
              <w:left w:val="single" w:sz="4" w:space="0" w:color="auto"/>
              <w:bottom w:val="single" w:sz="4" w:space="0" w:color="auto"/>
              <w:right w:val="single" w:sz="4" w:space="0" w:color="auto"/>
            </w:tcBorders>
            <w:shd w:val="clear" w:color="auto" w:fill="auto"/>
          </w:tcPr>
          <w:p w14:paraId="4639814E" w14:textId="77777777" w:rsidR="00DD053A" w:rsidRPr="00991573" w:rsidRDefault="00DD053A" w:rsidP="009A07AE">
            <w:pPr>
              <w:spacing w:line="240" w:lineRule="atLeast"/>
              <w:ind w:left="57"/>
              <w:jc w:val="right"/>
              <w:rPr>
                <w:rFonts w:ascii="細明體" w:hAnsi="細明體"/>
                <w:noProof/>
                <w:spacing w:val="0"/>
                <w:sz w:val="22"/>
                <w:szCs w:val="22"/>
              </w:rPr>
            </w:pPr>
            <w:r w:rsidRPr="00991573">
              <w:rPr>
                <w:rFonts w:ascii="細明體" w:hAnsi="細明體" w:hint="eastAsia"/>
                <w:color w:val="000000"/>
                <w:spacing w:val="0"/>
                <w:sz w:val="22"/>
                <w:szCs w:val="22"/>
              </w:rPr>
              <w:t xml:space="preserve">370,149 </w:t>
            </w:r>
          </w:p>
        </w:tc>
        <w:tc>
          <w:tcPr>
            <w:tcW w:w="544" w:type="pct"/>
            <w:tcBorders>
              <w:top w:val="nil"/>
              <w:left w:val="single" w:sz="4" w:space="0" w:color="auto"/>
              <w:bottom w:val="single" w:sz="4" w:space="0" w:color="auto"/>
              <w:right w:val="single" w:sz="4" w:space="0" w:color="auto"/>
            </w:tcBorders>
            <w:shd w:val="clear" w:color="auto" w:fill="auto"/>
          </w:tcPr>
          <w:p w14:paraId="2722587E" w14:textId="77777777" w:rsidR="00DD053A" w:rsidRPr="00991573" w:rsidRDefault="00DD053A" w:rsidP="009A07AE">
            <w:pPr>
              <w:wordWrap w:val="0"/>
              <w:spacing w:line="240" w:lineRule="atLeast"/>
              <w:jc w:val="right"/>
              <w:rPr>
                <w:rFonts w:ascii="細明體" w:hAnsi="細明體"/>
                <w:noProof/>
                <w:spacing w:val="0"/>
                <w:sz w:val="22"/>
                <w:szCs w:val="22"/>
              </w:rPr>
            </w:pPr>
            <w:r w:rsidRPr="00991573">
              <w:rPr>
                <w:rFonts w:ascii="細明體" w:hAnsi="細明體" w:hint="eastAsia"/>
                <w:color w:val="000000"/>
                <w:spacing w:val="0"/>
                <w:sz w:val="22"/>
                <w:szCs w:val="22"/>
              </w:rPr>
              <w:t>69,149</w:t>
            </w:r>
          </w:p>
        </w:tc>
        <w:tc>
          <w:tcPr>
            <w:tcW w:w="428" w:type="pct"/>
            <w:tcBorders>
              <w:top w:val="nil"/>
              <w:left w:val="single" w:sz="4" w:space="0" w:color="auto"/>
              <w:bottom w:val="single" w:sz="4" w:space="0" w:color="auto"/>
              <w:right w:val="nil"/>
            </w:tcBorders>
            <w:shd w:val="clear" w:color="auto" w:fill="auto"/>
          </w:tcPr>
          <w:p w14:paraId="6BA9945D" w14:textId="77777777" w:rsidR="00DD053A" w:rsidRPr="00991573" w:rsidRDefault="00DD053A" w:rsidP="009A07AE">
            <w:pPr>
              <w:tabs>
                <w:tab w:val="right" w:pos="653"/>
              </w:tabs>
              <w:spacing w:line="240" w:lineRule="atLeast"/>
              <w:jc w:val="right"/>
              <w:rPr>
                <w:rFonts w:ascii="細明體" w:hAnsi="細明體"/>
                <w:noProof/>
                <w:spacing w:val="0"/>
                <w:sz w:val="22"/>
                <w:szCs w:val="22"/>
              </w:rPr>
            </w:pPr>
            <w:r w:rsidRPr="00991573">
              <w:rPr>
                <w:rFonts w:ascii="細明體" w:hAnsi="細明體" w:hint="eastAsia"/>
                <w:color w:val="000000"/>
                <w:spacing w:val="0"/>
                <w:sz w:val="22"/>
                <w:szCs w:val="22"/>
              </w:rPr>
              <w:t xml:space="preserve">22.97 </w:t>
            </w:r>
          </w:p>
        </w:tc>
        <w:tc>
          <w:tcPr>
            <w:tcW w:w="1714" w:type="pct"/>
            <w:tcBorders>
              <w:top w:val="nil"/>
              <w:left w:val="single" w:sz="4" w:space="0" w:color="auto"/>
              <w:bottom w:val="single" w:sz="4" w:space="0" w:color="auto"/>
            </w:tcBorders>
            <w:shd w:val="clear" w:color="auto" w:fill="auto"/>
          </w:tcPr>
          <w:p w14:paraId="63ADB5A2" w14:textId="77777777" w:rsidR="00DD053A" w:rsidRPr="00300ACD" w:rsidRDefault="00DD053A" w:rsidP="009A07AE">
            <w:pPr>
              <w:spacing w:line="240" w:lineRule="atLeast"/>
              <w:jc w:val="both"/>
              <w:rPr>
                <w:rFonts w:ascii="標楷體" w:eastAsia="標楷體" w:hAnsi="標楷體"/>
                <w:noProof/>
                <w:spacing w:val="0"/>
                <w:sz w:val="22"/>
                <w:szCs w:val="22"/>
              </w:rPr>
            </w:pPr>
            <w:r>
              <w:rPr>
                <w:rFonts w:ascii="標楷體" w:eastAsia="標楷體" w:hAnsi="標楷體" w:hint="eastAsia"/>
                <w:noProof/>
                <w:spacing w:val="0"/>
                <w:sz w:val="22"/>
                <w:szCs w:val="22"/>
              </w:rPr>
              <w:t>主要係</w:t>
            </w:r>
            <w:r w:rsidRPr="00EB68D2">
              <w:rPr>
                <w:rFonts w:ascii="標楷體" w:eastAsia="標楷體" w:hAnsi="標楷體" w:hint="eastAsia"/>
                <w:noProof/>
                <w:spacing w:val="0"/>
                <w:sz w:val="22"/>
                <w:szCs w:val="22"/>
              </w:rPr>
              <w:t>土石疏濬案件</w:t>
            </w:r>
            <w:r>
              <w:rPr>
                <w:rFonts w:ascii="標楷體" w:eastAsia="標楷體" w:hAnsi="標楷體" w:hint="eastAsia"/>
                <w:noProof/>
                <w:spacing w:val="0"/>
                <w:sz w:val="22"/>
                <w:szCs w:val="22"/>
              </w:rPr>
              <w:t>較預計</w:t>
            </w:r>
            <w:r w:rsidRPr="00EB68D2">
              <w:rPr>
                <w:rFonts w:ascii="標楷體" w:eastAsia="標楷體" w:hAnsi="標楷體" w:hint="eastAsia"/>
                <w:noProof/>
                <w:spacing w:val="0"/>
                <w:sz w:val="22"/>
                <w:szCs w:val="22"/>
              </w:rPr>
              <w:t>增加。</w:t>
            </w:r>
          </w:p>
        </w:tc>
      </w:tr>
    </w:tbl>
    <w:p w14:paraId="5407A98E" w14:textId="77777777" w:rsidR="00966804" w:rsidRDefault="00966804" w:rsidP="00966804">
      <w:pPr>
        <w:pStyle w:val="ab"/>
        <w:ind w:leftChars="250" w:left="710" w:firstLineChars="0" w:firstLine="0"/>
        <w:jc w:val="left"/>
        <w:rPr>
          <w:rFonts w:ascii="標楷體" w:hAnsi="標楷體" w:cs="MS Gothic"/>
          <w:sz w:val="24"/>
          <w:szCs w:val="24"/>
        </w:rPr>
      </w:pPr>
      <w:r>
        <w:rPr>
          <w:rFonts w:ascii="標楷體" w:hAnsi="標楷體" w:cs="MS Gothic" w:hint="eastAsia"/>
          <w:szCs w:val="28"/>
        </w:rPr>
        <w:t>2.預算執行情形之審核</w:t>
      </w:r>
    </w:p>
    <w:p w14:paraId="4500A0CD" w14:textId="77777777" w:rsidR="00966804" w:rsidRDefault="00966804" w:rsidP="00966804">
      <w:pPr>
        <w:pStyle w:val="a9"/>
        <w:spacing w:line="520" w:lineRule="exact"/>
        <w:ind w:firstLine="680"/>
        <w:jc w:val="both"/>
        <w:rPr>
          <w:rFonts w:ascii="標楷體" w:eastAsia="標楷體" w:hAnsi="標楷體" w:cs="Arial"/>
          <w:spacing w:val="-2"/>
          <w:sz w:val="28"/>
          <w:szCs w:val="28"/>
        </w:rPr>
      </w:pPr>
      <w:proofErr w:type="gramStart"/>
      <w:r>
        <w:rPr>
          <w:rFonts w:ascii="標楷體" w:eastAsia="標楷體" w:hAnsi="標楷體" w:hint="eastAsia"/>
          <w:spacing w:val="-2"/>
          <w:sz w:val="28"/>
        </w:rPr>
        <w:t>114</w:t>
      </w:r>
      <w:proofErr w:type="gramEnd"/>
      <w:r>
        <w:rPr>
          <w:rFonts w:ascii="標楷體" w:eastAsia="標楷體" w:hAnsi="標楷體" w:hint="eastAsia"/>
          <w:spacing w:val="-2"/>
          <w:sz w:val="28"/>
        </w:rPr>
        <w:t>年度決算審核結果，業務賸餘1億1,947萬餘元，業務外賸餘2,027萬餘元，審定本期賸餘1億3,974萬餘元，較預算賸餘1億7,000萬元，減少3,025萬餘元，約17.80％，</w:t>
      </w:r>
      <w:proofErr w:type="gramStart"/>
      <w:r>
        <w:rPr>
          <w:rFonts w:ascii="標楷體" w:eastAsia="標楷體" w:hAnsi="標楷體" w:hint="eastAsia"/>
          <w:spacing w:val="-2"/>
          <w:sz w:val="28"/>
        </w:rPr>
        <w:t>主要係土石</w:t>
      </w:r>
      <w:proofErr w:type="gramEnd"/>
      <w:r>
        <w:rPr>
          <w:rFonts w:ascii="標楷體" w:eastAsia="標楷體" w:hAnsi="標楷體" w:hint="eastAsia"/>
          <w:spacing w:val="-2"/>
          <w:sz w:val="28"/>
        </w:rPr>
        <w:t>疏</w:t>
      </w:r>
      <w:proofErr w:type="gramStart"/>
      <w:r>
        <w:rPr>
          <w:rFonts w:ascii="標楷體" w:eastAsia="標楷體" w:hAnsi="標楷體" w:hint="eastAsia"/>
          <w:spacing w:val="-2"/>
          <w:sz w:val="28"/>
        </w:rPr>
        <w:t>濬</w:t>
      </w:r>
      <w:proofErr w:type="gramEnd"/>
      <w:r>
        <w:rPr>
          <w:rFonts w:ascii="標楷體" w:eastAsia="標楷體" w:hAnsi="標楷體" w:hint="eastAsia"/>
          <w:spacing w:val="-2"/>
          <w:sz w:val="28"/>
        </w:rPr>
        <w:t>案件增加，銷貨成本較收入增幅增加所致。</w:t>
      </w:r>
    </w:p>
    <w:p w14:paraId="4425A7BF" w14:textId="77777777" w:rsidR="00966804" w:rsidRDefault="00966804" w:rsidP="00966804">
      <w:pPr>
        <w:pStyle w:val="ab"/>
        <w:ind w:leftChars="250" w:left="710" w:firstLineChars="0" w:firstLine="0"/>
        <w:jc w:val="left"/>
        <w:rPr>
          <w:rFonts w:ascii="標楷體" w:eastAsiaTheme="minorEastAsia" w:hAnsi="標楷體" w:cs="MS Gothic"/>
          <w:sz w:val="24"/>
          <w:szCs w:val="24"/>
        </w:rPr>
      </w:pPr>
      <w:r>
        <w:rPr>
          <w:rFonts w:ascii="標楷體" w:hAnsi="標楷體" w:cs="MS Gothic" w:hint="eastAsia"/>
          <w:szCs w:val="28"/>
        </w:rPr>
        <w:t>3.餘</w:t>
      </w:r>
      <w:proofErr w:type="gramStart"/>
      <w:r>
        <w:rPr>
          <w:rFonts w:ascii="標楷體" w:hAnsi="標楷體" w:cs="MS Gothic" w:hint="eastAsia"/>
          <w:szCs w:val="28"/>
        </w:rPr>
        <w:t>絀</w:t>
      </w:r>
      <w:proofErr w:type="gramEnd"/>
      <w:r>
        <w:rPr>
          <w:rFonts w:ascii="標楷體" w:hAnsi="標楷體" w:cs="MS Gothic" w:hint="eastAsia"/>
          <w:szCs w:val="28"/>
        </w:rPr>
        <w:t>及撥補之審定</w:t>
      </w:r>
    </w:p>
    <w:p w14:paraId="73A12AF7" w14:textId="77777777" w:rsidR="00966804" w:rsidRDefault="00966804" w:rsidP="00966804">
      <w:pPr>
        <w:pStyle w:val="ab"/>
        <w:ind w:firstLineChars="350" w:firstLine="980"/>
        <w:rPr>
          <w:rFonts w:ascii="標楷體" w:hAnsi="標楷體"/>
          <w:b w:val="0"/>
          <w:szCs w:val="28"/>
        </w:rPr>
      </w:pPr>
      <w:r>
        <w:rPr>
          <w:rFonts w:ascii="標楷體" w:hAnsi="標楷體" w:hint="eastAsia"/>
          <w:b w:val="0"/>
          <w:szCs w:val="28"/>
        </w:rPr>
        <w:t>（1）餘</w:t>
      </w:r>
      <w:proofErr w:type="gramStart"/>
      <w:r>
        <w:rPr>
          <w:rFonts w:ascii="標楷體" w:hAnsi="標楷體" w:hint="eastAsia"/>
          <w:b w:val="0"/>
          <w:szCs w:val="28"/>
        </w:rPr>
        <w:t>絀</w:t>
      </w:r>
      <w:proofErr w:type="gramEnd"/>
      <w:r>
        <w:rPr>
          <w:rFonts w:ascii="標楷體" w:hAnsi="標楷體" w:hint="eastAsia"/>
          <w:b w:val="0"/>
          <w:szCs w:val="28"/>
        </w:rPr>
        <w:t xml:space="preserve">審定　</w:t>
      </w:r>
      <w:proofErr w:type="gramStart"/>
      <w:r>
        <w:rPr>
          <w:rFonts w:ascii="標楷體" w:hAnsi="標楷體" w:hint="eastAsia"/>
          <w:b w:val="0"/>
          <w:szCs w:val="28"/>
        </w:rPr>
        <w:t>114</w:t>
      </w:r>
      <w:proofErr w:type="gramEnd"/>
      <w:r>
        <w:rPr>
          <w:rFonts w:ascii="標楷體" w:hAnsi="標楷體" w:hint="eastAsia"/>
          <w:b w:val="0"/>
          <w:szCs w:val="28"/>
        </w:rPr>
        <w:t>年度決算經南投縣政府核定賸餘139,747,531元，</w:t>
      </w:r>
      <w:proofErr w:type="gramStart"/>
      <w:r>
        <w:rPr>
          <w:rFonts w:ascii="標楷體" w:hAnsi="標楷體" w:hint="eastAsia"/>
          <w:b w:val="0"/>
          <w:szCs w:val="28"/>
        </w:rPr>
        <w:t>經核尚無</w:t>
      </w:r>
      <w:proofErr w:type="gramEnd"/>
      <w:r>
        <w:rPr>
          <w:rFonts w:ascii="標楷體" w:hAnsi="標楷體" w:hint="eastAsia"/>
          <w:b w:val="0"/>
          <w:szCs w:val="28"/>
        </w:rPr>
        <w:t>不合，予以照數審定。</w:t>
      </w:r>
    </w:p>
    <w:p w14:paraId="08FA4B1B" w14:textId="77777777" w:rsidR="00966804" w:rsidRDefault="00966804" w:rsidP="00966804">
      <w:pPr>
        <w:pStyle w:val="ab"/>
        <w:ind w:firstLineChars="350" w:firstLine="980"/>
        <w:rPr>
          <w:rFonts w:ascii="標楷體" w:hAnsi="標楷體"/>
          <w:b w:val="0"/>
          <w:szCs w:val="28"/>
        </w:rPr>
      </w:pPr>
      <w:r>
        <w:rPr>
          <w:rFonts w:ascii="標楷體" w:hAnsi="標楷體" w:hint="eastAsia"/>
          <w:b w:val="0"/>
          <w:szCs w:val="28"/>
        </w:rPr>
        <w:t>（2）餘</w:t>
      </w:r>
      <w:proofErr w:type="gramStart"/>
      <w:r>
        <w:rPr>
          <w:rFonts w:ascii="標楷體" w:hAnsi="標楷體" w:hint="eastAsia"/>
          <w:b w:val="0"/>
          <w:szCs w:val="28"/>
        </w:rPr>
        <w:t>絀</w:t>
      </w:r>
      <w:proofErr w:type="gramEnd"/>
      <w:r>
        <w:rPr>
          <w:rFonts w:ascii="標楷體" w:hAnsi="標楷體" w:hint="eastAsia"/>
          <w:b w:val="0"/>
          <w:szCs w:val="28"/>
        </w:rPr>
        <w:t xml:space="preserve">撥補　</w:t>
      </w:r>
      <w:proofErr w:type="gramStart"/>
      <w:r>
        <w:rPr>
          <w:rFonts w:ascii="標楷體" w:hAnsi="標楷體" w:hint="eastAsia"/>
          <w:b w:val="0"/>
          <w:szCs w:val="28"/>
        </w:rPr>
        <w:t>114</w:t>
      </w:r>
      <w:proofErr w:type="gramEnd"/>
      <w:r>
        <w:rPr>
          <w:rFonts w:ascii="標楷體" w:hAnsi="標楷體" w:hint="eastAsia"/>
          <w:b w:val="0"/>
          <w:szCs w:val="28"/>
        </w:rPr>
        <w:t>年度決算審定賸餘139,747,531元，連同前期未分配賸餘115,495,528元，合計賸餘255,243,059元，經依預算</w:t>
      </w:r>
      <w:proofErr w:type="gramStart"/>
      <w:r>
        <w:rPr>
          <w:rFonts w:ascii="標楷體" w:hAnsi="標楷體" w:hint="eastAsia"/>
          <w:b w:val="0"/>
          <w:szCs w:val="28"/>
        </w:rPr>
        <w:t>解繳公庫</w:t>
      </w:r>
      <w:proofErr w:type="gramEnd"/>
      <w:r>
        <w:rPr>
          <w:rFonts w:ascii="標楷體" w:hAnsi="標楷體" w:hint="eastAsia"/>
          <w:b w:val="0"/>
          <w:szCs w:val="28"/>
        </w:rPr>
        <w:t>170,000,000元後，尚有未分配賸餘85,243,059元。</w:t>
      </w:r>
    </w:p>
    <w:p w14:paraId="05200A94" w14:textId="77777777" w:rsidR="00966804" w:rsidRDefault="00966804" w:rsidP="00966804">
      <w:pPr>
        <w:pStyle w:val="ab"/>
        <w:ind w:leftChars="250" w:left="710" w:firstLineChars="0" w:firstLine="0"/>
        <w:jc w:val="left"/>
        <w:rPr>
          <w:rFonts w:ascii="標楷體" w:eastAsiaTheme="minorEastAsia" w:hAnsi="標楷體" w:cs="MS Gothic"/>
          <w:sz w:val="24"/>
          <w:szCs w:val="24"/>
        </w:rPr>
      </w:pPr>
      <w:r>
        <w:rPr>
          <w:rFonts w:ascii="標楷體" w:hAnsi="標楷體" w:cs="MS Gothic" w:hint="eastAsia"/>
          <w:szCs w:val="28"/>
        </w:rPr>
        <w:lastRenderedPageBreak/>
        <w:t>4.現金流量之查核</w:t>
      </w:r>
    </w:p>
    <w:p w14:paraId="394272FC" w14:textId="77777777" w:rsidR="00966804" w:rsidRDefault="00966804" w:rsidP="00966804">
      <w:pPr>
        <w:pStyle w:val="a9"/>
        <w:spacing w:line="520" w:lineRule="exact"/>
        <w:ind w:firstLine="680"/>
        <w:jc w:val="both"/>
        <w:rPr>
          <w:rFonts w:ascii="標楷體" w:eastAsia="標楷體" w:hAnsi="標楷體"/>
          <w:b/>
          <w:spacing w:val="-2"/>
          <w:sz w:val="32"/>
          <w:szCs w:val="32"/>
          <w:u w:val="single"/>
        </w:rPr>
      </w:pPr>
      <w:proofErr w:type="gramStart"/>
      <w:r>
        <w:rPr>
          <w:rFonts w:ascii="標楷體" w:eastAsia="標楷體" w:hAnsi="標楷體" w:cs="Arial" w:hint="eastAsia"/>
          <w:spacing w:val="-2"/>
          <w:sz w:val="28"/>
          <w:szCs w:val="28"/>
        </w:rPr>
        <w:t>114</w:t>
      </w:r>
      <w:proofErr w:type="gramEnd"/>
      <w:r>
        <w:rPr>
          <w:rFonts w:ascii="標楷體" w:eastAsia="標楷體" w:hAnsi="標楷體" w:cs="Arial" w:hint="eastAsia"/>
          <w:spacing w:val="-2"/>
          <w:sz w:val="28"/>
          <w:szCs w:val="28"/>
        </w:rPr>
        <w:t>年度期初現金及約當現金4億8,129萬餘元，經業務、投資及籌資活動結果，現金及約當現金淨增759萬餘元，期末現金及約當現金為4億8,889萬餘元；其現金及約當現金</w:t>
      </w:r>
      <w:proofErr w:type="gramStart"/>
      <w:r>
        <w:rPr>
          <w:rFonts w:ascii="標楷體" w:eastAsia="標楷體" w:hAnsi="標楷體" w:cs="Arial" w:hint="eastAsia"/>
          <w:spacing w:val="-2"/>
          <w:sz w:val="28"/>
          <w:szCs w:val="28"/>
        </w:rPr>
        <w:t>淨增數與</w:t>
      </w:r>
      <w:proofErr w:type="gramEnd"/>
      <w:r>
        <w:rPr>
          <w:rFonts w:ascii="標楷體" w:eastAsia="標楷體" w:hAnsi="標楷體" w:cs="Arial" w:hint="eastAsia"/>
          <w:spacing w:val="-2"/>
          <w:sz w:val="28"/>
          <w:szCs w:val="28"/>
        </w:rPr>
        <w:t>預算淨減數108萬餘元，相距868萬餘元，主要係應付土石疏</w:t>
      </w:r>
      <w:proofErr w:type="gramStart"/>
      <w:r>
        <w:rPr>
          <w:rFonts w:ascii="標楷體" w:eastAsia="標楷體" w:hAnsi="標楷體" w:cs="Arial" w:hint="eastAsia"/>
          <w:spacing w:val="-2"/>
          <w:sz w:val="28"/>
          <w:szCs w:val="28"/>
        </w:rPr>
        <w:t>濬</w:t>
      </w:r>
      <w:proofErr w:type="gramEnd"/>
      <w:r>
        <w:rPr>
          <w:rFonts w:ascii="標楷體" w:eastAsia="標楷體" w:hAnsi="標楷體" w:cs="Arial" w:hint="eastAsia"/>
          <w:spacing w:val="-2"/>
          <w:sz w:val="28"/>
          <w:szCs w:val="28"/>
        </w:rPr>
        <w:t>款項增加，籌資活動之淨現金流出減少所致。</w:t>
      </w:r>
    </w:p>
    <w:p w14:paraId="4541EF42" w14:textId="77777777" w:rsidR="00966804" w:rsidRDefault="00966804" w:rsidP="00966804">
      <w:pPr>
        <w:pStyle w:val="a9"/>
        <w:spacing w:line="520" w:lineRule="exact"/>
        <w:ind w:firstLineChars="196" w:firstLine="549"/>
        <w:jc w:val="both"/>
        <w:rPr>
          <w:rFonts w:ascii="標楷體" w:eastAsia="標楷體" w:hAnsi="標楷體" w:cs="Arial"/>
          <w:sz w:val="28"/>
          <w:szCs w:val="28"/>
        </w:rPr>
      </w:pPr>
      <w:r>
        <w:rPr>
          <w:rFonts w:ascii="標楷體" w:eastAsia="標楷體" w:hAnsi="標楷體" w:cs="Arial" w:hint="eastAsia"/>
          <w:sz w:val="28"/>
          <w:szCs w:val="28"/>
        </w:rPr>
        <w:t>茲將該基金收支餘</w:t>
      </w:r>
      <w:proofErr w:type="gramStart"/>
      <w:r>
        <w:rPr>
          <w:rFonts w:ascii="標楷體" w:eastAsia="標楷體" w:hAnsi="標楷體" w:cs="Arial" w:hint="eastAsia"/>
          <w:sz w:val="28"/>
          <w:szCs w:val="28"/>
        </w:rPr>
        <w:t>絀</w:t>
      </w:r>
      <w:proofErr w:type="gramEnd"/>
      <w:r>
        <w:rPr>
          <w:rFonts w:ascii="標楷體" w:eastAsia="標楷體" w:hAnsi="標楷體" w:cs="Arial" w:hint="eastAsia"/>
          <w:sz w:val="28"/>
          <w:szCs w:val="28"/>
        </w:rPr>
        <w:t>及餘</w:t>
      </w:r>
      <w:proofErr w:type="gramStart"/>
      <w:r>
        <w:rPr>
          <w:rFonts w:ascii="標楷體" w:eastAsia="標楷體" w:hAnsi="標楷體" w:cs="Arial" w:hint="eastAsia"/>
          <w:sz w:val="28"/>
          <w:szCs w:val="28"/>
        </w:rPr>
        <w:t>絀</w:t>
      </w:r>
      <w:proofErr w:type="gramEnd"/>
      <w:r>
        <w:rPr>
          <w:rFonts w:ascii="標楷體" w:eastAsia="標楷體" w:hAnsi="標楷體" w:cs="Arial" w:hint="eastAsia"/>
          <w:sz w:val="28"/>
          <w:szCs w:val="28"/>
        </w:rPr>
        <w:t>撥補之審定，暨餘</w:t>
      </w:r>
      <w:proofErr w:type="gramStart"/>
      <w:r>
        <w:rPr>
          <w:rFonts w:ascii="標楷體" w:eastAsia="標楷體" w:hAnsi="標楷體" w:cs="Arial" w:hint="eastAsia"/>
          <w:sz w:val="28"/>
          <w:szCs w:val="28"/>
        </w:rPr>
        <w:t>絀</w:t>
      </w:r>
      <w:proofErr w:type="gramEnd"/>
      <w:r>
        <w:rPr>
          <w:rFonts w:ascii="標楷體" w:eastAsia="標楷體" w:hAnsi="標楷體" w:cs="Arial" w:hint="eastAsia"/>
          <w:sz w:val="28"/>
          <w:szCs w:val="28"/>
        </w:rPr>
        <w:t>審定後現金流量及資產負債狀況，分別列表如次：</w:t>
      </w:r>
    </w:p>
    <w:p w14:paraId="0D849C48" w14:textId="77777777" w:rsidR="00966804" w:rsidRDefault="00966804" w:rsidP="00966804">
      <w:pPr>
        <w:pStyle w:val="a9"/>
        <w:spacing w:beforeLines="50" w:before="120" w:line="400" w:lineRule="exact"/>
        <w:jc w:val="center"/>
        <w:rPr>
          <w:rFonts w:ascii="標楷體" w:eastAsia="標楷體" w:hAnsi="標楷體"/>
          <w:b/>
          <w:sz w:val="32"/>
          <w:u w:val="single"/>
        </w:rPr>
      </w:pPr>
      <w:r>
        <w:rPr>
          <w:rFonts w:ascii="標楷體" w:eastAsia="標楷體" w:hAnsi="標楷體" w:hint="eastAsia"/>
          <w:b/>
          <w:sz w:val="32"/>
          <w:u w:val="single"/>
        </w:rPr>
        <w:t>南投縣資源開發基金收支餘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審定表</w:t>
      </w:r>
    </w:p>
    <w:p w14:paraId="336C3FD0" w14:textId="77777777" w:rsidR="00966804" w:rsidRDefault="00966804" w:rsidP="00966804">
      <w:pPr>
        <w:pStyle w:val="a9"/>
        <w:tabs>
          <w:tab w:val="center" w:pos="5163"/>
          <w:tab w:val="right" w:pos="9922"/>
        </w:tabs>
        <w:spacing w:line="320" w:lineRule="exact"/>
        <w:ind w:firstLineChars="202" w:firstLine="404"/>
        <w:rPr>
          <w:rFonts w:ascii="標楷體" w:eastAsia="標楷體" w:hAnsi="標楷體"/>
          <w:sz w:val="20"/>
        </w:rPr>
      </w:pPr>
      <w:r>
        <w:rPr>
          <w:rFonts w:ascii="標楷體" w:eastAsia="標楷體" w:hAnsi="標楷體" w:hint="eastAsia"/>
          <w:sz w:val="20"/>
        </w:rPr>
        <w:tab/>
      </w:r>
      <w:r>
        <w:rPr>
          <w:rFonts w:ascii="標楷體" w:eastAsia="標楷體" w:hAnsi="標楷體" w:hint="eastAsia"/>
          <w:spacing w:val="22"/>
          <w:kern w:val="20"/>
        </w:rPr>
        <w:t>中華民國</w:t>
      </w:r>
      <w:proofErr w:type="gramStart"/>
      <w:r>
        <w:rPr>
          <w:rFonts w:ascii="標楷體" w:eastAsia="標楷體" w:hAnsi="標楷體" w:hint="eastAsia"/>
          <w:spacing w:val="22"/>
          <w:kern w:val="20"/>
        </w:rPr>
        <w:t>114</w:t>
      </w:r>
      <w:proofErr w:type="gramEnd"/>
      <w:r>
        <w:rPr>
          <w:rFonts w:ascii="標楷體" w:eastAsia="標楷體" w:hAnsi="標楷體" w:hint="eastAsia"/>
          <w:spacing w:val="22"/>
          <w:kern w:val="20"/>
        </w:rPr>
        <w:t>年度</w:t>
      </w:r>
      <w:r>
        <w:rPr>
          <w:rFonts w:ascii="標楷體" w:eastAsia="標楷體" w:hAnsi="標楷體" w:hint="eastAsia"/>
          <w:sz w:val="20"/>
        </w:rPr>
        <w:tab/>
      </w:r>
      <w:r>
        <w:rPr>
          <w:rFonts w:ascii="標楷體" w:eastAsia="標楷體" w:hAnsi="標楷體" w:cs="(使用中文字型)" w:hint="eastAsia"/>
          <w:kern w:val="0"/>
          <w:sz w:val="20"/>
        </w:rPr>
        <w:t>單位：新臺幣元</w:t>
      </w:r>
    </w:p>
    <w:tbl>
      <w:tblPr>
        <w:tblW w:w="991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16"/>
        <w:gridCol w:w="1517"/>
        <w:gridCol w:w="1327"/>
        <w:gridCol w:w="1112"/>
        <w:gridCol w:w="1364"/>
        <w:gridCol w:w="1549"/>
        <w:gridCol w:w="930"/>
      </w:tblGrid>
      <w:tr w:rsidR="00966804" w14:paraId="277A2B3F" w14:textId="77777777" w:rsidTr="00966804">
        <w:trPr>
          <w:trHeight w:val="528"/>
          <w:jc w:val="center"/>
        </w:trPr>
        <w:tc>
          <w:tcPr>
            <w:tcW w:w="1067" w:type="pct"/>
            <w:vMerge w:val="restart"/>
            <w:tcBorders>
              <w:top w:val="single" w:sz="4" w:space="0" w:color="auto"/>
              <w:left w:val="nil"/>
              <w:bottom w:val="single" w:sz="4" w:space="0" w:color="auto"/>
              <w:right w:val="single" w:sz="4" w:space="0" w:color="auto"/>
            </w:tcBorders>
            <w:vAlign w:val="center"/>
            <w:hideMark/>
          </w:tcPr>
          <w:p w14:paraId="5AD8D73E"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科目</w:t>
            </w:r>
          </w:p>
        </w:tc>
        <w:tc>
          <w:tcPr>
            <w:tcW w:w="765" w:type="pct"/>
            <w:vMerge w:val="restart"/>
            <w:tcBorders>
              <w:top w:val="single" w:sz="4" w:space="0" w:color="auto"/>
              <w:left w:val="single" w:sz="4" w:space="0" w:color="auto"/>
              <w:bottom w:val="single" w:sz="4" w:space="0" w:color="auto"/>
              <w:right w:val="single" w:sz="4" w:space="0" w:color="auto"/>
            </w:tcBorders>
            <w:vAlign w:val="center"/>
            <w:hideMark/>
          </w:tcPr>
          <w:p w14:paraId="4BC646B4" w14:textId="77777777" w:rsidR="00966804" w:rsidRDefault="00966804">
            <w:pPr>
              <w:spacing w:line="240" w:lineRule="exact"/>
              <w:ind w:left="113" w:right="113"/>
              <w:jc w:val="distribute"/>
              <w:rPr>
                <w:rFonts w:ascii="標楷體" w:eastAsia="標楷體" w:hAnsi="標楷體"/>
                <w:spacing w:val="-20"/>
                <w:sz w:val="20"/>
              </w:rPr>
            </w:pPr>
            <w:r>
              <w:rPr>
                <w:rFonts w:ascii="標楷體" w:eastAsia="標楷體" w:hAnsi="標楷體" w:hint="eastAsia"/>
                <w:spacing w:val="-20"/>
                <w:sz w:val="20"/>
              </w:rPr>
              <w:t>預算數</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14:paraId="109357C9"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決算數</w:t>
            </w:r>
          </w:p>
        </w:tc>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7F9B7F2D"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修正數</w:t>
            </w:r>
          </w:p>
        </w:tc>
        <w:tc>
          <w:tcPr>
            <w:tcW w:w="688" w:type="pct"/>
            <w:vMerge w:val="restart"/>
            <w:tcBorders>
              <w:top w:val="single" w:sz="4" w:space="0" w:color="auto"/>
              <w:left w:val="single" w:sz="4" w:space="0" w:color="auto"/>
              <w:bottom w:val="single" w:sz="4" w:space="0" w:color="auto"/>
              <w:right w:val="single" w:sz="4" w:space="0" w:color="auto"/>
            </w:tcBorders>
            <w:vAlign w:val="center"/>
            <w:hideMark/>
          </w:tcPr>
          <w:p w14:paraId="0B6AD44B" w14:textId="77777777" w:rsidR="00966804" w:rsidRDefault="00966804">
            <w:pPr>
              <w:spacing w:line="240" w:lineRule="exact"/>
              <w:ind w:left="113" w:right="113"/>
              <w:jc w:val="distribute"/>
              <w:rPr>
                <w:rFonts w:ascii="標楷體" w:eastAsia="標楷體" w:hAnsi="標楷體"/>
                <w:spacing w:val="-10"/>
                <w:sz w:val="20"/>
              </w:rPr>
            </w:pPr>
            <w:r>
              <w:rPr>
                <w:rFonts w:ascii="標楷體" w:eastAsia="標楷體" w:hAnsi="標楷體" w:hint="eastAsia"/>
                <w:spacing w:val="-20"/>
                <w:sz w:val="20"/>
              </w:rPr>
              <w:t>決算</w:t>
            </w:r>
            <w:r>
              <w:rPr>
                <w:rFonts w:ascii="標楷體" w:eastAsia="標楷體" w:hAnsi="標楷體" w:hint="eastAsia"/>
                <w:spacing w:val="-10"/>
                <w:sz w:val="20"/>
              </w:rPr>
              <w:t>審定數</w:t>
            </w:r>
          </w:p>
        </w:tc>
        <w:tc>
          <w:tcPr>
            <w:tcW w:w="1250" w:type="pct"/>
            <w:gridSpan w:val="2"/>
            <w:tcBorders>
              <w:top w:val="single" w:sz="4" w:space="0" w:color="auto"/>
              <w:left w:val="single" w:sz="4" w:space="0" w:color="auto"/>
              <w:bottom w:val="single" w:sz="4" w:space="0" w:color="auto"/>
              <w:right w:val="nil"/>
            </w:tcBorders>
            <w:vAlign w:val="center"/>
            <w:hideMark/>
          </w:tcPr>
          <w:p w14:paraId="1C5EE6F0" w14:textId="77777777" w:rsidR="00966804" w:rsidRDefault="00966804">
            <w:pPr>
              <w:spacing w:line="220" w:lineRule="exact"/>
              <w:ind w:rightChars="20" w:right="57"/>
              <w:jc w:val="distribute"/>
              <w:rPr>
                <w:rFonts w:ascii="標楷體" w:eastAsia="標楷體" w:hAnsi="標楷體"/>
                <w:spacing w:val="-20"/>
                <w:sz w:val="20"/>
              </w:rPr>
            </w:pPr>
            <w:r>
              <w:rPr>
                <w:rFonts w:ascii="標楷體" w:eastAsia="標楷體" w:hAnsi="標楷體" w:hint="eastAsia"/>
                <w:spacing w:val="-20"/>
                <w:sz w:val="20"/>
              </w:rPr>
              <w:t>審定數與預算數</w:t>
            </w:r>
          </w:p>
          <w:p w14:paraId="7FCE46AC" w14:textId="77777777" w:rsidR="00966804" w:rsidRDefault="00966804">
            <w:pPr>
              <w:spacing w:line="220" w:lineRule="exact"/>
              <w:ind w:rightChars="20" w:right="57"/>
              <w:jc w:val="distribute"/>
              <w:rPr>
                <w:rFonts w:ascii="標楷體" w:eastAsia="標楷體" w:hAnsi="標楷體"/>
                <w:spacing w:val="-20"/>
                <w:sz w:val="20"/>
              </w:rPr>
            </w:pPr>
            <w:r>
              <w:rPr>
                <w:rFonts w:ascii="標楷體" w:eastAsia="標楷體" w:hAnsi="標楷體" w:hint="eastAsia"/>
                <w:spacing w:val="-20"/>
                <w:sz w:val="20"/>
              </w:rPr>
              <w:t>比較增減</w:t>
            </w:r>
          </w:p>
        </w:tc>
      </w:tr>
      <w:tr w:rsidR="00966804" w14:paraId="4CE0F982" w14:textId="77777777" w:rsidTr="00966804">
        <w:trPr>
          <w:trHeight w:val="409"/>
          <w:jc w:val="center"/>
        </w:trPr>
        <w:tc>
          <w:tcPr>
            <w:tcW w:w="0" w:type="auto"/>
            <w:vMerge/>
            <w:tcBorders>
              <w:top w:val="single" w:sz="4" w:space="0" w:color="auto"/>
              <w:left w:val="nil"/>
              <w:bottom w:val="single" w:sz="4" w:space="0" w:color="auto"/>
              <w:right w:val="single" w:sz="4" w:space="0" w:color="auto"/>
            </w:tcBorders>
            <w:vAlign w:val="center"/>
            <w:hideMark/>
          </w:tcPr>
          <w:p w14:paraId="14D9E5FB" w14:textId="77777777" w:rsidR="00966804" w:rsidRDefault="00966804">
            <w:pPr>
              <w:widowControl/>
              <w:topLinePunct w:val="0"/>
              <w:adjustRightInd/>
              <w:spacing w:line="240" w:lineRule="auto"/>
              <w:rPr>
                <w:rFonts w:ascii="標楷體" w:eastAsia="標楷體"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89CB6" w14:textId="77777777" w:rsidR="00966804" w:rsidRDefault="00966804">
            <w:pPr>
              <w:widowControl/>
              <w:topLinePunct w:val="0"/>
              <w:adjustRightInd/>
              <w:spacing w:line="240" w:lineRule="auto"/>
              <w:rPr>
                <w:rFonts w:ascii="標楷體" w:eastAsia="標楷體" w:hAnsi="標楷體"/>
                <w:spacing w:val="-2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B362" w14:textId="77777777" w:rsidR="00966804" w:rsidRDefault="00966804">
            <w:pPr>
              <w:widowControl/>
              <w:topLinePunct w:val="0"/>
              <w:adjustRightInd/>
              <w:spacing w:line="240" w:lineRule="auto"/>
              <w:rPr>
                <w:rFonts w:ascii="標楷體" w:eastAsia="標楷體"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7218" w14:textId="77777777" w:rsidR="00966804" w:rsidRDefault="00966804">
            <w:pPr>
              <w:widowControl/>
              <w:topLinePunct w:val="0"/>
              <w:adjustRightInd/>
              <w:spacing w:line="240" w:lineRule="auto"/>
              <w:rPr>
                <w:rFonts w:ascii="標楷體" w:eastAsia="標楷體"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BE51A" w14:textId="77777777" w:rsidR="00966804" w:rsidRDefault="00966804">
            <w:pPr>
              <w:widowControl/>
              <w:topLinePunct w:val="0"/>
              <w:adjustRightInd/>
              <w:spacing w:line="240" w:lineRule="auto"/>
              <w:rPr>
                <w:rFonts w:ascii="標楷體" w:eastAsia="標楷體" w:hAnsi="標楷體"/>
                <w:spacing w:val="-10"/>
                <w:sz w:val="20"/>
              </w:rPr>
            </w:pPr>
          </w:p>
        </w:tc>
        <w:tc>
          <w:tcPr>
            <w:tcW w:w="781" w:type="pct"/>
            <w:tcBorders>
              <w:top w:val="single" w:sz="4" w:space="0" w:color="auto"/>
              <w:left w:val="single" w:sz="4" w:space="0" w:color="auto"/>
              <w:bottom w:val="single" w:sz="4" w:space="0" w:color="auto"/>
              <w:right w:val="single" w:sz="4" w:space="0" w:color="auto"/>
            </w:tcBorders>
            <w:vAlign w:val="center"/>
            <w:hideMark/>
          </w:tcPr>
          <w:p w14:paraId="2530DCE1"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金額</w:t>
            </w:r>
          </w:p>
        </w:tc>
        <w:tc>
          <w:tcPr>
            <w:tcW w:w="469" w:type="pct"/>
            <w:tcBorders>
              <w:top w:val="single" w:sz="4" w:space="0" w:color="auto"/>
              <w:left w:val="single" w:sz="4" w:space="0" w:color="auto"/>
              <w:bottom w:val="single" w:sz="4" w:space="0" w:color="auto"/>
              <w:right w:val="nil"/>
            </w:tcBorders>
            <w:vAlign w:val="center"/>
            <w:hideMark/>
          </w:tcPr>
          <w:p w14:paraId="5E9673AF"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w:t>
            </w:r>
          </w:p>
        </w:tc>
      </w:tr>
      <w:tr w:rsidR="00966804" w14:paraId="49D0EE8E" w14:textId="77777777" w:rsidTr="00B155F4">
        <w:trPr>
          <w:trHeight w:val="655"/>
          <w:jc w:val="center"/>
        </w:trPr>
        <w:tc>
          <w:tcPr>
            <w:tcW w:w="1067" w:type="pct"/>
            <w:tcBorders>
              <w:top w:val="single" w:sz="4" w:space="0" w:color="auto"/>
              <w:left w:val="nil"/>
              <w:bottom w:val="nil"/>
              <w:right w:val="single" w:sz="4" w:space="0" w:color="auto"/>
            </w:tcBorders>
            <w:vAlign w:val="center"/>
            <w:hideMark/>
          </w:tcPr>
          <w:p w14:paraId="6DD0D082" w14:textId="77777777" w:rsidR="00966804" w:rsidRDefault="00966804">
            <w:pPr>
              <w:spacing w:line="240" w:lineRule="auto"/>
              <w:ind w:left="14" w:rightChars="10" w:right="28"/>
              <w:jc w:val="distribute"/>
              <w:rPr>
                <w:rFonts w:ascii="標楷體" w:eastAsia="標楷體" w:hAnsi="標楷體"/>
                <w:b/>
                <w:spacing w:val="0"/>
                <w:kern w:val="0"/>
                <w:sz w:val="20"/>
              </w:rPr>
            </w:pPr>
            <w:r>
              <w:rPr>
                <w:rFonts w:ascii="標楷體" w:eastAsia="標楷體" w:hAnsi="標楷體" w:hint="eastAsia"/>
                <w:b/>
                <w:noProof/>
                <w:spacing w:val="0"/>
                <w:kern w:val="0"/>
                <w:sz w:val="20"/>
              </w:rPr>
              <w:t>業務收入</w:t>
            </w:r>
          </w:p>
        </w:tc>
        <w:tc>
          <w:tcPr>
            <w:tcW w:w="765" w:type="pct"/>
            <w:tcBorders>
              <w:top w:val="nil"/>
              <w:left w:val="single" w:sz="4" w:space="0" w:color="auto"/>
              <w:bottom w:val="nil"/>
              <w:right w:val="single" w:sz="4" w:space="0" w:color="auto"/>
            </w:tcBorders>
            <w:vAlign w:val="center"/>
            <w:hideMark/>
          </w:tcPr>
          <w:p w14:paraId="7EDBF4B9"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565,619,000</w:t>
            </w:r>
          </w:p>
        </w:tc>
        <w:tc>
          <w:tcPr>
            <w:tcW w:w="669" w:type="pct"/>
            <w:tcBorders>
              <w:top w:val="nil"/>
              <w:left w:val="single" w:sz="4" w:space="0" w:color="auto"/>
              <w:bottom w:val="nil"/>
              <w:right w:val="single" w:sz="4" w:space="0" w:color="auto"/>
            </w:tcBorders>
            <w:vAlign w:val="center"/>
            <w:hideMark/>
          </w:tcPr>
          <w:p w14:paraId="574853D1"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627,053,028</w:t>
            </w:r>
          </w:p>
        </w:tc>
        <w:tc>
          <w:tcPr>
            <w:tcW w:w="561" w:type="pct"/>
            <w:tcBorders>
              <w:top w:val="nil"/>
              <w:left w:val="single" w:sz="4" w:space="0" w:color="auto"/>
              <w:bottom w:val="nil"/>
              <w:right w:val="single" w:sz="4" w:space="0" w:color="auto"/>
            </w:tcBorders>
            <w:vAlign w:val="center"/>
            <w:hideMark/>
          </w:tcPr>
          <w:p w14:paraId="0CC4677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88" w:type="pct"/>
            <w:tcBorders>
              <w:top w:val="nil"/>
              <w:left w:val="single" w:sz="4" w:space="0" w:color="auto"/>
              <w:bottom w:val="nil"/>
              <w:right w:val="single" w:sz="4" w:space="0" w:color="auto"/>
            </w:tcBorders>
            <w:vAlign w:val="center"/>
            <w:hideMark/>
          </w:tcPr>
          <w:p w14:paraId="65C1572E"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627,053,028</w:t>
            </w:r>
          </w:p>
        </w:tc>
        <w:tc>
          <w:tcPr>
            <w:tcW w:w="781" w:type="pct"/>
            <w:tcBorders>
              <w:top w:val="nil"/>
              <w:left w:val="single" w:sz="4" w:space="0" w:color="auto"/>
              <w:bottom w:val="nil"/>
              <w:right w:val="single" w:sz="4" w:space="0" w:color="auto"/>
            </w:tcBorders>
            <w:vAlign w:val="center"/>
            <w:hideMark/>
          </w:tcPr>
          <w:p w14:paraId="453A6696"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61,434,028</w:t>
            </w:r>
          </w:p>
        </w:tc>
        <w:tc>
          <w:tcPr>
            <w:tcW w:w="469" w:type="pct"/>
            <w:tcBorders>
              <w:top w:val="nil"/>
              <w:left w:val="single" w:sz="4" w:space="0" w:color="auto"/>
              <w:bottom w:val="nil"/>
              <w:right w:val="nil"/>
            </w:tcBorders>
            <w:vAlign w:val="center"/>
            <w:hideMark/>
          </w:tcPr>
          <w:p w14:paraId="6C7E7164"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10.86</w:t>
            </w:r>
          </w:p>
        </w:tc>
      </w:tr>
      <w:tr w:rsidR="00966804" w14:paraId="1C0D8E7A" w14:textId="77777777" w:rsidTr="00B155F4">
        <w:trPr>
          <w:trHeight w:val="655"/>
          <w:jc w:val="center"/>
        </w:trPr>
        <w:tc>
          <w:tcPr>
            <w:tcW w:w="1067" w:type="pct"/>
            <w:tcBorders>
              <w:top w:val="nil"/>
              <w:left w:val="nil"/>
              <w:bottom w:val="nil"/>
              <w:right w:val="single" w:sz="4" w:space="0" w:color="auto"/>
            </w:tcBorders>
            <w:vAlign w:val="center"/>
            <w:hideMark/>
          </w:tcPr>
          <w:p w14:paraId="6F5CA6B5" w14:textId="77777777" w:rsidR="00966804" w:rsidRDefault="00966804">
            <w:pPr>
              <w:spacing w:line="240" w:lineRule="auto"/>
              <w:ind w:left="284" w:rightChars="10" w:right="28"/>
              <w:jc w:val="distribute"/>
              <w:rPr>
                <w:rFonts w:ascii="標楷體" w:eastAsia="標楷體" w:hAnsi="標楷體"/>
                <w:noProof/>
                <w:spacing w:val="0"/>
                <w:kern w:val="0"/>
                <w:sz w:val="20"/>
              </w:rPr>
            </w:pPr>
            <w:r>
              <w:rPr>
                <w:rFonts w:ascii="標楷體" w:eastAsia="標楷體" w:hAnsi="標楷體" w:hint="eastAsia"/>
                <w:noProof/>
                <w:spacing w:val="0"/>
                <w:kern w:val="0"/>
                <w:sz w:val="20"/>
              </w:rPr>
              <w:t>勞務收入</w:t>
            </w:r>
          </w:p>
        </w:tc>
        <w:tc>
          <w:tcPr>
            <w:tcW w:w="765" w:type="pct"/>
            <w:tcBorders>
              <w:top w:val="nil"/>
              <w:left w:val="single" w:sz="4" w:space="0" w:color="auto"/>
              <w:bottom w:val="nil"/>
              <w:right w:val="single" w:sz="4" w:space="0" w:color="auto"/>
            </w:tcBorders>
            <w:vAlign w:val="center"/>
            <w:hideMark/>
          </w:tcPr>
          <w:p w14:paraId="507467E3"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20,000,000</w:t>
            </w:r>
          </w:p>
        </w:tc>
        <w:tc>
          <w:tcPr>
            <w:tcW w:w="669" w:type="pct"/>
            <w:tcBorders>
              <w:top w:val="nil"/>
              <w:left w:val="single" w:sz="4" w:space="0" w:color="auto"/>
              <w:bottom w:val="nil"/>
              <w:right w:val="single" w:sz="4" w:space="0" w:color="auto"/>
            </w:tcBorders>
            <w:vAlign w:val="center"/>
            <w:hideMark/>
          </w:tcPr>
          <w:p w14:paraId="1CC24C4E"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20,143,494</w:t>
            </w:r>
          </w:p>
        </w:tc>
        <w:tc>
          <w:tcPr>
            <w:tcW w:w="561" w:type="pct"/>
            <w:tcBorders>
              <w:top w:val="nil"/>
              <w:left w:val="single" w:sz="4" w:space="0" w:color="auto"/>
              <w:bottom w:val="nil"/>
              <w:right w:val="single" w:sz="4" w:space="0" w:color="auto"/>
            </w:tcBorders>
            <w:vAlign w:val="center"/>
            <w:hideMark/>
          </w:tcPr>
          <w:p w14:paraId="64F601D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88" w:type="pct"/>
            <w:tcBorders>
              <w:top w:val="nil"/>
              <w:left w:val="single" w:sz="4" w:space="0" w:color="auto"/>
              <w:bottom w:val="nil"/>
              <w:right w:val="single" w:sz="4" w:space="0" w:color="auto"/>
            </w:tcBorders>
            <w:vAlign w:val="center"/>
            <w:hideMark/>
          </w:tcPr>
          <w:p w14:paraId="4CB13CBE"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20,143,494</w:t>
            </w:r>
          </w:p>
        </w:tc>
        <w:tc>
          <w:tcPr>
            <w:tcW w:w="781" w:type="pct"/>
            <w:tcBorders>
              <w:top w:val="nil"/>
              <w:left w:val="single" w:sz="4" w:space="0" w:color="auto"/>
              <w:bottom w:val="nil"/>
              <w:right w:val="single" w:sz="4" w:space="0" w:color="auto"/>
            </w:tcBorders>
            <w:vAlign w:val="center"/>
            <w:hideMark/>
          </w:tcPr>
          <w:p w14:paraId="4674223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143,494</w:t>
            </w:r>
          </w:p>
        </w:tc>
        <w:tc>
          <w:tcPr>
            <w:tcW w:w="469" w:type="pct"/>
            <w:tcBorders>
              <w:top w:val="nil"/>
              <w:left w:val="single" w:sz="4" w:space="0" w:color="auto"/>
              <w:bottom w:val="nil"/>
              <w:right w:val="nil"/>
            </w:tcBorders>
            <w:vAlign w:val="center"/>
            <w:hideMark/>
          </w:tcPr>
          <w:p w14:paraId="70523022"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0.72</w:t>
            </w:r>
          </w:p>
        </w:tc>
      </w:tr>
      <w:tr w:rsidR="00966804" w14:paraId="43EDB99B" w14:textId="77777777" w:rsidTr="00B155F4">
        <w:trPr>
          <w:trHeight w:val="655"/>
          <w:jc w:val="center"/>
        </w:trPr>
        <w:tc>
          <w:tcPr>
            <w:tcW w:w="1067" w:type="pct"/>
            <w:tcBorders>
              <w:top w:val="nil"/>
              <w:left w:val="nil"/>
              <w:bottom w:val="nil"/>
              <w:right w:val="single" w:sz="4" w:space="0" w:color="auto"/>
            </w:tcBorders>
            <w:vAlign w:val="center"/>
            <w:hideMark/>
          </w:tcPr>
          <w:p w14:paraId="4F1F9731" w14:textId="77777777" w:rsidR="00966804" w:rsidRDefault="00966804">
            <w:pPr>
              <w:spacing w:line="240" w:lineRule="auto"/>
              <w:ind w:leftChars="100" w:left="284" w:rightChars="10" w:right="28"/>
              <w:jc w:val="distribute"/>
              <w:rPr>
                <w:rFonts w:ascii="標楷體" w:eastAsia="標楷體" w:hAnsi="標楷體"/>
                <w:spacing w:val="0"/>
                <w:kern w:val="0"/>
                <w:sz w:val="20"/>
              </w:rPr>
            </w:pPr>
            <w:r>
              <w:rPr>
                <w:rFonts w:ascii="標楷體" w:eastAsia="標楷體" w:hAnsi="標楷體" w:hint="eastAsia"/>
                <w:noProof/>
                <w:spacing w:val="0"/>
                <w:kern w:val="0"/>
                <w:sz w:val="20"/>
              </w:rPr>
              <w:t>銷貨收入</w:t>
            </w:r>
          </w:p>
        </w:tc>
        <w:tc>
          <w:tcPr>
            <w:tcW w:w="765" w:type="pct"/>
            <w:tcBorders>
              <w:top w:val="nil"/>
              <w:left w:val="single" w:sz="4" w:space="0" w:color="auto"/>
              <w:bottom w:val="nil"/>
              <w:right w:val="single" w:sz="4" w:space="0" w:color="auto"/>
            </w:tcBorders>
            <w:vAlign w:val="center"/>
            <w:hideMark/>
          </w:tcPr>
          <w:p w14:paraId="09F80779"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543,479,000</w:t>
            </w:r>
          </w:p>
        </w:tc>
        <w:tc>
          <w:tcPr>
            <w:tcW w:w="669" w:type="pct"/>
            <w:tcBorders>
              <w:top w:val="nil"/>
              <w:left w:val="single" w:sz="4" w:space="0" w:color="auto"/>
              <w:bottom w:val="nil"/>
              <w:right w:val="single" w:sz="4" w:space="0" w:color="auto"/>
            </w:tcBorders>
            <w:vAlign w:val="center"/>
            <w:hideMark/>
          </w:tcPr>
          <w:p w14:paraId="0B436A2D"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604,908,413</w:t>
            </w:r>
          </w:p>
        </w:tc>
        <w:tc>
          <w:tcPr>
            <w:tcW w:w="561" w:type="pct"/>
            <w:tcBorders>
              <w:top w:val="nil"/>
              <w:left w:val="single" w:sz="4" w:space="0" w:color="auto"/>
              <w:bottom w:val="nil"/>
              <w:right w:val="single" w:sz="4" w:space="0" w:color="auto"/>
            </w:tcBorders>
            <w:vAlign w:val="center"/>
            <w:hideMark/>
          </w:tcPr>
          <w:p w14:paraId="344D032F"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88" w:type="pct"/>
            <w:tcBorders>
              <w:top w:val="nil"/>
              <w:left w:val="single" w:sz="4" w:space="0" w:color="auto"/>
              <w:bottom w:val="nil"/>
              <w:right w:val="single" w:sz="4" w:space="0" w:color="auto"/>
            </w:tcBorders>
            <w:vAlign w:val="center"/>
            <w:hideMark/>
          </w:tcPr>
          <w:p w14:paraId="097FFCD1"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604,908,413</w:t>
            </w:r>
          </w:p>
        </w:tc>
        <w:tc>
          <w:tcPr>
            <w:tcW w:w="781" w:type="pct"/>
            <w:tcBorders>
              <w:top w:val="nil"/>
              <w:left w:val="single" w:sz="4" w:space="0" w:color="auto"/>
              <w:bottom w:val="nil"/>
              <w:right w:val="single" w:sz="4" w:space="0" w:color="auto"/>
            </w:tcBorders>
            <w:vAlign w:val="center"/>
            <w:hideMark/>
          </w:tcPr>
          <w:p w14:paraId="0E12902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61,429,413</w:t>
            </w:r>
          </w:p>
        </w:tc>
        <w:tc>
          <w:tcPr>
            <w:tcW w:w="469" w:type="pct"/>
            <w:tcBorders>
              <w:top w:val="nil"/>
              <w:left w:val="single" w:sz="4" w:space="0" w:color="auto"/>
              <w:bottom w:val="nil"/>
              <w:right w:val="nil"/>
            </w:tcBorders>
            <w:vAlign w:val="center"/>
            <w:hideMark/>
          </w:tcPr>
          <w:p w14:paraId="79301049"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11.30</w:t>
            </w:r>
          </w:p>
        </w:tc>
      </w:tr>
      <w:tr w:rsidR="00966804" w14:paraId="1E0A89B9" w14:textId="77777777" w:rsidTr="00B155F4">
        <w:trPr>
          <w:trHeight w:val="655"/>
          <w:jc w:val="center"/>
        </w:trPr>
        <w:tc>
          <w:tcPr>
            <w:tcW w:w="1067" w:type="pct"/>
            <w:tcBorders>
              <w:top w:val="nil"/>
              <w:left w:val="nil"/>
              <w:bottom w:val="nil"/>
              <w:right w:val="single" w:sz="4" w:space="0" w:color="auto"/>
            </w:tcBorders>
            <w:vAlign w:val="center"/>
            <w:hideMark/>
          </w:tcPr>
          <w:p w14:paraId="11F6372B" w14:textId="77777777" w:rsidR="00966804" w:rsidRDefault="00966804">
            <w:pPr>
              <w:spacing w:line="240" w:lineRule="auto"/>
              <w:ind w:leftChars="100" w:left="284" w:rightChars="10" w:right="28"/>
              <w:jc w:val="distribute"/>
              <w:rPr>
                <w:rFonts w:ascii="標楷體" w:eastAsia="標楷體" w:hAnsi="標楷體"/>
                <w:spacing w:val="-4"/>
                <w:kern w:val="0"/>
                <w:sz w:val="20"/>
              </w:rPr>
            </w:pPr>
            <w:r>
              <w:rPr>
                <w:rFonts w:ascii="標楷體" w:eastAsia="標楷體" w:hAnsi="標楷體" w:hint="eastAsia"/>
                <w:noProof/>
                <w:spacing w:val="-4"/>
                <w:kern w:val="0"/>
                <w:sz w:val="20"/>
              </w:rPr>
              <w:t>徵收及依法分配收入</w:t>
            </w:r>
          </w:p>
        </w:tc>
        <w:tc>
          <w:tcPr>
            <w:tcW w:w="765" w:type="pct"/>
            <w:tcBorders>
              <w:top w:val="nil"/>
              <w:left w:val="single" w:sz="4" w:space="0" w:color="auto"/>
              <w:bottom w:val="nil"/>
              <w:right w:val="single" w:sz="4" w:space="0" w:color="auto"/>
            </w:tcBorders>
            <w:vAlign w:val="center"/>
            <w:hideMark/>
          </w:tcPr>
          <w:p w14:paraId="2DAF2784"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1,840,000</w:t>
            </w:r>
          </w:p>
        </w:tc>
        <w:tc>
          <w:tcPr>
            <w:tcW w:w="669" w:type="pct"/>
            <w:tcBorders>
              <w:top w:val="nil"/>
              <w:left w:val="single" w:sz="4" w:space="0" w:color="auto"/>
              <w:bottom w:val="nil"/>
              <w:right w:val="single" w:sz="4" w:space="0" w:color="auto"/>
            </w:tcBorders>
            <w:vAlign w:val="center"/>
            <w:hideMark/>
          </w:tcPr>
          <w:p w14:paraId="338BC3F4"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1,901,121</w:t>
            </w:r>
          </w:p>
        </w:tc>
        <w:tc>
          <w:tcPr>
            <w:tcW w:w="561" w:type="pct"/>
            <w:tcBorders>
              <w:top w:val="nil"/>
              <w:left w:val="single" w:sz="4" w:space="0" w:color="auto"/>
              <w:bottom w:val="nil"/>
              <w:right w:val="single" w:sz="4" w:space="0" w:color="auto"/>
            </w:tcBorders>
            <w:vAlign w:val="center"/>
            <w:hideMark/>
          </w:tcPr>
          <w:p w14:paraId="13E928A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88" w:type="pct"/>
            <w:tcBorders>
              <w:top w:val="nil"/>
              <w:left w:val="single" w:sz="4" w:space="0" w:color="auto"/>
              <w:bottom w:val="nil"/>
              <w:right w:val="single" w:sz="4" w:space="0" w:color="auto"/>
            </w:tcBorders>
            <w:vAlign w:val="center"/>
            <w:hideMark/>
          </w:tcPr>
          <w:p w14:paraId="72CA6829"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1,901,121</w:t>
            </w:r>
          </w:p>
        </w:tc>
        <w:tc>
          <w:tcPr>
            <w:tcW w:w="781" w:type="pct"/>
            <w:tcBorders>
              <w:top w:val="nil"/>
              <w:left w:val="single" w:sz="4" w:space="0" w:color="auto"/>
              <w:bottom w:val="nil"/>
              <w:right w:val="single" w:sz="4" w:space="0" w:color="auto"/>
            </w:tcBorders>
            <w:vAlign w:val="center"/>
            <w:hideMark/>
          </w:tcPr>
          <w:p w14:paraId="5A0ADBA3"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61,121</w:t>
            </w:r>
          </w:p>
        </w:tc>
        <w:tc>
          <w:tcPr>
            <w:tcW w:w="469" w:type="pct"/>
            <w:tcBorders>
              <w:top w:val="nil"/>
              <w:left w:val="single" w:sz="4" w:space="0" w:color="auto"/>
              <w:bottom w:val="nil"/>
              <w:right w:val="nil"/>
            </w:tcBorders>
            <w:vAlign w:val="center"/>
            <w:hideMark/>
          </w:tcPr>
          <w:p w14:paraId="6D98E809"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3.32</w:t>
            </w:r>
          </w:p>
        </w:tc>
      </w:tr>
      <w:tr w:rsidR="00966804" w14:paraId="0392ADC2" w14:textId="77777777" w:rsidTr="00B155F4">
        <w:trPr>
          <w:trHeight w:val="655"/>
          <w:jc w:val="center"/>
        </w:trPr>
        <w:tc>
          <w:tcPr>
            <w:tcW w:w="1067" w:type="pct"/>
            <w:tcBorders>
              <w:top w:val="nil"/>
              <w:left w:val="nil"/>
              <w:bottom w:val="nil"/>
              <w:right w:val="single" w:sz="4" w:space="0" w:color="auto"/>
            </w:tcBorders>
            <w:vAlign w:val="center"/>
            <w:hideMark/>
          </w:tcPr>
          <w:p w14:paraId="155239C7" w14:textId="77777777" w:rsidR="00966804" w:rsidRDefault="00966804">
            <w:pPr>
              <w:spacing w:line="240" w:lineRule="auto"/>
              <w:ind w:leftChars="100" w:left="284" w:rightChars="10" w:right="28"/>
              <w:jc w:val="distribute"/>
              <w:rPr>
                <w:rFonts w:ascii="標楷體" w:eastAsia="標楷體" w:hAnsi="標楷體"/>
                <w:noProof/>
                <w:spacing w:val="0"/>
                <w:kern w:val="0"/>
                <w:sz w:val="20"/>
              </w:rPr>
            </w:pPr>
            <w:r>
              <w:rPr>
                <w:rFonts w:ascii="標楷體" w:eastAsia="標楷體" w:hAnsi="標楷體" w:hint="eastAsia"/>
                <w:noProof/>
                <w:spacing w:val="0"/>
                <w:kern w:val="0"/>
                <w:sz w:val="20"/>
              </w:rPr>
              <w:t>其他業務收入</w:t>
            </w:r>
          </w:p>
        </w:tc>
        <w:tc>
          <w:tcPr>
            <w:tcW w:w="765" w:type="pct"/>
            <w:tcBorders>
              <w:top w:val="nil"/>
              <w:left w:val="single" w:sz="4" w:space="0" w:color="auto"/>
              <w:bottom w:val="nil"/>
              <w:right w:val="single" w:sz="4" w:space="0" w:color="auto"/>
            </w:tcBorders>
            <w:vAlign w:val="center"/>
            <w:hideMark/>
          </w:tcPr>
          <w:p w14:paraId="0E7F4A48"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300,000</w:t>
            </w:r>
          </w:p>
        </w:tc>
        <w:tc>
          <w:tcPr>
            <w:tcW w:w="669" w:type="pct"/>
            <w:tcBorders>
              <w:top w:val="nil"/>
              <w:left w:val="single" w:sz="4" w:space="0" w:color="auto"/>
              <w:bottom w:val="nil"/>
              <w:right w:val="single" w:sz="4" w:space="0" w:color="auto"/>
            </w:tcBorders>
            <w:vAlign w:val="center"/>
            <w:hideMark/>
          </w:tcPr>
          <w:p w14:paraId="44516E78"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100,000</w:t>
            </w:r>
          </w:p>
        </w:tc>
        <w:tc>
          <w:tcPr>
            <w:tcW w:w="561" w:type="pct"/>
            <w:tcBorders>
              <w:top w:val="nil"/>
              <w:left w:val="single" w:sz="4" w:space="0" w:color="auto"/>
              <w:bottom w:val="nil"/>
              <w:right w:val="single" w:sz="4" w:space="0" w:color="auto"/>
            </w:tcBorders>
            <w:vAlign w:val="center"/>
            <w:hideMark/>
          </w:tcPr>
          <w:p w14:paraId="0307C1EC"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88" w:type="pct"/>
            <w:tcBorders>
              <w:top w:val="nil"/>
              <w:left w:val="single" w:sz="4" w:space="0" w:color="auto"/>
              <w:bottom w:val="nil"/>
              <w:right w:val="single" w:sz="4" w:space="0" w:color="auto"/>
            </w:tcBorders>
            <w:vAlign w:val="center"/>
            <w:hideMark/>
          </w:tcPr>
          <w:p w14:paraId="5BA7236B"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100,000</w:t>
            </w:r>
          </w:p>
        </w:tc>
        <w:tc>
          <w:tcPr>
            <w:tcW w:w="781" w:type="pct"/>
            <w:tcBorders>
              <w:top w:val="nil"/>
              <w:left w:val="single" w:sz="4" w:space="0" w:color="auto"/>
              <w:bottom w:val="nil"/>
              <w:right w:val="single" w:sz="4" w:space="0" w:color="auto"/>
            </w:tcBorders>
            <w:vAlign w:val="center"/>
            <w:hideMark/>
          </w:tcPr>
          <w:p w14:paraId="3606B1EA"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- 200,000</w:t>
            </w:r>
          </w:p>
        </w:tc>
        <w:tc>
          <w:tcPr>
            <w:tcW w:w="469" w:type="pct"/>
            <w:tcBorders>
              <w:top w:val="nil"/>
              <w:left w:val="single" w:sz="4" w:space="0" w:color="auto"/>
              <w:bottom w:val="nil"/>
              <w:right w:val="nil"/>
            </w:tcBorders>
            <w:vAlign w:val="center"/>
            <w:hideMark/>
          </w:tcPr>
          <w:p w14:paraId="39E43A05"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- 66.67</w:t>
            </w:r>
          </w:p>
        </w:tc>
      </w:tr>
      <w:tr w:rsidR="00966804" w14:paraId="1DAF9B6C" w14:textId="77777777" w:rsidTr="00B155F4">
        <w:trPr>
          <w:trHeight w:val="655"/>
          <w:jc w:val="center"/>
        </w:trPr>
        <w:tc>
          <w:tcPr>
            <w:tcW w:w="1067" w:type="pct"/>
            <w:tcBorders>
              <w:top w:val="nil"/>
              <w:left w:val="nil"/>
              <w:bottom w:val="nil"/>
              <w:right w:val="single" w:sz="4" w:space="0" w:color="auto"/>
            </w:tcBorders>
            <w:vAlign w:val="center"/>
            <w:hideMark/>
          </w:tcPr>
          <w:p w14:paraId="2D209A15" w14:textId="77777777" w:rsidR="00966804" w:rsidRDefault="00966804">
            <w:pPr>
              <w:spacing w:line="240" w:lineRule="auto"/>
              <w:ind w:left="14" w:rightChars="10" w:right="28"/>
              <w:jc w:val="distribute"/>
              <w:rPr>
                <w:rFonts w:ascii="標楷體" w:eastAsia="標楷體" w:hAnsi="標楷體"/>
                <w:b/>
                <w:spacing w:val="0"/>
                <w:kern w:val="0"/>
                <w:sz w:val="20"/>
              </w:rPr>
            </w:pPr>
            <w:r>
              <w:rPr>
                <w:rFonts w:ascii="標楷體" w:eastAsia="標楷體" w:hAnsi="標楷體" w:hint="eastAsia"/>
                <w:b/>
                <w:noProof/>
                <w:spacing w:val="0"/>
                <w:kern w:val="0"/>
                <w:sz w:val="20"/>
              </w:rPr>
              <w:t>業務成本與費用</w:t>
            </w:r>
          </w:p>
        </w:tc>
        <w:tc>
          <w:tcPr>
            <w:tcW w:w="765" w:type="pct"/>
            <w:tcBorders>
              <w:top w:val="nil"/>
              <w:left w:val="single" w:sz="4" w:space="0" w:color="auto"/>
              <w:bottom w:val="nil"/>
              <w:right w:val="single" w:sz="4" w:space="0" w:color="auto"/>
            </w:tcBorders>
            <w:vAlign w:val="center"/>
            <w:hideMark/>
          </w:tcPr>
          <w:p w14:paraId="56C3F0B8"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395,619,000</w:t>
            </w:r>
          </w:p>
        </w:tc>
        <w:tc>
          <w:tcPr>
            <w:tcW w:w="669" w:type="pct"/>
            <w:tcBorders>
              <w:top w:val="nil"/>
              <w:left w:val="single" w:sz="4" w:space="0" w:color="auto"/>
              <w:bottom w:val="nil"/>
              <w:right w:val="single" w:sz="4" w:space="0" w:color="auto"/>
            </w:tcBorders>
            <w:vAlign w:val="center"/>
            <w:hideMark/>
          </w:tcPr>
          <w:p w14:paraId="35F69B8F"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507,575,911</w:t>
            </w:r>
          </w:p>
        </w:tc>
        <w:tc>
          <w:tcPr>
            <w:tcW w:w="561" w:type="pct"/>
            <w:tcBorders>
              <w:top w:val="nil"/>
              <w:left w:val="single" w:sz="4" w:space="0" w:color="auto"/>
              <w:bottom w:val="nil"/>
              <w:right w:val="single" w:sz="4" w:space="0" w:color="auto"/>
            </w:tcBorders>
            <w:vAlign w:val="center"/>
            <w:hideMark/>
          </w:tcPr>
          <w:p w14:paraId="50BA992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88" w:type="pct"/>
            <w:tcBorders>
              <w:top w:val="nil"/>
              <w:left w:val="single" w:sz="4" w:space="0" w:color="auto"/>
              <w:bottom w:val="nil"/>
              <w:right w:val="single" w:sz="4" w:space="0" w:color="auto"/>
            </w:tcBorders>
            <w:vAlign w:val="center"/>
            <w:hideMark/>
          </w:tcPr>
          <w:p w14:paraId="219390EB"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507,575,911</w:t>
            </w:r>
          </w:p>
        </w:tc>
        <w:tc>
          <w:tcPr>
            <w:tcW w:w="781" w:type="pct"/>
            <w:tcBorders>
              <w:top w:val="nil"/>
              <w:left w:val="single" w:sz="4" w:space="0" w:color="auto"/>
              <w:bottom w:val="nil"/>
              <w:right w:val="single" w:sz="4" w:space="0" w:color="auto"/>
            </w:tcBorders>
            <w:vAlign w:val="center"/>
            <w:hideMark/>
          </w:tcPr>
          <w:p w14:paraId="352B4FFA"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111,956,911</w:t>
            </w:r>
          </w:p>
        </w:tc>
        <w:tc>
          <w:tcPr>
            <w:tcW w:w="469" w:type="pct"/>
            <w:tcBorders>
              <w:top w:val="nil"/>
              <w:left w:val="single" w:sz="4" w:space="0" w:color="auto"/>
              <w:bottom w:val="nil"/>
              <w:right w:val="nil"/>
            </w:tcBorders>
            <w:vAlign w:val="center"/>
            <w:hideMark/>
          </w:tcPr>
          <w:p w14:paraId="59A80408"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28.30</w:t>
            </w:r>
          </w:p>
        </w:tc>
      </w:tr>
      <w:tr w:rsidR="00966804" w14:paraId="3B08B78E" w14:textId="77777777" w:rsidTr="00B155F4">
        <w:trPr>
          <w:trHeight w:val="655"/>
          <w:jc w:val="center"/>
        </w:trPr>
        <w:tc>
          <w:tcPr>
            <w:tcW w:w="1067" w:type="pct"/>
            <w:tcBorders>
              <w:top w:val="nil"/>
              <w:left w:val="nil"/>
              <w:bottom w:val="nil"/>
              <w:right w:val="single" w:sz="4" w:space="0" w:color="auto"/>
            </w:tcBorders>
            <w:vAlign w:val="center"/>
            <w:hideMark/>
          </w:tcPr>
          <w:p w14:paraId="74EA4304" w14:textId="77777777" w:rsidR="00966804" w:rsidRDefault="00966804">
            <w:pPr>
              <w:spacing w:line="240" w:lineRule="auto"/>
              <w:ind w:leftChars="100" w:left="284" w:rightChars="10" w:right="28"/>
              <w:jc w:val="distribute"/>
              <w:rPr>
                <w:rFonts w:ascii="標楷體" w:eastAsia="標楷體" w:hAnsi="標楷體"/>
                <w:spacing w:val="0"/>
                <w:kern w:val="0"/>
                <w:sz w:val="20"/>
              </w:rPr>
            </w:pPr>
            <w:r>
              <w:rPr>
                <w:rFonts w:ascii="標楷體" w:eastAsia="標楷體" w:hAnsi="標楷體" w:hint="eastAsia"/>
                <w:noProof/>
                <w:spacing w:val="0"/>
                <w:kern w:val="0"/>
                <w:sz w:val="20"/>
              </w:rPr>
              <w:t>銷貨成本</w:t>
            </w:r>
          </w:p>
        </w:tc>
        <w:tc>
          <w:tcPr>
            <w:tcW w:w="765" w:type="pct"/>
            <w:tcBorders>
              <w:top w:val="nil"/>
              <w:left w:val="single" w:sz="4" w:space="0" w:color="auto"/>
              <w:bottom w:val="nil"/>
              <w:right w:val="single" w:sz="4" w:space="0" w:color="auto"/>
            </w:tcBorders>
            <w:vAlign w:val="center"/>
            <w:hideMark/>
          </w:tcPr>
          <w:p w14:paraId="5A19E6EA"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301,000,000</w:t>
            </w:r>
          </w:p>
        </w:tc>
        <w:tc>
          <w:tcPr>
            <w:tcW w:w="669" w:type="pct"/>
            <w:tcBorders>
              <w:top w:val="nil"/>
              <w:left w:val="single" w:sz="4" w:space="0" w:color="auto"/>
              <w:bottom w:val="nil"/>
              <w:right w:val="single" w:sz="4" w:space="0" w:color="auto"/>
            </w:tcBorders>
            <w:vAlign w:val="center"/>
            <w:hideMark/>
          </w:tcPr>
          <w:p w14:paraId="2EBC7F97"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370,149,706</w:t>
            </w:r>
          </w:p>
        </w:tc>
        <w:tc>
          <w:tcPr>
            <w:tcW w:w="561" w:type="pct"/>
            <w:tcBorders>
              <w:top w:val="nil"/>
              <w:left w:val="single" w:sz="4" w:space="0" w:color="auto"/>
              <w:bottom w:val="nil"/>
              <w:right w:val="single" w:sz="4" w:space="0" w:color="auto"/>
            </w:tcBorders>
            <w:vAlign w:val="center"/>
            <w:hideMark/>
          </w:tcPr>
          <w:p w14:paraId="1077A2DE"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88" w:type="pct"/>
            <w:tcBorders>
              <w:top w:val="nil"/>
              <w:left w:val="single" w:sz="4" w:space="0" w:color="auto"/>
              <w:bottom w:val="nil"/>
              <w:right w:val="single" w:sz="4" w:space="0" w:color="auto"/>
            </w:tcBorders>
            <w:vAlign w:val="center"/>
            <w:hideMark/>
          </w:tcPr>
          <w:p w14:paraId="58AFDE69"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370,149,706</w:t>
            </w:r>
          </w:p>
        </w:tc>
        <w:tc>
          <w:tcPr>
            <w:tcW w:w="781" w:type="pct"/>
            <w:tcBorders>
              <w:top w:val="nil"/>
              <w:left w:val="single" w:sz="4" w:space="0" w:color="auto"/>
              <w:bottom w:val="nil"/>
              <w:right w:val="single" w:sz="4" w:space="0" w:color="auto"/>
            </w:tcBorders>
            <w:vAlign w:val="center"/>
            <w:hideMark/>
          </w:tcPr>
          <w:p w14:paraId="6DF4521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69,149,706</w:t>
            </w:r>
          </w:p>
        </w:tc>
        <w:tc>
          <w:tcPr>
            <w:tcW w:w="469" w:type="pct"/>
            <w:tcBorders>
              <w:top w:val="nil"/>
              <w:left w:val="single" w:sz="4" w:space="0" w:color="auto"/>
              <w:bottom w:val="nil"/>
              <w:right w:val="nil"/>
            </w:tcBorders>
            <w:vAlign w:val="center"/>
            <w:hideMark/>
          </w:tcPr>
          <w:p w14:paraId="50FDFE11"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22.97</w:t>
            </w:r>
          </w:p>
        </w:tc>
      </w:tr>
      <w:tr w:rsidR="00966804" w14:paraId="50E88FCE" w14:textId="77777777" w:rsidTr="00B155F4">
        <w:trPr>
          <w:trHeight w:val="655"/>
          <w:jc w:val="center"/>
        </w:trPr>
        <w:tc>
          <w:tcPr>
            <w:tcW w:w="1067" w:type="pct"/>
            <w:tcBorders>
              <w:top w:val="nil"/>
              <w:left w:val="nil"/>
              <w:bottom w:val="nil"/>
              <w:right w:val="single" w:sz="4" w:space="0" w:color="auto"/>
            </w:tcBorders>
            <w:vAlign w:val="center"/>
            <w:hideMark/>
          </w:tcPr>
          <w:p w14:paraId="58769335" w14:textId="77777777" w:rsidR="00966804" w:rsidRDefault="00966804">
            <w:pPr>
              <w:spacing w:line="240" w:lineRule="auto"/>
              <w:ind w:leftChars="100" w:left="284" w:rightChars="10" w:right="28"/>
              <w:jc w:val="distribute"/>
              <w:rPr>
                <w:rFonts w:ascii="標楷體" w:eastAsia="標楷體" w:hAnsi="標楷體"/>
                <w:spacing w:val="0"/>
                <w:kern w:val="0"/>
                <w:sz w:val="20"/>
              </w:rPr>
            </w:pPr>
            <w:r>
              <w:rPr>
                <w:rFonts w:ascii="標楷體" w:eastAsia="標楷體" w:hAnsi="標楷體" w:hint="eastAsia"/>
                <w:noProof/>
                <w:spacing w:val="0"/>
                <w:kern w:val="0"/>
                <w:sz w:val="20"/>
              </w:rPr>
              <w:t>管理及總務費用</w:t>
            </w:r>
          </w:p>
        </w:tc>
        <w:tc>
          <w:tcPr>
            <w:tcW w:w="765" w:type="pct"/>
            <w:tcBorders>
              <w:top w:val="nil"/>
              <w:left w:val="single" w:sz="4" w:space="0" w:color="auto"/>
              <w:bottom w:val="nil"/>
              <w:right w:val="single" w:sz="4" w:space="0" w:color="auto"/>
            </w:tcBorders>
            <w:vAlign w:val="center"/>
            <w:hideMark/>
          </w:tcPr>
          <w:p w14:paraId="57FA432D"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94,619,000</w:t>
            </w:r>
          </w:p>
        </w:tc>
        <w:tc>
          <w:tcPr>
            <w:tcW w:w="669" w:type="pct"/>
            <w:tcBorders>
              <w:top w:val="nil"/>
              <w:left w:val="single" w:sz="4" w:space="0" w:color="auto"/>
              <w:bottom w:val="nil"/>
              <w:right w:val="single" w:sz="4" w:space="0" w:color="auto"/>
            </w:tcBorders>
            <w:vAlign w:val="center"/>
            <w:hideMark/>
          </w:tcPr>
          <w:p w14:paraId="36EFF6E8"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137,426,205</w:t>
            </w:r>
          </w:p>
        </w:tc>
        <w:tc>
          <w:tcPr>
            <w:tcW w:w="561" w:type="pct"/>
            <w:tcBorders>
              <w:top w:val="nil"/>
              <w:left w:val="single" w:sz="4" w:space="0" w:color="auto"/>
              <w:bottom w:val="nil"/>
              <w:right w:val="single" w:sz="4" w:space="0" w:color="auto"/>
            </w:tcBorders>
            <w:vAlign w:val="center"/>
            <w:hideMark/>
          </w:tcPr>
          <w:p w14:paraId="2EDFE8CA"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88" w:type="pct"/>
            <w:tcBorders>
              <w:top w:val="nil"/>
              <w:left w:val="single" w:sz="4" w:space="0" w:color="auto"/>
              <w:bottom w:val="nil"/>
              <w:right w:val="single" w:sz="4" w:space="0" w:color="auto"/>
            </w:tcBorders>
            <w:vAlign w:val="center"/>
            <w:hideMark/>
          </w:tcPr>
          <w:p w14:paraId="5EF2644C"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137,426,205</w:t>
            </w:r>
          </w:p>
        </w:tc>
        <w:tc>
          <w:tcPr>
            <w:tcW w:w="781" w:type="pct"/>
            <w:tcBorders>
              <w:top w:val="nil"/>
              <w:left w:val="single" w:sz="4" w:space="0" w:color="auto"/>
              <w:bottom w:val="nil"/>
              <w:right w:val="single" w:sz="4" w:space="0" w:color="auto"/>
            </w:tcBorders>
            <w:vAlign w:val="center"/>
            <w:hideMark/>
          </w:tcPr>
          <w:p w14:paraId="13FEAC6D"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42,807,205</w:t>
            </w:r>
          </w:p>
        </w:tc>
        <w:tc>
          <w:tcPr>
            <w:tcW w:w="469" w:type="pct"/>
            <w:tcBorders>
              <w:top w:val="nil"/>
              <w:left w:val="single" w:sz="4" w:space="0" w:color="auto"/>
              <w:bottom w:val="nil"/>
              <w:right w:val="nil"/>
            </w:tcBorders>
            <w:vAlign w:val="center"/>
            <w:hideMark/>
          </w:tcPr>
          <w:p w14:paraId="2C298BE5"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45.24</w:t>
            </w:r>
          </w:p>
        </w:tc>
      </w:tr>
      <w:tr w:rsidR="00966804" w14:paraId="659A4637" w14:textId="77777777" w:rsidTr="00B155F4">
        <w:trPr>
          <w:trHeight w:val="655"/>
          <w:jc w:val="center"/>
        </w:trPr>
        <w:tc>
          <w:tcPr>
            <w:tcW w:w="1067" w:type="pct"/>
            <w:tcBorders>
              <w:top w:val="nil"/>
              <w:left w:val="nil"/>
              <w:bottom w:val="nil"/>
              <w:right w:val="single" w:sz="4" w:space="0" w:color="auto"/>
            </w:tcBorders>
            <w:vAlign w:val="center"/>
            <w:hideMark/>
          </w:tcPr>
          <w:p w14:paraId="04E1B3D9" w14:textId="77777777" w:rsidR="00966804" w:rsidRDefault="00966804">
            <w:pPr>
              <w:spacing w:line="240" w:lineRule="auto"/>
              <w:ind w:left="11" w:rightChars="10" w:right="28"/>
              <w:jc w:val="distribute"/>
              <w:rPr>
                <w:rFonts w:ascii="標楷體" w:eastAsia="標楷體" w:hAnsi="標楷體"/>
                <w:b/>
                <w:spacing w:val="0"/>
                <w:kern w:val="0"/>
                <w:sz w:val="20"/>
              </w:rPr>
            </w:pPr>
            <w:r>
              <w:rPr>
                <w:rFonts w:ascii="標楷體" w:eastAsia="標楷體" w:hAnsi="標楷體" w:hint="eastAsia"/>
                <w:b/>
                <w:noProof/>
                <w:spacing w:val="0"/>
                <w:kern w:val="0"/>
                <w:sz w:val="20"/>
              </w:rPr>
              <w:t>業務賸餘（短絀）</w:t>
            </w:r>
          </w:p>
        </w:tc>
        <w:tc>
          <w:tcPr>
            <w:tcW w:w="765" w:type="pct"/>
            <w:tcBorders>
              <w:top w:val="nil"/>
              <w:left w:val="single" w:sz="4" w:space="0" w:color="auto"/>
              <w:bottom w:val="nil"/>
              <w:right w:val="single" w:sz="4" w:space="0" w:color="auto"/>
            </w:tcBorders>
            <w:vAlign w:val="center"/>
            <w:hideMark/>
          </w:tcPr>
          <w:p w14:paraId="61BD2F6C"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170,000,000</w:t>
            </w:r>
          </w:p>
        </w:tc>
        <w:tc>
          <w:tcPr>
            <w:tcW w:w="669" w:type="pct"/>
            <w:tcBorders>
              <w:top w:val="nil"/>
              <w:left w:val="single" w:sz="4" w:space="0" w:color="auto"/>
              <w:bottom w:val="nil"/>
              <w:right w:val="single" w:sz="4" w:space="0" w:color="auto"/>
            </w:tcBorders>
            <w:vAlign w:val="center"/>
            <w:hideMark/>
          </w:tcPr>
          <w:p w14:paraId="31D126CA"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119,477,117</w:t>
            </w:r>
          </w:p>
        </w:tc>
        <w:tc>
          <w:tcPr>
            <w:tcW w:w="561" w:type="pct"/>
            <w:tcBorders>
              <w:top w:val="nil"/>
              <w:left w:val="single" w:sz="4" w:space="0" w:color="auto"/>
              <w:bottom w:val="nil"/>
              <w:right w:val="single" w:sz="4" w:space="0" w:color="auto"/>
            </w:tcBorders>
            <w:vAlign w:val="center"/>
            <w:hideMark/>
          </w:tcPr>
          <w:p w14:paraId="3FC9E415"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88" w:type="pct"/>
            <w:tcBorders>
              <w:top w:val="nil"/>
              <w:left w:val="single" w:sz="4" w:space="0" w:color="auto"/>
              <w:bottom w:val="nil"/>
              <w:right w:val="single" w:sz="4" w:space="0" w:color="auto"/>
            </w:tcBorders>
            <w:vAlign w:val="center"/>
            <w:hideMark/>
          </w:tcPr>
          <w:p w14:paraId="3F3FC528"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119,477,117</w:t>
            </w:r>
          </w:p>
        </w:tc>
        <w:tc>
          <w:tcPr>
            <w:tcW w:w="781" w:type="pct"/>
            <w:tcBorders>
              <w:top w:val="nil"/>
              <w:left w:val="single" w:sz="4" w:space="0" w:color="auto"/>
              <w:bottom w:val="nil"/>
              <w:right w:val="single" w:sz="4" w:space="0" w:color="auto"/>
            </w:tcBorders>
            <w:vAlign w:val="center"/>
            <w:hideMark/>
          </w:tcPr>
          <w:p w14:paraId="0C7B6CF8"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- 50,522,883</w:t>
            </w:r>
          </w:p>
        </w:tc>
        <w:tc>
          <w:tcPr>
            <w:tcW w:w="469" w:type="pct"/>
            <w:tcBorders>
              <w:top w:val="nil"/>
              <w:left w:val="single" w:sz="4" w:space="0" w:color="auto"/>
              <w:bottom w:val="nil"/>
              <w:right w:val="nil"/>
            </w:tcBorders>
            <w:vAlign w:val="center"/>
            <w:hideMark/>
          </w:tcPr>
          <w:p w14:paraId="76102CF9"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- 29.72</w:t>
            </w:r>
          </w:p>
        </w:tc>
      </w:tr>
      <w:tr w:rsidR="00966804" w14:paraId="4502C442" w14:textId="77777777" w:rsidTr="00B155F4">
        <w:trPr>
          <w:trHeight w:val="655"/>
          <w:jc w:val="center"/>
        </w:trPr>
        <w:tc>
          <w:tcPr>
            <w:tcW w:w="1067" w:type="pct"/>
            <w:tcBorders>
              <w:top w:val="nil"/>
              <w:left w:val="nil"/>
              <w:bottom w:val="nil"/>
              <w:right w:val="single" w:sz="4" w:space="0" w:color="auto"/>
            </w:tcBorders>
            <w:vAlign w:val="center"/>
            <w:hideMark/>
          </w:tcPr>
          <w:p w14:paraId="6A848C43" w14:textId="77777777" w:rsidR="00966804" w:rsidRDefault="00966804">
            <w:pPr>
              <w:spacing w:line="240" w:lineRule="auto"/>
              <w:ind w:left="14" w:rightChars="10" w:right="28"/>
              <w:jc w:val="distribute"/>
              <w:rPr>
                <w:rFonts w:ascii="標楷體" w:eastAsia="標楷體" w:hAnsi="標楷體"/>
                <w:b/>
                <w:spacing w:val="0"/>
                <w:kern w:val="0"/>
                <w:sz w:val="20"/>
              </w:rPr>
            </w:pPr>
            <w:r>
              <w:rPr>
                <w:rFonts w:ascii="標楷體" w:eastAsia="標楷體" w:hAnsi="標楷體" w:hint="eastAsia"/>
                <w:b/>
                <w:noProof/>
                <w:spacing w:val="0"/>
                <w:kern w:val="0"/>
                <w:sz w:val="20"/>
              </w:rPr>
              <w:t>業務外收入</w:t>
            </w:r>
          </w:p>
        </w:tc>
        <w:tc>
          <w:tcPr>
            <w:tcW w:w="765" w:type="pct"/>
            <w:tcBorders>
              <w:top w:val="nil"/>
              <w:left w:val="single" w:sz="4" w:space="0" w:color="auto"/>
              <w:bottom w:val="nil"/>
              <w:right w:val="single" w:sz="4" w:space="0" w:color="auto"/>
            </w:tcBorders>
            <w:vAlign w:val="center"/>
            <w:hideMark/>
          </w:tcPr>
          <w:p w14:paraId="7A05CFD6"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w:t>
            </w:r>
          </w:p>
        </w:tc>
        <w:tc>
          <w:tcPr>
            <w:tcW w:w="669" w:type="pct"/>
            <w:tcBorders>
              <w:top w:val="nil"/>
              <w:left w:val="single" w:sz="4" w:space="0" w:color="auto"/>
              <w:bottom w:val="nil"/>
              <w:right w:val="single" w:sz="4" w:space="0" w:color="auto"/>
            </w:tcBorders>
            <w:vAlign w:val="center"/>
            <w:hideMark/>
          </w:tcPr>
          <w:p w14:paraId="4C033B5A"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20,270,414</w:t>
            </w:r>
          </w:p>
        </w:tc>
        <w:tc>
          <w:tcPr>
            <w:tcW w:w="561" w:type="pct"/>
            <w:tcBorders>
              <w:top w:val="nil"/>
              <w:left w:val="single" w:sz="4" w:space="0" w:color="auto"/>
              <w:bottom w:val="nil"/>
              <w:right w:val="single" w:sz="4" w:space="0" w:color="auto"/>
            </w:tcBorders>
            <w:vAlign w:val="center"/>
            <w:hideMark/>
          </w:tcPr>
          <w:p w14:paraId="3308DA37"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88" w:type="pct"/>
            <w:tcBorders>
              <w:top w:val="nil"/>
              <w:left w:val="single" w:sz="4" w:space="0" w:color="auto"/>
              <w:bottom w:val="nil"/>
              <w:right w:val="single" w:sz="4" w:space="0" w:color="auto"/>
            </w:tcBorders>
            <w:vAlign w:val="center"/>
            <w:hideMark/>
          </w:tcPr>
          <w:p w14:paraId="75A846BF"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20,270,414</w:t>
            </w:r>
          </w:p>
        </w:tc>
        <w:tc>
          <w:tcPr>
            <w:tcW w:w="781" w:type="pct"/>
            <w:tcBorders>
              <w:top w:val="nil"/>
              <w:left w:val="single" w:sz="4" w:space="0" w:color="auto"/>
              <w:bottom w:val="nil"/>
              <w:right w:val="single" w:sz="4" w:space="0" w:color="auto"/>
            </w:tcBorders>
            <w:vAlign w:val="center"/>
            <w:hideMark/>
          </w:tcPr>
          <w:p w14:paraId="53AEF44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20,270,414</w:t>
            </w:r>
          </w:p>
        </w:tc>
        <w:tc>
          <w:tcPr>
            <w:tcW w:w="469" w:type="pct"/>
            <w:tcBorders>
              <w:top w:val="nil"/>
              <w:left w:val="single" w:sz="4" w:space="0" w:color="auto"/>
              <w:bottom w:val="nil"/>
              <w:right w:val="nil"/>
            </w:tcBorders>
            <w:vAlign w:val="center"/>
            <w:hideMark/>
          </w:tcPr>
          <w:p w14:paraId="79DD9750"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w:t>
            </w:r>
          </w:p>
        </w:tc>
      </w:tr>
      <w:tr w:rsidR="00966804" w14:paraId="3E0E7B2C" w14:textId="77777777" w:rsidTr="00B155F4">
        <w:trPr>
          <w:trHeight w:val="655"/>
          <w:jc w:val="center"/>
        </w:trPr>
        <w:tc>
          <w:tcPr>
            <w:tcW w:w="1067" w:type="pct"/>
            <w:tcBorders>
              <w:top w:val="nil"/>
              <w:left w:val="nil"/>
              <w:bottom w:val="nil"/>
              <w:right w:val="single" w:sz="4" w:space="0" w:color="auto"/>
            </w:tcBorders>
            <w:vAlign w:val="center"/>
            <w:hideMark/>
          </w:tcPr>
          <w:p w14:paraId="162FFCE8" w14:textId="77777777" w:rsidR="00966804" w:rsidRDefault="00966804">
            <w:pPr>
              <w:spacing w:line="240" w:lineRule="auto"/>
              <w:ind w:leftChars="100" w:left="284" w:rightChars="10" w:right="28"/>
              <w:jc w:val="distribute"/>
              <w:rPr>
                <w:rFonts w:ascii="標楷體" w:eastAsia="標楷體" w:hAnsi="標楷體"/>
                <w:noProof/>
                <w:spacing w:val="0"/>
                <w:kern w:val="0"/>
                <w:sz w:val="20"/>
              </w:rPr>
            </w:pPr>
            <w:r>
              <w:rPr>
                <w:rFonts w:ascii="標楷體" w:eastAsia="標楷體" w:hAnsi="標楷體" w:hint="eastAsia"/>
                <w:noProof/>
                <w:spacing w:val="0"/>
                <w:kern w:val="0"/>
                <w:sz w:val="20"/>
              </w:rPr>
              <w:t>其他業務外收入</w:t>
            </w:r>
          </w:p>
        </w:tc>
        <w:tc>
          <w:tcPr>
            <w:tcW w:w="765" w:type="pct"/>
            <w:tcBorders>
              <w:top w:val="nil"/>
              <w:left w:val="single" w:sz="4" w:space="0" w:color="auto"/>
              <w:bottom w:val="nil"/>
              <w:right w:val="single" w:sz="4" w:space="0" w:color="auto"/>
            </w:tcBorders>
            <w:vAlign w:val="center"/>
            <w:hideMark/>
          </w:tcPr>
          <w:p w14:paraId="4A061D75"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w:t>
            </w:r>
          </w:p>
        </w:tc>
        <w:tc>
          <w:tcPr>
            <w:tcW w:w="669" w:type="pct"/>
            <w:tcBorders>
              <w:top w:val="nil"/>
              <w:left w:val="single" w:sz="4" w:space="0" w:color="auto"/>
              <w:bottom w:val="nil"/>
              <w:right w:val="single" w:sz="4" w:space="0" w:color="auto"/>
            </w:tcBorders>
            <w:vAlign w:val="center"/>
            <w:hideMark/>
          </w:tcPr>
          <w:p w14:paraId="67A4EECA"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20,270,414</w:t>
            </w:r>
          </w:p>
        </w:tc>
        <w:tc>
          <w:tcPr>
            <w:tcW w:w="561" w:type="pct"/>
            <w:tcBorders>
              <w:top w:val="nil"/>
              <w:left w:val="single" w:sz="4" w:space="0" w:color="auto"/>
              <w:bottom w:val="nil"/>
              <w:right w:val="single" w:sz="4" w:space="0" w:color="auto"/>
            </w:tcBorders>
            <w:vAlign w:val="center"/>
            <w:hideMark/>
          </w:tcPr>
          <w:p w14:paraId="3D699AB1"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88" w:type="pct"/>
            <w:tcBorders>
              <w:top w:val="nil"/>
              <w:left w:val="single" w:sz="4" w:space="0" w:color="auto"/>
              <w:bottom w:val="nil"/>
              <w:right w:val="single" w:sz="4" w:space="0" w:color="auto"/>
            </w:tcBorders>
            <w:vAlign w:val="center"/>
            <w:hideMark/>
          </w:tcPr>
          <w:p w14:paraId="176053F1"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20,270,414</w:t>
            </w:r>
          </w:p>
        </w:tc>
        <w:tc>
          <w:tcPr>
            <w:tcW w:w="781" w:type="pct"/>
            <w:tcBorders>
              <w:top w:val="nil"/>
              <w:left w:val="single" w:sz="4" w:space="0" w:color="auto"/>
              <w:bottom w:val="nil"/>
              <w:right w:val="single" w:sz="4" w:space="0" w:color="auto"/>
            </w:tcBorders>
            <w:vAlign w:val="center"/>
            <w:hideMark/>
          </w:tcPr>
          <w:p w14:paraId="6580FDA5"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20,270,414</w:t>
            </w:r>
          </w:p>
        </w:tc>
        <w:tc>
          <w:tcPr>
            <w:tcW w:w="469" w:type="pct"/>
            <w:tcBorders>
              <w:top w:val="nil"/>
              <w:left w:val="single" w:sz="4" w:space="0" w:color="auto"/>
              <w:bottom w:val="nil"/>
              <w:right w:val="nil"/>
            </w:tcBorders>
            <w:vAlign w:val="center"/>
            <w:hideMark/>
          </w:tcPr>
          <w:p w14:paraId="208F8C85"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w:t>
            </w:r>
          </w:p>
        </w:tc>
      </w:tr>
      <w:tr w:rsidR="00966804" w14:paraId="31CB958A" w14:textId="77777777" w:rsidTr="00B155F4">
        <w:trPr>
          <w:trHeight w:val="655"/>
          <w:jc w:val="center"/>
        </w:trPr>
        <w:tc>
          <w:tcPr>
            <w:tcW w:w="1067" w:type="pct"/>
            <w:tcBorders>
              <w:top w:val="nil"/>
              <w:left w:val="nil"/>
              <w:bottom w:val="nil"/>
              <w:right w:val="single" w:sz="4" w:space="0" w:color="auto"/>
            </w:tcBorders>
            <w:vAlign w:val="center"/>
            <w:hideMark/>
          </w:tcPr>
          <w:p w14:paraId="4C980AF2" w14:textId="77777777" w:rsidR="00966804" w:rsidRDefault="00966804">
            <w:pPr>
              <w:spacing w:line="240" w:lineRule="auto"/>
              <w:ind w:left="11" w:rightChars="10" w:right="28"/>
              <w:jc w:val="distribute"/>
              <w:rPr>
                <w:rFonts w:ascii="標楷體" w:eastAsia="標楷體" w:hAnsi="標楷體"/>
                <w:b/>
                <w:spacing w:val="0"/>
                <w:kern w:val="0"/>
                <w:sz w:val="20"/>
              </w:rPr>
            </w:pPr>
            <w:r>
              <w:rPr>
                <w:rFonts w:ascii="標楷體" w:eastAsia="標楷體" w:hAnsi="標楷體" w:hint="eastAsia"/>
                <w:b/>
                <w:noProof/>
                <w:spacing w:val="0"/>
                <w:kern w:val="0"/>
                <w:sz w:val="20"/>
              </w:rPr>
              <w:t>業務外賸餘（短絀）</w:t>
            </w:r>
          </w:p>
        </w:tc>
        <w:tc>
          <w:tcPr>
            <w:tcW w:w="765" w:type="pct"/>
            <w:tcBorders>
              <w:top w:val="nil"/>
              <w:left w:val="single" w:sz="4" w:space="0" w:color="auto"/>
              <w:bottom w:val="nil"/>
              <w:right w:val="single" w:sz="4" w:space="0" w:color="auto"/>
            </w:tcBorders>
            <w:vAlign w:val="center"/>
            <w:hideMark/>
          </w:tcPr>
          <w:p w14:paraId="7FE8B615"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w:t>
            </w:r>
          </w:p>
        </w:tc>
        <w:tc>
          <w:tcPr>
            <w:tcW w:w="669" w:type="pct"/>
            <w:tcBorders>
              <w:top w:val="nil"/>
              <w:left w:val="single" w:sz="4" w:space="0" w:color="auto"/>
              <w:bottom w:val="nil"/>
              <w:right w:val="single" w:sz="4" w:space="0" w:color="auto"/>
            </w:tcBorders>
            <w:vAlign w:val="center"/>
            <w:hideMark/>
          </w:tcPr>
          <w:p w14:paraId="1D9E5178"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20,270,414</w:t>
            </w:r>
          </w:p>
        </w:tc>
        <w:tc>
          <w:tcPr>
            <w:tcW w:w="561" w:type="pct"/>
            <w:tcBorders>
              <w:top w:val="nil"/>
              <w:left w:val="single" w:sz="4" w:space="0" w:color="auto"/>
              <w:bottom w:val="nil"/>
              <w:right w:val="single" w:sz="4" w:space="0" w:color="auto"/>
            </w:tcBorders>
            <w:vAlign w:val="center"/>
            <w:hideMark/>
          </w:tcPr>
          <w:p w14:paraId="5DA83C96"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w:t>
            </w:r>
          </w:p>
        </w:tc>
        <w:tc>
          <w:tcPr>
            <w:tcW w:w="688" w:type="pct"/>
            <w:tcBorders>
              <w:top w:val="nil"/>
              <w:left w:val="single" w:sz="4" w:space="0" w:color="auto"/>
              <w:bottom w:val="nil"/>
              <w:right w:val="single" w:sz="4" w:space="0" w:color="auto"/>
            </w:tcBorders>
            <w:vAlign w:val="center"/>
            <w:hideMark/>
          </w:tcPr>
          <w:p w14:paraId="1A293816"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20,270,414</w:t>
            </w:r>
          </w:p>
        </w:tc>
        <w:tc>
          <w:tcPr>
            <w:tcW w:w="781" w:type="pct"/>
            <w:tcBorders>
              <w:top w:val="nil"/>
              <w:left w:val="single" w:sz="4" w:space="0" w:color="auto"/>
              <w:bottom w:val="nil"/>
              <w:right w:val="single" w:sz="4" w:space="0" w:color="auto"/>
            </w:tcBorders>
            <w:vAlign w:val="center"/>
            <w:hideMark/>
          </w:tcPr>
          <w:p w14:paraId="3A59658E"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20,270,414</w:t>
            </w:r>
          </w:p>
        </w:tc>
        <w:tc>
          <w:tcPr>
            <w:tcW w:w="469" w:type="pct"/>
            <w:tcBorders>
              <w:top w:val="nil"/>
              <w:left w:val="single" w:sz="4" w:space="0" w:color="auto"/>
              <w:bottom w:val="nil"/>
              <w:right w:val="nil"/>
            </w:tcBorders>
            <w:vAlign w:val="center"/>
            <w:hideMark/>
          </w:tcPr>
          <w:p w14:paraId="1299CFF5"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w:t>
            </w:r>
          </w:p>
        </w:tc>
      </w:tr>
      <w:tr w:rsidR="00966804" w14:paraId="27861EF3" w14:textId="77777777" w:rsidTr="00B155F4">
        <w:trPr>
          <w:trHeight w:val="655"/>
          <w:jc w:val="center"/>
        </w:trPr>
        <w:tc>
          <w:tcPr>
            <w:tcW w:w="1067" w:type="pct"/>
            <w:tcBorders>
              <w:top w:val="nil"/>
              <w:left w:val="nil"/>
              <w:bottom w:val="single" w:sz="4" w:space="0" w:color="auto"/>
              <w:right w:val="single" w:sz="4" w:space="0" w:color="auto"/>
            </w:tcBorders>
            <w:vAlign w:val="center"/>
            <w:hideMark/>
          </w:tcPr>
          <w:p w14:paraId="6A349710" w14:textId="77777777" w:rsidR="00966804" w:rsidRDefault="00966804">
            <w:pPr>
              <w:spacing w:line="240" w:lineRule="auto"/>
              <w:ind w:left="11" w:rightChars="10" w:right="28"/>
              <w:jc w:val="distribute"/>
              <w:rPr>
                <w:rFonts w:ascii="標楷體" w:eastAsia="標楷體" w:hAnsi="標楷體"/>
                <w:b/>
                <w:noProof/>
                <w:spacing w:val="0"/>
                <w:kern w:val="0"/>
                <w:sz w:val="20"/>
              </w:rPr>
            </w:pPr>
            <w:r>
              <w:rPr>
                <w:rFonts w:ascii="標楷體" w:eastAsia="標楷體" w:hAnsi="標楷體" w:hint="eastAsia"/>
                <w:b/>
                <w:noProof/>
                <w:spacing w:val="0"/>
                <w:kern w:val="0"/>
                <w:sz w:val="20"/>
              </w:rPr>
              <w:t>本期賸餘（短絀）</w:t>
            </w:r>
          </w:p>
        </w:tc>
        <w:tc>
          <w:tcPr>
            <w:tcW w:w="765" w:type="pct"/>
            <w:tcBorders>
              <w:top w:val="nil"/>
              <w:left w:val="single" w:sz="4" w:space="0" w:color="auto"/>
              <w:bottom w:val="single" w:sz="4" w:space="0" w:color="auto"/>
              <w:right w:val="single" w:sz="4" w:space="0" w:color="auto"/>
            </w:tcBorders>
            <w:vAlign w:val="center"/>
            <w:hideMark/>
          </w:tcPr>
          <w:p w14:paraId="7E942909"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170,000,000</w:t>
            </w:r>
          </w:p>
        </w:tc>
        <w:tc>
          <w:tcPr>
            <w:tcW w:w="669" w:type="pct"/>
            <w:tcBorders>
              <w:top w:val="nil"/>
              <w:left w:val="single" w:sz="4" w:space="0" w:color="auto"/>
              <w:bottom w:val="single" w:sz="4" w:space="0" w:color="auto"/>
              <w:right w:val="single" w:sz="4" w:space="0" w:color="auto"/>
            </w:tcBorders>
            <w:vAlign w:val="center"/>
            <w:hideMark/>
          </w:tcPr>
          <w:p w14:paraId="14F73183"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139,747,531</w:t>
            </w:r>
          </w:p>
        </w:tc>
        <w:tc>
          <w:tcPr>
            <w:tcW w:w="561" w:type="pct"/>
            <w:tcBorders>
              <w:top w:val="nil"/>
              <w:left w:val="single" w:sz="4" w:space="0" w:color="auto"/>
              <w:bottom w:val="single" w:sz="4" w:space="0" w:color="auto"/>
              <w:right w:val="single" w:sz="4" w:space="0" w:color="auto"/>
            </w:tcBorders>
            <w:vAlign w:val="center"/>
            <w:hideMark/>
          </w:tcPr>
          <w:p w14:paraId="6A333026"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w:t>
            </w:r>
          </w:p>
        </w:tc>
        <w:tc>
          <w:tcPr>
            <w:tcW w:w="688" w:type="pct"/>
            <w:tcBorders>
              <w:top w:val="nil"/>
              <w:left w:val="single" w:sz="4" w:space="0" w:color="auto"/>
              <w:bottom w:val="single" w:sz="4" w:space="0" w:color="auto"/>
              <w:right w:val="single" w:sz="4" w:space="0" w:color="auto"/>
            </w:tcBorders>
            <w:vAlign w:val="center"/>
            <w:hideMark/>
          </w:tcPr>
          <w:p w14:paraId="48CB1F89" w14:textId="77777777" w:rsidR="00966804" w:rsidRDefault="00966804">
            <w:pPr>
              <w:spacing w:line="240" w:lineRule="exact"/>
              <w:jc w:val="right"/>
              <w:rPr>
                <w:rFonts w:ascii="細明體" w:hAnsi="細明體"/>
                <w:b/>
                <w:noProof/>
                <w:spacing w:val="0"/>
                <w:sz w:val="20"/>
              </w:rPr>
            </w:pPr>
            <w:bookmarkStart w:id="51" w:name="_Hlk231316220"/>
            <w:r>
              <w:rPr>
                <w:rFonts w:ascii="細明體" w:hAnsi="細明體" w:hint="eastAsia"/>
                <w:b/>
                <w:spacing w:val="0"/>
                <w:sz w:val="20"/>
              </w:rPr>
              <w:t>139,747,531</w:t>
            </w:r>
            <w:bookmarkEnd w:id="51"/>
          </w:p>
        </w:tc>
        <w:tc>
          <w:tcPr>
            <w:tcW w:w="781" w:type="pct"/>
            <w:tcBorders>
              <w:top w:val="nil"/>
              <w:left w:val="single" w:sz="4" w:space="0" w:color="auto"/>
              <w:bottom w:val="single" w:sz="4" w:space="0" w:color="auto"/>
              <w:right w:val="single" w:sz="4" w:space="0" w:color="auto"/>
            </w:tcBorders>
            <w:vAlign w:val="center"/>
            <w:hideMark/>
          </w:tcPr>
          <w:p w14:paraId="33859CAB"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- 30,252,469</w:t>
            </w:r>
          </w:p>
        </w:tc>
        <w:tc>
          <w:tcPr>
            <w:tcW w:w="469" w:type="pct"/>
            <w:tcBorders>
              <w:top w:val="nil"/>
              <w:left w:val="single" w:sz="4" w:space="0" w:color="auto"/>
              <w:bottom w:val="single" w:sz="4" w:space="0" w:color="auto"/>
              <w:right w:val="nil"/>
            </w:tcBorders>
            <w:vAlign w:val="center"/>
            <w:hideMark/>
          </w:tcPr>
          <w:p w14:paraId="27D8140E"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- 17.80</w:t>
            </w:r>
          </w:p>
        </w:tc>
      </w:tr>
    </w:tbl>
    <w:p w14:paraId="5F5E1D27" w14:textId="77777777" w:rsidR="00966804" w:rsidRDefault="00966804" w:rsidP="00966804">
      <w:pPr>
        <w:pStyle w:val="a9"/>
        <w:spacing w:line="400" w:lineRule="exact"/>
        <w:jc w:val="center"/>
        <w:rPr>
          <w:rFonts w:ascii="標楷體" w:eastAsia="標楷體" w:hAnsi="標楷體"/>
          <w:b/>
          <w:sz w:val="32"/>
          <w:u w:val="single"/>
        </w:rPr>
      </w:pPr>
      <w:r>
        <w:rPr>
          <w:rFonts w:ascii="標楷體" w:eastAsia="標楷體" w:hAnsi="標楷體" w:hint="eastAsia"/>
          <w:b/>
          <w:sz w:val="32"/>
          <w:u w:val="single"/>
        </w:rPr>
        <w:lastRenderedPageBreak/>
        <w:t>南投縣資源開發基金餘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撥補審定表</w:t>
      </w:r>
    </w:p>
    <w:p w14:paraId="389148F2" w14:textId="77777777" w:rsidR="00966804" w:rsidRDefault="00966804" w:rsidP="00966804">
      <w:pPr>
        <w:pStyle w:val="a9"/>
        <w:tabs>
          <w:tab w:val="center" w:pos="5163"/>
          <w:tab w:val="right" w:pos="9922"/>
        </w:tabs>
        <w:spacing w:line="320" w:lineRule="exact"/>
        <w:ind w:firstLineChars="202" w:firstLine="404"/>
        <w:rPr>
          <w:rFonts w:ascii="標楷體" w:eastAsia="標楷體" w:hAnsi="標楷體"/>
          <w:sz w:val="20"/>
        </w:rPr>
      </w:pPr>
      <w:r>
        <w:rPr>
          <w:rFonts w:ascii="標楷體" w:eastAsia="標楷體" w:hAnsi="標楷體" w:hint="eastAsia"/>
          <w:sz w:val="20"/>
        </w:rPr>
        <w:tab/>
      </w:r>
      <w:r>
        <w:rPr>
          <w:rFonts w:ascii="標楷體" w:eastAsia="標楷體" w:hAnsi="標楷體" w:hint="eastAsia"/>
          <w:spacing w:val="22"/>
          <w:kern w:val="20"/>
        </w:rPr>
        <w:t>中華民國</w:t>
      </w:r>
      <w:proofErr w:type="gramStart"/>
      <w:r>
        <w:rPr>
          <w:rFonts w:ascii="標楷體" w:eastAsia="標楷體" w:hAnsi="標楷體" w:hint="eastAsia"/>
          <w:spacing w:val="22"/>
          <w:kern w:val="20"/>
        </w:rPr>
        <w:t>114</w:t>
      </w:r>
      <w:proofErr w:type="gramEnd"/>
      <w:r>
        <w:rPr>
          <w:rFonts w:ascii="標楷體" w:eastAsia="標楷體" w:hAnsi="標楷體" w:hint="eastAsia"/>
          <w:spacing w:val="22"/>
          <w:kern w:val="20"/>
        </w:rPr>
        <w:t>年度</w:t>
      </w:r>
      <w:r>
        <w:rPr>
          <w:rFonts w:ascii="標楷體" w:eastAsia="標楷體" w:hAnsi="標楷體" w:hint="eastAsia"/>
          <w:sz w:val="20"/>
        </w:rPr>
        <w:tab/>
      </w:r>
      <w:r>
        <w:rPr>
          <w:rFonts w:ascii="標楷體" w:eastAsia="標楷體" w:hAnsi="標楷體" w:cs="(使用中文字型)" w:hint="eastAsia"/>
          <w:kern w:val="0"/>
          <w:sz w:val="20"/>
        </w:rPr>
        <w:t>單位：新臺幣元</w:t>
      </w:r>
    </w:p>
    <w:tbl>
      <w:tblPr>
        <w:tblW w:w="9950" w:type="dxa"/>
        <w:jc w:val="center"/>
        <w:tblCellMar>
          <w:left w:w="28" w:type="dxa"/>
          <w:right w:w="28" w:type="dxa"/>
        </w:tblCellMar>
        <w:tblLook w:val="04A0" w:firstRow="1" w:lastRow="0" w:firstColumn="1" w:lastColumn="0" w:noHBand="0" w:noVBand="1"/>
      </w:tblPr>
      <w:tblGrid>
        <w:gridCol w:w="1897"/>
        <w:gridCol w:w="1546"/>
        <w:gridCol w:w="1297"/>
        <w:gridCol w:w="1178"/>
        <w:gridCol w:w="1351"/>
        <w:gridCol w:w="1662"/>
        <w:gridCol w:w="1019"/>
      </w:tblGrid>
      <w:tr w:rsidR="00966804" w14:paraId="005B8715" w14:textId="77777777" w:rsidTr="00966804">
        <w:trPr>
          <w:trHeight w:val="490"/>
          <w:jc w:val="center"/>
        </w:trPr>
        <w:tc>
          <w:tcPr>
            <w:tcW w:w="953" w:type="pct"/>
            <w:vMerge w:val="restart"/>
            <w:tcBorders>
              <w:top w:val="single" w:sz="4" w:space="0" w:color="auto"/>
              <w:left w:val="nil"/>
              <w:bottom w:val="single" w:sz="4" w:space="0" w:color="auto"/>
              <w:right w:val="single" w:sz="4" w:space="0" w:color="auto"/>
            </w:tcBorders>
            <w:vAlign w:val="center"/>
            <w:hideMark/>
          </w:tcPr>
          <w:p w14:paraId="38A83558"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項目</w:t>
            </w:r>
          </w:p>
        </w:tc>
        <w:tc>
          <w:tcPr>
            <w:tcW w:w="777" w:type="pct"/>
            <w:vMerge w:val="restart"/>
            <w:tcBorders>
              <w:top w:val="single" w:sz="4" w:space="0" w:color="auto"/>
              <w:left w:val="single" w:sz="4" w:space="0" w:color="auto"/>
              <w:bottom w:val="single" w:sz="4" w:space="0" w:color="auto"/>
              <w:right w:val="single" w:sz="4" w:space="0" w:color="auto"/>
            </w:tcBorders>
            <w:vAlign w:val="center"/>
            <w:hideMark/>
          </w:tcPr>
          <w:p w14:paraId="28134B1C"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預算數</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0735385C" w14:textId="77777777" w:rsidR="00966804" w:rsidRDefault="00966804">
            <w:pPr>
              <w:spacing w:line="240" w:lineRule="exact"/>
              <w:ind w:left="113" w:right="113"/>
              <w:jc w:val="distribute"/>
              <w:rPr>
                <w:rFonts w:ascii="標楷體" w:eastAsia="標楷體" w:hAnsi="標楷體"/>
                <w:spacing w:val="-20"/>
                <w:sz w:val="20"/>
              </w:rPr>
            </w:pPr>
            <w:r>
              <w:rPr>
                <w:rFonts w:ascii="標楷體" w:eastAsia="標楷體" w:hAnsi="標楷體" w:hint="eastAsia"/>
                <w:spacing w:val="-20"/>
                <w:sz w:val="20"/>
              </w:rPr>
              <w:t>決算數</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1FBFC3F7" w14:textId="77777777" w:rsidR="00966804" w:rsidRDefault="00966804">
            <w:pPr>
              <w:spacing w:line="240" w:lineRule="exact"/>
              <w:ind w:left="113" w:right="113"/>
              <w:jc w:val="distribute"/>
              <w:rPr>
                <w:rFonts w:ascii="標楷體" w:eastAsia="標楷體" w:hAnsi="標楷體"/>
                <w:spacing w:val="-20"/>
                <w:sz w:val="20"/>
              </w:rPr>
            </w:pPr>
            <w:r>
              <w:rPr>
                <w:rFonts w:ascii="標楷體" w:eastAsia="標楷體" w:hAnsi="標楷體" w:hint="eastAsia"/>
                <w:spacing w:val="-20"/>
                <w:sz w:val="20"/>
              </w:rPr>
              <w:t>修正數</w:t>
            </w:r>
          </w:p>
        </w:tc>
        <w:tc>
          <w:tcPr>
            <w:tcW w:w="679" w:type="pct"/>
            <w:vMerge w:val="restart"/>
            <w:tcBorders>
              <w:top w:val="single" w:sz="4" w:space="0" w:color="auto"/>
              <w:left w:val="single" w:sz="4" w:space="0" w:color="auto"/>
              <w:bottom w:val="single" w:sz="4" w:space="0" w:color="auto"/>
              <w:right w:val="single" w:sz="4" w:space="0" w:color="auto"/>
            </w:tcBorders>
            <w:vAlign w:val="center"/>
            <w:hideMark/>
          </w:tcPr>
          <w:p w14:paraId="1ACDAA75" w14:textId="77777777" w:rsidR="00966804" w:rsidRDefault="00966804">
            <w:pPr>
              <w:spacing w:line="240" w:lineRule="exact"/>
              <w:ind w:right="98" w:firstLineChars="11" w:firstLine="20"/>
              <w:jc w:val="distribute"/>
              <w:rPr>
                <w:rFonts w:ascii="標楷體" w:eastAsia="標楷體" w:hAnsi="標楷體"/>
                <w:spacing w:val="-10"/>
                <w:sz w:val="20"/>
              </w:rPr>
            </w:pPr>
            <w:r>
              <w:rPr>
                <w:rFonts w:ascii="標楷體" w:eastAsia="標楷體" w:hAnsi="標楷體" w:hint="eastAsia"/>
                <w:spacing w:val="-10"/>
                <w:sz w:val="20"/>
              </w:rPr>
              <w:t>決算審定數</w:t>
            </w:r>
          </w:p>
        </w:tc>
        <w:tc>
          <w:tcPr>
            <w:tcW w:w="1347" w:type="pct"/>
            <w:gridSpan w:val="2"/>
            <w:tcBorders>
              <w:top w:val="single" w:sz="4" w:space="0" w:color="auto"/>
              <w:left w:val="single" w:sz="4" w:space="0" w:color="auto"/>
              <w:bottom w:val="nil"/>
              <w:right w:val="nil"/>
            </w:tcBorders>
            <w:vAlign w:val="center"/>
            <w:hideMark/>
          </w:tcPr>
          <w:p w14:paraId="5F11082B"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z w:val="20"/>
              </w:rPr>
              <w:t>審定數與預算數</w:t>
            </w:r>
          </w:p>
          <w:p w14:paraId="2B734645"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966804" w14:paraId="55B22EA8" w14:textId="77777777" w:rsidTr="00966804">
        <w:trPr>
          <w:trHeight w:val="490"/>
          <w:jc w:val="center"/>
        </w:trPr>
        <w:tc>
          <w:tcPr>
            <w:tcW w:w="0" w:type="auto"/>
            <w:vMerge/>
            <w:tcBorders>
              <w:top w:val="single" w:sz="4" w:space="0" w:color="auto"/>
              <w:left w:val="nil"/>
              <w:bottom w:val="single" w:sz="4" w:space="0" w:color="auto"/>
              <w:right w:val="single" w:sz="4" w:space="0" w:color="auto"/>
            </w:tcBorders>
            <w:vAlign w:val="center"/>
            <w:hideMark/>
          </w:tcPr>
          <w:p w14:paraId="5259E514" w14:textId="77777777" w:rsidR="00966804" w:rsidRDefault="00966804">
            <w:pPr>
              <w:widowControl/>
              <w:topLinePunct w:val="0"/>
              <w:adjustRightInd/>
              <w:spacing w:line="240" w:lineRule="auto"/>
              <w:rPr>
                <w:rFonts w:ascii="標楷體" w:eastAsia="標楷體"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60FCD" w14:textId="77777777" w:rsidR="00966804" w:rsidRDefault="00966804">
            <w:pPr>
              <w:widowControl/>
              <w:topLinePunct w:val="0"/>
              <w:adjustRightInd/>
              <w:spacing w:line="240" w:lineRule="auto"/>
              <w:rPr>
                <w:rFonts w:ascii="標楷體" w:eastAsia="標楷體" w:hAnsi="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9040A" w14:textId="77777777" w:rsidR="00966804" w:rsidRDefault="00966804">
            <w:pPr>
              <w:widowControl/>
              <w:topLinePunct w:val="0"/>
              <w:adjustRightInd/>
              <w:spacing w:line="240" w:lineRule="auto"/>
              <w:rPr>
                <w:rFonts w:ascii="標楷體" w:eastAsia="標楷體" w:hAnsi="標楷體"/>
                <w:spacing w:val="-2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CC1EF" w14:textId="77777777" w:rsidR="00966804" w:rsidRDefault="00966804">
            <w:pPr>
              <w:widowControl/>
              <w:topLinePunct w:val="0"/>
              <w:adjustRightInd/>
              <w:spacing w:line="240" w:lineRule="auto"/>
              <w:rPr>
                <w:rFonts w:ascii="標楷體" w:eastAsia="標楷體" w:hAnsi="標楷體"/>
                <w:spacing w:val="-2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8C08C" w14:textId="77777777" w:rsidR="00966804" w:rsidRDefault="00966804">
            <w:pPr>
              <w:widowControl/>
              <w:topLinePunct w:val="0"/>
              <w:adjustRightInd/>
              <w:spacing w:line="240" w:lineRule="auto"/>
              <w:rPr>
                <w:rFonts w:ascii="標楷體" w:eastAsia="標楷體" w:hAnsi="標楷體"/>
                <w:spacing w:val="-10"/>
                <w:sz w:val="20"/>
              </w:rPr>
            </w:pPr>
          </w:p>
        </w:tc>
        <w:tc>
          <w:tcPr>
            <w:tcW w:w="835" w:type="pct"/>
            <w:tcBorders>
              <w:top w:val="single" w:sz="4" w:space="0" w:color="auto"/>
              <w:left w:val="single" w:sz="4" w:space="0" w:color="auto"/>
              <w:bottom w:val="single" w:sz="4" w:space="0" w:color="auto"/>
              <w:right w:val="single" w:sz="4" w:space="0" w:color="auto"/>
            </w:tcBorders>
            <w:vAlign w:val="center"/>
            <w:hideMark/>
          </w:tcPr>
          <w:p w14:paraId="29DF82B8" w14:textId="77777777" w:rsidR="00966804" w:rsidRDefault="00966804">
            <w:pPr>
              <w:spacing w:line="240" w:lineRule="exact"/>
              <w:ind w:left="113" w:right="113"/>
              <w:jc w:val="distribute"/>
              <w:rPr>
                <w:rFonts w:ascii="標楷體" w:eastAsia="標楷體" w:hAnsi="標楷體"/>
                <w:sz w:val="20"/>
              </w:rPr>
            </w:pPr>
            <w:r>
              <w:rPr>
                <w:rFonts w:ascii="標楷體" w:eastAsia="標楷體" w:hAnsi="標楷體" w:hint="eastAsia"/>
                <w:sz w:val="20"/>
              </w:rPr>
              <w:t>金額</w:t>
            </w:r>
          </w:p>
        </w:tc>
        <w:tc>
          <w:tcPr>
            <w:tcW w:w="512" w:type="pct"/>
            <w:tcBorders>
              <w:top w:val="single" w:sz="4" w:space="0" w:color="auto"/>
              <w:left w:val="single" w:sz="4" w:space="0" w:color="auto"/>
              <w:bottom w:val="single" w:sz="4" w:space="0" w:color="auto"/>
              <w:right w:val="nil"/>
            </w:tcBorders>
            <w:vAlign w:val="center"/>
            <w:hideMark/>
          </w:tcPr>
          <w:p w14:paraId="7EA687BC" w14:textId="77777777" w:rsidR="00966804" w:rsidRDefault="00966804">
            <w:pPr>
              <w:spacing w:line="240" w:lineRule="exact"/>
              <w:jc w:val="center"/>
              <w:rPr>
                <w:rFonts w:ascii="標楷體" w:eastAsia="標楷體" w:hAnsi="標楷體"/>
                <w:sz w:val="20"/>
              </w:rPr>
            </w:pPr>
            <w:r>
              <w:rPr>
                <w:rFonts w:ascii="標楷體" w:eastAsia="標楷體" w:hAnsi="標楷體" w:hint="eastAsia"/>
                <w:sz w:val="20"/>
              </w:rPr>
              <w:t>％</w:t>
            </w:r>
          </w:p>
        </w:tc>
      </w:tr>
      <w:tr w:rsidR="00966804" w14:paraId="7BFAB676" w14:textId="77777777" w:rsidTr="003706D9">
        <w:trPr>
          <w:trHeight w:val="431"/>
          <w:jc w:val="center"/>
        </w:trPr>
        <w:tc>
          <w:tcPr>
            <w:tcW w:w="953" w:type="pct"/>
            <w:tcBorders>
              <w:top w:val="single" w:sz="4" w:space="0" w:color="auto"/>
              <w:left w:val="nil"/>
              <w:bottom w:val="nil"/>
              <w:right w:val="single" w:sz="4" w:space="0" w:color="auto"/>
            </w:tcBorders>
            <w:vAlign w:val="center"/>
            <w:hideMark/>
          </w:tcPr>
          <w:p w14:paraId="2FB4CA82" w14:textId="77777777" w:rsidR="00966804" w:rsidRDefault="00966804">
            <w:pPr>
              <w:spacing w:line="240" w:lineRule="auto"/>
              <w:ind w:left="113" w:rightChars="1" w:right="3"/>
              <w:jc w:val="distribute"/>
              <w:rPr>
                <w:rFonts w:ascii="標楷體" w:eastAsia="標楷體" w:hAnsi="標楷體"/>
                <w:b/>
                <w:spacing w:val="0"/>
                <w:kern w:val="0"/>
                <w:sz w:val="20"/>
              </w:rPr>
            </w:pPr>
            <w:r>
              <w:rPr>
                <w:rFonts w:ascii="標楷體" w:eastAsia="標楷體" w:hAnsi="標楷體" w:hint="eastAsia"/>
                <w:b/>
                <w:noProof/>
                <w:spacing w:val="0"/>
                <w:kern w:val="0"/>
                <w:sz w:val="20"/>
              </w:rPr>
              <w:t>賸餘之部</w:t>
            </w:r>
          </w:p>
        </w:tc>
        <w:tc>
          <w:tcPr>
            <w:tcW w:w="777" w:type="pct"/>
            <w:tcBorders>
              <w:top w:val="single" w:sz="4" w:space="0" w:color="auto"/>
              <w:left w:val="nil"/>
              <w:bottom w:val="nil"/>
              <w:right w:val="single" w:sz="4" w:space="0" w:color="auto"/>
            </w:tcBorders>
            <w:vAlign w:val="center"/>
            <w:hideMark/>
          </w:tcPr>
          <w:p w14:paraId="45C9B125"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240,000,000</w:t>
            </w:r>
          </w:p>
        </w:tc>
        <w:tc>
          <w:tcPr>
            <w:tcW w:w="652" w:type="pct"/>
            <w:tcBorders>
              <w:top w:val="single" w:sz="4" w:space="0" w:color="auto"/>
              <w:left w:val="single" w:sz="4" w:space="0" w:color="auto"/>
              <w:bottom w:val="nil"/>
              <w:right w:val="single" w:sz="4" w:space="0" w:color="auto"/>
            </w:tcBorders>
            <w:vAlign w:val="center"/>
            <w:hideMark/>
          </w:tcPr>
          <w:p w14:paraId="659DC310"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255,243,059</w:t>
            </w:r>
          </w:p>
        </w:tc>
        <w:tc>
          <w:tcPr>
            <w:tcW w:w="592" w:type="pct"/>
            <w:tcBorders>
              <w:top w:val="single" w:sz="4" w:space="0" w:color="auto"/>
              <w:left w:val="single" w:sz="4" w:space="0" w:color="auto"/>
              <w:bottom w:val="nil"/>
              <w:right w:val="single" w:sz="4" w:space="0" w:color="auto"/>
            </w:tcBorders>
            <w:vAlign w:val="center"/>
            <w:hideMark/>
          </w:tcPr>
          <w:p w14:paraId="705128DB"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79" w:type="pct"/>
            <w:tcBorders>
              <w:top w:val="single" w:sz="4" w:space="0" w:color="auto"/>
              <w:left w:val="single" w:sz="4" w:space="0" w:color="auto"/>
              <w:bottom w:val="nil"/>
              <w:right w:val="single" w:sz="4" w:space="0" w:color="auto"/>
            </w:tcBorders>
            <w:vAlign w:val="center"/>
            <w:hideMark/>
          </w:tcPr>
          <w:p w14:paraId="749956E9"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255,243,059</w:t>
            </w:r>
          </w:p>
        </w:tc>
        <w:tc>
          <w:tcPr>
            <w:tcW w:w="835" w:type="pct"/>
            <w:tcBorders>
              <w:top w:val="single" w:sz="4" w:space="0" w:color="auto"/>
              <w:left w:val="single" w:sz="4" w:space="0" w:color="auto"/>
              <w:bottom w:val="nil"/>
              <w:right w:val="single" w:sz="4" w:space="0" w:color="auto"/>
            </w:tcBorders>
            <w:vAlign w:val="center"/>
            <w:hideMark/>
          </w:tcPr>
          <w:p w14:paraId="39A82480"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15,243,059</w:t>
            </w:r>
          </w:p>
        </w:tc>
        <w:tc>
          <w:tcPr>
            <w:tcW w:w="512" w:type="pct"/>
            <w:tcBorders>
              <w:top w:val="single" w:sz="4" w:space="0" w:color="auto"/>
              <w:left w:val="single" w:sz="4" w:space="0" w:color="auto"/>
              <w:bottom w:val="nil"/>
              <w:right w:val="nil"/>
            </w:tcBorders>
            <w:vAlign w:val="center"/>
            <w:hideMark/>
          </w:tcPr>
          <w:p w14:paraId="028D2615"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6.35</w:t>
            </w:r>
          </w:p>
        </w:tc>
      </w:tr>
      <w:tr w:rsidR="00966804" w14:paraId="5D561860" w14:textId="77777777" w:rsidTr="003706D9">
        <w:trPr>
          <w:trHeight w:val="431"/>
          <w:jc w:val="center"/>
        </w:trPr>
        <w:tc>
          <w:tcPr>
            <w:tcW w:w="953" w:type="pct"/>
            <w:tcBorders>
              <w:top w:val="nil"/>
              <w:left w:val="nil"/>
              <w:bottom w:val="nil"/>
              <w:right w:val="single" w:sz="4" w:space="0" w:color="auto"/>
            </w:tcBorders>
            <w:vAlign w:val="center"/>
            <w:hideMark/>
          </w:tcPr>
          <w:p w14:paraId="5C36CDF8" w14:textId="77777777" w:rsidR="00966804" w:rsidRDefault="00966804">
            <w:pPr>
              <w:spacing w:line="240" w:lineRule="auto"/>
              <w:ind w:leftChars="100" w:left="284"/>
              <w:jc w:val="distribute"/>
              <w:rPr>
                <w:rFonts w:ascii="標楷體" w:eastAsia="標楷體" w:hAnsi="標楷體"/>
                <w:spacing w:val="0"/>
                <w:kern w:val="0"/>
                <w:sz w:val="20"/>
              </w:rPr>
            </w:pPr>
            <w:r>
              <w:rPr>
                <w:rFonts w:ascii="標楷體" w:eastAsia="標楷體" w:hAnsi="標楷體" w:hint="eastAsia"/>
                <w:noProof/>
                <w:spacing w:val="0"/>
                <w:kern w:val="0"/>
                <w:sz w:val="20"/>
              </w:rPr>
              <w:t>本期賸餘</w:t>
            </w:r>
          </w:p>
        </w:tc>
        <w:tc>
          <w:tcPr>
            <w:tcW w:w="777" w:type="pct"/>
            <w:tcBorders>
              <w:top w:val="nil"/>
              <w:left w:val="nil"/>
              <w:bottom w:val="nil"/>
              <w:right w:val="single" w:sz="4" w:space="0" w:color="auto"/>
            </w:tcBorders>
            <w:vAlign w:val="center"/>
            <w:hideMark/>
          </w:tcPr>
          <w:p w14:paraId="3D8892AA"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170,000,000</w:t>
            </w:r>
          </w:p>
        </w:tc>
        <w:tc>
          <w:tcPr>
            <w:tcW w:w="652" w:type="pct"/>
            <w:tcBorders>
              <w:top w:val="nil"/>
              <w:left w:val="single" w:sz="4" w:space="0" w:color="auto"/>
              <w:bottom w:val="nil"/>
              <w:right w:val="single" w:sz="4" w:space="0" w:color="auto"/>
            </w:tcBorders>
            <w:vAlign w:val="center"/>
            <w:hideMark/>
          </w:tcPr>
          <w:p w14:paraId="3B6F48FE"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139,747,531</w:t>
            </w:r>
          </w:p>
        </w:tc>
        <w:tc>
          <w:tcPr>
            <w:tcW w:w="592" w:type="pct"/>
            <w:tcBorders>
              <w:top w:val="nil"/>
              <w:left w:val="single" w:sz="4" w:space="0" w:color="auto"/>
              <w:bottom w:val="nil"/>
              <w:right w:val="single" w:sz="4" w:space="0" w:color="auto"/>
            </w:tcBorders>
            <w:vAlign w:val="center"/>
            <w:hideMark/>
          </w:tcPr>
          <w:p w14:paraId="37500BD2"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79" w:type="pct"/>
            <w:tcBorders>
              <w:top w:val="nil"/>
              <w:left w:val="single" w:sz="4" w:space="0" w:color="auto"/>
              <w:bottom w:val="nil"/>
              <w:right w:val="single" w:sz="4" w:space="0" w:color="auto"/>
            </w:tcBorders>
            <w:vAlign w:val="center"/>
            <w:hideMark/>
          </w:tcPr>
          <w:p w14:paraId="14E23F13"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139,747,531</w:t>
            </w:r>
          </w:p>
        </w:tc>
        <w:tc>
          <w:tcPr>
            <w:tcW w:w="835" w:type="pct"/>
            <w:tcBorders>
              <w:top w:val="nil"/>
              <w:left w:val="single" w:sz="4" w:space="0" w:color="auto"/>
              <w:bottom w:val="nil"/>
              <w:right w:val="single" w:sz="4" w:space="0" w:color="auto"/>
            </w:tcBorders>
            <w:vAlign w:val="center"/>
            <w:hideMark/>
          </w:tcPr>
          <w:p w14:paraId="469A6FD4"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- 30,252,469</w:t>
            </w:r>
          </w:p>
        </w:tc>
        <w:tc>
          <w:tcPr>
            <w:tcW w:w="512" w:type="pct"/>
            <w:tcBorders>
              <w:top w:val="nil"/>
              <w:left w:val="single" w:sz="4" w:space="0" w:color="auto"/>
              <w:bottom w:val="nil"/>
              <w:right w:val="nil"/>
            </w:tcBorders>
            <w:vAlign w:val="center"/>
            <w:hideMark/>
          </w:tcPr>
          <w:p w14:paraId="2DC0ED23"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- 17.80</w:t>
            </w:r>
          </w:p>
        </w:tc>
      </w:tr>
      <w:tr w:rsidR="00966804" w14:paraId="4D8022A8" w14:textId="77777777" w:rsidTr="003706D9">
        <w:trPr>
          <w:trHeight w:val="431"/>
          <w:jc w:val="center"/>
        </w:trPr>
        <w:tc>
          <w:tcPr>
            <w:tcW w:w="953" w:type="pct"/>
            <w:tcBorders>
              <w:top w:val="nil"/>
              <w:left w:val="nil"/>
              <w:bottom w:val="nil"/>
              <w:right w:val="single" w:sz="4" w:space="0" w:color="auto"/>
            </w:tcBorders>
            <w:vAlign w:val="center"/>
            <w:hideMark/>
          </w:tcPr>
          <w:p w14:paraId="4AF211B6" w14:textId="77777777" w:rsidR="00966804" w:rsidRDefault="00966804">
            <w:pPr>
              <w:spacing w:line="240" w:lineRule="auto"/>
              <w:ind w:leftChars="100" w:left="284"/>
              <w:jc w:val="distribute"/>
              <w:rPr>
                <w:rFonts w:ascii="標楷體" w:eastAsia="標楷體" w:hAnsi="標楷體"/>
                <w:spacing w:val="0"/>
                <w:kern w:val="0"/>
                <w:sz w:val="20"/>
              </w:rPr>
            </w:pPr>
            <w:r>
              <w:rPr>
                <w:rFonts w:ascii="標楷體" w:eastAsia="標楷體" w:hAnsi="標楷體" w:hint="eastAsia"/>
                <w:noProof/>
                <w:spacing w:val="0"/>
                <w:kern w:val="0"/>
                <w:sz w:val="20"/>
              </w:rPr>
              <w:t>前期未分配賸餘</w:t>
            </w:r>
          </w:p>
        </w:tc>
        <w:tc>
          <w:tcPr>
            <w:tcW w:w="777" w:type="pct"/>
            <w:tcBorders>
              <w:top w:val="nil"/>
              <w:left w:val="nil"/>
              <w:bottom w:val="nil"/>
              <w:right w:val="single" w:sz="4" w:space="0" w:color="auto"/>
            </w:tcBorders>
            <w:vAlign w:val="center"/>
            <w:hideMark/>
          </w:tcPr>
          <w:p w14:paraId="439E501A"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70,000,000</w:t>
            </w:r>
          </w:p>
        </w:tc>
        <w:tc>
          <w:tcPr>
            <w:tcW w:w="652" w:type="pct"/>
            <w:tcBorders>
              <w:top w:val="nil"/>
              <w:left w:val="single" w:sz="4" w:space="0" w:color="auto"/>
              <w:bottom w:val="nil"/>
              <w:right w:val="single" w:sz="4" w:space="0" w:color="auto"/>
            </w:tcBorders>
            <w:vAlign w:val="center"/>
            <w:hideMark/>
          </w:tcPr>
          <w:p w14:paraId="2B73DF3F"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115,495,528</w:t>
            </w:r>
          </w:p>
        </w:tc>
        <w:tc>
          <w:tcPr>
            <w:tcW w:w="592" w:type="pct"/>
            <w:tcBorders>
              <w:top w:val="nil"/>
              <w:left w:val="single" w:sz="4" w:space="0" w:color="auto"/>
              <w:bottom w:val="nil"/>
              <w:right w:val="single" w:sz="4" w:space="0" w:color="auto"/>
            </w:tcBorders>
            <w:vAlign w:val="center"/>
            <w:hideMark/>
          </w:tcPr>
          <w:p w14:paraId="174839A6"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79" w:type="pct"/>
            <w:tcBorders>
              <w:top w:val="nil"/>
              <w:left w:val="single" w:sz="4" w:space="0" w:color="auto"/>
              <w:bottom w:val="nil"/>
              <w:right w:val="single" w:sz="4" w:space="0" w:color="auto"/>
            </w:tcBorders>
            <w:vAlign w:val="center"/>
            <w:hideMark/>
          </w:tcPr>
          <w:p w14:paraId="48D84CE7"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115,495,528</w:t>
            </w:r>
          </w:p>
        </w:tc>
        <w:tc>
          <w:tcPr>
            <w:tcW w:w="835" w:type="pct"/>
            <w:tcBorders>
              <w:top w:val="nil"/>
              <w:left w:val="single" w:sz="4" w:space="0" w:color="auto"/>
              <w:bottom w:val="nil"/>
              <w:right w:val="single" w:sz="4" w:space="0" w:color="auto"/>
            </w:tcBorders>
            <w:vAlign w:val="center"/>
            <w:hideMark/>
          </w:tcPr>
          <w:p w14:paraId="2D0B0B37"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45,495,528</w:t>
            </w:r>
          </w:p>
        </w:tc>
        <w:tc>
          <w:tcPr>
            <w:tcW w:w="512" w:type="pct"/>
            <w:tcBorders>
              <w:top w:val="nil"/>
              <w:left w:val="single" w:sz="4" w:space="0" w:color="auto"/>
              <w:bottom w:val="nil"/>
              <w:right w:val="nil"/>
            </w:tcBorders>
            <w:vAlign w:val="center"/>
            <w:hideMark/>
          </w:tcPr>
          <w:p w14:paraId="1BBA19E5"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64.99</w:t>
            </w:r>
          </w:p>
        </w:tc>
      </w:tr>
      <w:tr w:rsidR="00966804" w14:paraId="4E44C894" w14:textId="77777777" w:rsidTr="003706D9">
        <w:trPr>
          <w:trHeight w:val="431"/>
          <w:jc w:val="center"/>
        </w:trPr>
        <w:tc>
          <w:tcPr>
            <w:tcW w:w="953" w:type="pct"/>
            <w:tcBorders>
              <w:top w:val="nil"/>
              <w:left w:val="nil"/>
              <w:bottom w:val="nil"/>
              <w:right w:val="single" w:sz="4" w:space="0" w:color="auto"/>
            </w:tcBorders>
            <w:vAlign w:val="center"/>
            <w:hideMark/>
          </w:tcPr>
          <w:p w14:paraId="47BE7746" w14:textId="77777777" w:rsidR="00966804" w:rsidRDefault="00966804">
            <w:pPr>
              <w:spacing w:line="240" w:lineRule="auto"/>
              <w:ind w:left="113"/>
              <w:jc w:val="distribute"/>
              <w:rPr>
                <w:rFonts w:ascii="標楷體" w:eastAsia="標楷體" w:hAnsi="標楷體"/>
                <w:b/>
                <w:spacing w:val="0"/>
                <w:kern w:val="0"/>
                <w:sz w:val="20"/>
              </w:rPr>
            </w:pPr>
            <w:r>
              <w:rPr>
                <w:rFonts w:ascii="標楷體" w:eastAsia="標楷體" w:hAnsi="標楷體" w:hint="eastAsia"/>
                <w:b/>
                <w:noProof/>
                <w:spacing w:val="0"/>
                <w:kern w:val="0"/>
                <w:sz w:val="20"/>
              </w:rPr>
              <w:t>分配之部</w:t>
            </w:r>
          </w:p>
        </w:tc>
        <w:tc>
          <w:tcPr>
            <w:tcW w:w="777" w:type="pct"/>
            <w:tcBorders>
              <w:top w:val="nil"/>
              <w:left w:val="nil"/>
              <w:bottom w:val="nil"/>
              <w:right w:val="single" w:sz="4" w:space="0" w:color="auto"/>
            </w:tcBorders>
            <w:vAlign w:val="center"/>
            <w:hideMark/>
          </w:tcPr>
          <w:p w14:paraId="70F29603"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170,000,000</w:t>
            </w:r>
          </w:p>
        </w:tc>
        <w:tc>
          <w:tcPr>
            <w:tcW w:w="652" w:type="pct"/>
            <w:tcBorders>
              <w:top w:val="nil"/>
              <w:left w:val="single" w:sz="4" w:space="0" w:color="auto"/>
              <w:bottom w:val="nil"/>
              <w:right w:val="single" w:sz="4" w:space="0" w:color="auto"/>
            </w:tcBorders>
            <w:vAlign w:val="center"/>
            <w:hideMark/>
          </w:tcPr>
          <w:p w14:paraId="2571EC46"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170,000,000</w:t>
            </w:r>
          </w:p>
        </w:tc>
        <w:tc>
          <w:tcPr>
            <w:tcW w:w="592" w:type="pct"/>
            <w:tcBorders>
              <w:top w:val="nil"/>
              <w:left w:val="single" w:sz="4" w:space="0" w:color="auto"/>
              <w:bottom w:val="nil"/>
              <w:right w:val="single" w:sz="4" w:space="0" w:color="auto"/>
            </w:tcBorders>
            <w:vAlign w:val="center"/>
            <w:hideMark/>
          </w:tcPr>
          <w:p w14:paraId="1E820496"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79" w:type="pct"/>
            <w:tcBorders>
              <w:top w:val="nil"/>
              <w:left w:val="single" w:sz="4" w:space="0" w:color="auto"/>
              <w:bottom w:val="nil"/>
              <w:right w:val="single" w:sz="4" w:space="0" w:color="auto"/>
            </w:tcBorders>
            <w:vAlign w:val="center"/>
            <w:hideMark/>
          </w:tcPr>
          <w:p w14:paraId="7CF6A915"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170,000,000</w:t>
            </w:r>
          </w:p>
        </w:tc>
        <w:tc>
          <w:tcPr>
            <w:tcW w:w="835" w:type="pct"/>
            <w:tcBorders>
              <w:top w:val="nil"/>
              <w:left w:val="single" w:sz="4" w:space="0" w:color="auto"/>
              <w:bottom w:val="nil"/>
              <w:right w:val="single" w:sz="4" w:space="0" w:color="auto"/>
            </w:tcBorders>
            <w:vAlign w:val="center"/>
            <w:hideMark/>
          </w:tcPr>
          <w:p w14:paraId="1DC18C7B"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w:t>
            </w:r>
          </w:p>
        </w:tc>
        <w:tc>
          <w:tcPr>
            <w:tcW w:w="512" w:type="pct"/>
            <w:tcBorders>
              <w:top w:val="nil"/>
              <w:left w:val="single" w:sz="4" w:space="0" w:color="auto"/>
              <w:bottom w:val="nil"/>
              <w:right w:val="nil"/>
            </w:tcBorders>
            <w:vAlign w:val="center"/>
            <w:hideMark/>
          </w:tcPr>
          <w:p w14:paraId="25371C48"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w:t>
            </w:r>
          </w:p>
        </w:tc>
      </w:tr>
      <w:tr w:rsidR="00966804" w14:paraId="7B909D8C" w14:textId="77777777" w:rsidTr="003706D9">
        <w:trPr>
          <w:trHeight w:val="431"/>
          <w:jc w:val="center"/>
        </w:trPr>
        <w:tc>
          <w:tcPr>
            <w:tcW w:w="953" w:type="pct"/>
            <w:tcBorders>
              <w:top w:val="nil"/>
              <w:left w:val="nil"/>
              <w:bottom w:val="nil"/>
              <w:right w:val="single" w:sz="4" w:space="0" w:color="auto"/>
            </w:tcBorders>
            <w:vAlign w:val="center"/>
            <w:hideMark/>
          </w:tcPr>
          <w:p w14:paraId="3FCFA81D" w14:textId="77777777" w:rsidR="00966804" w:rsidRDefault="00966804">
            <w:pPr>
              <w:spacing w:line="240" w:lineRule="auto"/>
              <w:ind w:leftChars="100" w:left="284"/>
              <w:jc w:val="distribute"/>
              <w:rPr>
                <w:rFonts w:ascii="標楷體" w:eastAsia="標楷體" w:hAnsi="標楷體"/>
                <w:spacing w:val="0"/>
                <w:kern w:val="0"/>
                <w:sz w:val="20"/>
              </w:rPr>
            </w:pPr>
            <w:r>
              <w:rPr>
                <w:rFonts w:ascii="標楷體" w:eastAsia="標楷體" w:hAnsi="標楷體" w:hint="eastAsia"/>
                <w:noProof/>
                <w:spacing w:val="0"/>
                <w:kern w:val="0"/>
                <w:sz w:val="20"/>
              </w:rPr>
              <w:t>解繳公庫淨額</w:t>
            </w:r>
          </w:p>
        </w:tc>
        <w:tc>
          <w:tcPr>
            <w:tcW w:w="777" w:type="pct"/>
            <w:tcBorders>
              <w:top w:val="nil"/>
              <w:left w:val="nil"/>
              <w:bottom w:val="nil"/>
              <w:right w:val="single" w:sz="4" w:space="0" w:color="auto"/>
            </w:tcBorders>
            <w:vAlign w:val="center"/>
            <w:hideMark/>
          </w:tcPr>
          <w:p w14:paraId="1C712BEA"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170,000,000</w:t>
            </w:r>
          </w:p>
        </w:tc>
        <w:tc>
          <w:tcPr>
            <w:tcW w:w="652" w:type="pct"/>
            <w:tcBorders>
              <w:top w:val="nil"/>
              <w:left w:val="single" w:sz="4" w:space="0" w:color="auto"/>
              <w:bottom w:val="nil"/>
              <w:right w:val="single" w:sz="4" w:space="0" w:color="auto"/>
            </w:tcBorders>
            <w:vAlign w:val="center"/>
            <w:hideMark/>
          </w:tcPr>
          <w:p w14:paraId="3CAE7F82"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170,000,000</w:t>
            </w:r>
          </w:p>
        </w:tc>
        <w:tc>
          <w:tcPr>
            <w:tcW w:w="592" w:type="pct"/>
            <w:tcBorders>
              <w:top w:val="nil"/>
              <w:left w:val="single" w:sz="4" w:space="0" w:color="auto"/>
              <w:bottom w:val="nil"/>
              <w:right w:val="single" w:sz="4" w:space="0" w:color="auto"/>
            </w:tcBorders>
            <w:vAlign w:val="center"/>
            <w:hideMark/>
          </w:tcPr>
          <w:p w14:paraId="0D5E6D5B" w14:textId="77777777" w:rsidR="00966804" w:rsidRDefault="00966804">
            <w:pPr>
              <w:spacing w:line="240" w:lineRule="exact"/>
              <w:jc w:val="right"/>
              <w:rPr>
                <w:rFonts w:ascii="細明體" w:hAnsi="細明體"/>
                <w:noProof/>
                <w:spacing w:val="0"/>
                <w:sz w:val="20"/>
              </w:rPr>
            </w:pPr>
            <w:r>
              <w:rPr>
                <w:rFonts w:ascii="細明體" w:hAnsi="細明體" w:hint="eastAsia"/>
                <w:noProof/>
                <w:spacing w:val="0"/>
                <w:sz w:val="20"/>
              </w:rPr>
              <w:t>－</w:t>
            </w:r>
          </w:p>
        </w:tc>
        <w:tc>
          <w:tcPr>
            <w:tcW w:w="679" w:type="pct"/>
            <w:tcBorders>
              <w:top w:val="nil"/>
              <w:left w:val="single" w:sz="4" w:space="0" w:color="auto"/>
              <w:bottom w:val="nil"/>
              <w:right w:val="single" w:sz="4" w:space="0" w:color="auto"/>
            </w:tcBorders>
            <w:vAlign w:val="center"/>
            <w:hideMark/>
          </w:tcPr>
          <w:p w14:paraId="7A95E857"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170,000,000</w:t>
            </w:r>
          </w:p>
        </w:tc>
        <w:tc>
          <w:tcPr>
            <w:tcW w:w="835" w:type="pct"/>
            <w:tcBorders>
              <w:top w:val="nil"/>
              <w:left w:val="single" w:sz="4" w:space="0" w:color="auto"/>
              <w:bottom w:val="nil"/>
              <w:right w:val="single" w:sz="4" w:space="0" w:color="auto"/>
            </w:tcBorders>
            <w:vAlign w:val="center"/>
            <w:hideMark/>
          </w:tcPr>
          <w:p w14:paraId="63FF38DB"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w:t>
            </w:r>
          </w:p>
        </w:tc>
        <w:tc>
          <w:tcPr>
            <w:tcW w:w="512" w:type="pct"/>
            <w:tcBorders>
              <w:top w:val="nil"/>
              <w:left w:val="single" w:sz="4" w:space="0" w:color="auto"/>
              <w:bottom w:val="nil"/>
              <w:right w:val="nil"/>
            </w:tcBorders>
            <w:vAlign w:val="center"/>
            <w:hideMark/>
          </w:tcPr>
          <w:p w14:paraId="51350F16" w14:textId="77777777" w:rsidR="00966804" w:rsidRDefault="00966804">
            <w:pPr>
              <w:spacing w:line="240" w:lineRule="exact"/>
              <w:jc w:val="right"/>
              <w:rPr>
                <w:rFonts w:ascii="細明體" w:hAnsi="細明體"/>
                <w:noProof/>
                <w:spacing w:val="0"/>
                <w:sz w:val="20"/>
              </w:rPr>
            </w:pPr>
            <w:r>
              <w:rPr>
                <w:rFonts w:ascii="細明體" w:hAnsi="細明體" w:hint="eastAsia"/>
                <w:spacing w:val="0"/>
                <w:sz w:val="20"/>
              </w:rPr>
              <w:t>－</w:t>
            </w:r>
          </w:p>
        </w:tc>
      </w:tr>
      <w:tr w:rsidR="00966804" w14:paraId="5E405247" w14:textId="77777777" w:rsidTr="003706D9">
        <w:trPr>
          <w:trHeight w:val="431"/>
          <w:jc w:val="center"/>
        </w:trPr>
        <w:tc>
          <w:tcPr>
            <w:tcW w:w="953" w:type="pct"/>
            <w:tcBorders>
              <w:top w:val="nil"/>
              <w:left w:val="nil"/>
              <w:bottom w:val="single" w:sz="4" w:space="0" w:color="auto"/>
              <w:right w:val="single" w:sz="4" w:space="0" w:color="auto"/>
            </w:tcBorders>
            <w:vAlign w:val="center"/>
            <w:hideMark/>
          </w:tcPr>
          <w:p w14:paraId="75F90CE6" w14:textId="77777777" w:rsidR="00966804" w:rsidRDefault="00966804">
            <w:pPr>
              <w:spacing w:line="240" w:lineRule="auto"/>
              <w:ind w:left="113"/>
              <w:jc w:val="distribute"/>
              <w:rPr>
                <w:rFonts w:ascii="標楷體" w:eastAsia="標楷體" w:hAnsi="標楷體"/>
                <w:b/>
                <w:spacing w:val="0"/>
                <w:kern w:val="0"/>
                <w:sz w:val="20"/>
              </w:rPr>
            </w:pPr>
            <w:r>
              <w:rPr>
                <w:rFonts w:ascii="標楷體" w:eastAsia="標楷體" w:hAnsi="標楷體" w:hint="eastAsia"/>
                <w:b/>
                <w:noProof/>
                <w:spacing w:val="0"/>
                <w:kern w:val="0"/>
                <w:sz w:val="20"/>
              </w:rPr>
              <w:t>未分配賸餘</w:t>
            </w:r>
          </w:p>
        </w:tc>
        <w:tc>
          <w:tcPr>
            <w:tcW w:w="777" w:type="pct"/>
            <w:tcBorders>
              <w:top w:val="nil"/>
              <w:left w:val="nil"/>
              <w:bottom w:val="single" w:sz="4" w:space="0" w:color="auto"/>
              <w:right w:val="single" w:sz="4" w:space="0" w:color="auto"/>
            </w:tcBorders>
            <w:vAlign w:val="center"/>
            <w:hideMark/>
          </w:tcPr>
          <w:p w14:paraId="6E70DC4C"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70,000,000</w:t>
            </w:r>
          </w:p>
        </w:tc>
        <w:tc>
          <w:tcPr>
            <w:tcW w:w="652" w:type="pct"/>
            <w:tcBorders>
              <w:top w:val="nil"/>
              <w:left w:val="single" w:sz="4" w:space="0" w:color="auto"/>
              <w:bottom w:val="single" w:sz="4" w:space="0" w:color="auto"/>
              <w:right w:val="single" w:sz="4" w:space="0" w:color="auto"/>
            </w:tcBorders>
            <w:vAlign w:val="center"/>
            <w:hideMark/>
          </w:tcPr>
          <w:p w14:paraId="7AC03C7A"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85,243,059</w:t>
            </w:r>
          </w:p>
        </w:tc>
        <w:tc>
          <w:tcPr>
            <w:tcW w:w="592" w:type="pct"/>
            <w:tcBorders>
              <w:top w:val="nil"/>
              <w:left w:val="single" w:sz="4" w:space="0" w:color="auto"/>
              <w:bottom w:val="single" w:sz="4" w:space="0" w:color="auto"/>
              <w:right w:val="single" w:sz="4" w:space="0" w:color="auto"/>
            </w:tcBorders>
            <w:vAlign w:val="center"/>
            <w:hideMark/>
          </w:tcPr>
          <w:p w14:paraId="3BDD11AD"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w:t>
            </w:r>
          </w:p>
        </w:tc>
        <w:tc>
          <w:tcPr>
            <w:tcW w:w="679" w:type="pct"/>
            <w:tcBorders>
              <w:top w:val="nil"/>
              <w:left w:val="single" w:sz="4" w:space="0" w:color="auto"/>
              <w:bottom w:val="single" w:sz="4" w:space="0" w:color="auto"/>
              <w:right w:val="single" w:sz="4" w:space="0" w:color="auto"/>
            </w:tcBorders>
            <w:vAlign w:val="center"/>
            <w:hideMark/>
          </w:tcPr>
          <w:p w14:paraId="2AFBEF58" w14:textId="77777777" w:rsidR="00966804" w:rsidRDefault="00966804">
            <w:pPr>
              <w:spacing w:line="240" w:lineRule="exact"/>
              <w:jc w:val="right"/>
              <w:rPr>
                <w:rFonts w:ascii="細明體" w:hAnsi="細明體"/>
                <w:b/>
                <w:noProof/>
                <w:spacing w:val="0"/>
                <w:sz w:val="20"/>
              </w:rPr>
            </w:pPr>
            <w:bookmarkStart w:id="52" w:name="_Hlk231316284"/>
            <w:r>
              <w:rPr>
                <w:rFonts w:ascii="細明體" w:hAnsi="細明體" w:hint="eastAsia"/>
                <w:b/>
                <w:spacing w:val="0"/>
                <w:sz w:val="20"/>
              </w:rPr>
              <w:t>85,243,059</w:t>
            </w:r>
            <w:bookmarkEnd w:id="52"/>
          </w:p>
        </w:tc>
        <w:tc>
          <w:tcPr>
            <w:tcW w:w="835" w:type="pct"/>
            <w:tcBorders>
              <w:top w:val="nil"/>
              <w:left w:val="single" w:sz="4" w:space="0" w:color="auto"/>
              <w:bottom w:val="single" w:sz="4" w:space="0" w:color="auto"/>
              <w:right w:val="single" w:sz="4" w:space="0" w:color="auto"/>
            </w:tcBorders>
            <w:vAlign w:val="center"/>
            <w:hideMark/>
          </w:tcPr>
          <w:p w14:paraId="1E19C01D"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15,243,059</w:t>
            </w:r>
          </w:p>
        </w:tc>
        <w:tc>
          <w:tcPr>
            <w:tcW w:w="512" w:type="pct"/>
            <w:tcBorders>
              <w:top w:val="nil"/>
              <w:left w:val="single" w:sz="4" w:space="0" w:color="auto"/>
              <w:bottom w:val="single" w:sz="4" w:space="0" w:color="auto"/>
              <w:right w:val="nil"/>
            </w:tcBorders>
            <w:vAlign w:val="center"/>
            <w:hideMark/>
          </w:tcPr>
          <w:p w14:paraId="5CEBD467"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21.78</w:t>
            </w:r>
          </w:p>
        </w:tc>
      </w:tr>
    </w:tbl>
    <w:p w14:paraId="64A145FB" w14:textId="77777777" w:rsidR="00966804" w:rsidRDefault="00966804" w:rsidP="00966804">
      <w:pPr>
        <w:pStyle w:val="a9"/>
        <w:spacing w:line="520" w:lineRule="exact"/>
        <w:jc w:val="center"/>
        <w:rPr>
          <w:rFonts w:ascii="標楷體" w:eastAsia="標楷體" w:hAnsi="標楷體"/>
          <w:b/>
          <w:sz w:val="32"/>
          <w:u w:val="single"/>
        </w:rPr>
      </w:pPr>
      <w:r>
        <w:rPr>
          <w:rFonts w:ascii="標楷體" w:eastAsia="標楷體" w:hAnsi="標楷體" w:hint="eastAsia"/>
          <w:b/>
          <w:sz w:val="32"/>
          <w:u w:val="single"/>
        </w:rPr>
        <w:t>南投縣資源開發基金餘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審定後現金流量表</w:t>
      </w:r>
    </w:p>
    <w:p w14:paraId="1A06A65F" w14:textId="77777777" w:rsidR="00966804" w:rsidRDefault="00966804" w:rsidP="00966804">
      <w:pPr>
        <w:pStyle w:val="a9"/>
        <w:tabs>
          <w:tab w:val="center" w:pos="5163"/>
          <w:tab w:val="right" w:pos="9922"/>
        </w:tabs>
        <w:spacing w:line="320" w:lineRule="exact"/>
        <w:ind w:firstLineChars="202" w:firstLine="404"/>
        <w:rPr>
          <w:rFonts w:ascii="標楷體" w:eastAsia="標楷體" w:hAnsi="標楷體"/>
          <w:sz w:val="20"/>
        </w:rPr>
      </w:pPr>
      <w:r>
        <w:rPr>
          <w:rFonts w:ascii="標楷體" w:eastAsia="標楷體" w:hAnsi="標楷體" w:hint="eastAsia"/>
          <w:sz w:val="20"/>
        </w:rPr>
        <w:tab/>
      </w:r>
      <w:r>
        <w:rPr>
          <w:rFonts w:ascii="標楷體" w:eastAsia="標楷體" w:hAnsi="標楷體" w:hint="eastAsia"/>
          <w:spacing w:val="22"/>
          <w:kern w:val="20"/>
        </w:rPr>
        <w:t>中華民國</w:t>
      </w:r>
      <w:proofErr w:type="gramStart"/>
      <w:r>
        <w:rPr>
          <w:rFonts w:ascii="標楷體" w:eastAsia="標楷體" w:hAnsi="標楷體" w:hint="eastAsia"/>
          <w:spacing w:val="22"/>
          <w:kern w:val="20"/>
        </w:rPr>
        <w:t>114</w:t>
      </w:r>
      <w:proofErr w:type="gramEnd"/>
      <w:r>
        <w:rPr>
          <w:rFonts w:ascii="標楷體" w:eastAsia="標楷體" w:hAnsi="標楷體" w:hint="eastAsia"/>
          <w:spacing w:val="22"/>
          <w:kern w:val="20"/>
        </w:rPr>
        <w:t>年度</w:t>
      </w:r>
      <w:r>
        <w:rPr>
          <w:rFonts w:ascii="標楷體" w:eastAsia="標楷體" w:hAnsi="標楷體" w:hint="eastAsia"/>
          <w:sz w:val="20"/>
        </w:rPr>
        <w:tab/>
      </w:r>
      <w:r>
        <w:rPr>
          <w:rFonts w:ascii="標楷體" w:eastAsia="標楷體" w:hAnsi="標楷體" w:cs="(使用中文字型)" w:hint="eastAsia"/>
          <w:kern w:val="0"/>
          <w:sz w:val="20"/>
        </w:rPr>
        <w:t>單位：新臺幣元</w:t>
      </w:r>
    </w:p>
    <w:tbl>
      <w:tblPr>
        <w:tblW w:w="996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112"/>
        <w:gridCol w:w="1588"/>
        <w:gridCol w:w="1578"/>
        <w:gridCol w:w="1656"/>
        <w:gridCol w:w="1028"/>
      </w:tblGrid>
      <w:tr w:rsidR="00966804" w14:paraId="452823AB" w14:textId="77777777" w:rsidTr="00966804">
        <w:trPr>
          <w:trHeight w:val="309"/>
          <w:tblHeader/>
          <w:jc w:val="center"/>
        </w:trPr>
        <w:tc>
          <w:tcPr>
            <w:tcW w:w="2064" w:type="pct"/>
            <w:vMerge w:val="restart"/>
            <w:tcBorders>
              <w:top w:val="single" w:sz="4" w:space="0" w:color="auto"/>
              <w:left w:val="nil"/>
              <w:bottom w:val="single" w:sz="4" w:space="0" w:color="auto"/>
              <w:right w:val="single" w:sz="4" w:space="0" w:color="auto"/>
            </w:tcBorders>
            <w:vAlign w:val="center"/>
            <w:hideMark/>
          </w:tcPr>
          <w:p w14:paraId="0C294B7A" w14:textId="77777777" w:rsidR="00966804" w:rsidRDefault="00966804">
            <w:pPr>
              <w:spacing w:line="240" w:lineRule="exact"/>
              <w:ind w:right="98" w:firstLineChars="11" w:firstLine="35"/>
              <w:jc w:val="distribute"/>
              <w:rPr>
                <w:rFonts w:ascii="標楷體" w:eastAsia="標楷體" w:hAnsi="標楷體"/>
                <w:spacing w:val="60"/>
                <w:sz w:val="20"/>
              </w:rPr>
            </w:pPr>
            <w:r>
              <w:rPr>
                <w:rFonts w:ascii="標楷體" w:eastAsia="標楷體" w:hAnsi="標楷體" w:hint="eastAsia"/>
                <w:spacing w:val="60"/>
                <w:sz w:val="20"/>
              </w:rPr>
              <w:t>項目</w:t>
            </w:r>
          </w:p>
        </w:tc>
        <w:tc>
          <w:tcPr>
            <w:tcW w:w="797" w:type="pct"/>
            <w:vMerge w:val="restart"/>
            <w:tcBorders>
              <w:top w:val="single" w:sz="4" w:space="0" w:color="auto"/>
              <w:left w:val="single" w:sz="4" w:space="0" w:color="auto"/>
              <w:bottom w:val="single" w:sz="4" w:space="0" w:color="auto"/>
              <w:right w:val="single" w:sz="4" w:space="0" w:color="auto"/>
            </w:tcBorders>
            <w:vAlign w:val="center"/>
            <w:hideMark/>
          </w:tcPr>
          <w:p w14:paraId="27414D4E" w14:textId="77777777" w:rsidR="00966804" w:rsidRDefault="00966804">
            <w:pPr>
              <w:spacing w:line="240" w:lineRule="exact"/>
              <w:ind w:left="113" w:right="113"/>
              <w:jc w:val="distribute"/>
              <w:rPr>
                <w:rFonts w:ascii="標楷體" w:eastAsia="標楷體" w:hAnsi="標楷體"/>
                <w:spacing w:val="60"/>
                <w:sz w:val="20"/>
              </w:rPr>
            </w:pPr>
            <w:r>
              <w:rPr>
                <w:rFonts w:ascii="標楷體" w:eastAsia="標楷體" w:hAnsi="標楷體" w:hint="eastAsia"/>
                <w:sz w:val="20"/>
              </w:rPr>
              <w:t>預算數</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0F3F75D7" w14:textId="77777777" w:rsidR="00966804" w:rsidRDefault="00966804">
            <w:pPr>
              <w:spacing w:line="240" w:lineRule="exact"/>
              <w:ind w:left="113" w:right="113"/>
              <w:jc w:val="distribute"/>
              <w:rPr>
                <w:rFonts w:ascii="標楷體" w:eastAsia="標楷體" w:hAnsi="標楷體"/>
                <w:spacing w:val="60"/>
                <w:sz w:val="20"/>
              </w:rPr>
            </w:pPr>
            <w:r>
              <w:rPr>
                <w:rFonts w:ascii="標楷體" w:eastAsia="標楷體" w:hAnsi="標楷體" w:hint="eastAsia"/>
                <w:sz w:val="20"/>
              </w:rPr>
              <w:t>決算數</w:t>
            </w:r>
          </w:p>
        </w:tc>
        <w:tc>
          <w:tcPr>
            <w:tcW w:w="1347" w:type="pct"/>
            <w:gridSpan w:val="2"/>
            <w:tcBorders>
              <w:top w:val="single" w:sz="4" w:space="0" w:color="auto"/>
              <w:left w:val="single" w:sz="4" w:space="0" w:color="auto"/>
              <w:bottom w:val="single" w:sz="4" w:space="0" w:color="auto"/>
              <w:right w:val="nil"/>
            </w:tcBorders>
            <w:vAlign w:val="center"/>
            <w:hideMark/>
          </w:tcPr>
          <w:p w14:paraId="10987E0B" w14:textId="77777777" w:rsidR="00966804" w:rsidRDefault="00966804">
            <w:pPr>
              <w:spacing w:line="240" w:lineRule="exact"/>
              <w:ind w:right="98" w:firstLineChars="11" w:firstLine="35"/>
              <w:jc w:val="distribute"/>
              <w:rPr>
                <w:rFonts w:ascii="標楷體" w:eastAsia="標楷體" w:hAnsi="標楷體"/>
                <w:spacing w:val="60"/>
                <w:sz w:val="20"/>
              </w:rPr>
            </w:pPr>
            <w:r>
              <w:rPr>
                <w:rFonts w:ascii="標楷體" w:eastAsia="標楷體" w:hAnsi="標楷體" w:hint="eastAsia"/>
                <w:spacing w:val="60"/>
                <w:sz w:val="20"/>
              </w:rPr>
              <w:t>比較增減</w:t>
            </w:r>
          </w:p>
        </w:tc>
      </w:tr>
      <w:tr w:rsidR="00966804" w14:paraId="38B773B6" w14:textId="77777777" w:rsidTr="00966804">
        <w:trPr>
          <w:trHeight w:val="215"/>
          <w:tblHeader/>
          <w:jc w:val="center"/>
        </w:trPr>
        <w:tc>
          <w:tcPr>
            <w:tcW w:w="0" w:type="auto"/>
            <w:vMerge/>
            <w:tcBorders>
              <w:top w:val="single" w:sz="4" w:space="0" w:color="auto"/>
              <w:left w:val="nil"/>
              <w:bottom w:val="single" w:sz="4" w:space="0" w:color="auto"/>
              <w:right w:val="single" w:sz="4" w:space="0" w:color="auto"/>
            </w:tcBorders>
            <w:vAlign w:val="center"/>
            <w:hideMark/>
          </w:tcPr>
          <w:p w14:paraId="2FED2F63" w14:textId="77777777" w:rsidR="00966804" w:rsidRDefault="00966804">
            <w:pPr>
              <w:widowControl/>
              <w:topLinePunct w:val="0"/>
              <w:adjustRightInd/>
              <w:spacing w:line="240" w:lineRule="auto"/>
              <w:rPr>
                <w:rFonts w:ascii="標楷體" w:eastAsia="標楷體" w:hAnsi="標楷體"/>
                <w:spacing w:val="6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FC1C1" w14:textId="77777777" w:rsidR="00966804" w:rsidRDefault="00966804">
            <w:pPr>
              <w:widowControl/>
              <w:topLinePunct w:val="0"/>
              <w:adjustRightInd/>
              <w:spacing w:line="240" w:lineRule="auto"/>
              <w:rPr>
                <w:rFonts w:ascii="標楷體" w:eastAsia="標楷體" w:hAnsi="標楷體"/>
                <w:spacing w:val="6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EC51" w14:textId="77777777" w:rsidR="00966804" w:rsidRDefault="00966804">
            <w:pPr>
              <w:widowControl/>
              <w:topLinePunct w:val="0"/>
              <w:adjustRightInd/>
              <w:spacing w:line="240" w:lineRule="auto"/>
              <w:rPr>
                <w:rFonts w:ascii="標楷體" w:eastAsia="標楷體" w:hAnsi="標楷體"/>
                <w:spacing w:val="60"/>
                <w:sz w:val="20"/>
              </w:rPr>
            </w:pPr>
          </w:p>
        </w:tc>
        <w:tc>
          <w:tcPr>
            <w:tcW w:w="831" w:type="pct"/>
            <w:tcBorders>
              <w:top w:val="single" w:sz="4" w:space="0" w:color="auto"/>
              <w:left w:val="single" w:sz="4" w:space="0" w:color="auto"/>
              <w:bottom w:val="single" w:sz="4" w:space="0" w:color="auto"/>
              <w:right w:val="single" w:sz="4" w:space="0" w:color="auto"/>
            </w:tcBorders>
            <w:vAlign w:val="center"/>
            <w:hideMark/>
          </w:tcPr>
          <w:p w14:paraId="318ECC26" w14:textId="77777777" w:rsidR="00966804" w:rsidRDefault="00966804">
            <w:pPr>
              <w:spacing w:line="240" w:lineRule="exact"/>
              <w:ind w:left="113" w:right="113"/>
              <w:jc w:val="distribute"/>
              <w:rPr>
                <w:rFonts w:ascii="標楷體" w:eastAsia="標楷體" w:hAnsi="標楷體"/>
                <w:spacing w:val="60"/>
                <w:sz w:val="20"/>
              </w:rPr>
            </w:pPr>
            <w:r>
              <w:rPr>
                <w:rFonts w:ascii="標楷體" w:eastAsia="標楷體" w:hAnsi="標楷體" w:hint="eastAsia"/>
                <w:sz w:val="20"/>
              </w:rPr>
              <w:t>金額</w:t>
            </w:r>
          </w:p>
        </w:tc>
        <w:tc>
          <w:tcPr>
            <w:tcW w:w="516" w:type="pct"/>
            <w:tcBorders>
              <w:top w:val="single" w:sz="4" w:space="0" w:color="auto"/>
              <w:left w:val="single" w:sz="4" w:space="0" w:color="auto"/>
              <w:bottom w:val="single" w:sz="4" w:space="0" w:color="auto"/>
              <w:right w:val="nil"/>
            </w:tcBorders>
            <w:vAlign w:val="center"/>
            <w:hideMark/>
          </w:tcPr>
          <w:p w14:paraId="4E3A96C9" w14:textId="77777777" w:rsidR="00966804" w:rsidRDefault="00966804">
            <w:pPr>
              <w:spacing w:line="240" w:lineRule="exact"/>
              <w:jc w:val="center"/>
              <w:rPr>
                <w:rFonts w:ascii="標楷體" w:eastAsia="標楷體" w:hAnsi="標楷體"/>
                <w:spacing w:val="0"/>
                <w:sz w:val="20"/>
              </w:rPr>
            </w:pPr>
            <w:r>
              <w:rPr>
                <w:rFonts w:ascii="標楷體" w:eastAsia="標楷體" w:hAnsi="標楷體" w:hint="eastAsia"/>
                <w:spacing w:val="0"/>
                <w:sz w:val="20"/>
              </w:rPr>
              <w:t>％</w:t>
            </w:r>
          </w:p>
        </w:tc>
      </w:tr>
      <w:tr w:rsidR="00966804" w14:paraId="28812D72" w14:textId="77777777" w:rsidTr="003706D9">
        <w:trPr>
          <w:trHeight w:hRule="exact" w:val="431"/>
          <w:jc w:val="center"/>
        </w:trPr>
        <w:tc>
          <w:tcPr>
            <w:tcW w:w="2064" w:type="pct"/>
            <w:tcBorders>
              <w:top w:val="single" w:sz="4" w:space="0" w:color="auto"/>
              <w:left w:val="nil"/>
              <w:bottom w:val="nil"/>
              <w:right w:val="single" w:sz="4" w:space="0" w:color="auto"/>
            </w:tcBorders>
            <w:vAlign w:val="center"/>
            <w:hideMark/>
          </w:tcPr>
          <w:p w14:paraId="70DEED06" w14:textId="77777777" w:rsidR="00966804" w:rsidRDefault="00966804">
            <w:pPr>
              <w:spacing w:line="240" w:lineRule="auto"/>
              <w:ind w:left="113" w:rightChars="1" w:right="3"/>
              <w:jc w:val="distribute"/>
              <w:rPr>
                <w:rFonts w:ascii="標楷體" w:eastAsia="標楷體" w:hAnsi="標楷體"/>
                <w:b/>
                <w:kern w:val="0"/>
                <w:sz w:val="20"/>
              </w:rPr>
            </w:pPr>
            <w:r>
              <w:rPr>
                <w:rFonts w:ascii="標楷體" w:eastAsia="標楷體" w:hAnsi="標楷體" w:hint="eastAsia"/>
                <w:b/>
                <w:noProof/>
                <w:spacing w:val="0"/>
                <w:kern w:val="0"/>
                <w:sz w:val="20"/>
              </w:rPr>
              <w:t>業務活動之現金流量</w:t>
            </w:r>
          </w:p>
        </w:tc>
        <w:tc>
          <w:tcPr>
            <w:tcW w:w="797" w:type="pct"/>
            <w:tcBorders>
              <w:top w:val="single" w:sz="4" w:space="0" w:color="auto"/>
              <w:left w:val="single" w:sz="4" w:space="0" w:color="auto"/>
              <w:bottom w:val="nil"/>
              <w:right w:val="single" w:sz="4" w:space="0" w:color="auto"/>
            </w:tcBorders>
            <w:vAlign w:val="center"/>
          </w:tcPr>
          <w:p w14:paraId="3337EC34" w14:textId="77777777" w:rsidR="00966804" w:rsidRDefault="00966804">
            <w:pPr>
              <w:spacing w:line="240" w:lineRule="exact"/>
              <w:jc w:val="right"/>
              <w:rPr>
                <w:rFonts w:ascii="細明體" w:hAnsi="細明體"/>
                <w:noProof/>
                <w:spacing w:val="0"/>
                <w:sz w:val="20"/>
              </w:rPr>
            </w:pPr>
          </w:p>
        </w:tc>
        <w:tc>
          <w:tcPr>
            <w:tcW w:w="792" w:type="pct"/>
            <w:tcBorders>
              <w:top w:val="single" w:sz="4" w:space="0" w:color="auto"/>
              <w:left w:val="single" w:sz="4" w:space="0" w:color="auto"/>
              <w:bottom w:val="nil"/>
              <w:right w:val="single" w:sz="4" w:space="0" w:color="auto"/>
            </w:tcBorders>
            <w:vAlign w:val="center"/>
          </w:tcPr>
          <w:p w14:paraId="036D4576" w14:textId="77777777" w:rsidR="00966804" w:rsidRDefault="00966804">
            <w:pPr>
              <w:spacing w:line="240" w:lineRule="exact"/>
              <w:jc w:val="right"/>
              <w:rPr>
                <w:rFonts w:ascii="細明體" w:hAnsi="細明體"/>
                <w:noProof/>
                <w:spacing w:val="0"/>
                <w:sz w:val="20"/>
              </w:rPr>
            </w:pPr>
          </w:p>
        </w:tc>
        <w:tc>
          <w:tcPr>
            <w:tcW w:w="831" w:type="pct"/>
            <w:tcBorders>
              <w:top w:val="single" w:sz="4" w:space="0" w:color="auto"/>
              <w:left w:val="single" w:sz="4" w:space="0" w:color="auto"/>
              <w:bottom w:val="nil"/>
              <w:right w:val="single" w:sz="4" w:space="0" w:color="auto"/>
            </w:tcBorders>
            <w:vAlign w:val="center"/>
          </w:tcPr>
          <w:p w14:paraId="120E66AF" w14:textId="77777777" w:rsidR="00966804" w:rsidRDefault="00966804">
            <w:pPr>
              <w:spacing w:line="240" w:lineRule="exact"/>
              <w:jc w:val="right"/>
              <w:rPr>
                <w:rFonts w:ascii="細明體" w:hAnsi="細明體"/>
                <w:noProof/>
                <w:spacing w:val="0"/>
                <w:sz w:val="20"/>
              </w:rPr>
            </w:pPr>
          </w:p>
        </w:tc>
        <w:tc>
          <w:tcPr>
            <w:tcW w:w="516" w:type="pct"/>
            <w:tcBorders>
              <w:top w:val="single" w:sz="4" w:space="0" w:color="auto"/>
              <w:left w:val="single" w:sz="4" w:space="0" w:color="auto"/>
              <w:bottom w:val="nil"/>
              <w:right w:val="nil"/>
            </w:tcBorders>
            <w:vAlign w:val="center"/>
          </w:tcPr>
          <w:p w14:paraId="4D85FE7F" w14:textId="77777777" w:rsidR="00966804" w:rsidRDefault="00966804">
            <w:pPr>
              <w:spacing w:line="240" w:lineRule="exact"/>
              <w:jc w:val="right"/>
              <w:rPr>
                <w:rFonts w:ascii="細明體" w:hAnsi="細明體"/>
                <w:noProof/>
                <w:spacing w:val="0"/>
                <w:sz w:val="20"/>
              </w:rPr>
            </w:pPr>
          </w:p>
        </w:tc>
      </w:tr>
      <w:tr w:rsidR="00966804" w14:paraId="2D507B6B" w14:textId="77777777" w:rsidTr="003706D9">
        <w:trPr>
          <w:trHeight w:hRule="exact" w:val="431"/>
          <w:jc w:val="center"/>
        </w:trPr>
        <w:tc>
          <w:tcPr>
            <w:tcW w:w="2064" w:type="pct"/>
            <w:tcBorders>
              <w:top w:val="nil"/>
              <w:left w:val="nil"/>
              <w:bottom w:val="nil"/>
              <w:right w:val="single" w:sz="4" w:space="0" w:color="auto"/>
            </w:tcBorders>
            <w:vAlign w:val="center"/>
            <w:hideMark/>
          </w:tcPr>
          <w:p w14:paraId="7EB94A0C" w14:textId="77777777" w:rsidR="00966804" w:rsidRDefault="00966804">
            <w:pPr>
              <w:spacing w:line="240" w:lineRule="auto"/>
              <w:ind w:leftChars="100" w:left="284"/>
              <w:jc w:val="distribute"/>
              <w:rPr>
                <w:rFonts w:ascii="標楷體" w:eastAsia="標楷體" w:hAnsi="標楷體"/>
                <w:noProof/>
                <w:spacing w:val="0"/>
                <w:kern w:val="0"/>
                <w:sz w:val="20"/>
              </w:rPr>
            </w:pPr>
            <w:r>
              <w:rPr>
                <w:rFonts w:ascii="標楷體" w:eastAsia="標楷體" w:hAnsi="標楷體" w:hint="eastAsia"/>
                <w:noProof/>
                <w:spacing w:val="0"/>
                <w:kern w:val="0"/>
                <w:sz w:val="20"/>
              </w:rPr>
              <w:t>本期賸餘（短絀）</w:t>
            </w:r>
          </w:p>
        </w:tc>
        <w:tc>
          <w:tcPr>
            <w:tcW w:w="797" w:type="pct"/>
            <w:tcBorders>
              <w:top w:val="nil"/>
              <w:left w:val="single" w:sz="4" w:space="0" w:color="auto"/>
              <w:bottom w:val="nil"/>
              <w:right w:val="single" w:sz="4" w:space="0" w:color="auto"/>
            </w:tcBorders>
            <w:vAlign w:val="center"/>
            <w:hideMark/>
          </w:tcPr>
          <w:p w14:paraId="255AB42F"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170,000,000</w:t>
            </w:r>
          </w:p>
        </w:tc>
        <w:tc>
          <w:tcPr>
            <w:tcW w:w="792" w:type="pct"/>
            <w:tcBorders>
              <w:top w:val="nil"/>
              <w:left w:val="single" w:sz="4" w:space="0" w:color="auto"/>
              <w:bottom w:val="nil"/>
              <w:right w:val="single" w:sz="4" w:space="0" w:color="auto"/>
            </w:tcBorders>
            <w:vAlign w:val="center"/>
            <w:hideMark/>
          </w:tcPr>
          <w:p w14:paraId="23BF3270"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139,747,531</w:t>
            </w:r>
          </w:p>
        </w:tc>
        <w:tc>
          <w:tcPr>
            <w:tcW w:w="831" w:type="pct"/>
            <w:tcBorders>
              <w:top w:val="nil"/>
              <w:left w:val="single" w:sz="4" w:space="0" w:color="auto"/>
              <w:bottom w:val="nil"/>
              <w:right w:val="single" w:sz="4" w:space="0" w:color="auto"/>
            </w:tcBorders>
            <w:vAlign w:val="center"/>
            <w:hideMark/>
          </w:tcPr>
          <w:p w14:paraId="78FEB179"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- 30,252,469</w:t>
            </w:r>
          </w:p>
        </w:tc>
        <w:tc>
          <w:tcPr>
            <w:tcW w:w="516" w:type="pct"/>
            <w:tcBorders>
              <w:top w:val="nil"/>
              <w:left w:val="single" w:sz="4" w:space="0" w:color="auto"/>
              <w:bottom w:val="nil"/>
              <w:right w:val="nil"/>
            </w:tcBorders>
            <w:vAlign w:val="center"/>
            <w:hideMark/>
          </w:tcPr>
          <w:p w14:paraId="5DEB7766"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- 17.80</w:t>
            </w:r>
          </w:p>
        </w:tc>
      </w:tr>
      <w:tr w:rsidR="00966804" w14:paraId="736BD43E" w14:textId="77777777" w:rsidTr="003706D9">
        <w:trPr>
          <w:trHeight w:hRule="exact" w:val="431"/>
          <w:jc w:val="center"/>
        </w:trPr>
        <w:tc>
          <w:tcPr>
            <w:tcW w:w="2064" w:type="pct"/>
            <w:tcBorders>
              <w:top w:val="nil"/>
              <w:left w:val="nil"/>
              <w:bottom w:val="nil"/>
              <w:right w:val="single" w:sz="4" w:space="0" w:color="auto"/>
            </w:tcBorders>
            <w:vAlign w:val="center"/>
            <w:hideMark/>
          </w:tcPr>
          <w:p w14:paraId="039B78EA" w14:textId="77777777" w:rsidR="00966804" w:rsidRDefault="00966804">
            <w:pPr>
              <w:spacing w:line="240" w:lineRule="auto"/>
              <w:ind w:leftChars="100" w:left="284"/>
              <w:jc w:val="distribute"/>
              <w:rPr>
                <w:rFonts w:ascii="標楷體" w:eastAsia="標楷體" w:hAnsi="標楷體"/>
                <w:noProof/>
                <w:spacing w:val="0"/>
                <w:kern w:val="0"/>
                <w:sz w:val="20"/>
              </w:rPr>
            </w:pPr>
            <w:r>
              <w:rPr>
                <w:rFonts w:ascii="標楷體" w:eastAsia="標楷體" w:hAnsi="標楷體" w:hint="eastAsia"/>
                <w:noProof/>
                <w:spacing w:val="0"/>
                <w:kern w:val="0"/>
                <w:sz w:val="20"/>
              </w:rPr>
              <w:t>未計利息股利之本期賸餘（短絀）</w:t>
            </w:r>
          </w:p>
        </w:tc>
        <w:tc>
          <w:tcPr>
            <w:tcW w:w="797" w:type="pct"/>
            <w:tcBorders>
              <w:top w:val="nil"/>
              <w:left w:val="single" w:sz="4" w:space="0" w:color="auto"/>
              <w:bottom w:val="nil"/>
              <w:right w:val="single" w:sz="4" w:space="0" w:color="auto"/>
            </w:tcBorders>
            <w:vAlign w:val="center"/>
            <w:hideMark/>
          </w:tcPr>
          <w:p w14:paraId="7E7A4F98"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170,000,000</w:t>
            </w:r>
          </w:p>
        </w:tc>
        <w:tc>
          <w:tcPr>
            <w:tcW w:w="792" w:type="pct"/>
            <w:tcBorders>
              <w:top w:val="nil"/>
              <w:left w:val="single" w:sz="4" w:space="0" w:color="auto"/>
              <w:bottom w:val="nil"/>
              <w:right w:val="single" w:sz="4" w:space="0" w:color="auto"/>
            </w:tcBorders>
            <w:vAlign w:val="center"/>
            <w:hideMark/>
          </w:tcPr>
          <w:p w14:paraId="354C68F7"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139,747,531</w:t>
            </w:r>
          </w:p>
        </w:tc>
        <w:tc>
          <w:tcPr>
            <w:tcW w:w="831" w:type="pct"/>
            <w:tcBorders>
              <w:top w:val="nil"/>
              <w:left w:val="single" w:sz="4" w:space="0" w:color="auto"/>
              <w:bottom w:val="nil"/>
              <w:right w:val="single" w:sz="4" w:space="0" w:color="auto"/>
            </w:tcBorders>
            <w:vAlign w:val="center"/>
            <w:hideMark/>
          </w:tcPr>
          <w:p w14:paraId="4F639130"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- 30,252,469</w:t>
            </w:r>
          </w:p>
        </w:tc>
        <w:tc>
          <w:tcPr>
            <w:tcW w:w="516" w:type="pct"/>
            <w:tcBorders>
              <w:top w:val="nil"/>
              <w:left w:val="single" w:sz="4" w:space="0" w:color="auto"/>
              <w:bottom w:val="nil"/>
              <w:right w:val="nil"/>
            </w:tcBorders>
            <w:vAlign w:val="center"/>
            <w:hideMark/>
          </w:tcPr>
          <w:p w14:paraId="39C5C6E3"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- 17.80</w:t>
            </w:r>
          </w:p>
        </w:tc>
      </w:tr>
      <w:tr w:rsidR="00966804" w14:paraId="4A76EC3C" w14:textId="77777777" w:rsidTr="003706D9">
        <w:trPr>
          <w:trHeight w:hRule="exact" w:val="431"/>
          <w:jc w:val="center"/>
        </w:trPr>
        <w:tc>
          <w:tcPr>
            <w:tcW w:w="2064" w:type="pct"/>
            <w:tcBorders>
              <w:top w:val="nil"/>
              <w:left w:val="nil"/>
              <w:bottom w:val="nil"/>
              <w:right w:val="single" w:sz="4" w:space="0" w:color="auto"/>
            </w:tcBorders>
            <w:vAlign w:val="center"/>
            <w:hideMark/>
          </w:tcPr>
          <w:p w14:paraId="0ABA504E" w14:textId="77777777" w:rsidR="00966804" w:rsidRDefault="00966804">
            <w:pPr>
              <w:spacing w:line="240" w:lineRule="auto"/>
              <w:ind w:leftChars="100" w:left="284"/>
              <w:jc w:val="distribute"/>
              <w:rPr>
                <w:rFonts w:ascii="標楷體" w:eastAsia="標楷體" w:hAnsi="標楷體"/>
                <w:noProof/>
                <w:spacing w:val="0"/>
                <w:kern w:val="0"/>
                <w:sz w:val="20"/>
              </w:rPr>
            </w:pPr>
            <w:r>
              <w:rPr>
                <w:rFonts w:ascii="標楷體" w:eastAsia="標楷體" w:hAnsi="標楷體" w:hint="eastAsia"/>
                <w:noProof/>
                <w:spacing w:val="0"/>
                <w:kern w:val="0"/>
                <w:sz w:val="20"/>
              </w:rPr>
              <w:t>調整項目</w:t>
            </w:r>
          </w:p>
        </w:tc>
        <w:tc>
          <w:tcPr>
            <w:tcW w:w="797" w:type="pct"/>
            <w:tcBorders>
              <w:top w:val="nil"/>
              <w:left w:val="single" w:sz="4" w:space="0" w:color="auto"/>
              <w:bottom w:val="nil"/>
              <w:right w:val="single" w:sz="4" w:space="0" w:color="auto"/>
            </w:tcBorders>
            <w:vAlign w:val="center"/>
            <w:hideMark/>
          </w:tcPr>
          <w:p w14:paraId="28A76487"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736,000</w:t>
            </w:r>
          </w:p>
        </w:tc>
        <w:tc>
          <w:tcPr>
            <w:tcW w:w="792" w:type="pct"/>
            <w:tcBorders>
              <w:top w:val="nil"/>
              <w:left w:val="single" w:sz="4" w:space="0" w:color="auto"/>
              <w:bottom w:val="nil"/>
              <w:right w:val="single" w:sz="4" w:space="0" w:color="auto"/>
            </w:tcBorders>
            <w:vAlign w:val="center"/>
            <w:hideMark/>
          </w:tcPr>
          <w:p w14:paraId="38C85E9E"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1,119,807</w:t>
            </w:r>
          </w:p>
        </w:tc>
        <w:tc>
          <w:tcPr>
            <w:tcW w:w="831" w:type="pct"/>
            <w:tcBorders>
              <w:top w:val="nil"/>
              <w:left w:val="single" w:sz="4" w:space="0" w:color="auto"/>
              <w:bottom w:val="nil"/>
              <w:right w:val="single" w:sz="4" w:space="0" w:color="auto"/>
            </w:tcBorders>
            <w:vAlign w:val="center"/>
            <w:hideMark/>
          </w:tcPr>
          <w:p w14:paraId="79E2A97D"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383,807</w:t>
            </w:r>
          </w:p>
        </w:tc>
        <w:tc>
          <w:tcPr>
            <w:tcW w:w="516" w:type="pct"/>
            <w:tcBorders>
              <w:top w:val="nil"/>
              <w:left w:val="single" w:sz="4" w:space="0" w:color="auto"/>
              <w:bottom w:val="nil"/>
              <w:right w:val="nil"/>
            </w:tcBorders>
            <w:vAlign w:val="center"/>
            <w:hideMark/>
          </w:tcPr>
          <w:p w14:paraId="078D154D"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52.15</w:t>
            </w:r>
          </w:p>
        </w:tc>
      </w:tr>
      <w:tr w:rsidR="00966804" w14:paraId="32D54DE6" w14:textId="77777777" w:rsidTr="003706D9">
        <w:trPr>
          <w:trHeight w:hRule="exact" w:val="431"/>
          <w:jc w:val="center"/>
        </w:trPr>
        <w:tc>
          <w:tcPr>
            <w:tcW w:w="2064" w:type="pct"/>
            <w:tcBorders>
              <w:top w:val="nil"/>
              <w:left w:val="nil"/>
              <w:bottom w:val="nil"/>
              <w:right w:val="single" w:sz="4" w:space="0" w:color="auto"/>
            </w:tcBorders>
            <w:vAlign w:val="center"/>
            <w:hideMark/>
          </w:tcPr>
          <w:p w14:paraId="4F519BA7" w14:textId="77777777" w:rsidR="00966804" w:rsidRDefault="00966804">
            <w:pPr>
              <w:spacing w:line="240" w:lineRule="auto"/>
              <w:ind w:leftChars="100" w:left="284"/>
              <w:jc w:val="distribute"/>
              <w:rPr>
                <w:rFonts w:ascii="標楷體" w:eastAsia="標楷體" w:hAnsi="標楷體"/>
                <w:noProof/>
                <w:spacing w:val="0"/>
                <w:kern w:val="0"/>
                <w:sz w:val="20"/>
              </w:rPr>
            </w:pPr>
            <w:r>
              <w:rPr>
                <w:rFonts w:ascii="標楷體" w:eastAsia="標楷體" w:hAnsi="標楷體" w:hint="eastAsia"/>
                <w:noProof/>
                <w:spacing w:val="0"/>
                <w:kern w:val="0"/>
                <w:sz w:val="20"/>
              </w:rPr>
              <w:t>未計利息股利之現金流入（流出）</w:t>
            </w:r>
          </w:p>
        </w:tc>
        <w:tc>
          <w:tcPr>
            <w:tcW w:w="797" w:type="pct"/>
            <w:tcBorders>
              <w:top w:val="nil"/>
              <w:left w:val="single" w:sz="4" w:space="0" w:color="auto"/>
              <w:bottom w:val="nil"/>
              <w:right w:val="single" w:sz="4" w:space="0" w:color="auto"/>
            </w:tcBorders>
            <w:vAlign w:val="center"/>
            <w:hideMark/>
          </w:tcPr>
          <w:p w14:paraId="08CD380D"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170,736,000</w:t>
            </w:r>
          </w:p>
        </w:tc>
        <w:tc>
          <w:tcPr>
            <w:tcW w:w="792" w:type="pct"/>
            <w:tcBorders>
              <w:top w:val="nil"/>
              <w:left w:val="single" w:sz="4" w:space="0" w:color="auto"/>
              <w:bottom w:val="nil"/>
              <w:right w:val="single" w:sz="4" w:space="0" w:color="auto"/>
            </w:tcBorders>
            <w:vAlign w:val="center"/>
            <w:hideMark/>
          </w:tcPr>
          <w:p w14:paraId="43EC1128"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140,867,338</w:t>
            </w:r>
          </w:p>
        </w:tc>
        <w:tc>
          <w:tcPr>
            <w:tcW w:w="831" w:type="pct"/>
            <w:tcBorders>
              <w:top w:val="nil"/>
              <w:left w:val="single" w:sz="4" w:space="0" w:color="auto"/>
              <w:bottom w:val="nil"/>
              <w:right w:val="single" w:sz="4" w:space="0" w:color="auto"/>
            </w:tcBorders>
            <w:vAlign w:val="center"/>
            <w:hideMark/>
          </w:tcPr>
          <w:p w14:paraId="525AFB7B"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- 29,868,662</w:t>
            </w:r>
          </w:p>
        </w:tc>
        <w:tc>
          <w:tcPr>
            <w:tcW w:w="516" w:type="pct"/>
            <w:tcBorders>
              <w:top w:val="nil"/>
              <w:left w:val="single" w:sz="4" w:space="0" w:color="auto"/>
              <w:bottom w:val="nil"/>
              <w:right w:val="nil"/>
            </w:tcBorders>
            <w:vAlign w:val="center"/>
            <w:hideMark/>
          </w:tcPr>
          <w:p w14:paraId="076E7042"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- 17.49</w:t>
            </w:r>
          </w:p>
        </w:tc>
      </w:tr>
      <w:tr w:rsidR="00966804" w14:paraId="54F1CFDB" w14:textId="77777777" w:rsidTr="003706D9">
        <w:trPr>
          <w:trHeight w:hRule="exact" w:val="431"/>
          <w:jc w:val="center"/>
        </w:trPr>
        <w:tc>
          <w:tcPr>
            <w:tcW w:w="2064" w:type="pct"/>
            <w:tcBorders>
              <w:top w:val="nil"/>
              <w:left w:val="nil"/>
              <w:bottom w:val="nil"/>
              <w:right w:val="single" w:sz="4" w:space="0" w:color="auto"/>
            </w:tcBorders>
            <w:vAlign w:val="center"/>
            <w:hideMark/>
          </w:tcPr>
          <w:p w14:paraId="3C1A33B1" w14:textId="77777777" w:rsidR="00966804" w:rsidRDefault="00966804">
            <w:pPr>
              <w:spacing w:line="240" w:lineRule="auto"/>
              <w:ind w:leftChars="100" w:left="284"/>
              <w:jc w:val="distribute"/>
              <w:rPr>
                <w:rFonts w:ascii="標楷體" w:eastAsia="標楷體" w:hAnsi="標楷體"/>
                <w:b/>
                <w:kern w:val="0"/>
                <w:sz w:val="20"/>
              </w:rPr>
            </w:pPr>
            <w:r>
              <w:rPr>
                <w:rFonts w:ascii="標楷體" w:eastAsia="標楷體" w:hAnsi="標楷體" w:hint="eastAsia"/>
                <w:b/>
                <w:noProof/>
                <w:spacing w:val="0"/>
                <w:kern w:val="0"/>
                <w:sz w:val="20"/>
              </w:rPr>
              <w:t>業務活動之淨現金流入（流出）</w:t>
            </w:r>
          </w:p>
        </w:tc>
        <w:tc>
          <w:tcPr>
            <w:tcW w:w="797" w:type="pct"/>
            <w:tcBorders>
              <w:top w:val="nil"/>
              <w:left w:val="single" w:sz="4" w:space="0" w:color="auto"/>
              <w:bottom w:val="nil"/>
              <w:right w:val="single" w:sz="4" w:space="0" w:color="auto"/>
            </w:tcBorders>
            <w:vAlign w:val="center"/>
            <w:hideMark/>
          </w:tcPr>
          <w:p w14:paraId="543DDD8C"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170,736,000</w:t>
            </w:r>
          </w:p>
        </w:tc>
        <w:tc>
          <w:tcPr>
            <w:tcW w:w="792" w:type="pct"/>
            <w:tcBorders>
              <w:top w:val="nil"/>
              <w:left w:val="single" w:sz="4" w:space="0" w:color="auto"/>
              <w:bottom w:val="nil"/>
              <w:right w:val="single" w:sz="4" w:space="0" w:color="auto"/>
            </w:tcBorders>
            <w:vAlign w:val="center"/>
            <w:hideMark/>
          </w:tcPr>
          <w:p w14:paraId="6469324D"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140,867,338</w:t>
            </w:r>
          </w:p>
        </w:tc>
        <w:tc>
          <w:tcPr>
            <w:tcW w:w="831" w:type="pct"/>
            <w:tcBorders>
              <w:top w:val="nil"/>
              <w:left w:val="single" w:sz="4" w:space="0" w:color="auto"/>
              <w:bottom w:val="nil"/>
              <w:right w:val="single" w:sz="4" w:space="0" w:color="auto"/>
            </w:tcBorders>
            <w:vAlign w:val="center"/>
            <w:hideMark/>
          </w:tcPr>
          <w:p w14:paraId="32BBAA23"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- 29,868,662</w:t>
            </w:r>
          </w:p>
        </w:tc>
        <w:tc>
          <w:tcPr>
            <w:tcW w:w="516" w:type="pct"/>
            <w:tcBorders>
              <w:top w:val="nil"/>
              <w:left w:val="single" w:sz="4" w:space="0" w:color="auto"/>
              <w:bottom w:val="nil"/>
              <w:right w:val="nil"/>
            </w:tcBorders>
            <w:vAlign w:val="center"/>
            <w:hideMark/>
          </w:tcPr>
          <w:p w14:paraId="647AC559"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- 17.49</w:t>
            </w:r>
          </w:p>
        </w:tc>
      </w:tr>
      <w:tr w:rsidR="00966804" w14:paraId="0C21C3D2" w14:textId="77777777" w:rsidTr="003706D9">
        <w:trPr>
          <w:trHeight w:hRule="exact" w:val="431"/>
          <w:jc w:val="center"/>
        </w:trPr>
        <w:tc>
          <w:tcPr>
            <w:tcW w:w="2064" w:type="pct"/>
            <w:tcBorders>
              <w:top w:val="nil"/>
              <w:left w:val="nil"/>
              <w:bottom w:val="nil"/>
              <w:right w:val="single" w:sz="4" w:space="0" w:color="auto"/>
            </w:tcBorders>
            <w:vAlign w:val="center"/>
            <w:hideMark/>
          </w:tcPr>
          <w:p w14:paraId="5BBFED4F" w14:textId="77777777" w:rsidR="00966804" w:rsidRDefault="00966804">
            <w:pPr>
              <w:spacing w:line="240" w:lineRule="auto"/>
              <w:ind w:left="113" w:rightChars="1" w:right="3"/>
              <w:jc w:val="distribute"/>
              <w:rPr>
                <w:rFonts w:ascii="標楷體" w:eastAsia="標楷體" w:hAnsi="標楷體"/>
                <w:b/>
                <w:kern w:val="0"/>
                <w:sz w:val="20"/>
              </w:rPr>
            </w:pPr>
            <w:r>
              <w:rPr>
                <w:rFonts w:ascii="標楷體" w:eastAsia="標楷體" w:hAnsi="標楷體" w:hint="eastAsia"/>
                <w:b/>
                <w:noProof/>
                <w:spacing w:val="0"/>
                <w:kern w:val="0"/>
                <w:sz w:val="20"/>
              </w:rPr>
              <w:t>投資活動之現金流量</w:t>
            </w:r>
          </w:p>
        </w:tc>
        <w:tc>
          <w:tcPr>
            <w:tcW w:w="797" w:type="pct"/>
            <w:tcBorders>
              <w:top w:val="nil"/>
              <w:left w:val="single" w:sz="4" w:space="0" w:color="auto"/>
              <w:bottom w:val="nil"/>
              <w:right w:val="single" w:sz="4" w:space="0" w:color="auto"/>
            </w:tcBorders>
            <w:vAlign w:val="center"/>
          </w:tcPr>
          <w:p w14:paraId="6CFFC6FD" w14:textId="77777777" w:rsidR="00966804" w:rsidRDefault="00966804">
            <w:pPr>
              <w:autoSpaceDE w:val="0"/>
              <w:autoSpaceDN w:val="0"/>
              <w:jc w:val="right"/>
              <w:rPr>
                <w:rFonts w:ascii="細明體" w:hAnsi="細明體"/>
                <w:spacing w:val="0"/>
                <w:kern w:val="0"/>
                <w:sz w:val="20"/>
              </w:rPr>
            </w:pPr>
          </w:p>
        </w:tc>
        <w:tc>
          <w:tcPr>
            <w:tcW w:w="792" w:type="pct"/>
            <w:tcBorders>
              <w:top w:val="nil"/>
              <w:left w:val="single" w:sz="4" w:space="0" w:color="auto"/>
              <w:bottom w:val="nil"/>
              <w:right w:val="single" w:sz="4" w:space="0" w:color="auto"/>
            </w:tcBorders>
            <w:vAlign w:val="center"/>
          </w:tcPr>
          <w:p w14:paraId="2B81C934" w14:textId="77777777" w:rsidR="00966804" w:rsidRDefault="00966804">
            <w:pPr>
              <w:autoSpaceDE w:val="0"/>
              <w:autoSpaceDN w:val="0"/>
              <w:jc w:val="right"/>
              <w:rPr>
                <w:rFonts w:ascii="細明體" w:hAnsi="細明體"/>
                <w:spacing w:val="0"/>
                <w:kern w:val="0"/>
                <w:sz w:val="20"/>
              </w:rPr>
            </w:pPr>
          </w:p>
        </w:tc>
        <w:tc>
          <w:tcPr>
            <w:tcW w:w="831" w:type="pct"/>
            <w:tcBorders>
              <w:top w:val="nil"/>
              <w:left w:val="single" w:sz="4" w:space="0" w:color="auto"/>
              <w:bottom w:val="nil"/>
              <w:right w:val="single" w:sz="4" w:space="0" w:color="auto"/>
            </w:tcBorders>
            <w:vAlign w:val="center"/>
          </w:tcPr>
          <w:p w14:paraId="2D109BF2" w14:textId="77777777" w:rsidR="00966804" w:rsidRDefault="00966804">
            <w:pPr>
              <w:autoSpaceDE w:val="0"/>
              <w:autoSpaceDN w:val="0"/>
              <w:jc w:val="right"/>
              <w:rPr>
                <w:rFonts w:ascii="細明體" w:hAnsi="細明體"/>
                <w:spacing w:val="0"/>
                <w:kern w:val="0"/>
                <w:sz w:val="20"/>
              </w:rPr>
            </w:pPr>
          </w:p>
        </w:tc>
        <w:tc>
          <w:tcPr>
            <w:tcW w:w="516" w:type="pct"/>
            <w:tcBorders>
              <w:top w:val="nil"/>
              <w:left w:val="single" w:sz="4" w:space="0" w:color="auto"/>
              <w:bottom w:val="nil"/>
              <w:right w:val="nil"/>
            </w:tcBorders>
            <w:vAlign w:val="center"/>
          </w:tcPr>
          <w:p w14:paraId="713B5466" w14:textId="77777777" w:rsidR="00966804" w:rsidRDefault="00966804">
            <w:pPr>
              <w:autoSpaceDE w:val="0"/>
              <w:autoSpaceDN w:val="0"/>
              <w:jc w:val="right"/>
              <w:rPr>
                <w:rFonts w:ascii="細明體" w:hAnsi="細明體"/>
                <w:spacing w:val="0"/>
                <w:kern w:val="0"/>
                <w:sz w:val="20"/>
              </w:rPr>
            </w:pPr>
          </w:p>
        </w:tc>
      </w:tr>
      <w:tr w:rsidR="00966804" w14:paraId="2FA5CD07" w14:textId="77777777" w:rsidTr="003706D9">
        <w:trPr>
          <w:trHeight w:hRule="exact" w:val="431"/>
          <w:jc w:val="center"/>
        </w:trPr>
        <w:tc>
          <w:tcPr>
            <w:tcW w:w="2064" w:type="pct"/>
            <w:tcBorders>
              <w:top w:val="nil"/>
              <w:left w:val="nil"/>
              <w:bottom w:val="nil"/>
              <w:right w:val="single" w:sz="4" w:space="0" w:color="auto"/>
            </w:tcBorders>
            <w:vAlign w:val="center"/>
            <w:hideMark/>
          </w:tcPr>
          <w:p w14:paraId="0661FF06" w14:textId="77777777" w:rsidR="00966804" w:rsidRDefault="00966804">
            <w:pPr>
              <w:spacing w:line="240" w:lineRule="auto"/>
              <w:ind w:leftChars="100" w:left="284"/>
              <w:jc w:val="distribute"/>
              <w:rPr>
                <w:rFonts w:ascii="標楷體" w:eastAsia="標楷體" w:hAnsi="標楷體"/>
                <w:noProof/>
                <w:spacing w:val="0"/>
                <w:kern w:val="0"/>
                <w:sz w:val="20"/>
              </w:rPr>
            </w:pPr>
            <w:r>
              <w:rPr>
                <w:rFonts w:ascii="標楷體" w:eastAsia="標楷體" w:hAnsi="標楷體" w:hint="eastAsia"/>
                <w:spacing w:val="-24"/>
                <w:w w:val="90"/>
                <w:kern w:val="0"/>
                <w:sz w:val="22"/>
                <w:szCs w:val="22"/>
              </w:rPr>
              <w:t>增加不動產、廠房及設備、礦產資源</w:t>
            </w:r>
          </w:p>
        </w:tc>
        <w:tc>
          <w:tcPr>
            <w:tcW w:w="797" w:type="pct"/>
            <w:tcBorders>
              <w:top w:val="nil"/>
              <w:left w:val="single" w:sz="4" w:space="0" w:color="auto"/>
              <w:bottom w:val="nil"/>
              <w:right w:val="single" w:sz="4" w:space="0" w:color="auto"/>
            </w:tcBorders>
            <w:vAlign w:val="center"/>
            <w:hideMark/>
          </w:tcPr>
          <w:p w14:paraId="78813157"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- 1,820,000</w:t>
            </w:r>
          </w:p>
        </w:tc>
        <w:tc>
          <w:tcPr>
            <w:tcW w:w="792" w:type="pct"/>
            <w:tcBorders>
              <w:top w:val="nil"/>
              <w:left w:val="single" w:sz="4" w:space="0" w:color="auto"/>
              <w:bottom w:val="nil"/>
              <w:right w:val="single" w:sz="4" w:space="0" w:color="auto"/>
            </w:tcBorders>
            <w:vAlign w:val="center"/>
            <w:hideMark/>
          </w:tcPr>
          <w:p w14:paraId="0F4EBE3C"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- 1,817,621</w:t>
            </w:r>
          </w:p>
        </w:tc>
        <w:tc>
          <w:tcPr>
            <w:tcW w:w="831" w:type="pct"/>
            <w:tcBorders>
              <w:top w:val="nil"/>
              <w:left w:val="single" w:sz="4" w:space="0" w:color="auto"/>
              <w:bottom w:val="nil"/>
              <w:right w:val="single" w:sz="4" w:space="0" w:color="auto"/>
            </w:tcBorders>
            <w:vAlign w:val="center"/>
            <w:hideMark/>
          </w:tcPr>
          <w:p w14:paraId="5AE4BF5D"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2,379</w:t>
            </w:r>
          </w:p>
        </w:tc>
        <w:tc>
          <w:tcPr>
            <w:tcW w:w="516" w:type="pct"/>
            <w:tcBorders>
              <w:top w:val="nil"/>
              <w:left w:val="single" w:sz="4" w:space="0" w:color="auto"/>
              <w:bottom w:val="nil"/>
              <w:right w:val="nil"/>
            </w:tcBorders>
            <w:vAlign w:val="center"/>
            <w:hideMark/>
          </w:tcPr>
          <w:p w14:paraId="148E3C23"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- 0.13</w:t>
            </w:r>
          </w:p>
        </w:tc>
      </w:tr>
      <w:tr w:rsidR="00966804" w14:paraId="0B0C099E" w14:textId="77777777" w:rsidTr="003706D9">
        <w:trPr>
          <w:trHeight w:hRule="exact" w:val="431"/>
          <w:jc w:val="center"/>
        </w:trPr>
        <w:tc>
          <w:tcPr>
            <w:tcW w:w="2064" w:type="pct"/>
            <w:tcBorders>
              <w:top w:val="nil"/>
              <w:left w:val="nil"/>
              <w:bottom w:val="nil"/>
              <w:right w:val="single" w:sz="4" w:space="0" w:color="auto"/>
            </w:tcBorders>
            <w:vAlign w:val="center"/>
            <w:hideMark/>
          </w:tcPr>
          <w:p w14:paraId="06B755DF" w14:textId="77777777" w:rsidR="00966804" w:rsidRDefault="00966804">
            <w:pPr>
              <w:spacing w:line="240" w:lineRule="auto"/>
              <w:ind w:leftChars="100" w:left="284"/>
              <w:jc w:val="distribute"/>
              <w:rPr>
                <w:rFonts w:ascii="標楷體" w:eastAsia="標楷體" w:hAnsi="標楷體"/>
                <w:noProof/>
                <w:spacing w:val="0"/>
                <w:kern w:val="0"/>
                <w:sz w:val="20"/>
              </w:rPr>
            </w:pPr>
            <w:r>
              <w:rPr>
                <w:rFonts w:ascii="標楷體" w:eastAsia="標楷體" w:hAnsi="標楷體" w:hint="eastAsia"/>
                <w:noProof/>
                <w:spacing w:val="0"/>
                <w:kern w:val="0"/>
                <w:sz w:val="20"/>
              </w:rPr>
              <w:t>增加無形資產及其他資產</w:t>
            </w:r>
          </w:p>
        </w:tc>
        <w:tc>
          <w:tcPr>
            <w:tcW w:w="797" w:type="pct"/>
            <w:tcBorders>
              <w:top w:val="nil"/>
              <w:left w:val="single" w:sz="4" w:space="0" w:color="auto"/>
              <w:bottom w:val="nil"/>
              <w:right w:val="single" w:sz="4" w:space="0" w:color="auto"/>
            </w:tcBorders>
            <w:vAlign w:val="center"/>
            <w:hideMark/>
          </w:tcPr>
          <w:p w14:paraId="4265F4B3"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w:t>
            </w:r>
          </w:p>
        </w:tc>
        <w:tc>
          <w:tcPr>
            <w:tcW w:w="792" w:type="pct"/>
            <w:tcBorders>
              <w:top w:val="nil"/>
              <w:left w:val="single" w:sz="4" w:space="0" w:color="auto"/>
              <w:bottom w:val="nil"/>
              <w:right w:val="single" w:sz="4" w:space="0" w:color="auto"/>
            </w:tcBorders>
            <w:vAlign w:val="center"/>
            <w:hideMark/>
          </w:tcPr>
          <w:p w14:paraId="5C6942B4"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- 4,240,000</w:t>
            </w:r>
          </w:p>
        </w:tc>
        <w:tc>
          <w:tcPr>
            <w:tcW w:w="831" w:type="pct"/>
            <w:tcBorders>
              <w:top w:val="nil"/>
              <w:left w:val="single" w:sz="4" w:space="0" w:color="auto"/>
              <w:bottom w:val="nil"/>
              <w:right w:val="single" w:sz="4" w:space="0" w:color="auto"/>
            </w:tcBorders>
            <w:vAlign w:val="center"/>
            <w:hideMark/>
          </w:tcPr>
          <w:p w14:paraId="4D30DEC3"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- 4,240,000</w:t>
            </w:r>
          </w:p>
        </w:tc>
        <w:tc>
          <w:tcPr>
            <w:tcW w:w="516" w:type="pct"/>
            <w:tcBorders>
              <w:top w:val="nil"/>
              <w:left w:val="single" w:sz="4" w:space="0" w:color="auto"/>
              <w:bottom w:val="nil"/>
              <w:right w:val="nil"/>
            </w:tcBorders>
            <w:vAlign w:val="center"/>
            <w:hideMark/>
          </w:tcPr>
          <w:p w14:paraId="66DEC3D7"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w:t>
            </w:r>
          </w:p>
        </w:tc>
      </w:tr>
      <w:tr w:rsidR="00966804" w14:paraId="6A52AB38" w14:textId="77777777" w:rsidTr="003706D9">
        <w:trPr>
          <w:trHeight w:hRule="exact" w:val="431"/>
          <w:jc w:val="center"/>
        </w:trPr>
        <w:tc>
          <w:tcPr>
            <w:tcW w:w="2064" w:type="pct"/>
            <w:tcBorders>
              <w:top w:val="nil"/>
              <w:left w:val="nil"/>
              <w:bottom w:val="nil"/>
              <w:right w:val="single" w:sz="4" w:space="0" w:color="auto"/>
            </w:tcBorders>
            <w:vAlign w:val="center"/>
            <w:hideMark/>
          </w:tcPr>
          <w:p w14:paraId="67D9A533" w14:textId="77777777" w:rsidR="00966804" w:rsidRDefault="00966804">
            <w:pPr>
              <w:spacing w:line="240" w:lineRule="auto"/>
              <w:ind w:leftChars="100" w:left="284"/>
              <w:jc w:val="distribute"/>
              <w:rPr>
                <w:rFonts w:ascii="標楷體" w:eastAsia="標楷體" w:hAnsi="標楷體"/>
                <w:b/>
                <w:noProof/>
                <w:spacing w:val="0"/>
                <w:kern w:val="0"/>
                <w:sz w:val="20"/>
              </w:rPr>
            </w:pPr>
            <w:r>
              <w:rPr>
                <w:rFonts w:ascii="標楷體" w:eastAsia="標楷體" w:hAnsi="標楷體" w:hint="eastAsia"/>
                <w:b/>
                <w:noProof/>
                <w:spacing w:val="0"/>
                <w:kern w:val="0"/>
                <w:sz w:val="20"/>
              </w:rPr>
              <w:t>投資活動之淨現金流入（流出）</w:t>
            </w:r>
          </w:p>
        </w:tc>
        <w:tc>
          <w:tcPr>
            <w:tcW w:w="797" w:type="pct"/>
            <w:tcBorders>
              <w:top w:val="nil"/>
              <w:left w:val="single" w:sz="4" w:space="0" w:color="auto"/>
              <w:bottom w:val="nil"/>
              <w:right w:val="single" w:sz="4" w:space="0" w:color="auto"/>
            </w:tcBorders>
            <w:vAlign w:val="center"/>
            <w:hideMark/>
          </w:tcPr>
          <w:p w14:paraId="23A37536"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- 1,820,000</w:t>
            </w:r>
          </w:p>
        </w:tc>
        <w:tc>
          <w:tcPr>
            <w:tcW w:w="792" w:type="pct"/>
            <w:tcBorders>
              <w:top w:val="nil"/>
              <w:left w:val="single" w:sz="4" w:space="0" w:color="auto"/>
              <w:bottom w:val="nil"/>
              <w:right w:val="single" w:sz="4" w:space="0" w:color="auto"/>
            </w:tcBorders>
            <w:vAlign w:val="center"/>
            <w:hideMark/>
          </w:tcPr>
          <w:p w14:paraId="50D470BB"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- 6,057,621</w:t>
            </w:r>
          </w:p>
        </w:tc>
        <w:tc>
          <w:tcPr>
            <w:tcW w:w="831" w:type="pct"/>
            <w:tcBorders>
              <w:top w:val="nil"/>
              <w:left w:val="single" w:sz="4" w:space="0" w:color="auto"/>
              <w:bottom w:val="nil"/>
              <w:right w:val="single" w:sz="4" w:space="0" w:color="auto"/>
            </w:tcBorders>
            <w:vAlign w:val="center"/>
            <w:hideMark/>
          </w:tcPr>
          <w:p w14:paraId="00F5A728"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- 4,237,621</w:t>
            </w:r>
          </w:p>
        </w:tc>
        <w:tc>
          <w:tcPr>
            <w:tcW w:w="516" w:type="pct"/>
            <w:tcBorders>
              <w:top w:val="nil"/>
              <w:left w:val="single" w:sz="4" w:space="0" w:color="auto"/>
              <w:bottom w:val="nil"/>
              <w:right w:val="nil"/>
            </w:tcBorders>
            <w:vAlign w:val="center"/>
            <w:hideMark/>
          </w:tcPr>
          <w:p w14:paraId="6B1A4840"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232.84</w:t>
            </w:r>
          </w:p>
        </w:tc>
      </w:tr>
      <w:tr w:rsidR="00966804" w14:paraId="1ED71CA4" w14:textId="77777777" w:rsidTr="003706D9">
        <w:trPr>
          <w:trHeight w:hRule="exact" w:val="431"/>
          <w:jc w:val="center"/>
        </w:trPr>
        <w:tc>
          <w:tcPr>
            <w:tcW w:w="2064" w:type="pct"/>
            <w:tcBorders>
              <w:top w:val="nil"/>
              <w:left w:val="nil"/>
              <w:bottom w:val="nil"/>
              <w:right w:val="single" w:sz="4" w:space="0" w:color="auto"/>
            </w:tcBorders>
            <w:vAlign w:val="center"/>
            <w:hideMark/>
          </w:tcPr>
          <w:p w14:paraId="007F8559" w14:textId="77777777" w:rsidR="00966804" w:rsidRDefault="00966804">
            <w:pPr>
              <w:spacing w:line="240" w:lineRule="auto"/>
              <w:ind w:left="113" w:rightChars="1" w:right="3"/>
              <w:jc w:val="distribute"/>
              <w:rPr>
                <w:rFonts w:ascii="標楷體" w:eastAsia="標楷體" w:hAnsi="標楷體"/>
                <w:b/>
                <w:noProof/>
                <w:spacing w:val="0"/>
                <w:kern w:val="0"/>
                <w:sz w:val="20"/>
              </w:rPr>
            </w:pPr>
            <w:r>
              <w:rPr>
                <w:rFonts w:ascii="標楷體" w:eastAsia="標楷體" w:hAnsi="標楷體" w:hint="eastAsia"/>
                <w:b/>
                <w:noProof/>
                <w:spacing w:val="0"/>
                <w:kern w:val="0"/>
                <w:sz w:val="20"/>
              </w:rPr>
              <w:t>籌資活動之現金流量</w:t>
            </w:r>
          </w:p>
        </w:tc>
        <w:tc>
          <w:tcPr>
            <w:tcW w:w="797" w:type="pct"/>
            <w:tcBorders>
              <w:top w:val="nil"/>
              <w:left w:val="single" w:sz="4" w:space="0" w:color="auto"/>
              <w:bottom w:val="nil"/>
              <w:right w:val="single" w:sz="4" w:space="0" w:color="auto"/>
            </w:tcBorders>
            <w:vAlign w:val="center"/>
          </w:tcPr>
          <w:p w14:paraId="372B606E" w14:textId="77777777" w:rsidR="00966804" w:rsidRDefault="00966804">
            <w:pPr>
              <w:autoSpaceDE w:val="0"/>
              <w:autoSpaceDN w:val="0"/>
              <w:jc w:val="right"/>
              <w:rPr>
                <w:rFonts w:ascii="細明體" w:hAnsi="細明體"/>
                <w:spacing w:val="0"/>
                <w:kern w:val="0"/>
                <w:sz w:val="20"/>
              </w:rPr>
            </w:pPr>
          </w:p>
        </w:tc>
        <w:tc>
          <w:tcPr>
            <w:tcW w:w="792" w:type="pct"/>
            <w:tcBorders>
              <w:top w:val="nil"/>
              <w:left w:val="single" w:sz="4" w:space="0" w:color="auto"/>
              <w:bottom w:val="nil"/>
              <w:right w:val="single" w:sz="4" w:space="0" w:color="auto"/>
            </w:tcBorders>
            <w:vAlign w:val="center"/>
          </w:tcPr>
          <w:p w14:paraId="161F1F2D" w14:textId="77777777" w:rsidR="00966804" w:rsidRDefault="00966804">
            <w:pPr>
              <w:autoSpaceDE w:val="0"/>
              <w:autoSpaceDN w:val="0"/>
              <w:jc w:val="right"/>
              <w:rPr>
                <w:rFonts w:ascii="細明體" w:hAnsi="細明體"/>
                <w:spacing w:val="0"/>
                <w:kern w:val="0"/>
                <w:sz w:val="20"/>
              </w:rPr>
            </w:pPr>
          </w:p>
        </w:tc>
        <w:tc>
          <w:tcPr>
            <w:tcW w:w="831" w:type="pct"/>
            <w:tcBorders>
              <w:top w:val="nil"/>
              <w:left w:val="single" w:sz="4" w:space="0" w:color="auto"/>
              <w:bottom w:val="nil"/>
              <w:right w:val="single" w:sz="4" w:space="0" w:color="auto"/>
            </w:tcBorders>
            <w:vAlign w:val="center"/>
          </w:tcPr>
          <w:p w14:paraId="42FBBDAA" w14:textId="77777777" w:rsidR="00966804" w:rsidRDefault="00966804">
            <w:pPr>
              <w:autoSpaceDE w:val="0"/>
              <w:autoSpaceDN w:val="0"/>
              <w:jc w:val="right"/>
              <w:rPr>
                <w:rFonts w:ascii="細明體" w:hAnsi="細明體"/>
                <w:spacing w:val="0"/>
                <w:kern w:val="0"/>
                <w:sz w:val="20"/>
              </w:rPr>
            </w:pPr>
          </w:p>
        </w:tc>
        <w:tc>
          <w:tcPr>
            <w:tcW w:w="516" w:type="pct"/>
            <w:tcBorders>
              <w:top w:val="nil"/>
              <w:left w:val="single" w:sz="4" w:space="0" w:color="auto"/>
              <w:bottom w:val="nil"/>
              <w:right w:val="nil"/>
            </w:tcBorders>
            <w:vAlign w:val="center"/>
          </w:tcPr>
          <w:p w14:paraId="4EA80510" w14:textId="77777777" w:rsidR="00966804" w:rsidRDefault="00966804">
            <w:pPr>
              <w:autoSpaceDE w:val="0"/>
              <w:autoSpaceDN w:val="0"/>
              <w:jc w:val="right"/>
              <w:rPr>
                <w:rFonts w:ascii="細明體" w:hAnsi="細明體"/>
                <w:spacing w:val="0"/>
                <w:kern w:val="0"/>
                <w:sz w:val="20"/>
              </w:rPr>
            </w:pPr>
          </w:p>
        </w:tc>
      </w:tr>
      <w:tr w:rsidR="00966804" w14:paraId="14167145" w14:textId="77777777" w:rsidTr="003706D9">
        <w:trPr>
          <w:trHeight w:hRule="exact" w:val="431"/>
          <w:jc w:val="center"/>
        </w:trPr>
        <w:tc>
          <w:tcPr>
            <w:tcW w:w="2064" w:type="pct"/>
            <w:tcBorders>
              <w:top w:val="nil"/>
              <w:left w:val="nil"/>
              <w:bottom w:val="nil"/>
              <w:right w:val="single" w:sz="4" w:space="0" w:color="auto"/>
            </w:tcBorders>
            <w:vAlign w:val="center"/>
            <w:hideMark/>
          </w:tcPr>
          <w:p w14:paraId="3D7293A6" w14:textId="77777777" w:rsidR="00966804" w:rsidRDefault="00966804">
            <w:pPr>
              <w:spacing w:line="240" w:lineRule="auto"/>
              <w:ind w:leftChars="100" w:left="284"/>
              <w:jc w:val="distribute"/>
              <w:rPr>
                <w:rFonts w:ascii="標楷體" w:eastAsia="標楷體" w:hAnsi="標楷體"/>
                <w:noProof/>
                <w:spacing w:val="-10"/>
                <w:kern w:val="0"/>
                <w:sz w:val="20"/>
              </w:rPr>
            </w:pPr>
            <w:r>
              <w:rPr>
                <w:rFonts w:ascii="標楷體" w:eastAsia="標楷體" w:hAnsi="標楷體" w:hint="eastAsia"/>
                <w:noProof/>
                <w:spacing w:val="-10"/>
                <w:kern w:val="0"/>
                <w:sz w:val="20"/>
              </w:rPr>
              <w:t>增加短期債務、流動金融負債及其他負債</w:t>
            </w:r>
          </w:p>
        </w:tc>
        <w:tc>
          <w:tcPr>
            <w:tcW w:w="797" w:type="pct"/>
            <w:tcBorders>
              <w:top w:val="nil"/>
              <w:left w:val="single" w:sz="4" w:space="0" w:color="auto"/>
              <w:bottom w:val="nil"/>
              <w:right w:val="single" w:sz="4" w:space="0" w:color="auto"/>
            </w:tcBorders>
            <w:vAlign w:val="center"/>
            <w:hideMark/>
          </w:tcPr>
          <w:p w14:paraId="6F971980"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w:t>
            </w:r>
          </w:p>
        </w:tc>
        <w:tc>
          <w:tcPr>
            <w:tcW w:w="792" w:type="pct"/>
            <w:tcBorders>
              <w:top w:val="nil"/>
              <w:left w:val="single" w:sz="4" w:space="0" w:color="auto"/>
              <w:bottom w:val="nil"/>
              <w:right w:val="single" w:sz="4" w:space="0" w:color="auto"/>
            </w:tcBorders>
            <w:vAlign w:val="center"/>
            <w:hideMark/>
          </w:tcPr>
          <w:p w14:paraId="12BA274F"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97,910,285</w:t>
            </w:r>
          </w:p>
        </w:tc>
        <w:tc>
          <w:tcPr>
            <w:tcW w:w="831" w:type="pct"/>
            <w:tcBorders>
              <w:top w:val="nil"/>
              <w:left w:val="single" w:sz="4" w:space="0" w:color="auto"/>
              <w:bottom w:val="nil"/>
              <w:right w:val="single" w:sz="4" w:space="0" w:color="auto"/>
            </w:tcBorders>
            <w:vAlign w:val="center"/>
            <w:hideMark/>
          </w:tcPr>
          <w:p w14:paraId="0A82B315"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97,910,285</w:t>
            </w:r>
          </w:p>
        </w:tc>
        <w:tc>
          <w:tcPr>
            <w:tcW w:w="516" w:type="pct"/>
            <w:tcBorders>
              <w:top w:val="nil"/>
              <w:left w:val="single" w:sz="4" w:space="0" w:color="auto"/>
              <w:bottom w:val="nil"/>
              <w:right w:val="nil"/>
            </w:tcBorders>
            <w:vAlign w:val="center"/>
            <w:hideMark/>
          </w:tcPr>
          <w:p w14:paraId="531CD4A4"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w:t>
            </w:r>
          </w:p>
        </w:tc>
      </w:tr>
      <w:tr w:rsidR="00966804" w14:paraId="18988B63" w14:textId="77777777" w:rsidTr="003706D9">
        <w:trPr>
          <w:trHeight w:hRule="exact" w:val="431"/>
          <w:jc w:val="center"/>
        </w:trPr>
        <w:tc>
          <w:tcPr>
            <w:tcW w:w="2064" w:type="pct"/>
            <w:tcBorders>
              <w:top w:val="nil"/>
              <w:left w:val="nil"/>
              <w:bottom w:val="nil"/>
              <w:right w:val="single" w:sz="4" w:space="0" w:color="auto"/>
            </w:tcBorders>
            <w:vAlign w:val="center"/>
            <w:hideMark/>
          </w:tcPr>
          <w:p w14:paraId="3C0427CD" w14:textId="77777777" w:rsidR="00966804" w:rsidRDefault="00966804">
            <w:pPr>
              <w:spacing w:line="240" w:lineRule="auto"/>
              <w:ind w:leftChars="100" w:left="284"/>
              <w:jc w:val="distribute"/>
              <w:rPr>
                <w:rFonts w:ascii="標楷體" w:eastAsia="標楷體" w:hAnsi="標楷體"/>
                <w:noProof/>
                <w:spacing w:val="0"/>
                <w:kern w:val="0"/>
                <w:sz w:val="20"/>
              </w:rPr>
            </w:pPr>
            <w:r>
              <w:rPr>
                <w:rFonts w:ascii="標楷體" w:eastAsia="標楷體" w:hAnsi="標楷體" w:hint="eastAsia"/>
                <w:noProof/>
                <w:spacing w:val="0"/>
                <w:kern w:val="0"/>
                <w:sz w:val="20"/>
              </w:rPr>
              <w:t>減少短期債務、流動金融負債及其他負債</w:t>
            </w:r>
          </w:p>
        </w:tc>
        <w:tc>
          <w:tcPr>
            <w:tcW w:w="797" w:type="pct"/>
            <w:tcBorders>
              <w:top w:val="nil"/>
              <w:left w:val="single" w:sz="4" w:space="0" w:color="auto"/>
              <w:bottom w:val="nil"/>
              <w:right w:val="single" w:sz="4" w:space="0" w:color="auto"/>
            </w:tcBorders>
            <w:vAlign w:val="center"/>
            <w:hideMark/>
          </w:tcPr>
          <w:p w14:paraId="0677C51C"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w:t>
            </w:r>
          </w:p>
        </w:tc>
        <w:tc>
          <w:tcPr>
            <w:tcW w:w="792" w:type="pct"/>
            <w:tcBorders>
              <w:top w:val="nil"/>
              <w:left w:val="single" w:sz="4" w:space="0" w:color="auto"/>
              <w:bottom w:val="nil"/>
              <w:right w:val="single" w:sz="4" w:space="0" w:color="auto"/>
            </w:tcBorders>
            <w:vAlign w:val="center"/>
            <w:hideMark/>
          </w:tcPr>
          <w:p w14:paraId="3BD16A49"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- 55,122,358</w:t>
            </w:r>
          </w:p>
        </w:tc>
        <w:tc>
          <w:tcPr>
            <w:tcW w:w="831" w:type="pct"/>
            <w:tcBorders>
              <w:top w:val="nil"/>
              <w:left w:val="single" w:sz="4" w:space="0" w:color="auto"/>
              <w:bottom w:val="nil"/>
              <w:right w:val="single" w:sz="4" w:space="0" w:color="auto"/>
            </w:tcBorders>
            <w:vAlign w:val="center"/>
            <w:hideMark/>
          </w:tcPr>
          <w:p w14:paraId="6BE74550"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- 55,122,358</w:t>
            </w:r>
          </w:p>
        </w:tc>
        <w:tc>
          <w:tcPr>
            <w:tcW w:w="516" w:type="pct"/>
            <w:tcBorders>
              <w:top w:val="nil"/>
              <w:left w:val="single" w:sz="4" w:space="0" w:color="auto"/>
              <w:bottom w:val="nil"/>
              <w:right w:val="nil"/>
            </w:tcBorders>
            <w:vAlign w:val="center"/>
            <w:hideMark/>
          </w:tcPr>
          <w:p w14:paraId="225B0341"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w:t>
            </w:r>
          </w:p>
        </w:tc>
      </w:tr>
      <w:tr w:rsidR="00966804" w14:paraId="30CF0970" w14:textId="77777777" w:rsidTr="003706D9">
        <w:trPr>
          <w:trHeight w:hRule="exact" w:val="431"/>
          <w:jc w:val="center"/>
        </w:trPr>
        <w:tc>
          <w:tcPr>
            <w:tcW w:w="2064" w:type="pct"/>
            <w:tcBorders>
              <w:top w:val="nil"/>
              <w:left w:val="nil"/>
              <w:bottom w:val="nil"/>
              <w:right w:val="single" w:sz="4" w:space="0" w:color="auto"/>
            </w:tcBorders>
            <w:vAlign w:val="center"/>
            <w:hideMark/>
          </w:tcPr>
          <w:p w14:paraId="2F282657" w14:textId="77777777" w:rsidR="00966804" w:rsidRDefault="00966804">
            <w:pPr>
              <w:spacing w:line="240" w:lineRule="auto"/>
              <w:ind w:leftChars="100" w:left="284"/>
              <w:jc w:val="distribute"/>
              <w:rPr>
                <w:rFonts w:ascii="標楷體" w:eastAsia="標楷體" w:hAnsi="標楷體"/>
                <w:noProof/>
                <w:spacing w:val="0"/>
                <w:kern w:val="0"/>
                <w:sz w:val="20"/>
              </w:rPr>
            </w:pPr>
            <w:r>
              <w:rPr>
                <w:rFonts w:ascii="標楷體" w:eastAsia="標楷體" w:hAnsi="標楷體" w:hint="eastAsia"/>
                <w:noProof/>
                <w:spacing w:val="0"/>
                <w:kern w:val="0"/>
                <w:sz w:val="20"/>
              </w:rPr>
              <w:t>賸餘分配款</w:t>
            </w:r>
          </w:p>
        </w:tc>
        <w:tc>
          <w:tcPr>
            <w:tcW w:w="797" w:type="pct"/>
            <w:tcBorders>
              <w:top w:val="nil"/>
              <w:left w:val="single" w:sz="4" w:space="0" w:color="auto"/>
              <w:bottom w:val="nil"/>
              <w:right w:val="single" w:sz="4" w:space="0" w:color="auto"/>
            </w:tcBorders>
            <w:vAlign w:val="center"/>
            <w:hideMark/>
          </w:tcPr>
          <w:p w14:paraId="3253951F"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- 170,000,000</w:t>
            </w:r>
          </w:p>
        </w:tc>
        <w:tc>
          <w:tcPr>
            <w:tcW w:w="792" w:type="pct"/>
            <w:tcBorders>
              <w:top w:val="nil"/>
              <w:left w:val="single" w:sz="4" w:space="0" w:color="auto"/>
              <w:bottom w:val="nil"/>
              <w:right w:val="single" w:sz="4" w:space="0" w:color="auto"/>
            </w:tcBorders>
            <w:vAlign w:val="center"/>
            <w:hideMark/>
          </w:tcPr>
          <w:p w14:paraId="4B8CA4F8"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- 170,000,000</w:t>
            </w:r>
          </w:p>
        </w:tc>
        <w:tc>
          <w:tcPr>
            <w:tcW w:w="831" w:type="pct"/>
            <w:tcBorders>
              <w:top w:val="nil"/>
              <w:left w:val="single" w:sz="4" w:space="0" w:color="auto"/>
              <w:bottom w:val="nil"/>
              <w:right w:val="single" w:sz="4" w:space="0" w:color="auto"/>
            </w:tcBorders>
            <w:vAlign w:val="center"/>
            <w:hideMark/>
          </w:tcPr>
          <w:p w14:paraId="6DA1AEB5"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w:t>
            </w:r>
          </w:p>
        </w:tc>
        <w:tc>
          <w:tcPr>
            <w:tcW w:w="516" w:type="pct"/>
            <w:tcBorders>
              <w:top w:val="nil"/>
              <w:left w:val="single" w:sz="4" w:space="0" w:color="auto"/>
              <w:bottom w:val="nil"/>
              <w:right w:val="nil"/>
            </w:tcBorders>
            <w:vAlign w:val="center"/>
            <w:hideMark/>
          </w:tcPr>
          <w:p w14:paraId="6EB8562E" w14:textId="77777777" w:rsidR="00966804" w:rsidRDefault="00966804">
            <w:pPr>
              <w:spacing w:line="240" w:lineRule="exact"/>
              <w:jc w:val="right"/>
              <w:rPr>
                <w:rFonts w:ascii="細明體" w:hAnsi="細明體"/>
                <w:noProof/>
                <w:spacing w:val="0"/>
                <w:sz w:val="20"/>
              </w:rPr>
            </w:pPr>
            <w:r>
              <w:rPr>
                <w:rFonts w:ascii="細明體" w:hAnsi="細明體" w:hint="eastAsia"/>
                <w:spacing w:val="0"/>
                <w:kern w:val="0"/>
                <w:sz w:val="20"/>
              </w:rPr>
              <w:t>－</w:t>
            </w:r>
          </w:p>
        </w:tc>
      </w:tr>
      <w:tr w:rsidR="00966804" w14:paraId="28D49F7D" w14:textId="77777777" w:rsidTr="003706D9">
        <w:trPr>
          <w:trHeight w:hRule="exact" w:val="431"/>
          <w:jc w:val="center"/>
        </w:trPr>
        <w:tc>
          <w:tcPr>
            <w:tcW w:w="2064" w:type="pct"/>
            <w:tcBorders>
              <w:top w:val="nil"/>
              <w:left w:val="nil"/>
              <w:bottom w:val="nil"/>
              <w:right w:val="single" w:sz="4" w:space="0" w:color="auto"/>
            </w:tcBorders>
            <w:vAlign w:val="center"/>
            <w:hideMark/>
          </w:tcPr>
          <w:p w14:paraId="11A9E8BB" w14:textId="77777777" w:rsidR="00966804" w:rsidRDefault="00966804">
            <w:pPr>
              <w:spacing w:line="240" w:lineRule="auto"/>
              <w:ind w:leftChars="100" w:left="284"/>
              <w:jc w:val="distribute"/>
              <w:rPr>
                <w:rFonts w:ascii="標楷體" w:eastAsia="標楷體" w:hAnsi="標楷體"/>
                <w:b/>
                <w:noProof/>
                <w:spacing w:val="0"/>
                <w:kern w:val="0"/>
                <w:sz w:val="20"/>
              </w:rPr>
            </w:pPr>
            <w:r>
              <w:rPr>
                <w:rFonts w:ascii="標楷體" w:eastAsia="標楷體" w:hAnsi="標楷體" w:hint="eastAsia"/>
                <w:b/>
                <w:noProof/>
                <w:spacing w:val="0"/>
                <w:kern w:val="0"/>
                <w:sz w:val="20"/>
              </w:rPr>
              <w:t>籌資活動之淨現金流入（流出）</w:t>
            </w:r>
          </w:p>
        </w:tc>
        <w:tc>
          <w:tcPr>
            <w:tcW w:w="797" w:type="pct"/>
            <w:tcBorders>
              <w:top w:val="nil"/>
              <w:left w:val="single" w:sz="4" w:space="0" w:color="auto"/>
              <w:bottom w:val="nil"/>
              <w:right w:val="single" w:sz="4" w:space="0" w:color="auto"/>
            </w:tcBorders>
            <w:vAlign w:val="center"/>
            <w:hideMark/>
          </w:tcPr>
          <w:p w14:paraId="3E51F5A5"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- 170,000,000</w:t>
            </w:r>
          </w:p>
        </w:tc>
        <w:tc>
          <w:tcPr>
            <w:tcW w:w="792" w:type="pct"/>
            <w:tcBorders>
              <w:top w:val="nil"/>
              <w:left w:val="single" w:sz="4" w:space="0" w:color="auto"/>
              <w:bottom w:val="nil"/>
              <w:right w:val="single" w:sz="4" w:space="0" w:color="auto"/>
            </w:tcBorders>
            <w:vAlign w:val="center"/>
            <w:hideMark/>
          </w:tcPr>
          <w:p w14:paraId="69499F1E"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- 127,212,073</w:t>
            </w:r>
          </w:p>
        </w:tc>
        <w:tc>
          <w:tcPr>
            <w:tcW w:w="831" w:type="pct"/>
            <w:tcBorders>
              <w:top w:val="nil"/>
              <w:left w:val="single" w:sz="4" w:space="0" w:color="auto"/>
              <w:bottom w:val="nil"/>
              <w:right w:val="single" w:sz="4" w:space="0" w:color="auto"/>
            </w:tcBorders>
            <w:vAlign w:val="center"/>
            <w:hideMark/>
          </w:tcPr>
          <w:p w14:paraId="486A3C7B"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42,787,927</w:t>
            </w:r>
          </w:p>
        </w:tc>
        <w:tc>
          <w:tcPr>
            <w:tcW w:w="516" w:type="pct"/>
            <w:tcBorders>
              <w:top w:val="nil"/>
              <w:left w:val="single" w:sz="4" w:space="0" w:color="auto"/>
              <w:bottom w:val="nil"/>
              <w:right w:val="nil"/>
            </w:tcBorders>
            <w:vAlign w:val="center"/>
            <w:hideMark/>
          </w:tcPr>
          <w:p w14:paraId="2E9F1AD1"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- 25.17</w:t>
            </w:r>
          </w:p>
        </w:tc>
      </w:tr>
      <w:tr w:rsidR="00966804" w14:paraId="1E76F3F1" w14:textId="77777777" w:rsidTr="003706D9">
        <w:trPr>
          <w:trHeight w:hRule="exact" w:val="431"/>
          <w:jc w:val="center"/>
        </w:trPr>
        <w:tc>
          <w:tcPr>
            <w:tcW w:w="2064" w:type="pct"/>
            <w:tcBorders>
              <w:top w:val="nil"/>
              <w:left w:val="nil"/>
              <w:bottom w:val="nil"/>
              <w:right w:val="single" w:sz="4" w:space="0" w:color="auto"/>
            </w:tcBorders>
            <w:vAlign w:val="center"/>
            <w:hideMark/>
          </w:tcPr>
          <w:p w14:paraId="7FF756E6" w14:textId="77777777" w:rsidR="00966804" w:rsidRDefault="00966804">
            <w:pPr>
              <w:spacing w:line="240" w:lineRule="auto"/>
              <w:ind w:left="113" w:rightChars="1" w:right="3"/>
              <w:jc w:val="distribute"/>
              <w:rPr>
                <w:rFonts w:ascii="標楷體" w:eastAsia="標楷體" w:hAnsi="標楷體"/>
                <w:b/>
                <w:noProof/>
                <w:spacing w:val="0"/>
                <w:kern w:val="0"/>
                <w:sz w:val="20"/>
              </w:rPr>
            </w:pPr>
            <w:r>
              <w:rPr>
                <w:rFonts w:ascii="標楷體" w:eastAsia="標楷體" w:hAnsi="標楷體" w:hint="eastAsia"/>
                <w:b/>
                <w:noProof/>
                <w:spacing w:val="0"/>
                <w:kern w:val="0"/>
                <w:sz w:val="20"/>
              </w:rPr>
              <w:t>現金及約當現金之淨增（淨減）</w:t>
            </w:r>
          </w:p>
        </w:tc>
        <w:tc>
          <w:tcPr>
            <w:tcW w:w="797" w:type="pct"/>
            <w:tcBorders>
              <w:top w:val="nil"/>
              <w:left w:val="single" w:sz="4" w:space="0" w:color="auto"/>
              <w:bottom w:val="nil"/>
              <w:right w:val="single" w:sz="4" w:space="0" w:color="auto"/>
            </w:tcBorders>
            <w:vAlign w:val="center"/>
            <w:hideMark/>
          </w:tcPr>
          <w:p w14:paraId="4ECDA340"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- 1,084,000</w:t>
            </w:r>
          </w:p>
        </w:tc>
        <w:tc>
          <w:tcPr>
            <w:tcW w:w="792" w:type="pct"/>
            <w:tcBorders>
              <w:top w:val="nil"/>
              <w:left w:val="single" w:sz="4" w:space="0" w:color="auto"/>
              <w:bottom w:val="nil"/>
              <w:right w:val="single" w:sz="4" w:space="0" w:color="auto"/>
            </w:tcBorders>
            <w:vAlign w:val="center"/>
            <w:hideMark/>
          </w:tcPr>
          <w:p w14:paraId="41FCA518"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7,597,644</w:t>
            </w:r>
          </w:p>
        </w:tc>
        <w:tc>
          <w:tcPr>
            <w:tcW w:w="831" w:type="pct"/>
            <w:tcBorders>
              <w:top w:val="nil"/>
              <w:left w:val="single" w:sz="4" w:space="0" w:color="auto"/>
              <w:bottom w:val="nil"/>
              <w:right w:val="single" w:sz="4" w:space="0" w:color="auto"/>
            </w:tcBorders>
            <w:vAlign w:val="center"/>
            <w:hideMark/>
          </w:tcPr>
          <w:p w14:paraId="14565134"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8,681,644</w:t>
            </w:r>
          </w:p>
        </w:tc>
        <w:tc>
          <w:tcPr>
            <w:tcW w:w="516" w:type="pct"/>
            <w:tcBorders>
              <w:top w:val="nil"/>
              <w:left w:val="single" w:sz="4" w:space="0" w:color="auto"/>
              <w:bottom w:val="nil"/>
              <w:right w:val="nil"/>
            </w:tcBorders>
            <w:vAlign w:val="center"/>
            <w:hideMark/>
          </w:tcPr>
          <w:p w14:paraId="4E75F64E"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w:t>
            </w:r>
          </w:p>
        </w:tc>
      </w:tr>
      <w:tr w:rsidR="00966804" w14:paraId="392F1CE4" w14:textId="77777777" w:rsidTr="003706D9">
        <w:trPr>
          <w:trHeight w:hRule="exact" w:val="431"/>
          <w:jc w:val="center"/>
        </w:trPr>
        <w:tc>
          <w:tcPr>
            <w:tcW w:w="2064" w:type="pct"/>
            <w:tcBorders>
              <w:top w:val="nil"/>
              <w:left w:val="nil"/>
              <w:bottom w:val="nil"/>
              <w:right w:val="single" w:sz="4" w:space="0" w:color="auto"/>
            </w:tcBorders>
            <w:vAlign w:val="center"/>
            <w:hideMark/>
          </w:tcPr>
          <w:p w14:paraId="547923B7" w14:textId="77777777" w:rsidR="00966804" w:rsidRDefault="00966804">
            <w:pPr>
              <w:spacing w:line="240" w:lineRule="auto"/>
              <w:ind w:left="113" w:rightChars="1" w:right="3"/>
              <w:jc w:val="distribute"/>
              <w:rPr>
                <w:rFonts w:ascii="標楷體" w:eastAsia="標楷體" w:hAnsi="標楷體"/>
                <w:b/>
                <w:noProof/>
                <w:spacing w:val="0"/>
                <w:kern w:val="0"/>
                <w:sz w:val="20"/>
              </w:rPr>
            </w:pPr>
            <w:r>
              <w:rPr>
                <w:rFonts w:ascii="標楷體" w:eastAsia="標楷體" w:hAnsi="標楷體" w:hint="eastAsia"/>
                <w:b/>
                <w:noProof/>
                <w:spacing w:val="0"/>
                <w:kern w:val="0"/>
                <w:sz w:val="20"/>
              </w:rPr>
              <w:t>期初現金及約當現金</w:t>
            </w:r>
          </w:p>
        </w:tc>
        <w:tc>
          <w:tcPr>
            <w:tcW w:w="797" w:type="pct"/>
            <w:tcBorders>
              <w:top w:val="nil"/>
              <w:left w:val="single" w:sz="4" w:space="0" w:color="auto"/>
              <w:bottom w:val="nil"/>
              <w:right w:val="single" w:sz="4" w:space="0" w:color="auto"/>
            </w:tcBorders>
            <w:vAlign w:val="center"/>
            <w:hideMark/>
          </w:tcPr>
          <w:p w14:paraId="465C020A"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422,783,000</w:t>
            </w:r>
          </w:p>
        </w:tc>
        <w:tc>
          <w:tcPr>
            <w:tcW w:w="792" w:type="pct"/>
            <w:tcBorders>
              <w:top w:val="nil"/>
              <w:left w:val="single" w:sz="4" w:space="0" w:color="auto"/>
              <w:bottom w:val="nil"/>
              <w:right w:val="single" w:sz="4" w:space="0" w:color="auto"/>
            </w:tcBorders>
            <w:vAlign w:val="center"/>
            <w:hideMark/>
          </w:tcPr>
          <w:p w14:paraId="52C71C50"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481,295,449</w:t>
            </w:r>
          </w:p>
        </w:tc>
        <w:tc>
          <w:tcPr>
            <w:tcW w:w="831" w:type="pct"/>
            <w:tcBorders>
              <w:top w:val="nil"/>
              <w:left w:val="single" w:sz="4" w:space="0" w:color="auto"/>
              <w:bottom w:val="nil"/>
              <w:right w:val="single" w:sz="4" w:space="0" w:color="auto"/>
            </w:tcBorders>
            <w:vAlign w:val="center"/>
            <w:hideMark/>
          </w:tcPr>
          <w:p w14:paraId="3B960B5E"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58,512,449</w:t>
            </w:r>
          </w:p>
        </w:tc>
        <w:tc>
          <w:tcPr>
            <w:tcW w:w="516" w:type="pct"/>
            <w:tcBorders>
              <w:top w:val="nil"/>
              <w:left w:val="single" w:sz="4" w:space="0" w:color="auto"/>
              <w:bottom w:val="nil"/>
              <w:right w:val="nil"/>
            </w:tcBorders>
            <w:vAlign w:val="center"/>
            <w:hideMark/>
          </w:tcPr>
          <w:p w14:paraId="063EFAFB"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13.84</w:t>
            </w:r>
          </w:p>
        </w:tc>
      </w:tr>
      <w:tr w:rsidR="00966804" w14:paraId="3625EEDB" w14:textId="77777777" w:rsidTr="003706D9">
        <w:trPr>
          <w:trHeight w:hRule="exact" w:val="431"/>
          <w:jc w:val="center"/>
        </w:trPr>
        <w:tc>
          <w:tcPr>
            <w:tcW w:w="2064" w:type="pct"/>
            <w:tcBorders>
              <w:top w:val="nil"/>
              <w:left w:val="nil"/>
              <w:bottom w:val="single" w:sz="4" w:space="0" w:color="auto"/>
              <w:right w:val="single" w:sz="4" w:space="0" w:color="auto"/>
            </w:tcBorders>
            <w:vAlign w:val="center"/>
            <w:hideMark/>
          </w:tcPr>
          <w:p w14:paraId="5F742906" w14:textId="77777777" w:rsidR="00966804" w:rsidRDefault="00966804">
            <w:pPr>
              <w:spacing w:line="240" w:lineRule="auto"/>
              <w:ind w:left="113" w:rightChars="1" w:right="3"/>
              <w:jc w:val="distribute"/>
              <w:rPr>
                <w:rFonts w:ascii="標楷體" w:eastAsia="標楷體" w:hAnsi="標楷體"/>
                <w:b/>
                <w:noProof/>
                <w:spacing w:val="0"/>
                <w:kern w:val="0"/>
                <w:sz w:val="20"/>
              </w:rPr>
            </w:pPr>
            <w:r>
              <w:rPr>
                <w:rFonts w:ascii="標楷體" w:eastAsia="標楷體" w:hAnsi="標楷體" w:hint="eastAsia"/>
                <w:b/>
                <w:noProof/>
                <w:spacing w:val="0"/>
                <w:kern w:val="0"/>
                <w:sz w:val="20"/>
              </w:rPr>
              <w:t>期末現金及約當現金</w:t>
            </w:r>
          </w:p>
        </w:tc>
        <w:tc>
          <w:tcPr>
            <w:tcW w:w="797" w:type="pct"/>
            <w:tcBorders>
              <w:top w:val="nil"/>
              <w:left w:val="single" w:sz="4" w:space="0" w:color="auto"/>
              <w:bottom w:val="single" w:sz="4" w:space="0" w:color="auto"/>
              <w:right w:val="single" w:sz="4" w:space="0" w:color="auto"/>
            </w:tcBorders>
            <w:vAlign w:val="center"/>
            <w:hideMark/>
          </w:tcPr>
          <w:p w14:paraId="0656AEFD"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421,699,000</w:t>
            </w:r>
          </w:p>
        </w:tc>
        <w:tc>
          <w:tcPr>
            <w:tcW w:w="792" w:type="pct"/>
            <w:tcBorders>
              <w:top w:val="nil"/>
              <w:left w:val="single" w:sz="4" w:space="0" w:color="auto"/>
              <w:bottom w:val="single" w:sz="4" w:space="0" w:color="auto"/>
              <w:right w:val="single" w:sz="4" w:space="0" w:color="auto"/>
            </w:tcBorders>
            <w:vAlign w:val="center"/>
            <w:hideMark/>
          </w:tcPr>
          <w:p w14:paraId="4683D14A"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488,893,093</w:t>
            </w:r>
          </w:p>
        </w:tc>
        <w:tc>
          <w:tcPr>
            <w:tcW w:w="831" w:type="pct"/>
            <w:tcBorders>
              <w:top w:val="nil"/>
              <w:left w:val="single" w:sz="4" w:space="0" w:color="auto"/>
              <w:bottom w:val="single" w:sz="4" w:space="0" w:color="auto"/>
              <w:right w:val="single" w:sz="4" w:space="0" w:color="auto"/>
            </w:tcBorders>
            <w:vAlign w:val="center"/>
            <w:hideMark/>
          </w:tcPr>
          <w:p w14:paraId="4A00D242"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67,194,093</w:t>
            </w:r>
          </w:p>
        </w:tc>
        <w:tc>
          <w:tcPr>
            <w:tcW w:w="516" w:type="pct"/>
            <w:tcBorders>
              <w:top w:val="nil"/>
              <w:left w:val="single" w:sz="4" w:space="0" w:color="auto"/>
              <w:bottom w:val="single" w:sz="4" w:space="0" w:color="auto"/>
              <w:right w:val="nil"/>
            </w:tcBorders>
            <w:vAlign w:val="center"/>
            <w:hideMark/>
          </w:tcPr>
          <w:p w14:paraId="1C8F07AB"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15.93</w:t>
            </w:r>
          </w:p>
        </w:tc>
      </w:tr>
    </w:tbl>
    <w:p w14:paraId="68492930" w14:textId="77777777" w:rsidR="00966804" w:rsidRDefault="00966804" w:rsidP="00966804">
      <w:pPr>
        <w:tabs>
          <w:tab w:val="left" w:pos="408"/>
        </w:tabs>
        <w:snapToGrid w:val="0"/>
        <w:spacing w:line="240" w:lineRule="exact"/>
        <w:ind w:left="500" w:hangingChars="278" w:hanging="500"/>
        <w:jc w:val="both"/>
        <w:rPr>
          <w:rFonts w:ascii="標楷體" w:eastAsia="標楷體" w:hAnsi="標楷體"/>
          <w:spacing w:val="0"/>
          <w:sz w:val="18"/>
        </w:rPr>
      </w:pPr>
      <w:proofErr w:type="gramStart"/>
      <w:r>
        <w:rPr>
          <w:rFonts w:ascii="標楷體" w:eastAsia="標楷體" w:hAnsi="標楷體" w:hint="eastAsia"/>
          <w:spacing w:val="0"/>
          <w:sz w:val="18"/>
        </w:rPr>
        <w:t>註</w:t>
      </w:r>
      <w:proofErr w:type="gramEnd"/>
      <w:r>
        <w:rPr>
          <w:rFonts w:ascii="標楷體" w:eastAsia="標楷體" w:hAnsi="標楷體" w:hint="eastAsia"/>
          <w:spacing w:val="0"/>
          <w:sz w:val="18"/>
        </w:rPr>
        <w:t>：1.本表係</w:t>
      </w:r>
      <w:proofErr w:type="gramStart"/>
      <w:r>
        <w:rPr>
          <w:rFonts w:ascii="標楷體" w:eastAsia="標楷體" w:hAnsi="標楷體" w:hint="eastAsia"/>
          <w:spacing w:val="0"/>
          <w:sz w:val="18"/>
        </w:rPr>
        <w:t>採</w:t>
      </w:r>
      <w:proofErr w:type="gramEnd"/>
      <w:r>
        <w:rPr>
          <w:rFonts w:ascii="標楷體" w:eastAsia="標楷體" w:hAnsi="標楷體" w:hint="eastAsia"/>
          <w:spacing w:val="0"/>
          <w:sz w:val="18"/>
        </w:rPr>
        <w:t>現金及約當現金基礎，包括現金及自投資日起3個月內到期或清償之債權證券。</w:t>
      </w:r>
    </w:p>
    <w:p w14:paraId="59BE0A47" w14:textId="77777777" w:rsidR="00966804" w:rsidRDefault="00966804" w:rsidP="00966804">
      <w:pPr>
        <w:snapToGrid w:val="0"/>
        <w:spacing w:line="240" w:lineRule="exact"/>
        <w:ind w:leftChars="125" w:left="535" w:hangingChars="100" w:hanging="180"/>
        <w:jc w:val="both"/>
        <w:rPr>
          <w:rFonts w:ascii="標楷體" w:eastAsia="標楷體" w:hAnsi="標楷體"/>
          <w:spacing w:val="-8"/>
          <w:sz w:val="18"/>
        </w:rPr>
      </w:pPr>
      <w:r>
        <w:rPr>
          <w:rFonts w:ascii="標楷體" w:eastAsia="標楷體" w:hAnsi="標楷體" w:hint="eastAsia"/>
          <w:spacing w:val="0"/>
          <w:sz w:val="18"/>
        </w:rPr>
        <w:t>2.</w:t>
      </w:r>
      <w:r>
        <w:rPr>
          <w:rFonts w:ascii="標楷體" w:eastAsia="標楷體" w:hAnsi="標楷體" w:hint="eastAsia"/>
          <w:spacing w:val="-8"/>
          <w:sz w:val="18"/>
        </w:rPr>
        <w:t>本表「調整項目」欄所列，包括折舊、減損及折耗。</w:t>
      </w:r>
    </w:p>
    <w:p w14:paraId="6A9D1896" w14:textId="77777777" w:rsidR="00966804" w:rsidRDefault="00966804" w:rsidP="00966804">
      <w:pPr>
        <w:pStyle w:val="a9"/>
        <w:spacing w:line="400" w:lineRule="exact"/>
        <w:jc w:val="center"/>
        <w:rPr>
          <w:rFonts w:ascii="標楷體" w:eastAsia="標楷體" w:hAnsi="標楷體"/>
          <w:b/>
          <w:sz w:val="32"/>
          <w:u w:val="single"/>
        </w:rPr>
      </w:pPr>
      <w:r>
        <w:rPr>
          <w:rFonts w:ascii="標楷體" w:eastAsia="標楷體" w:hAnsi="標楷體" w:hint="eastAsia"/>
          <w:b/>
          <w:sz w:val="32"/>
          <w:u w:val="single"/>
        </w:rPr>
        <w:lastRenderedPageBreak/>
        <w:t>南投縣資源開發基金餘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審定後平衡表</w:t>
      </w:r>
    </w:p>
    <w:p w14:paraId="27C527AF" w14:textId="77777777" w:rsidR="00966804" w:rsidRDefault="00966804" w:rsidP="00966804">
      <w:pPr>
        <w:tabs>
          <w:tab w:val="center" w:pos="5160"/>
          <w:tab w:val="right" w:pos="9922"/>
        </w:tabs>
        <w:snapToGrid w:val="0"/>
        <w:spacing w:line="320" w:lineRule="exact"/>
        <w:ind w:leftChars="140" w:left="398"/>
        <w:rPr>
          <w:rFonts w:ascii="標楷體" w:eastAsia="標楷體" w:hAnsi="標楷體"/>
          <w:sz w:val="20"/>
        </w:rPr>
      </w:pPr>
      <w:r>
        <w:rPr>
          <w:rFonts w:ascii="標楷體" w:eastAsia="標楷體" w:hAnsi="標楷體" w:hint="eastAsia"/>
          <w:sz w:val="20"/>
        </w:rPr>
        <w:tab/>
      </w:r>
      <w:r>
        <w:rPr>
          <w:rFonts w:ascii="標楷體" w:eastAsia="標楷體" w:hAnsi="標楷體" w:hint="eastAsia"/>
        </w:rPr>
        <w:t>中華民國114年12月31日</w:t>
      </w:r>
      <w:r>
        <w:rPr>
          <w:rFonts w:ascii="標楷體" w:eastAsia="標楷體" w:hAnsi="標楷體" w:hint="eastAsia"/>
          <w:sz w:val="20"/>
        </w:rPr>
        <w:tab/>
      </w:r>
      <w:r>
        <w:rPr>
          <w:rFonts w:ascii="標楷體" w:eastAsia="標楷體" w:hAnsi="標楷體" w:cs="(使用中文字型)" w:hint="eastAsia"/>
          <w:spacing w:val="0"/>
          <w:kern w:val="0"/>
          <w:sz w:val="20"/>
        </w:rPr>
        <w:t>單位：新臺幣元</w:t>
      </w:r>
    </w:p>
    <w:tbl>
      <w:tblPr>
        <w:tblW w:w="9941" w:type="dxa"/>
        <w:jc w:val="center"/>
        <w:tblCellMar>
          <w:left w:w="28" w:type="dxa"/>
          <w:right w:w="28" w:type="dxa"/>
        </w:tblCellMar>
        <w:tblLook w:val="04A0" w:firstRow="1" w:lastRow="0" w:firstColumn="1" w:lastColumn="0" w:noHBand="0" w:noVBand="1"/>
      </w:tblPr>
      <w:tblGrid>
        <w:gridCol w:w="2299"/>
        <w:gridCol w:w="1537"/>
        <w:gridCol w:w="1042"/>
        <w:gridCol w:w="1656"/>
        <w:gridCol w:w="934"/>
        <w:gridCol w:w="1535"/>
        <w:gridCol w:w="938"/>
      </w:tblGrid>
      <w:tr w:rsidR="00966804" w14:paraId="146A308D" w14:textId="77777777" w:rsidTr="003706D9">
        <w:trPr>
          <w:trHeight w:val="489"/>
          <w:jc w:val="center"/>
        </w:trPr>
        <w:tc>
          <w:tcPr>
            <w:tcW w:w="1156" w:type="pct"/>
            <w:vMerge w:val="restart"/>
            <w:tcBorders>
              <w:top w:val="single" w:sz="4" w:space="0" w:color="auto"/>
              <w:left w:val="nil"/>
              <w:bottom w:val="single" w:sz="4" w:space="0" w:color="auto"/>
              <w:right w:val="single" w:sz="4" w:space="0" w:color="auto"/>
            </w:tcBorders>
            <w:vAlign w:val="center"/>
            <w:hideMark/>
          </w:tcPr>
          <w:p w14:paraId="51901B59" w14:textId="77777777" w:rsidR="00966804" w:rsidRDefault="00966804">
            <w:pPr>
              <w:ind w:left="113" w:right="113"/>
              <w:jc w:val="distribute"/>
              <w:rPr>
                <w:rFonts w:ascii="標楷體" w:eastAsia="標楷體" w:hAnsi="標楷體"/>
                <w:sz w:val="20"/>
              </w:rPr>
            </w:pPr>
            <w:r>
              <w:rPr>
                <w:rFonts w:ascii="標楷體" w:eastAsia="標楷體" w:hAnsi="標楷體" w:hint="eastAsia"/>
                <w:sz w:val="20"/>
              </w:rPr>
              <w:t>科目</w:t>
            </w:r>
          </w:p>
        </w:tc>
        <w:tc>
          <w:tcPr>
            <w:tcW w:w="1297" w:type="pct"/>
            <w:gridSpan w:val="2"/>
            <w:tcBorders>
              <w:top w:val="single" w:sz="4" w:space="0" w:color="auto"/>
              <w:left w:val="single" w:sz="4" w:space="0" w:color="auto"/>
              <w:bottom w:val="nil"/>
              <w:right w:val="single" w:sz="4" w:space="0" w:color="auto"/>
            </w:tcBorders>
            <w:vAlign w:val="center"/>
            <w:hideMark/>
          </w:tcPr>
          <w:p w14:paraId="2075F6B5"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z w:val="20"/>
              </w:rPr>
              <w:t>114年12月31日</w:t>
            </w:r>
          </w:p>
        </w:tc>
        <w:tc>
          <w:tcPr>
            <w:tcW w:w="1303" w:type="pct"/>
            <w:gridSpan w:val="2"/>
            <w:tcBorders>
              <w:top w:val="single" w:sz="4" w:space="0" w:color="auto"/>
              <w:left w:val="single" w:sz="4" w:space="0" w:color="auto"/>
              <w:bottom w:val="nil"/>
              <w:right w:val="single" w:sz="4" w:space="0" w:color="auto"/>
            </w:tcBorders>
            <w:vAlign w:val="center"/>
            <w:hideMark/>
          </w:tcPr>
          <w:p w14:paraId="68863B45" w14:textId="77777777" w:rsidR="00966804" w:rsidRDefault="00966804">
            <w:pPr>
              <w:spacing w:line="240" w:lineRule="exact"/>
              <w:ind w:firstLineChars="27" w:firstLine="66"/>
              <w:jc w:val="distribute"/>
              <w:rPr>
                <w:rFonts w:ascii="標楷體" w:eastAsia="標楷體" w:hAnsi="標楷體"/>
                <w:sz w:val="20"/>
              </w:rPr>
            </w:pPr>
            <w:r>
              <w:rPr>
                <w:rFonts w:ascii="標楷體" w:eastAsia="標楷體" w:hAnsi="標楷體" w:hint="eastAsia"/>
                <w:sz w:val="20"/>
              </w:rPr>
              <w:t>113年12月31日</w:t>
            </w:r>
          </w:p>
        </w:tc>
        <w:tc>
          <w:tcPr>
            <w:tcW w:w="1244" w:type="pct"/>
            <w:gridSpan w:val="2"/>
            <w:tcBorders>
              <w:top w:val="single" w:sz="4" w:space="0" w:color="auto"/>
              <w:left w:val="single" w:sz="4" w:space="0" w:color="auto"/>
              <w:bottom w:val="nil"/>
              <w:right w:val="nil"/>
            </w:tcBorders>
            <w:vAlign w:val="center"/>
            <w:hideMark/>
          </w:tcPr>
          <w:p w14:paraId="009CA4C8"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966804" w14:paraId="7A756D05" w14:textId="77777777" w:rsidTr="003706D9">
        <w:trPr>
          <w:trHeight w:val="489"/>
          <w:jc w:val="center"/>
        </w:trPr>
        <w:tc>
          <w:tcPr>
            <w:tcW w:w="0" w:type="auto"/>
            <w:vMerge/>
            <w:tcBorders>
              <w:top w:val="single" w:sz="4" w:space="0" w:color="auto"/>
              <w:left w:val="nil"/>
              <w:bottom w:val="single" w:sz="4" w:space="0" w:color="auto"/>
              <w:right w:val="single" w:sz="4" w:space="0" w:color="auto"/>
            </w:tcBorders>
            <w:vAlign w:val="center"/>
            <w:hideMark/>
          </w:tcPr>
          <w:p w14:paraId="48D544ED" w14:textId="77777777" w:rsidR="00966804" w:rsidRDefault="00966804">
            <w:pPr>
              <w:widowControl/>
              <w:topLinePunct w:val="0"/>
              <w:adjustRightInd/>
              <w:spacing w:line="240" w:lineRule="auto"/>
              <w:rPr>
                <w:rFonts w:ascii="標楷體" w:eastAsia="標楷體" w:hAnsi="標楷體"/>
                <w:sz w:val="20"/>
              </w:rPr>
            </w:pPr>
          </w:p>
        </w:tc>
        <w:tc>
          <w:tcPr>
            <w:tcW w:w="773" w:type="pct"/>
            <w:tcBorders>
              <w:top w:val="single" w:sz="4" w:space="0" w:color="auto"/>
              <w:left w:val="single" w:sz="4" w:space="0" w:color="auto"/>
              <w:bottom w:val="single" w:sz="4" w:space="0" w:color="auto"/>
              <w:right w:val="single" w:sz="4" w:space="0" w:color="auto"/>
            </w:tcBorders>
            <w:vAlign w:val="center"/>
            <w:hideMark/>
          </w:tcPr>
          <w:p w14:paraId="38C203D0"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z w:val="20"/>
              </w:rPr>
              <w:t>金額</w:t>
            </w:r>
          </w:p>
        </w:tc>
        <w:tc>
          <w:tcPr>
            <w:tcW w:w="524" w:type="pct"/>
            <w:tcBorders>
              <w:top w:val="single" w:sz="4" w:space="0" w:color="auto"/>
              <w:left w:val="single" w:sz="4" w:space="0" w:color="auto"/>
              <w:bottom w:val="single" w:sz="4" w:space="0" w:color="auto"/>
              <w:right w:val="single" w:sz="4" w:space="0" w:color="auto"/>
            </w:tcBorders>
            <w:vAlign w:val="center"/>
            <w:hideMark/>
          </w:tcPr>
          <w:p w14:paraId="06191E47"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z w:val="20"/>
              </w:rPr>
              <w:t>％</w:t>
            </w:r>
          </w:p>
        </w:tc>
        <w:tc>
          <w:tcPr>
            <w:tcW w:w="833" w:type="pct"/>
            <w:tcBorders>
              <w:top w:val="single" w:sz="4" w:space="0" w:color="auto"/>
              <w:left w:val="single" w:sz="4" w:space="0" w:color="auto"/>
              <w:bottom w:val="single" w:sz="4" w:space="0" w:color="auto"/>
              <w:right w:val="single" w:sz="4" w:space="0" w:color="auto"/>
            </w:tcBorders>
            <w:vAlign w:val="center"/>
            <w:hideMark/>
          </w:tcPr>
          <w:p w14:paraId="0CAB49DC"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z w:val="20"/>
              </w:rPr>
              <w:t>金額</w:t>
            </w:r>
          </w:p>
        </w:tc>
        <w:tc>
          <w:tcPr>
            <w:tcW w:w="470" w:type="pct"/>
            <w:tcBorders>
              <w:top w:val="single" w:sz="4" w:space="0" w:color="auto"/>
              <w:left w:val="single" w:sz="4" w:space="0" w:color="auto"/>
              <w:bottom w:val="single" w:sz="4" w:space="0" w:color="auto"/>
              <w:right w:val="single" w:sz="4" w:space="0" w:color="auto"/>
            </w:tcBorders>
            <w:vAlign w:val="center"/>
            <w:hideMark/>
          </w:tcPr>
          <w:p w14:paraId="223D3C03"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z w:val="20"/>
              </w:rPr>
              <w:t>％</w:t>
            </w:r>
          </w:p>
        </w:tc>
        <w:tc>
          <w:tcPr>
            <w:tcW w:w="772" w:type="pct"/>
            <w:tcBorders>
              <w:top w:val="single" w:sz="4" w:space="0" w:color="auto"/>
              <w:left w:val="single" w:sz="4" w:space="0" w:color="auto"/>
              <w:bottom w:val="single" w:sz="4" w:space="0" w:color="auto"/>
              <w:right w:val="single" w:sz="4" w:space="0" w:color="auto"/>
            </w:tcBorders>
            <w:vAlign w:val="center"/>
            <w:hideMark/>
          </w:tcPr>
          <w:p w14:paraId="223416AF"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z w:val="20"/>
              </w:rPr>
              <w:t>金額</w:t>
            </w:r>
          </w:p>
        </w:tc>
        <w:tc>
          <w:tcPr>
            <w:tcW w:w="472" w:type="pct"/>
            <w:tcBorders>
              <w:top w:val="single" w:sz="4" w:space="0" w:color="auto"/>
              <w:left w:val="single" w:sz="4" w:space="0" w:color="auto"/>
              <w:bottom w:val="single" w:sz="4" w:space="0" w:color="auto"/>
              <w:right w:val="nil"/>
            </w:tcBorders>
            <w:vAlign w:val="center"/>
            <w:hideMark/>
          </w:tcPr>
          <w:p w14:paraId="4356F803" w14:textId="77777777" w:rsidR="00966804" w:rsidRDefault="00966804">
            <w:pPr>
              <w:spacing w:line="240" w:lineRule="exact"/>
              <w:jc w:val="distribute"/>
              <w:rPr>
                <w:rFonts w:ascii="標楷體" w:eastAsia="標楷體" w:hAnsi="標楷體"/>
                <w:sz w:val="20"/>
              </w:rPr>
            </w:pPr>
            <w:r>
              <w:rPr>
                <w:rFonts w:ascii="標楷體" w:eastAsia="標楷體" w:hAnsi="標楷體" w:hint="eastAsia"/>
                <w:sz w:val="20"/>
              </w:rPr>
              <w:t>％</w:t>
            </w:r>
          </w:p>
        </w:tc>
      </w:tr>
      <w:tr w:rsidR="00966804" w14:paraId="25208095" w14:textId="77777777" w:rsidTr="00966804">
        <w:trPr>
          <w:trHeight w:val="531"/>
          <w:jc w:val="center"/>
        </w:trPr>
        <w:tc>
          <w:tcPr>
            <w:tcW w:w="1156" w:type="pct"/>
            <w:tcBorders>
              <w:top w:val="single" w:sz="4" w:space="0" w:color="auto"/>
              <w:left w:val="nil"/>
              <w:bottom w:val="nil"/>
              <w:right w:val="single" w:sz="4" w:space="0" w:color="auto"/>
            </w:tcBorders>
            <w:vAlign w:val="center"/>
            <w:hideMark/>
          </w:tcPr>
          <w:p w14:paraId="05E4422B" w14:textId="77777777" w:rsidR="00966804" w:rsidRDefault="00966804">
            <w:pPr>
              <w:spacing w:line="240" w:lineRule="auto"/>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資產</w:t>
            </w:r>
          </w:p>
        </w:tc>
        <w:tc>
          <w:tcPr>
            <w:tcW w:w="773" w:type="pct"/>
            <w:tcBorders>
              <w:top w:val="single" w:sz="4" w:space="0" w:color="auto"/>
              <w:left w:val="nil"/>
              <w:bottom w:val="nil"/>
              <w:right w:val="single" w:sz="4" w:space="0" w:color="auto"/>
            </w:tcBorders>
            <w:vAlign w:val="center"/>
            <w:hideMark/>
          </w:tcPr>
          <w:p w14:paraId="20CB2E16"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537,695,000</w:t>
            </w:r>
          </w:p>
        </w:tc>
        <w:tc>
          <w:tcPr>
            <w:tcW w:w="524" w:type="pct"/>
            <w:tcBorders>
              <w:top w:val="single" w:sz="4" w:space="0" w:color="auto"/>
              <w:left w:val="single" w:sz="4" w:space="0" w:color="auto"/>
              <w:bottom w:val="nil"/>
              <w:right w:val="single" w:sz="4" w:space="0" w:color="auto"/>
            </w:tcBorders>
            <w:vAlign w:val="center"/>
            <w:hideMark/>
          </w:tcPr>
          <w:p w14:paraId="2DB3B9E4"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100.00</w:t>
            </w:r>
          </w:p>
        </w:tc>
        <w:tc>
          <w:tcPr>
            <w:tcW w:w="833" w:type="pct"/>
            <w:tcBorders>
              <w:top w:val="single" w:sz="4" w:space="0" w:color="auto"/>
              <w:left w:val="single" w:sz="4" w:space="0" w:color="auto"/>
              <w:bottom w:val="nil"/>
              <w:right w:val="single" w:sz="4" w:space="0" w:color="auto"/>
            </w:tcBorders>
            <w:vAlign w:val="center"/>
            <w:hideMark/>
          </w:tcPr>
          <w:p w14:paraId="62EF26A2"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525,159,542</w:t>
            </w:r>
          </w:p>
        </w:tc>
        <w:tc>
          <w:tcPr>
            <w:tcW w:w="470" w:type="pct"/>
            <w:tcBorders>
              <w:top w:val="single" w:sz="4" w:space="0" w:color="auto"/>
              <w:left w:val="single" w:sz="4" w:space="0" w:color="auto"/>
              <w:bottom w:val="nil"/>
              <w:right w:val="single" w:sz="4" w:space="0" w:color="auto"/>
            </w:tcBorders>
            <w:vAlign w:val="center"/>
            <w:hideMark/>
          </w:tcPr>
          <w:p w14:paraId="0BAA07A5"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100.00</w:t>
            </w:r>
          </w:p>
        </w:tc>
        <w:tc>
          <w:tcPr>
            <w:tcW w:w="772" w:type="pct"/>
            <w:tcBorders>
              <w:top w:val="single" w:sz="4" w:space="0" w:color="auto"/>
              <w:left w:val="single" w:sz="4" w:space="0" w:color="auto"/>
              <w:bottom w:val="nil"/>
              <w:right w:val="single" w:sz="4" w:space="0" w:color="auto"/>
            </w:tcBorders>
            <w:vAlign w:val="center"/>
            <w:hideMark/>
          </w:tcPr>
          <w:p w14:paraId="14F402E9"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12,535,458</w:t>
            </w:r>
          </w:p>
        </w:tc>
        <w:tc>
          <w:tcPr>
            <w:tcW w:w="472" w:type="pct"/>
            <w:tcBorders>
              <w:top w:val="single" w:sz="4" w:space="0" w:color="auto"/>
              <w:left w:val="single" w:sz="4" w:space="0" w:color="auto"/>
              <w:bottom w:val="nil"/>
              <w:right w:val="nil"/>
            </w:tcBorders>
            <w:vAlign w:val="center"/>
            <w:hideMark/>
          </w:tcPr>
          <w:p w14:paraId="7020606F"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2.39</w:t>
            </w:r>
          </w:p>
        </w:tc>
      </w:tr>
      <w:tr w:rsidR="00966804" w14:paraId="47C6B9E9" w14:textId="77777777" w:rsidTr="00966804">
        <w:trPr>
          <w:trHeight w:val="531"/>
          <w:jc w:val="center"/>
        </w:trPr>
        <w:tc>
          <w:tcPr>
            <w:tcW w:w="1156" w:type="pct"/>
            <w:tcBorders>
              <w:top w:val="nil"/>
              <w:left w:val="nil"/>
              <w:bottom w:val="nil"/>
              <w:right w:val="single" w:sz="4" w:space="0" w:color="auto"/>
            </w:tcBorders>
            <w:vAlign w:val="center"/>
            <w:hideMark/>
          </w:tcPr>
          <w:p w14:paraId="6AF18A26" w14:textId="77777777" w:rsidR="00966804" w:rsidRDefault="00966804">
            <w:pPr>
              <w:spacing w:line="240" w:lineRule="auto"/>
              <w:ind w:leftChars="100" w:left="284" w:right="42"/>
              <w:jc w:val="distribute"/>
              <w:rPr>
                <w:rFonts w:ascii="標楷體" w:eastAsia="標楷體" w:hAnsi="標楷體"/>
                <w:spacing w:val="-6"/>
                <w:kern w:val="0"/>
                <w:sz w:val="20"/>
              </w:rPr>
            </w:pPr>
            <w:r>
              <w:rPr>
                <w:rFonts w:ascii="標楷體" w:eastAsia="標楷體" w:hAnsi="標楷體" w:hint="eastAsia"/>
                <w:noProof/>
                <w:spacing w:val="-6"/>
                <w:kern w:val="0"/>
                <w:sz w:val="20"/>
              </w:rPr>
              <w:t>流動資產</w:t>
            </w:r>
          </w:p>
        </w:tc>
        <w:tc>
          <w:tcPr>
            <w:tcW w:w="773" w:type="pct"/>
            <w:tcBorders>
              <w:top w:val="nil"/>
              <w:left w:val="nil"/>
              <w:bottom w:val="nil"/>
              <w:right w:val="single" w:sz="4" w:space="0" w:color="auto"/>
            </w:tcBorders>
            <w:vAlign w:val="center"/>
            <w:hideMark/>
          </w:tcPr>
          <w:p w14:paraId="4F4DD295"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490,280,921</w:t>
            </w:r>
          </w:p>
        </w:tc>
        <w:tc>
          <w:tcPr>
            <w:tcW w:w="524" w:type="pct"/>
            <w:tcBorders>
              <w:top w:val="nil"/>
              <w:left w:val="single" w:sz="4" w:space="0" w:color="auto"/>
              <w:bottom w:val="nil"/>
              <w:right w:val="single" w:sz="4" w:space="0" w:color="auto"/>
            </w:tcBorders>
            <w:vAlign w:val="center"/>
            <w:hideMark/>
          </w:tcPr>
          <w:p w14:paraId="779484DA"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91.18</w:t>
            </w:r>
          </w:p>
        </w:tc>
        <w:tc>
          <w:tcPr>
            <w:tcW w:w="833" w:type="pct"/>
            <w:tcBorders>
              <w:top w:val="nil"/>
              <w:left w:val="single" w:sz="4" w:space="0" w:color="auto"/>
              <w:bottom w:val="nil"/>
              <w:right w:val="single" w:sz="4" w:space="0" w:color="auto"/>
            </w:tcBorders>
            <w:vAlign w:val="center"/>
            <w:hideMark/>
          </w:tcPr>
          <w:p w14:paraId="17B9A086"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482,683,277</w:t>
            </w:r>
          </w:p>
        </w:tc>
        <w:tc>
          <w:tcPr>
            <w:tcW w:w="470" w:type="pct"/>
            <w:tcBorders>
              <w:top w:val="nil"/>
              <w:left w:val="single" w:sz="4" w:space="0" w:color="auto"/>
              <w:bottom w:val="nil"/>
              <w:right w:val="single" w:sz="4" w:space="0" w:color="auto"/>
            </w:tcBorders>
            <w:vAlign w:val="center"/>
            <w:hideMark/>
          </w:tcPr>
          <w:p w14:paraId="474FFBF0"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91.91</w:t>
            </w:r>
          </w:p>
        </w:tc>
        <w:tc>
          <w:tcPr>
            <w:tcW w:w="772" w:type="pct"/>
            <w:tcBorders>
              <w:top w:val="nil"/>
              <w:left w:val="single" w:sz="4" w:space="0" w:color="auto"/>
              <w:bottom w:val="nil"/>
              <w:right w:val="single" w:sz="4" w:space="0" w:color="auto"/>
            </w:tcBorders>
            <w:vAlign w:val="center"/>
            <w:hideMark/>
          </w:tcPr>
          <w:p w14:paraId="6280F60F"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7,597,644</w:t>
            </w:r>
          </w:p>
        </w:tc>
        <w:tc>
          <w:tcPr>
            <w:tcW w:w="472" w:type="pct"/>
            <w:tcBorders>
              <w:top w:val="nil"/>
              <w:left w:val="single" w:sz="4" w:space="0" w:color="auto"/>
              <w:bottom w:val="nil"/>
              <w:right w:val="nil"/>
            </w:tcBorders>
            <w:vAlign w:val="center"/>
            <w:hideMark/>
          </w:tcPr>
          <w:p w14:paraId="086C8F6B"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kern w:val="0"/>
                <w:sz w:val="20"/>
              </w:rPr>
              <w:t>1.57</w:t>
            </w:r>
          </w:p>
        </w:tc>
      </w:tr>
      <w:tr w:rsidR="00966804" w14:paraId="5E0DB4F7" w14:textId="77777777" w:rsidTr="00966804">
        <w:trPr>
          <w:trHeight w:val="531"/>
          <w:jc w:val="center"/>
        </w:trPr>
        <w:tc>
          <w:tcPr>
            <w:tcW w:w="1156" w:type="pct"/>
            <w:tcBorders>
              <w:top w:val="nil"/>
              <w:left w:val="nil"/>
              <w:bottom w:val="nil"/>
              <w:right w:val="single" w:sz="4" w:space="0" w:color="auto"/>
            </w:tcBorders>
            <w:vAlign w:val="center"/>
            <w:hideMark/>
          </w:tcPr>
          <w:p w14:paraId="2DD708C5" w14:textId="77777777" w:rsidR="00966804" w:rsidRDefault="00966804">
            <w:pPr>
              <w:spacing w:line="240" w:lineRule="auto"/>
              <w:ind w:leftChars="200" w:left="568" w:right="42"/>
              <w:jc w:val="distribute"/>
              <w:rPr>
                <w:rFonts w:ascii="標楷體" w:eastAsia="標楷體" w:hAnsi="標楷體"/>
                <w:spacing w:val="-6"/>
                <w:kern w:val="0"/>
                <w:sz w:val="20"/>
              </w:rPr>
            </w:pPr>
            <w:r>
              <w:rPr>
                <w:rFonts w:ascii="標楷體" w:eastAsia="標楷體" w:hAnsi="標楷體" w:hint="eastAsia"/>
                <w:noProof/>
                <w:spacing w:val="-6"/>
                <w:kern w:val="0"/>
                <w:sz w:val="20"/>
              </w:rPr>
              <w:t>現金</w:t>
            </w:r>
          </w:p>
        </w:tc>
        <w:tc>
          <w:tcPr>
            <w:tcW w:w="773" w:type="pct"/>
            <w:tcBorders>
              <w:top w:val="nil"/>
              <w:left w:val="nil"/>
              <w:bottom w:val="nil"/>
              <w:right w:val="single" w:sz="4" w:space="0" w:color="auto"/>
            </w:tcBorders>
            <w:vAlign w:val="center"/>
            <w:hideMark/>
          </w:tcPr>
          <w:p w14:paraId="2D784156"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488,893,093</w:t>
            </w:r>
          </w:p>
        </w:tc>
        <w:tc>
          <w:tcPr>
            <w:tcW w:w="524" w:type="pct"/>
            <w:tcBorders>
              <w:top w:val="nil"/>
              <w:left w:val="single" w:sz="4" w:space="0" w:color="auto"/>
              <w:bottom w:val="nil"/>
              <w:right w:val="single" w:sz="4" w:space="0" w:color="auto"/>
            </w:tcBorders>
            <w:vAlign w:val="center"/>
            <w:hideMark/>
          </w:tcPr>
          <w:p w14:paraId="796F5CED"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90.92</w:t>
            </w:r>
          </w:p>
        </w:tc>
        <w:tc>
          <w:tcPr>
            <w:tcW w:w="833" w:type="pct"/>
            <w:tcBorders>
              <w:top w:val="nil"/>
              <w:left w:val="single" w:sz="4" w:space="0" w:color="auto"/>
              <w:bottom w:val="nil"/>
              <w:right w:val="single" w:sz="4" w:space="0" w:color="auto"/>
            </w:tcBorders>
            <w:vAlign w:val="center"/>
            <w:hideMark/>
          </w:tcPr>
          <w:p w14:paraId="404CE463"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481,295,449</w:t>
            </w:r>
          </w:p>
        </w:tc>
        <w:tc>
          <w:tcPr>
            <w:tcW w:w="470" w:type="pct"/>
            <w:tcBorders>
              <w:top w:val="nil"/>
              <w:left w:val="single" w:sz="4" w:space="0" w:color="auto"/>
              <w:bottom w:val="nil"/>
              <w:right w:val="single" w:sz="4" w:space="0" w:color="auto"/>
            </w:tcBorders>
            <w:vAlign w:val="center"/>
            <w:hideMark/>
          </w:tcPr>
          <w:p w14:paraId="60E28035"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91.65</w:t>
            </w:r>
          </w:p>
        </w:tc>
        <w:tc>
          <w:tcPr>
            <w:tcW w:w="772" w:type="pct"/>
            <w:tcBorders>
              <w:top w:val="nil"/>
              <w:left w:val="single" w:sz="4" w:space="0" w:color="auto"/>
              <w:bottom w:val="nil"/>
              <w:right w:val="single" w:sz="4" w:space="0" w:color="auto"/>
            </w:tcBorders>
            <w:vAlign w:val="center"/>
            <w:hideMark/>
          </w:tcPr>
          <w:p w14:paraId="6C5D4DB7"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7,597,644</w:t>
            </w:r>
          </w:p>
        </w:tc>
        <w:tc>
          <w:tcPr>
            <w:tcW w:w="472" w:type="pct"/>
            <w:tcBorders>
              <w:top w:val="nil"/>
              <w:left w:val="single" w:sz="4" w:space="0" w:color="auto"/>
              <w:bottom w:val="nil"/>
              <w:right w:val="nil"/>
            </w:tcBorders>
            <w:vAlign w:val="center"/>
            <w:hideMark/>
          </w:tcPr>
          <w:p w14:paraId="527B44DD"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kern w:val="0"/>
                <w:sz w:val="20"/>
              </w:rPr>
              <w:t>1.58</w:t>
            </w:r>
          </w:p>
        </w:tc>
      </w:tr>
      <w:tr w:rsidR="00966804" w14:paraId="0FD3D091" w14:textId="77777777" w:rsidTr="00966804">
        <w:trPr>
          <w:trHeight w:val="531"/>
          <w:jc w:val="center"/>
        </w:trPr>
        <w:tc>
          <w:tcPr>
            <w:tcW w:w="1156" w:type="pct"/>
            <w:tcBorders>
              <w:top w:val="nil"/>
              <w:left w:val="nil"/>
              <w:bottom w:val="nil"/>
              <w:right w:val="single" w:sz="4" w:space="0" w:color="auto"/>
            </w:tcBorders>
            <w:vAlign w:val="center"/>
            <w:hideMark/>
          </w:tcPr>
          <w:p w14:paraId="4EE44A09" w14:textId="77777777" w:rsidR="00966804" w:rsidRDefault="00966804">
            <w:pPr>
              <w:spacing w:line="240" w:lineRule="auto"/>
              <w:ind w:leftChars="200" w:left="568" w:right="42"/>
              <w:jc w:val="distribute"/>
              <w:rPr>
                <w:rFonts w:ascii="標楷體" w:eastAsia="標楷體" w:hAnsi="標楷體"/>
                <w:spacing w:val="-6"/>
                <w:kern w:val="0"/>
                <w:sz w:val="20"/>
              </w:rPr>
            </w:pPr>
            <w:r>
              <w:rPr>
                <w:rFonts w:ascii="標楷體" w:eastAsia="標楷體" w:hAnsi="標楷體" w:hint="eastAsia"/>
                <w:noProof/>
                <w:spacing w:val="-6"/>
                <w:kern w:val="0"/>
                <w:sz w:val="20"/>
              </w:rPr>
              <w:t>應收款項</w:t>
            </w:r>
          </w:p>
        </w:tc>
        <w:tc>
          <w:tcPr>
            <w:tcW w:w="773" w:type="pct"/>
            <w:tcBorders>
              <w:top w:val="nil"/>
              <w:left w:val="nil"/>
              <w:bottom w:val="nil"/>
              <w:right w:val="single" w:sz="4" w:space="0" w:color="auto"/>
            </w:tcBorders>
            <w:vAlign w:val="center"/>
            <w:hideMark/>
          </w:tcPr>
          <w:p w14:paraId="26F92119"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1,387,828</w:t>
            </w:r>
          </w:p>
        </w:tc>
        <w:tc>
          <w:tcPr>
            <w:tcW w:w="524" w:type="pct"/>
            <w:tcBorders>
              <w:top w:val="nil"/>
              <w:left w:val="single" w:sz="4" w:space="0" w:color="auto"/>
              <w:bottom w:val="nil"/>
              <w:right w:val="single" w:sz="4" w:space="0" w:color="auto"/>
            </w:tcBorders>
            <w:vAlign w:val="center"/>
            <w:hideMark/>
          </w:tcPr>
          <w:p w14:paraId="3E779027"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0.26</w:t>
            </w:r>
          </w:p>
        </w:tc>
        <w:tc>
          <w:tcPr>
            <w:tcW w:w="833" w:type="pct"/>
            <w:tcBorders>
              <w:top w:val="nil"/>
              <w:left w:val="single" w:sz="4" w:space="0" w:color="auto"/>
              <w:bottom w:val="nil"/>
              <w:right w:val="single" w:sz="4" w:space="0" w:color="auto"/>
            </w:tcBorders>
            <w:vAlign w:val="center"/>
            <w:hideMark/>
          </w:tcPr>
          <w:p w14:paraId="0BE1FA5E"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1,387,828</w:t>
            </w:r>
          </w:p>
        </w:tc>
        <w:tc>
          <w:tcPr>
            <w:tcW w:w="470" w:type="pct"/>
            <w:tcBorders>
              <w:top w:val="nil"/>
              <w:left w:val="single" w:sz="4" w:space="0" w:color="auto"/>
              <w:bottom w:val="nil"/>
              <w:right w:val="single" w:sz="4" w:space="0" w:color="auto"/>
            </w:tcBorders>
            <w:vAlign w:val="center"/>
            <w:hideMark/>
          </w:tcPr>
          <w:p w14:paraId="774EA596"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0.26</w:t>
            </w:r>
          </w:p>
        </w:tc>
        <w:tc>
          <w:tcPr>
            <w:tcW w:w="772" w:type="pct"/>
            <w:tcBorders>
              <w:top w:val="nil"/>
              <w:left w:val="single" w:sz="4" w:space="0" w:color="auto"/>
              <w:bottom w:val="nil"/>
              <w:right w:val="single" w:sz="4" w:space="0" w:color="auto"/>
            </w:tcBorders>
            <w:vAlign w:val="center"/>
            <w:hideMark/>
          </w:tcPr>
          <w:p w14:paraId="1F336999"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w:t>
            </w:r>
          </w:p>
        </w:tc>
        <w:tc>
          <w:tcPr>
            <w:tcW w:w="472" w:type="pct"/>
            <w:tcBorders>
              <w:top w:val="nil"/>
              <w:left w:val="single" w:sz="4" w:space="0" w:color="auto"/>
              <w:bottom w:val="nil"/>
              <w:right w:val="nil"/>
            </w:tcBorders>
            <w:vAlign w:val="center"/>
            <w:hideMark/>
          </w:tcPr>
          <w:p w14:paraId="1266E109"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kern w:val="0"/>
                <w:sz w:val="20"/>
              </w:rPr>
              <w:t>－</w:t>
            </w:r>
          </w:p>
        </w:tc>
      </w:tr>
      <w:tr w:rsidR="00966804" w14:paraId="01E27D27" w14:textId="77777777" w:rsidTr="00966804">
        <w:trPr>
          <w:trHeight w:val="531"/>
          <w:jc w:val="center"/>
        </w:trPr>
        <w:tc>
          <w:tcPr>
            <w:tcW w:w="1156" w:type="pct"/>
            <w:tcBorders>
              <w:top w:val="nil"/>
              <w:left w:val="nil"/>
              <w:bottom w:val="nil"/>
              <w:right w:val="single" w:sz="4" w:space="0" w:color="auto"/>
            </w:tcBorders>
            <w:vAlign w:val="center"/>
            <w:hideMark/>
          </w:tcPr>
          <w:p w14:paraId="4BF50A4A" w14:textId="77777777" w:rsidR="00966804" w:rsidRDefault="00966804">
            <w:pPr>
              <w:spacing w:line="240" w:lineRule="auto"/>
              <w:ind w:leftChars="100" w:left="284" w:right="42"/>
              <w:jc w:val="distribute"/>
              <w:rPr>
                <w:rFonts w:ascii="標楷體" w:eastAsia="標楷體" w:hAnsi="標楷體"/>
                <w:spacing w:val="-6"/>
                <w:kern w:val="0"/>
                <w:sz w:val="20"/>
              </w:rPr>
            </w:pPr>
            <w:r>
              <w:rPr>
                <w:rFonts w:ascii="標楷體" w:eastAsia="標楷體" w:hAnsi="標楷體" w:hint="eastAsia"/>
                <w:noProof/>
                <w:spacing w:val="-6"/>
                <w:kern w:val="0"/>
                <w:sz w:val="20"/>
              </w:rPr>
              <w:t>不動產、廠房及設備</w:t>
            </w:r>
          </w:p>
        </w:tc>
        <w:tc>
          <w:tcPr>
            <w:tcW w:w="773" w:type="pct"/>
            <w:tcBorders>
              <w:top w:val="nil"/>
              <w:left w:val="nil"/>
              <w:bottom w:val="nil"/>
              <w:right w:val="single" w:sz="4" w:space="0" w:color="auto"/>
            </w:tcBorders>
            <w:vAlign w:val="center"/>
            <w:hideMark/>
          </w:tcPr>
          <w:p w14:paraId="12989AE4"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10,045,777</w:t>
            </w:r>
          </w:p>
        </w:tc>
        <w:tc>
          <w:tcPr>
            <w:tcW w:w="524" w:type="pct"/>
            <w:tcBorders>
              <w:top w:val="nil"/>
              <w:left w:val="single" w:sz="4" w:space="0" w:color="auto"/>
              <w:bottom w:val="nil"/>
              <w:right w:val="single" w:sz="4" w:space="0" w:color="auto"/>
            </w:tcBorders>
            <w:vAlign w:val="center"/>
            <w:hideMark/>
          </w:tcPr>
          <w:p w14:paraId="037AE6C9"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1.87</w:t>
            </w:r>
          </w:p>
        </w:tc>
        <w:tc>
          <w:tcPr>
            <w:tcW w:w="833" w:type="pct"/>
            <w:tcBorders>
              <w:top w:val="nil"/>
              <w:left w:val="single" w:sz="4" w:space="0" w:color="auto"/>
              <w:bottom w:val="nil"/>
              <w:right w:val="single" w:sz="4" w:space="0" w:color="auto"/>
            </w:tcBorders>
            <w:vAlign w:val="center"/>
            <w:hideMark/>
          </w:tcPr>
          <w:p w14:paraId="1CF46B36"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9,347,963</w:t>
            </w:r>
          </w:p>
        </w:tc>
        <w:tc>
          <w:tcPr>
            <w:tcW w:w="470" w:type="pct"/>
            <w:tcBorders>
              <w:top w:val="nil"/>
              <w:left w:val="single" w:sz="4" w:space="0" w:color="auto"/>
              <w:bottom w:val="nil"/>
              <w:right w:val="single" w:sz="4" w:space="0" w:color="auto"/>
            </w:tcBorders>
            <w:vAlign w:val="center"/>
            <w:hideMark/>
          </w:tcPr>
          <w:p w14:paraId="67C1C750"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1.78</w:t>
            </w:r>
          </w:p>
        </w:tc>
        <w:tc>
          <w:tcPr>
            <w:tcW w:w="772" w:type="pct"/>
            <w:tcBorders>
              <w:top w:val="nil"/>
              <w:left w:val="single" w:sz="4" w:space="0" w:color="auto"/>
              <w:bottom w:val="nil"/>
              <w:right w:val="single" w:sz="4" w:space="0" w:color="auto"/>
            </w:tcBorders>
            <w:vAlign w:val="center"/>
            <w:hideMark/>
          </w:tcPr>
          <w:p w14:paraId="100839F5"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697,814</w:t>
            </w:r>
          </w:p>
        </w:tc>
        <w:tc>
          <w:tcPr>
            <w:tcW w:w="472" w:type="pct"/>
            <w:tcBorders>
              <w:top w:val="nil"/>
              <w:left w:val="single" w:sz="4" w:space="0" w:color="auto"/>
              <w:bottom w:val="nil"/>
              <w:right w:val="nil"/>
            </w:tcBorders>
            <w:vAlign w:val="center"/>
            <w:hideMark/>
          </w:tcPr>
          <w:p w14:paraId="26A42314"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kern w:val="0"/>
                <w:sz w:val="20"/>
              </w:rPr>
              <w:t>7.46</w:t>
            </w:r>
          </w:p>
        </w:tc>
      </w:tr>
      <w:tr w:rsidR="00966804" w14:paraId="64572EB3" w14:textId="77777777" w:rsidTr="00966804">
        <w:trPr>
          <w:trHeight w:val="531"/>
          <w:jc w:val="center"/>
        </w:trPr>
        <w:tc>
          <w:tcPr>
            <w:tcW w:w="1156" w:type="pct"/>
            <w:tcBorders>
              <w:top w:val="nil"/>
              <w:left w:val="nil"/>
              <w:bottom w:val="nil"/>
              <w:right w:val="single" w:sz="4" w:space="0" w:color="auto"/>
            </w:tcBorders>
            <w:vAlign w:val="center"/>
            <w:hideMark/>
          </w:tcPr>
          <w:p w14:paraId="68E7EE33" w14:textId="77777777" w:rsidR="00966804" w:rsidRDefault="00966804">
            <w:pPr>
              <w:spacing w:line="240" w:lineRule="auto"/>
              <w:ind w:leftChars="200" w:left="568"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土地</w:t>
            </w:r>
          </w:p>
        </w:tc>
        <w:tc>
          <w:tcPr>
            <w:tcW w:w="773" w:type="pct"/>
            <w:tcBorders>
              <w:top w:val="nil"/>
              <w:left w:val="nil"/>
              <w:bottom w:val="nil"/>
              <w:right w:val="single" w:sz="4" w:space="0" w:color="auto"/>
            </w:tcBorders>
            <w:vAlign w:val="center"/>
            <w:hideMark/>
          </w:tcPr>
          <w:p w14:paraId="24A9FABD"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1,503,480</w:t>
            </w:r>
          </w:p>
        </w:tc>
        <w:tc>
          <w:tcPr>
            <w:tcW w:w="524" w:type="pct"/>
            <w:tcBorders>
              <w:top w:val="nil"/>
              <w:left w:val="single" w:sz="4" w:space="0" w:color="auto"/>
              <w:bottom w:val="nil"/>
              <w:right w:val="single" w:sz="4" w:space="0" w:color="auto"/>
            </w:tcBorders>
            <w:vAlign w:val="center"/>
            <w:hideMark/>
          </w:tcPr>
          <w:p w14:paraId="2804F7D5"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0.28</w:t>
            </w:r>
          </w:p>
        </w:tc>
        <w:tc>
          <w:tcPr>
            <w:tcW w:w="833" w:type="pct"/>
            <w:tcBorders>
              <w:top w:val="nil"/>
              <w:left w:val="single" w:sz="4" w:space="0" w:color="auto"/>
              <w:bottom w:val="nil"/>
              <w:right w:val="single" w:sz="4" w:space="0" w:color="auto"/>
            </w:tcBorders>
            <w:vAlign w:val="center"/>
            <w:hideMark/>
          </w:tcPr>
          <w:p w14:paraId="61A471AE"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1,503,480</w:t>
            </w:r>
          </w:p>
        </w:tc>
        <w:tc>
          <w:tcPr>
            <w:tcW w:w="470" w:type="pct"/>
            <w:tcBorders>
              <w:top w:val="nil"/>
              <w:left w:val="single" w:sz="4" w:space="0" w:color="auto"/>
              <w:bottom w:val="nil"/>
              <w:right w:val="single" w:sz="4" w:space="0" w:color="auto"/>
            </w:tcBorders>
            <w:vAlign w:val="center"/>
            <w:hideMark/>
          </w:tcPr>
          <w:p w14:paraId="7CAA0F1A"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0.29</w:t>
            </w:r>
          </w:p>
        </w:tc>
        <w:tc>
          <w:tcPr>
            <w:tcW w:w="772" w:type="pct"/>
            <w:tcBorders>
              <w:top w:val="nil"/>
              <w:left w:val="single" w:sz="4" w:space="0" w:color="auto"/>
              <w:bottom w:val="nil"/>
              <w:right w:val="single" w:sz="4" w:space="0" w:color="auto"/>
            </w:tcBorders>
            <w:vAlign w:val="center"/>
            <w:hideMark/>
          </w:tcPr>
          <w:p w14:paraId="2312520E"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w:t>
            </w:r>
          </w:p>
        </w:tc>
        <w:tc>
          <w:tcPr>
            <w:tcW w:w="472" w:type="pct"/>
            <w:tcBorders>
              <w:top w:val="nil"/>
              <w:left w:val="single" w:sz="4" w:space="0" w:color="auto"/>
              <w:bottom w:val="nil"/>
              <w:right w:val="nil"/>
            </w:tcBorders>
            <w:vAlign w:val="center"/>
            <w:hideMark/>
          </w:tcPr>
          <w:p w14:paraId="10E2B56F"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kern w:val="0"/>
                <w:sz w:val="20"/>
              </w:rPr>
              <w:t>－</w:t>
            </w:r>
          </w:p>
        </w:tc>
      </w:tr>
      <w:tr w:rsidR="00966804" w14:paraId="20146CDC" w14:textId="77777777" w:rsidTr="00966804">
        <w:trPr>
          <w:trHeight w:val="531"/>
          <w:jc w:val="center"/>
        </w:trPr>
        <w:tc>
          <w:tcPr>
            <w:tcW w:w="1156" w:type="pct"/>
            <w:tcBorders>
              <w:top w:val="nil"/>
              <w:left w:val="nil"/>
              <w:bottom w:val="nil"/>
              <w:right w:val="single" w:sz="4" w:space="0" w:color="auto"/>
            </w:tcBorders>
            <w:vAlign w:val="center"/>
            <w:hideMark/>
          </w:tcPr>
          <w:p w14:paraId="7FA77EE3" w14:textId="77777777" w:rsidR="00966804" w:rsidRDefault="00966804">
            <w:pPr>
              <w:spacing w:line="240" w:lineRule="auto"/>
              <w:ind w:leftChars="200" w:left="568" w:right="42"/>
              <w:jc w:val="distribute"/>
              <w:rPr>
                <w:rFonts w:ascii="標楷體" w:eastAsia="標楷體" w:hAnsi="標楷體"/>
                <w:spacing w:val="-6"/>
                <w:kern w:val="0"/>
                <w:sz w:val="20"/>
              </w:rPr>
            </w:pPr>
            <w:r>
              <w:rPr>
                <w:rFonts w:ascii="標楷體" w:eastAsia="標楷體" w:hAnsi="標楷體" w:hint="eastAsia"/>
                <w:noProof/>
                <w:spacing w:val="-6"/>
                <w:kern w:val="0"/>
                <w:sz w:val="20"/>
              </w:rPr>
              <w:t>機械及設備</w:t>
            </w:r>
          </w:p>
        </w:tc>
        <w:tc>
          <w:tcPr>
            <w:tcW w:w="773" w:type="pct"/>
            <w:tcBorders>
              <w:top w:val="nil"/>
              <w:left w:val="nil"/>
              <w:bottom w:val="nil"/>
              <w:right w:val="single" w:sz="4" w:space="0" w:color="auto"/>
            </w:tcBorders>
            <w:vAlign w:val="center"/>
            <w:hideMark/>
          </w:tcPr>
          <w:p w14:paraId="57BBBFF4"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2,176,860</w:t>
            </w:r>
          </w:p>
        </w:tc>
        <w:tc>
          <w:tcPr>
            <w:tcW w:w="524" w:type="pct"/>
            <w:tcBorders>
              <w:top w:val="nil"/>
              <w:left w:val="single" w:sz="4" w:space="0" w:color="auto"/>
              <w:bottom w:val="nil"/>
              <w:right w:val="single" w:sz="4" w:space="0" w:color="auto"/>
            </w:tcBorders>
            <w:vAlign w:val="center"/>
            <w:hideMark/>
          </w:tcPr>
          <w:p w14:paraId="58BFC649"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0.40</w:t>
            </w:r>
          </w:p>
        </w:tc>
        <w:tc>
          <w:tcPr>
            <w:tcW w:w="833" w:type="pct"/>
            <w:tcBorders>
              <w:top w:val="nil"/>
              <w:left w:val="single" w:sz="4" w:space="0" w:color="auto"/>
              <w:bottom w:val="nil"/>
              <w:right w:val="single" w:sz="4" w:space="0" w:color="auto"/>
            </w:tcBorders>
            <w:vAlign w:val="center"/>
            <w:hideMark/>
          </w:tcPr>
          <w:p w14:paraId="5026C5C5"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2,618,923</w:t>
            </w:r>
          </w:p>
        </w:tc>
        <w:tc>
          <w:tcPr>
            <w:tcW w:w="470" w:type="pct"/>
            <w:tcBorders>
              <w:top w:val="nil"/>
              <w:left w:val="single" w:sz="4" w:space="0" w:color="auto"/>
              <w:bottom w:val="nil"/>
              <w:right w:val="single" w:sz="4" w:space="0" w:color="auto"/>
            </w:tcBorders>
            <w:vAlign w:val="center"/>
            <w:hideMark/>
          </w:tcPr>
          <w:p w14:paraId="7A7DFBF1"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0.50</w:t>
            </w:r>
          </w:p>
        </w:tc>
        <w:tc>
          <w:tcPr>
            <w:tcW w:w="772" w:type="pct"/>
            <w:tcBorders>
              <w:top w:val="nil"/>
              <w:left w:val="single" w:sz="4" w:space="0" w:color="auto"/>
              <w:bottom w:val="nil"/>
              <w:right w:val="single" w:sz="4" w:space="0" w:color="auto"/>
            </w:tcBorders>
            <w:vAlign w:val="center"/>
            <w:hideMark/>
          </w:tcPr>
          <w:p w14:paraId="4E374389"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- 442,063</w:t>
            </w:r>
          </w:p>
        </w:tc>
        <w:tc>
          <w:tcPr>
            <w:tcW w:w="472" w:type="pct"/>
            <w:tcBorders>
              <w:top w:val="nil"/>
              <w:left w:val="single" w:sz="4" w:space="0" w:color="auto"/>
              <w:bottom w:val="nil"/>
              <w:right w:val="nil"/>
            </w:tcBorders>
            <w:vAlign w:val="center"/>
            <w:hideMark/>
          </w:tcPr>
          <w:p w14:paraId="3926C9B1"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kern w:val="0"/>
                <w:sz w:val="20"/>
              </w:rPr>
              <w:t>- 16.88</w:t>
            </w:r>
          </w:p>
        </w:tc>
      </w:tr>
      <w:tr w:rsidR="00966804" w14:paraId="2319353E" w14:textId="77777777" w:rsidTr="00966804">
        <w:trPr>
          <w:trHeight w:val="531"/>
          <w:jc w:val="center"/>
        </w:trPr>
        <w:tc>
          <w:tcPr>
            <w:tcW w:w="1156" w:type="pct"/>
            <w:tcBorders>
              <w:top w:val="nil"/>
              <w:left w:val="nil"/>
              <w:bottom w:val="nil"/>
              <w:right w:val="single" w:sz="4" w:space="0" w:color="auto"/>
            </w:tcBorders>
            <w:vAlign w:val="center"/>
            <w:hideMark/>
          </w:tcPr>
          <w:p w14:paraId="4AA0FA6E" w14:textId="77777777" w:rsidR="00966804" w:rsidRDefault="00966804">
            <w:pPr>
              <w:spacing w:line="240" w:lineRule="auto"/>
              <w:ind w:leftChars="200" w:left="568" w:right="42"/>
              <w:jc w:val="distribute"/>
              <w:rPr>
                <w:rFonts w:ascii="標楷體" w:eastAsia="標楷體" w:hAnsi="標楷體"/>
                <w:noProof/>
                <w:spacing w:val="-6"/>
                <w:kern w:val="0"/>
                <w:sz w:val="20"/>
              </w:rPr>
            </w:pPr>
            <w:r>
              <w:rPr>
                <w:rFonts w:ascii="標楷體" w:eastAsia="標楷體" w:hAnsi="標楷體" w:hint="eastAsia"/>
                <w:noProof/>
                <w:spacing w:val="-6"/>
                <w:kern w:val="0"/>
                <w:sz w:val="20"/>
              </w:rPr>
              <w:t>交通及運輸設備</w:t>
            </w:r>
          </w:p>
        </w:tc>
        <w:tc>
          <w:tcPr>
            <w:tcW w:w="773" w:type="pct"/>
            <w:tcBorders>
              <w:top w:val="nil"/>
              <w:left w:val="nil"/>
              <w:bottom w:val="nil"/>
              <w:right w:val="single" w:sz="4" w:space="0" w:color="auto"/>
            </w:tcBorders>
            <w:vAlign w:val="center"/>
            <w:hideMark/>
          </w:tcPr>
          <w:p w14:paraId="1CB424E1"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6,326,189</w:t>
            </w:r>
          </w:p>
        </w:tc>
        <w:tc>
          <w:tcPr>
            <w:tcW w:w="524" w:type="pct"/>
            <w:tcBorders>
              <w:top w:val="nil"/>
              <w:left w:val="single" w:sz="4" w:space="0" w:color="auto"/>
              <w:bottom w:val="nil"/>
              <w:right w:val="single" w:sz="4" w:space="0" w:color="auto"/>
            </w:tcBorders>
            <w:vAlign w:val="center"/>
            <w:hideMark/>
          </w:tcPr>
          <w:p w14:paraId="45F79A30"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1.18</w:t>
            </w:r>
          </w:p>
        </w:tc>
        <w:tc>
          <w:tcPr>
            <w:tcW w:w="833" w:type="pct"/>
            <w:tcBorders>
              <w:top w:val="nil"/>
              <w:left w:val="single" w:sz="4" w:space="0" w:color="auto"/>
              <w:bottom w:val="nil"/>
              <w:right w:val="single" w:sz="4" w:space="0" w:color="auto"/>
            </w:tcBorders>
            <w:vAlign w:val="center"/>
            <w:hideMark/>
          </w:tcPr>
          <w:p w14:paraId="46E30418"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5,184,512</w:t>
            </w:r>
          </w:p>
        </w:tc>
        <w:tc>
          <w:tcPr>
            <w:tcW w:w="470" w:type="pct"/>
            <w:tcBorders>
              <w:top w:val="nil"/>
              <w:left w:val="single" w:sz="4" w:space="0" w:color="auto"/>
              <w:bottom w:val="nil"/>
              <w:right w:val="single" w:sz="4" w:space="0" w:color="auto"/>
            </w:tcBorders>
            <w:vAlign w:val="center"/>
            <w:hideMark/>
          </w:tcPr>
          <w:p w14:paraId="0E20F2B3"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0.99</w:t>
            </w:r>
          </w:p>
        </w:tc>
        <w:tc>
          <w:tcPr>
            <w:tcW w:w="772" w:type="pct"/>
            <w:tcBorders>
              <w:top w:val="nil"/>
              <w:left w:val="single" w:sz="4" w:space="0" w:color="auto"/>
              <w:bottom w:val="nil"/>
              <w:right w:val="single" w:sz="4" w:space="0" w:color="auto"/>
            </w:tcBorders>
            <w:vAlign w:val="center"/>
            <w:hideMark/>
          </w:tcPr>
          <w:p w14:paraId="210B78AC"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1,141,677</w:t>
            </w:r>
          </w:p>
        </w:tc>
        <w:tc>
          <w:tcPr>
            <w:tcW w:w="472" w:type="pct"/>
            <w:tcBorders>
              <w:top w:val="nil"/>
              <w:left w:val="single" w:sz="4" w:space="0" w:color="auto"/>
              <w:bottom w:val="nil"/>
              <w:right w:val="nil"/>
            </w:tcBorders>
            <w:vAlign w:val="center"/>
            <w:hideMark/>
          </w:tcPr>
          <w:p w14:paraId="50212870"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kern w:val="0"/>
                <w:sz w:val="20"/>
              </w:rPr>
              <w:t>22.02</w:t>
            </w:r>
          </w:p>
        </w:tc>
      </w:tr>
      <w:tr w:rsidR="00966804" w14:paraId="01377FA9" w14:textId="77777777" w:rsidTr="00966804">
        <w:trPr>
          <w:trHeight w:val="531"/>
          <w:jc w:val="center"/>
        </w:trPr>
        <w:tc>
          <w:tcPr>
            <w:tcW w:w="1156" w:type="pct"/>
            <w:tcBorders>
              <w:top w:val="nil"/>
              <w:left w:val="nil"/>
              <w:bottom w:val="nil"/>
              <w:right w:val="single" w:sz="4" w:space="0" w:color="auto"/>
            </w:tcBorders>
            <w:vAlign w:val="center"/>
            <w:hideMark/>
          </w:tcPr>
          <w:p w14:paraId="191C5C39" w14:textId="77777777" w:rsidR="00966804" w:rsidRDefault="00966804">
            <w:pPr>
              <w:spacing w:line="240" w:lineRule="auto"/>
              <w:ind w:leftChars="200" w:left="568" w:right="42"/>
              <w:jc w:val="distribute"/>
              <w:rPr>
                <w:rFonts w:ascii="標楷體" w:eastAsia="標楷體" w:hAnsi="標楷體"/>
                <w:spacing w:val="-6"/>
                <w:kern w:val="0"/>
                <w:sz w:val="20"/>
              </w:rPr>
            </w:pPr>
            <w:r>
              <w:rPr>
                <w:rFonts w:ascii="標楷體" w:eastAsia="標楷體" w:hAnsi="標楷體" w:hint="eastAsia"/>
                <w:noProof/>
                <w:spacing w:val="-6"/>
                <w:kern w:val="0"/>
                <w:sz w:val="20"/>
              </w:rPr>
              <w:t>什項設備</w:t>
            </w:r>
          </w:p>
        </w:tc>
        <w:tc>
          <w:tcPr>
            <w:tcW w:w="773" w:type="pct"/>
            <w:tcBorders>
              <w:top w:val="nil"/>
              <w:left w:val="nil"/>
              <w:bottom w:val="nil"/>
              <w:right w:val="single" w:sz="4" w:space="0" w:color="auto"/>
            </w:tcBorders>
            <w:vAlign w:val="center"/>
            <w:hideMark/>
          </w:tcPr>
          <w:p w14:paraId="700AC23B"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39,248</w:t>
            </w:r>
          </w:p>
        </w:tc>
        <w:tc>
          <w:tcPr>
            <w:tcW w:w="524" w:type="pct"/>
            <w:tcBorders>
              <w:top w:val="nil"/>
              <w:left w:val="single" w:sz="4" w:space="0" w:color="auto"/>
              <w:bottom w:val="nil"/>
              <w:right w:val="single" w:sz="4" w:space="0" w:color="auto"/>
            </w:tcBorders>
            <w:vAlign w:val="center"/>
            <w:hideMark/>
          </w:tcPr>
          <w:p w14:paraId="67CA553B"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0.01</w:t>
            </w:r>
          </w:p>
        </w:tc>
        <w:tc>
          <w:tcPr>
            <w:tcW w:w="833" w:type="pct"/>
            <w:tcBorders>
              <w:top w:val="nil"/>
              <w:left w:val="single" w:sz="4" w:space="0" w:color="auto"/>
              <w:bottom w:val="nil"/>
              <w:right w:val="single" w:sz="4" w:space="0" w:color="auto"/>
            </w:tcBorders>
            <w:vAlign w:val="center"/>
            <w:hideMark/>
          </w:tcPr>
          <w:p w14:paraId="5834A5C1"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41,048</w:t>
            </w:r>
          </w:p>
        </w:tc>
        <w:tc>
          <w:tcPr>
            <w:tcW w:w="470" w:type="pct"/>
            <w:tcBorders>
              <w:top w:val="nil"/>
              <w:left w:val="single" w:sz="4" w:space="0" w:color="auto"/>
              <w:bottom w:val="nil"/>
              <w:right w:val="single" w:sz="4" w:space="0" w:color="auto"/>
            </w:tcBorders>
            <w:vAlign w:val="center"/>
            <w:hideMark/>
          </w:tcPr>
          <w:p w14:paraId="76C7B779"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0.01</w:t>
            </w:r>
          </w:p>
        </w:tc>
        <w:tc>
          <w:tcPr>
            <w:tcW w:w="772" w:type="pct"/>
            <w:tcBorders>
              <w:top w:val="nil"/>
              <w:left w:val="single" w:sz="4" w:space="0" w:color="auto"/>
              <w:bottom w:val="nil"/>
              <w:right w:val="single" w:sz="4" w:space="0" w:color="auto"/>
            </w:tcBorders>
            <w:vAlign w:val="center"/>
            <w:hideMark/>
          </w:tcPr>
          <w:p w14:paraId="66D69F68"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- 1,800</w:t>
            </w:r>
          </w:p>
        </w:tc>
        <w:tc>
          <w:tcPr>
            <w:tcW w:w="472" w:type="pct"/>
            <w:tcBorders>
              <w:top w:val="nil"/>
              <w:left w:val="single" w:sz="4" w:space="0" w:color="auto"/>
              <w:bottom w:val="nil"/>
              <w:right w:val="nil"/>
            </w:tcBorders>
            <w:vAlign w:val="center"/>
            <w:hideMark/>
          </w:tcPr>
          <w:p w14:paraId="52AE3BC3"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kern w:val="0"/>
                <w:sz w:val="20"/>
              </w:rPr>
              <w:t>- 4.39</w:t>
            </w:r>
          </w:p>
        </w:tc>
      </w:tr>
      <w:tr w:rsidR="00966804" w14:paraId="657A3333" w14:textId="77777777" w:rsidTr="00966804">
        <w:trPr>
          <w:trHeight w:val="531"/>
          <w:jc w:val="center"/>
        </w:trPr>
        <w:tc>
          <w:tcPr>
            <w:tcW w:w="1156" w:type="pct"/>
            <w:tcBorders>
              <w:top w:val="nil"/>
              <w:left w:val="nil"/>
              <w:bottom w:val="nil"/>
              <w:right w:val="single" w:sz="4" w:space="0" w:color="auto"/>
            </w:tcBorders>
            <w:vAlign w:val="center"/>
            <w:hideMark/>
          </w:tcPr>
          <w:p w14:paraId="49292560" w14:textId="77777777" w:rsidR="00966804" w:rsidRDefault="00966804">
            <w:pPr>
              <w:spacing w:line="240" w:lineRule="auto"/>
              <w:ind w:leftChars="100" w:left="284" w:right="42"/>
              <w:jc w:val="distribute"/>
              <w:rPr>
                <w:rFonts w:ascii="標楷體" w:eastAsia="標楷體" w:hAnsi="標楷體"/>
                <w:spacing w:val="-6"/>
                <w:kern w:val="0"/>
                <w:sz w:val="20"/>
              </w:rPr>
            </w:pPr>
            <w:r>
              <w:rPr>
                <w:rFonts w:ascii="標楷體" w:eastAsia="標楷體" w:hAnsi="標楷體" w:hint="eastAsia"/>
                <w:noProof/>
                <w:spacing w:val="-6"/>
                <w:kern w:val="0"/>
                <w:sz w:val="20"/>
              </w:rPr>
              <w:t>其他資產</w:t>
            </w:r>
          </w:p>
        </w:tc>
        <w:tc>
          <w:tcPr>
            <w:tcW w:w="773" w:type="pct"/>
            <w:tcBorders>
              <w:top w:val="nil"/>
              <w:left w:val="nil"/>
              <w:bottom w:val="nil"/>
              <w:right w:val="single" w:sz="4" w:space="0" w:color="auto"/>
            </w:tcBorders>
            <w:vAlign w:val="center"/>
            <w:hideMark/>
          </w:tcPr>
          <w:p w14:paraId="4A8BA972"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37,368,302</w:t>
            </w:r>
          </w:p>
        </w:tc>
        <w:tc>
          <w:tcPr>
            <w:tcW w:w="524" w:type="pct"/>
            <w:tcBorders>
              <w:top w:val="nil"/>
              <w:left w:val="single" w:sz="4" w:space="0" w:color="auto"/>
              <w:bottom w:val="nil"/>
              <w:right w:val="single" w:sz="4" w:space="0" w:color="auto"/>
            </w:tcBorders>
            <w:vAlign w:val="center"/>
            <w:hideMark/>
          </w:tcPr>
          <w:p w14:paraId="6AF049FC"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6.95</w:t>
            </w:r>
          </w:p>
        </w:tc>
        <w:tc>
          <w:tcPr>
            <w:tcW w:w="833" w:type="pct"/>
            <w:tcBorders>
              <w:top w:val="nil"/>
              <w:left w:val="single" w:sz="4" w:space="0" w:color="auto"/>
              <w:bottom w:val="nil"/>
              <w:right w:val="single" w:sz="4" w:space="0" w:color="auto"/>
            </w:tcBorders>
            <w:vAlign w:val="center"/>
            <w:hideMark/>
          </w:tcPr>
          <w:p w14:paraId="1F534501"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33,128,302</w:t>
            </w:r>
          </w:p>
        </w:tc>
        <w:tc>
          <w:tcPr>
            <w:tcW w:w="470" w:type="pct"/>
            <w:tcBorders>
              <w:top w:val="nil"/>
              <w:left w:val="single" w:sz="4" w:space="0" w:color="auto"/>
              <w:bottom w:val="nil"/>
              <w:right w:val="single" w:sz="4" w:space="0" w:color="auto"/>
            </w:tcBorders>
            <w:vAlign w:val="center"/>
            <w:hideMark/>
          </w:tcPr>
          <w:p w14:paraId="588B05F6"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6.31</w:t>
            </w:r>
          </w:p>
        </w:tc>
        <w:tc>
          <w:tcPr>
            <w:tcW w:w="772" w:type="pct"/>
            <w:tcBorders>
              <w:top w:val="nil"/>
              <w:left w:val="single" w:sz="4" w:space="0" w:color="auto"/>
              <w:bottom w:val="nil"/>
              <w:right w:val="single" w:sz="4" w:space="0" w:color="auto"/>
            </w:tcBorders>
            <w:vAlign w:val="center"/>
            <w:hideMark/>
          </w:tcPr>
          <w:p w14:paraId="68709CF6"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4,240,000</w:t>
            </w:r>
          </w:p>
        </w:tc>
        <w:tc>
          <w:tcPr>
            <w:tcW w:w="472" w:type="pct"/>
            <w:tcBorders>
              <w:top w:val="nil"/>
              <w:left w:val="single" w:sz="4" w:space="0" w:color="auto"/>
              <w:bottom w:val="nil"/>
              <w:right w:val="nil"/>
            </w:tcBorders>
            <w:vAlign w:val="center"/>
            <w:hideMark/>
          </w:tcPr>
          <w:p w14:paraId="4342671A"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kern w:val="0"/>
                <w:sz w:val="20"/>
              </w:rPr>
              <w:t>12.80</w:t>
            </w:r>
          </w:p>
        </w:tc>
      </w:tr>
      <w:tr w:rsidR="00966804" w14:paraId="144D514D" w14:textId="77777777" w:rsidTr="00966804">
        <w:trPr>
          <w:trHeight w:val="531"/>
          <w:jc w:val="center"/>
        </w:trPr>
        <w:tc>
          <w:tcPr>
            <w:tcW w:w="1156" w:type="pct"/>
            <w:tcBorders>
              <w:top w:val="nil"/>
              <w:left w:val="nil"/>
              <w:bottom w:val="nil"/>
              <w:right w:val="single" w:sz="4" w:space="0" w:color="auto"/>
            </w:tcBorders>
            <w:vAlign w:val="center"/>
            <w:hideMark/>
          </w:tcPr>
          <w:p w14:paraId="1C0B14CE" w14:textId="77777777" w:rsidR="00966804" w:rsidRDefault="00966804">
            <w:pPr>
              <w:spacing w:line="240" w:lineRule="auto"/>
              <w:ind w:leftChars="200" w:left="568" w:right="42"/>
              <w:jc w:val="distribute"/>
              <w:rPr>
                <w:rFonts w:ascii="標楷體" w:eastAsia="標楷體" w:hAnsi="標楷體"/>
                <w:spacing w:val="-6"/>
                <w:kern w:val="0"/>
                <w:sz w:val="20"/>
              </w:rPr>
            </w:pPr>
            <w:r>
              <w:rPr>
                <w:rFonts w:ascii="標楷體" w:eastAsia="標楷體" w:hAnsi="標楷體" w:hint="eastAsia"/>
                <w:noProof/>
                <w:spacing w:val="-6"/>
                <w:kern w:val="0"/>
                <w:sz w:val="20"/>
              </w:rPr>
              <w:t>什項資產</w:t>
            </w:r>
          </w:p>
        </w:tc>
        <w:tc>
          <w:tcPr>
            <w:tcW w:w="773" w:type="pct"/>
            <w:tcBorders>
              <w:top w:val="nil"/>
              <w:left w:val="nil"/>
              <w:bottom w:val="nil"/>
              <w:right w:val="single" w:sz="4" w:space="0" w:color="auto"/>
            </w:tcBorders>
            <w:vAlign w:val="center"/>
            <w:hideMark/>
          </w:tcPr>
          <w:p w14:paraId="7029DE2D"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37,368,302</w:t>
            </w:r>
          </w:p>
        </w:tc>
        <w:tc>
          <w:tcPr>
            <w:tcW w:w="524" w:type="pct"/>
            <w:tcBorders>
              <w:top w:val="nil"/>
              <w:left w:val="single" w:sz="4" w:space="0" w:color="auto"/>
              <w:bottom w:val="nil"/>
              <w:right w:val="single" w:sz="4" w:space="0" w:color="auto"/>
            </w:tcBorders>
            <w:vAlign w:val="center"/>
            <w:hideMark/>
          </w:tcPr>
          <w:p w14:paraId="113D5F29"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6.95</w:t>
            </w:r>
          </w:p>
        </w:tc>
        <w:tc>
          <w:tcPr>
            <w:tcW w:w="833" w:type="pct"/>
            <w:tcBorders>
              <w:top w:val="nil"/>
              <w:left w:val="single" w:sz="4" w:space="0" w:color="auto"/>
              <w:bottom w:val="nil"/>
              <w:right w:val="single" w:sz="4" w:space="0" w:color="auto"/>
            </w:tcBorders>
            <w:vAlign w:val="center"/>
            <w:hideMark/>
          </w:tcPr>
          <w:p w14:paraId="7A785047"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33,128,302</w:t>
            </w:r>
          </w:p>
        </w:tc>
        <w:tc>
          <w:tcPr>
            <w:tcW w:w="470" w:type="pct"/>
            <w:tcBorders>
              <w:top w:val="nil"/>
              <w:left w:val="single" w:sz="4" w:space="0" w:color="auto"/>
              <w:bottom w:val="nil"/>
              <w:right w:val="single" w:sz="4" w:space="0" w:color="auto"/>
            </w:tcBorders>
            <w:vAlign w:val="center"/>
            <w:hideMark/>
          </w:tcPr>
          <w:p w14:paraId="74ACB052"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6.31</w:t>
            </w:r>
          </w:p>
        </w:tc>
        <w:tc>
          <w:tcPr>
            <w:tcW w:w="772" w:type="pct"/>
            <w:tcBorders>
              <w:top w:val="nil"/>
              <w:left w:val="single" w:sz="4" w:space="0" w:color="auto"/>
              <w:bottom w:val="nil"/>
              <w:right w:val="single" w:sz="4" w:space="0" w:color="auto"/>
            </w:tcBorders>
            <w:vAlign w:val="center"/>
            <w:hideMark/>
          </w:tcPr>
          <w:p w14:paraId="1FF535CC"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4,240,000</w:t>
            </w:r>
          </w:p>
        </w:tc>
        <w:tc>
          <w:tcPr>
            <w:tcW w:w="472" w:type="pct"/>
            <w:tcBorders>
              <w:top w:val="nil"/>
              <w:left w:val="single" w:sz="4" w:space="0" w:color="auto"/>
              <w:bottom w:val="nil"/>
              <w:right w:val="nil"/>
            </w:tcBorders>
            <w:vAlign w:val="center"/>
            <w:hideMark/>
          </w:tcPr>
          <w:p w14:paraId="1D1D9E44"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kern w:val="0"/>
                <w:sz w:val="20"/>
              </w:rPr>
              <w:t>12.80</w:t>
            </w:r>
          </w:p>
        </w:tc>
      </w:tr>
      <w:tr w:rsidR="00966804" w14:paraId="2F60381C" w14:textId="77777777" w:rsidTr="00966804">
        <w:trPr>
          <w:trHeight w:val="531"/>
          <w:jc w:val="center"/>
        </w:trPr>
        <w:tc>
          <w:tcPr>
            <w:tcW w:w="1156" w:type="pct"/>
            <w:tcBorders>
              <w:top w:val="nil"/>
              <w:left w:val="nil"/>
              <w:bottom w:val="nil"/>
              <w:right w:val="single" w:sz="4" w:space="0" w:color="auto"/>
            </w:tcBorders>
            <w:vAlign w:val="center"/>
            <w:hideMark/>
          </w:tcPr>
          <w:p w14:paraId="7534AC18" w14:textId="77777777" w:rsidR="00966804" w:rsidRDefault="00966804">
            <w:pPr>
              <w:spacing w:line="240" w:lineRule="auto"/>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773" w:type="pct"/>
            <w:tcBorders>
              <w:top w:val="nil"/>
              <w:left w:val="nil"/>
              <w:bottom w:val="nil"/>
              <w:right w:val="single" w:sz="4" w:space="0" w:color="auto"/>
            </w:tcBorders>
            <w:vAlign w:val="center"/>
            <w:hideMark/>
          </w:tcPr>
          <w:p w14:paraId="00BB0C9C"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537,695,000</w:t>
            </w:r>
          </w:p>
        </w:tc>
        <w:tc>
          <w:tcPr>
            <w:tcW w:w="524" w:type="pct"/>
            <w:tcBorders>
              <w:top w:val="nil"/>
              <w:left w:val="single" w:sz="4" w:space="0" w:color="auto"/>
              <w:bottom w:val="nil"/>
              <w:right w:val="single" w:sz="4" w:space="0" w:color="auto"/>
            </w:tcBorders>
            <w:vAlign w:val="center"/>
            <w:hideMark/>
          </w:tcPr>
          <w:p w14:paraId="22DF61C3"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100.00</w:t>
            </w:r>
          </w:p>
        </w:tc>
        <w:tc>
          <w:tcPr>
            <w:tcW w:w="833" w:type="pct"/>
            <w:tcBorders>
              <w:top w:val="nil"/>
              <w:left w:val="single" w:sz="4" w:space="0" w:color="auto"/>
              <w:bottom w:val="nil"/>
              <w:right w:val="single" w:sz="4" w:space="0" w:color="auto"/>
            </w:tcBorders>
            <w:vAlign w:val="center"/>
            <w:hideMark/>
          </w:tcPr>
          <w:p w14:paraId="6EB64C4E"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525,159,542</w:t>
            </w:r>
          </w:p>
        </w:tc>
        <w:tc>
          <w:tcPr>
            <w:tcW w:w="470" w:type="pct"/>
            <w:tcBorders>
              <w:top w:val="nil"/>
              <w:left w:val="single" w:sz="4" w:space="0" w:color="auto"/>
              <w:bottom w:val="nil"/>
              <w:right w:val="single" w:sz="4" w:space="0" w:color="auto"/>
            </w:tcBorders>
            <w:vAlign w:val="center"/>
            <w:hideMark/>
          </w:tcPr>
          <w:p w14:paraId="629A4934"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100.00</w:t>
            </w:r>
          </w:p>
        </w:tc>
        <w:tc>
          <w:tcPr>
            <w:tcW w:w="772" w:type="pct"/>
            <w:tcBorders>
              <w:top w:val="nil"/>
              <w:left w:val="single" w:sz="4" w:space="0" w:color="auto"/>
              <w:bottom w:val="nil"/>
              <w:right w:val="single" w:sz="4" w:space="0" w:color="auto"/>
            </w:tcBorders>
            <w:vAlign w:val="center"/>
            <w:hideMark/>
          </w:tcPr>
          <w:p w14:paraId="53F731A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12,535,458</w:t>
            </w:r>
          </w:p>
        </w:tc>
        <w:tc>
          <w:tcPr>
            <w:tcW w:w="472" w:type="pct"/>
            <w:tcBorders>
              <w:top w:val="nil"/>
              <w:left w:val="single" w:sz="4" w:space="0" w:color="auto"/>
              <w:bottom w:val="nil"/>
              <w:right w:val="nil"/>
            </w:tcBorders>
            <w:vAlign w:val="center"/>
            <w:hideMark/>
          </w:tcPr>
          <w:p w14:paraId="4D396EE5"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2.39</w:t>
            </w:r>
          </w:p>
        </w:tc>
      </w:tr>
      <w:tr w:rsidR="00966804" w14:paraId="1C371464" w14:textId="77777777" w:rsidTr="00966804">
        <w:trPr>
          <w:trHeight w:val="531"/>
          <w:jc w:val="center"/>
        </w:trPr>
        <w:tc>
          <w:tcPr>
            <w:tcW w:w="1156" w:type="pct"/>
            <w:tcBorders>
              <w:top w:val="nil"/>
              <w:left w:val="nil"/>
              <w:bottom w:val="nil"/>
              <w:right w:val="single" w:sz="4" w:space="0" w:color="auto"/>
            </w:tcBorders>
            <w:vAlign w:val="center"/>
            <w:hideMark/>
          </w:tcPr>
          <w:p w14:paraId="195559C0" w14:textId="77777777" w:rsidR="00966804" w:rsidRDefault="00966804">
            <w:pPr>
              <w:spacing w:line="240" w:lineRule="auto"/>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負債</w:t>
            </w:r>
          </w:p>
        </w:tc>
        <w:tc>
          <w:tcPr>
            <w:tcW w:w="773" w:type="pct"/>
            <w:tcBorders>
              <w:top w:val="nil"/>
              <w:left w:val="nil"/>
              <w:bottom w:val="nil"/>
              <w:right w:val="single" w:sz="4" w:space="0" w:color="auto"/>
            </w:tcBorders>
            <w:vAlign w:val="center"/>
            <w:hideMark/>
          </w:tcPr>
          <w:p w14:paraId="7A60CA7A"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442,451,941</w:t>
            </w:r>
          </w:p>
        </w:tc>
        <w:tc>
          <w:tcPr>
            <w:tcW w:w="524" w:type="pct"/>
            <w:tcBorders>
              <w:top w:val="nil"/>
              <w:left w:val="single" w:sz="4" w:space="0" w:color="auto"/>
              <w:bottom w:val="nil"/>
              <w:right w:val="single" w:sz="4" w:space="0" w:color="auto"/>
            </w:tcBorders>
            <w:vAlign w:val="center"/>
            <w:hideMark/>
          </w:tcPr>
          <w:p w14:paraId="6E449F35"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82.29</w:t>
            </w:r>
          </w:p>
        </w:tc>
        <w:tc>
          <w:tcPr>
            <w:tcW w:w="833" w:type="pct"/>
            <w:tcBorders>
              <w:top w:val="nil"/>
              <w:left w:val="single" w:sz="4" w:space="0" w:color="auto"/>
              <w:bottom w:val="nil"/>
              <w:right w:val="single" w:sz="4" w:space="0" w:color="auto"/>
            </w:tcBorders>
            <w:vAlign w:val="center"/>
            <w:hideMark/>
          </w:tcPr>
          <w:p w14:paraId="599C9BE1"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399,664,014</w:t>
            </w:r>
          </w:p>
        </w:tc>
        <w:tc>
          <w:tcPr>
            <w:tcW w:w="470" w:type="pct"/>
            <w:tcBorders>
              <w:top w:val="nil"/>
              <w:left w:val="single" w:sz="4" w:space="0" w:color="auto"/>
              <w:bottom w:val="nil"/>
              <w:right w:val="single" w:sz="4" w:space="0" w:color="auto"/>
            </w:tcBorders>
            <w:vAlign w:val="center"/>
            <w:hideMark/>
          </w:tcPr>
          <w:p w14:paraId="6814E8AB"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76.10</w:t>
            </w:r>
          </w:p>
        </w:tc>
        <w:tc>
          <w:tcPr>
            <w:tcW w:w="772" w:type="pct"/>
            <w:tcBorders>
              <w:top w:val="nil"/>
              <w:left w:val="single" w:sz="4" w:space="0" w:color="auto"/>
              <w:bottom w:val="nil"/>
              <w:right w:val="single" w:sz="4" w:space="0" w:color="auto"/>
            </w:tcBorders>
            <w:vAlign w:val="center"/>
            <w:hideMark/>
          </w:tcPr>
          <w:p w14:paraId="052ED179"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42,787,927</w:t>
            </w:r>
          </w:p>
        </w:tc>
        <w:tc>
          <w:tcPr>
            <w:tcW w:w="472" w:type="pct"/>
            <w:tcBorders>
              <w:top w:val="nil"/>
              <w:left w:val="single" w:sz="4" w:space="0" w:color="auto"/>
              <w:bottom w:val="nil"/>
              <w:right w:val="nil"/>
            </w:tcBorders>
            <w:vAlign w:val="center"/>
            <w:hideMark/>
          </w:tcPr>
          <w:p w14:paraId="7026D144"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10.71</w:t>
            </w:r>
          </w:p>
        </w:tc>
      </w:tr>
      <w:tr w:rsidR="00966804" w14:paraId="03C8BCE7" w14:textId="77777777" w:rsidTr="00966804">
        <w:trPr>
          <w:trHeight w:val="531"/>
          <w:jc w:val="center"/>
        </w:trPr>
        <w:tc>
          <w:tcPr>
            <w:tcW w:w="1156" w:type="pct"/>
            <w:tcBorders>
              <w:top w:val="nil"/>
              <w:left w:val="nil"/>
              <w:bottom w:val="nil"/>
              <w:right w:val="single" w:sz="4" w:space="0" w:color="auto"/>
            </w:tcBorders>
            <w:vAlign w:val="center"/>
            <w:hideMark/>
          </w:tcPr>
          <w:p w14:paraId="08160F62" w14:textId="77777777" w:rsidR="00966804" w:rsidRDefault="00966804">
            <w:pPr>
              <w:spacing w:line="240" w:lineRule="auto"/>
              <w:ind w:leftChars="100" w:left="284" w:right="42"/>
              <w:jc w:val="distribute"/>
              <w:rPr>
                <w:rFonts w:ascii="標楷體" w:eastAsia="標楷體" w:hAnsi="標楷體"/>
                <w:spacing w:val="-6"/>
                <w:kern w:val="0"/>
                <w:sz w:val="20"/>
              </w:rPr>
            </w:pPr>
            <w:r>
              <w:rPr>
                <w:rFonts w:ascii="標楷體" w:eastAsia="標楷體" w:hAnsi="標楷體" w:hint="eastAsia"/>
                <w:noProof/>
                <w:spacing w:val="-6"/>
                <w:kern w:val="0"/>
                <w:sz w:val="20"/>
              </w:rPr>
              <w:t>流動負債</w:t>
            </w:r>
          </w:p>
        </w:tc>
        <w:tc>
          <w:tcPr>
            <w:tcW w:w="773" w:type="pct"/>
            <w:tcBorders>
              <w:top w:val="nil"/>
              <w:left w:val="nil"/>
              <w:bottom w:val="nil"/>
              <w:right w:val="single" w:sz="4" w:space="0" w:color="auto"/>
            </w:tcBorders>
            <w:vAlign w:val="center"/>
            <w:hideMark/>
          </w:tcPr>
          <w:p w14:paraId="5158C7EA"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312,866,526</w:t>
            </w:r>
          </w:p>
        </w:tc>
        <w:tc>
          <w:tcPr>
            <w:tcW w:w="524" w:type="pct"/>
            <w:tcBorders>
              <w:top w:val="nil"/>
              <w:left w:val="single" w:sz="4" w:space="0" w:color="auto"/>
              <w:bottom w:val="nil"/>
              <w:right w:val="single" w:sz="4" w:space="0" w:color="auto"/>
            </w:tcBorders>
            <w:vAlign w:val="center"/>
            <w:hideMark/>
          </w:tcPr>
          <w:p w14:paraId="55FA4761"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58.19</w:t>
            </w:r>
          </w:p>
        </w:tc>
        <w:tc>
          <w:tcPr>
            <w:tcW w:w="833" w:type="pct"/>
            <w:tcBorders>
              <w:top w:val="nil"/>
              <w:left w:val="single" w:sz="4" w:space="0" w:color="auto"/>
              <w:bottom w:val="nil"/>
              <w:right w:val="single" w:sz="4" w:space="0" w:color="auto"/>
            </w:tcBorders>
            <w:vAlign w:val="center"/>
            <w:hideMark/>
          </w:tcPr>
          <w:p w14:paraId="7D91393D"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226,002,420</w:t>
            </w:r>
          </w:p>
        </w:tc>
        <w:tc>
          <w:tcPr>
            <w:tcW w:w="470" w:type="pct"/>
            <w:tcBorders>
              <w:top w:val="nil"/>
              <w:left w:val="single" w:sz="4" w:space="0" w:color="auto"/>
              <w:bottom w:val="nil"/>
              <w:right w:val="single" w:sz="4" w:space="0" w:color="auto"/>
            </w:tcBorders>
            <w:vAlign w:val="center"/>
            <w:hideMark/>
          </w:tcPr>
          <w:p w14:paraId="474DD3AB"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43.04</w:t>
            </w:r>
          </w:p>
        </w:tc>
        <w:tc>
          <w:tcPr>
            <w:tcW w:w="772" w:type="pct"/>
            <w:tcBorders>
              <w:top w:val="nil"/>
              <w:left w:val="single" w:sz="4" w:space="0" w:color="auto"/>
              <w:bottom w:val="nil"/>
              <w:right w:val="single" w:sz="4" w:space="0" w:color="auto"/>
            </w:tcBorders>
            <w:vAlign w:val="center"/>
            <w:hideMark/>
          </w:tcPr>
          <w:p w14:paraId="0FBE205D"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86,864,106</w:t>
            </w:r>
          </w:p>
        </w:tc>
        <w:tc>
          <w:tcPr>
            <w:tcW w:w="472" w:type="pct"/>
            <w:tcBorders>
              <w:top w:val="nil"/>
              <w:left w:val="single" w:sz="4" w:space="0" w:color="auto"/>
              <w:bottom w:val="nil"/>
              <w:right w:val="nil"/>
            </w:tcBorders>
            <w:vAlign w:val="center"/>
            <w:hideMark/>
          </w:tcPr>
          <w:p w14:paraId="0BEC5014"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kern w:val="0"/>
                <w:sz w:val="20"/>
              </w:rPr>
              <w:t>38.44</w:t>
            </w:r>
          </w:p>
        </w:tc>
      </w:tr>
      <w:tr w:rsidR="00966804" w14:paraId="672C0C34" w14:textId="77777777" w:rsidTr="00966804">
        <w:trPr>
          <w:trHeight w:val="531"/>
          <w:jc w:val="center"/>
        </w:trPr>
        <w:tc>
          <w:tcPr>
            <w:tcW w:w="1156" w:type="pct"/>
            <w:tcBorders>
              <w:top w:val="nil"/>
              <w:left w:val="nil"/>
              <w:bottom w:val="nil"/>
              <w:right w:val="single" w:sz="4" w:space="0" w:color="auto"/>
            </w:tcBorders>
            <w:vAlign w:val="center"/>
            <w:hideMark/>
          </w:tcPr>
          <w:p w14:paraId="47038EC8" w14:textId="77777777" w:rsidR="00966804" w:rsidRDefault="00966804">
            <w:pPr>
              <w:spacing w:line="240" w:lineRule="auto"/>
              <w:ind w:leftChars="200" w:left="568" w:right="42"/>
              <w:jc w:val="distribute"/>
              <w:rPr>
                <w:rFonts w:ascii="標楷體" w:eastAsia="標楷體" w:hAnsi="標楷體"/>
                <w:spacing w:val="-6"/>
                <w:kern w:val="0"/>
                <w:sz w:val="20"/>
              </w:rPr>
            </w:pPr>
            <w:r>
              <w:rPr>
                <w:rFonts w:ascii="標楷體" w:eastAsia="標楷體" w:hAnsi="標楷體" w:hint="eastAsia"/>
                <w:noProof/>
                <w:spacing w:val="-6"/>
                <w:kern w:val="0"/>
                <w:sz w:val="20"/>
              </w:rPr>
              <w:t>應付款項</w:t>
            </w:r>
          </w:p>
        </w:tc>
        <w:tc>
          <w:tcPr>
            <w:tcW w:w="773" w:type="pct"/>
            <w:tcBorders>
              <w:top w:val="nil"/>
              <w:left w:val="nil"/>
              <w:bottom w:val="nil"/>
              <w:right w:val="single" w:sz="4" w:space="0" w:color="auto"/>
            </w:tcBorders>
            <w:vAlign w:val="center"/>
            <w:hideMark/>
          </w:tcPr>
          <w:p w14:paraId="6E897694"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312,866,526</w:t>
            </w:r>
          </w:p>
        </w:tc>
        <w:tc>
          <w:tcPr>
            <w:tcW w:w="524" w:type="pct"/>
            <w:tcBorders>
              <w:top w:val="nil"/>
              <w:left w:val="single" w:sz="4" w:space="0" w:color="auto"/>
              <w:bottom w:val="nil"/>
              <w:right w:val="single" w:sz="4" w:space="0" w:color="auto"/>
            </w:tcBorders>
            <w:vAlign w:val="center"/>
            <w:hideMark/>
          </w:tcPr>
          <w:p w14:paraId="2A97097F"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58.19</w:t>
            </w:r>
          </w:p>
        </w:tc>
        <w:tc>
          <w:tcPr>
            <w:tcW w:w="833" w:type="pct"/>
            <w:tcBorders>
              <w:top w:val="nil"/>
              <w:left w:val="single" w:sz="4" w:space="0" w:color="auto"/>
              <w:bottom w:val="nil"/>
              <w:right w:val="single" w:sz="4" w:space="0" w:color="auto"/>
            </w:tcBorders>
            <w:vAlign w:val="center"/>
            <w:hideMark/>
          </w:tcPr>
          <w:p w14:paraId="7F541F2E"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226,002,420</w:t>
            </w:r>
          </w:p>
        </w:tc>
        <w:tc>
          <w:tcPr>
            <w:tcW w:w="470" w:type="pct"/>
            <w:tcBorders>
              <w:top w:val="nil"/>
              <w:left w:val="single" w:sz="4" w:space="0" w:color="auto"/>
              <w:bottom w:val="nil"/>
              <w:right w:val="single" w:sz="4" w:space="0" w:color="auto"/>
            </w:tcBorders>
            <w:vAlign w:val="center"/>
            <w:hideMark/>
          </w:tcPr>
          <w:p w14:paraId="593D23F1"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43.04</w:t>
            </w:r>
          </w:p>
        </w:tc>
        <w:tc>
          <w:tcPr>
            <w:tcW w:w="772" w:type="pct"/>
            <w:tcBorders>
              <w:top w:val="nil"/>
              <w:left w:val="single" w:sz="4" w:space="0" w:color="auto"/>
              <w:bottom w:val="nil"/>
              <w:right w:val="single" w:sz="4" w:space="0" w:color="auto"/>
            </w:tcBorders>
            <w:vAlign w:val="center"/>
            <w:hideMark/>
          </w:tcPr>
          <w:p w14:paraId="1998B4B0"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86,864,106</w:t>
            </w:r>
          </w:p>
        </w:tc>
        <w:tc>
          <w:tcPr>
            <w:tcW w:w="472" w:type="pct"/>
            <w:tcBorders>
              <w:top w:val="nil"/>
              <w:left w:val="single" w:sz="4" w:space="0" w:color="auto"/>
              <w:bottom w:val="nil"/>
              <w:right w:val="nil"/>
            </w:tcBorders>
            <w:vAlign w:val="center"/>
            <w:hideMark/>
          </w:tcPr>
          <w:p w14:paraId="12587924"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kern w:val="0"/>
                <w:sz w:val="20"/>
              </w:rPr>
              <w:t>38.44</w:t>
            </w:r>
          </w:p>
        </w:tc>
      </w:tr>
      <w:tr w:rsidR="00966804" w14:paraId="3B46A11B" w14:textId="77777777" w:rsidTr="00966804">
        <w:trPr>
          <w:trHeight w:val="531"/>
          <w:jc w:val="center"/>
        </w:trPr>
        <w:tc>
          <w:tcPr>
            <w:tcW w:w="1156" w:type="pct"/>
            <w:tcBorders>
              <w:top w:val="nil"/>
              <w:left w:val="nil"/>
              <w:bottom w:val="nil"/>
              <w:right w:val="single" w:sz="4" w:space="0" w:color="auto"/>
            </w:tcBorders>
            <w:vAlign w:val="center"/>
            <w:hideMark/>
          </w:tcPr>
          <w:p w14:paraId="1FDD1497" w14:textId="77777777" w:rsidR="00966804" w:rsidRDefault="00966804">
            <w:pPr>
              <w:spacing w:line="240" w:lineRule="auto"/>
              <w:ind w:leftChars="100" w:left="284" w:right="42"/>
              <w:jc w:val="distribute"/>
              <w:rPr>
                <w:rFonts w:ascii="標楷體" w:eastAsia="標楷體" w:hAnsi="標楷體"/>
                <w:spacing w:val="-6"/>
                <w:kern w:val="0"/>
                <w:sz w:val="20"/>
              </w:rPr>
            </w:pPr>
            <w:r>
              <w:rPr>
                <w:rFonts w:ascii="標楷體" w:eastAsia="標楷體" w:hAnsi="標楷體" w:hint="eastAsia"/>
                <w:noProof/>
                <w:spacing w:val="-6"/>
                <w:kern w:val="0"/>
                <w:sz w:val="20"/>
              </w:rPr>
              <w:t>其他負債</w:t>
            </w:r>
          </w:p>
        </w:tc>
        <w:tc>
          <w:tcPr>
            <w:tcW w:w="773" w:type="pct"/>
            <w:tcBorders>
              <w:top w:val="nil"/>
              <w:left w:val="nil"/>
              <w:bottom w:val="nil"/>
              <w:right w:val="single" w:sz="4" w:space="0" w:color="auto"/>
            </w:tcBorders>
            <w:vAlign w:val="center"/>
            <w:hideMark/>
          </w:tcPr>
          <w:p w14:paraId="7F6B9555"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129,585,415</w:t>
            </w:r>
          </w:p>
        </w:tc>
        <w:tc>
          <w:tcPr>
            <w:tcW w:w="524" w:type="pct"/>
            <w:tcBorders>
              <w:top w:val="nil"/>
              <w:left w:val="single" w:sz="4" w:space="0" w:color="auto"/>
              <w:bottom w:val="nil"/>
              <w:right w:val="single" w:sz="4" w:space="0" w:color="auto"/>
            </w:tcBorders>
            <w:vAlign w:val="center"/>
            <w:hideMark/>
          </w:tcPr>
          <w:p w14:paraId="5D4CCBB9"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24.10</w:t>
            </w:r>
          </w:p>
        </w:tc>
        <w:tc>
          <w:tcPr>
            <w:tcW w:w="833" w:type="pct"/>
            <w:tcBorders>
              <w:top w:val="nil"/>
              <w:left w:val="single" w:sz="4" w:space="0" w:color="auto"/>
              <w:bottom w:val="nil"/>
              <w:right w:val="single" w:sz="4" w:space="0" w:color="auto"/>
            </w:tcBorders>
            <w:vAlign w:val="center"/>
            <w:hideMark/>
          </w:tcPr>
          <w:p w14:paraId="66305D22"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173,661,594</w:t>
            </w:r>
          </w:p>
        </w:tc>
        <w:tc>
          <w:tcPr>
            <w:tcW w:w="470" w:type="pct"/>
            <w:tcBorders>
              <w:top w:val="nil"/>
              <w:left w:val="single" w:sz="4" w:space="0" w:color="auto"/>
              <w:bottom w:val="nil"/>
              <w:right w:val="single" w:sz="4" w:space="0" w:color="auto"/>
            </w:tcBorders>
            <w:vAlign w:val="center"/>
            <w:hideMark/>
          </w:tcPr>
          <w:p w14:paraId="6871D4E4"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33.07</w:t>
            </w:r>
          </w:p>
        </w:tc>
        <w:tc>
          <w:tcPr>
            <w:tcW w:w="772" w:type="pct"/>
            <w:tcBorders>
              <w:top w:val="nil"/>
              <w:left w:val="single" w:sz="4" w:space="0" w:color="auto"/>
              <w:bottom w:val="nil"/>
              <w:right w:val="single" w:sz="4" w:space="0" w:color="auto"/>
            </w:tcBorders>
            <w:vAlign w:val="center"/>
            <w:hideMark/>
          </w:tcPr>
          <w:p w14:paraId="72010C1C"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- 44,076,179</w:t>
            </w:r>
          </w:p>
        </w:tc>
        <w:tc>
          <w:tcPr>
            <w:tcW w:w="472" w:type="pct"/>
            <w:tcBorders>
              <w:top w:val="nil"/>
              <w:left w:val="single" w:sz="4" w:space="0" w:color="auto"/>
              <w:bottom w:val="nil"/>
              <w:right w:val="nil"/>
            </w:tcBorders>
            <w:vAlign w:val="center"/>
            <w:hideMark/>
          </w:tcPr>
          <w:p w14:paraId="2D3A93D8"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kern w:val="0"/>
                <w:sz w:val="20"/>
              </w:rPr>
              <w:t>- 25.38</w:t>
            </w:r>
          </w:p>
        </w:tc>
      </w:tr>
      <w:tr w:rsidR="00966804" w14:paraId="0B587876" w14:textId="77777777" w:rsidTr="00966804">
        <w:trPr>
          <w:trHeight w:val="531"/>
          <w:jc w:val="center"/>
        </w:trPr>
        <w:tc>
          <w:tcPr>
            <w:tcW w:w="1156" w:type="pct"/>
            <w:tcBorders>
              <w:top w:val="nil"/>
              <w:left w:val="nil"/>
              <w:bottom w:val="nil"/>
              <w:right w:val="single" w:sz="4" w:space="0" w:color="auto"/>
            </w:tcBorders>
            <w:vAlign w:val="center"/>
            <w:hideMark/>
          </w:tcPr>
          <w:p w14:paraId="1F9F6845" w14:textId="77777777" w:rsidR="00966804" w:rsidRDefault="00966804">
            <w:pPr>
              <w:spacing w:line="240" w:lineRule="auto"/>
              <w:ind w:leftChars="200" w:left="568" w:right="42"/>
              <w:jc w:val="distribute"/>
              <w:rPr>
                <w:rFonts w:ascii="標楷體" w:eastAsia="標楷體" w:hAnsi="標楷體"/>
                <w:spacing w:val="-6"/>
                <w:kern w:val="0"/>
                <w:sz w:val="20"/>
              </w:rPr>
            </w:pPr>
            <w:r>
              <w:rPr>
                <w:rFonts w:ascii="標楷體" w:eastAsia="標楷體" w:hAnsi="標楷體" w:hint="eastAsia"/>
                <w:noProof/>
                <w:spacing w:val="-6"/>
                <w:kern w:val="0"/>
                <w:sz w:val="20"/>
              </w:rPr>
              <w:t>什項負債</w:t>
            </w:r>
          </w:p>
        </w:tc>
        <w:tc>
          <w:tcPr>
            <w:tcW w:w="773" w:type="pct"/>
            <w:tcBorders>
              <w:top w:val="nil"/>
              <w:left w:val="nil"/>
              <w:bottom w:val="nil"/>
              <w:right w:val="single" w:sz="4" w:space="0" w:color="auto"/>
            </w:tcBorders>
            <w:vAlign w:val="center"/>
            <w:hideMark/>
          </w:tcPr>
          <w:p w14:paraId="416FE247"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129,585,415</w:t>
            </w:r>
          </w:p>
        </w:tc>
        <w:tc>
          <w:tcPr>
            <w:tcW w:w="524" w:type="pct"/>
            <w:tcBorders>
              <w:top w:val="nil"/>
              <w:left w:val="single" w:sz="4" w:space="0" w:color="auto"/>
              <w:bottom w:val="nil"/>
              <w:right w:val="single" w:sz="4" w:space="0" w:color="auto"/>
            </w:tcBorders>
            <w:vAlign w:val="center"/>
            <w:hideMark/>
          </w:tcPr>
          <w:p w14:paraId="7C489502"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24.10</w:t>
            </w:r>
          </w:p>
        </w:tc>
        <w:tc>
          <w:tcPr>
            <w:tcW w:w="833" w:type="pct"/>
            <w:tcBorders>
              <w:top w:val="nil"/>
              <w:left w:val="single" w:sz="4" w:space="0" w:color="auto"/>
              <w:bottom w:val="nil"/>
              <w:right w:val="single" w:sz="4" w:space="0" w:color="auto"/>
            </w:tcBorders>
            <w:vAlign w:val="center"/>
            <w:hideMark/>
          </w:tcPr>
          <w:p w14:paraId="0789580E"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173,661,594</w:t>
            </w:r>
          </w:p>
        </w:tc>
        <w:tc>
          <w:tcPr>
            <w:tcW w:w="470" w:type="pct"/>
            <w:tcBorders>
              <w:top w:val="nil"/>
              <w:left w:val="single" w:sz="4" w:space="0" w:color="auto"/>
              <w:bottom w:val="nil"/>
              <w:right w:val="single" w:sz="4" w:space="0" w:color="auto"/>
            </w:tcBorders>
            <w:vAlign w:val="center"/>
            <w:hideMark/>
          </w:tcPr>
          <w:p w14:paraId="3B03BAF9"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33.07</w:t>
            </w:r>
          </w:p>
        </w:tc>
        <w:tc>
          <w:tcPr>
            <w:tcW w:w="772" w:type="pct"/>
            <w:tcBorders>
              <w:top w:val="nil"/>
              <w:left w:val="single" w:sz="4" w:space="0" w:color="auto"/>
              <w:bottom w:val="nil"/>
              <w:right w:val="single" w:sz="4" w:space="0" w:color="auto"/>
            </w:tcBorders>
            <w:vAlign w:val="center"/>
            <w:hideMark/>
          </w:tcPr>
          <w:p w14:paraId="1928AA8A"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- 44,076,179</w:t>
            </w:r>
          </w:p>
        </w:tc>
        <w:tc>
          <w:tcPr>
            <w:tcW w:w="472" w:type="pct"/>
            <w:tcBorders>
              <w:top w:val="nil"/>
              <w:left w:val="single" w:sz="4" w:space="0" w:color="auto"/>
              <w:bottom w:val="nil"/>
              <w:right w:val="nil"/>
            </w:tcBorders>
            <w:vAlign w:val="center"/>
            <w:hideMark/>
          </w:tcPr>
          <w:p w14:paraId="48233FEE"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kern w:val="0"/>
                <w:sz w:val="20"/>
              </w:rPr>
              <w:t>- 25.38</w:t>
            </w:r>
          </w:p>
        </w:tc>
      </w:tr>
      <w:tr w:rsidR="00966804" w14:paraId="2FAB438E" w14:textId="77777777" w:rsidTr="00966804">
        <w:trPr>
          <w:trHeight w:val="531"/>
          <w:jc w:val="center"/>
        </w:trPr>
        <w:tc>
          <w:tcPr>
            <w:tcW w:w="1156" w:type="pct"/>
            <w:tcBorders>
              <w:top w:val="nil"/>
              <w:left w:val="nil"/>
              <w:bottom w:val="nil"/>
              <w:right w:val="single" w:sz="4" w:space="0" w:color="auto"/>
            </w:tcBorders>
            <w:vAlign w:val="center"/>
            <w:hideMark/>
          </w:tcPr>
          <w:p w14:paraId="5C120907" w14:textId="77777777" w:rsidR="00966804" w:rsidRDefault="00966804">
            <w:pPr>
              <w:spacing w:line="240" w:lineRule="auto"/>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淨值</w:t>
            </w:r>
          </w:p>
        </w:tc>
        <w:tc>
          <w:tcPr>
            <w:tcW w:w="773" w:type="pct"/>
            <w:tcBorders>
              <w:top w:val="nil"/>
              <w:left w:val="nil"/>
              <w:bottom w:val="nil"/>
              <w:right w:val="single" w:sz="4" w:space="0" w:color="auto"/>
            </w:tcBorders>
            <w:vAlign w:val="center"/>
            <w:hideMark/>
          </w:tcPr>
          <w:p w14:paraId="3AF13A4B"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95,243,059</w:t>
            </w:r>
          </w:p>
        </w:tc>
        <w:tc>
          <w:tcPr>
            <w:tcW w:w="524" w:type="pct"/>
            <w:tcBorders>
              <w:top w:val="nil"/>
              <w:left w:val="single" w:sz="4" w:space="0" w:color="auto"/>
              <w:bottom w:val="nil"/>
              <w:right w:val="single" w:sz="4" w:space="0" w:color="auto"/>
            </w:tcBorders>
            <w:vAlign w:val="center"/>
            <w:hideMark/>
          </w:tcPr>
          <w:p w14:paraId="53562689"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17.71</w:t>
            </w:r>
          </w:p>
        </w:tc>
        <w:tc>
          <w:tcPr>
            <w:tcW w:w="833" w:type="pct"/>
            <w:tcBorders>
              <w:top w:val="nil"/>
              <w:left w:val="single" w:sz="4" w:space="0" w:color="auto"/>
              <w:bottom w:val="nil"/>
              <w:right w:val="single" w:sz="4" w:space="0" w:color="auto"/>
            </w:tcBorders>
            <w:vAlign w:val="center"/>
            <w:hideMark/>
          </w:tcPr>
          <w:p w14:paraId="2B11471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125,495,528</w:t>
            </w:r>
          </w:p>
        </w:tc>
        <w:tc>
          <w:tcPr>
            <w:tcW w:w="470" w:type="pct"/>
            <w:tcBorders>
              <w:top w:val="nil"/>
              <w:left w:val="single" w:sz="4" w:space="0" w:color="auto"/>
              <w:bottom w:val="nil"/>
              <w:right w:val="single" w:sz="4" w:space="0" w:color="auto"/>
            </w:tcBorders>
            <w:vAlign w:val="center"/>
            <w:hideMark/>
          </w:tcPr>
          <w:p w14:paraId="50DFFCDD"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23.90</w:t>
            </w:r>
          </w:p>
        </w:tc>
        <w:tc>
          <w:tcPr>
            <w:tcW w:w="772" w:type="pct"/>
            <w:tcBorders>
              <w:top w:val="nil"/>
              <w:left w:val="single" w:sz="4" w:space="0" w:color="auto"/>
              <w:bottom w:val="nil"/>
              <w:right w:val="single" w:sz="4" w:space="0" w:color="auto"/>
            </w:tcBorders>
            <w:vAlign w:val="center"/>
            <w:hideMark/>
          </w:tcPr>
          <w:p w14:paraId="3BF49223"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- 30,252,469</w:t>
            </w:r>
          </w:p>
        </w:tc>
        <w:tc>
          <w:tcPr>
            <w:tcW w:w="472" w:type="pct"/>
            <w:tcBorders>
              <w:top w:val="nil"/>
              <w:left w:val="single" w:sz="4" w:space="0" w:color="auto"/>
              <w:bottom w:val="nil"/>
              <w:right w:val="nil"/>
            </w:tcBorders>
            <w:vAlign w:val="center"/>
            <w:hideMark/>
          </w:tcPr>
          <w:p w14:paraId="3097191D"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- 24.11</w:t>
            </w:r>
          </w:p>
        </w:tc>
      </w:tr>
      <w:tr w:rsidR="00966804" w14:paraId="02D9E01D" w14:textId="77777777" w:rsidTr="00966804">
        <w:trPr>
          <w:trHeight w:val="531"/>
          <w:jc w:val="center"/>
        </w:trPr>
        <w:tc>
          <w:tcPr>
            <w:tcW w:w="1156" w:type="pct"/>
            <w:tcBorders>
              <w:top w:val="nil"/>
              <w:left w:val="nil"/>
              <w:bottom w:val="nil"/>
              <w:right w:val="single" w:sz="4" w:space="0" w:color="auto"/>
            </w:tcBorders>
            <w:vAlign w:val="center"/>
            <w:hideMark/>
          </w:tcPr>
          <w:p w14:paraId="584B6624" w14:textId="77777777" w:rsidR="00966804" w:rsidRDefault="00966804">
            <w:pPr>
              <w:spacing w:line="240" w:lineRule="auto"/>
              <w:ind w:leftChars="100" w:left="284" w:right="42"/>
              <w:jc w:val="distribute"/>
              <w:rPr>
                <w:rFonts w:ascii="標楷體" w:eastAsia="標楷體" w:hAnsi="標楷體"/>
                <w:spacing w:val="-6"/>
                <w:kern w:val="0"/>
                <w:sz w:val="20"/>
              </w:rPr>
            </w:pPr>
            <w:r>
              <w:rPr>
                <w:rFonts w:ascii="標楷體" w:eastAsia="標楷體" w:hAnsi="標楷體" w:hint="eastAsia"/>
                <w:noProof/>
                <w:spacing w:val="-6"/>
                <w:kern w:val="0"/>
                <w:sz w:val="20"/>
              </w:rPr>
              <w:t>基金</w:t>
            </w:r>
          </w:p>
        </w:tc>
        <w:tc>
          <w:tcPr>
            <w:tcW w:w="773" w:type="pct"/>
            <w:tcBorders>
              <w:top w:val="nil"/>
              <w:left w:val="nil"/>
              <w:bottom w:val="nil"/>
              <w:right w:val="single" w:sz="4" w:space="0" w:color="auto"/>
            </w:tcBorders>
            <w:vAlign w:val="center"/>
            <w:hideMark/>
          </w:tcPr>
          <w:p w14:paraId="5F9A5ED3"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10,000,000</w:t>
            </w:r>
          </w:p>
        </w:tc>
        <w:tc>
          <w:tcPr>
            <w:tcW w:w="524" w:type="pct"/>
            <w:tcBorders>
              <w:top w:val="nil"/>
              <w:left w:val="single" w:sz="4" w:space="0" w:color="auto"/>
              <w:bottom w:val="nil"/>
              <w:right w:val="single" w:sz="4" w:space="0" w:color="auto"/>
            </w:tcBorders>
            <w:vAlign w:val="center"/>
            <w:hideMark/>
          </w:tcPr>
          <w:p w14:paraId="4034A622"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1.86</w:t>
            </w:r>
          </w:p>
        </w:tc>
        <w:tc>
          <w:tcPr>
            <w:tcW w:w="833" w:type="pct"/>
            <w:tcBorders>
              <w:top w:val="nil"/>
              <w:left w:val="single" w:sz="4" w:space="0" w:color="auto"/>
              <w:bottom w:val="nil"/>
              <w:right w:val="single" w:sz="4" w:space="0" w:color="auto"/>
            </w:tcBorders>
            <w:vAlign w:val="center"/>
            <w:hideMark/>
          </w:tcPr>
          <w:p w14:paraId="3ED64C41"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10,000,000</w:t>
            </w:r>
          </w:p>
        </w:tc>
        <w:tc>
          <w:tcPr>
            <w:tcW w:w="470" w:type="pct"/>
            <w:tcBorders>
              <w:top w:val="nil"/>
              <w:left w:val="single" w:sz="4" w:space="0" w:color="auto"/>
              <w:bottom w:val="nil"/>
              <w:right w:val="single" w:sz="4" w:space="0" w:color="auto"/>
            </w:tcBorders>
            <w:vAlign w:val="center"/>
            <w:hideMark/>
          </w:tcPr>
          <w:p w14:paraId="3E3834A7"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1.90</w:t>
            </w:r>
          </w:p>
        </w:tc>
        <w:tc>
          <w:tcPr>
            <w:tcW w:w="772" w:type="pct"/>
            <w:tcBorders>
              <w:top w:val="nil"/>
              <w:left w:val="single" w:sz="4" w:space="0" w:color="auto"/>
              <w:bottom w:val="nil"/>
              <w:right w:val="single" w:sz="4" w:space="0" w:color="auto"/>
            </w:tcBorders>
            <w:vAlign w:val="center"/>
            <w:hideMark/>
          </w:tcPr>
          <w:p w14:paraId="0D48B8BF"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w:t>
            </w:r>
          </w:p>
        </w:tc>
        <w:tc>
          <w:tcPr>
            <w:tcW w:w="472" w:type="pct"/>
            <w:tcBorders>
              <w:top w:val="nil"/>
              <w:left w:val="single" w:sz="4" w:space="0" w:color="auto"/>
              <w:bottom w:val="nil"/>
              <w:right w:val="nil"/>
            </w:tcBorders>
            <w:vAlign w:val="center"/>
            <w:hideMark/>
          </w:tcPr>
          <w:p w14:paraId="39E43534"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kern w:val="0"/>
                <w:sz w:val="20"/>
              </w:rPr>
              <w:t>－</w:t>
            </w:r>
          </w:p>
        </w:tc>
      </w:tr>
      <w:tr w:rsidR="00966804" w14:paraId="0DBE3361" w14:textId="77777777" w:rsidTr="00966804">
        <w:trPr>
          <w:trHeight w:val="531"/>
          <w:jc w:val="center"/>
        </w:trPr>
        <w:tc>
          <w:tcPr>
            <w:tcW w:w="1156" w:type="pct"/>
            <w:tcBorders>
              <w:top w:val="nil"/>
              <w:left w:val="nil"/>
              <w:bottom w:val="nil"/>
              <w:right w:val="single" w:sz="4" w:space="0" w:color="auto"/>
            </w:tcBorders>
            <w:vAlign w:val="center"/>
            <w:hideMark/>
          </w:tcPr>
          <w:p w14:paraId="7B77724D" w14:textId="77777777" w:rsidR="00966804" w:rsidRDefault="00966804">
            <w:pPr>
              <w:spacing w:line="240" w:lineRule="auto"/>
              <w:ind w:leftChars="200" w:left="568" w:right="42"/>
              <w:jc w:val="distribute"/>
              <w:rPr>
                <w:rFonts w:ascii="標楷體" w:eastAsia="標楷體" w:hAnsi="標楷體"/>
                <w:spacing w:val="-6"/>
                <w:kern w:val="0"/>
                <w:sz w:val="20"/>
              </w:rPr>
            </w:pPr>
            <w:r>
              <w:rPr>
                <w:rFonts w:ascii="標楷體" w:eastAsia="標楷體" w:hAnsi="標楷體" w:hint="eastAsia"/>
                <w:noProof/>
                <w:spacing w:val="-6"/>
                <w:kern w:val="0"/>
                <w:sz w:val="20"/>
              </w:rPr>
              <w:t>基金</w:t>
            </w:r>
          </w:p>
        </w:tc>
        <w:tc>
          <w:tcPr>
            <w:tcW w:w="773" w:type="pct"/>
            <w:tcBorders>
              <w:top w:val="nil"/>
              <w:left w:val="nil"/>
              <w:bottom w:val="nil"/>
              <w:right w:val="single" w:sz="4" w:space="0" w:color="auto"/>
            </w:tcBorders>
            <w:vAlign w:val="center"/>
            <w:hideMark/>
          </w:tcPr>
          <w:p w14:paraId="3068F5E7"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10,000,000</w:t>
            </w:r>
          </w:p>
        </w:tc>
        <w:tc>
          <w:tcPr>
            <w:tcW w:w="524" w:type="pct"/>
            <w:tcBorders>
              <w:top w:val="nil"/>
              <w:left w:val="single" w:sz="4" w:space="0" w:color="auto"/>
              <w:bottom w:val="nil"/>
              <w:right w:val="single" w:sz="4" w:space="0" w:color="auto"/>
            </w:tcBorders>
            <w:vAlign w:val="center"/>
            <w:hideMark/>
          </w:tcPr>
          <w:p w14:paraId="45AE681F"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1.86</w:t>
            </w:r>
          </w:p>
        </w:tc>
        <w:tc>
          <w:tcPr>
            <w:tcW w:w="833" w:type="pct"/>
            <w:tcBorders>
              <w:top w:val="nil"/>
              <w:left w:val="single" w:sz="4" w:space="0" w:color="auto"/>
              <w:bottom w:val="nil"/>
              <w:right w:val="single" w:sz="4" w:space="0" w:color="auto"/>
            </w:tcBorders>
            <w:vAlign w:val="center"/>
            <w:hideMark/>
          </w:tcPr>
          <w:p w14:paraId="4EDD58DC"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10,000,000</w:t>
            </w:r>
          </w:p>
        </w:tc>
        <w:tc>
          <w:tcPr>
            <w:tcW w:w="470" w:type="pct"/>
            <w:tcBorders>
              <w:top w:val="nil"/>
              <w:left w:val="single" w:sz="4" w:space="0" w:color="auto"/>
              <w:bottom w:val="nil"/>
              <w:right w:val="single" w:sz="4" w:space="0" w:color="auto"/>
            </w:tcBorders>
            <w:vAlign w:val="center"/>
            <w:hideMark/>
          </w:tcPr>
          <w:p w14:paraId="1CA6C378"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1.90</w:t>
            </w:r>
          </w:p>
        </w:tc>
        <w:tc>
          <w:tcPr>
            <w:tcW w:w="772" w:type="pct"/>
            <w:tcBorders>
              <w:top w:val="nil"/>
              <w:left w:val="single" w:sz="4" w:space="0" w:color="auto"/>
              <w:bottom w:val="nil"/>
              <w:right w:val="single" w:sz="4" w:space="0" w:color="auto"/>
            </w:tcBorders>
            <w:vAlign w:val="center"/>
            <w:hideMark/>
          </w:tcPr>
          <w:p w14:paraId="44A59A60"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w:t>
            </w:r>
          </w:p>
        </w:tc>
        <w:tc>
          <w:tcPr>
            <w:tcW w:w="472" w:type="pct"/>
            <w:tcBorders>
              <w:top w:val="nil"/>
              <w:left w:val="single" w:sz="4" w:space="0" w:color="auto"/>
              <w:bottom w:val="nil"/>
              <w:right w:val="nil"/>
            </w:tcBorders>
            <w:vAlign w:val="center"/>
            <w:hideMark/>
          </w:tcPr>
          <w:p w14:paraId="20202F2A"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kern w:val="0"/>
                <w:sz w:val="20"/>
              </w:rPr>
              <w:t>－</w:t>
            </w:r>
          </w:p>
        </w:tc>
      </w:tr>
      <w:tr w:rsidR="00966804" w14:paraId="1ADB56A1" w14:textId="77777777" w:rsidTr="00966804">
        <w:trPr>
          <w:trHeight w:val="531"/>
          <w:jc w:val="center"/>
        </w:trPr>
        <w:tc>
          <w:tcPr>
            <w:tcW w:w="1156" w:type="pct"/>
            <w:tcBorders>
              <w:top w:val="nil"/>
              <w:left w:val="nil"/>
              <w:bottom w:val="nil"/>
              <w:right w:val="single" w:sz="4" w:space="0" w:color="auto"/>
            </w:tcBorders>
            <w:vAlign w:val="center"/>
            <w:hideMark/>
          </w:tcPr>
          <w:p w14:paraId="54C5D0E7" w14:textId="77777777" w:rsidR="00966804" w:rsidRDefault="00966804">
            <w:pPr>
              <w:spacing w:line="240" w:lineRule="auto"/>
              <w:ind w:leftChars="100" w:left="284" w:right="42"/>
              <w:jc w:val="distribute"/>
              <w:rPr>
                <w:rFonts w:ascii="標楷體" w:eastAsia="標楷體" w:hAnsi="標楷體"/>
                <w:spacing w:val="-6"/>
                <w:kern w:val="0"/>
                <w:sz w:val="20"/>
              </w:rPr>
            </w:pPr>
            <w:r>
              <w:rPr>
                <w:rFonts w:ascii="標楷體" w:eastAsia="標楷體" w:hAnsi="標楷體" w:hint="eastAsia"/>
                <w:noProof/>
                <w:spacing w:val="-6"/>
                <w:kern w:val="0"/>
                <w:sz w:val="20"/>
              </w:rPr>
              <w:t>累積餘絀</w:t>
            </w:r>
          </w:p>
        </w:tc>
        <w:tc>
          <w:tcPr>
            <w:tcW w:w="773" w:type="pct"/>
            <w:tcBorders>
              <w:top w:val="nil"/>
              <w:left w:val="nil"/>
              <w:bottom w:val="nil"/>
              <w:right w:val="single" w:sz="4" w:space="0" w:color="auto"/>
            </w:tcBorders>
            <w:vAlign w:val="center"/>
            <w:hideMark/>
          </w:tcPr>
          <w:p w14:paraId="43EBFE64"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85,243,059</w:t>
            </w:r>
          </w:p>
        </w:tc>
        <w:tc>
          <w:tcPr>
            <w:tcW w:w="524" w:type="pct"/>
            <w:tcBorders>
              <w:top w:val="nil"/>
              <w:left w:val="single" w:sz="4" w:space="0" w:color="auto"/>
              <w:bottom w:val="nil"/>
              <w:right w:val="single" w:sz="4" w:space="0" w:color="auto"/>
            </w:tcBorders>
            <w:vAlign w:val="center"/>
            <w:hideMark/>
          </w:tcPr>
          <w:p w14:paraId="4F8B1F50"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15.85</w:t>
            </w:r>
          </w:p>
        </w:tc>
        <w:tc>
          <w:tcPr>
            <w:tcW w:w="833" w:type="pct"/>
            <w:tcBorders>
              <w:top w:val="nil"/>
              <w:left w:val="single" w:sz="4" w:space="0" w:color="auto"/>
              <w:bottom w:val="nil"/>
              <w:right w:val="single" w:sz="4" w:space="0" w:color="auto"/>
            </w:tcBorders>
            <w:vAlign w:val="center"/>
            <w:hideMark/>
          </w:tcPr>
          <w:p w14:paraId="273D29DD"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115,495,528</w:t>
            </w:r>
          </w:p>
        </w:tc>
        <w:tc>
          <w:tcPr>
            <w:tcW w:w="470" w:type="pct"/>
            <w:tcBorders>
              <w:top w:val="nil"/>
              <w:left w:val="single" w:sz="4" w:space="0" w:color="auto"/>
              <w:bottom w:val="nil"/>
              <w:right w:val="single" w:sz="4" w:space="0" w:color="auto"/>
            </w:tcBorders>
            <w:vAlign w:val="center"/>
            <w:hideMark/>
          </w:tcPr>
          <w:p w14:paraId="707BC90A"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21.99</w:t>
            </w:r>
          </w:p>
        </w:tc>
        <w:tc>
          <w:tcPr>
            <w:tcW w:w="772" w:type="pct"/>
            <w:tcBorders>
              <w:top w:val="nil"/>
              <w:left w:val="single" w:sz="4" w:space="0" w:color="auto"/>
              <w:bottom w:val="nil"/>
              <w:right w:val="single" w:sz="4" w:space="0" w:color="auto"/>
            </w:tcBorders>
            <w:vAlign w:val="center"/>
            <w:hideMark/>
          </w:tcPr>
          <w:p w14:paraId="57DC88F4"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- 30,252,469</w:t>
            </w:r>
          </w:p>
        </w:tc>
        <w:tc>
          <w:tcPr>
            <w:tcW w:w="472" w:type="pct"/>
            <w:tcBorders>
              <w:top w:val="nil"/>
              <w:left w:val="single" w:sz="4" w:space="0" w:color="auto"/>
              <w:bottom w:val="nil"/>
              <w:right w:val="nil"/>
            </w:tcBorders>
            <w:vAlign w:val="center"/>
            <w:hideMark/>
          </w:tcPr>
          <w:p w14:paraId="427EF073"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kern w:val="0"/>
                <w:sz w:val="20"/>
              </w:rPr>
              <w:t>- 26.19</w:t>
            </w:r>
          </w:p>
        </w:tc>
      </w:tr>
      <w:tr w:rsidR="00966804" w14:paraId="33430ACA" w14:textId="77777777" w:rsidTr="00966804">
        <w:trPr>
          <w:trHeight w:val="531"/>
          <w:jc w:val="center"/>
        </w:trPr>
        <w:tc>
          <w:tcPr>
            <w:tcW w:w="1156" w:type="pct"/>
            <w:tcBorders>
              <w:top w:val="nil"/>
              <w:left w:val="nil"/>
              <w:bottom w:val="nil"/>
              <w:right w:val="single" w:sz="4" w:space="0" w:color="auto"/>
            </w:tcBorders>
            <w:vAlign w:val="center"/>
            <w:hideMark/>
          </w:tcPr>
          <w:p w14:paraId="6B9712B6" w14:textId="77777777" w:rsidR="00966804" w:rsidRDefault="00966804">
            <w:pPr>
              <w:spacing w:line="240" w:lineRule="auto"/>
              <w:ind w:leftChars="200" w:left="568" w:right="42"/>
              <w:jc w:val="distribute"/>
              <w:rPr>
                <w:rFonts w:ascii="標楷體" w:eastAsia="標楷體" w:hAnsi="標楷體"/>
                <w:spacing w:val="-6"/>
                <w:kern w:val="0"/>
                <w:sz w:val="20"/>
              </w:rPr>
            </w:pPr>
            <w:r>
              <w:rPr>
                <w:rFonts w:ascii="標楷體" w:eastAsia="標楷體" w:hAnsi="標楷體" w:hint="eastAsia"/>
                <w:noProof/>
                <w:spacing w:val="-6"/>
                <w:kern w:val="0"/>
                <w:sz w:val="20"/>
              </w:rPr>
              <w:t>累積賸餘</w:t>
            </w:r>
          </w:p>
        </w:tc>
        <w:tc>
          <w:tcPr>
            <w:tcW w:w="773" w:type="pct"/>
            <w:tcBorders>
              <w:top w:val="nil"/>
              <w:left w:val="nil"/>
              <w:bottom w:val="nil"/>
              <w:right w:val="single" w:sz="4" w:space="0" w:color="auto"/>
            </w:tcBorders>
            <w:vAlign w:val="center"/>
            <w:hideMark/>
          </w:tcPr>
          <w:p w14:paraId="1DB5C11D"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85,243,059</w:t>
            </w:r>
          </w:p>
        </w:tc>
        <w:tc>
          <w:tcPr>
            <w:tcW w:w="524" w:type="pct"/>
            <w:tcBorders>
              <w:top w:val="nil"/>
              <w:left w:val="single" w:sz="4" w:space="0" w:color="auto"/>
              <w:bottom w:val="nil"/>
              <w:right w:val="single" w:sz="4" w:space="0" w:color="auto"/>
            </w:tcBorders>
            <w:vAlign w:val="center"/>
            <w:hideMark/>
          </w:tcPr>
          <w:p w14:paraId="60BE25B6"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sz w:val="20"/>
              </w:rPr>
              <w:t>15.85</w:t>
            </w:r>
          </w:p>
        </w:tc>
        <w:tc>
          <w:tcPr>
            <w:tcW w:w="833" w:type="pct"/>
            <w:tcBorders>
              <w:top w:val="nil"/>
              <w:left w:val="single" w:sz="4" w:space="0" w:color="auto"/>
              <w:bottom w:val="nil"/>
              <w:right w:val="single" w:sz="4" w:space="0" w:color="auto"/>
            </w:tcBorders>
            <w:vAlign w:val="center"/>
            <w:hideMark/>
          </w:tcPr>
          <w:p w14:paraId="79B9AF73"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115,495,528</w:t>
            </w:r>
          </w:p>
        </w:tc>
        <w:tc>
          <w:tcPr>
            <w:tcW w:w="470" w:type="pct"/>
            <w:tcBorders>
              <w:top w:val="nil"/>
              <w:left w:val="single" w:sz="4" w:space="0" w:color="auto"/>
              <w:bottom w:val="nil"/>
              <w:right w:val="single" w:sz="4" w:space="0" w:color="auto"/>
            </w:tcBorders>
            <w:vAlign w:val="center"/>
            <w:hideMark/>
          </w:tcPr>
          <w:p w14:paraId="638CC40A"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21.99</w:t>
            </w:r>
          </w:p>
        </w:tc>
        <w:tc>
          <w:tcPr>
            <w:tcW w:w="772" w:type="pct"/>
            <w:tcBorders>
              <w:top w:val="nil"/>
              <w:left w:val="single" w:sz="4" w:space="0" w:color="auto"/>
              <w:bottom w:val="nil"/>
              <w:right w:val="single" w:sz="4" w:space="0" w:color="auto"/>
            </w:tcBorders>
            <w:vAlign w:val="center"/>
            <w:hideMark/>
          </w:tcPr>
          <w:p w14:paraId="2A4997D0" w14:textId="77777777" w:rsidR="00966804" w:rsidRDefault="00966804">
            <w:pPr>
              <w:spacing w:line="240" w:lineRule="exact"/>
              <w:jc w:val="right"/>
              <w:rPr>
                <w:rFonts w:ascii="細明體" w:hAnsi="細明體"/>
                <w:bCs/>
                <w:noProof/>
                <w:spacing w:val="0"/>
                <w:sz w:val="20"/>
              </w:rPr>
            </w:pPr>
            <w:r>
              <w:rPr>
                <w:rFonts w:ascii="細明體" w:hAnsi="細明體" w:hint="eastAsia"/>
                <w:bCs/>
                <w:noProof/>
                <w:spacing w:val="0"/>
                <w:sz w:val="20"/>
              </w:rPr>
              <w:t>- 30,252,469</w:t>
            </w:r>
          </w:p>
        </w:tc>
        <w:tc>
          <w:tcPr>
            <w:tcW w:w="472" w:type="pct"/>
            <w:tcBorders>
              <w:top w:val="nil"/>
              <w:left w:val="single" w:sz="4" w:space="0" w:color="auto"/>
              <w:bottom w:val="nil"/>
              <w:right w:val="nil"/>
            </w:tcBorders>
            <w:vAlign w:val="center"/>
            <w:hideMark/>
          </w:tcPr>
          <w:p w14:paraId="6451DAC8" w14:textId="77777777" w:rsidR="00966804" w:rsidRDefault="00966804">
            <w:pPr>
              <w:spacing w:line="240" w:lineRule="exact"/>
              <w:jc w:val="right"/>
              <w:rPr>
                <w:rFonts w:ascii="細明體" w:hAnsi="細明體"/>
                <w:bCs/>
                <w:noProof/>
                <w:spacing w:val="0"/>
                <w:sz w:val="20"/>
              </w:rPr>
            </w:pPr>
            <w:r>
              <w:rPr>
                <w:rFonts w:ascii="細明體" w:hAnsi="細明體" w:hint="eastAsia"/>
                <w:bCs/>
                <w:spacing w:val="0"/>
                <w:kern w:val="0"/>
                <w:sz w:val="20"/>
              </w:rPr>
              <w:t>- 26.19</w:t>
            </w:r>
          </w:p>
        </w:tc>
      </w:tr>
      <w:tr w:rsidR="00966804" w14:paraId="29EA7784" w14:textId="77777777" w:rsidTr="003706D9">
        <w:trPr>
          <w:trHeight w:val="539"/>
          <w:jc w:val="center"/>
        </w:trPr>
        <w:tc>
          <w:tcPr>
            <w:tcW w:w="1156" w:type="pct"/>
            <w:tcBorders>
              <w:top w:val="nil"/>
              <w:left w:val="nil"/>
              <w:bottom w:val="single" w:sz="4" w:space="0" w:color="auto"/>
              <w:right w:val="single" w:sz="4" w:space="0" w:color="auto"/>
            </w:tcBorders>
            <w:vAlign w:val="center"/>
            <w:hideMark/>
          </w:tcPr>
          <w:p w14:paraId="2E01C2F2" w14:textId="77777777" w:rsidR="00966804" w:rsidRDefault="00966804">
            <w:pPr>
              <w:spacing w:line="240" w:lineRule="auto"/>
              <w:ind w:left="14" w:right="42"/>
              <w:jc w:val="distribute"/>
              <w:rPr>
                <w:rFonts w:ascii="標楷體" w:eastAsia="標楷體" w:hAnsi="標楷體"/>
                <w:b/>
                <w:spacing w:val="-6"/>
                <w:kern w:val="0"/>
                <w:sz w:val="20"/>
              </w:rPr>
            </w:pPr>
            <w:r>
              <w:rPr>
                <w:rFonts w:ascii="標楷體" w:eastAsia="標楷體" w:hAnsi="標楷體" w:hint="eastAsia"/>
                <w:b/>
                <w:noProof/>
                <w:spacing w:val="-6"/>
                <w:kern w:val="0"/>
                <w:sz w:val="20"/>
              </w:rPr>
              <w:t>合計</w:t>
            </w:r>
          </w:p>
        </w:tc>
        <w:tc>
          <w:tcPr>
            <w:tcW w:w="773" w:type="pct"/>
            <w:tcBorders>
              <w:top w:val="nil"/>
              <w:left w:val="single" w:sz="4" w:space="0" w:color="auto"/>
              <w:bottom w:val="single" w:sz="4" w:space="0" w:color="auto"/>
              <w:right w:val="single" w:sz="4" w:space="0" w:color="auto"/>
            </w:tcBorders>
            <w:vAlign w:val="center"/>
            <w:hideMark/>
          </w:tcPr>
          <w:p w14:paraId="14A09668"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537,695,000</w:t>
            </w:r>
          </w:p>
        </w:tc>
        <w:tc>
          <w:tcPr>
            <w:tcW w:w="524" w:type="pct"/>
            <w:tcBorders>
              <w:top w:val="nil"/>
              <w:left w:val="single" w:sz="4" w:space="0" w:color="auto"/>
              <w:bottom w:val="single" w:sz="4" w:space="0" w:color="auto"/>
              <w:right w:val="single" w:sz="4" w:space="0" w:color="auto"/>
            </w:tcBorders>
            <w:vAlign w:val="center"/>
            <w:hideMark/>
          </w:tcPr>
          <w:p w14:paraId="6FB6DB1C"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sz w:val="20"/>
              </w:rPr>
              <w:t>100.00</w:t>
            </w:r>
          </w:p>
        </w:tc>
        <w:tc>
          <w:tcPr>
            <w:tcW w:w="833" w:type="pct"/>
            <w:tcBorders>
              <w:top w:val="nil"/>
              <w:left w:val="single" w:sz="4" w:space="0" w:color="auto"/>
              <w:bottom w:val="single" w:sz="4" w:space="0" w:color="auto"/>
              <w:right w:val="single" w:sz="4" w:space="0" w:color="auto"/>
            </w:tcBorders>
            <w:vAlign w:val="center"/>
            <w:hideMark/>
          </w:tcPr>
          <w:p w14:paraId="5500BE60"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525,159,542</w:t>
            </w:r>
          </w:p>
        </w:tc>
        <w:tc>
          <w:tcPr>
            <w:tcW w:w="470" w:type="pct"/>
            <w:tcBorders>
              <w:top w:val="nil"/>
              <w:left w:val="single" w:sz="4" w:space="0" w:color="auto"/>
              <w:bottom w:val="single" w:sz="4" w:space="0" w:color="auto"/>
              <w:right w:val="single" w:sz="4" w:space="0" w:color="auto"/>
            </w:tcBorders>
            <w:vAlign w:val="center"/>
            <w:hideMark/>
          </w:tcPr>
          <w:p w14:paraId="189456CC"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100.00</w:t>
            </w:r>
          </w:p>
        </w:tc>
        <w:tc>
          <w:tcPr>
            <w:tcW w:w="772" w:type="pct"/>
            <w:tcBorders>
              <w:top w:val="nil"/>
              <w:left w:val="single" w:sz="4" w:space="0" w:color="auto"/>
              <w:bottom w:val="single" w:sz="4" w:space="0" w:color="auto"/>
              <w:right w:val="single" w:sz="4" w:space="0" w:color="auto"/>
            </w:tcBorders>
            <w:vAlign w:val="center"/>
            <w:hideMark/>
          </w:tcPr>
          <w:p w14:paraId="0DD2957F" w14:textId="77777777" w:rsidR="00966804" w:rsidRDefault="00966804">
            <w:pPr>
              <w:spacing w:line="240" w:lineRule="exact"/>
              <w:jc w:val="right"/>
              <w:rPr>
                <w:rFonts w:ascii="細明體" w:hAnsi="細明體"/>
                <w:b/>
                <w:noProof/>
                <w:spacing w:val="0"/>
                <w:sz w:val="20"/>
              </w:rPr>
            </w:pPr>
            <w:r>
              <w:rPr>
                <w:rFonts w:ascii="細明體" w:hAnsi="細明體" w:hint="eastAsia"/>
                <w:b/>
                <w:noProof/>
                <w:spacing w:val="0"/>
                <w:sz w:val="20"/>
              </w:rPr>
              <w:t>12,535,458</w:t>
            </w:r>
          </w:p>
        </w:tc>
        <w:tc>
          <w:tcPr>
            <w:tcW w:w="472" w:type="pct"/>
            <w:tcBorders>
              <w:top w:val="nil"/>
              <w:left w:val="single" w:sz="4" w:space="0" w:color="auto"/>
              <w:bottom w:val="single" w:sz="4" w:space="0" w:color="auto"/>
              <w:right w:val="nil"/>
            </w:tcBorders>
            <w:vAlign w:val="center"/>
            <w:hideMark/>
          </w:tcPr>
          <w:p w14:paraId="62BDE441" w14:textId="77777777" w:rsidR="00966804" w:rsidRDefault="00966804">
            <w:pPr>
              <w:spacing w:line="240" w:lineRule="exact"/>
              <w:jc w:val="right"/>
              <w:rPr>
                <w:rFonts w:ascii="細明體" w:hAnsi="細明體"/>
                <w:b/>
                <w:noProof/>
                <w:spacing w:val="0"/>
                <w:sz w:val="20"/>
              </w:rPr>
            </w:pPr>
            <w:r>
              <w:rPr>
                <w:rFonts w:ascii="細明體" w:hAnsi="細明體" w:hint="eastAsia"/>
                <w:b/>
                <w:spacing w:val="0"/>
                <w:kern w:val="0"/>
                <w:sz w:val="20"/>
              </w:rPr>
              <w:t>2.39</w:t>
            </w:r>
          </w:p>
        </w:tc>
      </w:tr>
    </w:tbl>
    <w:p w14:paraId="22F7DDFE" w14:textId="77777777" w:rsidR="00966804" w:rsidRDefault="00966804" w:rsidP="00966804">
      <w:pPr>
        <w:tabs>
          <w:tab w:val="left" w:pos="408"/>
        </w:tabs>
        <w:snapToGrid w:val="0"/>
        <w:spacing w:line="20" w:lineRule="exact"/>
        <w:jc w:val="both"/>
        <w:rPr>
          <w:rFonts w:ascii="標楷體" w:eastAsia="標楷體" w:hAnsi="標楷體"/>
          <w:spacing w:val="0"/>
          <w:sz w:val="2"/>
          <w:szCs w:val="2"/>
        </w:rPr>
      </w:pPr>
    </w:p>
    <w:p w14:paraId="5184E59B" w14:textId="6F259997"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108234F0" w14:textId="6E35910F"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180ADD4B" w14:textId="73D84F00"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4C5B9B26" w14:textId="715BED39"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5182164B" w14:textId="77777777" w:rsidR="00966804" w:rsidRDefault="00966804" w:rsidP="0014402E">
      <w:pPr>
        <w:pStyle w:val="3"/>
      </w:pPr>
      <w:r>
        <w:rPr>
          <w:rFonts w:hint="eastAsia"/>
        </w:rPr>
        <w:t>二、特別收入基金</w:t>
      </w:r>
    </w:p>
    <w:p w14:paraId="069E1743" w14:textId="77777777" w:rsidR="00966804" w:rsidRPr="00B155F4" w:rsidRDefault="00966804" w:rsidP="00EB1A66">
      <w:pPr>
        <w:pStyle w:val="40"/>
        <w:spacing w:line="520" w:lineRule="exact"/>
        <w:ind w:leftChars="150" w:left="426"/>
        <w:rPr>
          <w:rFonts w:ascii="標楷體" w:eastAsia="標楷體" w:hAnsi="標楷體"/>
          <w:b/>
          <w:bCs/>
          <w:spacing w:val="0"/>
          <w:sz w:val="30"/>
          <w:szCs w:val="30"/>
        </w:rPr>
      </w:pPr>
      <w:r w:rsidRPr="00B155F4">
        <w:rPr>
          <w:rFonts w:ascii="標楷體" w:eastAsia="標楷體" w:hAnsi="標楷體" w:hint="eastAsia"/>
          <w:b/>
          <w:bCs/>
          <w:spacing w:val="0"/>
          <w:sz w:val="30"/>
          <w:szCs w:val="30"/>
        </w:rPr>
        <w:t>（一）</w:t>
      </w:r>
      <w:r w:rsidRPr="00B155F4">
        <w:rPr>
          <w:rFonts w:ascii="標楷體" w:eastAsia="標楷體" w:hAnsi="標楷體" w:cs="MS Gothic" w:hint="eastAsia"/>
          <w:b/>
          <w:bCs/>
          <w:spacing w:val="0"/>
          <w:sz w:val="30"/>
          <w:szCs w:val="30"/>
        </w:rPr>
        <w:t>縣政府</w:t>
      </w:r>
      <w:r w:rsidRPr="00B155F4">
        <w:rPr>
          <w:rFonts w:ascii="標楷體" w:eastAsia="標楷體" w:hAnsi="標楷體" w:hint="eastAsia"/>
          <w:b/>
          <w:bCs/>
          <w:spacing w:val="0"/>
          <w:sz w:val="30"/>
          <w:szCs w:val="30"/>
        </w:rPr>
        <w:t>主管</w:t>
      </w:r>
    </w:p>
    <w:p w14:paraId="79EF1AE9" w14:textId="77777777" w:rsidR="00966804" w:rsidRDefault="00966804" w:rsidP="00B155F4">
      <w:pPr>
        <w:pStyle w:val="5"/>
        <w:tabs>
          <w:tab w:val="clear" w:pos="360"/>
          <w:tab w:val="clear" w:pos="468"/>
          <w:tab w:val="num" w:pos="710"/>
        </w:tabs>
        <w:spacing w:line="520" w:lineRule="exact"/>
        <w:ind w:leftChars="250" w:left="1608" w:hanging="898"/>
        <w:rPr>
          <w:rFonts w:ascii="標楷體" w:hAnsi="標楷體" w:cs="Arial"/>
          <w:b/>
          <w:kern w:val="0"/>
          <w:sz w:val="28"/>
          <w:szCs w:val="28"/>
        </w:rPr>
      </w:pPr>
      <w:r>
        <w:rPr>
          <w:rFonts w:ascii="標楷體" w:hAnsi="標楷體" w:cs="Arial" w:hint="eastAsia"/>
          <w:b/>
          <w:kern w:val="0"/>
          <w:sz w:val="28"/>
          <w:szCs w:val="28"/>
        </w:rPr>
        <w:t>南投縣</w:t>
      </w:r>
      <w:bookmarkStart w:id="53" w:name="OLE_LINK7"/>
      <w:r>
        <w:rPr>
          <w:rFonts w:ascii="標楷體" w:hAnsi="標楷體" w:cs="Arial" w:hint="eastAsia"/>
          <w:b/>
          <w:kern w:val="0"/>
          <w:sz w:val="28"/>
          <w:szCs w:val="28"/>
        </w:rPr>
        <w:t>地方教育發展基金</w:t>
      </w:r>
      <w:bookmarkEnd w:id="53"/>
    </w:p>
    <w:p w14:paraId="64E857F9" w14:textId="77777777" w:rsidR="00966804" w:rsidRDefault="00966804" w:rsidP="00966804">
      <w:pPr>
        <w:overflowPunct w:val="0"/>
        <w:topLinePunct w:val="0"/>
        <w:adjustRightInd/>
        <w:spacing w:line="510" w:lineRule="exact"/>
        <w:ind w:firstLineChars="250" w:firstLine="690"/>
        <w:jc w:val="both"/>
        <w:rPr>
          <w:rFonts w:ascii="標楷體" w:eastAsia="標楷體" w:hAnsi="標楷體" w:cs="(使用中文字型)"/>
          <w:spacing w:val="0"/>
          <w:kern w:val="0"/>
          <w:sz w:val="28"/>
          <w:szCs w:val="28"/>
        </w:rPr>
      </w:pPr>
      <w:r>
        <w:rPr>
          <w:rFonts w:ascii="標楷體" w:eastAsia="標楷體" w:hAnsi="標楷體" w:cs="(使用中文字型)" w:hint="eastAsia"/>
          <w:spacing w:val="-2"/>
          <w:kern w:val="0"/>
          <w:sz w:val="28"/>
          <w:szCs w:val="28"/>
        </w:rPr>
        <w:t>南投縣政府為均衡教育資源分配，促進教育健全發展，提升教育經費運用績效，</w:t>
      </w:r>
      <w:r>
        <w:rPr>
          <w:rFonts w:ascii="標楷體" w:eastAsia="標楷體" w:hAnsi="標楷體" w:cs="(使用中文字型)" w:hint="eastAsia"/>
          <w:spacing w:val="0"/>
          <w:kern w:val="0"/>
          <w:sz w:val="28"/>
          <w:szCs w:val="28"/>
        </w:rPr>
        <w:t>依教育經費編列與管理法之規定，設立南投縣地方教育發展基金（含教育處等170個分預算）。該基金</w:t>
      </w:r>
      <w:proofErr w:type="gramStart"/>
      <w:r>
        <w:rPr>
          <w:rFonts w:ascii="標楷體" w:eastAsia="標楷體" w:hAnsi="標楷體" w:cs="(使用中文字型)" w:hint="eastAsia"/>
          <w:spacing w:val="0"/>
          <w:kern w:val="0"/>
          <w:sz w:val="28"/>
          <w:szCs w:val="28"/>
        </w:rPr>
        <w:t>114</w:t>
      </w:r>
      <w:proofErr w:type="gramEnd"/>
      <w:r>
        <w:rPr>
          <w:rFonts w:ascii="標楷體" w:eastAsia="標楷體" w:hAnsi="標楷體" w:cs="(使用中文字型)" w:hint="eastAsia"/>
          <w:spacing w:val="0"/>
          <w:kern w:val="0"/>
          <w:sz w:val="28"/>
          <w:szCs w:val="28"/>
        </w:rPr>
        <w:t>年度各項業務計畫及預算之執行等，經予書面審核，並於期中派員就地抽查，茲將查核結果說明如次：</w:t>
      </w:r>
    </w:p>
    <w:p w14:paraId="4083EB0F" w14:textId="77777777" w:rsidR="00966804" w:rsidRDefault="00966804" w:rsidP="00966804">
      <w:pPr>
        <w:overflowPunct w:val="0"/>
        <w:spacing w:line="520" w:lineRule="exact"/>
        <w:ind w:firstLineChars="300" w:firstLine="841"/>
        <w:jc w:val="both"/>
        <w:rPr>
          <w:rFonts w:ascii="標楷體" w:eastAsia="標楷體" w:hAnsi="標楷體" w:cs="Wingdings"/>
          <w:b/>
          <w:spacing w:val="0"/>
          <w:sz w:val="28"/>
          <w:szCs w:val="28"/>
        </w:rPr>
      </w:pPr>
      <w:r>
        <w:rPr>
          <w:rFonts w:ascii="標楷體" w:eastAsia="標楷體" w:hAnsi="Arial" w:cs="Arial" w:hint="eastAsia"/>
          <w:b/>
          <w:spacing w:val="0"/>
          <w:sz w:val="28"/>
        </w:rPr>
        <w:t>1.</w:t>
      </w:r>
      <w:r>
        <w:rPr>
          <w:rFonts w:ascii="標楷體" w:eastAsia="標楷體" w:hAnsi="標楷體" w:cs="Wingdings" w:hint="eastAsia"/>
          <w:b/>
          <w:spacing w:val="0"/>
          <w:sz w:val="28"/>
          <w:szCs w:val="28"/>
        </w:rPr>
        <w:t>業務計畫實施情形之查核</w:t>
      </w:r>
    </w:p>
    <w:p w14:paraId="1FDD851A" w14:textId="77777777" w:rsidR="00966804" w:rsidRDefault="00966804" w:rsidP="00966804">
      <w:pPr>
        <w:overflowPunct w:val="0"/>
        <w:topLinePunct w:val="0"/>
        <w:snapToGrid w:val="0"/>
        <w:spacing w:line="500" w:lineRule="exact"/>
        <w:ind w:firstLineChars="300" w:firstLine="840"/>
        <w:jc w:val="both"/>
        <w:rPr>
          <w:rFonts w:ascii="標楷體" w:eastAsia="標楷體" w:hAnsi="標楷體" w:cs="(使用中文字型)"/>
          <w:spacing w:val="0"/>
          <w:kern w:val="0"/>
          <w:sz w:val="28"/>
          <w:szCs w:val="28"/>
        </w:rPr>
      </w:pPr>
      <w:r>
        <w:rPr>
          <w:rFonts w:ascii="標楷體" w:eastAsia="標楷體" w:hAnsi="標楷體" w:cs="(使用中文字型)" w:hint="eastAsia"/>
          <w:spacing w:val="0"/>
          <w:kern w:val="0"/>
          <w:sz w:val="28"/>
          <w:szCs w:val="28"/>
        </w:rPr>
        <w:t>該基金主要業務係辦理各項教育工作、充實教育資源、改善學校軟硬體設施、提升教育環境與品質等。</w:t>
      </w:r>
      <w:proofErr w:type="gramStart"/>
      <w:r>
        <w:rPr>
          <w:rFonts w:ascii="標楷體" w:eastAsia="標楷體" w:hAnsi="標楷體" w:cs="(使用中文字型)" w:hint="eastAsia"/>
          <w:spacing w:val="0"/>
          <w:kern w:val="0"/>
          <w:sz w:val="28"/>
          <w:szCs w:val="28"/>
        </w:rPr>
        <w:t>114</w:t>
      </w:r>
      <w:proofErr w:type="gramEnd"/>
      <w:r>
        <w:rPr>
          <w:rFonts w:ascii="標楷體" w:eastAsia="標楷體" w:hAnsi="標楷體" w:cs="(使用中文字型)" w:hint="eastAsia"/>
          <w:spacing w:val="0"/>
          <w:kern w:val="0"/>
          <w:sz w:val="28"/>
          <w:szCs w:val="28"/>
        </w:rPr>
        <w:t>年度業務計畫8項，實施結果，實際數較原預計增加者2項，減少者6項，其執行情形列表如次：</w:t>
      </w:r>
    </w:p>
    <w:tbl>
      <w:tblPr>
        <w:tblW w:w="9900" w:type="dxa"/>
        <w:jc w:val="center"/>
        <w:tblBorders>
          <w:top w:val="single" w:sz="6" w:space="0" w:color="auto"/>
          <w:bottom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54"/>
        <w:gridCol w:w="723"/>
        <w:gridCol w:w="993"/>
        <w:gridCol w:w="994"/>
        <w:gridCol w:w="993"/>
        <w:gridCol w:w="851"/>
        <w:gridCol w:w="3092"/>
      </w:tblGrid>
      <w:tr w:rsidR="00966804" w14:paraId="677E41E2" w14:textId="77777777" w:rsidTr="00675FD6">
        <w:trPr>
          <w:cantSplit/>
          <w:trHeight w:hRule="exact" w:val="384"/>
          <w:tblHeader/>
          <w:jc w:val="center"/>
        </w:trPr>
        <w:tc>
          <w:tcPr>
            <w:tcW w:w="2254" w:type="dxa"/>
            <w:vMerge w:val="restart"/>
            <w:tcBorders>
              <w:top w:val="single" w:sz="4" w:space="0" w:color="auto"/>
              <w:left w:val="nil"/>
              <w:bottom w:val="single" w:sz="4" w:space="0" w:color="auto"/>
              <w:right w:val="single" w:sz="4" w:space="0" w:color="auto"/>
            </w:tcBorders>
            <w:vAlign w:val="center"/>
            <w:hideMark/>
          </w:tcPr>
          <w:p w14:paraId="10480A71" w14:textId="77777777" w:rsidR="00966804" w:rsidRDefault="00966804">
            <w:pPr>
              <w:topLinePunct w:val="0"/>
              <w:adjustRightInd/>
              <w:spacing w:line="240" w:lineRule="exact"/>
              <w:ind w:left="57" w:right="57"/>
              <w:jc w:val="distribute"/>
              <w:rPr>
                <w:rFonts w:ascii="標楷體" w:eastAsia="標楷體" w:hAnsi="標楷體" w:cs="(使用中文字型)"/>
                <w:spacing w:val="0"/>
                <w:kern w:val="0"/>
                <w:sz w:val="22"/>
              </w:rPr>
            </w:pPr>
            <w:r>
              <w:rPr>
                <w:rFonts w:ascii="標楷體" w:eastAsia="標楷體" w:hAnsi="標楷體" w:cs="(使用中文字型)" w:hint="eastAsia"/>
                <w:spacing w:val="0"/>
                <w:kern w:val="0"/>
                <w:sz w:val="22"/>
              </w:rPr>
              <w:t>項目</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36C55C48" w14:textId="77777777" w:rsidR="00966804" w:rsidRDefault="00966804">
            <w:pPr>
              <w:topLinePunct w:val="0"/>
              <w:adjustRightInd/>
              <w:spacing w:line="240" w:lineRule="exact"/>
              <w:ind w:left="57" w:right="57"/>
              <w:jc w:val="distribute"/>
              <w:rPr>
                <w:rFonts w:ascii="標楷體" w:eastAsia="標楷體" w:hAnsi="標楷體" w:cs="(使用中文字型)"/>
                <w:spacing w:val="0"/>
                <w:kern w:val="0"/>
                <w:sz w:val="22"/>
              </w:rPr>
            </w:pPr>
            <w:r>
              <w:rPr>
                <w:rFonts w:ascii="標楷體" w:eastAsia="標楷體" w:hAnsi="標楷體" w:cs="(使用中文字型)" w:hint="eastAsia"/>
                <w:spacing w:val="0"/>
                <w:kern w:val="0"/>
                <w:sz w:val="22"/>
              </w:rPr>
              <w:t>單位</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C71F7B8" w14:textId="77777777" w:rsidR="00966804" w:rsidRDefault="00966804">
            <w:pPr>
              <w:topLinePunct w:val="0"/>
              <w:adjustRightInd/>
              <w:spacing w:line="240" w:lineRule="exact"/>
              <w:ind w:left="57" w:right="57"/>
              <w:jc w:val="distribute"/>
              <w:rPr>
                <w:rFonts w:ascii="標楷體" w:eastAsia="標楷體" w:hAnsi="標楷體" w:cs="(使用中文字型)"/>
                <w:spacing w:val="0"/>
                <w:kern w:val="0"/>
                <w:sz w:val="22"/>
              </w:rPr>
            </w:pPr>
            <w:r>
              <w:rPr>
                <w:rFonts w:ascii="標楷體" w:eastAsia="標楷體" w:hAnsi="標楷體" w:cs="(使用中文字型)" w:hint="eastAsia"/>
                <w:spacing w:val="0"/>
                <w:kern w:val="0"/>
                <w:sz w:val="22"/>
              </w:rPr>
              <w:t>預計數</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B392536" w14:textId="77777777" w:rsidR="00966804" w:rsidRDefault="00966804">
            <w:pPr>
              <w:topLinePunct w:val="0"/>
              <w:adjustRightInd/>
              <w:spacing w:line="240" w:lineRule="exact"/>
              <w:ind w:left="57" w:right="57"/>
              <w:jc w:val="distribute"/>
              <w:rPr>
                <w:rFonts w:ascii="標楷體" w:eastAsia="標楷體" w:hAnsi="標楷體" w:cs="(使用中文字型)"/>
                <w:spacing w:val="0"/>
                <w:kern w:val="0"/>
                <w:sz w:val="22"/>
              </w:rPr>
            </w:pPr>
            <w:r>
              <w:rPr>
                <w:rFonts w:ascii="標楷體" w:eastAsia="標楷體" w:hAnsi="標楷體" w:cs="(使用中文字型)" w:hint="eastAsia"/>
                <w:spacing w:val="0"/>
                <w:kern w:val="0"/>
                <w:sz w:val="22"/>
              </w:rPr>
              <w:t>實際數</w:t>
            </w:r>
          </w:p>
        </w:tc>
        <w:tc>
          <w:tcPr>
            <w:tcW w:w="4932" w:type="dxa"/>
            <w:gridSpan w:val="3"/>
            <w:tcBorders>
              <w:top w:val="single" w:sz="4" w:space="0" w:color="auto"/>
              <w:left w:val="single" w:sz="4" w:space="0" w:color="auto"/>
              <w:bottom w:val="single" w:sz="4" w:space="0" w:color="auto"/>
              <w:right w:val="nil"/>
            </w:tcBorders>
            <w:vAlign w:val="center"/>
            <w:hideMark/>
          </w:tcPr>
          <w:p w14:paraId="6A555A83" w14:textId="77777777" w:rsidR="00966804" w:rsidRDefault="00966804">
            <w:pPr>
              <w:topLinePunct w:val="0"/>
              <w:adjustRightInd/>
              <w:spacing w:line="240" w:lineRule="exact"/>
              <w:ind w:left="57" w:right="57"/>
              <w:jc w:val="distribute"/>
              <w:rPr>
                <w:rFonts w:ascii="標楷體" w:eastAsia="標楷體" w:hAnsi="標楷體" w:cs="(使用中文字型)"/>
                <w:spacing w:val="0"/>
                <w:kern w:val="0"/>
                <w:sz w:val="22"/>
              </w:rPr>
            </w:pPr>
            <w:r>
              <w:rPr>
                <w:rFonts w:ascii="標楷體" w:eastAsia="標楷體" w:hAnsi="標楷體" w:cs="(使用中文字型)" w:hint="eastAsia"/>
                <w:spacing w:val="0"/>
                <w:kern w:val="0"/>
                <w:sz w:val="22"/>
              </w:rPr>
              <w:t>比較增減</w:t>
            </w:r>
          </w:p>
        </w:tc>
      </w:tr>
      <w:tr w:rsidR="00966804" w14:paraId="23D5BB3A" w14:textId="77777777" w:rsidTr="00675FD6">
        <w:trPr>
          <w:cantSplit/>
          <w:trHeight w:hRule="exact" w:val="419"/>
          <w:tblHeader/>
          <w:jc w:val="center"/>
        </w:trPr>
        <w:tc>
          <w:tcPr>
            <w:tcW w:w="2254" w:type="dxa"/>
            <w:vMerge/>
            <w:tcBorders>
              <w:top w:val="single" w:sz="4" w:space="0" w:color="auto"/>
              <w:left w:val="nil"/>
              <w:bottom w:val="single" w:sz="4" w:space="0" w:color="auto"/>
              <w:right w:val="single" w:sz="4" w:space="0" w:color="auto"/>
            </w:tcBorders>
            <w:vAlign w:val="center"/>
            <w:hideMark/>
          </w:tcPr>
          <w:p w14:paraId="71B26353" w14:textId="77777777" w:rsidR="00966804" w:rsidRDefault="00966804">
            <w:pPr>
              <w:widowControl/>
              <w:topLinePunct w:val="0"/>
              <w:adjustRightInd/>
              <w:spacing w:line="240" w:lineRule="auto"/>
              <w:rPr>
                <w:rFonts w:ascii="標楷體" w:eastAsia="標楷體" w:hAnsi="標楷體" w:cs="(使用中文字型)"/>
                <w:spacing w:val="0"/>
                <w:kern w:val="0"/>
                <w:sz w:val="22"/>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3995A64" w14:textId="77777777" w:rsidR="00966804" w:rsidRDefault="00966804">
            <w:pPr>
              <w:widowControl/>
              <w:topLinePunct w:val="0"/>
              <w:adjustRightInd/>
              <w:spacing w:line="240" w:lineRule="auto"/>
              <w:rPr>
                <w:rFonts w:ascii="標楷體" w:eastAsia="標楷體" w:hAnsi="標楷體" w:cs="(使用中文字型)"/>
                <w:spacing w:val="0"/>
                <w:kern w:val="0"/>
                <w:sz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2D9642" w14:textId="77777777" w:rsidR="00966804" w:rsidRDefault="00966804">
            <w:pPr>
              <w:widowControl/>
              <w:topLinePunct w:val="0"/>
              <w:adjustRightInd/>
              <w:spacing w:line="240" w:lineRule="auto"/>
              <w:rPr>
                <w:rFonts w:ascii="標楷體" w:eastAsia="標楷體" w:hAnsi="標楷體" w:cs="(使用中文字型)"/>
                <w:spacing w:val="0"/>
                <w:kern w:val="0"/>
                <w:sz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8EA12FB" w14:textId="77777777" w:rsidR="00966804" w:rsidRDefault="00966804">
            <w:pPr>
              <w:widowControl/>
              <w:topLinePunct w:val="0"/>
              <w:adjustRightInd/>
              <w:spacing w:line="240" w:lineRule="auto"/>
              <w:rPr>
                <w:rFonts w:ascii="標楷體" w:eastAsia="標楷體" w:hAnsi="標楷體" w:cs="(使用中文字型)"/>
                <w:spacing w:val="0"/>
                <w:kern w:val="0"/>
                <w:sz w:val="22"/>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6E6F915" w14:textId="77777777" w:rsidR="00966804" w:rsidRDefault="00966804">
            <w:pPr>
              <w:topLinePunct w:val="0"/>
              <w:adjustRightInd/>
              <w:spacing w:line="240" w:lineRule="exact"/>
              <w:ind w:left="57" w:right="57"/>
              <w:jc w:val="distribute"/>
              <w:rPr>
                <w:rFonts w:ascii="標楷體" w:eastAsia="標楷體" w:hAnsi="標楷體" w:cs="(使用中文字型)"/>
                <w:spacing w:val="0"/>
                <w:kern w:val="0"/>
                <w:sz w:val="22"/>
              </w:rPr>
            </w:pPr>
            <w:r>
              <w:rPr>
                <w:rFonts w:ascii="標楷體" w:eastAsia="標楷體" w:hAnsi="標楷體" w:cs="(使用中文字型)" w:hint="eastAsia"/>
                <w:spacing w:val="0"/>
                <w:kern w:val="0"/>
                <w:sz w:val="22"/>
              </w:rPr>
              <w:t>增減數</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EE628F" w14:textId="77777777" w:rsidR="00966804" w:rsidRDefault="00966804">
            <w:pPr>
              <w:topLinePunct w:val="0"/>
              <w:adjustRightInd/>
              <w:spacing w:line="240" w:lineRule="exact"/>
              <w:ind w:right="-40"/>
              <w:jc w:val="center"/>
              <w:rPr>
                <w:rFonts w:ascii="標楷體" w:eastAsia="標楷體" w:hAnsi="標楷體" w:cs="(使用中文字型)"/>
                <w:spacing w:val="0"/>
                <w:kern w:val="0"/>
                <w:sz w:val="22"/>
              </w:rPr>
            </w:pPr>
            <w:r>
              <w:rPr>
                <w:rFonts w:ascii="標楷體" w:eastAsia="標楷體" w:hAnsi="標楷體" w:cs="(使用中文字型)" w:hint="eastAsia"/>
                <w:spacing w:val="0"/>
                <w:kern w:val="0"/>
                <w:sz w:val="22"/>
              </w:rPr>
              <w:t>％</w:t>
            </w:r>
          </w:p>
        </w:tc>
        <w:tc>
          <w:tcPr>
            <w:tcW w:w="3090" w:type="dxa"/>
            <w:tcBorders>
              <w:top w:val="single" w:sz="4" w:space="0" w:color="auto"/>
              <w:left w:val="single" w:sz="4" w:space="0" w:color="auto"/>
              <w:bottom w:val="single" w:sz="4" w:space="0" w:color="auto"/>
              <w:right w:val="nil"/>
            </w:tcBorders>
            <w:vAlign w:val="center"/>
            <w:hideMark/>
          </w:tcPr>
          <w:p w14:paraId="3547F02D" w14:textId="77777777" w:rsidR="00966804" w:rsidRDefault="00966804">
            <w:pPr>
              <w:topLinePunct w:val="0"/>
              <w:adjustRightInd/>
              <w:spacing w:line="240" w:lineRule="exact"/>
              <w:ind w:left="113" w:right="113"/>
              <w:jc w:val="distribute"/>
              <w:rPr>
                <w:rFonts w:ascii="標楷體" w:eastAsia="標楷體" w:hAnsi="標楷體" w:cs="(使用中文字型)"/>
                <w:spacing w:val="0"/>
                <w:kern w:val="0"/>
                <w:sz w:val="22"/>
              </w:rPr>
            </w:pPr>
            <w:r>
              <w:rPr>
                <w:rFonts w:ascii="標楷體" w:eastAsia="標楷體" w:hAnsi="標楷體" w:cs="(使用中文字型)" w:hint="eastAsia"/>
                <w:spacing w:val="0"/>
                <w:kern w:val="0"/>
                <w:sz w:val="22"/>
              </w:rPr>
              <w:t>原因</w:t>
            </w:r>
          </w:p>
        </w:tc>
      </w:tr>
      <w:tr w:rsidR="00966804" w14:paraId="4A4EDFA9" w14:textId="77777777" w:rsidTr="00966804">
        <w:trPr>
          <w:cantSplit/>
          <w:trHeight w:val="527"/>
          <w:jc w:val="center"/>
        </w:trPr>
        <w:tc>
          <w:tcPr>
            <w:tcW w:w="2254" w:type="dxa"/>
            <w:tcBorders>
              <w:top w:val="single" w:sz="4" w:space="0" w:color="auto"/>
              <w:left w:val="nil"/>
              <w:bottom w:val="nil"/>
              <w:right w:val="single" w:sz="4" w:space="0" w:color="auto"/>
            </w:tcBorders>
            <w:hideMark/>
          </w:tcPr>
          <w:p w14:paraId="597C617B" w14:textId="77777777" w:rsidR="00966804" w:rsidRDefault="00966804" w:rsidP="0001538E">
            <w:pPr>
              <w:topLinePunct w:val="0"/>
              <w:adjustRightInd/>
              <w:spacing w:line="280" w:lineRule="exact"/>
              <w:ind w:left="57" w:right="57"/>
              <w:jc w:val="both"/>
              <w:rPr>
                <w:rFonts w:ascii="標楷體" w:eastAsia="標楷體" w:hAnsi="標楷體" w:cs="(使用中文字型)"/>
                <w:spacing w:val="0"/>
                <w:kern w:val="0"/>
              </w:rPr>
            </w:pPr>
            <w:r>
              <w:rPr>
                <w:rFonts w:ascii="標楷體" w:eastAsia="標楷體" w:hAnsi="標楷體" w:cs="(使用中文字型)" w:hint="eastAsia"/>
                <w:spacing w:val="0"/>
                <w:kern w:val="0"/>
                <w:sz w:val="22"/>
              </w:rPr>
              <w:t>高中及高職教育計畫</w:t>
            </w:r>
          </w:p>
        </w:tc>
        <w:tc>
          <w:tcPr>
            <w:tcW w:w="723" w:type="dxa"/>
            <w:tcBorders>
              <w:top w:val="single" w:sz="4" w:space="0" w:color="auto"/>
              <w:left w:val="single" w:sz="4" w:space="0" w:color="auto"/>
              <w:bottom w:val="nil"/>
              <w:right w:val="single" w:sz="4" w:space="0" w:color="auto"/>
            </w:tcBorders>
            <w:hideMark/>
          </w:tcPr>
          <w:p w14:paraId="13B49B7B" w14:textId="77777777" w:rsidR="00966804" w:rsidRDefault="00966804" w:rsidP="0001538E">
            <w:pPr>
              <w:topLinePunct w:val="0"/>
              <w:adjustRightInd/>
              <w:spacing w:line="280" w:lineRule="exact"/>
              <w:ind w:right="57"/>
              <w:jc w:val="center"/>
              <w:rPr>
                <w:rFonts w:ascii="標楷體" w:eastAsia="標楷體" w:hAnsi="標楷體" w:cs="華康儷粗黑"/>
                <w:spacing w:val="0"/>
                <w:kern w:val="0"/>
                <w:sz w:val="22"/>
              </w:rPr>
            </w:pPr>
            <w:r>
              <w:rPr>
                <w:rFonts w:ascii="標楷體" w:eastAsia="標楷體" w:hAnsi="標楷體" w:cs="華康儷粗黑" w:hint="eastAsia"/>
                <w:spacing w:val="0"/>
                <w:kern w:val="0"/>
                <w:sz w:val="22"/>
              </w:rPr>
              <w:t>千元</w:t>
            </w:r>
          </w:p>
        </w:tc>
        <w:tc>
          <w:tcPr>
            <w:tcW w:w="992" w:type="dxa"/>
            <w:tcBorders>
              <w:top w:val="single" w:sz="4" w:space="0" w:color="auto"/>
              <w:left w:val="single" w:sz="4" w:space="0" w:color="auto"/>
              <w:bottom w:val="nil"/>
              <w:right w:val="single" w:sz="4" w:space="0" w:color="auto"/>
            </w:tcBorders>
            <w:hideMark/>
          </w:tcPr>
          <w:p w14:paraId="12BD7176" w14:textId="77777777" w:rsidR="00966804" w:rsidRDefault="00966804" w:rsidP="0001538E">
            <w:pPr>
              <w:widowControl/>
              <w:topLinePunct w:val="0"/>
              <w:adjustRightInd/>
              <w:spacing w:line="280" w:lineRule="exact"/>
              <w:jc w:val="right"/>
              <w:rPr>
                <w:rFonts w:ascii="細明體" w:hAnsi="細明體"/>
                <w:color w:val="000000"/>
                <w:spacing w:val="0"/>
                <w:kern w:val="0"/>
                <w:sz w:val="20"/>
              </w:rPr>
            </w:pPr>
            <w:r>
              <w:rPr>
                <w:rFonts w:ascii="細明體" w:hAnsi="細明體" w:hint="eastAsia"/>
                <w:color w:val="000000"/>
                <w:spacing w:val="0"/>
                <w:kern w:val="0"/>
                <w:sz w:val="20"/>
              </w:rPr>
              <w:t>251,081</w:t>
            </w:r>
          </w:p>
        </w:tc>
        <w:tc>
          <w:tcPr>
            <w:tcW w:w="993" w:type="dxa"/>
            <w:tcBorders>
              <w:top w:val="single" w:sz="4" w:space="0" w:color="auto"/>
              <w:left w:val="single" w:sz="4" w:space="0" w:color="auto"/>
              <w:bottom w:val="nil"/>
              <w:right w:val="single" w:sz="4" w:space="0" w:color="auto"/>
            </w:tcBorders>
            <w:hideMark/>
          </w:tcPr>
          <w:p w14:paraId="08B6830E"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245,677</w:t>
            </w:r>
          </w:p>
        </w:tc>
        <w:tc>
          <w:tcPr>
            <w:tcW w:w="992" w:type="dxa"/>
            <w:tcBorders>
              <w:top w:val="single" w:sz="4" w:space="0" w:color="auto"/>
              <w:left w:val="single" w:sz="4" w:space="0" w:color="auto"/>
              <w:bottom w:val="nil"/>
              <w:right w:val="single" w:sz="4" w:space="0" w:color="auto"/>
            </w:tcBorders>
            <w:hideMark/>
          </w:tcPr>
          <w:p w14:paraId="5CCE52A0"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- 5,403</w:t>
            </w:r>
          </w:p>
        </w:tc>
        <w:tc>
          <w:tcPr>
            <w:tcW w:w="850" w:type="dxa"/>
            <w:tcBorders>
              <w:top w:val="single" w:sz="4" w:space="0" w:color="auto"/>
              <w:left w:val="single" w:sz="4" w:space="0" w:color="auto"/>
              <w:bottom w:val="nil"/>
              <w:right w:val="single" w:sz="4" w:space="0" w:color="auto"/>
            </w:tcBorders>
            <w:hideMark/>
          </w:tcPr>
          <w:p w14:paraId="7244BA36"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- 2.15</w:t>
            </w:r>
          </w:p>
        </w:tc>
        <w:tc>
          <w:tcPr>
            <w:tcW w:w="3090" w:type="dxa"/>
            <w:tcBorders>
              <w:top w:val="single" w:sz="4" w:space="0" w:color="auto"/>
              <w:left w:val="single" w:sz="4" w:space="0" w:color="auto"/>
              <w:bottom w:val="nil"/>
              <w:right w:val="nil"/>
            </w:tcBorders>
            <w:hideMark/>
          </w:tcPr>
          <w:p w14:paraId="51A88DA5" w14:textId="77777777" w:rsidR="00966804" w:rsidRDefault="00966804" w:rsidP="0001538E">
            <w:pPr>
              <w:widowControl/>
              <w:topLinePunct w:val="0"/>
              <w:adjustRightInd/>
              <w:spacing w:line="280" w:lineRule="exact"/>
              <w:jc w:val="both"/>
              <w:rPr>
                <w:rFonts w:ascii="標楷體" w:eastAsia="標楷體" w:hAnsi="標楷體"/>
                <w:color w:val="000000"/>
                <w:spacing w:val="0"/>
                <w:kern w:val="0"/>
                <w:sz w:val="22"/>
                <w:szCs w:val="22"/>
              </w:rPr>
            </w:pPr>
            <w:r>
              <w:rPr>
                <w:rFonts w:ascii="標楷體" w:eastAsia="標楷體" w:hAnsi="標楷體" w:hint="eastAsia"/>
                <w:color w:val="000000"/>
                <w:spacing w:val="0"/>
                <w:sz w:val="22"/>
                <w:szCs w:val="22"/>
              </w:rPr>
              <w:t>主要係人事費結餘及按業務需要實際支用。</w:t>
            </w:r>
          </w:p>
        </w:tc>
      </w:tr>
      <w:tr w:rsidR="00966804" w14:paraId="0B5C8343" w14:textId="77777777" w:rsidTr="00966804">
        <w:trPr>
          <w:cantSplit/>
          <w:trHeight w:val="737"/>
          <w:jc w:val="center"/>
        </w:trPr>
        <w:tc>
          <w:tcPr>
            <w:tcW w:w="2254" w:type="dxa"/>
            <w:tcBorders>
              <w:top w:val="nil"/>
              <w:left w:val="nil"/>
              <w:bottom w:val="nil"/>
              <w:right w:val="single" w:sz="4" w:space="0" w:color="auto"/>
            </w:tcBorders>
            <w:hideMark/>
          </w:tcPr>
          <w:p w14:paraId="4EE745BD" w14:textId="77777777" w:rsidR="00966804" w:rsidRDefault="00966804" w:rsidP="0001538E">
            <w:pPr>
              <w:topLinePunct w:val="0"/>
              <w:adjustRightInd/>
              <w:spacing w:line="280" w:lineRule="exact"/>
              <w:ind w:left="57" w:right="57"/>
              <w:jc w:val="both"/>
              <w:rPr>
                <w:rFonts w:ascii="標楷體" w:eastAsia="標楷體" w:hAnsi="標楷體" w:cs="(使用中文字型)"/>
                <w:spacing w:val="0"/>
                <w:kern w:val="0"/>
                <w:sz w:val="22"/>
              </w:rPr>
            </w:pPr>
            <w:r>
              <w:rPr>
                <w:rFonts w:ascii="標楷體" w:eastAsia="標楷體" w:hAnsi="標楷體" w:cs="(使用中文字型)" w:hint="eastAsia"/>
                <w:spacing w:val="0"/>
                <w:kern w:val="0"/>
                <w:sz w:val="22"/>
              </w:rPr>
              <w:t>國民教育計畫</w:t>
            </w:r>
          </w:p>
        </w:tc>
        <w:tc>
          <w:tcPr>
            <w:tcW w:w="723" w:type="dxa"/>
            <w:tcBorders>
              <w:top w:val="nil"/>
              <w:left w:val="single" w:sz="4" w:space="0" w:color="auto"/>
              <w:bottom w:val="nil"/>
              <w:right w:val="single" w:sz="4" w:space="0" w:color="auto"/>
            </w:tcBorders>
            <w:hideMark/>
          </w:tcPr>
          <w:p w14:paraId="196B3A5B" w14:textId="77777777" w:rsidR="00966804" w:rsidRDefault="00966804" w:rsidP="0001538E">
            <w:pPr>
              <w:topLinePunct w:val="0"/>
              <w:adjustRightInd/>
              <w:spacing w:line="280" w:lineRule="exact"/>
              <w:ind w:right="57"/>
              <w:jc w:val="center"/>
              <w:rPr>
                <w:rFonts w:ascii="標楷體" w:eastAsia="標楷體" w:hAnsi="標楷體" w:cs="華康儷粗黑"/>
                <w:spacing w:val="0"/>
                <w:kern w:val="0"/>
                <w:sz w:val="22"/>
              </w:rPr>
            </w:pPr>
            <w:r>
              <w:rPr>
                <w:rFonts w:ascii="標楷體" w:eastAsia="標楷體" w:hAnsi="標楷體" w:cs="華康儷粗黑" w:hint="eastAsia"/>
                <w:spacing w:val="0"/>
                <w:kern w:val="0"/>
                <w:sz w:val="22"/>
              </w:rPr>
              <w:t>千元</w:t>
            </w:r>
          </w:p>
        </w:tc>
        <w:tc>
          <w:tcPr>
            <w:tcW w:w="992" w:type="dxa"/>
            <w:tcBorders>
              <w:top w:val="nil"/>
              <w:left w:val="single" w:sz="4" w:space="0" w:color="auto"/>
              <w:bottom w:val="nil"/>
              <w:right w:val="single" w:sz="4" w:space="0" w:color="auto"/>
            </w:tcBorders>
            <w:hideMark/>
          </w:tcPr>
          <w:p w14:paraId="41AA6E9B"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7,957,680</w:t>
            </w:r>
          </w:p>
        </w:tc>
        <w:tc>
          <w:tcPr>
            <w:tcW w:w="993" w:type="dxa"/>
            <w:tcBorders>
              <w:top w:val="nil"/>
              <w:left w:val="single" w:sz="4" w:space="0" w:color="auto"/>
              <w:bottom w:val="nil"/>
              <w:right w:val="single" w:sz="4" w:space="0" w:color="auto"/>
            </w:tcBorders>
            <w:hideMark/>
          </w:tcPr>
          <w:p w14:paraId="4261F6F7"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8,203,567</w:t>
            </w:r>
          </w:p>
        </w:tc>
        <w:tc>
          <w:tcPr>
            <w:tcW w:w="992" w:type="dxa"/>
            <w:tcBorders>
              <w:top w:val="nil"/>
              <w:left w:val="single" w:sz="4" w:space="0" w:color="auto"/>
              <w:bottom w:val="nil"/>
              <w:right w:val="single" w:sz="4" w:space="0" w:color="auto"/>
            </w:tcBorders>
            <w:hideMark/>
          </w:tcPr>
          <w:p w14:paraId="434C4696"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245,887</w:t>
            </w:r>
          </w:p>
        </w:tc>
        <w:tc>
          <w:tcPr>
            <w:tcW w:w="850" w:type="dxa"/>
            <w:tcBorders>
              <w:top w:val="nil"/>
              <w:left w:val="single" w:sz="4" w:space="0" w:color="auto"/>
              <w:bottom w:val="nil"/>
              <w:right w:val="single" w:sz="4" w:space="0" w:color="auto"/>
            </w:tcBorders>
            <w:hideMark/>
          </w:tcPr>
          <w:p w14:paraId="603CAEB3"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3.09</w:t>
            </w:r>
          </w:p>
        </w:tc>
        <w:tc>
          <w:tcPr>
            <w:tcW w:w="3090" w:type="dxa"/>
            <w:tcBorders>
              <w:top w:val="nil"/>
              <w:left w:val="single" w:sz="4" w:space="0" w:color="auto"/>
              <w:bottom w:val="nil"/>
              <w:right w:val="nil"/>
            </w:tcBorders>
            <w:hideMark/>
          </w:tcPr>
          <w:p w14:paraId="1306EA70" w14:textId="77777777" w:rsidR="00966804" w:rsidRDefault="00966804" w:rsidP="0001538E">
            <w:pPr>
              <w:spacing w:line="280" w:lineRule="exact"/>
              <w:jc w:val="both"/>
              <w:rPr>
                <w:rFonts w:ascii="標楷體" w:eastAsia="標楷體" w:hAnsi="標楷體"/>
                <w:color w:val="000000"/>
                <w:spacing w:val="0"/>
                <w:sz w:val="22"/>
                <w:szCs w:val="22"/>
              </w:rPr>
            </w:pPr>
            <w:r>
              <w:rPr>
                <w:rFonts w:ascii="標楷體" w:eastAsia="標楷體" w:hAnsi="標楷體" w:hint="eastAsia"/>
                <w:color w:val="000000"/>
                <w:spacing w:val="0"/>
                <w:sz w:val="22"/>
                <w:szCs w:val="22"/>
              </w:rPr>
              <w:t>主要係推動國民小學合理教師員額計畫、改善國民中小學校園環境等經費較預計增加。</w:t>
            </w:r>
          </w:p>
        </w:tc>
      </w:tr>
      <w:tr w:rsidR="00966804" w14:paraId="5156D9FF" w14:textId="77777777" w:rsidTr="00966804">
        <w:trPr>
          <w:cantSplit/>
          <w:trHeight w:val="737"/>
          <w:jc w:val="center"/>
        </w:trPr>
        <w:tc>
          <w:tcPr>
            <w:tcW w:w="2254" w:type="dxa"/>
            <w:tcBorders>
              <w:top w:val="nil"/>
              <w:left w:val="nil"/>
              <w:bottom w:val="nil"/>
              <w:right w:val="single" w:sz="4" w:space="0" w:color="auto"/>
            </w:tcBorders>
            <w:hideMark/>
          </w:tcPr>
          <w:p w14:paraId="77245A22" w14:textId="77777777" w:rsidR="00966804" w:rsidRDefault="00966804" w:rsidP="0001538E">
            <w:pPr>
              <w:topLinePunct w:val="0"/>
              <w:adjustRightInd/>
              <w:spacing w:line="280" w:lineRule="exact"/>
              <w:ind w:left="57" w:right="57"/>
              <w:jc w:val="both"/>
              <w:rPr>
                <w:rFonts w:ascii="標楷體" w:eastAsia="標楷體" w:hAnsi="標楷體" w:cs="(使用中文字型)"/>
                <w:spacing w:val="0"/>
                <w:kern w:val="0"/>
                <w:sz w:val="22"/>
              </w:rPr>
            </w:pPr>
            <w:r>
              <w:rPr>
                <w:rFonts w:ascii="標楷體" w:eastAsia="標楷體" w:hAnsi="標楷體" w:cs="(使用中文字型)" w:hint="eastAsia"/>
                <w:spacing w:val="0"/>
                <w:kern w:val="0"/>
                <w:sz w:val="22"/>
              </w:rPr>
              <w:t>學前教育計畫</w:t>
            </w:r>
          </w:p>
        </w:tc>
        <w:tc>
          <w:tcPr>
            <w:tcW w:w="723" w:type="dxa"/>
            <w:tcBorders>
              <w:top w:val="nil"/>
              <w:left w:val="single" w:sz="4" w:space="0" w:color="auto"/>
              <w:bottom w:val="nil"/>
              <w:right w:val="single" w:sz="4" w:space="0" w:color="auto"/>
            </w:tcBorders>
            <w:hideMark/>
          </w:tcPr>
          <w:p w14:paraId="48A2BE6A" w14:textId="77777777" w:rsidR="00966804" w:rsidRDefault="00966804" w:rsidP="0001538E">
            <w:pPr>
              <w:topLinePunct w:val="0"/>
              <w:adjustRightInd/>
              <w:spacing w:line="280" w:lineRule="exact"/>
              <w:ind w:right="57"/>
              <w:jc w:val="center"/>
              <w:rPr>
                <w:rFonts w:ascii="標楷體" w:eastAsia="標楷體" w:hAnsi="標楷體" w:cs="華康儷粗黑"/>
                <w:spacing w:val="0"/>
                <w:kern w:val="0"/>
                <w:sz w:val="22"/>
              </w:rPr>
            </w:pPr>
            <w:r>
              <w:rPr>
                <w:rFonts w:ascii="標楷體" w:eastAsia="標楷體" w:hAnsi="標楷體" w:cs="華康儷粗黑" w:hint="eastAsia"/>
                <w:spacing w:val="0"/>
                <w:kern w:val="0"/>
                <w:sz w:val="22"/>
              </w:rPr>
              <w:t>千元</w:t>
            </w:r>
          </w:p>
        </w:tc>
        <w:tc>
          <w:tcPr>
            <w:tcW w:w="992" w:type="dxa"/>
            <w:tcBorders>
              <w:top w:val="nil"/>
              <w:left w:val="single" w:sz="4" w:space="0" w:color="auto"/>
              <w:bottom w:val="nil"/>
              <w:right w:val="single" w:sz="4" w:space="0" w:color="auto"/>
            </w:tcBorders>
            <w:hideMark/>
          </w:tcPr>
          <w:p w14:paraId="266FD049"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1,279,732</w:t>
            </w:r>
          </w:p>
        </w:tc>
        <w:tc>
          <w:tcPr>
            <w:tcW w:w="993" w:type="dxa"/>
            <w:tcBorders>
              <w:top w:val="nil"/>
              <w:left w:val="single" w:sz="4" w:space="0" w:color="auto"/>
              <w:bottom w:val="nil"/>
              <w:right w:val="single" w:sz="4" w:space="0" w:color="auto"/>
            </w:tcBorders>
            <w:hideMark/>
          </w:tcPr>
          <w:p w14:paraId="2A9649F3"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1,274,488</w:t>
            </w:r>
          </w:p>
        </w:tc>
        <w:tc>
          <w:tcPr>
            <w:tcW w:w="992" w:type="dxa"/>
            <w:tcBorders>
              <w:top w:val="nil"/>
              <w:left w:val="single" w:sz="4" w:space="0" w:color="auto"/>
              <w:bottom w:val="nil"/>
              <w:right w:val="single" w:sz="4" w:space="0" w:color="auto"/>
            </w:tcBorders>
            <w:hideMark/>
          </w:tcPr>
          <w:p w14:paraId="629FC96A"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- 5,243</w:t>
            </w:r>
          </w:p>
        </w:tc>
        <w:tc>
          <w:tcPr>
            <w:tcW w:w="850" w:type="dxa"/>
            <w:tcBorders>
              <w:top w:val="nil"/>
              <w:left w:val="single" w:sz="4" w:space="0" w:color="auto"/>
              <w:bottom w:val="nil"/>
              <w:right w:val="single" w:sz="4" w:space="0" w:color="auto"/>
            </w:tcBorders>
            <w:hideMark/>
          </w:tcPr>
          <w:p w14:paraId="26FED50E"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- 0.41</w:t>
            </w:r>
          </w:p>
        </w:tc>
        <w:tc>
          <w:tcPr>
            <w:tcW w:w="3090" w:type="dxa"/>
            <w:tcBorders>
              <w:top w:val="nil"/>
              <w:left w:val="single" w:sz="4" w:space="0" w:color="auto"/>
              <w:bottom w:val="nil"/>
              <w:right w:val="nil"/>
            </w:tcBorders>
            <w:hideMark/>
          </w:tcPr>
          <w:p w14:paraId="194042FE" w14:textId="77777777" w:rsidR="00966804" w:rsidRDefault="00966804" w:rsidP="0001538E">
            <w:pPr>
              <w:spacing w:line="280" w:lineRule="exact"/>
              <w:jc w:val="both"/>
              <w:rPr>
                <w:rFonts w:ascii="標楷體" w:eastAsia="標楷體" w:hAnsi="標楷體"/>
                <w:color w:val="000000"/>
                <w:spacing w:val="-2"/>
                <w:sz w:val="22"/>
                <w:szCs w:val="22"/>
              </w:rPr>
            </w:pPr>
            <w:r>
              <w:rPr>
                <w:rFonts w:ascii="標楷體" w:eastAsia="標楷體" w:hAnsi="標楷體" w:hint="eastAsia"/>
                <w:color w:val="000000"/>
                <w:spacing w:val="-2"/>
                <w:sz w:val="22"/>
                <w:szCs w:val="22"/>
              </w:rPr>
              <w:t>主要係辦理學前幼兒就學補助、推動學前教育業務、促進幼教發展等經費依實際需求執行。</w:t>
            </w:r>
          </w:p>
        </w:tc>
      </w:tr>
      <w:tr w:rsidR="00966804" w14:paraId="682DAB86" w14:textId="77777777" w:rsidTr="00966804">
        <w:trPr>
          <w:cantSplit/>
          <w:trHeight w:val="737"/>
          <w:jc w:val="center"/>
        </w:trPr>
        <w:tc>
          <w:tcPr>
            <w:tcW w:w="2254" w:type="dxa"/>
            <w:tcBorders>
              <w:top w:val="nil"/>
              <w:left w:val="nil"/>
              <w:bottom w:val="nil"/>
              <w:right w:val="single" w:sz="4" w:space="0" w:color="auto"/>
            </w:tcBorders>
            <w:hideMark/>
          </w:tcPr>
          <w:p w14:paraId="0BF5EFAB" w14:textId="77777777" w:rsidR="00966804" w:rsidRDefault="00966804" w:rsidP="0001538E">
            <w:pPr>
              <w:topLinePunct w:val="0"/>
              <w:adjustRightInd/>
              <w:spacing w:line="280" w:lineRule="exact"/>
              <w:ind w:left="57" w:right="57"/>
              <w:jc w:val="both"/>
              <w:rPr>
                <w:rFonts w:ascii="標楷體" w:eastAsia="標楷體" w:hAnsi="標楷體" w:cs="華康儷粗黑"/>
                <w:spacing w:val="0"/>
                <w:kern w:val="0"/>
                <w:sz w:val="20"/>
              </w:rPr>
            </w:pPr>
            <w:r>
              <w:rPr>
                <w:rFonts w:ascii="標楷體" w:eastAsia="標楷體" w:hAnsi="標楷體" w:cs="(使用中文字型)" w:hint="eastAsia"/>
                <w:spacing w:val="0"/>
                <w:kern w:val="0"/>
                <w:sz w:val="22"/>
              </w:rPr>
              <w:t>特殊教育計畫</w:t>
            </w:r>
          </w:p>
        </w:tc>
        <w:tc>
          <w:tcPr>
            <w:tcW w:w="723" w:type="dxa"/>
            <w:tcBorders>
              <w:top w:val="nil"/>
              <w:left w:val="single" w:sz="4" w:space="0" w:color="auto"/>
              <w:bottom w:val="nil"/>
              <w:right w:val="single" w:sz="4" w:space="0" w:color="auto"/>
            </w:tcBorders>
            <w:hideMark/>
          </w:tcPr>
          <w:p w14:paraId="74F83967" w14:textId="77777777" w:rsidR="00966804" w:rsidRDefault="00966804" w:rsidP="0001538E">
            <w:pPr>
              <w:topLinePunct w:val="0"/>
              <w:adjustRightInd/>
              <w:spacing w:line="280" w:lineRule="exact"/>
              <w:ind w:right="57"/>
              <w:jc w:val="center"/>
              <w:rPr>
                <w:rFonts w:ascii="標楷體" w:eastAsia="標楷體" w:hAnsi="標楷體" w:cs="華康儷粗黑"/>
                <w:spacing w:val="0"/>
                <w:kern w:val="0"/>
                <w:sz w:val="22"/>
              </w:rPr>
            </w:pPr>
            <w:r>
              <w:rPr>
                <w:rFonts w:ascii="標楷體" w:eastAsia="標楷體" w:hAnsi="標楷體" w:cs="華康儷粗黑" w:hint="eastAsia"/>
                <w:spacing w:val="0"/>
                <w:kern w:val="0"/>
                <w:sz w:val="22"/>
              </w:rPr>
              <w:t>千元</w:t>
            </w:r>
          </w:p>
        </w:tc>
        <w:tc>
          <w:tcPr>
            <w:tcW w:w="992" w:type="dxa"/>
            <w:tcBorders>
              <w:top w:val="nil"/>
              <w:left w:val="single" w:sz="4" w:space="0" w:color="auto"/>
              <w:bottom w:val="nil"/>
              <w:right w:val="single" w:sz="4" w:space="0" w:color="auto"/>
            </w:tcBorders>
            <w:hideMark/>
          </w:tcPr>
          <w:p w14:paraId="71BF0CCA"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171,737</w:t>
            </w:r>
          </w:p>
        </w:tc>
        <w:tc>
          <w:tcPr>
            <w:tcW w:w="993" w:type="dxa"/>
            <w:tcBorders>
              <w:top w:val="nil"/>
              <w:left w:val="single" w:sz="4" w:space="0" w:color="auto"/>
              <w:bottom w:val="nil"/>
              <w:right w:val="single" w:sz="4" w:space="0" w:color="auto"/>
            </w:tcBorders>
            <w:hideMark/>
          </w:tcPr>
          <w:p w14:paraId="495AA2A2"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168,364</w:t>
            </w:r>
          </w:p>
        </w:tc>
        <w:tc>
          <w:tcPr>
            <w:tcW w:w="992" w:type="dxa"/>
            <w:tcBorders>
              <w:top w:val="nil"/>
              <w:left w:val="single" w:sz="4" w:space="0" w:color="auto"/>
              <w:bottom w:val="nil"/>
              <w:right w:val="single" w:sz="4" w:space="0" w:color="auto"/>
            </w:tcBorders>
            <w:hideMark/>
          </w:tcPr>
          <w:p w14:paraId="351E076E"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- 3,372</w:t>
            </w:r>
          </w:p>
        </w:tc>
        <w:tc>
          <w:tcPr>
            <w:tcW w:w="850" w:type="dxa"/>
            <w:tcBorders>
              <w:top w:val="nil"/>
              <w:left w:val="single" w:sz="4" w:space="0" w:color="auto"/>
              <w:bottom w:val="nil"/>
              <w:right w:val="single" w:sz="4" w:space="0" w:color="auto"/>
            </w:tcBorders>
            <w:hideMark/>
          </w:tcPr>
          <w:p w14:paraId="5C0FD3FC"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- 1.96</w:t>
            </w:r>
          </w:p>
        </w:tc>
        <w:tc>
          <w:tcPr>
            <w:tcW w:w="3090" w:type="dxa"/>
            <w:tcBorders>
              <w:top w:val="nil"/>
              <w:left w:val="single" w:sz="4" w:space="0" w:color="auto"/>
              <w:bottom w:val="nil"/>
              <w:right w:val="nil"/>
            </w:tcBorders>
            <w:hideMark/>
          </w:tcPr>
          <w:p w14:paraId="66446042" w14:textId="77777777" w:rsidR="00966804" w:rsidRDefault="00966804" w:rsidP="0001538E">
            <w:pPr>
              <w:spacing w:line="280" w:lineRule="exact"/>
              <w:jc w:val="both"/>
              <w:rPr>
                <w:rFonts w:ascii="標楷體" w:eastAsia="標楷體" w:hAnsi="標楷體"/>
                <w:color w:val="000000"/>
                <w:spacing w:val="0"/>
                <w:sz w:val="22"/>
                <w:szCs w:val="22"/>
              </w:rPr>
            </w:pPr>
            <w:r>
              <w:rPr>
                <w:rFonts w:ascii="標楷體" w:eastAsia="標楷體" w:hAnsi="標楷體" w:hint="eastAsia"/>
                <w:color w:val="000000"/>
                <w:spacing w:val="0"/>
                <w:sz w:val="22"/>
                <w:szCs w:val="22"/>
              </w:rPr>
              <w:t>主要係推動學前及國民教育階段特殊教育工作經費</w:t>
            </w:r>
            <w:r>
              <w:rPr>
                <w:rFonts w:ascii="標楷體" w:eastAsia="標楷體" w:hAnsi="標楷體" w:hint="eastAsia"/>
                <w:color w:val="000000"/>
                <w:spacing w:val="-2"/>
                <w:sz w:val="22"/>
                <w:szCs w:val="22"/>
              </w:rPr>
              <w:t>依實際需求執行</w:t>
            </w:r>
            <w:r>
              <w:rPr>
                <w:rFonts w:ascii="標楷體" w:eastAsia="標楷體" w:hAnsi="標楷體" w:hint="eastAsia"/>
                <w:color w:val="000000"/>
                <w:spacing w:val="0"/>
                <w:sz w:val="22"/>
                <w:szCs w:val="22"/>
              </w:rPr>
              <w:t>。</w:t>
            </w:r>
          </w:p>
        </w:tc>
      </w:tr>
      <w:tr w:rsidR="00966804" w14:paraId="6A224D04" w14:textId="77777777" w:rsidTr="00966804">
        <w:trPr>
          <w:cantSplit/>
          <w:trHeight w:val="737"/>
          <w:jc w:val="center"/>
        </w:trPr>
        <w:tc>
          <w:tcPr>
            <w:tcW w:w="2254" w:type="dxa"/>
            <w:tcBorders>
              <w:top w:val="nil"/>
              <w:left w:val="nil"/>
              <w:bottom w:val="nil"/>
              <w:right w:val="single" w:sz="4" w:space="0" w:color="auto"/>
            </w:tcBorders>
            <w:hideMark/>
          </w:tcPr>
          <w:p w14:paraId="3B1A34EE" w14:textId="77777777" w:rsidR="00966804" w:rsidRDefault="00966804" w:rsidP="0001538E">
            <w:pPr>
              <w:topLinePunct w:val="0"/>
              <w:adjustRightInd/>
              <w:spacing w:line="280" w:lineRule="exact"/>
              <w:ind w:left="57" w:right="57"/>
              <w:jc w:val="both"/>
              <w:rPr>
                <w:rFonts w:ascii="標楷體" w:eastAsia="標楷體" w:hAnsi="標楷體" w:cs="(使用中文字型)"/>
                <w:spacing w:val="0"/>
                <w:kern w:val="0"/>
                <w:sz w:val="22"/>
              </w:rPr>
            </w:pPr>
            <w:r>
              <w:rPr>
                <w:rFonts w:ascii="標楷體" w:eastAsia="標楷體" w:hAnsi="標楷體" w:cs="(使用中文字型)" w:hint="eastAsia"/>
                <w:spacing w:val="0"/>
                <w:kern w:val="0"/>
                <w:sz w:val="22"/>
              </w:rPr>
              <w:t>社會教育計畫</w:t>
            </w:r>
          </w:p>
        </w:tc>
        <w:tc>
          <w:tcPr>
            <w:tcW w:w="723" w:type="dxa"/>
            <w:tcBorders>
              <w:top w:val="nil"/>
              <w:left w:val="single" w:sz="4" w:space="0" w:color="auto"/>
              <w:bottom w:val="nil"/>
              <w:right w:val="single" w:sz="4" w:space="0" w:color="auto"/>
            </w:tcBorders>
            <w:hideMark/>
          </w:tcPr>
          <w:p w14:paraId="776D74F6" w14:textId="77777777" w:rsidR="00966804" w:rsidRDefault="00966804" w:rsidP="0001538E">
            <w:pPr>
              <w:topLinePunct w:val="0"/>
              <w:adjustRightInd/>
              <w:spacing w:line="280" w:lineRule="exact"/>
              <w:ind w:right="57"/>
              <w:jc w:val="center"/>
              <w:rPr>
                <w:rFonts w:ascii="標楷體" w:eastAsia="標楷體" w:hAnsi="標楷體" w:cs="華康儷粗黑"/>
                <w:spacing w:val="0"/>
                <w:kern w:val="0"/>
                <w:sz w:val="22"/>
              </w:rPr>
            </w:pPr>
            <w:r>
              <w:rPr>
                <w:rFonts w:ascii="標楷體" w:eastAsia="標楷體" w:hAnsi="標楷體" w:cs="華康儷粗黑" w:hint="eastAsia"/>
                <w:spacing w:val="0"/>
                <w:kern w:val="0"/>
                <w:sz w:val="22"/>
              </w:rPr>
              <w:t>千元</w:t>
            </w:r>
          </w:p>
        </w:tc>
        <w:tc>
          <w:tcPr>
            <w:tcW w:w="992" w:type="dxa"/>
            <w:tcBorders>
              <w:top w:val="nil"/>
              <w:left w:val="single" w:sz="4" w:space="0" w:color="auto"/>
              <w:bottom w:val="nil"/>
              <w:right w:val="single" w:sz="4" w:space="0" w:color="auto"/>
            </w:tcBorders>
            <w:hideMark/>
          </w:tcPr>
          <w:p w14:paraId="3D2CEDCA"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119,513</w:t>
            </w:r>
          </w:p>
        </w:tc>
        <w:tc>
          <w:tcPr>
            <w:tcW w:w="993" w:type="dxa"/>
            <w:tcBorders>
              <w:top w:val="nil"/>
              <w:left w:val="single" w:sz="4" w:space="0" w:color="auto"/>
              <w:bottom w:val="nil"/>
              <w:right w:val="single" w:sz="4" w:space="0" w:color="auto"/>
            </w:tcBorders>
            <w:hideMark/>
          </w:tcPr>
          <w:p w14:paraId="7FAB31ED"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120,481</w:t>
            </w:r>
          </w:p>
        </w:tc>
        <w:tc>
          <w:tcPr>
            <w:tcW w:w="992" w:type="dxa"/>
            <w:tcBorders>
              <w:top w:val="nil"/>
              <w:left w:val="single" w:sz="4" w:space="0" w:color="auto"/>
              <w:bottom w:val="nil"/>
              <w:right w:val="single" w:sz="4" w:space="0" w:color="auto"/>
            </w:tcBorders>
            <w:hideMark/>
          </w:tcPr>
          <w:p w14:paraId="65A73F3E"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968</w:t>
            </w:r>
          </w:p>
        </w:tc>
        <w:tc>
          <w:tcPr>
            <w:tcW w:w="850" w:type="dxa"/>
            <w:tcBorders>
              <w:top w:val="nil"/>
              <w:left w:val="single" w:sz="4" w:space="0" w:color="auto"/>
              <w:bottom w:val="nil"/>
              <w:right w:val="single" w:sz="4" w:space="0" w:color="auto"/>
            </w:tcBorders>
            <w:hideMark/>
          </w:tcPr>
          <w:p w14:paraId="5C3207F6"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0.81</w:t>
            </w:r>
          </w:p>
        </w:tc>
        <w:tc>
          <w:tcPr>
            <w:tcW w:w="3090" w:type="dxa"/>
            <w:tcBorders>
              <w:top w:val="nil"/>
              <w:left w:val="single" w:sz="4" w:space="0" w:color="auto"/>
              <w:bottom w:val="nil"/>
              <w:right w:val="nil"/>
            </w:tcBorders>
            <w:hideMark/>
          </w:tcPr>
          <w:p w14:paraId="06684B6D" w14:textId="77777777" w:rsidR="00966804" w:rsidRDefault="00966804" w:rsidP="0001538E">
            <w:pPr>
              <w:spacing w:line="280" w:lineRule="exact"/>
              <w:jc w:val="both"/>
              <w:rPr>
                <w:rFonts w:ascii="標楷體" w:eastAsia="標楷體" w:hAnsi="標楷體"/>
                <w:color w:val="000000"/>
                <w:spacing w:val="0"/>
                <w:sz w:val="22"/>
                <w:szCs w:val="22"/>
              </w:rPr>
            </w:pPr>
            <w:r>
              <w:rPr>
                <w:rFonts w:ascii="標楷體" w:eastAsia="標楷體" w:hAnsi="標楷體" w:hint="eastAsia"/>
                <w:color w:val="000000"/>
                <w:spacing w:val="0"/>
                <w:sz w:val="22"/>
                <w:szCs w:val="22"/>
              </w:rPr>
              <w:t>主要係辦理童軍營地修繕計畫及發放教師節敬師禮金等經費較預計增加。</w:t>
            </w:r>
          </w:p>
        </w:tc>
      </w:tr>
      <w:tr w:rsidR="00966804" w14:paraId="3DF85F08" w14:textId="77777777" w:rsidTr="00966804">
        <w:trPr>
          <w:cantSplit/>
          <w:trHeight w:val="737"/>
          <w:jc w:val="center"/>
        </w:trPr>
        <w:tc>
          <w:tcPr>
            <w:tcW w:w="2254" w:type="dxa"/>
            <w:tcBorders>
              <w:top w:val="nil"/>
              <w:left w:val="nil"/>
              <w:bottom w:val="nil"/>
              <w:right w:val="single" w:sz="4" w:space="0" w:color="auto"/>
            </w:tcBorders>
            <w:hideMark/>
          </w:tcPr>
          <w:p w14:paraId="40F18A0A" w14:textId="77777777" w:rsidR="00966804" w:rsidRDefault="00966804" w:rsidP="0001538E">
            <w:pPr>
              <w:topLinePunct w:val="0"/>
              <w:adjustRightInd/>
              <w:spacing w:line="280" w:lineRule="exact"/>
              <w:ind w:left="57" w:right="57"/>
              <w:jc w:val="both"/>
              <w:rPr>
                <w:rFonts w:ascii="標楷體" w:eastAsia="標楷體" w:hAnsi="標楷體" w:cs="(使用中文字型)"/>
                <w:spacing w:val="0"/>
                <w:kern w:val="0"/>
                <w:sz w:val="22"/>
              </w:rPr>
            </w:pPr>
            <w:r>
              <w:rPr>
                <w:rFonts w:ascii="標楷體" w:eastAsia="標楷體" w:hAnsi="標楷體" w:cs="(使用中文字型)" w:hint="eastAsia"/>
                <w:spacing w:val="0"/>
                <w:kern w:val="0"/>
                <w:sz w:val="22"/>
              </w:rPr>
              <w:t>體育及衛生教育計畫</w:t>
            </w:r>
          </w:p>
        </w:tc>
        <w:tc>
          <w:tcPr>
            <w:tcW w:w="723" w:type="dxa"/>
            <w:tcBorders>
              <w:top w:val="nil"/>
              <w:left w:val="single" w:sz="4" w:space="0" w:color="auto"/>
              <w:bottom w:val="nil"/>
              <w:right w:val="single" w:sz="4" w:space="0" w:color="auto"/>
            </w:tcBorders>
            <w:hideMark/>
          </w:tcPr>
          <w:p w14:paraId="0D497794" w14:textId="77777777" w:rsidR="00966804" w:rsidRDefault="00966804" w:rsidP="0001538E">
            <w:pPr>
              <w:topLinePunct w:val="0"/>
              <w:adjustRightInd/>
              <w:spacing w:line="280" w:lineRule="exact"/>
              <w:ind w:right="57"/>
              <w:jc w:val="center"/>
              <w:rPr>
                <w:rFonts w:ascii="標楷體" w:eastAsia="標楷體" w:hAnsi="標楷體" w:cs="華康儷粗黑"/>
                <w:spacing w:val="0"/>
                <w:kern w:val="0"/>
                <w:sz w:val="22"/>
              </w:rPr>
            </w:pPr>
            <w:r>
              <w:rPr>
                <w:rFonts w:ascii="標楷體" w:eastAsia="標楷體" w:hAnsi="標楷體" w:cs="華康儷粗黑" w:hint="eastAsia"/>
                <w:spacing w:val="0"/>
                <w:kern w:val="0"/>
                <w:sz w:val="22"/>
              </w:rPr>
              <w:t>千元</w:t>
            </w:r>
          </w:p>
        </w:tc>
        <w:tc>
          <w:tcPr>
            <w:tcW w:w="992" w:type="dxa"/>
            <w:tcBorders>
              <w:top w:val="nil"/>
              <w:left w:val="single" w:sz="4" w:space="0" w:color="auto"/>
              <w:bottom w:val="nil"/>
              <w:right w:val="single" w:sz="4" w:space="0" w:color="auto"/>
            </w:tcBorders>
            <w:hideMark/>
          </w:tcPr>
          <w:p w14:paraId="567D295A"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961,897</w:t>
            </w:r>
          </w:p>
        </w:tc>
        <w:tc>
          <w:tcPr>
            <w:tcW w:w="993" w:type="dxa"/>
            <w:tcBorders>
              <w:top w:val="nil"/>
              <w:left w:val="single" w:sz="4" w:space="0" w:color="auto"/>
              <w:bottom w:val="nil"/>
              <w:right w:val="single" w:sz="4" w:space="0" w:color="auto"/>
            </w:tcBorders>
            <w:hideMark/>
          </w:tcPr>
          <w:p w14:paraId="1AA85191"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924,214</w:t>
            </w:r>
          </w:p>
        </w:tc>
        <w:tc>
          <w:tcPr>
            <w:tcW w:w="992" w:type="dxa"/>
            <w:tcBorders>
              <w:top w:val="nil"/>
              <w:left w:val="single" w:sz="4" w:space="0" w:color="auto"/>
              <w:bottom w:val="nil"/>
              <w:right w:val="single" w:sz="4" w:space="0" w:color="auto"/>
            </w:tcBorders>
            <w:hideMark/>
          </w:tcPr>
          <w:p w14:paraId="464DE26B"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- 37,682</w:t>
            </w:r>
          </w:p>
        </w:tc>
        <w:tc>
          <w:tcPr>
            <w:tcW w:w="850" w:type="dxa"/>
            <w:tcBorders>
              <w:top w:val="nil"/>
              <w:left w:val="single" w:sz="4" w:space="0" w:color="auto"/>
              <w:bottom w:val="nil"/>
              <w:right w:val="single" w:sz="4" w:space="0" w:color="auto"/>
            </w:tcBorders>
            <w:hideMark/>
          </w:tcPr>
          <w:p w14:paraId="34F40C4C"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- 3.92</w:t>
            </w:r>
          </w:p>
        </w:tc>
        <w:tc>
          <w:tcPr>
            <w:tcW w:w="3090" w:type="dxa"/>
            <w:tcBorders>
              <w:top w:val="nil"/>
              <w:left w:val="single" w:sz="4" w:space="0" w:color="auto"/>
              <w:bottom w:val="nil"/>
              <w:right w:val="nil"/>
            </w:tcBorders>
            <w:hideMark/>
          </w:tcPr>
          <w:p w14:paraId="118888E4" w14:textId="77777777" w:rsidR="00966804" w:rsidRDefault="00966804" w:rsidP="0001538E">
            <w:pPr>
              <w:spacing w:line="280" w:lineRule="exact"/>
              <w:jc w:val="both"/>
              <w:rPr>
                <w:rFonts w:ascii="標楷體" w:eastAsia="標楷體" w:hAnsi="標楷體"/>
                <w:color w:val="000000"/>
                <w:spacing w:val="0"/>
                <w:sz w:val="22"/>
                <w:szCs w:val="22"/>
              </w:rPr>
            </w:pPr>
            <w:r>
              <w:rPr>
                <w:rFonts w:ascii="標楷體" w:eastAsia="標楷體" w:hAnsi="標楷體" w:hint="eastAsia"/>
                <w:color w:val="000000"/>
                <w:spacing w:val="0"/>
                <w:sz w:val="22"/>
                <w:szCs w:val="22"/>
              </w:rPr>
              <w:t>主要係辦理營養午餐、各項體育活動及充實改善體育運動設施設備等經費</w:t>
            </w:r>
            <w:r>
              <w:rPr>
                <w:rFonts w:ascii="標楷體" w:eastAsia="標楷體" w:hAnsi="標楷體" w:hint="eastAsia"/>
                <w:color w:val="000000"/>
                <w:spacing w:val="-2"/>
                <w:sz w:val="22"/>
                <w:szCs w:val="22"/>
              </w:rPr>
              <w:t>依實際需求執行</w:t>
            </w:r>
            <w:r>
              <w:rPr>
                <w:rFonts w:ascii="標楷體" w:eastAsia="標楷體" w:hAnsi="標楷體" w:hint="eastAsia"/>
                <w:color w:val="000000"/>
                <w:spacing w:val="0"/>
                <w:sz w:val="22"/>
                <w:szCs w:val="22"/>
              </w:rPr>
              <w:t>。</w:t>
            </w:r>
          </w:p>
        </w:tc>
      </w:tr>
      <w:tr w:rsidR="00966804" w14:paraId="75C547AA" w14:textId="77777777" w:rsidTr="00966804">
        <w:trPr>
          <w:cantSplit/>
          <w:trHeight w:val="737"/>
          <w:jc w:val="center"/>
        </w:trPr>
        <w:tc>
          <w:tcPr>
            <w:tcW w:w="2254" w:type="dxa"/>
            <w:tcBorders>
              <w:top w:val="nil"/>
              <w:left w:val="nil"/>
              <w:bottom w:val="nil"/>
              <w:right w:val="single" w:sz="4" w:space="0" w:color="auto"/>
            </w:tcBorders>
            <w:hideMark/>
          </w:tcPr>
          <w:p w14:paraId="7C628554" w14:textId="77777777" w:rsidR="00966804" w:rsidRDefault="00966804" w:rsidP="0001538E">
            <w:pPr>
              <w:topLinePunct w:val="0"/>
              <w:adjustRightInd/>
              <w:spacing w:line="280" w:lineRule="exact"/>
              <w:ind w:left="57" w:right="57"/>
              <w:jc w:val="both"/>
              <w:rPr>
                <w:rFonts w:ascii="標楷體" w:eastAsia="標楷體" w:hAnsi="標楷體" w:cs="(使用中文字型)"/>
                <w:spacing w:val="0"/>
                <w:kern w:val="0"/>
                <w:sz w:val="22"/>
              </w:rPr>
            </w:pPr>
            <w:r>
              <w:rPr>
                <w:rFonts w:ascii="標楷體" w:eastAsia="標楷體" w:hAnsi="標楷體" w:cs="(使用中文字型)" w:hint="eastAsia"/>
                <w:spacing w:val="0"/>
                <w:kern w:val="0"/>
                <w:sz w:val="22"/>
              </w:rPr>
              <w:t>一般行政管理計畫</w:t>
            </w:r>
          </w:p>
        </w:tc>
        <w:tc>
          <w:tcPr>
            <w:tcW w:w="723" w:type="dxa"/>
            <w:tcBorders>
              <w:top w:val="nil"/>
              <w:left w:val="single" w:sz="4" w:space="0" w:color="auto"/>
              <w:bottom w:val="nil"/>
              <w:right w:val="single" w:sz="4" w:space="0" w:color="auto"/>
            </w:tcBorders>
            <w:hideMark/>
          </w:tcPr>
          <w:p w14:paraId="6AA1D608" w14:textId="77777777" w:rsidR="00966804" w:rsidRDefault="00966804" w:rsidP="0001538E">
            <w:pPr>
              <w:topLinePunct w:val="0"/>
              <w:adjustRightInd/>
              <w:spacing w:line="280" w:lineRule="exact"/>
              <w:ind w:right="57"/>
              <w:jc w:val="center"/>
              <w:rPr>
                <w:rFonts w:ascii="標楷體" w:eastAsia="標楷體" w:hAnsi="標楷體" w:cs="華康儷粗黑"/>
                <w:spacing w:val="0"/>
                <w:kern w:val="0"/>
                <w:sz w:val="22"/>
              </w:rPr>
            </w:pPr>
            <w:r>
              <w:rPr>
                <w:rFonts w:ascii="標楷體" w:eastAsia="標楷體" w:hAnsi="標楷體" w:cs="華康儷粗黑" w:hint="eastAsia"/>
                <w:spacing w:val="0"/>
                <w:kern w:val="0"/>
                <w:sz w:val="22"/>
              </w:rPr>
              <w:t>千元</w:t>
            </w:r>
          </w:p>
        </w:tc>
        <w:tc>
          <w:tcPr>
            <w:tcW w:w="992" w:type="dxa"/>
            <w:tcBorders>
              <w:top w:val="nil"/>
              <w:left w:val="single" w:sz="4" w:space="0" w:color="auto"/>
              <w:bottom w:val="nil"/>
              <w:right w:val="single" w:sz="4" w:space="0" w:color="auto"/>
            </w:tcBorders>
            <w:hideMark/>
          </w:tcPr>
          <w:p w14:paraId="5D9CEE1C"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2,222,625</w:t>
            </w:r>
          </w:p>
        </w:tc>
        <w:tc>
          <w:tcPr>
            <w:tcW w:w="993" w:type="dxa"/>
            <w:tcBorders>
              <w:top w:val="nil"/>
              <w:left w:val="single" w:sz="4" w:space="0" w:color="auto"/>
              <w:bottom w:val="nil"/>
              <w:right w:val="single" w:sz="4" w:space="0" w:color="auto"/>
            </w:tcBorders>
            <w:hideMark/>
          </w:tcPr>
          <w:p w14:paraId="68679604"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1,415,393</w:t>
            </w:r>
          </w:p>
        </w:tc>
        <w:tc>
          <w:tcPr>
            <w:tcW w:w="992" w:type="dxa"/>
            <w:tcBorders>
              <w:top w:val="nil"/>
              <w:left w:val="single" w:sz="4" w:space="0" w:color="auto"/>
              <w:bottom w:val="nil"/>
              <w:right w:val="single" w:sz="4" w:space="0" w:color="auto"/>
            </w:tcBorders>
            <w:hideMark/>
          </w:tcPr>
          <w:p w14:paraId="68F2FC3B"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- 807,231</w:t>
            </w:r>
          </w:p>
        </w:tc>
        <w:tc>
          <w:tcPr>
            <w:tcW w:w="850" w:type="dxa"/>
            <w:tcBorders>
              <w:top w:val="nil"/>
              <w:left w:val="single" w:sz="4" w:space="0" w:color="auto"/>
              <w:bottom w:val="nil"/>
              <w:right w:val="single" w:sz="4" w:space="0" w:color="auto"/>
            </w:tcBorders>
            <w:hideMark/>
          </w:tcPr>
          <w:p w14:paraId="4CC34909"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- 36.32</w:t>
            </w:r>
          </w:p>
        </w:tc>
        <w:tc>
          <w:tcPr>
            <w:tcW w:w="3090" w:type="dxa"/>
            <w:tcBorders>
              <w:top w:val="nil"/>
              <w:left w:val="single" w:sz="4" w:space="0" w:color="auto"/>
              <w:bottom w:val="nil"/>
              <w:right w:val="nil"/>
            </w:tcBorders>
            <w:hideMark/>
          </w:tcPr>
          <w:p w14:paraId="7AD5C3CB" w14:textId="77777777" w:rsidR="00966804" w:rsidRDefault="00966804" w:rsidP="0001538E">
            <w:pPr>
              <w:spacing w:line="280" w:lineRule="exact"/>
              <w:jc w:val="both"/>
              <w:rPr>
                <w:rFonts w:ascii="標楷體" w:eastAsia="標楷體" w:hAnsi="標楷體"/>
                <w:color w:val="000000"/>
                <w:spacing w:val="0"/>
                <w:sz w:val="22"/>
                <w:szCs w:val="22"/>
              </w:rPr>
            </w:pPr>
            <w:r>
              <w:rPr>
                <w:rFonts w:ascii="標楷體" w:eastAsia="標楷體" w:hAnsi="標楷體" w:hint="eastAsia"/>
                <w:color w:val="000000"/>
                <w:spacing w:val="0"/>
                <w:sz w:val="22"/>
                <w:szCs w:val="22"/>
              </w:rPr>
              <w:t>主要係人事費結餘及原編列年金改革節省經費</w:t>
            </w:r>
            <w:proofErr w:type="gramStart"/>
            <w:r>
              <w:rPr>
                <w:rFonts w:ascii="標楷體" w:eastAsia="標楷體" w:hAnsi="標楷體" w:hint="eastAsia"/>
                <w:color w:val="000000"/>
                <w:spacing w:val="0"/>
                <w:sz w:val="22"/>
                <w:szCs w:val="22"/>
              </w:rPr>
              <w:t>挹</w:t>
            </w:r>
            <w:proofErr w:type="gramEnd"/>
            <w:r>
              <w:rPr>
                <w:rFonts w:ascii="標楷體" w:eastAsia="標楷體" w:hAnsi="標楷體" w:hint="eastAsia"/>
                <w:color w:val="000000"/>
                <w:spacing w:val="0"/>
                <w:sz w:val="22"/>
                <w:szCs w:val="22"/>
              </w:rPr>
              <w:t>注退撫基金預算已由統籌科目支付。</w:t>
            </w:r>
          </w:p>
        </w:tc>
      </w:tr>
      <w:tr w:rsidR="00966804" w14:paraId="366EDEB7" w14:textId="77777777" w:rsidTr="00966804">
        <w:trPr>
          <w:cantSplit/>
          <w:trHeight w:val="551"/>
          <w:jc w:val="center"/>
        </w:trPr>
        <w:tc>
          <w:tcPr>
            <w:tcW w:w="2254" w:type="dxa"/>
            <w:tcBorders>
              <w:top w:val="nil"/>
              <w:left w:val="nil"/>
              <w:bottom w:val="single" w:sz="4" w:space="0" w:color="auto"/>
              <w:right w:val="single" w:sz="4" w:space="0" w:color="auto"/>
            </w:tcBorders>
            <w:hideMark/>
          </w:tcPr>
          <w:p w14:paraId="2C5B4DF4" w14:textId="77777777" w:rsidR="00966804" w:rsidRDefault="00966804" w:rsidP="0001538E">
            <w:pPr>
              <w:topLinePunct w:val="0"/>
              <w:adjustRightInd/>
              <w:spacing w:line="280" w:lineRule="exact"/>
              <w:ind w:left="57" w:right="57"/>
              <w:jc w:val="both"/>
              <w:rPr>
                <w:rFonts w:ascii="標楷體" w:eastAsia="標楷體" w:hAnsi="標楷體" w:cs="(使用中文字型)"/>
                <w:spacing w:val="0"/>
                <w:kern w:val="0"/>
                <w:sz w:val="22"/>
              </w:rPr>
            </w:pPr>
            <w:r>
              <w:rPr>
                <w:rFonts w:ascii="標楷體" w:eastAsia="標楷體" w:hAnsi="標楷體" w:cs="(使用中文字型)" w:hint="eastAsia"/>
                <w:spacing w:val="0"/>
                <w:kern w:val="0"/>
                <w:sz w:val="22"/>
              </w:rPr>
              <w:t>建築及設備計畫</w:t>
            </w:r>
          </w:p>
        </w:tc>
        <w:tc>
          <w:tcPr>
            <w:tcW w:w="723" w:type="dxa"/>
            <w:tcBorders>
              <w:top w:val="nil"/>
              <w:left w:val="single" w:sz="4" w:space="0" w:color="auto"/>
              <w:bottom w:val="single" w:sz="4" w:space="0" w:color="auto"/>
              <w:right w:val="single" w:sz="4" w:space="0" w:color="auto"/>
            </w:tcBorders>
            <w:hideMark/>
          </w:tcPr>
          <w:p w14:paraId="45CA5398" w14:textId="77777777" w:rsidR="00966804" w:rsidRDefault="00966804" w:rsidP="0001538E">
            <w:pPr>
              <w:topLinePunct w:val="0"/>
              <w:adjustRightInd/>
              <w:spacing w:line="280" w:lineRule="exact"/>
              <w:ind w:right="57"/>
              <w:jc w:val="center"/>
              <w:rPr>
                <w:rFonts w:ascii="標楷體" w:eastAsia="標楷體" w:hAnsi="標楷體" w:cs="華康儷粗黑"/>
                <w:spacing w:val="0"/>
                <w:kern w:val="0"/>
                <w:sz w:val="22"/>
              </w:rPr>
            </w:pPr>
            <w:r>
              <w:rPr>
                <w:rFonts w:ascii="標楷體" w:eastAsia="標楷體" w:hAnsi="標楷體" w:cs="華康儷粗黑" w:hint="eastAsia"/>
                <w:spacing w:val="0"/>
                <w:kern w:val="0"/>
                <w:sz w:val="22"/>
              </w:rPr>
              <w:t>千元</w:t>
            </w:r>
          </w:p>
        </w:tc>
        <w:tc>
          <w:tcPr>
            <w:tcW w:w="992" w:type="dxa"/>
            <w:tcBorders>
              <w:top w:val="nil"/>
              <w:left w:val="single" w:sz="4" w:space="0" w:color="auto"/>
              <w:bottom w:val="single" w:sz="4" w:space="0" w:color="auto"/>
              <w:right w:val="single" w:sz="4" w:space="0" w:color="auto"/>
            </w:tcBorders>
            <w:hideMark/>
          </w:tcPr>
          <w:p w14:paraId="7DF5D2C5"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105,688</w:t>
            </w:r>
          </w:p>
        </w:tc>
        <w:tc>
          <w:tcPr>
            <w:tcW w:w="993" w:type="dxa"/>
            <w:tcBorders>
              <w:top w:val="nil"/>
              <w:left w:val="single" w:sz="4" w:space="0" w:color="auto"/>
              <w:bottom w:val="single" w:sz="4" w:space="0" w:color="auto"/>
              <w:right w:val="single" w:sz="4" w:space="0" w:color="auto"/>
            </w:tcBorders>
            <w:hideMark/>
          </w:tcPr>
          <w:p w14:paraId="5AA3C6A0"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17,906</w:t>
            </w:r>
          </w:p>
        </w:tc>
        <w:tc>
          <w:tcPr>
            <w:tcW w:w="992" w:type="dxa"/>
            <w:tcBorders>
              <w:top w:val="nil"/>
              <w:left w:val="single" w:sz="4" w:space="0" w:color="auto"/>
              <w:bottom w:val="single" w:sz="4" w:space="0" w:color="auto"/>
              <w:right w:val="single" w:sz="4" w:space="0" w:color="auto"/>
            </w:tcBorders>
            <w:hideMark/>
          </w:tcPr>
          <w:p w14:paraId="5807DA17"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- 87,781</w:t>
            </w:r>
          </w:p>
        </w:tc>
        <w:tc>
          <w:tcPr>
            <w:tcW w:w="850" w:type="dxa"/>
            <w:tcBorders>
              <w:top w:val="nil"/>
              <w:left w:val="single" w:sz="4" w:space="0" w:color="auto"/>
              <w:bottom w:val="single" w:sz="4" w:space="0" w:color="auto"/>
              <w:right w:val="single" w:sz="4" w:space="0" w:color="auto"/>
            </w:tcBorders>
            <w:hideMark/>
          </w:tcPr>
          <w:p w14:paraId="404688C2" w14:textId="77777777" w:rsidR="00966804" w:rsidRDefault="00966804" w:rsidP="0001538E">
            <w:pPr>
              <w:spacing w:line="280" w:lineRule="exact"/>
              <w:jc w:val="right"/>
              <w:rPr>
                <w:rFonts w:ascii="細明體" w:hAnsi="細明體"/>
                <w:color w:val="000000"/>
                <w:spacing w:val="0"/>
                <w:sz w:val="20"/>
              </w:rPr>
            </w:pPr>
            <w:r>
              <w:rPr>
                <w:rFonts w:ascii="細明體" w:hAnsi="細明體" w:hint="eastAsia"/>
                <w:color w:val="000000"/>
                <w:spacing w:val="0"/>
                <w:sz w:val="20"/>
              </w:rPr>
              <w:t>- 83.06</w:t>
            </w:r>
          </w:p>
        </w:tc>
        <w:tc>
          <w:tcPr>
            <w:tcW w:w="3090" w:type="dxa"/>
            <w:tcBorders>
              <w:top w:val="nil"/>
              <w:left w:val="single" w:sz="4" w:space="0" w:color="auto"/>
              <w:bottom w:val="single" w:sz="4" w:space="0" w:color="auto"/>
              <w:right w:val="nil"/>
            </w:tcBorders>
            <w:hideMark/>
          </w:tcPr>
          <w:p w14:paraId="6CF96399" w14:textId="77777777" w:rsidR="00966804" w:rsidRDefault="00966804" w:rsidP="0001538E">
            <w:pPr>
              <w:spacing w:line="280" w:lineRule="exact"/>
              <w:jc w:val="both"/>
              <w:rPr>
                <w:rFonts w:ascii="標楷體" w:eastAsia="標楷體" w:hAnsi="標楷體"/>
                <w:color w:val="000000"/>
                <w:spacing w:val="0"/>
                <w:sz w:val="22"/>
                <w:szCs w:val="22"/>
              </w:rPr>
            </w:pPr>
            <w:r>
              <w:rPr>
                <w:rFonts w:ascii="標楷體" w:eastAsia="標楷體" w:hAnsi="標楷體" w:hint="eastAsia"/>
                <w:color w:val="000000"/>
                <w:spacing w:val="0"/>
                <w:sz w:val="22"/>
                <w:szCs w:val="22"/>
              </w:rPr>
              <w:t>主要係南投及草屯樂活運動館（中心）新建工程尚在辦理中。</w:t>
            </w:r>
          </w:p>
        </w:tc>
      </w:tr>
    </w:tbl>
    <w:p w14:paraId="5662EF51" w14:textId="77777777" w:rsidR="00966804" w:rsidRDefault="00966804" w:rsidP="0001538E">
      <w:pPr>
        <w:topLinePunct w:val="0"/>
        <w:snapToGrid w:val="0"/>
        <w:spacing w:line="520" w:lineRule="exact"/>
        <w:ind w:firstLineChars="300" w:firstLine="840"/>
        <w:jc w:val="both"/>
        <w:rPr>
          <w:rFonts w:ascii="標楷體" w:eastAsia="標楷體" w:hAnsi="標楷體" w:cs="華康儷粗黑"/>
          <w:spacing w:val="0"/>
          <w:kern w:val="0"/>
          <w:sz w:val="28"/>
          <w:szCs w:val="28"/>
        </w:rPr>
      </w:pPr>
      <w:r>
        <w:rPr>
          <w:rFonts w:ascii="標楷體" w:eastAsia="標楷體" w:hAnsi="標楷體" w:cs="華康儷粗黑" w:hint="eastAsia"/>
          <w:spacing w:val="0"/>
          <w:kern w:val="0"/>
          <w:sz w:val="28"/>
          <w:szCs w:val="28"/>
        </w:rPr>
        <w:t>有關該</w:t>
      </w:r>
      <w:r>
        <w:rPr>
          <w:rFonts w:ascii="標楷體" w:eastAsia="標楷體" w:hAnsi="標楷體" w:cs="(使用中文字型)" w:hint="eastAsia"/>
          <w:spacing w:val="0"/>
          <w:kern w:val="0"/>
          <w:sz w:val="28"/>
          <w:szCs w:val="28"/>
        </w:rPr>
        <w:t>基金</w:t>
      </w:r>
      <w:r>
        <w:rPr>
          <w:rFonts w:ascii="標楷體" w:eastAsia="標楷體" w:hAnsi="標楷體" w:cs="華康儷粗黑" w:hint="eastAsia"/>
          <w:spacing w:val="0"/>
          <w:kern w:val="0"/>
          <w:sz w:val="28"/>
          <w:szCs w:val="28"/>
        </w:rPr>
        <w:t>部分業務計畫執行率欠佳情形，</w:t>
      </w:r>
      <w:proofErr w:type="gramStart"/>
      <w:r>
        <w:rPr>
          <w:rFonts w:ascii="標楷體" w:eastAsia="標楷體" w:hAnsi="標楷體" w:cs="華康儷粗黑" w:hint="eastAsia"/>
          <w:spacing w:val="0"/>
          <w:kern w:val="0"/>
          <w:sz w:val="28"/>
          <w:szCs w:val="28"/>
        </w:rPr>
        <w:t>本室已</w:t>
      </w:r>
      <w:proofErr w:type="gramEnd"/>
      <w:r>
        <w:rPr>
          <w:rFonts w:ascii="標楷體" w:eastAsia="標楷體" w:hAnsi="標楷體" w:cs="華康儷粗黑" w:hint="eastAsia"/>
          <w:spacing w:val="0"/>
          <w:kern w:val="0"/>
          <w:sz w:val="28"/>
          <w:szCs w:val="28"/>
        </w:rPr>
        <w:t>函請南投縣政府督促檢討改善，</w:t>
      </w:r>
      <w:proofErr w:type="gramStart"/>
      <w:r>
        <w:rPr>
          <w:rFonts w:ascii="標楷體" w:eastAsia="標楷體" w:hAnsi="標楷體" w:cs="華康儷粗黑" w:hint="eastAsia"/>
          <w:spacing w:val="0"/>
          <w:kern w:val="0"/>
          <w:sz w:val="28"/>
          <w:szCs w:val="28"/>
        </w:rPr>
        <w:t>俾</w:t>
      </w:r>
      <w:proofErr w:type="gramEnd"/>
      <w:r>
        <w:rPr>
          <w:rFonts w:ascii="標楷體" w:eastAsia="標楷體" w:hAnsi="標楷體" w:cs="華康儷粗黑" w:hint="eastAsia"/>
          <w:spacing w:val="0"/>
          <w:kern w:val="0"/>
          <w:sz w:val="28"/>
          <w:szCs w:val="28"/>
        </w:rPr>
        <w:t>達成預計目標。</w:t>
      </w:r>
    </w:p>
    <w:p w14:paraId="2C83D24A" w14:textId="77777777" w:rsidR="00966804" w:rsidRDefault="00966804" w:rsidP="00966804">
      <w:pPr>
        <w:spacing w:line="480" w:lineRule="exact"/>
        <w:ind w:firstLineChars="300" w:firstLine="841"/>
        <w:jc w:val="both"/>
        <w:rPr>
          <w:rFonts w:ascii="標楷體" w:eastAsia="標楷體" w:hAnsi="標楷體" w:cs="華康儷粗黑"/>
          <w:spacing w:val="0"/>
          <w:sz w:val="28"/>
        </w:rPr>
      </w:pPr>
      <w:r>
        <w:rPr>
          <w:rFonts w:ascii="標楷體" w:eastAsia="標楷體" w:hAnsi="Arial" w:cs="Arial" w:hint="eastAsia"/>
          <w:b/>
          <w:spacing w:val="0"/>
          <w:sz w:val="28"/>
        </w:rPr>
        <w:lastRenderedPageBreak/>
        <w:t>2.預算</w:t>
      </w:r>
      <w:r>
        <w:rPr>
          <w:rFonts w:ascii="標楷體" w:eastAsia="標楷體" w:hAnsi="標楷體" w:cs="Wingdings" w:hint="eastAsia"/>
          <w:b/>
          <w:spacing w:val="0"/>
          <w:sz w:val="28"/>
          <w:szCs w:val="28"/>
        </w:rPr>
        <w:t>執行情形之審核</w:t>
      </w:r>
    </w:p>
    <w:p w14:paraId="58272EE2" w14:textId="77777777" w:rsidR="00966804" w:rsidRDefault="00966804" w:rsidP="00966804">
      <w:pPr>
        <w:topLinePunct w:val="0"/>
        <w:snapToGrid w:val="0"/>
        <w:spacing w:line="490" w:lineRule="exact"/>
        <w:ind w:firstLineChars="300" w:firstLine="828"/>
        <w:jc w:val="both"/>
        <w:rPr>
          <w:rFonts w:ascii="標楷體" w:eastAsia="標楷體" w:hAnsi="標楷體" w:cs="華康儷粗黑"/>
          <w:spacing w:val="-2"/>
          <w:kern w:val="0"/>
          <w:sz w:val="28"/>
          <w:szCs w:val="28"/>
        </w:rPr>
      </w:pPr>
      <w:proofErr w:type="gramStart"/>
      <w:r>
        <w:rPr>
          <w:rFonts w:ascii="標楷體" w:eastAsia="標楷體" w:hAnsi="標楷體" w:hint="eastAsia"/>
          <w:spacing w:val="-2"/>
          <w:kern w:val="0"/>
          <w:sz w:val="28"/>
          <w:szCs w:val="28"/>
        </w:rPr>
        <w:t>114</w:t>
      </w:r>
      <w:proofErr w:type="gramEnd"/>
      <w:r>
        <w:rPr>
          <w:rFonts w:ascii="標楷體" w:eastAsia="標楷體" w:hAnsi="標楷體" w:hint="eastAsia"/>
          <w:spacing w:val="-2"/>
          <w:kern w:val="0"/>
          <w:sz w:val="28"/>
          <w:szCs w:val="28"/>
        </w:rPr>
        <w:t>年度決算審核結果，審定本期賸餘1億8,391萬餘元，與預算短</w:t>
      </w:r>
      <w:proofErr w:type="gramStart"/>
      <w:r>
        <w:rPr>
          <w:rFonts w:ascii="標楷體" w:eastAsia="標楷體" w:hAnsi="標楷體" w:hint="eastAsia"/>
          <w:spacing w:val="-2"/>
          <w:kern w:val="0"/>
          <w:sz w:val="28"/>
          <w:szCs w:val="28"/>
        </w:rPr>
        <w:t>絀</w:t>
      </w:r>
      <w:proofErr w:type="gramEnd"/>
      <w:r>
        <w:rPr>
          <w:rFonts w:ascii="標楷體" w:eastAsia="標楷體" w:hAnsi="標楷體" w:hint="eastAsia"/>
          <w:spacing w:val="-2"/>
          <w:kern w:val="0"/>
          <w:sz w:val="28"/>
          <w:szCs w:val="28"/>
        </w:rPr>
        <w:t>3億2,644萬餘元，相距5億1,036萬餘元，主要係</w:t>
      </w:r>
      <w:r>
        <w:rPr>
          <w:rFonts w:ascii="標楷體" w:eastAsia="標楷體" w:hAnsi="標楷體" w:cs="華康儷粗黑" w:hint="eastAsia"/>
          <w:spacing w:val="-2"/>
          <w:kern w:val="0"/>
          <w:sz w:val="28"/>
          <w:szCs w:val="28"/>
        </w:rPr>
        <w:t>人事費結餘及原編列年金改革節省經費</w:t>
      </w:r>
      <w:proofErr w:type="gramStart"/>
      <w:r>
        <w:rPr>
          <w:rFonts w:ascii="標楷體" w:eastAsia="標楷體" w:hAnsi="標楷體" w:cs="華康儷粗黑" w:hint="eastAsia"/>
          <w:spacing w:val="-2"/>
          <w:kern w:val="0"/>
          <w:sz w:val="28"/>
          <w:szCs w:val="28"/>
        </w:rPr>
        <w:t>挹</w:t>
      </w:r>
      <w:proofErr w:type="gramEnd"/>
      <w:r>
        <w:rPr>
          <w:rFonts w:ascii="標楷體" w:eastAsia="標楷體" w:hAnsi="標楷體" w:cs="華康儷粗黑" w:hint="eastAsia"/>
          <w:spacing w:val="-2"/>
          <w:kern w:val="0"/>
          <w:sz w:val="28"/>
          <w:szCs w:val="28"/>
        </w:rPr>
        <w:t>注退撫基金預算已由統籌科目支付所致。</w:t>
      </w:r>
    </w:p>
    <w:p w14:paraId="723E714F" w14:textId="77777777" w:rsidR="00966804" w:rsidRDefault="00966804" w:rsidP="00966804">
      <w:pPr>
        <w:spacing w:line="480" w:lineRule="exact"/>
        <w:ind w:firstLineChars="300" w:firstLine="841"/>
        <w:jc w:val="both"/>
        <w:rPr>
          <w:rFonts w:ascii="標楷體" w:eastAsia="標楷體" w:hAnsi="標楷體" w:cs="Wingdings"/>
          <w:b/>
          <w:spacing w:val="0"/>
          <w:sz w:val="28"/>
          <w:szCs w:val="28"/>
        </w:rPr>
      </w:pPr>
      <w:r>
        <w:rPr>
          <w:rFonts w:ascii="標楷體" w:eastAsia="標楷體" w:hAnsi="Arial" w:cs="Arial" w:hint="eastAsia"/>
          <w:b/>
          <w:spacing w:val="0"/>
          <w:sz w:val="28"/>
        </w:rPr>
        <w:t>3.</w:t>
      </w:r>
      <w:r>
        <w:rPr>
          <w:rFonts w:ascii="標楷體" w:eastAsia="標楷體" w:hAnsi="標楷體" w:cs="Wingdings" w:hint="eastAsia"/>
          <w:b/>
          <w:spacing w:val="0"/>
          <w:sz w:val="28"/>
          <w:szCs w:val="28"/>
        </w:rPr>
        <w:t>餘</w:t>
      </w:r>
      <w:proofErr w:type="gramStart"/>
      <w:r>
        <w:rPr>
          <w:rFonts w:ascii="標楷體" w:eastAsia="標楷體" w:hAnsi="標楷體" w:cs="Wingdings" w:hint="eastAsia"/>
          <w:b/>
          <w:spacing w:val="0"/>
          <w:sz w:val="28"/>
          <w:szCs w:val="28"/>
        </w:rPr>
        <w:t>絀</w:t>
      </w:r>
      <w:proofErr w:type="gramEnd"/>
      <w:r>
        <w:rPr>
          <w:rFonts w:ascii="標楷體" w:eastAsia="標楷體" w:hAnsi="標楷體" w:cs="Wingdings" w:hint="eastAsia"/>
          <w:b/>
          <w:spacing w:val="0"/>
          <w:sz w:val="28"/>
          <w:szCs w:val="28"/>
        </w:rPr>
        <w:t>之審定</w:t>
      </w:r>
    </w:p>
    <w:p w14:paraId="608DE267" w14:textId="77777777" w:rsidR="00966804" w:rsidRDefault="00966804" w:rsidP="00966804">
      <w:pPr>
        <w:topLinePunct w:val="0"/>
        <w:snapToGrid w:val="0"/>
        <w:spacing w:line="490" w:lineRule="exact"/>
        <w:ind w:firstLineChars="300" w:firstLine="828"/>
        <w:jc w:val="both"/>
        <w:rPr>
          <w:rFonts w:ascii="標楷體" w:eastAsia="標楷體" w:hAnsi="標楷體" w:cs="華康儷粗黑"/>
          <w:spacing w:val="0"/>
          <w:kern w:val="0"/>
          <w:sz w:val="28"/>
          <w:szCs w:val="28"/>
        </w:rPr>
      </w:pPr>
      <w:proofErr w:type="gramStart"/>
      <w:r>
        <w:rPr>
          <w:rFonts w:ascii="標楷體" w:eastAsia="標楷體" w:hAnsi="標楷體" w:hint="eastAsia"/>
          <w:spacing w:val="-2"/>
          <w:kern w:val="0"/>
          <w:sz w:val="28"/>
          <w:szCs w:val="28"/>
        </w:rPr>
        <w:t>114</w:t>
      </w:r>
      <w:proofErr w:type="gramEnd"/>
      <w:r>
        <w:rPr>
          <w:rFonts w:ascii="標楷體" w:eastAsia="標楷體" w:hAnsi="標楷體" w:hint="eastAsia"/>
          <w:spacing w:val="-2"/>
          <w:kern w:val="0"/>
          <w:sz w:val="28"/>
          <w:szCs w:val="28"/>
        </w:rPr>
        <w:t>年度決算經南投縣政府核定賸餘183,914,253元，</w:t>
      </w:r>
      <w:proofErr w:type="gramStart"/>
      <w:r>
        <w:rPr>
          <w:rFonts w:ascii="標楷體" w:eastAsia="標楷體" w:hAnsi="標楷體" w:hint="eastAsia"/>
          <w:spacing w:val="-2"/>
          <w:kern w:val="0"/>
          <w:sz w:val="28"/>
          <w:szCs w:val="28"/>
        </w:rPr>
        <w:t>經核尚無</w:t>
      </w:r>
      <w:proofErr w:type="gramEnd"/>
      <w:r>
        <w:rPr>
          <w:rFonts w:ascii="標楷體" w:eastAsia="標楷體" w:hAnsi="標楷體" w:hint="eastAsia"/>
          <w:spacing w:val="-2"/>
          <w:kern w:val="0"/>
          <w:sz w:val="28"/>
          <w:szCs w:val="28"/>
        </w:rPr>
        <w:t>不合，予以照數審定</w:t>
      </w:r>
      <w:r>
        <w:rPr>
          <w:rFonts w:ascii="標楷體" w:eastAsia="標楷體" w:hAnsi="標楷體" w:cs="(使用中文字型)" w:hint="eastAsia"/>
          <w:spacing w:val="0"/>
          <w:kern w:val="0"/>
          <w:sz w:val="28"/>
          <w:szCs w:val="28"/>
        </w:rPr>
        <w:t>。</w:t>
      </w:r>
    </w:p>
    <w:p w14:paraId="3E336940" w14:textId="77777777" w:rsidR="00966804" w:rsidRDefault="00966804" w:rsidP="00966804">
      <w:pPr>
        <w:spacing w:line="480" w:lineRule="exact"/>
        <w:ind w:firstLineChars="300" w:firstLine="841"/>
        <w:jc w:val="both"/>
        <w:rPr>
          <w:rFonts w:ascii="標楷體" w:eastAsia="標楷體" w:hAnsi="標楷體" w:cs="Wingdings"/>
          <w:b/>
          <w:spacing w:val="0"/>
          <w:sz w:val="28"/>
          <w:szCs w:val="28"/>
        </w:rPr>
      </w:pPr>
      <w:r>
        <w:rPr>
          <w:rFonts w:ascii="標楷體" w:eastAsia="標楷體" w:hAnsi="Arial" w:cs="Arial" w:hint="eastAsia"/>
          <w:b/>
          <w:spacing w:val="0"/>
          <w:sz w:val="28"/>
        </w:rPr>
        <w:t>4.</w:t>
      </w:r>
      <w:r>
        <w:rPr>
          <w:rFonts w:ascii="標楷體" w:eastAsia="標楷體" w:hAnsi="標楷體" w:cs="Wingdings" w:hint="eastAsia"/>
          <w:b/>
          <w:spacing w:val="0"/>
          <w:sz w:val="28"/>
          <w:szCs w:val="28"/>
        </w:rPr>
        <w:t>現金流量之查核</w:t>
      </w:r>
    </w:p>
    <w:p w14:paraId="5559A24D" w14:textId="77777777" w:rsidR="00966804" w:rsidRDefault="00966804" w:rsidP="00966804">
      <w:pPr>
        <w:topLinePunct w:val="0"/>
        <w:snapToGrid w:val="0"/>
        <w:spacing w:line="480" w:lineRule="exact"/>
        <w:ind w:firstLineChars="300" w:firstLine="840"/>
        <w:jc w:val="both"/>
        <w:rPr>
          <w:rFonts w:ascii="標楷體" w:eastAsia="標楷體" w:hAnsi="標楷體" w:cs="華康儷粗黑"/>
          <w:spacing w:val="0"/>
          <w:kern w:val="0"/>
          <w:sz w:val="28"/>
          <w:szCs w:val="28"/>
        </w:rPr>
      </w:pPr>
      <w:proofErr w:type="gramStart"/>
      <w:r>
        <w:rPr>
          <w:rFonts w:ascii="標楷體" w:eastAsia="標楷體" w:hAnsi="標楷體" w:hint="eastAsia"/>
          <w:spacing w:val="0"/>
          <w:kern w:val="0"/>
          <w:sz w:val="28"/>
          <w:szCs w:val="28"/>
        </w:rPr>
        <w:t>114</w:t>
      </w:r>
      <w:proofErr w:type="gramEnd"/>
      <w:r>
        <w:rPr>
          <w:rFonts w:ascii="標楷體" w:eastAsia="標楷體" w:hAnsi="標楷體" w:hint="eastAsia"/>
          <w:spacing w:val="0"/>
          <w:kern w:val="0"/>
          <w:sz w:val="28"/>
          <w:szCs w:val="28"/>
        </w:rPr>
        <w:t>年度期初現金及約當現金35億1,696萬餘元，經業務、投資及籌資活動結果，現金及約當現金淨增8,961萬餘元，期末現金及約當現金為36億657萬餘元</w:t>
      </w:r>
      <w:r>
        <w:rPr>
          <w:rFonts w:ascii="標楷體" w:eastAsia="標楷體" w:hAnsi="標楷體" w:cs="華康儷粗黑" w:hint="eastAsia"/>
          <w:spacing w:val="0"/>
          <w:kern w:val="0"/>
          <w:sz w:val="28"/>
          <w:szCs w:val="28"/>
        </w:rPr>
        <w:t>。</w:t>
      </w:r>
    </w:p>
    <w:p w14:paraId="6AB44CF2" w14:textId="77777777" w:rsidR="00966804" w:rsidRDefault="00966804" w:rsidP="00966804">
      <w:pPr>
        <w:topLinePunct w:val="0"/>
        <w:adjustRightInd/>
        <w:spacing w:line="490" w:lineRule="exact"/>
        <w:ind w:firstLine="567"/>
        <w:jc w:val="both"/>
        <w:rPr>
          <w:rFonts w:ascii="標楷體" w:eastAsia="標楷體" w:hAnsi="標楷體" w:cs="華康儷粗黑"/>
          <w:spacing w:val="0"/>
          <w:kern w:val="0"/>
          <w:sz w:val="28"/>
          <w:szCs w:val="28"/>
        </w:rPr>
      </w:pPr>
      <w:r>
        <w:rPr>
          <w:rFonts w:ascii="標楷體" w:eastAsia="標楷體" w:hAnsi="標楷體" w:cs="華康儷粗黑" w:hint="eastAsia"/>
          <w:spacing w:val="0"/>
          <w:kern w:val="0"/>
          <w:sz w:val="28"/>
          <w:szCs w:val="28"/>
        </w:rPr>
        <w:t>茲將該基金來源用途及餘</w:t>
      </w:r>
      <w:proofErr w:type="gramStart"/>
      <w:r>
        <w:rPr>
          <w:rFonts w:ascii="標楷體" w:eastAsia="標楷體" w:hAnsi="標楷體" w:cs="華康儷粗黑" w:hint="eastAsia"/>
          <w:spacing w:val="0"/>
          <w:kern w:val="0"/>
          <w:sz w:val="28"/>
          <w:szCs w:val="28"/>
        </w:rPr>
        <w:t>絀</w:t>
      </w:r>
      <w:proofErr w:type="gramEnd"/>
      <w:r>
        <w:rPr>
          <w:rFonts w:ascii="標楷體" w:eastAsia="標楷體" w:hAnsi="標楷體" w:cs="華康儷粗黑" w:hint="eastAsia"/>
          <w:spacing w:val="0"/>
          <w:kern w:val="0"/>
          <w:sz w:val="28"/>
          <w:szCs w:val="28"/>
        </w:rPr>
        <w:t>之審定，暨餘</w:t>
      </w:r>
      <w:proofErr w:type="gramStart"/>
      <w:r>
        <w:rPr>
          <w:rFonts w:ascii="標楷體" w:eastAsia="標楷體" w:hAnsi="標楷體" w:cs="華康儷粗黑" w:hint="eastAsia"/>
          <w:spacing w:val="0"/>
          <w:kern w:val="0"/>
          <w:sz w:val="28"/>
          <w:szCs w:val="28"/>
        </w:rPr>
        <w:t>絀</w:t>
      </w:r>
      <w:proofErr w:type="gramEnd"/>
      <w:r>
        <w:rPr>
          <w:rFonts w:ascii="標楷體" w:eastAsia="標楷體" w:hAnsi="標楷體" w:cs="華康儷粗黑" w:hint="eastAsia"/>
          <w:spacing w:val="0"/>
          <w:kern w:val="0"/>
          <w:sz w:val="28"/>
          <w:szCs w:val="28"/>
        </w:rPr>
        <w:t>審定後現金流量及資產負債狀況，分別列表如次：</w:t>
      </w:r>
    </w:p>
    <w:p w14:paraId="21F8CC1D" w14:textId="77777777" w:rsidR="00966804" w:rsidRDefault="00966804" w:rsidP="00966804">
      <w:pPr>
        <w:pStyle w:val="a9"/>
        <w:spacing w:line="400" w:lineRule="exact"/>
        <w:jc w:val="center"/>
        <w:rPr>
          <w:rFonts w:ascii="標楷體" w:eastAsia="標楷體" w:hAnsi="標楷體"/>
          <w:b/>
          <w:sz w:val="32"/>
          <w:u w:val="single"/>
        </w:rPr>
      </w:pPr>
      <w:r>
        <w:rPr>
          <w:rFonts w:ascii="標楷體" w:eastAsia="標楷體" w:hAnsi="標楷體" w:hint="eastAsia"/>
          <w:b/>
          <w:sz w:val="32"/>
          <w:u w:val="single"/>
        </w:rPr>
        <w:t>南投縣地方教育發展基金來源用途及餘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審定表</w:t>
      </w:r>
    </w:p>
    <w:p w14:paraId="60BB3319" w14:textId="77777777" w:rsidR="00966804" w:rsidRDefault="00966804" w:rsidP="00966804">
      <w:pPr>
        <w:snapToGrid w:val="0"/>
        <w:spacing w:line="320" w:lineRule="exact"/>
        <w:ind w:rightChars="-1" w:right="-3"/>
        <w:jc w:val="right"/>
        <w:rPr>
          <w:rFonts w:ascii="標楷體" w:eastAsia="標楷體" w:hAnsi="標楷體" w:cs="(使用中文字型)"/>
          <w:spacing w:val="0"/>
          <w:kern w:val="0"/>
          <w:sz w:val="20"/>
        </w:rPr>
      </w:pPr>
      <w:r>
        <w:rPr>
          <w:rFonts w:ascii="標楷體" w:eastAsia="標楷體" w:hAnsi="標楷體" w:cs="(使用中文字型)" w:hint="eastAsia"/>
        </w:rPr>
        <w:t>中華民國</w:t>
      </w:r>
      <w:proofErr w:type="gramStart"/>
      <w:r>
        <w:rPr>
          <w:rFonts w:ascii="標楷體" w:eastAsia="標楷體" w:hAnsi="標楷體" w:cs="(使用中文字型)" w:hint="eastAsia"/>
        </w:rPr>
        <w:t>114</w:t>
      </w:r>
      <w:proofErr w:type="gramEnd"/>
      <w:r>
        <w:rPr>
          <w:rFonts w:ascii="標楷體" w:eastAsia="標楷體" w:hAnsi="標楷體" w:cs="(使用中文字型)" w:hint="eastAsia"/>
        </w:rPr>
        <w:t>年度</w:t>
      </w:r>
      <w:r>
        <w:rPr>
          <w:rFonts w:ascii="標楷體" w:eastAsia="標楷體" w:hAnsi="標楷體" w:cs="(使用中文字型)" w:hint="eastAsia"/>
          <w:sz w:val="20"/>
        </w:rPr>
        <w:t xml:space="preserve">             </w:t>
      </w:r>
      <w:r>
        <w:rPr>
          <w:rFonts w:ascii="標楷體" w:eastAsia="標楷體" w:hAnsi="標楷體" w:cs="(使用中文字型)" w:hint="eastAsia"/>
          <w:sz w:val="20"/>
        </w:rPr>
        <w:tab/>
        <w:t xml:space="preserve">  </w:t>
      </w:r>
      <w:r>
        <w:rPr>
          <w:rFonts w:ascii="標楷體" w:eastAsia="標楷體" w:hAnsi="標楷體" w:cs="(使用中文字型)" w:hint="eastAsia"/>
          <w:spacing w:val="0"/>
          <w:kern w:val="0"/>
          <w:sz w:val="20"/>
        </w:rPr>
        <w:t>單位：新臺幣元</w:t>
      </w:r>
    </w:p>
    <w:tbl>
      <w:tblPr>
        <w:tblW w:w="988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0"/>
        <w:gridCol w:w="1435"/>
        <w:gridCol w:w="1560"/>
        <w:gridCol w:w="851"/>
        <w:gridCol w:w="1536"/>
        <w:gridCol w:w="1417"/>
        <w:gridCol w:w="976"/>
      </w:tblGrid>
      <w:tr w:rsidR="00966804" w14:paraId="0C8DA099" w14:textId="77777777" w:rsidTr="00966804">
        <w:trPr>
          <w:trHeight w:val="31"/>
          <w:jc w:val="center"/>
        </w:trPr>
        <w:tc>
          <w:tcPr>
            <w:tcW w:w="2110" w:type="dxa"/>
            <w:vMerge w:val="restart"/>
            <w:tcBorders>
              <w:top w:val="single" w:sz="4" w:space="0" w:color="auto"/>
              <w:left w:val="nil"/>
              <w:bottom w:val="single" w:sz="4" w:space="0" w:color="auto"/>
              <w:right w:val="single" w:sz="4" w:space="0" w:color="auto"/>
            </w:tcBorders>
            <w:vAlign w:val="center"/>
            <w:hideMark/>
          </w:tcPr>
          <w:p w14:paraId="08A439A0" w14:textId="77777777" w:rsidR="00966804" w:rsidRDefault="00966804">
            <w:pPr>
              <w:spacing w:line="240" w:lineRule="exact"/>
              <w:ind w:left="113" w:right="113"/>
              <w:jc w:val="distribute"/>
              <w:rPr>
                <w:rFonts w:ascii="標楷體" w:eastAsia="標楷體" w:hAnsi="標楷體" w:cs="華康儷粗黑"/>
                <w:spacing w:val="0"/>
                <w:sz w:val="20"/>
              </w:rPr>
            </w:pPr>
            <w:r>
              <w:rPr>
                <w:rFonts w:ascii="標楷體" w:eastAsia="標楷體" w:hAnsi="標楷體" w:cs="華康儷粗黑" w:hint="eastAsia"/>
                <w:spacing w:val="0"/>
                <w:sz w:val="20"/>
              </w:rPr>
              <w:t>項目</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14:paraId="1F43660D" w14:textId="77777777" w:rsidR="00966804" w:rsidRDefault="00966804">
            <w:pPr>
              <w:spacing w:line="240" w:lineRule="exact"/>
              <w:ind w:left="113" w:right="113"/>
              <w:jc w:val="distribute"/>
              <w:rPr>
                <w:rFonts w:ascii="標楷體" w:eastAsia="標楷體" w:hAnsi="標楷體" w:cs="華康儷粗黑"/>
                <w:spacing w:val="0"/>
                <w:sz w:val="20"/>
              </w:rPr>
            </w:pPr>
            <w:r>
              <w:rPr>
                <w:rFonts w:ascii="標楷體" w:eastAsia="標楷體" w:hAnsi="標楷體" w:cs="華康儷粗黑" w:hint="eastAsia"/>
                <w:spacing w:val="0"/>
                <w:sz w:val="20"/>
              </w:rPr>
              <w:t>預算數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7AEB9AA" w14:textId="77777777" w:rsidR="00966804" w:rsidRDefault="00966804">
            <w:pPr>
              <w:spacing w:line="240" w:lineRule="exact"/>
              <w:ind w:left="113" w:right="113"/>
              <w:jc w:val="distribute"/>
              <w:rPr>
                <w:rFonts w:ascii="標楷體" w:eastAsia="標楷體" w:hAnsi="標楷體" w:cs="華康儷粗黑"/>
                <w:spacing w:val="0"/>
                <w:sz w:val="20"/>
              </w:rPr>
            </w:pPr>
            <w:r>
              <w:rPr>
                <w:rFonts w:ascii="標楷體" w:eastAsia="標楷體" w:hAnsi="標楷體" w:cs="華康儷粗黑" w:hint="eastAsia"/>
                <w:spacing w:val="0"/>
                <w:sz w:val="20"/>
              </w:rPr>
              <w:t>決算數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515B0C3" w14:textId="77777777" w:rsidR="00966804" w:rsidRDefault="00966804">
            <w:pPr>
              <w:spacing w:line="240" w:lineRule="exact"/>
              <w:ind w:left="113" w:right="113"/>
              <w:jc w:val="both"/>
              <w:rPr>
                <w:rFonts w:ascii="標楷體" w:eastAsia="標楷體" w:hAnsi="標楷體" w:cs="華康儷粗黑"/>
                <w:spacing w:val="-6"/>
                <w:sz w:val="20"/>
              </w:rPr>
            </w:pPr>
            <w:r>
              <w:rPr>
                <w:rFonts w:ascii="標楷體" w:eastAsia="標楷體" w:hAnsi="標楷體" w:cs="華康儷粗黑" w:hint="eastAsia"/>
                <w:spacing w:val="-6"/>
                <w:sz w:val="20"/>
              </w:rPr>
              <w:t>修正數</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2AE203" w14:textId="77777777" w:rsidR="00966804" w:rsidRDefault="00966804">
            <w:pPr>
              <w:spacing w:line="240" w:lineRule="exact"/>
              <w:ind w:left="113" w:right="113"/>
              <w:jc w:val="distribute"/>
              <w:rPr>
                <w:rFonts w:ascii="標楷體" w:eastAsia="標楷體" w:hAnsi="標楷體" w:cs="華康儷粗黑"/>
                <w:spacing w:val="0"/>
                <w:sz w:val="20"/>
              </w:rPr>
            </w:pPr>
            <w:r>
              <w:rPr>
                <w:rFonts w:ascii="標楷體" w:eastAsia="標楷體" w:hAnsi="標楷體" w:cs="華康儷粗黑" w:hint="eastAsia"/>
                <w:spacing w:val="0"/>
                <w:sz w:val="20"/>
              </w:rPr>
              <w:t>決算審定數</w:t>
            </w:r>
          </w:p>
        </w:tc>
        <w:tc>
          <w:tcPr>
            <w:tcW w:w="2392" w:type="dxa"/>
            <w:gridSpan w:val="2"/>
            <w:tcBorders>
              <w:top w:val="single" w:sz="4" w:space="0" w:color="auto"/>
              <w:left w:val="single" w:sz="4" w:space="0" w:color="auto"/>
              <w:bottom w:val="nil"/>
              <w:right w:val="nil"/>
            </w:tcBorders>
            <w:vAlign w:val="center"/>
            <w:hideMark/>
          </w:tcPr>
          <w:p w14:paraId="042D5746" w14:textId="77777777" w:rsidR="00966804" w:rsidRDefault="00966804">
            <w:pPr>
              <w:spacing w:line="240" w:lineRule="exact"/>
              <w:jc w:val="distribute"/>
              <w:rPr>
                <w:rFonts w:ascii="標楷體" w:eastAsia="標楷體" w:hAnsi="標楷體" w:cs="華康儷粗黑"/>
                <w:spacing w:val="0"/>
                <w:sz w:val="20"/>
              </w:rPr>
            </w:pPr>
            <w:r>
              <w:rPr>
                <w:rFonts w:ascii="標楷體" w:eastAsia="標楷體" w:hAnsi="標楷體" w:cs="華康儷粗黑" w:hint="eastAsia"/>
                <w:spacing w:val="0"/>
                <w:sz w:val="20"/>
              </w:rPr>
              <w:t>審定數與預算數</w:t>
            </w:r>
          </w:p>
          <w:p w14:paraId="5A79C529" w14:textId="77777777" w:rsidR="00966804" w:rsidRDefault="00966804">
            <w:pPr>
              <w:spacing w:line="240" w:lineRule="exact"/>
              <w:jc w:val="distribute"/>
              <w:rPr>
                <w:rFonts w:ascii="標楷體" w:eastAsia="標楷體" w:hAnsi="標楷體" w:cs="華康儷粗黑"/>
                <w:spacing w:val="0"/>
                <w:sz w:val="20"/>
              </w:rPr>
            </w:pPr>
            <w:r>
              <w:rPr>
                <w:rFonts w:ascii="標楷體" w:eastAsia="標楷體" w:hAnsi="標楷體" w:cs="華康儷粗黑" w:hint="eastAsia"/>
                <w:spacing w:val="0"/>
                <w:sz w:val="20"/>
              </w:rPr>
              <w:t>比較增減</w:t>
            </w:r>
          </w:p>
        </w:tc>
      </w:tr>
      <w:tr w:rsidR="00966804" w14:paraId="6A5ACDAB" w14:textId="77777777" w:rsidTr="00966804">
        <w:trPr>
          <w:trHeight w:val="311"/>
          <w:jc w:val="center"/>
        </w:trPr>
        <w:tc>
          <w:tcPr>
            <w:tcW w:w="2110" w:type="dxa"/>
            <w:vMerge/>
            <w:tcBorders>
              <w:top w:val="single" w:sz="4" w:space="0" w:color="auto"/>
              <w:left w:val="nil"/>
              <w:bottom w:val="single" w:sz="4" w:space="0" w:color="auto"/>
              <w:right w:val="single" w:sz="4" w:space="0" w:color="auto"/>
            </w:tcBorders>
            <w:vAlign w:val="center"/>
            <w:hideMark/>
          </w:tcPr>
          <w:p w14:paraId="3056B3DF" w14:textId="77777777" w:rsidR="00966804" w:rsidRDefault="00966804">
            <w:pPr>
              <w:widowControl/>
              <w:topLinePunct w:val="0"/>
              <w:adjustRightInd/>
              <w:spacing w:line="240" w:lineRule="auto"/>
              <w:rPr>
                <w:rFonts w:ascii="標楷體" w:eastAsia="標楷體" w:hAnsi="標楷體" w:cs="華康儷粗黑"/>
                <w:spacing w:val="0"/>
                <w:sz w:val="20"/>
              </w:rPr>
            </w:pPr>
          </w:p>
        </w:tc>
        <w:tc>
          <w:tcPr>
            <w:tcW w:w="1434" w:type="dxa"/>
            <w:vMerge/>
            <w:tcBorders>
              <w:top w:val="single" w:sz="4" w:space="0" w:color="auto"/>
              <w:left w:val="single" w:sz="4" w:space="0" w:color="auto"/>
              <w:bottom w:val="single" w:sz="4" w:space="0" w:color="auto"/>
              <w:right w:val="single" w:sz="4" w:space="0" w:color="auto"/>
            </w:tcBorders>
            <w:vAlign w:val="center"/>
            <w:hideMark/>
          </w:tcPr>
          <w:p w14:paraId="093F44E3" w14:textId="77777777" w:rsidR="00966804" w:rsidRDefault="00966804">
            <w:pPr>
              <w:widowControl/>
              <w:topLinePunct w:val="0"/>
              <w:adjustRightInd/>
              <w:spacing w:line="240" w:lineRule="auto"/>
              <w:rPr>
                <w:rFonts w:ascii="標楷體" w:eastAsia="標楷體" w:hAnsi="標楷體" w:cs="華康儷粗黑"/>
                <w:spacing w:val="0"/>
                <w:sz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B4267E5" w14:textId="77777777" w:rsidR="00966804" w:rsidRDefault="00966804">
            <w:pPr>
              <w:widowControl/>
              <w:topLinePunct w:val="0"/>
              <w:adjustRightInd/>
              <w:spacing w:line="240" w:lineRule="auto"/>
              <w:rPr>
                <w:rFonts w:ascii="標楷體" w:eastAsia="標楷體" w:hAnsi="標楷體" w:cs="華康儷粗黑"/>
                <w:spacing w:val="0"/>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D989535" w14:textId="77777777" w:rsidR="00966804" w:rsidRDefault="00966804">
            <w:pPr>
              <w:widowControl/>
              <w:topLinePunct w:val="0"/>
              <w:adjustRightInd/>
              <w:spacing w:line="240" w:lineRule="auto"/>
              <w:rPr>
                <w:rFonts w:ascii="標楷體" w:eastAsia="標楷體" w:hAnsi="標楷體" w:cs="華康儷粗黑"/>
                <w:spacing w:val="-6"/>
                <w:sz w:val="20"/>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1A0E401" w14:textId="77777777" w:rsidR="00966804" w:rsidRDefault="00966804">
            <w:pPr>
              <w:widowControl/>
              <w:topLinePunct w:val="0"/>
              <w:adjustRightInd/>
              <w:spacing w:line="240" w:lineRule="auto"/>
              <w:rPr>
                <w:rFonts w:ascii="標楷體" w:eastAsia="標楷體" w:hAnsi="標楷體" w:cs="華康儷粗黑"/>
                <w:spacing w:val="0"/>
                <w:sz w:val="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457B45C" w14:textId="77777777" w:rsidR="00966804" w:rsidRDefault="00966804">
            <w:pPr>
              <w:spacing w:line="240" w:lineRule="exact"/>
              <w:ind w:left="113" w:right="113"/>
              <w:jc w:val="distribute"/>
              <w:rPr>
                <w:rFonts w:ascii="標楷體" w:eastAsia="標楷體" w:hAnsi="標楷體" w:cs="華康儷粗黑"/>
                <w:spacing w:val="0"/>
                <w:sz w:val="20"/>
              </w:rPr>
            </w:pPr>
            <w:r>
              <w:rPr>
                <w:rFonts w:ascii="標楷體" w:eastAsia="標楷體" w:hAnsi="標楷體" w:cs="華康儷粗黑" w:hint="eastAsia"/>
                <w:spacing w:val="0"/>
                <w:sz w:val="20"/>
              </w:rPr>
              <w:t>金額</w:t>
            </w:r>
          </w:p>
        </w:tc>
        <w:tc>
          <w:tcPr>
            <w:tcW w:w="976" w:type="dxa"/>
            <w:tcBorders>
              <w:top w:val="single" w:sz="4" w:space="0" w:color="auto"/>
              <w:left w:val="single" w:sz="4" w:space="0" w:color="auto"/>
              <w:bottom w:val="single" w:sz="4" w:space="0" w:color="auto"/>
              <w:right w:val="nil"/>
            </w:tcBorders>
            <w:vAlign w:val="center"/>
            <w:hideMark/>
          </w:tcPr>
          <w:p w14:paraId="03AEF788" w14:textId="77777777" w:rsidR="00966804" w:rsidRDefault="00966804">
            <w:pPr>
              <w:spacing w:line="240" w:lineRule="exact"/>
              <w:ind w:left="113" w:right="113"/>
              <w:jc w:val="distribute"/>
              <w:rPr>
                <w:rFonts w:ascii="標楷體" w:eastAsia="標楷體" w:hAnsi="標楷體" w:cs="華康儷粗黑"/>
                <w:spacing w:val="0"/>
                <w:sz w:val="20"/>
              </w:rPr>
            </w:pPr>
            <w:r>
              <w:rPr>
                <w:rFonts w:ascii="標楷體" w:eastAsia="標楷體" w:hAnsi="標楷體" w:cs="華康儷粗黑" w:hint="eastAsia"/>
                <w:spacing w:val="0"/>
                <w:sz w:val="20"/>
              </w:rPr>
              <w:t>％</w:t>
            </w:r>
          </w:p>
        </w:tc>
      </w:tr>
      <w:tr w:rsidR="00966804" w14:paraId="02F6169A" w14:textId="77777777" w:rsidTr="00675FD6">
        <w:trPr>
          <w:trHeight w:val="380"/>
          <w:jc w:val="center"/>
        </w:trPr>
        <w:tc>
          <w:tcPr>
            <w:tcW w:w="2110" w:type="dxa"/>
            <w:tcBorders>
              <w:top w:val="single" w:sz="4" w:space="0" w:color="auto"/>
              <w:left w:val="nil"/>
              <w:bottom w:val="nil"/>
              <w:right w:val="single" w:sz="4" w:space="0" w:color="auto"/>
            </w:tcBorders>
            <w:vAlign w:val="center"/>
            <w:hideMark/>
          </w:tcPr>
          <w:p w14:paraId="38911697" w14:textId="77777777" w:rsidR="00966804" w:rsidRDefault="00966804">
            <w:pPr>
              <w:spacing w:line="240" w:lineRule="exact"/>
              <w:ind w:left="14" w:right="42"/>
              <w:jc w:val="distribute"/>
              <w:rPr>
                <w:rFonts w:ascii="標楷體" w:eastAsia="標楷體" w:hAnsi="標楷體" w:cs="(使用中文字型)"/>
                <w:b/>
                <w:spacing w:val="-10"/>
                <w:kern w:val="0"/>
                <w:sz w:val="20"/>
              </w:rPr>
            </w:pPr>
            <w:r>
              <w:rPr>
                <w:rFonts w:ascii="標楷體" w:eastAsia="標楷體" w:hAnsi="標楷體" w:cs="(使用中文字型)" w:hint="eastAsia"/>
                <w:b/>
                <w:noProof/>
                <w:spacing w:val="-10"/>
                <w:kern w:val="0"/>
                <w:sz w:val="20"/>
              </w:rPr>
              <w:t>基金來源</w:t>
            </w:r>
          </w:p>
        </w:tc>
        <w:tc>
          <w:tcPr>
            <w:tcW w:w="1434" w:type="dxa"/>
            <w:tcBorders>
              <w:top w:val="nil"/>
              <w:left w:val="nil"/>
              <w:bottom w:val="nil"/>
              <w:right w:val="single" w:sz="4" w:space="0" w:color="auto"/>
            </w:tcBorders>
            <w:tcMar>
              <w:top w:w="0" w:type="dxa"/>
              <w:left w:w="57" w:type="dxa"/>
              <w:bottom w:w="0" w:type="dxa"/>
              <w:right w:w="57" w:type="dxa"/>
            </w:tcMar>
            <w:vAlign w:val="center"/>
            <w:hideMark/>
          </w:tcPr>
          <w:p w14:paraId="311C6B95" w14:textId="77777777" w:rsidR="00966804" w:rsidRDefault="00966804">
            <w:pPr>
              <w:widowControl/>
              <w:topLinePunct w:val="0"/>
              <w:adjustRightInd/>
              <w:spacing w:line="240" w:lineRule="exact"/>
              <w:jc w:val="right"/>
              <w:rPr>
                <w:rFonts w:ascii="細明體" w:hAnsi="細明體"/>
                <w:b/>
                <w:color w:val="000000"/>
                <w:spacing w:val="-7"/>
                <w:kern w:val="0"/>
                <w:sz w:val="20"/>
              </w:rPr>
            </w:pPr>
            <w:r>
              <w:rPr>
                <w:rFonts w:ascii="細明體" w:hAnsi="細明體" w:hint="eastAsia"/>
                <w:b/>
                <w:spacing w:val="-7"/>
                <w:sz w:val="20"/>
              </w:rPr>
              <w:t>12,743,507,000</w:t>
            </w:r>
          </w:p>
        </w:tc>
        <w:tc>
          <w:tcPr>
            <w:tcW w:w="15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2A580CF8"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sz w:val="20"/>
              </w:rPr>
              <w:t>12,554,008,160</w:t>
            </w:r>
          </w:p>
        </w:tc>
        <w:tc>
          <w:tcPr>
            <w:tcW w:w="8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EF657C5"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sz w:val="20"/>
              </w:rPr>
              <w:t>－</w:t>
            </w:r>
          </w:p>
        </w:tc>
        <w:tc>
          <w:tcPr>
            <w:tcW w:w="1535"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B91D398"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sz w:val="20"/>
              </w:rPr>
              <w:t>12,554,008,160</w:t>
            </w:r>
          </w:p>
        </w:tc>
        <w:tc>
          <w:tcPr>
            <w:tcW w:w="1416"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46F3C72" w14:textId="77777777" w:rsidR="00966804" w:rsidRDefault="00966804">
            <w:pPr>
              <w:spacing w:line="240" w:lineRule="exact"/>
              <w:jc w:val="right"/>
              <w:rPr>
                <w:rFonts w:ascii="細明體" w:hAnsi="細明體"/>
                <w:b/>
                <w:color w:val="000000"/>
                <w:spacing w:val="-7"/>
                <w:sz w:val="20"/>
              </w:rPr>
            </w:pPr>
            <w:r>
              <w:rPr>
                <w:rFonts w:ascii="細明體" w:hAnsi="細明體" w:hint="eastAsia"/>
                <w:b/>
                <w:noProof/>
                <w:spacing w:val="-7"/>
                <w:sz w:val="20"/>
              </w:rPr>
              <w:t>- 189,498,840</w:t>
            </w:r>
          </w:p>
        </w:tc>
        <w:tc>
          <w:tcPr>
            <w:tcW w:w="976" w:type="dxa"/>
            <w:tcBorders>
              <w:top w:val="nil"/>
              <w:left w:val="single" w:sz="4" w:space="0" w:color="auto"/>
              <w:bottom w:val="nil"/>
              <w:right w:val="nil"/>
            </w:tcBorders>
            <w:tcMar>
              <w:top w:w="0" w:type="dxa"/>
              <w:left w:w="57" w:type="dxa"/>
              <w:bottom w:w="0" w:type="dxa"/>
              <w:right w:w="57" w:type="dxa"/>
            </w:tcMar>
            <w:vAlign w:val="center"/>
            <w:hideMark/>
          </w:tcPr>
          <w:p w14:paraId="7A6EAD2A"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kern w:val="0"/>
                <w:sz w:val="20"/>
              </w:rPr>
              <w:t>- 1.49</w:t>
            </w:r>
          </w:p>
        </w:tc>
      </w:tr>
      <w:tr w:rsidR="00966804" w14:paraId="3E40C82A" w14:textId="77777777" w:rsidTr="00675FD6">
        <w:trPr>
          <w:trHeight w:val="380"/>
          <w:jc w:val="center"/>
        </w:trPr>
        <w:tc>
          <w:tcPr>
            <w:tcW w:w="2110" w:type="dxa"/>
            <w:tcBorders>
              <w:top w:val="nil"/>
              <w:left w:val="nil"/>
              <w:bottom w:val="nil"/>
              <w:right w:val="single" w:sz="4" w:space="0" w:color="auto"/>
            </w:tcBorders>
            <w:vAlign w:val="center"/>
            <w:hideMark/>
          </w:tcPr>
          <w:p w14:paraId="35CDCC9D" w14:textId="77777777" w:rsidR="00966804" w:rsidRDefault="00966804">
            <w:pPr>
              <w:spacing w:line="240" w:lineRule="exact"/>
              <w:ind w:leftChars="100" w:left="284" w:right="42"/>
              <w:jc w:val="distribute"/>
              <w:rPr>
                <w:rFonts w:ascii="標楷體" w:eastAsia="標楷體" w:hAnsi="標楷體" w:cs="(使用中文字型)"/>
                <w:spacing w:val="-10"/>
                <w:kern w:val="0"/>
                <w:sz w:val="20"/>
              </w:rPr>
            </w:pPr>
            <w:r>
              <w:rPr>
                <w:rFonts w:ascii="標楷體" w:eastAsia="標楷體" w:hAnsi="標楷體" w:cs="(使用中文字型)" w:hint="eastAsia"/>
                <w:noProof/>
                <w:spacing w:val="-10"/>
                <w:kern w:val="0"/>
                <w:sz w:val="20"/>
              </w:rPr>
              <w:t>勞務收入</w:t>
            </w:r>
          </w:p>
        </w:tc>
        <w:tc>
          <w:tcPr>
            <w:tcW w:w="1434" w:type="dxa"/>
            <w:tcBorders>
              <w:top w:val="nil"/>
              <w:left w:val="nil"/>
              <w:bottom w:val="nil"/>
              <w:right w:val="single" w:sz="4" w:space="0" w:color="auto"/>
            </w:tcBorders>
            <w:tcMar>
              <w:top w:w="0" w:type="dxa"/>
              <w:left w:w="57" w:type="dxa"/>
              <w:bottom w:w="0" w:type="dxa"/>
              <w:right w:w="57" w:type="dxa"/>
            </w:tcMar>
            <w:vAlign w:val="center"/>
            <w:hideMark/>
          </w:tcPr>
          <w:p w14:paraId="332F857F"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6,023,000</w:t>
            </w:r>
          </w:p>
        </w:tc>
        <w:tc>
          <w:tcPr>
            <w:tcW w:w="15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121172D"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6,643,890</w:t>
            </w:r>
          </w:p>
        </w:tc>
        <w:tc>
          <w:tcPr>
            <w:tcW w:w="8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2D830279"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w:t>
            </w:r>
          </w:p>
        </w:tc>
        <w:tc>
          <w:tcPr>
            <w:tcW w:w="1535"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602AFBB"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6,643,890</w:t>
            </w:r>
          </w:p>
        </w:tc>
        <w:tc>
          <w:tcPr>
            <w:tcW w:w="1416"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01C4F43"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noProof/>
                <w:spacing w:val="-7"/>
                <w:sz w:val="20"/>
              </w:rPr>
              <w:t>620,890</w:t>
            </w:r>
          </w:p>
        </w:tc>
        <w:tc>
          <w:tcPr>
            <w:tcW w:w="976" w:type="dxa"/>
            <w:tcBorders>
              <w:top w:val="nil"/>
              <w:left w:val="single" w:sz="4" w:space="0" w:color="auto"/>
              <w:bottom w:val="nil"/>
              <w:right w:val="nil"/>
            </w:tcBorders>
            <w:tcMar>
              <w:top w:w="0" w:type="dxa"/>
              <w:left w:w="57" w:type="dxa"/>
              <w:bottom w:w="0" w:type="dxa"/>
              <w:right w:w="57" w:type="dxa"/>
            </w:tcMar>
            <w:vAlign w:val="center"/>
            <w:hideMark/>
          </w:tcPr>
          <w:p w14:paraId="591964E7"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kern w:val="0"/>
                <w:sz w:val="20"/>
              </w:rPr>
              <w:t>10.31</w:t>
            </w:r>
          </w:p>
        </w:tc>
      </w:tr>
      <w:tr w:rsidR="00966804" w14:paraId="4F7F345F" w14:textId="77777777" w:rsidTr="00675FD6">
        <w:trPr>
          <w:trHeight w:val="380"/>
          <w:jc w:val="center"/>
        </w:trPr>
        <w:tc>
          <w:tcPr>
            <w:tcW w:w="2110" w:type="dxa"/>
            <w:tcBorders>
              <w:top w:val="nil"/>
              <w:left w:val="nil"/>
              <w:bottom w:val="nil"/>
              <w:right w:val="single" w:sz="4" w:space="0" w:color="auto"/>
            </w:tcBorders>
            <w:vAlign w:val="center"/>
            <w:hideMark/>
          </w:tcPr>
          <w:p w14:paraId="564BB7BE" w14:textId="77777777" w:rsidR="00966804" w:rsidRDefault="00966804">
            <w:pPr>
              <w:spacing w:line="240" w:lineRule="exact"/>
              <w:ind w:leftChars="100" w:left="284" w:right="42"/>
              <w:jc w:val="distribute"/>
              <w:rPr>
                <w:rFonts w:ascii="標楷體" w:eastAsia="標楷體" w:hAnsi="標楷體" w:cs="(使用中文字型)"/>
                <w:spacing w:val="-10"/>
                <w:kern w:val="0"/>
                <w:sz w:val="20"/>
              </w:rPr>
            </w:pPr>
            <w:r>
              <w:rPr>
                <w:rFonts w:ascii="標楷體" w:eastAsia="標楷體" w:hAnsi="標楷體" w:cs="(使用中文字型)" w:hint="eastAsia"/>
                <w:noProof/>
                <w:spacing w:val="-10"/>
                <w:kern w:val="0"/>
                <w:sz w:val="20"/>
              </w:rPr>
              <w:t>政府撥入收入</w:t>
            </w:r>
          </w:p>
        </w:tc>
        <w:tc>
          <w:tcPr>
            <w:tcW w:w="1434" w:type="dxa"/>
            <w:tcBorders>
              <w:top w:val="nil"/>
              <w:left w:val="nil"/>
              <w:bottom w:val="nil"/>
              <w:right w:val="single" w:sz="4" w:space="0" w:color="auto"/>
            </w:tcBorders>
            <w:tcMar>
              <w:top w:w="0" w:type="dxa"/>
              <w:left w:w="57" w:type="dxa"/>
              <w:bottom w:w="0" w:type="dxa"/>
              <w:right w:w="57" w:type="dxa"/>
            </w:tcMar>
            <w:vAlign w:val="center"/>
            <w:hideMark/>
          </w:tcPr>
          <w:p w14:paraId="31D4CE9D"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12,737,258,000</w:t>
            </w:r>
          </w:p>
        </w:tc>
        <w:tc>
          <w:tcPr>
            <w:tcW w:w="15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C0727AA"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12,513,125,360</w:t>
            </w:r>
          </w:p>
        </w:tc>
        <w:tc>
          <w:tcPr>
            <w:tcW w:w="8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9897B4D"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w:t>
            </w:r>
          </w:p>
        </w:tc>
        <w:tc>
          <w:tcPr>
            <w:tcW w:w="1535"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A4C0AF2"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12,513,125,360</w:t>
            </w:r>
          </w:p>
        </w:tc>
        <w:tc>
          <w:tcPr>
            <w:tcW w:w="1416"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24CB4D1"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noProof/>
                <w:spacing w:val="-7"/>
                <w:sz w:val="20"/>
              </w:rPr>
              <w:t>- 224,132,640</w:t>
            </w:r>
          </w:p>
        </w:tc>
        <w:tc>
          <w:tcPr>
            <w:tcW w:w="976" w:type="dxa"/>
            <w:tcBorders>
              <w:top w:val="nil"/>
              <w:left w:val="single" w:sz="4" w:space="0" w:color="auto"/>
              <w:bottom w:val="nil"/>
              <w:right w:val="nil"/>
            </w:tcBorders>
            <w:tcMar>
              <w:top w:w="0" w:type="dxa"/>
              <w:left w:w="57" w:type="dxa"/>
              <w:bottom w:w="0" w:type="dxa"/>
              <w:right w:w="57" w:type="dxa"/>
            </w:tcMar>
            <w:vAlign w:val="center"/>
            <w:hideMark/>
          </w:tcPr>
          <w:p w14:paraId="23C173AB"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kern w:val="0"/>
                <w:sz w:val="20"/>
              </w:rPr>
              <w:t>- 1.76</w:t>
            </w:r>
          </w:p>
        </w:tc>
      </w:tr>
      <w:tr w:rsidR="00966804" w14:paraId="2E71611A" w14:textId="77777777" w:rsidTr="00675FD6">
        <w:trPr>
          <w:trHeight w:val="380"/>
          <w:jc w:val="center"/>
        </w:trPr>
        <w:tc>
          <w:tcPr>
            <w:tcW w:w="2110" w:type="dxa"/>
            <w:tcBorders>
              <w:top w:val="nil"/>
              <w:left w:val="nil"/>
              <w:bottom w:val="nil"/>
              <w:right w:val="single" w:sz="4" w:space="0" w:color="auto"/>
            </w:tcBorders>
            <w:vAlign w:val="center"/>
            <w:hideMark/>
          </w:tcPr>
          <w:p w14:paraId="5E0904C4" w14:textId="77777777" w:rsidR="00966804" w:rsidRDefault="00966804">
            <w:pPr>
              <w:spacing w:line="240" w:lineRule="exact"/>
              <w:ind w:leftChars="100" w:left="284" w:right="42"/>
              <w:jc w:val="distribute"/>
              <w:rPr>
                <w:rFonts w:ascii="標楷體" w:eastAsia="標楷體" w:hAnsi="標楷體" w:cs="(使用中文字型)"/>
                <w:spacing w:val="-10"/>
                <w:kern w:val="0"/>
                <w:sz w:val="20"/>
              </w:rPr>
            </w:pPr>
            <w:r>
              <w:rPr>
                <w:rFonts w:ascii="標楷體" w:eastAsia="標楷體" w:hAnsi="標楷體" w:cs="(使用中文字型)" w:hint="eastAsia"/>
                <w:noProof/>
                <w:spacing w:val="-10"/>
                <w:kern w:val="0"/>
                <w:sz w:val="20"/>
              </w:rPr>
              <w:t>其他收入</w:t>
            </w:r>
          </w:p>
        </w:tc>
        <w:tc>
          <w:tcPr>
            <w:tcW w:w="1434" w:type="dxa"/>
            <w:tcBorders>
              <w:top w:val="nil"/>
              <w:left w:val="nil"/>
              <w:bottom w:val="nil"/>
              <w:right w:val="single" w:sz="4" w:space="0" w:color="auto"/>
            </w:tcBorders>
            <w:tcMar>
              <w:top w:w="0" w:type="dxa"/>
              <w:left w:w="57" w:type="dxa"/>
              <w:bottom w:w="0" w:type="dxa"/>
              <w:right w:w="57" w:type="dxa"/>
            </w:tcMar>
            <w:vAlign w:val="center"/>
            <w:hideMark/>
          </w:tcPr>
          <w:p w14:paraId="1B08AE65"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226,000</w:t>
            </w:r>
          </w:p>
        </w:tc>
        <w:tc>
          <w:tcPr>
            <w:tcW w:w="15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7170E57"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34,238,910</w:t>
            </w:r>
          </w:p>
        </w:tc>
        <w:tc>
          <w:tcPr>
            <w:tcW w:w="8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A8DFB8C"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w:t>
            </w:r>
          </w:p>
        </w:tc>
        <w:tc>
          <w:tcPr>
            <w:tcW w:w="1535"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3F7D878"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34,238,910</w:t>
            </w:r>
          </w:p>
        </w:tc>
        <w:tc>
          <w:tcPr>
            <w:tcW w:w="1416"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56382652"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noProof/>
                <w:spacing w:val="-7"/>
                <w:sz w:val="20"/>
              </w:rPr>
              <w:t>34,012,910</w:t>
            </w:r>
          </w:p>
        </w:tc>
        <w:tc>
          <w:tcPr>
            <w:tcW w:w="976" w:type="dxa"/>
            <w:tcBorders>
              <w:top w:val="nil"/>
              <w:left w:val="single" w:sz="4" w:space="0" w:color="auto"/>
              <w:bottom w:val="nil"/>
              <w:right w:val="nil"/>
            </w:tcBorders>
            <w:tcMar>
              <w:top w:w="0" w:type="dxa"/>
              <w:left w:w="57" w:type="dxa"/>
              <w:bottom w:w="0" w:type="dxa"/>
              <w:right w:w="57" w:type="dxa"/>
            </w:tcMar>
            <w:vAlign w:val="center"/>
            <w:hideMark/>
          </w:tcPr>
          <w:p w14:paraId="4322F081"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kern w:val="0"/>
                <w:sz w:val="20"/>
              </w:rPr>
              <w:t>15,049.96</w:t>
            </w:r>
          </w:p>
        </w:tc>
      </w:tr>
      <w:tr w:rsidR="00966804" w14:paraId="0F6FED29" w14:textId="77777777" w:rsidTr="00675FD6">
        <w:trPr>
          <w:trHeight w:val="380"/>
          <w:jc w:val="center"/>
        </w:trPr>
        <w:tc>
          <w:tcPr>
            <w:tcW w:w="2110" w:type="dxa"/>
            <w:tcBorders>
              <w:top w:val="nil"/>
              <w:left w:val="nil"/>
              <w:bottom w:val="nil"/>
              <w:right w:val="single" w:sz="4" w:space="0" w:color="auto"/>
            </w:tcBorders>
            <w:vAlign w:val="center"/>
            <w:hideMark/>
          </w:tcPr>
          <w:p w14:paraId="4EA6ECEC" w14:textId="77777777" w:rsidR="00966804" w:rsidRDefault="00966804">
            <w:pPr>
              <w:spacing w:line="240" w:lineRule="exact"/>
              <w:ind w:left="14" w:right="42"/>
              <w:jc w:val="distribute"/>
              <w:rPr>
                <w:rFonts w:ascii="標楷體" w:eastAsia="標楷體" w:hAnsi="標楷體" w:cs="(使用中文字型)"/>
                <w:b/>
                <w:spacing w:val="-10"/>
                <w:kern w:val="0"/>
                <w:sz w:val="20"/>
              </w:rPr>
            </w:pPr>
            <w:r>
              <w:rPr>
                <w:rFonts w:ascii="標楷體" w:eastAsia="標楷體" w:hAnsi="標楷體" w:cs="(使用中文字型)" w:hint="eastAsia"/>
                <w:b/>
                <w:noProof/>
                <w:spacing w:val="-10"/>
                <w:kern w:val="0"/>
                <w:sz w:val="20"/>
              </w:rPr>
              <w:t>基金用途</w:t>
            </w:r>
          </w:p>
        </w:tc>
        <w:tc>
          <w:tcPr>
            <w:tcW w:w="1434" w:type="dxa"/>
            <w:tcBorders>
              <w:top w:val="nil"/>
              <w:left w:val="nil"/>
              <w:bottom w:val="nil"/>
              <w:right w:val="single" w:sz="4" w:space="0" w:color="auto"/>
            </w:tcBorders>
            <w:tcMar>
              <w:top w:w="0" w:type="dxa"/>
              <w:left w:w="57" w:type="dxa"/>
              <w:bottom w:w="0" w:type="dxa"/>
              <w:right w:w="57" w:type="dxa"/>
            </w:tcMar>
            <w:vAlign w:val="center"/>
            <w:hideMark/>
          </w:tcPr>
          <w:p w14:paraId="74DC08B3"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sz w:val="20"/>
              </w:rPr>
              <w:t>13,069,953,000</w:t>
            </w:r>
          </w:p>
        </w:tc>
        <w:tc>
          <w:tcPr>
            <w:tcW w:w="15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846BB9B"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sz w:val="20"/>
              </w:rPr>
              <w:t>12,370,093,907</w:t>
            </w:r>
          </w:p>
        </w:tc>
        <w:tc>
          <w:tcPr>
            <w:tcW w:w="8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C97F776"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sz w:val="20"/>
              </w:rPr>
              <w:t>－</w:t>
            </w:r>
          </w:p>
        </w:tc>
        <w:tc>
          <w:tcPr>
            <w:tcW w:w="1535"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CFD2EA7"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sz w:val="20"/>
              </w:rPr>
              <w:t>12,370,093,907</w:t>
            </w:r>
          </w:p>
        </w:tc>
        <w:tc>
          <w:tcPr>
            <w:tcW w:w="1416"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57F38CC4" w14:textId="77777777" w:rsidR="00966804" w:rsidRDefault="00966804">
            <w:pPr>
              <w:spacing w:line="240" w:lineRule="exact"/>
              <w:jc w:val="right"/>
              <w:rPr>
                <w:rFonts w:ascii="細明體" w:hAnsi="細明體"/>
                <w:b/>
                <w:color w:val="000000"/>
                <w:spacing w:val="-7"/>
                <w:sz w:val="20"/>
              </w:rPr>
            </w:pPr>
            <w:r>
              <w:rPr>
                <w:rFonts w:ascii="細明體" w:hAnsi="細明體" w:hint="eastAsia"/>
                <w:b/>
                <w:noProof/>
                <w:spacing w:val="-7"/>
                <w:sz w:val="20"/>
              </w:rPr>
              <w:t>- 699,859,093</w:t>
            </w:r>
          </w:p>
        </w:tc>
        <w:tc>
          <w:tcPr>
            <w:tcW w:w="976" w:type="dxa"/>
            <w:tcBorders>
              <w:top w:val="nil"/>
              <w:left w:val="single" w:sz="4" w:space="0" w:color="auto"/>
              <w:bottom w:val="nil"/>
              <w:right w:val="nil"/>
            </w:tcBorders>
            <w:tcMar>
              <w:top w:w="0" w:type="dxa"/>
              <w:left w:w="57" w:type="dxa"/>
              <w:bottom w:w="0" w:type="dxa"/>
              <w:right w:w="57" w:type="dxa"/>
            </w:tcMar>
            <w:vAlign w:val="center"/>
            <w:hideMark/>
          </w:tcPr>
          <w:p w14:paraId="356C1BB6"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kern w:val="0"/>
                <w:sz w:val="20"/>
              </w:rPr>
              <w:t>- 5.35</w:t>
            </w:r>
          </w:p>
        </w:tc>
      </w:tr>
      <w:tr w:rsidR="00966804" w14:paraId="67130D4A" w14:textId="77777777" w:rsidTr="00675FD6">
        <w:trPr>
          <w:trHeight w:val="380"/>
          <w:jc w:val="center"/>
        </w:trPr>
        <w:tc>
          <w:tcPr>
            <w:tcW w:w="2110" w:type="dxa"/>
            <w:tcBorders>
              <w:top w:val="nil"/>
              <w:left w:val="nil"/>
              <w:bottom w:val="nil"/>
              <w:right w:val="single" w:sz="4" w:space="0" w:color="auto"/>
            </w:tcBorders>
            <w:vAlign w:val="center"/>
            <w:hideMark/>
          </w:tcPr>
          <w:p w14:paraId="53EA01C7" w14:textId="77777777" w:rsidR="00966804" w:rsidRDefault="00966804">
            <w:pPr>
              <w:spacing w:line="240" w:lineRule="exact"/>
              <w:ind w:leftChars="100" w:left="284" w:right="42"/>
              <w:jc w:val="distribute"/>
              <w:rPr>
                <w:rFonts w:ascii="標楷體" w:eastAsia="標楷體" w:hAnsi="標楷體" w:cs="(使用中文字型)"/>
                <w:spacing w:val="-14"/>
                <w:kern w:val="0"/>
                <w:sz w:val="20"/>
              </w:rPr>
            </w:pPr>
            <w:r>
              <w:rPr>
                <w:rFonts w:ascii="標楷體" w:eastAsia="標楷體" w:hAnsi="標楷體" w:cs="(使用中文字型)" w:hint="eastAsia"/>
                <w:noProof/>
                <w:spacing w:val="-14"/>
                <w:kern w:val="0"/>
                <w:sz w:val="20"/>
              </w:rPr>
              <w:t>高中及高職教育計畫</w:t>
            </w:r>
          </w:p>
        </w:tc>
        <w:tc>
          <w:tcPr>
            <w:tcW w:w="1434" w:type="dxa"/>
            <w:tcBorders>
              <w:top w:val="nil"/>
              <w:left w:val="nil"/>
              <w:bottom w:val="nil"/>
              <w:right w:val="single" w:sz="4" w:space="0" w:color="auto"/>
            </w:tcBorders>
            <w:tcMar>
              <w:top w:w="0" w:type="dxa"/>
              <w:left w:w="57" w:type="dxa"/>
              <w:bottom w:w="0" w:type="dxa"/>
              <w:right w:w="57" w:type="dxa"/>
            </w:tcMar>
            <w:vAlign w:val="center"/>
            <w:hideMark/>
          </w:tcPr>
          <w:p w14:paraId="53531EDC"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251,081,000</w:t>
            </w:r>
          </w:p>
        </w:tc>
        <w:tc>
          <w:tcPr>
            <w:tcW w:w="15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6D3C985"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245,677,978</w:t>
            </w:r>
          </w:p>
        </w:tc>
        <w:tc>
          <w:tcPr>
            <w:tcW w:w="8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5E6C6DC"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w:t>
            </w:r>
          </w:p>
        </w:tc>
        <w:tc>
          <w:tcPr>
            <w:tcW w:w="1535"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167D411"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245,677,978</w:t>
            </w:r>
          </w:p>
        </w:tc>
        <w:tc>
          <w:tcPr>
            <w:tcW w:w="1416"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73F6A9C"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noProof/>
                <w:spacing w:val="-7"/>
                <w:sz w:val="20"/>
              </w:rPr>
              <w:t>- 5,403,022</w:t>
            </w:r>
          </w:p>
        </w:tc>
        <w:tc>
          <w:tcPr>
            <w:tcW w:w="976" w:type="dxa"/>
            <w:tcBorders>
              <w:top w:val="nil"/>
              <w:left w:val="single" w:sz="4" w:space="0" w:color="auto"/>
              <w:bottom w:val="nil"/>
              <w:right w:val="nil"/>
            </w:tcBorders>
            <w:tcMar>
              <w:top w:w="0" w:type="dxa"/>
              <w:left w:w="57" w:type="dxa"/>
              <w:bottom w:w="0" w:type="dxa"/>
              <w:right w:w="57" w:type="dxa"/>
            </w:tcMar>
            <w:vAlign w:val="center"/>
            <w:hideMark/>
          </w:tcPr>
          <w:p w14:paraId="56E9EC17"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kern w:val="0"/>
                <w:sz w:val="20"/>
              </w:rPr>
              <w:t>- 2.15</w:t>
            </w:r>
          </w:p>
        </w:tc>
      </w:tr>
      <w:tr w:rsidR="00966804" w14:paraId="31B3F269" w14:textId="77777777" w:rsidTr="00675FD6">
        <w:trPr>
          <w:trHeight w:val="380"/>
          <w:jc w:val="center"/>
        </w:trPr>
        <w:tc>
          <w:tcPr>
            <w:tcW w:w="2110" w:type="dxa"/>
            <w:tcBorders>
              <w:top w:val="nil"/>
              <w:left w:val="nil"/>
              <w:bottom w:val="nil"/>
              <w:right w:val="single" w:sz="4" w:space="0" w:color="auto"/>
            </w:tcBorders>
            <w:vAlign w:val="center"/>
            <w:hideMark/>
          </w:tcPr>
          <w:p w14:paraId="60F1AF0A" w14:textId="77777777" w:rsidR="00966804" w:rsidRDefault="00966804">
            <w:pPr>
              <w:spacing w:line="240" w:lineRule="exact"/>
              <w:ind w:leftChars="100" w:left="284" w:right="42"/>
              <w:jc w:val="distribute"/>
              <w:rPr>
                <w:rFonts w:ascii="標楷體" w:eastAsia="標楷體" w:hAnsi="標楷體" w:cs="(使用中文字型)"/>
                <w:noProof/>
                <w:spacing w:val="-10"/>
                <w:kern w:val="0"/>
                <w:sz w:val="20"/>
              </w:rPr>
            </w:pPr>
            <w:r>
              <w:rPr>
                <w:rFonts w:ascii="標楷體" w:eastAsia="標楷體" w:hAnsi="標楷體" w:cs="(使用中文字型)" w:hint="eastAsia"/>
                <w:noProof/>
                <w:spacing w:val="-10"/>
                <w:kern w:val="0"/>
                <w:sz w:val="20"/>
              </w:rPr>
              <w:t>國民教育計畫</w:t>
            </w:r>
          </w:p>
        </w:tc>
        <w:tc>
          <w:tcPr>
            <w:tcW w:w="1434" w:type="dxa"/>
            <w:tcBorders>
              <w:top w:val="nil"/>
              <w:left w:val="nil"/>
              <w:bottom w:val="nil"/>
              <w:right w:val="single" w:sz="4" w:space="0" w:color="auto"/>
            </w:tcBorders>
            <w:tcMar>
              <w:top w:w="0" w:type="dxa"/>
              <w:left w:w="57" w:type="dxa"/>
              <w:bottom w:w="0" w:type="dxa"/>
              <w:right w:w="57" w:type="dxa"/>
            </w:tcMar>
            <w:vAlign w:val="center"/>
            <w:hideMark/>
          </w:tcPr>
          <w:p w14:paraId="32D506B3"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7,957,680,000</w:t>
            </w:r>
          </w:p>
        </w:tc>
        <w:tc>
          <w:tcPr>
            <w:tcW w:w="15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16EC25E"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8,203,567,083</w:t>
            </w:r>
          </w:p>
        </w:tc>
        <w:tc>
          <w:tcPr>
            <w:tcW w:w="8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123529D"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w:t>
            </w:r>
          </w:p>
        </w:tc>
        <w:tc>
          <w:tcPr>
            <w:tcW w:w="1535"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32508EF"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8,203,567,083</w:t>
            </w:r>
          </w:p>
        </w:tc>
        <w:tc>
          <w:tcPr>
            <w:tcW w:w="1416"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ED47FA1"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noProof/>
                <w:spacing w:val="-7"/>
                <w:sz w:val="20"/>
              </w:rPr>
              <w:t>245,887,083</w:t>
            </w:r>
          </w:p>
        </w:tc>
        <w:tc>
          <w:tcPr>
            <w:tcW w:w="976" w:type="dxa"/>
            <w:tcBorders>
              <w:top w:val="nil"/>
              <w:left w:val="single" w:sz="4" w:space="0" w:color="auto"/>
              <w:bottom w:val="nil"/>
              <w:right w:val="nil"/>
            </w:tcBorders>
            <w:tcMar>
              <w:top w:w="0" w:type="dxa"/>
              <w:left w:w="57" w:type="dxa"/>
              <w:bottom w:w="0" w:type="dxa"/>
              <w:right w:w="57" w:type="dxa"/>
            </w:tcMar>
            <w:vAlign w:val="center"/>
            <w:hideMark/>
          </w:tcPr>
          <w:p w14:paraId="393141BE"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kern w:val="0"/>
                <w:sz w:val="20"/>
              </w:rPr>
              <w:t>3.09</w:t>
            </w:r>
          </w:p>
        </w:tc>
      </w:tr>
      <w:tr w:rsidR="00966804" w14:paraId="65C29B89" w14:textId="77777777" w:rsidTr="00675FD6">
        <w:trPr>
          <w:trHeight w:val="380"/>
          <w:jc w:val="center"/>
        </w:trPr>
        <w:tc>
          <w:tcPr>
            <w:tcW w:w="2110" w:type="dxa"/>
            <w:tcBorders>
              <w:top w:val="nil"/>
              <w:left w:val="nil"/>
              <w:bottom w:val="nil"/>
              <w:right w:val="single" w:sz="4" w:space="0" w:color="auto"/>
            </w:tcBorders>
            <w:vAlign w:val="center"/>
            <w:hideMark/>
          </w:tcPr>
          <w:p w14:paraId="5F677E8F" w14:textId="77777777" w:rsidR="00966804" w:rsidRDefault="00966804">
            <w:pPr>
              <w:spacing w:line="240" w:lineRule="exact"/>
              <w:ind w:leftChars="100" w:left="284" w:right="42"/>
              <w:jc w:val="distribute"/>
              <w:rPr>
                <w:rFonts w:ascii="標楷體" w:eastAsia="標楷體" w:hAnsi="標楷體" w:cs="(使用中文字型)"/>
                <w:noProof/>
                <w:spacing w:val="-10"/>
                <w:kern w:val="0"/>
                <w:sz w:val="20"/>
              </w:rPr>
            </w:pPr>
            <w:r>
              <w:rPr>
                <w:rFonts w:ascii="標楷體" w:eastAsia="標楷體" w:hAnsi="標楷體" w:cs="(使用中文字型)" w:hint="eastAsia"/>
                <w:noProof/>
                <w:spacing w:val="-10"/>
                <w:kern w:val="0"/>
                <w:sz w:val="20"/>
              </w:rPr>
              <w:t>學前教育計畫</w:t>
            </w:r>
          </w:p>
        </w:tc>
        <w:tc>
          <w:tcPr>
            <w:tcW w:w="1434" w:type="dxa"/>
            <w:tcBorders>
              <w:top w:val="nil"/>
              <w:left w:val="nil"/>
              <w:bottom w:val="nil"/>
              <w:right w:val="single" w:sz="4" w:space="0" w:color="auto"/>
            </w:tcBorders>
            <w:tcMar>
              <w:top w:w="0" w:type="dxa"/>
              <w:left w:w="57" w:type="dxa"/>
              <w:bottom w:w="0" w:type="dxa"/>
              <w:right w:w="57" w:type="dxa"/>
            </w:tcMar>
            <w:vAlign w:val="center"/>
            <w:hideMark/>
          </w:tcPr>
          <w:p w14:paraId="206F1AAE"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1,279,732,000</w:t>
            </w:r>
          </w:p>
        </w:tc>
        <w:tc>
          <w:tcPr>
            <w:tcW w:w="15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15F39CF"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1,274,488,487</w:t>
            </w:r>
          </w:p>
        </w:tc>
        <w:tc>
          <w:tcPr>
            <w:tcW w:w="8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D39A7AC"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w:t>
            </w:r>
          </w:p>
        </w:tc>
        <w:tc>
          <w:tcPr>
            <w:tcW w:w="1535"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7E2336C"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1,274,488,487</w:t>
            </w:r>
          </w:p>
        </w:tc>
        <w:tc>
          <w:tcPr>
            <w:tcW w:w="1416"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BDB8A14"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noProof/>
                <w:spacing w:val="-7"/>
                <w:sz w:val="20"/>
              </w:rPr>
              <w:t>- 5,243,513</w:t>
            </w:r>
          </w:p>
        </w:tc>
        <w:tc>
          <w:tcPr>
            <w:tcW w:w="976" w:type="dxa"/>
            <w:tcBorders>
              <w:top w:val="nil"/>
              <w:left w:val="single" w:sz="4" w:space="0" w:color="auto"/>
              <w:bottom w:val="nil"/>
              <w:right w:val="nil"/>
            </w:tcBorders>
            <w:tcMar>
              <w:top w:w="0" w:type="dxa"/>
              <w:left w:w="57" w:type="dxa"/>
              <w:bottom w:w="0" w:type="dxa"/>
              <w:right w:w="57" w:type="dxa"/>
            </w:tcMar>
            <w:vAlign w:val="center"/>
            <w:hideMark/>
          </w:tcPr>
          <w:p w14:paraId="404D04EC"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kern w:val="0"/>
                <w:sz w:val="20"/>
              </w:rPr>
              <w:t>- 0.41</w:t>
            </w:r>
          </w:p>
        </w:tc>
      </w:tr>
      <w:tr w:rsidR="00966804" w14:paraId="14664AAB" w14:textId="77777777" w:rsidTr="00675FD6">
        <w:trPr>
          <w:trHeight w:val="380"/>
          <w:jc w:val="center"/>
        </w:trPr>
        <w:tc>
          <w:tcPr>
            <w:tcW w:w="2110" w:type="dxa"/>
            <w:tcBorders>
              <w:top w:val="nil"/>
              <w:left w:val="nil"/>
              <w:bottom w:val="nil"/>
              <w:right w:val="single" w:sz="4" w:space="0" w:color="auto"/>
            </w:tcBorders>
            <w:vAlign w:val="center"/>
            <w:hideMark/>
          </w:tcPr>
          <w:p w14:paraId="75D5D3BF" w14:textId="77777777" w:rsidR="00966804" w:rsidRDefault="00966804">
            <w:pPr>
              <w:spacing w:line="240" w:lineRule="exact"/>
              <w:ind w:leftChars="100" w:left="284" w:right="42"/>
              <w:jc w:val="distribute"/>
              <w:rPr>
                <w:rFonts w:ascii="標楷體" w:eastAsia="標楷體" w:hAnsi="標楷體" w:cs="(使用中文字型)"/>
                <w:noProof/>
                <w:spacing w:val="-10"/>
                <w:kern w:val="0"/>
                <w:sz w:val="20"/>
              </w:rPr>
            </w:pPr>
            <w:r>
              <w:rPr>
                <w:rFonts w:ascii="標楷體" w:eastAsia="標楷體" w:hAnsi="標楷體" w:cs="(使用中文字型)" w:hint="eastAsia"/>
                <w:noProof/>
                <w:spacing w:val="-10"/>
                <w:kern w:val="0"/>
                <w:sz w:val="20"/>
              </w:rPr>
              <w:t>特殊教育計畫</w:t>
            </w:r>
          </w:p>
        </w:tc>
        <w:tc>
          <w:tcPr>
            <w:tcW w:w="1434" w:type="dxa"/>
            <w:tcBorders>
              <w:top w:val="nil"/>
              <w:left w:val="nil"/>
              <w:bottom w:val="nil"/>
              <w:right w:val="single" w:sz="4" w:space="0" w:color="auto"/>
            </w:tcBorders>
            <w:tcMar>
              <w:top w:w="0" w:type="dxa"/>
              <w:left w:w="57" w:type="dxa"/>
              <w:bottom w:w="0" w:type="dxa"/>
              <w:right w:w="57" w:type="dxa"/>
            </w:tcMar>
            <w:vAlign w:val="center"/>
            <w:hideMark/>
          </w:tcPr>
          <w:p w14:paraId="272945B1"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171,737,000</w:t>
            </w:r>
          </w:p>
        </w:tc>
        <w:tc>
          <w:tcPr>
            <w:tcW w:w="15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5636227"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168,364,511</w:t>
            </w:r>
          </w:p>
        </w:tc>
        <w:tc>
          <w:tcPr>
            <w:tcW w:w="8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0B95D9F"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w:t>
            </w:r>
          </w:p>
        </w:tc>
        <w:tc>
          <w:tcPr>
            <w:tcW w:w="1535"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2493C28"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168,364,511</w:t>
            </w:r>
          </w:p>
        </w:tc>
        <w:tc>
          <w:tcPr>
            <w:tcW w:w="1416"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2E95A87E"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noProof/>
                <w:spacing w:val="-7"/>
                <w:sz w:val="20"/>
              </w:rPr>
              <w:t>- 3,372,489</w:t>
            </w:r>
          </w:p>
        </w:tc>
        <w:tc>
          <w:tcPr>
            <w:tcW w:w="976" w:type="dxa"/>
            <w:tcBorders>
              <w:top w:val="nil"/>
              <w:left w:val="single" w:sz="4" w:space="0" w:color="auto"/>
              <w:bottom w:val="nil"/>
              <w:right w:val="nil"/>
            </w:tcBorders>
            <w:tcMar>
              <w:top w:w="0" w:type="dxa"/>
              <w:left w:w="57" w:type="dxa"/>
              <w:bottom w:w="0" w:type="dxa"/>
              <w:right w:w="57" w:type="dxa"/>
            </w:tcMar>
            <w:vAlign w:val="center"/>
            <w:hideMark/>
          </w:tcPr>
          <w:p w14:paraId="3E6DC689"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kern w:val="0"/>
                <w:sz w:val="20"/>
              </w:rPr>
              <w:t>- 1.96</w:t>
            </w:r>
          </w:p>
        </w:tc>
      </w:tr>
      <w:tr w:rsidR="00966804" w14:paraId="5EDA16BF" w14:textId="77777777" w:rsidTr="00675FD6">
        <w:trPr>
          <w:trHeight w:val="380"/>
          <w:jc w:val="center"/>
        </w:trPr>
        <w:tc>
          <w:tcPr>
            <w:tcW w:w="2110" w:type="dxa"/>
            <w:tcBorders>
              <w:top w:val="nil"/>
              <w:left w:val="nil"/>
              <w:bottom w:val="nil"/>
              <w:right w:val="single" w:sz="4" w:space="0" w:color="auto"/>
            </w:tcBorders>
            <w:vAlign w:val="center"/>
            <w:hideMark/>
          </w:tcPr>
          <w:p w14:paraId="334B2DE1" w14:textId="77777777" w:rsidR="00966804" w:rsidRDefault="00966804">
            <w:pPr>
              <w:spacing w:line="240" w:lineRule="exact"/>
              <w:ind w:leftChars="100" w:left="284" w:right="42"/>
              <w:jc w:val="distribute"/>
              <w:rPr>
                <w:rFonts w:ascii="標楷體" w:eastAsia="標楷體" w:hAnsi="標楷體" w:cs="(使用中文字型)"/>
                <w:noProof/>
                <w:spacing w:val="-10"/>
                <w:kern w:val="0"/>
                <w:sz w:val="20"/>
              </w:rPr>
            </w:pPr>
            <w:r>
              <w:rPr>
                <w:rFonts w:ascii="標楷體" w:eastAsia="標楷體" w:hAnsi="標楷體" w:cs="(使用中文字型)" w:hint="eastAsia"/>
                <w:noProof/>
                <w:spacing w:val="-10"/>
                <w:kern w:val="0"/>
                <w:sz w:val="20"/>
              </w:rPr>
              <w:t>社會教育計畫</w:t>
            </w:r>
          </w:p>
        </w:tc>
        <w:tc>
          <w:tcPr>
            <w:tcW w:w="1434" w:type="dxa"/>
            <w:tcBorders>
              <w:top w:val="nil"/>
              <w:left w:val="nil"/>
              <w:bottom w:val="nil"/>
              <w:right w:val="single" w:sz="4" w:space="0" w:color="auto"/>
            </w:tcBorders>
            <w:tcMar>
              <w:top w:w="0" w:type="dxa"/>
              <w:left w:w="57" w:type="dxa"/>
              <w:bottom w:w="0" w:type="dxa"/>
              <w:right w:w="57" w:type="dxa"/>
            </w:tcMar>
            <w:vAlign w:val="center"/>
            <w:hideMark/>
          </w:tcPr>
          <w:p w14:paraId="662BED93"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119,513,000</w:t>
            </w:r>
          </w:p>
        </w:tc>
        <w:tc>
          <w:tcPr>
            <w:tcW w:w="15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E45FC44"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120,481,813</w:t>
            </w:r>
          </w:p>
        </w:tc>
        <w:tc>
          <w:tcPr>
            <w:tcW w:w="8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DEB8AB5"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w:t>
            </w:r>
          </w:p>
        </w:tc>
        <w:tc>
          <w:tcPr>
            <w:tcW w:w="1535"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034F899"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120,481,813</w:t>
            </w:r>
          </w:p>
        </w:tc>
        <w:tc>
          <w:tcPr>
            <w:tcW w:w="1416"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B320449"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noProof/>
                <w:spacing w:val="-7"/>
                <w:sz w:val="20"/>
              </w:rPr>
              <w:t>968,813</w:t>
            </w:r>
          </w:p>
        </w:tc>
        <w:tc>
          <w:tcPr>
            <w:tcW w:w="976" w:type="dxa"/>
            <w:tcBorders>
              <w:top w:val="nil"/>
              <w:left w:val="single" w:sz="4" w:space="0" w:color="auto"/>
              <w:bottom w:val="nil"/>
              <w:right w:val="nil"/>
            </w:tcBorders>
            <w:tcMar>
              <w:top w:w="0" w:type="dxa"/>
              <w:left w:w="57" w:type="dxa"/>
              <w:bottom w:w="0" w:type="dxa"/>
              <w:right w:w="57" w:type="dxa"/>
            </w:tcMar>
            <w:vAlign w:val="center"/>
            <w:hideMark/>
          </w:tcPr>
          <w:p w14:paraId="08DB445B"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kern w:val="0"/>
                <w:sz w:val="20"/>
              </w:rPr>
              <w:t>0.81</w:t>
            </w:r>
          </w:p>
        </w:tc>
      </w:tr>
      <w:tr w:rsidR="00966804" w14:paraId="401CB786" w14:textId="77777777" w:rsidTr="00675FD6">
        <w:trPr>
          <w:trHeight w:val="380"/>
          <w:jc w:val="center"/>
        </w:trPr>
        <w:tc>
          <w:tcPr>
            <w:tcW w:w="2110" w:type="dxa"/>
            <w:tcBorders>
              <w:top w:val="nil"/>
              <w:left w:val="nil"/>
              <w:bottom w:val="nil"/>
              <w:right w:val="single" w:sz="4" w:space="0" w:color="auto"/>
            </w:tcBorders>
            <w:vAlign w:val="center"/>
            <w:hideMark/>
          </w:tcPr>
          <w:p w14:paraId="6FA7865C" w14:textId="77777777" w:rsidR="00966804" w:rsidRDefault="00966804">
            <w:pPr>
              <w:spacing w:line="240" w:lineRule="exact"/>
              <w:ind w:leftChars="100" w:left="284" w:right="42"/>
              <w:jc w:val="distribute"/>
              <w:rPr>
                <w:rFonts w:ascii="標楷體" w:eastAsia="標楷體" w:hAnsi="標楷體" w:cs="(使用中文字型)"/>
                <w:noProof/>
                <w:spacing w:val="-14"/>
                <w:kern w:val="0"/>
                <w:sz w:val="20"/>
              </w:rPr>
            </w:pPr>
            <w:r>
              <w:rPr>
                <w:rFonts w:ascii="標楷體" w:eastAsia="標楷體" w:hAnsi="標楷體" w:cs="(使用中文字型)" w:hint="eastAsia"/>
                <w:noProof/>
                <w:spacing w:val="-14"/>
                <w:kern w:val="0"/>
                <w:sz w:val="20"/>
              </w:rPr>
              <w:t>體育及衛生教育計畫</w:t>
            </w:r>
          </w:p>
        </w:tc>
        <w:tc>
          <w:tcPr>
            <w:tcW w:w="1434"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8DA639F"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961,897,000</w:t>
            </w:r>
          </w:p>
        </w:tc>
        <w:tc>
          <w:tcPr>
            <w:tcW w:w="15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D2C8954"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924,214,062</w:t>
            </w:r>
          </w:p>
        </w:tc>
        <w:tc>
          <w:tcPr>
            <w:tcW w:w="8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09D28B0"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w:t>
            </w:r>
          </w:p>
        </w:tc>
        <w:tc>
          <w:tcPr>
            <w:tcW w:w="1535"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582EEB96"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924,214,062</w:t>
            </w:r>
          </w:p>
        </w:tc>
        <w:tc>
          <w:tcPr>
            <w:tcW w:w="1416"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B10B8E1"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noProof/>
                <w:spacing w:val="-7"/>
                <w:sz w:val="20"/>
              </w:rPr>
              <w:t>- 37,682,938</w:t>
            </w:r>
          </w:p>
        </w:tc>
        <w:tc>
          <w:tcPr>
            <w:tcW w:w="976" w:type="dxa"/>
            <w:tcBorders>
              <w:top w:val="nil"/>
              <w:left w:val="single" w:sz="4" w:space="0" w:color="auto"/>
              <w:bottom w:val="nil"/>
              <w:right w:val="nil"/>
            </w:tcBorders>
            <w:tcMar>
              <w:top w:w="0" w:type="dxa"/>
              <w:left w:w="57" w:type="dxa"/>
              <w:bottom w:w="0" w:type="dxa"/>
              <w:right w:w="57" w:type="dxa"/>
            </w:tcMar>
            <w:vAlign w:val="center"/>
            <w:hideMark/>
          </w:tcPr>
          <w:p w14:paraId="6B914BFA"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kern w:val="0"/>
                <w:sz w:val="20"/>
              </w:rPr>
              <w:t>- 3.92</w:t>
            </w:r>
          </w:p>
        </w:tc>
      </w:tr>
      <w:tr w:rsidR="00966804" w14:paraId="2E15EF14" w14:textId="77777777" w:rsidTr="00675FD6">
        <w:trPr>
          <w:trHeight w:val="380"/>
          <w:jc w:val="center"/>
        </w:trPr>
        <w:tc>
          <w:tcPr>
            <w:tcW w:w="2110" w:type="dxa"/>
            <w:tcBorders>
              <w:top w:val="nil"/>
              <w:left w:val="nil"/>
              <w:bottom w:val="nil"/>
              <w:right w:val="single" w:sz="4" w:space="0" w:color="auto"/>
            </w:tcBorders>
            <w:vAlign w:val="center"/>
            <w:hideMark/>
          </w:tcPr>
          <w:p w14:paraId="28B95357" w14:textId="77777777" w:rsidR="00966804" w:rsidRDefault="00966804">
            <w:pPr>
              <w:spacing w:line="240" w:lineRule="exact"/>
              <w:ind w:leftChars="100" w:left="284" w:right="42"/>
              <w:jc w:val="distribute"/>
              <w:rPr>
                <w:rFonts w:ascii="標楷體" w:eastAsia="標楷體" w:hAnsi="標楷體" w:cs="(使用中文字型)"/>
                <w:noProof/>
                <w:spacing w:val="-10"/>
                <w:kern w:val="0"/>
                <w:sz w:val="20"/>
              </w:rPr>
            </w:pPr>
            <w:r>
              <w:rPr>
                <w:rFonts w:ascii="標楷體" w:eastAsia="標楷體" w:hAnsi="標楷體" w:cs="(使用中文字型)" w:hint="eastAsia"/>
                <w:noProof/>
                <w:spacing w:val="-10"/>
                <w:kern w:val="0"/>
                <w:sz w:val="20"/>
              </w:rPr>
              <w:t>一般行政管理計畫</w:t>
            </w:r>
          </w:p>
        </w:tc>
        <w:tc>
          <w:tcPr>
            <w:tcW w:w="1434"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8BF0B44"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2,222,625,000</w:t>
            </w:r>
          </w:p>
        </w:tc>
        <w:tc>
          <w:tcPr>
            <w:tcW w:w="15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42027AB"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1,415,393,183</w:t>
            </w:r>
          </w:p>
        </w:tc>
        <w:tc>
          <w:tcPr>
            <w:tcW w:w="8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09E772D"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w:t>
            </w:r>
          </w:p>
        </w:tc>
        <w:tc>
          <w:tcPr>
            <w:tcW w:w="1535"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A4EF20F"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1,415,393,183</w:t>
            </w:r>
          </w:p>
        </w:tc>
        <w:tc>
          <w:tcPr>
            <w:tcW w:w="1416"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1A8F4D5"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noProof/>
                <w:spacing w:val="-7"/>
                <w:sz w:val="20"/>
              </w:rPr>
              <w:t>- 807,231,817</w:t>
            </w:r>
          </w:p>
        </w:tc>
        <w:tc>
          <w:tcPr>
            <w:tcW w:w="976" w:type="dxa"/>
            <w:tcBorders>
              <w:top w:val="nil"/>
              <w:left w:val="single" w:sz="4" w:space="0" w:color="auto"/>
              <w:bottom w:val="nil"/>
              <w:right w:val="nil"/>
            </w:tcBorders>
            <w:tcMar>
              <w:top w:w="0" w:type="dxa"/>
              <w:left w:w="57" w:type="dxa"/>
              <w:bottom w:w="0" w:type="dxa"/>
              <w:right w:w="57" w:type="dxa"/>
            </w:tcMar>
            <w:vAlign w:val="center"/>
            <w:hideMark/>
          </w:tcPr>
          <w:p w14:paraId="49C53884"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kern w:val="0"/>
                <w:sz w:val="20"/>
              </w:rPr>
              <w:t>- 36.32</w:t>
            </w:r>
          </w:p>
        </w:tc>
      </w:tr>
      <w:tr w:rsidR="00966804" w14:paraId="2EEEE70E" w14:textId="77777777" w:rsidTr="00675FD6">
        <w:trPr>
          <w:trHeight w:val="380"/>
          <w:jc w:val="center"/>
        </w:trPr>
        <w:tc>
          <w:tcPr>
            <w:tcW w:w="2110" w:type="dxa"/>
            <w:tcBorders>
              <w:top w:val="nil"/>
              <w:left w:val="nil"/>
              <w:bottom w:val="nil"/>
              <w:right w:val="single" w:sz="4" w:space="0" w:color="auto"/>
            </w:tcBorders>
            <w:vAlign w:val="center"/>
            <w:hideMark/>
          </w:tcPr>
          <w:p w14:paraId="1A81B061" w14:textId="77777777" w:rsidR="00966804" w:rsidRDefault="00966804">
            <w:pPr>
              <w:spacing w:line="240" w:lineRule="exact"/>
              <w:ind w:leftChars="100" w:left="284" w:right="42"/>
              <w:jc w:val="distribute"/>
              <w:rPr>
                <w:rFonts w:ascii="標楷體" w:eastAsia="標楷體" w:hAnsi="標楷體" w:cs="(使用中文字型)"/>
                <w:noProof/>
                <w:spacing w:val="-10"/>
                <w:kern w:val="0"/>
                <w:sz w:val="20"/>
              </w:rPr>
            </w:pPr>
            <w:r>
              <w:rPr>
                <w:rFonts w:ascii="標楷體" w:eastAsia="標楷體" w:hAnsi="標楷體" w:cs="(使用中文字型)" w:hint="eastAsia"/>
                <w:noProof/>
                <w:spacing w:val="-10"/>
                <w:kern w:val="0"/>
                <w:sz w:val="20"/>
              </w:rPr>
              <w:t>建築及設備計畫</w:t>
            </w:r>
          </w:p>
        </w:tc>
        <w:tc>
          <w:tcPr>
            <w:tcW w:w="1434"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C58321B"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105,688,000</w:t>
            </w:r>
          </w:p>
        </w:tc>
        <w:tc>
          <w:tcPr>
            <w:tcW w:w="15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5E8730D7"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17,906,790</w:t>
            </w:r>
          </w:p>
        </w:tc>
        <w:tc>
          <w:tcPr>
            <w:tcW w:w="8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3698BD7"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w:t>
            </w:r>
          </w:p>
        </w:tc>
        <w:tc>
          <w:tcPr>
            <w:tcW w:w="1535"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3266185"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sz w:val="20"/>
              </w:rPr>
              <w:t>17,906,790</w:t>
            </w:r>
          </w:p>
        </w:tc>
        <w:tc>
          <w:tcPr>
            <w:tcW w:w="1416"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277D772"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noProof/>
                <w:spacing w:val="-7"/>
                <w:sz w:val="20"/>
              </w:rPr>
              <w:t>- 87,781,210</w:t>
            </w:r>
          </w:p>
        </w:tc>
        <w:tc>
          <w:tcPr>
            <w:tcW w:w="976" w:type="dxa"/>
            <w:tcBorders>
              <w:top w:val="nil"/>
              <w:left w:val="single" w:sz="4" w:space="0" w:color="auto"/>
              <w:bottom w:val="nil"/>
              <w:right w:val="nil"/>
            </w:tcBorders>
            <w:tcMar>
              <w:top w:w="0" w:type="dxa"/>
              <w:left w:w="57" w:type="dxa"/>
              <w:bottom w:w="0" w:type="dxa"/>
              <w:right w:w="57" w:type="dxa"/>
            </w:tcMar>
            <w:vAlign w:val="center"/>
            <w:hideMark/>
          </w:tcPr>
          <w:p w14:paraId="7A913017" w14:textId="77777777" w:rsidR="00966804" w:rsidRDefault="00966804">
            <w:pPr>
              <w:spacing w:line="240" w:lineRule="exact"/>
              <w:jc w:val="right"/>
              <w:rPr>
                <w:rFonts w:ascii="細明體" w:hAnsi="細明體"/>
                <w:bCs/>
                <w:color w:val="000000"/>
                <w:spacing w:val="-7"/>
                <w:sz w:val="20"/>
              </w:rPr>
            </w:pPr>
            <w:r>
              <w:rPr>
                <w:rFonts w:ascii="細明體" w:hAnsi="細明體" w:hint="eastAsia"/>
                <w:bCs/>
                <w:spacing w:val="-7"/>
                <w:kern w:val="0"/>
                <w:sz w:val="20"/>
              </w:rPr>
              <w:t>- 83.06</w:t>
            </w:r>
          </w:p>
        </w:tc>
      </w:tr>
      <w:tr w:rsidR="00966804" w14:paraId="16FC7127" w14:textId="77777777" w:rsidTr="00675FD6">
        <w:trPr>
          <w:trHeight w:val="380"/>
          <w:jc w:val="center"/>
        </w:trPr>
        <w:tc>
          <w:tcPr>
            <w:tcW w:w="2110" w:type="dxa"/>
            <w:tcBorders>
              <w:top w:val="nil"/>
              <w:left w:val="nil"/>
              <w:bottom w:val="nil"/>
              <w:right w:val="single" w:sz="4" w:space="0" w:color="auto"/>
            </w:tcBorders>
            <w:vAlign w:val="center"/>
            <w:hideMark/>
          </w:tcPr>
          <w:p w14:paraId="1E22D1F0" w14:textId="77777777" w:rsidR="00966804" w:rsidRDefault="00966804">
            <w:pPr>
              <w:spacing w:line="240" w:lineRule="exact"/>
              <w:ind w:left="14" w:right="42"/>
              <w:jc w:val="distribute"/>
              <w:rPr>
                <w:rFonts w:ascii="標楷體" w:eastAsia="標楷體" w:hAnsi="標楷體" w:cs="(使用中文字型)"/>
                <w:b/>
                <w:spacing w:val="-10"/>
                <w:kern w:val="0"/>
                <w:sz w:val="20"/>
              </w:rPr>
            </w:pPr>
            <w:r>
              <w:rPr>
                <w:rFonts w:ascii="標楷體" w:eastAsia="標楷體" w:hAnsi="標楷體" w:cs="(使用中文字型)" w:hint="eastAsia"/>
                <w:b/>
                <w:noProof/>
                <w:spacing w:val="-10"/>
                <w:kern w:val="0"/>
                <w:sz w:val="20"/>
              </w:rPr>
              <w:t>本期賸餘（短絀）</w:t>
            </w:r>
          </w:p>
        </w:tc>
        <w:tc>
          <w:tcPr>
            <w:tcW w:w="1434" w:type="dxa"/>
            <w:tcBorders>
              <w:top w:val="nil"/>
              <w:left w:val="nil"/>
              <w:bottom w:val="nil"/>
              <w:right w:val="single" w:sz="4" w:space="0" w:color="auto"/>
            </w:tcBorders>
            <w:tcMar>
              <w:top w:w="0" w:type="dxa"/>
              <w:left w:w="57" w:type="dxa"/>
              <w:bottom w:w="0" w:type="dxa"/>
              <w:right w:w="57" w:type="dxa"/>
            </w:tcMar>
            <w:vAlign w:val="center"/>
            <w:hideMark/>
          </w:tcPr>
          <w:p w14:paraId="38DCB376" w14:textId="77777777" w:rsidR="00966804" w:rsidRDefault="00966804">
            <w:pPr>
              <w:widowControl/>
              <w:topLinePunct w:val="0"/>
              <w:adjustRightInd/>
              <w:spacing w:line="240" w:lineRule="exact"/>
              <w:jc w:val="right"/>
              <w:rPr>
                <w:rFonts w:ascii="細明體" w:hAnsi="細明體"/>
                <w:b/>
                <w:color w:val="000000"/>
                <w:spacing w:val="-7"/>
                <w:kern w:val="0"/>
                <w:sz w:val="20"/>
              </w:rPr>
            </w:pPr>
            <w:r>
              <w:rPr>
                <w:rFonts w:ascii="細明體" w:hAnsi="細明體" w:hint="eastAsia"/>
                <w:b/>
                <w:spacing w:val="-7"/>
                <w:sz w:val="20"/>
              </w:rPr>
              <w:t>- 326,446,000</w:t>
            </w:r>
          </w:p>
        </w:tc>
        <w:tc>
          <w:tcPr>
            <w:tcW w:w="15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5DD9674"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sz w:val="20"/>
              </w:rPr>
              <w:t>183,914,253</w:t>
            </w:r>
          </w:p>
        </w:tc>
        <w:tc>
          <w:tcPr>
            <w:tcW w:w="8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20E198CA"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sz w:val="20"/>
              </w:rPr>
              <w:t>－</w:t>
            </w:r>
          </w:p>
        </w:tc>
        <w:tc>
          <w:tcPr>
            <w:tcW w:w="1535"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9AF3D27"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sz w:val="20"/>
              </w:rPr>
              <w:t>183,914,253</w:t>
            </w:r>
          </w:p>
        </w:tc>
        <w:tc>
          <w:tcPr>
            <w:tcW w:w="1416"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22C9A463" w14:textId="77777777" w:rsidR="00966804" w:rsidRDefault="00966804">
            <w:pPr>
              <w:spacing w:line="240" w:lineRule="exact"/>
              <w:jc w:val="right"/>
              <w:rPr>
                <w:rFonts w:ascii="細明體" w:hAnsi="細明體"/>
                <w:b/>
                <w:color w:val="000000"/>
                <w:spacing w:val="-7"/>
                <w:sz w:val="20"/>
              </w:rPr>
            </w:pPr>
            <w:r>
              <w:rPr>
                <w:rFonts w:ascii="細明體" w:hAnsi="細明體" w:hint="eastAsia"/>
                <w:b/>
                <w:noProof/>
                <w:spacing w:val="-7"/>
                <w:sz w:val="20"/>
              </w:rPr>
              <w:t>510,360,253</w:t>
            </w:r>
          </w:p>
        </w:tc>
        <w:tc>
          <w:tcPr>
            <w:tcW w:w="976" w:type="dxa"/>
            <w:tcBorders>
              <w:top w:val="nil"/>
              <w:left w:val="single" w:sz="4" w:space="0" w:color="auto"/>
              <w:bottom w:val="nil"/>
              <w:right w:val="nil"/>
            </w:tcBorders>
            <w:tcMar>
              <w:top w:w="0" w:type="dxa"/>
              <w:left w:w="57" w:type="dxa"/>
              <w:bottom w:w="0" w:type="dxa"/>
              <w:right w:w="57" w:type="dxa"/>
            </w:tcMar>
            <w:vAlign w:val="center"/>
            <w:hideMark/>
          </w:tcPr>
          <w:p w14:paraId="2CB42BAE"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kern w:val="0"/>
                <w:sz w:val="20"/>
              </w:rPr>
              <w:t>--</w:t>
            </w:r>
          </w:p>
        </w:tc>
      </w:tr>
      <w:tr w:rsidR="00966804" w14:paraId="00147F66" w14:textId="77777777" w:rsidTr="00675FD6">
        <w:trPr>
          <w:trHeight w:val="380"/>
          <w:jc w:val="center"/>
        </w:trPr>
        <w:tc>
          <w:tcPr>
            <w:tcW w:w="2110" w:type="dxa"/>
            <w:tcBorders>
              <w:top w:val="nil"/>
              <w:left w:val="nil"/>
              <w:bottom w:val="nil"/>
              <w:right w:val="single" w:sz="4" w:space="0" w:color="auto"/>
            </w:tcBorders>
            <w:vAlign w:val="center"/>
            <w:hideMark/>
          </w:tcPr>
          <w:p w14:paraId="6D8DAED2" w14:textId="77777777" w:rsidR="00966804" w:rsidRDefault="00966804">
            <w:pPr>
              <w:spacing w:line="240" w:lineRule="exact"/>
              <w:ind w:left="14" w:right="42"/>
              <w:jc w:val="distribute"/>
              <w:rPr>
                <w:rFonts w:ascii="標楷體" w:eastAsia="標楷體" w:hAnsi="標楷體" w:cs="(使用中文字型)"/>
                <w:b/>
                <w:spacing w:val="-10"/>
                <w:kern w:val="0"/>
                <w:sz w:val="20"/>
              </w:rPr>
            </w:pPr>
            <w:r>
              <w:rPr>
                <w:rFonts w:ascii="標楷體" w:eastAsia="標楷體" w:hAnsi="標楷體" w:cs="(使用中文字型)" w:hint="eastAsia"/>
                <w:b/>
                <w:noProof/>
                <w:spacing w:val="-10"/>
                <w:kern w:val="0"/>
                <w:sz w:val="20"/>
              </w:rPr>
              <w:t>期初基金餘額</w:t>
            </w:r>
          </w:p>
        </w:tc>
        <w:tc>
          <w:tcPr>
            <w:tcW w:w="1434" w:type="dxa"/>
            <w:tcBorders>
              <w:top w:val="nil"/>
              <w:left w:val="nil"/>
              <w:bottom w:val="nil"/>
              <w:right w:val="single" w:sz="4" w:space="0" w:color="auto"/>
            </w:tcBorders>
            <w:tcMar>
              <w:top w:w="0" w:type="dxa"/>
              <w:left w:w="57" w:type="dxa"/>
              <w:bottom w:w="0" w:type="dxa"/>
              <w:right w:w="57" w:type="dxa"/>
            </w:tcMar>
            <w:vAlign w:val="center"/>
            <w:hideMark/>
          </w:tcPr>
          <w:p w14:paraId="6F789D55"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sz w:val="20"/>
              </w:rPr>
              <w:t>878,844,000</w:t>
            </w:r>
          </w:p>
        </w:tc>
        <w:tc>
          <w:tcPr>
            <w:tcW w:w="15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138A737"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sz w:val="20"/>
              </w:rPr>
              <w:t>1,248,917,618</w:t>
            </w:r>
          </w:p>
        </w:tc>
        <w:tc>
          <w:tcPr>
            <w:tcW w:w="8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5739AA8"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sz w:val="20"/>
              </w:rPr>
              <w:t>－</w:t>
            </w:r>
          </w:p>
        </w:tc>
        <w:tc>
          <w:tcPr>
            <w:tcW w:w="1535"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F010947"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sz w:val="20"/>
              </w:rPr>
              <w:t>1,248,917,618</w:t>
            </w:r>
          </w:p>
        </w:tc>
        <w:tc>
          <w:tcPr>
            <w:tcW w:w="1416"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5CDE3E7" w14:textId="77777777" w:rsidR="00966804" w:rsidRDefault="00966804">
            <w:pPr>
              <w:spacing w:line="240" w:lineRule="exact"/>
              <w:jc w:val="right"/>
              <w:rPr>
                <w:rFonts w:ascii="細明體" w:hAnsi="細明體"/>
                <w:b/>
                <w:color w:val="000000"/>
                <w:spacing w:val="-7"/>
                <w:sz w:val="20"/>
              </w:rPr>
            </w:pPr>
            <w:r>
              <w:rPr>
                <w:rFonts w:ascii="細明體" w:hAnsi="細明體" w:hint="eastAsia"/>
                <w:b/>
                <w:noProof/>
                <w:spacing w:val="-7"/>
                <w:sz w:val="20"/>
              </w:rPr>
              <w:t>370,073,618</w:t>
            </w:r>
          </w:p>
        </w:tc>
        <w:tc>
          <w:tcPr>
            <w:tcW w:w="976" w:type="dxa"/>
            <w:tcBorders>
              <w:top w:val="nil"/>
              <w:left w:val="single" w:sz="4" w:space="0" w:color="auto"/>
              <w:bottom w:val="nil"/>
              <w:right w:val="nil"/>
            </w:tcBorders>
            <w:tcMar>
              <w:top w:w="0" w:type="dxa"/>
              <w:left w:w="57" w:type="dxa"/>
              <w:bottom w:w="0" w:type="dxa"/>
              <w:right w:w="57" w:type="dxa"/>
            </w:tcMar>
            <w:vAlign w:val="center"/>
            <w:hideMark/>
          </w:tcPr>
          <w:p w14:paraId="16ACD92E"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kern w:val="0"/>
                <w:sz w:val="20"/>
              </w:rPr>
              <w:t>42.11</w:t>
            </w:r>
          </w:p>
        </w:tc>
      </w:tr>
      <w:tr w:rsidR="00966804" w14:paraId="03DEEB4C" w14:textId="77777777" w:rsidTr="00675FD6">
        <w:trPr>
          <w:trHeight w:val="380"/>
          <w:jc w:val="center"/>
        </w:trPr>
        <w:tc>
          <w:tcPr>
            <w:tcW w:w="2110" w:type="dxa"/>
            <w:tcBorders>
              <w:top w:val="nil"/>
              <w:left w:val="nil"/>
              <w:bottom w:val="single" w:sz="4" w:space="0" w:color="auto"/>
              <w:right w:val="single" w:sz="4" w:space="0" w:color="auto"/>
            </w:tcBorders>
            <w:vAlign w:val="center"/>
            <w:hideMark/>
          </w:tcPr>
          <w:p w14:paraId="2D681CAF" w14:textId="77777777" w:rsidR="00966804" w:rsidRDefault="00966804">
            <w:pPr>
              <w:spacing w:line="240" w:lineRule="exact"/>
              <w:ind w:left="14" w:right="42"/>
              <w:jc w:val="distribute"/>
              <w:rPr>
                <w:rFonts w:ascii="標楷體" w:eastAsia="標楷體" w:hAnsi="標楷體" w:cs="(使用中文字型)"/>
                <w:b/>
                <w:spacing w:val="-10"/>
                <w:kern w:val="0"/>
                <w:sz w:val="20"/>
              </w:rPr>
            </w:pPr>
            <w:r>
              <w:rPr>
                <w:rFonts w:ascii="標楷體" w:eastAsia="標楷體" w:hAnsi="標楷體" w:cs="(使用中文字型)" w:hint="eastAsia"/>
                <w:b/>
                <w:noProof/>
                <w:spacing w:val="-10"/>
                <w:kern w:val="0"/>
                <w:sz w:val="20"/>
              </w:rPr>
              <w:t>期末基金餘額</w:t>
            </w:r>
          </w:p>
        </w:tc>
        <w:tc>
          <w:tcPr>
            <w:tcW w:w="1434" w:type="dxa"/>
            <w:tcBorders>
              <w:top w:val="nil"/>
              <w:left w:val="nil"/>
              <w:bottom w:val="single" w:sz="4" w:space="0" w:color="auto"/>
              <w:right w:val="single" w:sz="4" w:space="0" w:color="auto"/>
            </w:tcBorders>
            <w:tcMar>
              <w:top w:w="0" w:type="dxa"/>
              <w:left w:w="57" w:type="dxa"/>
              <w:bottom w:w="0" w:type="dxa"/>
              <w:right w:w="57" w:type="dxa"/>
            </w:tcMar>
            <w:vAlign w:val="center"/>
            <w:hideMark/>
          </w:tcPr>
          <w:p w14:paraId="0E213AFF"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sz w:val="20"/>
              </w:rPr>
              <w:t>552,398,000</w:t>
            </w:r>
          </w:p>
        </w:tc>
        <w:tc>
          <w:tcPr>
            <w:tcW w:w="1559" w:type="dxa"/>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E10C73"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sz w:val="20"/>
              </w:rPr>
              <w:t>1,432,831,871</w:t>
            </w:r>
          </w:p>
        </w:tc>
        <w:tc>
          <w:tcPr>
            <w:tcW w:w="851" w:type="dxa"/>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A75A03"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sz w:val="20"/>
              </w:rPr>
              <w:t>－</w:t>
            </w:r>
          </w:p>
        </w:tc>
        <w:tc>
          <w:tcPr>
            <w:tcW w:w="1535" w:type="dxa"/>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3514CE"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sz w:val="20"/>
              </w:rPr>
              <w:t>1,432,831,871</w:t>
            </w:r>
          </w:p>
        </w:tc>
        <w:tc>
          <w:tcPr>
            <w:tcW w:w="1416" w:type="dxa"/>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6C1C71" w14:textId="77777777" w:rsidR="00966804" w:rsidRDefault="00966804">
            <w:pPr>
              <w:spacing w:line="240" w:lineRule="exact"/>
              <w:jc w:val="right"/>
              <w:rPr>
                <w:rFonts w:ascii="細明體" w:hAnsi="細明體"/>
                <w:b/>
                <w:color w:val="000000"/>
                <w:spacing w:val="-7"/>
                <w:sz w:val="20"/>
              </w:rPr>
            </w:pPr>
            <w:r>
              <w:rPr>
                <w:rFonts w:ascii="細明體" w:hAnsi="細明體" w:hint="eastAsia"/>
                <w:b/>
                <w:noProof/>
                <w:spacing w:val="-7"/>
                <w:sz w:val="20"/>
              </w:rPr>
              <w:t>880,433,871</w:t>
            </w:r>
          </w:p>
        </w:tc>
        <w:tc>
          <w:tcPr>
            <w:tcW w:w="976"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678C13C2" w14:textId="77777777" w:rsidR="00966804" w:rsidRDefault="00966804">
            <w:pPr>
              <w:spacing w:line="240" w:lineRule="exact"/>
              <w:jc w:val="right"/>
              <w:rPr>
                <w:rFonts w:ascii="細明體" w:hAnsi="細明體"/>
                <w:b/>
                <w:color w:val="000000"/>
                <w:spacing w:val="-7"/>
                <w:sz w:val="20"/>
              </w:rPr>
            </w:pPr>
            <w:r>
              <w:rPr>
                <w:rFonts w:ascii="細明體" w:hAnsi="細明體" w:hint="eastAsia"/>
                <w:b/>
                <w:spacing w:val="-7"/>
                <w:kern w:val="0"/>
                <w:sz w:val="20"/>
              </w:rPr>
              <w:t>159.38</w:t>
            </w:r>
          </w:p>
        </w:tc>
      </w:tr>
    </w:tbl>
    <w:p w14:paraId="783EA17B" w14:textId="77777777" w:rsidR="00966804" w:rsidRDefault="00966804" w:rsidP="00966804">
      <w:pPr>
        <w:pStyle w:val="a9"/>
        <w:spacing w:line="480" w:lineRule="exact"/>
        <w:ind w:firstLineChars="575" w:firstLine="1842"/>
        <w:rPr>
          <w:rFonts w:ascii="標楷體" w:eastAsia="標楷體" w:hAnsi="標楷體" w:cs="(使用中文字型)"/>
          <w:b/>
          <w:sz w:val="32"/>
          <w:u w:val="single"/>
        </w:rPr>
      </w:pPr>
      <w:r>
        <w:rPr>
          <w:rFonts w:ascii="標楷體" w:eastAsia="標楷體" w:hAnsi="標楷體" w:hint="eastAsia"/>
          <w:b/>
          <w:sz w:val="32"/>
          <w:u w:val="single"/>
        </w:rPr>
        <w:lastRenderedPageBreak/>
        <w:t>南投縣地方教育發展基金餘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審定後現金流量表</w:t>
      </w:r>
    </w:p>
    <w:p w14:paraId="15C5E512" w14:textId="77777777" w:rsidR="00966804" w:rsidRDefault="00966804" w:rsidP="00966804">
      <w:pPr>
        <w:snapToGrid w:val="0"/>
        <w:spacing w:line="440" w:lineRule="exact"/>
        <w:jc w:val="right"/>
        <w:rPr>
          <w:rFonts w:ascii="標楷體" w:eastAsia="標楷體" w:hAnsi="標楷體" w:cs="(使用中文字型)"/>
          <w:b/>
          <w:kern w:val="0"/>
          <w:sz w:val="20"/>
          <w:u w:val="single"/>
        </w:rPr>
      </w:pPr>
      <w:r>
        <w:rPr>
          <w:rFonts w:ascii="標楷體" w:eastAsia="標楷體" w:hAnsi="標楷體" w:cs="(使用中文字型)" w:hint="eastAsia"/>
        </w:rPr>
        <w:t>中華民國</w:t>
      </w:r>
      <w:proofErr w:type="gramStart"/>
      <w:r>
        <w:rPr>
          <w:rFonts w:ascii="標楷體" w:eastAsia="標楷體" w:hAnsi="標楷體" w:cs="(使用中文字型)" w:hint="eastAsia"/>
        </w:rPr>
        <w:t>114</w:t>
      </w:r>
      <w:proofErr w:type="gramEnd"/>
      <w:r>
        <w:rPr>
          <w:rFonts w:ascii="標楷體" w:eastAsia="標楷體" w:hAnsi="標楷體" w:cs="(使用中文字型)" w:hint="eastAsia"/>
        </w:rPr>
        <w:t>年度</w:t>
      </w:r>
      <w:r>
        <w:rPr>
          <w:rFonts w:ascii="標楷體" w:eastAsia="標楷體" w:hAnsi="標楷體" w:cs="(使用中文字型)" w:hint="eastAsia"/>
          <w:sz w:val="20"/>
        </w:rPr>
        <w:t xml:space="preserve">                 </w:t>
      </w:r>
      <w:r>
        <w:rPr>
          <w:rFonts w:ascii="標楷體" w:eastAsia="標楷體" w:hAnsi="標楷體" w:cs="(使用中文字型)" w:hint="eastAsia"/>
          <w:spacing w:val="0"/>
          <w:kern w:val="0"/>
          <w:sz w:val="20"/>
        </w:rPr>
        <w:t>單位：新臺幣元</w:t>
      </w:r>
    </w:p>
    <w:tbl>
      <w:tblPr>
        <w:tblW w:w="9960" w:type="dxa"/>
        <w:tblLayout w:type="fixed"/>
        <w:tblCellMar>
          <w:left w:w="28" w:type="dxa"/>
          <w:right w:w="28" w:type="dxa"/>
        </w:tblCellMar>
        <w:tblLook w:val="04A0" w:firstRow="1" w:lastRow="0" w:firstColumn="1" w:lastColumn="0" w:noHBand="0" w:noVBand="1"/>
      </w:tblPr>
      <w:tblGrid>
        <w:gridCol w:w="4995"/>
        <w:gridCol w:w="4965"/>
      </w:tblGrid>
      <w:tr w:rsidR="00966804" w14:paraId="474CAC95" w14:textId="77777777" w:rsidTr="00966804">
        <w:trPr>
          <w:trHeight w:val="765"/>
          <w:tblHeader/>
        </w:trPr>
        <w:tc>
          <w:tcPr>
            <w:tcW w:w="4992" w:type="dxa"/>
            <w:tcBorders>
              <w:top w:val="single" w:sz="4" w:space="0" w:color="auto"/>
              <w:left w:val="nil"/>
              <w:bottom w:val="single" w:sz="4" w:space="0" w:color="auto"/>
              <w:right w:val="single" w:sz="4" w:space="0" w:color="auto"/>
            </w:tcBorders>
            <w:vAlign w:val="center"/>
            <w:hideMark/>
          </w:tcPr>
          <w:p w14:paraId="63F1A0E7" w14:textId="77777777" w:rsidR="00966804" w:rsidRDefault="00966804">
            <w:pPr>
              <w:spacing w:line="320" w:lineRule="exact"/>
              <w:ind w:left="113" w:right="113"/>
              <w:jc w:val="distribute"/>
              <w:rPr>
                <w:rFonts w:ascii="標楷體" w:eastAsia="標楷體" w:hAnsi="標楷體" w:cs="華康儷粗黑"/>
                <w:spacing w:val="0"/>
                <w:sz w:val="20"/>
              </w:rPr>
            </w:pPr>
            <w:r>
              <w:rPr>
                <w:rFonts w:ascii="標楷體" w:eastAsia="標楷體" w:hAnsi="標楷體" w:cs="華康儷粗黑" w:hint="eastAsia"/>
                <w:spacing w:val="0"/>
                <w:sz w:val="20"/>
              </w:rPr>
              <w:t>項目</w:t>
            </w:r>
          </w:p>
        </w:tc>
        <w:tc>
          <w:tcPr>
            <w:tcW w:w="4962" w:type="dxa"/>
            <w:tcBorders>
              <w:top w:val="single" w:sz="4" w:space="0" w:color="auto"/>
              <w:left w:val="single" w:sz="4" w:space="0" w:color="auto"/>
              <w:bottom w:val="single" w:sz="4" w:space="0" w:color="auto"/>
              <w:right w:val="nil"/>
            </w:tcBorders>
            <w:vAlign w:val="center"/>
            <w:hideMark/>
          </w:tcPr>
          <w:p w14:paraId="47B6B50E" w14:textId="77777777" w:rsidR="00966804" w:rsidRDefault="00966804">
            <w:pPr>
              <w:spacing w:line="320" w:lineRule="exact"/>
              <w:ind w:left="113" w:right="113"/>
              <w:jc w:val="distribute"/>
              <w:rPr>
                <w:rFonts w:ascii="標楷體" w:eastAsia="標楷體" w:hAnsi="標楷體" w:cs="華康儷粗黑"/>
                <w:spacing w:val="0"/>
                <w:sz w:val="20"/>
              </w:rPr>
            </w:pPr>
            <w:r>
              <w:rPr>
                <w:rFonts w:ascii="標楷體" w:eastAsia="標楷體" w:hAnsi="標楷體" w:cs="華康儷粗黑" w:hint="eastAsia"/>
                <w:spacing w:val="0"/>
                <w:sz w:val="20"/>
              </w:rPr>
              <w:t>決算數</w:t>
            </w:r>
          </w:p>
        </w:tc>
      </w:tr>
      <w:tr w:rsidR="00966804" w14:paraId="4C5E335C" w14:textId="77777777" w:rsidTr="00682DBE">
        <w:trPr>
          <w:trHeight w:val="760"/>
        </w:trPr>
        <w:tc>
          <w:tcPr>
            <w:tcW w:w="4992" w:type="dxa"/>
            <w:tcBorders>
              <w:top w:val="single" w:sz="4" w:space="0" w:color="auto"/>
              <w:left w:val="nil"/>
              <w:bottom w:val="nil"/>
              <w:right w:val="single" w:sz="4" w:space="0" w:color="auto"/>
            </w:tcBorders>
            <w:vAlign w:val="center"/>
            <w:hideMark/>
          </w:tcPr>
          <w:p w14:paraId="6385A971" w14:textId="77777777" w:rsidR="00966804" w:rsidRDefault="00966804">
            <w:pPr>
              <w:adjustRightInd/>
              <w:spacing w:line="320" w:lineRule="exact"/>
              <w:ind w:left="113" w:right="113"/>
              <w:jc w:val="distribute"/>
              <w:rPr>
                <w:rFonts w:ascii="標楷體" w:eastAsia="標楷體" w:hAnsi="標楷體" w:cs="(使用中文字型)"/>
                <w:b/>
                <w:spacing w:val="0"/>
                <w:kern w:val="0"/>
                <w:sz w:val="20"/>
              </w:rPr>
            </w:pPr>
            <w:r>
              <w:rPr>
                <w:rFonts w:ascii="標楷體" w:eastAsia="標楷體" w:hAnsi="標楷體" w:cs="(使用中文字型)" w:hint="eastAsia"/>
                <w:b/>
                <w:noProof/>
                <w:spacing w:val="0"/>
                <w:kern w:val="0"/>
                <w:sz w:val="20"/>
              </w:rPr>
              <w:t>業務活動之現金流量</w:t>
            </w:r>
          </w:p>
        </w:tc>
        <w:tc>
          <w:tcPr>
            <w:tcW w:w="4962" w:type="dxa"/>
            <w:tcBorders>
              <w:top w:val="single" w:sz="4" w:space="0" w:color="auto"/>
              <w:left w:val="nil"/>
              <w:bottom w:val="nil"/>
              <w:right w:val="nil"/>
            </w:tcBorders>
            <w:vAlign w:val="center"/>
          </w:tcPr>
          <w:p w14:paraId="19C241AC" w14:textId="77777777" w:rsidR="00966804" w:rsidRDefault="00966804">
            <w:pPr>
              <w:spacing w:line="320" w:lineRule="exact"/>
              <w:jc w:val="right"/>
              <w:rPr>
                <w:rFonts w:ascii="細明體" w:hAnsi="細明體"/>
                <w:noProof/>
                <w:spacing w:val="0"/>
                <w:sz w:val="20"/>
              </w:rPr>
            </w:pPr>
          </w:p>
        </w:tc>
      </w:tr>
      <w:tr w:rsidR="00966804" w14:paraId="2CB09B41" w14:textId="77777777" w:rsidTr="00682DBE">
        <w:trPr>
          <w:trHeight w:val="760"/>
        </w:trPr>
        <w:tc>
          <w:tcPr>
            <w:tcW w:w="4992" w:type="dxa"/>
            <w:tcBorders>
              <w:top w:val="nil"/>
              <w:left w:val="nil"/>
              <w:bottom w:val="nil"/>
              <w:right w:val="single" w:sz="4" w:space="0" w:color="auto"/>
            </w:tcBorders>
            <w:vAlign w:val="center"/>
            <w:hideMark/>
          </w:tcPr>
          <w:p w14:paraId="54E51C06" w14:textId="77777777" w:rsidR="00966804" w:rsidRDefault="00966804">
            <w:pPr>
              <w:adjustRightInd/>
              <w:spacing w:line="320" w:lineRule="exact"/>
              <w:ind w:leftChars="100" w:left="284" w:right="113"/>
              <w:jc w:val="distribute"/>
              <w:rPr>
                <w:rFonts w:ascii="標楷體" w:eastAsia="標楷體" w:hAnsi="標楷體" w:cs="(使用中文字型)"/>
                <w:spacing w:val="0"/>
                <w:kern w:val="0"/>
                <w:sz w:val="20"/>
              </w:rPr>
            </w:pPr>
            <w:r>
              <w:rPr>
                <w:rFonts w:ascii="標楷體" w:eastAsia="標楷體" w:hAnsi="標楷體" w:cs="(使用中文字型)" w:hint="eastAsia"/>
                <w:noProof/>
                <w:spacing w:val="0"/>
                <w:kern w:val="0"/>
                <w:sz w:val="20"/>
              </w:rPr>
              <w:t>本期賸餘（短絀）</w:t>
            </w:r>
          </w:p>
        </w:tc>
        <w:tc>
          <w:tcPr>
            <w:tcW w:w="4962" w:type="dxa"/>
            <w:vAlign w:val="center"/>
            <w:hideMark/>
          </w:tcPr>
          <w:p w14:paraId="7470F695" w14:textId="77777777" w:rsidR="00966804" w:rsidRDefault="00966804">
            <w:pPr>
              <w:spacing w:line="320" w:lineRule="exact"/>
              <w:jc w:val="right"/>
              <w:rPr>
                <w:rFonts w:ascii="細明體" w:hAnsi="細明體"/>
                <w:noProof/>
                <w:spacing w:val="0"/>
                <w:sz w:val="20"/>
              </w:rPr>
            </w:pPr>
            <w:r>
              <w:rPr>
                <w:rFonts w:ascii="細明體" w:hAnsi="細明體" w:hint="eastAsia"/>
                <w:noProof/>
                <w:sz w:val="20"/>
              </w:rPr>
              <w:t>- 45,119,329</w:t>
            </w:r>
          </w:p>
        </w:tc>
      </w:tr>
      <w:tr w:rsidR="00966804" w14:paraId="2F780AB3" w14:textId="77777777" w:rsidTr="00682DBE">
        <w:trPr>
          <w:trHeight w:val="760"/>
        </w:trPr>
        <w:tc>
          <w:tcPr>
            <w:tcW w:w="4992" w:type="dxa"/>
            <w:tcBorders>
              <w:top w:val="nil"/>
              <w:left w:val="nil"/>
              <w:bottom w:val="nil"/>
              <w:right w:val="single" w:sz="4" w:space="0" w:color="auto"/>
            </w:tcBorders>
            <w:vAlign w:val="center"/>
            <w:hideMark/>
          </w:tcPr>
          <w:p w14:paraId="0E40E076" w14:textId="77777777" w:rsidR="00966804" w:rsidRDefault="00966804">
            <w:pPr>
              <w:adjustRightInd/>
              <w:spacing w:line="320" w:lineRule="exact"/>
              <w:ind w:leftChars="100" w:left="284" w:right="113"/>
              <w:jc w:val="distribute"/>
              <w:rPr>
                <w:rFonts w:ascii="標楷體" w:eastAsia="標楷體" w:hAnsi="標楷體" w:cs="(使用中文字型)"/>
                <w:spacing w:val="0"/>
                <w:kern w:val="0"/>
                <w:sz w:val="20"/>
              </w:rPr>
            </w:pPr>
            <w:r>
              <w:rPr>
                <w:rFonts w:ascii="標楷體" w:eastAsia="標楷體" w:hAnsi="標楷體" w:cs="(使用中文字型)" w:hint="eastAsia"/>
                <w:noProof/>
                <w:spacing w:val="0"/>
                <w:kern w:val="0"/>
                <w:sz w:val="20"/>
              </w:rPr>
              <w:t>調整非現金項目</w:t>
            </w:r>
          </w:p>
        </w:tc>
        <w:tc>
          <w:tcPr>
            <w:tcW w:w="4962" w:type="dxa"/>
            <w:vAlign w:val="center"/>
            <w:hideMark/>
          </w:tcPr>
          <w:p w14:paraId="69EFCC28" w14:textId="77777777" w:rsidR="00966804" w:rsidRDefault="00966804">
            <w:pPr>
              <w:spacing w:line="320" w:lineRule="exact"/>
              <w:jc w:val="right"/>
              <w:rPr>
                <w:rFonts w:ascii="細明體" w:hAnsi="細明體"/>
                <w:noProof/>
                <w:spacing w:val="0"/>
                <w:sz w:val="20"/>
              </w:rPr>
            </w:pPr>
            <w:r>
              <w:rPr>
                <w:rFonts w:ascii="細明體" w:hAnsi="細明體" w:hint="eastAsia"/>
                <w:noProof/>
                <w:sz w:val="20"/>
              </w:rPr>
              <w:t>155,631,245</w:t>
            </w:r>
          </w:p>
        </w:tc>
      </w:tr>
      <w:tr w:rsidR="00966804" w14:paraId="2F9195E2" w14:textId="77777777" w:rsidTr="00682DBE">
        <w:trPr>
          <w:trHeight w:val="760"/>
        </w:trPr>
        <w:tc>
          <w:tcPr>
            <w:tcW w:w="4992" w:type="dxa"/>
            <w:tcBorders>
              <w:top w:val="nil"/>
              <w:left w:val="nil"/>
              <w:bottom w:val="nil"/>
              <w:right w:val="single" w:sz="4" w:space="0" w:color="auto"/>
            </w:tcBorders>
            <w:vAlign w:val="center"/>
            <w:hideMark/>
          </w:tcPr>
          <w:p w14:paraId="2B3F4BA5" w14:textId="77777777" w:rsidR="00966804" w:rsidRDefault="00966804">
            <w:pPr>
              <w:adjustRightInd/>
              <w:spacing w:line="320" w:lineRule="exact"/>
              <w:ind w:leftChars="100" w:left="284" w:right="113"/>
              <w:jc w:val="distribute"/>
              <w:rPr>
                <w:rFonts w:ascii="標楷體" w:eastAsia="標楷體" w:hAnsi="標楷體" w:cs="(使用中文字型)"/>
                <w:b/>
                <w:spacing w:val="0"/>
                <w:kern w:val="0"/>
                <w:sz w:val="20"/>
              </w:rPr>
            </w:pPr>
            <w:r>
              <w:rPr>
                <w:rFonts w:ascii="標楷體" w:eastAsia="標楷體" w:hAnsi="標楷體" w:cs="(使用中文字型)" w:hint="eastAsia"/>
                <w:b/>
                <w:noProof/>
                <w:spacing w:val="0"/>
                <w:kern w:val="0"/>
                <w:sz w:val="20"/>
              </w:rPr>
              <w:t>業務活動之淨現金流入（流出）</w:t>
            </w:r>
          </w:p>
        </w:tc>
        <w:tc>
          <w:tcPr>
            <w:tcW w:w="4962" w:type="dxa"/>
            <w:vAlign w:val="center"/>
            <w:hideMark/>
          </w:tcPr>
          <w:p w14:paraId="3645D1E2" w14:textId="77777777" w:rsidR="00966804" w:rsidRDefault="00966804">
            <w:pPr>
              <w:spacing w:line="320" w:lineRule="exact"/>
              <w:jc w:val="right"/>
              <w:rPr>
                <w:rFonts w:ascii="細明體" w:hAnsi="細明體"/>
                <w:noProof/>
                <w:spacing w:val="0"/>
                <w:sz w:val="20"/>
              </w:rPr>
            </w:pPr>
            <w:r>
              <w:rPr>
                <w:rFonts w:ascii="細明體" w:hAnsi="細明體" w:hint="eastAsia"/>
                <w:b/>
                <w:noProof/>
                <w:sz w:val="20"/>
              </w:rPr>
              <w:t>110,511,916</w:t>
            </w:r>
          </w:p>
        </w:tc>
      </w:tr>
      <w:tr w:rsidR="00966804" w14:paraId="3499C38D" w14:textId="77777777" w:rsidTr="00682DBE">
        <w:trPr>
          <w:trHeight w:val="760"/>
        </w:trPr>
        <w:tc>
          <w:tcPr>
            <w:tcW w:w="4992" w:type="dxa"/>
            <w:tcBorders>
              <w:top w:val="nil"/>
              <w:left w:val="nil"/>
              <w:bottom w:val="nil"/>
              <w:right w:val="single" w:sz="4" w:space="0" w:color="auto"/>
            </w:tcBorders>
            <w:vAlign w:val="center"/>
            <w:hideMark/>
          </w:tcPr>
          <w:p w14:paraId="7F2FBD37" w14:textId="77777777" w:rsidR="00966804" w:rsidRDefault="00966804">
            <w:pPr>
              <w:adjustRightInd/>
              <w:spacing w:line="320" w:lineRule="exact"/>
              <w:ind w:left="113" w:right="113"/>
              <w:jc w:val="distribute"/>
              <w:rPr>
                <w:rFonts w:ascii="標楷體" w:eastAsia="標楷體" w:hAnsi="標楷體" w:cs="(使用中文字型)"/>
                <w:b/>
                <w:noProof/>
                <w:spacing w:val="0"/>
                <w:kern w:val="0"/>
                <w:sz w:val="20"/>
              </w:rPr>
            </w:pPr>
            <w:r>
              <w:rPr>
                <w:rFonts w:ascii="標楷體" w:eastAsia="標楷體" w:hAnsi="標楷體" w:cs="(使用中文字型)" w:hint="eastAsia"/>
                <w:b/>
                <w:noProof/>
                <w:spacing w:val="0"/>
                <w:kern w:val="0"/>
                <w:sz w:val="20"/>
              </w:rPr>
              <w:t>投資活動之現金流量</w:t>
            </w:r>
          </w:p>
        </w:tc>
        <w:tc>
          <w:tcPr>
            <w:tcW w:w="4962" w:type="dxa"/>
            <w:vAlign w:val="center"/>
          </w:tcPr>
          <w:p w14:paraId="657AD712" w14:textId="77777777" w:rsidR="00966804" w:rsidRDefault="00966804">
            <w:pPr>
              <w:spacing w:line="320" w:lineRule="exact"/>
              <w:jc w:val="right"/>
              <w:rPr>
                <w:rFonts w:ascii="細明體" w:hAnsi="細明體"/>
                <w:noProof/>
                <w:spacing w:val="0"/>
                <w:sz w:val="20"/>
              </w:rPr>
            </w:pPr>
          </w:p>
        </w:tc>
      </w:tr>
      <w:tr w:rsidR="00966804" w14:paraId="40FA14BC" w14:textId="77777777" w:rsidTr="00682DBE">
        <w:trPr>
          <w:trHeight w:val="760"/>
        </w:trPr>
        <w:tc>
          <w:tcPr>
            <w:tcW w:w="4992" w:type="dxa"/>
            <w:tcBorders>
              <w:top w:val="nil"/>
              <w:left w:val="nil"/>
              <w:bottom w:val="nil"/>
              <w:right w:val="single" w:sz="4" w:space="0" w:color="auto"/>
            </w:tcBorders>
            <w:vAlign w:val="center"/>
            <w:hideMark/>
          </w:tcPr>
          <w:p w14:paraId="09EFD54A" w14:textId="77777777" w:rsidR="00966804" w:rsidRDefault="00966804">
            <w:pPr>
              <w:adjustRightInd/>
              <w:spacing w:line="320" w:lineRule="exact"/>
              <w:ind w:leftChars="100" w:left="284" w:right="113"/>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減少固定資產、遞耗資產、無形資產及其他資產</w:t>
            </w:r>
          </w:p>
        </w:tc>
        <w:tc>
          <w:tcPr>
            <w:tcW w:w="4962" w:type="dxa"/>
            <w:vAlign w:val="center"/>
            <w:hideMark/>
          </w:tcPr>
          <w:p w14:paraId="50D61BEC" w14:textId="77777777" w:rsidR="00966804" w:rsidRDefault="00966804">
            <w:pPr>
              <w:spacing w:line="320" w:lineRule="exact"/>
              <w:jc w:val="right"/>
              <w:rPr>
                <w:rFonts w:ascii="細明體" w:hAnsi="細明體"/>
                <w:noProof/>
                <w:spacing w:val="0"/>
                <w:sz w:val="20"/>
              </w:rPr>
            </w:pPr>
            <w:r>
              <w:rPr>
                <w:rFonts w:ascii="細明體" w:hAnsi="細明體" w:hint="eastAsia"/>
                <w:noProof/>
                <w:sz w:val="20"/>
              </w:rPr>
              <w:t>43,000</w:t>
            </w:r>
          </w:p>
        </w:tc>
      </w:tr>
      <w:tr w:rsidR="00966804" w14:paraId="2EB26ACC" w14:textId="77777777" w:rsidTr="00682DBE">
        <w:trPr>
          <w:trHeight w:val="760"/>
        </w:trPr>
        <w:tc>
          <w:tcPr>
            <w:tcW w:w="4992" w:type="dxa"/>
            <w:tcBorders>
              <w:top w:val="nil"/>
              <w:left w:val="nil"/>
              <w:bottom w:val="nil"/>
              <w:right w:val="single" w:sz="4" w:space="0" w:color="auto"/>
            </w:tcBorders>
            <w:vAlign w:val="center"/>
            <w:hideMark/>
          </w:tcPr>
          <w:p w14:paraId="54FA4EA1" w14:textId="77777777" w:rsidR="00966804" w:rsidRDefault="00966804">
            <w:pPr>
              <w:adjustRightInd/>
              <w:spacing w:line="320" w:lineRule="exact"/>
              <w:ind w:leftChars="100" w:left="284" w:right="113"/>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增加固定資產、遞耗資產、無形資產及其他資產</w:t>
            </w:r>
          </w:p>
        </w:tc>
        <w:tc>
          <w:tcPr>
            <w:tcW w:w="4962" w:type="dxa"/>
            <w:vAlign w:val="center"/>
            <w:hideMark/>
          </w:tcPr>
          <w:p w14:paraId="21A76AA1" w14:textId="77777777" w:rsidR="00966804" w:rsidRDefault="00966804">
            <w:pPr>
              <w:spacing w:line="320" w:lineRule="exact"/>
              <w:jc w:val="right"/>
              <w:rPr>
                <w:rFonts w:ascii="細明體" w:hAnsi="細明體"/>
                <w:noProof/>
                <w:spacing w:val="0"/>
                <w:sz w:val="20"/>
              </w:rPr>
            </w:pPr>
            <w:r>
              <w:rPr>
                <w:rFonts w:ascii="細明體" w:hAnsi="細明體" w:hint="eastAsia"/>
                <w:noProof/>
                <w:sz w:val="20"/>
              </w:rPr>
              <w:t>- 17,949,790</w:t>
            </w:r>
          </w:p>
        </w:tc>
      </w:tr>
      <w:tr w:rsidR="00966804" w14:paraId="1645F9CC" w14:textId="77777777" w:rsidTr="00682DBE">
        <w:trPr>
          <w:trHeight w:val="760"/>
        </w:trPr>
        <w:tc>
          <w:tcPr>
            <w:tcW w:w="4992" w:type="dxa"/>
            <w:tcBorders>
              <w:top w:val="nil"/>
              <w:left w:val="nil"/>
              <w:bottom w:val="nil"/>
              <w:right w:val="single" w:sz="4" w:space="0" w:color="auto"/>
            </w:tcBorders>
            <w:vAlign w:val="center"/>
            <w:hideMark/>
          </w:tcPr>
          <w:p w14:paraId="0DB7D274" w14:textId="77777777" w:rsidR="00966804" w:rsidRDefault="00966804">
            <w:pPr>
              <w:adjustRightInd/>
              <w:spacing w:line="320" w:lineRule="exact"/>
              <w:ind w:leftChars="100" w:left="284" w:right="113"/>
              <w:jc w:val="distribute"/>
              <w:rPr>
                <w:rFonts w:ascii="標楷體" w:eastAsia="標楷體" w:hAnsi="標楷體" w:cs="(使用中文字型)"/>
                <w:b/>
                <w:noProof/>
                <w:spacing w:val="0"/>
                <w:kern w:val="0"/>
                <w:sz w:val="20"/>
              </w:rPr>
            </w:pPr>
            <w:r>
              <w:rPr>
                <w:rFonts w:ascii="標楷體" w:eastAsia="標楷體" w:hAnsi="標楷體" w:cs="(使用中文字型)" w:hint="eastAsia"/>
                <w:b/>
                <w:noProof/>
                <w:spacing w:val="0"/>
                <w:kern w:val="0"/>
                <w:sz w:val="20"/>
              </w:rPr>
              <w:t>投資活動之淨現金流入（流出）</w:t>
            </w:r>
          </w:p>
        </w:tc>
        <w:tc>
          <w:tcPr>
            <w:tcW w:w="4962" w:type="dxa"/>
            <w:vAlign w:val="center"/>
            <w:hideMark/>
          </w:tcPr>
          <w:p w14:paraId="60116469" w14:textId="77777777" w:rsidR="00966804" w:rsidRDefault="00966804">
            <w:pPr>
              <w:spacing w:line="320" w:lineRule="exact"/>
              <w:jc w:val="right"/>
              <w:rPr>
                <w:rFonts w:ascii="細明體" w:hAnsi="細明體"/>
                <w:noProof/>
                <w:spacing w:val="0"/>
                <w:sz w:val="20"/>
              </w:rPr>
            </w:pPr>
            <w:r>
              <w:rPr>
                <w:rFonts w:ascii="細明體" w:hAnsi="細明體" w:hint="eastAsia"/>
                <w:b/>
                <w:noProof/>
                <w:sz w:val="20"/>
              </w:rPr>
              <w:t>- 17,906,790</w:t>
            </w:r>
          </w:p>
        </w:tc>
      </w:tr>
      <w:tr w:rsidR="00966804" w14:paraId="46F1C84E" w14:textId="77777777" w:rsidTr="00682DBE">
        <w:trPr>
          <w:trHeight w:val="760"/>
        </w:trPr>
        <w:tc>
          <w:tcPr>
            <w:tcW w:w="4992" w:type="dxa"/>
            <w:tcBorders>
              <w:top w:val="nil"/>
              <w:left w:val="nil"/>
              <w:bottom w:val="nil"/>
              <w:right w:val="single" w:sz="4" w:space="0" w:color="auto"/>
            </w:tcBorders>
            <w:vAlign w:val="center"/>
            <w:hideMark/>
          </w:tcPr>
          <w:p w14:paraId="158CBEEF" w14:textId="77777777" w:rsidR="00966804" w:rsidRDefault="00966804">
            <w:pPr>
              <w:adjustRightInd/>
              <w:spacing w:line="320" w:lineRule="exact"/>
              <w:ind w:left="113" w:right="113"/>
              <w:jc w:val="distribute"/>
              <w:rPr>
                <w:rFonts w:ascii="標楷體" w:eastAsia="標楷體" w:hAnsi="標楷體" w:cs="(使用中文字型)"/>
                <w:b/>
                <w:noProof/>
                <w:spacing w:val="0"/>
                <w:kern w:val="0"/>
                <w:sz w:val="20"/>
              </w:rPr>
            </w:pPr>
            <w:r>
              <w:rPr>
                <w:rFonts w:ascii="標楷體" w:eastAsia="標楷體" w:hAnsi="標楷體" w:cs="(使用中文字型)" w:hint="eastAsia"/>
                <w:b/>
                <w:noProof/>
                <w:spacing w:val="0"/>
                <w:kern w:val="0"/>
                <w:sz w:val="20"/>
              </w:rPr>
              <w:t>籌資活動之現金流量</w:t>
            </w:r>
          </w:p>
        </w:tc>
        <w:tc>
          <w:tcPr>
            <w:tcW w:w="4962" w:type="dxa"/>
            <w:vAlign w:val="center"/>
          </w:tcPr>
          <w:p w14:paraId="538596AA" w14:textId="77777777" w:rsidR="00966804" w:rsidRDefault="00966804">
            <w:pPr>
              <w:spacing w:line="320" w:lineRule="exact"/>
              <w:jc w:val="right"/>
              <w:rPr>
                <w:rFonts w:ascii="細明體" w:hAnsi="細明體"/>
                <w:noProof/>
                <w:spacing w:val="0"/>
                <w:sz w:val="20"/>
              </w:rPr>
            </w:pPr>
          </w:p>
        </w:tc>
      </w:tr>
      <w:tr w:rsidR="00966804" w14:paraId="78CA0271" w14:textId="77777777" w:rsidTr="00682DBE">
        <w:trPr>
          <w:trHeight w:val="760"/>
        </w:trPr>
        <w:tc>
          <w:tcPr>
            <w:tcW w:w="4992" w:type="dxa"/>
            <w:tcBorders>
              <w:top w:val="nil"/>
              <w:left w:val="nil"/>
              <w:bottom w:val="nil"/>
              <w:right w:val="single" w:sz="4" w:space="0" w:color="auto"/>
            </w:tcBorders>
            <w:vAlign w:val="center"/>
            <w:hideMark/>
          </w:tcPr>
          <w:p w14:paraId="449E3C4A" w14:textId="77777777" w:rsidR="00966804" w:rsidRDefault="00966804">
            <w:pPr>
              <w:adjustRightInd/>
              <w:spacing w:line="320" w:lineRule="exact"/>
              <w:ind w:leftChars="100" w:left="284" w:right="113"/>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增加短期債務及其他負債</w:t>
            </w:r>
          </w:p>
        </w:tc>
        <w:tc>
          <w:tcPr>
            <w:tcW w:w="4962" w:type="dxa"/>
            <w:vAlign w:val="center"/>
            <w:hideMark/>
          </w:tcPr>
          <w:p w14:paraId="057BC890" w14:textId="77777777" w:rsidR="00966804" w:rsidRDefault="00966804">
            <w:pPr>
              <w:spacing w:line="320" w:lineRule="exact"/>
              <w:jc w:val="right"/>
              <w:rPr>
                <w:rFonts w:ascii="細明體" w:hAnsi="細明體"/>
                <w:noProof/>
                <w:spacing w:val="0"/>
                <w:sz w:val="20"/>
              </w:rPr>
            </w:pPr>
            <w:r>
              <w:rPr>
                <w:rFonts w:ascii="細明體" w:hAnsi="細明體" w:hint="eastAsia"/>
                <w:noProof/>
                <w:sz w:val="20"/>
              </w:rPr>
              <w:t>69,628,732</w:t>
            </w:r>
          </w:p>
        </w:tc>
      </w:tr>
      <w:tr w:rsidR="00966804" w14:paraId="462F9CFB" w14:textId="77777777" w:rsidTr="00682DBE">
        <w:trPr>
          <w:trHeight w:val="760"/>
        </w:trPr>
        <w:tc>
          <w:tcPr>
            <w:tcW w:w="4992" w:type="dxa"/>
            <w:tcBorders>
              <w:top w:val="nil"/>
              <w:left w:val="nil"/>
              <w:bottom w:val="nil"/>
              <w:right w:val="single" w:sz="4" w:space="0" w:color="auto"/>
            </w:tcBorders>
            <w:vAlign w:val="center"/>
            <w:hideMark/>
          </w:tcPr>
          <w:p w14:paraId="78CCA9D9" w14:textId="77777777" w:rsidR="00966804" w:rsidRDefault="00966804">
            <w:pPr>
              <w:adjustRightInd/>
              <w:spacing w:line="320" w:lineRule="exact"/>
              <w:ind w:leftChars="100" w:left="284" w:right="113"/>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減少短期債務及其他負債</w:t>
            </w:r>
          </w:p>
        </w:tc>
        <w:tc>
          <w:tcPr>
            <w:tcW w:w="4962" w:type="dxa"/>
            <w:vAlign w:val="center"/>
            <w:hideMark/>
          </w:tcPr>
          <w:p w14:paraId="5E9CF353" w14:textId="77777777" w:rsidR="00966804" w:rsidRDefault="00966804">
            <w:pPr>
              <w:spacing w:line="320" w:lineRule="exact"/>
              <w:jc w:val="right"/>
              <w:rPr>
                <w:rFonts w:ascii="細明體" w:hAnsi="細明體"/>
                <w:noProof/>
                <w:spacing w:val="0"/>
                <w:sz w:val="20"/>
              </w:rPr>
            </w:pPr>
            <w:r>
              <w:rPr>
                <w:rFonts w:ascii="細明體" w:hAnsi="細明體" w:hint="eastAsia"/>
                <w:noProof/>
                <w:sz w:val="20"/>
              </w:rPr>
              <w:t>- 72,619,901</w:t>
            </w:r>
          </w:p>
        </w:tc>
      </w:tr>
      <w:tr w:rsidR="00966804" w14:paraId="576DA101" w14:textId="77777777" w:rsidTr="00682DBE">
        <w:trPr>
          <w:trHeight w:val="760"/>
        </w:trPr>
        <w:tc>
          <w:tcPr>
            <w:tcW w:w="4992" w:type="dxa"/>
            <w:tcBorders>
              <w:top w:val="nil"/>
              <w:left w:val="nil"/>
              <w:bottom w:val="nil"/>
              <w:right w:val="single" w:sz="4" w:space="0" w:color="auto"/>
            </w:tcBorders>
            <w:vAlign w:val="center"/>
            <w:hideMark/>
          </w:tcPr>
          <w:p w14:paraId="2BA61D41" w14:textId="77777777" w:rsidR="00966804" w:rsidRDefault="00966804">
            <w:pPr>
              <w:adjustRightInd/>
              <w:spacing w:line="320" w:lineRule="exact"/>
              <w:ind w:leftChars="100" w:left="284" w:right="113"/>
              <w:jc w:val="distribute"/>
              <w:rPr>
                <w:rFonts w:ascii="標楷體" w:eastAsia="標楷體" w:hAnsi="標楷體" w:cs="(使用中文字型)"/>
                <w:b/>
                <w:noProof/>
                <w:spacing w:val="0"/>
                <w:kern w:val="0"/>
                <w:sz w:val="20"/>
              </w:rPr>
            </w:pPr>
            <w:r>
              <w:rPr>
                <w:rFonts w:ascii="標楷體" w:eastAsia="標楷體" w:hAnsi="標楷體" w:cs="(使用中文字型)" w:hint="eastAsia"/>
                <w:b/>
                <w:noProof/>
                <w:spacing w:val="0"/>
                <w:kern w:val="0"/>
                <w:sz w:val="20"/>
              </w:rPr>
              <w:t>籌資活動之淨現金流入（流出）</w:t>
            </w:r>
          </w:p>
        </w:tc>
        <w:tc>
          <w:tcPr>
            <w:tcW w:w="4962" w:type="dxa"/>
            <w:vAlign w:val="center"/>
            <w:hideMark/>
          </w:tcPr>
          <w:p w14:paraId="1EBD18D0" w14:textId="77777777" w:rsidR="00966804" w:rsidRDefault="00966804">
            <w:pPr>
              <w:spacing w:line="320" w:lineRule="exact"/>
              <w:jc w:val="right"/>
              <w:rPr>
                <w:rFonts w:ascii="細明體" w:hAnsi="細明體"/>
                <w:noProof/>
                <w:spacing w:val="0"/>
                <w:sz w:val="20"/>
              </w:rPr>
            </w:pPr>
            <w:r>
              <w:rPr>
                <w:rFonts w:ascii="細明體" w:hAnsi="細明體" w:hint="eastAsia"/>
                <w:b/>
                <w:noProof/>
                <w:sz w:val="20"/>
              </w:rPr>
              <w:t>- 2,991,169</w:t>
            </w:r>
          </w:p>
        </w:tc>
      </w:tr>
      <w:tr w:rsidR="00966804" w14:paraId="5534A9C3" w14:textId="77777777" w:rsidTr="00682DBE">
        <w:trPr>
          <w:trHeight w:val="760"/>
        </w:trPr>
        <w:tc>
          <w:tcPr>
            <w:tcW w:w="4992" w:type="dxa"/>
            <w:tcBorders>
              <w:top w:val="nil"/>
              <w:left w:val="nil"/>
              <w:bottom w:val="nil"/>
              <w:right w:val="single" w:sz="4" w:space="0" w:color="auto"/>
            </w:tcBorders>
            <w:vAlign w:val="center"/>
            <w:hideMark/>
          </w:tcPr>
          <w:p w14:paraId="23C67B1B" w14:textId="77777777" w:rsidR="00966804" w:rsidRDefault="00966804">
            <w:pPr>
              <w:adjustRightInd/>
              <w:spacing w:line="320" w:lineRule="exact"/>
              <w:ind w:left="113" w:right="113"/>
              <w:jc w:val="distribute"/>
              <w:rPr>
                <w:rFonts w:ascii="標楷體" w:eastAsia="標楷體" w:hAnsi="標楷體" w:cs="(使用中文字型)"/>
                <w:b/>
                <w:noProof/>
                <w:spacing w:val="0"/>
                <w:kern w:val="0"/>
                <w:sz w:val="20"/>
              </w:rPr>
            </w:pPr>
            <w:r>
              <w:rPr>
                <w:rFonts w:ascii="標楷體" w:eastAsia="標楷體" w:hAnsi="標楷體" w:cs="(使用中文字型)" w:hint="eastAsia"/>
                <w:b/>
                <w:noProof/>
                <w:spacing w:val="0"/>
                <w:kern w:val="0"/>
                <w:sz w:val="20"/>
              </w:rPr>
              <w:t>現金及約當現金之淨增（淨減）</w:t>
            </w:r>
          </w:p>
        </w:tc>
        <w:tc>
          <w:tcPr>
            <w:tcW w:w="4962" w:type="dxa"/>
            <w:vAlign w:val="center"/>
            <w:hideMark/>
          </w:tcPr>
          <w:p w14:paraId="106D8930" w14:textId="77777777" w:rsidR="00966804" w:rsidRDefault="00966804">
            <w:pPr>
              <w:spacing w:line="320" w:lineRule="exact"/>
              <w:jc w:val="right"/>
              <w:rPr>
                <w:rFonts w:ascii="細明體" w:hAnsi="細明體"/>
                <w:noProof/>
                <w:spacing w:val="0"/>
                <w:sz w:val="20"/>
              </w:rPr>
            </w:pPr>
            <w:r>
              <w:rPr>
                <w:rFonts w:ascii="細明體" w:hAnsi="細明體" w:hint="eastAsia"/>
                <w:b/>
                <w:noProof/>
                <w:sz w:val="20"/>
              </w:rPr>
              <w:t>89,613,957</w:t>
            </w:r>
          </w:p>
        </w:tc>
      </w:tr>
      <w:tr w:rsidR="00966804" w14:paraId="2238BCC4" w14:textId="77777777" w:rsidTr="00682DBE">
        <w:trPr>
          <w:trHeight w:val="760"/>
        </w:trPr>
        <w:tc>
          <w:tcPr>
            <w:tcW w:w="4992" w:type="dxa"/>
            <w:tcBorders>
              <w:top w:val="nil"/>
              <w:left w:val="nil"/>
              <w:bottom w:val="nil"/>
              <w:right w:val="single" w:sz="4" w:space="0" w:color="auto"/>
            </w:tcBorders>
            <w:vAlign w:val="center"/>
            <w:hideMark/>
          </w:tcPr>
          <w:p w14:paraId="606187F0" w14:textId="77777777" w:rsidR="00966804" w:rsidRDefault="00966804">
            <w:pPr>
              <w:adjustRightInd/>
              <w:spacing w:line="320" w:lineRule="exact"/>
              <w:ind w:left="113" w:right="113"/>
              <w:jc w:val="distribute"/>
              <w:rPr>
                <w:rFonts w:ascii="標楷體" w:eastAsia="標楷體" w:hAnsi="標楷體" w:cs="(使用中文字型)"/>
                <w:b/>
                <w:noProof/>
                <w:spacing w:val="0"/>
                <w:kern w:val="0"/>
                <w:sz w:val="20"/>
              </w:rPr>
            </w:pPr>
            <w:r>
              <w:rPr>
                <w:rFonts w:ascii="標楷體" w:eastAsia="標楷體" w:hAnsi="標楷體" w:cs="(使用中文字型)" w:hint="eastAsia"/>
                <w:b/>
                <w:noProof/>
                <w:spacing w:val="0"/>
                <w:kern w:val="0"/>
                <w:sz w:val="20"/>
              </w:rPr>
              <w:t>期初現金及約當現金</w:t>
            </w:r>
          </w:p>
        </w:tc>
        <w:tc>
          <w:tcPr>
            <w:tcW w:w="4962" w:type="dxa"/>
            <w:vAlign w:val="center"/>
            <w:hideMark/>
          </w:tcPr>
          <w:p w14:paraId="18A8E3D2" w14:textId="77777777" w:rsidR="00966804" w:rsidRDefault="00966804">
            <w:pPr>
              <w:spacing w:line="320" w:lineRule="exact"/>
              <w:jc w:val="right"/>
              <w:rPr>
                <w:rFonts w:ascii="細明體" w:hAnsi="細明體"/>
                <w:noProof/>
                <w:spacing w:val="0"/>
                <w:sz w:val="20"/>
              </w:rPr>
            </w:pPr>
            <w:r>
              <w:rPr>
                <w:rFonts w:ascii="細明體" w:hAnsi="細明體" w:hint="eastAsia"/>
                <w:b/>
                <w:noProof/>
                <w:sz w:val="20"/>
              </w:rPr>
              <w:t>3,516,964,226</w:t>
            </w:r>
          </w:p>
        </w:tc>
      </w:tr>
      <w:tr w:rsidR="00966804" w14:paraId="106E3FCB" w14:textId="77777777" w:rsidTr="00682DBE">
        <w:trPr>
          <w:trHeight w:val="760"/>
        </w:trPr>
        <w:tc>
          <w:tcPr>
            <w:tcW w:w="4992" w:type="dxa"/>
            <w:tcBorders>
              <w:top w:val="nil"/>
              <w:left w:val="nil"/>
              <w:bottom w:val="single" w:sz="4" w:space="0" w:color="auto"/>
              <w:right w:val="single" w:sz="4" w:space="0" w:color="auto"/>
            </w:tcBorders>
            <w:vAlign w:val="center"/>
            <w:hideMark/>
          </w:tcPr>
          <w:p w14:paraId="75AE7DFF" w14:textId="77777777" w:rsidR="00966804" w:rsidRDefault="00966804">
            <w:pPr>
              <w:adjustRightInd/>
              <w:spacing w:line="320" w:lineRule="exact"/>
              <w:ind w:left="113" w:right="113"/>
              <w:jc w:val="distribute"/>
              <w:rPr>
                <w:rFonts w:ascii="標楷體" w:eastAsia="標楷體" w:hAnsi="標楷體" w:cs="(使用中文字型)"/>
                <w:b/>
                <w:noProof/>
                <w:spacing w:val="0"/>
                <w:kern w:val="0"/>
                <w:sz w:val="20"/>
              </w:rPr>
            </w:pPr>
            <w:r>
              <w:rPr>
                <w:rFonts w:ascii="標楷體" w:eastAsia="標楷體" w:hAnsi="標楷體" w:cs="(使用中文字型)" w:hint="eastAsia"/>
                <w:b/>
                <w:noProof/>
                <w:spacing w:val="0"/>
                <w:kern w:val="0"/>
                <w:sz w:val="20"/>
              </w:rPr>
              <w:t>期末現金及約當現金</w:t>
            </w:r>
          </w:p>
        </w:tc>
        <w:tc>
          <w:tcPr>
            <w:tcW w:w="4962" w:type="dxa"/>
            <w:tcBorders>
              <w:top w:val="nil"/>
              <w:left w:val="nil"/>
              <w:bottom w:val="single" w:sz="4" w:space="0" w:color="auto"/>
              <w:right w:val="nil"/>
            </w:tcBorders>
            <w:vAlign w:val="center"/>
            <w:hideMark/>
          </w:tcPr>
          <w:p w14:paraId="422494D3" w14:textId="77777777" w:rsidR="00966804" w:rsidRDefault="00966804">
            <w:pPr>
              <w:spacing w:line="320" w:lineRule="exact"/>
              <w:jc w:val="right"/>
              <w:rPr>
                <w:rFonts w:ascii="細明體" w:hAnsi="細明體"/>
                <w:noProof/>
                <w:spacing w:val="0"/>
                <w:sz w:val="20"/>
              </w:rPr>
            </w:pPr>
            <w:r>
              <w:rPr>
                <w:rFonts w:ascii="細明體" w:hAnsi="細明體" w:hint="eastAsia"/>
                <w:b/>
                <w:noProof/>
                <w:sz w:val="20"/>
              </w:rPr>
              <w:t>3,606,578,183</w:t>
            </w:r>
          </w:p>
        </w:tc>
      </w:tr>
      <w:tr w:rsidR="00966804" w14:paraId="271247AC" w14:textId="77777777" w:rsidTr="00966804">
        <w:trPr>
          <w:trHeight w:val="818"/>
        </w:trPr>
        <w:tc>
          <w:tcPr>
            <w:tcW w:w="9954" w:type="dxa"/>
            <w:gridSpan w:val="2"/>
            <w:tcBorders>
              <w:top w:val="single" w:sz="4" w:space="0" w:color="auto"/>
              <w:left w:val="nil"/>
              <w:bottom w:val="nil"/>
              <w:right w:val="nil"/>
            </w:tcBorders>
            <w:hideMark/>
          </w:tcPr>
          <w:p w14:paraId="7091F9C1" w14:textId="77777777" w:rsidR="00966804" w:rsidRDefault="00966804">
            <w:pPr>
              <w:tabs>
                <w:tab w:val="left" w:pos="408"/>
              </w:tabs>
              <w:snapToGrid w:val="0"/>
              <w:spacing w:line="240" w:lineRule="exact"/>
              <w:ind w:left="500" w:hangingChars="278" w:hanging="500"/>
              <w:jc w:val="both"/>
              <w:rPr>
                <w:rFonts w:ascii="標楷體" w:eastAsia="標楷體" w:hAnsi="標楷體" w:cs="(使用中文字型)"/>
                <w:spacing w:val="0"/>
                <w:sz w:val="18"/>
              </w:rPr>
            </w:pPr>
            <w:proofErr w:type="gramStart"/>
            <w:r>
              <w:rPr>
                <w:rFonts w:ascii="標楷體" w:eastAsia="標楷體" w:hAnsi="標楷體" w:cs="(使用中文字型)" w:hint="eastAsia"/>
                <w:spacing w:val="0"/>
                <w:sz w:val="18"/>
              </w:rPr>
              <w:t>註</w:t>
            </w:r>
            <w:proofErr w:type="gramEnd"/>
            <w:r>
              <w:rPr>
                <w:rFonts w:ascii="標楷體" w:eastAsia="標楷體" w:hAnsi="標楷體" w:cs="(使用中文字型)" w:hint="eastAsia"/>
                <w:spacing w:val="0"/>
                <w:sz w:val="18"/>
              </w:rPr>
              <w:t>：1.本表係</w:t>
            </w:r>
            <w:proofErr w:type="gramStart"/>
            <w:r>
              <w:rPr>
                <w:rFonts w:ascii="標楷體" w:eastAsia="標楷體" w:hAnsi="標楷體" w:cs="(使用中文字型)" w:hint="eastAsia"/>
                <w:spacing w:val="0"/>
                <w:sz w:val="18"/>
              </w:rPr>
              <w:t>採</w:t>
            </w:r>
            <w:proofErr w:type="gramEnd"/>
            <w:r>
              <w:rPr>
                <w:rFonts w:ascii="標楷體" w:eastAsia="標楷體" w:hAnsi="標楷體" w:cs="(使用中文字型)" w:hint="eastAsia"/>
                <w:spacing w:val="0"/>
                <w:sz w:val="18"/>
              </w:rPr>
              <w:t>現金及約當現金基礎，包括現金及自投資日起3個月內到期或清償之債權證券。</w:t>
            </w:r>
          </w:p>
          <w:p w14:paraId="2B2744FF" w14:textId="77777777" w:rsidR="00966804" w:rsidRDefault="00966804">
            <w:pPr>
              <w:tabs>
                <w:tab w:val="left" w:pos="408"/>
              </w:tabs>
              <w:snapToGrid w:val="0"/>
              <w:spacing w:line="240" w:lineRule="exact"/>
              <w:ind w:left="536" w:hangingChars="298" w:hanging="536"/>
              <w:jc w:val="both"/>
              <w:rPr>
                <w:rFonts w:ascii="標楷體" w:eastAsia="標楷體" w:hAnsi="標楷體" w:cs="(使用中文字型)"/>
                <w:spacing w:val="0"/>
                <w:sz w:val="18"/>
              </w:rPr>
            </w:pPr>
            <w:r>
              <w:rPr>
                <w:rFonts w:ascii="標楷體" w:eastAsia="標楷體" w:hAnsi="標楷體" w:cs="(使用中文字型)" w:hint="eastAsia"/>
                <w:spacing w:val="0"/>
                <w:sz w:val="18"/>
              </w:rPr>
              <w:t xml:space="preserve">    2.本表「調整非現金項目」欄所列，包括折舊、</w:t>
            </w:r>
            <w:proofErr w:type="gramStart"/>
            <w:r>
              <w:rPr>
                <w:rFonts w:ascii="標楷體" w:eastAsia="標楷體" w:hAnsi="標楷體" w:cs="(使用中文字型)" w:hint="eastAsia"/>
                <w:spacing w:val="0"/>
                <w:sz w:val="18"/>
              </w:rPr>
              <w:t>折耗及攤</w:t>
            </w:r>
            <w:proofErr w:type="gramEnd"/>
            <w:r>
              <w:rPr>
                <w:rFonts w:ascii="標楷體" w:eastAsia="標楷體" w:hAnsi="標楷體" w:cs="(使用中文字型)" w:hint="eastAsia"/>
                <w:spacing w:val="0"/>
                <w:sz w:val="18"/>
              </w:rPr>
              <w:t>銷、處理資產損失、</w:t>
            </w:r>
            <w:proofErr w:type="gramStart"/>
            <w:r>
              <w:rPr>
                <w:rFonts w:ascii="標楷體" w:eastAsia="標楷體" w:hAnsi="標楷體" w:cs="(使用中文字型)" w:hint="eastAsia"/>
                <w:spacing w:val="0"/>
                <w:sz w:val="18"/>
              </w:rPr>
              <w:t>其他淨減</w:t>
            </w:r>
            <w:proofErr w:type="gramEnd"/>
            <w:r>
              <w:rPr>
                <w:rFonts w:ascii="標楷體" w:eastAsia="標楷體" w:hAnsi="標楷體" w:cs="(使用中文字型)" w:hint="eastAsia"/>
                <w:spacing w:val="0"/>
                <w:sz w:val="18"/>
              </w:rPr>
              <w:t>、流動資產淨增及流動負債淨增。</w:t>
            </w:r>
          </w:p>
          <w:p w14:paraId="1C8EA30F" w14:textId="77777777" w:rsidR="00966804" w:rsidRDefault="00966804">
            <w:pPr>
              <w:tabs>
                <w:tab w:val="left" w:pos="408"/>
              </w:tabs>
              <w:snapToGrid w:val="0"/>
              <w:spacing w:line="240" w:lineRule="exact"/>
              <w:jc w:val="both"/>
              <w:rPr>
                <w:rFonts w:ascii="標楷體" w:eastAsia="標楷體" w:hAnsi="標楷體" w:cs="(使用中文字型)"/>
                <w:b/>
                <w:noProof/>
                <w:spacing w:val="0"/>
                <w:kern w:val="0"/>
                <w:sz w:val="18"/>
                <w:szCs w:val="18"/>
              </w:rPr>
            </w:pPr>
            <w:r>
              <w:rPr>
                <w:rFonts w:ascii="標楷體" w:eastAsia="標楷體" w:hAnsi="標楷體" w:cs="(使用中文字型)" w:hint="eastAsia"/>
                <w:spacing w:val="0"/>
                <w:sz w:val="18"/>
              </w:rPr>
              <w:t xml:space="preserve">    3.</w:t>
            </w:r>
            <w:proofErr w:type="gramStart"/>
            <w:r>
              <w:rPr>
                <w:rFonts w:ascii="標楷體" w:eastAsia="標楷體" w:hAnsi="標楷體" w:cs="(使用中文字型)" w:hint="eastAsia"/>
                <w:spacing w:val="0"/>
                <w:sz w:val="18"/>
              </w:rPr>
              <w:t>本表編製</w:t>
            </w:r>
            <w:proofErr w:type="gramEnd"/>
            <w:r>
              <w:rPr>
                <w:rFonts w:ascii="標楷體" w:eastAsia="標楷體" w:hAnsi="標楷體" w:cs="(使用中文字型)" w:hint="eastAsia"/>
                <w:spacing w:val="0"/>
                <w:sz w:val="18"/>
              </w:rPr>
              <w:t>基礎係依會計法刪除第29條後，平衡表已納入固定資產及長期負債等科目，與預算編列基礎不同。</w:t>
            </w:r>
          </w:p>
        </w:tc>
      </w:tr>
    </w:tbl>
    <w:tbl>
      <w:tblPr>
        <w:tblpPr w:leftFromText="180" w:rightFromText="180" w:vertAnchor="page" w:horzAnchor="margin" w:tblpY="1504"/>
        <w:tblW w:w="9930" w:type="dxa"/>
        <w:tblLayout w:type="fixed"/>
        <w:tblCellMar>
          <w:left w:w="28" w:type="dxa"/>
          <w:right w:w="28" w:type="dxa"/>
        </w:tblCellMar>
        <w:tblLook w:val="04A0" w:firstRow="1" w:lastRow="0" w:firstColumn="1" w:lastColumn="0" w:noHBand="0" w:noVBand="1"/>
      </w:tblPr>
      <w:tblGrid>
        <w:gridCol w:w="2553"/>
        <w:gridCol w:w="1660"/>
        <w:gridCol w:w="752"/>
        <w:gridCol w:w="1660"/>
        <w:gridCol w:w="851"/>
        <w:gridCol w:w="1602"/>
        <w:gridCol w:w="852"/>
      </w:tblGrid>
      <w:tr w:rsidR="00966804" w14:paraId="11F895BC" w14:textId="77777777" w:rsidTr="00966804">
        <w:trPr>
          <w:trHeight w:val="794"/>
          <w:hidden/>
        </w:trPr>
        <w:tc>
          <w:tcPr>
            <w:tcW w:w="9923" w:type="dxa"/>
            <w:gridSpan w:val="7"/>
            <w:tcBorders>
              <w:top w:val="nil"/>
              <w:left w:val="nil"/>
              <w:bottom w:val="single" w:sz="4" w:space="0" w:color="auto"/>
              <w:right w:val="nil"/>
            </w:tcBorders>
            <w:vAlign w:val="bottom"/>
            <w:hideMark/>
          </w:tcPr>
          <w:p w14:paraId="0354676E" w14:textId="77777777" w:rsidR="00966804" w:rsidRDefault="00966804">
            <w:pPr>
              <w:pStyle w:val="a9"/>
              <w:spacing w:line="400" w:lineRule="exact"/>
              <w:jc w:val="center"/>
              <w:rPr>
                <w:rFonts w:ascii="標楷體" w:eastAsia="標楷體" w:hAnsi="標楷體" w:cs="(使用中文字型)"/>
                <w:b/>
                <w:sz w:val="32"/>
                <w:u w:val="single"/>
              </w:rPr>
            </w:pPr>
            <w:r>
              <w:rPr>
                <w:rFonts w:ascii="標楷體" w:eastAsia="標楷體" w:hAnsi="標楷體" w:cs="(使用中文字型)" w:hint="eastAsia"/>
                <w:vanish/>
              </w:rPr>
              <w:lastRenderedPageBreak/>
              <w:br w:type="page"/>
            </w:r>
            <w:r>
              <w:rPr>
                <w:rFonts w:ascii="標楷體" w:eastAsia="標楷體" w:hAnsi="標楷體" w:cs="(使用中文字型)" w:hint="eastAsia"/>
                <w:color w:val="FF0000"/>
                <w:sz w:val="20"/>
              </w:rPr>
              <w:br w:type="page"/>
            </w:r>
            <w:r>
              <w:rPr>
                <w:rFonts w:ascii="標楷體" w:eastAsia="標楷體" w:hAnsi="標楷體" w:cs="(使用中文字型)" w:hint="eastAsia"/>
              </w:rPr>
              <w:br w:type="page"/>
            </w:r>
            <w:r>
              <w:rPr>
                <w:rFonts w:ascii="標楷體" w:eastAsia="標楷體" w:hAnsi="標楷體" w:cs="(使用中文字型)" w:hint="eastAsia"/>
              </w:rPr>
              <w:br w:type="page"/>
            </w:r>
            <w:r>
              <w:rPr>
                <w:rFonts w:ascii="標楷體" w:eastAsia="標楷體" w:hAnsi="標楷體" w:hint="eastAsia"/>
                <w:b/>
                <w:sz w:val="32"/>
                <w:u w:val="single"/>
              </w:rPr>
              <w:t>南投縣地方教育發展基金餘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審定後平衡表</w:t>
            </w:r>
          </w:p>
          <w:p w14:paraId="5810A78C" w14:textId="77777777" w:rsidR="00966804" w:rsidRDefault="00966804">
            <w:pPr>
              <w:tabs>
                <w:tab w:val="left" w:pos="3752"/>
                <w:tab w:val="left" w:pos="8520"/>
              </w:tabs>
              <w:snapToGrid w:val="0"/>
              <w:spacing w:before="20" w:line="320" w:lineRule="exact"/>
              <w:ind w:rightChars="-3" w:right="-9"/>
              <w:jc w:val="right"/>
              <w:rPr>
                <w:rFonts w:ascii="標楷體" w:eastAsia="標楷體" w:hAnsi="標楷體" w:cs="(使用中文字型)"/>
                <w:b/>
                <w:kern w:val="0"/>
                <w:sz w:val="20"/>
                <w:u w:val="single"/>
              </w:rPr>
            </w:pPr>
            <w:r>
              <w:rPr>
                <w:rFonts w:ascii="標楷體" w:eastAsia="標楷體" w:hAnsi="標楷體" w:cs="(使用中文字型)" w:hint="eastAsia"/>
                <w:sz w:val="20"/>
              </w:rPr>
              <w:t xml:space="preserve">  </w:t>
            </w:r>
            <w:r>
              <w:rPr>
                <w:rFonts w:ascii="標楷體" w:eastAsia="標楷體" w:hAnsi="標楷體" w:cs="(使用中文字型)" w:hint="eastAsia"/>
              </w:rPr>
              <w:t>中華民國114年12月31日</w:t>
            </w:r>
            <w:r>
              <w:rPr>
                <w:rFonts w:ascii="標楷體" w:eastAsia="標楷體" w:hAnsi="標楷體" w:cs="(使用中文字型)" w:hint="eastAsia"/>
                <w:sz w:val="20"/>
              </w:rPr>
              <w:t xml:space="preserve">            </w:t>
            </w:r>
            <w:r>
              <w:rPr>
                <w:rFonts w:ascii="標楷體" w:eastAsia="標楷體" w:hAnsi="標楷體" w:cs="(使用中文字型)" w:hint="eastAsia"/>
                <w:spacing w:val="0"/>
                <w:kern w:val="0"/>
                <w:sz w:val="20"/>
              </w:rPr>
              <w:t>單位：新臺幣元</w:t>
            </w:r>
          </w:p>
        </w:tc>
      </w:tr>
      <w:tr w:rsidR="00966804" w14:paraId="552EBE7F" w14:textId="77777777" w:rsidTr="00966804">
        <w:trPr>
          <w:trHeight w:hRule="exact" w:val="397"/>
        </w:trPr>
        <w:tc>
          <w:tcPr>
            <w:tcW w:w="2552" w:type="dxa"/>
            <w:vMerge w:val="restart"/>
            <w:tcBorders>
              <w:top w:val="single" w:sz="4" w:space="0" w:color="auto"/>
              <w:left w:val="nil"/>
              <w:bottom w:val="single" w:sz="4" w:space="0" w:color="auto"/>
              <w:right w:val="single" w:sz="4" w:space="0" w:color="auto"/>
            </w:tcBorders>
            <w:vAlign w:val="center"/>
            <w:hideMark/>
          </w:tcPr>
          <w:p w14:paraId="0894F8AF" w14:textId="77777777" w:rsidR="00966804" w:rsidRDefault="00966804">
            <w:pPr>
              <w:spacing w:line="240" w:lineRule="auto"/>
              <w:ind w:left="113" w:right="113"/>
              <w:jc w:val="distribute"/>
              <w:rPr>
                <w:rFonts w:ascii="標楷體" w:eastAsia="標楷體" w:hAnsi="標楷體" w:cs="(使用中文字型)"/>
                <w:kern w:val="0"/>
                <w:sz w:val="20"/>
              </w:rPr>
            </w:pPr>
            <w:r>
              <w:rPr>
                <w:rFonts w:ascii="標楷體" w:eastAsia="標楷體" w:hAnsi="標楷體" w:cs="(使用中文字型)" w:hint="eastAsia"/>
                <w:sz w:val="20"/>
              </w:rPr>
              <w:t>科目</w:t>
            </w:r>
          </w:p>
        </w:tc>
        <w:tc>
          <w:tcPr>
            <w:tcW w:w="2410" w:type="dxa"/>
            <w:gridSpan w:val="2"/>
            <w:tcBorders>
              <w:top w:val="single" w:sz="4" w:space="0" w:color="auto"/>
              <w:left w:val="single" w:sz="4" w:space="0" w:color="auto"/>
              <w:bottom w:val="nil"/>
              <w:right w:val="single" w:sz="4" w:space="0" w:color="auto"/>
            </w:tcBorders>
            <w:vAlign w:val="center"/>
            <w:hideMark/>
          </w:tcPr>
          <w:p w14:paraId="56150B91" w14:textId="77777777" w:rsidR="00966804" w:rsidRDefault="00966804">
            <w:pPr>
              <w:spacing w:line="240" w:lineRule="auto"/>
              <w:ind w:left="1" w:right="42" w:firstLineChars="27" w:firstLine="43"/>
              <w:jc w:val="distribute"/>
              <w:rPr>
                <w:rFonts w:ascii="標楷體" w:eastAsia="標楷體" w:hAnsi="標楷體" w:cs="(使用中文字型)"/>
                <w:spacing w:val="-20"/>
                <w:sz w:val="20"/>
              </w:rPr>
            </w:pPr>
            <w:r>
              <w:rPr>
                <w:rFonts w:ascii="標楷體" w:eastAsia="標楷體" w:hAnsi="標楷體" w:cs="(使用中文字型)" w:hint="eastAsia"/>
                <w:spacing w:val="-20"/>
                <w:sz w:val="20"/>
              </w:rPr>
              <w:t>114年12月31日</w:t>
            </w:r>
          </w:p>
        </w:tc>
        <w:tc>
          <w:tcPr>
            <w:tcW w:w="2509" w:type="dxa"/>
            <w:gridSpan w:val="2"/>
            <w:tcBorders>
              <w:top w:val="single" w:sz="4" w:space="0" w:color="auto"/>
              <w:left w:val="single" w:sz="4" w:space="0" w:color="auto"/>
              <w:bottom w:val="nil"/>
              <w:right w:val="single" w:sz="4" w:space="0" w:color="auto"/>
            </w:tcBorders>
            <w:vAlign w:val="center"/>
            <w:hideMark/>
          </w:tcPr>
          <w:p w14:paraId="0069AA26" w14:textId="77777777" w:rsidR="00966804" w:rsidRDefault="00966804">
            <w:pPr>
              <w:spacing w:line="240" w:lineRule="auto"/>
              <w:ind w:left="1" w:right="42" w:firstLineChars="27" w:firstLine="43"/>
              <w:jc w:val="distribute"/>
              <w:rPr>
                <w:rFonts w:ascii="標楷體" w:eastAsia="標楷體" w:hAnsi="標楷體" w:cs="(使用中文字型)"/>
                <w:spacing w:val="-20"/>
                <w:kern w:val="0"/>
                <w:sz w:val="20"/>
              </w:rPr>
            </w:pPr>
            <w:r>
              <w:rPr>
                <w:rFonts w:ascii="標楷體" w:eastAsia="標楷體" w:hAnsi="標楷體" w:cs="(使用中文字型)" w:hint="eastAsia"/>
                <w:spacing w:val="-20"/>
                <w:sz w:val="20"/>
              </w:rPr>
              <w:t>113年12月31日</w:t>
            </w:r>
          </w:p>
        </w:tc>
        <w:tc>
          <w:tcPr>
            <w:tcW w:w="2452" w:type="dxa"/>
            <w:gridSpan w:val="2"/>
            <w:tcBorders>
              <w:top w:val="single" w:sz="4" w:space="0" w:color="auto"/>
              <w:left w:val="single" w:sz="4" w:space="0" w:color="auto"/>
              <w:bottom w:val="nil"/>
              <w:right w:val="nil"/>
            </w:tcBorders>
            <w:vAlign w:val="center"/>
            <w:hideMark/>
          </w:tcPr>
          <w:p w14:paraId="70B11991" w14:textId="77777777" w:rsidR="00966804" w:rsidRDefault="00966804">
            <w:pPr>
              <w:spacing w:line="240" w:lineRule="auto"/>
              <w:jc w:val="distribute"/>
              <w:rPr>
                <w:rFonts w:ascii="標楷體" w:eastAsia="標楷體" w:hAnsi="標楷體" w:cs="(使用中文字型)"/>
                <w:kern w:val="0"/>
                <w:sz w:val="20"/>
              </w:rPr>
            </w:pPr>
            <w:r>
              <w:rPr>
                <w:rFonts w:ascii="標楷體" w:eastAsia="標楷體" w:hAnsi="標楷體" w:cs="(使用中文字型)" w:hint="eastAsia"/>
                <w:sz w:val="20"/>
              </w:rPr>
              <w:t>比較增減</w:t>
            </w:r>
          </w:p>
        </w:tc>
      </w:tr>
      <w:tr w:rsidR="00966804" w14:paraId="193FC805" w14:textId="77777777" w:rsidTr="00966804">
        <w:trPr>
          <w:trHeight w:hRule="exact" w:val="397"/>
        </w:trPr>
        <w:tc>
          <w:tcPr>
            <w:tcW w:w="9923" w:type="dxa"/>
            <w:vMerge/>
            <w:tcBorders>
              <w:top w:val="single" w:sz="4" w:space="0" w:color="auto"/>
              <w:left w:val="nil"/>
              <w:bottom w:val="single" w:sz="4" w:space="0" w:color="auto"/>
              <w:right w:val="single" w:sz="4" w:space="0" w:color="auto"/>
            </w:tcBorders>
            <w:vAlign w:val="center"/>
            <w:hideMark/>
          </w:tcPr>
          <w:p w14:paraId="7D4EE8DF" w14:textId="77777777" w:rsidR="00966804" w:rsidRDefault="00966804">
            <w:pPr>
              <w:widowControl/>
              <w:topLinePunct w:val="0"/>
              <w:adjustRightInd/>
              <w:spacing w:line="240" w:lineRule="auto"/>
              <w:rPr>
                <w:rFonts w:ascii="標楷體" w:eastAsia="標楷體" w:hAnsi="標楷體" w:cs="(使用中文字型)"/>
                <w:kern w:val="0"/>
                <w:sz w:val="20"/>
              </w:rPr>
            </w:pPr>
          </w:p>
        </w:tc>
        <w:tc>
          <w:tcPr>
            <w:tcW w:w="1659" w:type="dxa"/>
            <w:tcBorders>
              <w:top w:val="single" w:sz="4" w:space="0" w:color="auto"/>
              <w:left w:val="single" w:sz="4" w:space="0" w:color="auto"/>
              <w:bottom w:val="single" w:sz="4" w:space="0" w:color="auto"/>
              <w:right w:val="single" w:sz="4" w:space="0" w:color="auto"/>
            </w:tcBorders>
            <w:vAlign w:val="center"/>
            <w:hideMark/>
          </w:tcPr>
          <w:p w14:paraId="5748B1F0" w14:textId="77777777" w:rsidR="00966804" w:rsidRDefault="00966804">
            <w:pPr>
              <w:spacing w:line="240" w:lineRule="auto"/>
              <w:ind w:left="113" w:right="113"/>
              <w:jc w:val="distribute"/>
              <w:rPr>
                <w:rFonts w:ascii="標楷體" w:eastAsia="標楷體" w:hAnsi="標楷體" w:cs="(使用中文字型)"/>
                <w:kern w:val="0"/>
                <w:sz w:val="20"/>
              </w:rPr>
            </w:pPr>
            <w:r>
              <w:rPr>
                <w:rFonts w:ascii="標楷體" w:eastAsia="標楷體" w:hAnsi="標楷體" w:cs="(使用中文字型)" w:hint="eastAsia"/>
                <w:sz w:val="20"/>
              </w:rPr>
              <w:t>金額</w:t>
            </w:r>
          </w:p>
        </w:tc>
        <w:tc>
          <w:tcPr>
            <w:tcW w:w="751" w:type="dxa"/>
            <w:tcBorders>
              <w:top w:val="single" w:sz="4" w:space="0" w:color="auto"/>
              <w:left w:val="single" w:sz="4" w:space="0" w:color="auto"/>
              <w:bottom w:val="single" w:sz="4" w:space="0" w:color="auto"/>
              <w:right w:val="single" w:sz="4" w:space="0" w:color="auto"/>
            </w:tcBorders>
            <w:vAlign w:val="center"/>
            <w:hideMark/>
          </w:tcPr>
          <w:p w14:paraId="1ADF3901" w14:textId="77777777" w:rsidR="00966804" w:rsidRDefault="00966804">
            <w:pPr>
              <w:spacing w:line="240" w:lineRule="auto"/>
              <w:ind w:left="113" w:right="113"/>
              <w:jc w:val="distribute"/>
              <w:rPr>
                <w:rFonts w:ascii="標楷體" w:eastAsia="標楷體" w:hAnsi="標楷體" w:cs="(使用中文字型)"/>
                <w:kern w:val="0"/>
                <w:sz w:val="20"/>
              </w:rPr>
            </w:pPr>
            <w:r>
              <w:rPr>
                <w:rFonts w:ascii="標楷體" w:eastAsia="標楷體" w:hAnsi="標楷體" w:cs="(使用中文字型)" w:hint="eastAsia"/>
                <w:sz w:val="20"/>
              </w:rPr>
              <w:t>％</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09A95A9" w14:textId="77777777" w:rsidR="00966804" w:rsidRDefault="00966804">
            <w:pPr>
              <w:spacing w:line="240" w:lineRule="auto"/>
              <w:ind w:left="113" w:right="113"/>
              <w:jc w:val="distribute"/>
              <w:rPr>
                <w:rFonts w:ascii="標楷體" w:eastAsia="標楷體" w:hAnsi="標楷體" w:cs="(使用中文字型)"/>
                <w:kern w:val="0"/>
                <w:sz w:val="20"/>
              </w:rPr>
            </w:pPr>
            <w:r>
              <w:rPr>
                <w:rFonts w:ascii="標楷體" w:eastAsia="標楷體" w:hAnsi="標楷體" w:cs="(使用中文字型)" w:hint="eastAsia"/>
                <w:sz w:val="20"/>
              </w:rPr>
              <w:t>金額</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6C3402" w14:textId="77777777" w:rsidR="00966804" w:rsidRDefault="00966804">
            <w:pPr>
              <w:spacing w:line="240" w:lineRule="auto"/>
              <w:ind w:left="113" w:right="113"/>
              <w:jc w:val="distribute"/>
              <w:rPr>
                <w:rFonts w:ascii="標楷體" w:eastAsia="標楷體" w:hAnsi="標楷體" w:cs="(使用中文字型)"/>
                <w:kern w:val="0"/>
                <w:sz w:val="20"/>
              </w:rPr>
            </w:pPr>
            <w:r>
              <w:rPr>
                <w:rFonts w:ascii="標楷體" w:eastAsia="標楷體" w:hAnsi="標楷體" w:cs="(使用中文字型)" w:hint="eastAsia"/>
                <w:sz w:val="20"/>
              </w:rPr>
              <w:t>％</w:t>
            </w:r>
          </w:p>
        </w:tc>
        <w:tc>
          <w:tcPr>
            <w:tcW w:w="1601" w:type="dxa"/>
            <w:tcBorders>
              <w:top w:val="single" w:sz="4" w:space="0" w:color="auto"/>
              <w:left w:val="single" w:sz="4" w:space="0" w:color="auto"/>
              <w:bottom w:val="single" w:sz="4" w:space="0" w:color="auto"/>
              <w:right w:val="single" w:sz="4" w:space="0" w:color="auto"/>
            </w:tcBorders>
            <w:vAlign w:val="center"/>
            <w:hideMark/>
          </w:tcPr>
          <w:p w14:paraId="631412BB" w14:textId="77777777" w:rsidR="00966804" w:rsidRDefault="00966804">
            <w:pPr>
              <w:spacing w:line="240" w:lineRule="auto"/>
              <w:ind w:left="113" w:right="113"/>
              <w:jc w:val="distribute"/>
              <w:rPr>
                <w:rFonts w:ascii="標楷體" w:eastAsia="標楷體" w:hAnsi="標楷體" w:cs="(使用中文字型)"/>
                <w:kern w:val="0"/>
                <w:sz w:val="20"/>
              </w:rPr>
            </w:pPr>
            <w:r>
              <w:rPr>
                <w:rFonts w:ascii="標楷體" w:eastAsia="標楷體" w:hAnsi="標楷體" w:cs="(使用中文字型)" w:hint="eastAsia"/>
                <w:sz w:val="20"/>
              </w:rPr>
              <w:t>金額</w:t>
            </w:r>
          </w:p>
        </w:tc>
        <w:tc>
          <w:tcPr>
            <w:tcW w:w="851" w:type="dxa"/>
            <w:tcBorders>
              <w:top w:val="single" w:sz="4" w:space="0" w:color="auto"/>
              <w:left w:val="single" w:sz="4" w:space="0" w:color="auto"/>
              <w:bottom w:val="single" w:sz="4" w:space="0" w:color="auto"/>
              <w:right w:val="nil"/>
            </w:tcBorders>
            <w:vAlign w:val="center"/>
            <w:hideMark/>
          </w:tcPr>
          <w:p w14:paraId="141F8BB8" w14:textId="77777777" w:rsidR="00966804" w:rsidRDefault="00966804">
            <w:pPr>
              <w:spacing w:line="240" w:lineRule="auto"/>
              <w:ind w:left="113" w:right="113"/>
              <w:jc w:val="distribute"/>
              <w:rPr>
                <w:rFonts w:ascii="標楷體" w:eastAsia="標楷體" w:hAnsi="標楷體" w:cs="(使用中文字型)"/>
                <w:kern w:val="0"/>
                <w:sz w:val="20"/>
              </w:rPr>
            </w:pPr>
            <w:r>
              <w:rPr>
                <w:rFonts w:ascii="標楷體" w:eastAsia="標楷體" w:hAnsi="標楷體" w:cs="(使用中文字型)" w:hint="eastAsia"/>
                <w:sz w:val="20"/>
              </w:rPr>
              <w:t>％</w:t>
            </w:r>
          </w:p>
        </w:tc>
      </w:tr>
      <w:tr w:rsidR="00966804" w14:paraId="12355DB8" w14:textId="77777777" w:rsidTr="00966804">
        <w:trPr>
          <w:trHeight w:val="378"/>
        </w:trPr>
        <w:tc>
          <w:tcPr>
            <w:tcW w:w="2552" w:type="dxa"/>
            <w:tcBorders>
              <w:top w:val="single" w:sz="4" w:space="0" w:color="auto"/>
              <w:left w:val="nil"/>
              <w:bottom w:val="nil"/>
              <w:right w:val="single" w:sz="4" w:space="0" w:color="auto"/>
            </w:tcBorders>
            <w:vAlign w:val="center"/>
            <w:hideMark/>
          </w:tcPr>
          <w:p w14:paraId="3EE927CE" w14:textId="77777777" w:rsidR="00966804" w:rsidRDefault="00966804">
            <w:pPr>
              <w:spacing w:line="240" w:lineRule="exact"/>
              <w:ind w:left="14" w:right="42"/>
              <w:jc w:val="distribute"/>
              <w:rPr>
                <w:rFonts w:ascii="標楷體" w:eastAsia="標楷體" w:hAnsi="標楷體" w:cs="(使用中文字型)"/>
                <w:b/>
                <w:spacing w:val="0"/>
                <w:kern w:val="0"/>
                <w:sz w:val="20"/>
              </w:rPr>
            </w:pPr>
            <w:r>
              <w:rPr>
                <w:rFonts w:ascii="標楷體" w:eastAsia="標楷體" w:hAnsi="標楷體" w:cs="(使用中文字型)" w:hint="eastAsia"/>
                <w:b/>
                <w:noProof/>
                <w:spacing w:val="0"/>
                <w:kern w:val="0"/>
                <w:sz w:val="20"/>
              </w:rPr>
              <w:t>資產</w:t>
            </w:r>
          </w:p>
        </w:tc>
        <w:tc>
          <w:tcPr>
            <w:tcW w:w="1659" w:type="dxa"/>
            <w:tcBorders>
              <w:top w:val="single" w:sz="4" w:space="0" w:color="auto"/>
              <w:left w:val="nil"/>
              <w:bottom w:val="nil"/>
              <w:right w:val="single" w:sz="4" w:space="0" w:color="auto"/>
            </w:tcBorders>
            <w:tcMar>
              <w:top w:w="0" w:type="dxa"/>
              <w:left w:w="57" w:type="dxa"/>
              <w:bottom w:w="0" w:type="dxa"/>
              <w:right w:w="57" w:type="dxa"/>
            </w:tcMar>
            <w:vAlign w:val="center"/>
            <w:hideMark/>
          </w:tcPr>
          <w:p w14:paraId="11A8E853" w14:textId="77777777" w:rsidR="00966804" w:rsidRDefault="00966804">
            <w:pPr>
              <w:spacing w:line="240" w:lineRule="exact"/>
              <w:jc w:val="right"/>
              <w:rPr>
                <w:rFonts w:ascii="細明體" w:hAnsi="細明體"/>
                <w:spacing w:val="-2"/>
                <w:sz w:val="20"/>
              </w:rPr>
            </w:pPr>
            <w:r>
              <w:rPr>
                <w:rFonts w:ascii="細明體" w:hAnsi="細明體" w:hint="eastAsia"/>
                <w:b/>
                <w:spacing w:val="-2"/>
                <w:sz w:val="20"/>
              </w:rPr>
              <w:t>19,255,997,140</w:t>
            </w:r>
          </w:p>
        </w:tc>
        <w:tc>
          <w:tcPr>
            <w:tcW w:w="751" w:type="dxa"/>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17E56D81" w14:textId="77777777" w:rsidR="00966804" w:rsidRDefault="00966804">
            <w:pPr>
              <w:spacing w:line="240" w:lineRule="exact"/>
              <w:jc w:val="right"/>
              <w:rPr>
                <w:rFonts w:ascii="細明體" w:hAnsi="細明體"/>
                <w:spacing w:val="-2"/>
                <w:sz w:val="20"/>
              </w:rPr>
            </w:pPr>
            <w:r>
              <w:rPr>
                <w:rFonts w:ascii="細明體" w:hAnsi="細明體" w:hint="eastAsia"/>
                <w:b/>
                <w:spacing w:val="-2"/>
                <w:sz w:val="20"/>
              </w:rPr>
              <w:t>100.00</w:t>
            </w:r>
          </w:p>
        </w:tc>
        <w:tc>
          <w:tcPr>
            <w:tcW w:w="1659" w:type="dxa"/>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57A6ADED" w14:textId="77777777" w:rsidR="00966804" w:rsidRDefault="00966804">
            <w:pPr>
              <w:spacing w:line="240" w:lineRule="exact"/>
              <w:jc w:val="right"/>
              <w:rPr>
                <w:rFonts w:ascii="細明體" w:hAnsi="細明體"/>
                <w:spacing w:val="-2"/>
                <w:sz w:val="20"/>
              </w:rPr>
            </w:pPr>
            <w:r>
              <w:rPr>
                <w:rFonts w:ascii="細明體" w:hAnsi="細明體" w:hint="eastAsia"/>
                <w:b/>
                <w:spacing w:val="-2"/>
                <w:sz w:val="20"/>
              </w:rPr>
              <w:t>18,789,812,903</w:t>
            </w:r>
          </w:p>
        </w:tc>
        <w:tc>
          <w:tcPr>
            <w:tcW w:w="850" w:type="dxa"/>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306B428D" w14:textId="77777777" w:rsidR="00966804" w:rsidRDefault="00966804">
            <w:pPr>
              <w:spacing w:line="240" w:lineRule="exact"/>
              <w:jc w:val="right"/>
              <w:rPr>
                <w:rFonts w:ascii="細明體" w:hAnsi="細明體"/>
                <w:spacing w:val="-2"/>
                <w:sz w:val="20"/>
              </w:rPr>
            </w:pPr>
            <w:r>
              <w:rPr>
                <w:rFonts w:ascii="細明體" w:hAnsi="細明體" w:hint="eastAsia"/>
                <w:b/>
                <w:spacing w:val="-2"/>
                <w:sz w:val="20"/>
              </w:rPr>
              <w:t>100.00</w:t>
            </w:r>
          </w:p>
        </w:tc>
        <w:tc>
          <w:tcPr>
            <w:tcW w:w="1601" w:type="dxa"/>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1DE4F2D1" w14:textId="77777777" w:rsidR="00966804" w:rsidRDefault="00966804">
            <w:pPr>
              <w:spacing w:line="240" w:lineRule="exact"/>
              <w:jc w:val="right"/>
              <w:rPr>
                <w:rFonts w:ascii="細明體" w:hAnsi="細明體"/>
                <w:noProof/>
                <w:spacing w:val="-2"/>
                <w:sz w:val="20"/>
              </w:rPr>
            </w:pPr>
            <w:r>
              <w:rPr>
                <w:rFonts w:ascii="細明體" w:hAnsi="細明體" w:hint="eastAsia"/>
                <w:b/>
                <w:noProof/>
                <w:spacing w:val="-2"/>
                <w:sz w:val="20"/>
              </w:rPr>
              <w:t>466,184,237</w:t>
            </w:r>
          </w:p>
        </w:tc>
        <w:tc>
          <w:tcPr>
            <w:tcW w:w="851" w:type="dxa"/>
            <w:tcBorders>
              <w:top w:val="single" w:sz="4" w:space="0" w:color="auto"/>
              <w:left w:val="single" w:sz="4" w:space="0" w:color="auto"/>
              <w:bottom w:val="nil"/>
              <w:right w:val="nil"/>
            </w:tcBorders>
            <w:tcMar>
              <w:top w:w="0" w:type="dxa"/>
              <w:left w:w="57" w:type="dxa"/>
              <w:bottom w:w="0" w:type="dxa"/>
              <w:right w:w="57" w:type="dxa"/>
            </w:tcMar>
            <w:vAlign w:val="center"/>
            <w:hideMark/>
          </w:tcPr>
          <w:p w14:paraId="7343FC5C" w14:textId="77777777" w:rsidR="00966804" w:rsidRDefault="00966804">
            <w:pPr>
              <w:spacing w:line="240" w:lineRule="exact"/>
              <w:jc w:val="right"/>
              <w:rPr>
                <w:rFonts w:ascii="細明體" w:hAnsi="細明體"/>
                <w:spacing w:val="-2"/>
                <w:kern w:val="0"/>
                <w:sz w:val="20"/>
              </w:rPr>
            </w:pPr>
            <w:r>
              <w:rPr>
                <w:rFonts w:ascii="細明體" w:hAnsi="細明體" w:hint="eastAsia"/>
                <w:b/>
                <w:spacing w:val="-2"/>
                <w:kern w:val="0"/>
                <w:sz w:val="20"/>
              </w:rPr>
              <w:t>2.48</w:t>
            </w:r>
          </w:p>
        </w:tc>
      </w:tr>
      <w:tr w:rsidR="00966804" w14:paraId="18B53D37" w14:textId="77777777" w:rsidTr="00966804">
        <w:trPr>
          <w:trHeight w:val="378"/>
        </w:trPr>
        <w:tc>
          <w:tcPr>
            <w:tcW w:w="2552" w:type="dxa"/>
            <w:tcBorders>
              <w:top w:val="nil"/>
              <w:left w:val="nil"/>
              <w:bottom w:val="nil"/>
              <w:right w:val="single" w:sz="4" w:space="0" w:color="auto"/>
            </w:tcBorders>
            <w:vAlign w:val="center"/>
            <w:hideMark/>
          </w:tcPr>
          <w:p w14:paraId="24591EE8" w14:textId="77777777" w:rsidR="00966804" w:rsidRDefault="00966804">
            <w:pPr>
              <w:spacing w:line="240" w:lineRule="exact"/>
              <w:ind w:leftChars="100" w:left="284" w:right="42"/>
              <w:jc w:val="distribute"/>
              <w:rPr>
                <w:rFonts w:ascii="標楷體" w:eastAsia="標楷體" w:hAnsi="標楷體" w:cs="(使用中文字型)"/>
                <w:spacing w:val="0"/>
                <w:kern w:val="0"/>
                <w:sz w:val="20"/>
              </w:rPr>
            </w:pPr>
            <w:r>
              <w:rPr>
                <w:rFonts w:ascii="標楷體" w:eastAsia="標楷體" w:hAnsi="標楷體" w:cs="(使用中文字型)" w:hint="eastAsia"/>
                <w:noProof/>
                <w:spacing w:val="0"/>
                <w:kern w:val="0"/>
                <w:sz w:val="20"/>
              </w:rPr>
              <w:t>流動資產</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0A037391"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5,072,966,677</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1752784"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26.34</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679C261"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4,730,129,597</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822CB65"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25.17</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9E1B875"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342,837,080</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636E4761"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7.25</w:t>
            </w:r>
          </w:p>
        </w:tc>
      </w:tr>
      <w:tr w:rsidR="00966804" w14:paraId="49853512" w14:textId="77777777" w:rsidTr="00966804">
        <w:trPr>
          <w:trHeight w:val="378"/>
        </w:trPr>
        <w:tc>
          <w:tcPr>
            <w:tcW w:w="2552" w:type="dxa"/>
            <w:tcBorders>
              <w:top w:val="nil"/>
              <w:left w:val="nil"/>
              <w:bottom w:val="nil"/>
              <w:right w:val="single" w:sz="4" w:space="0" w:color="auto"/>
            </w:tcBorders>
            <w:vAlign w:val="center"/>
            <w:hideMark/>
          </w:tcPr>
          <w:p w14:paraId="7BFA2CCF" w14:textId="77777777" w:rsidR="00966804" w:rsidRDefault="00966804">
            <w:pPr>
              <w:spacing w:line="240" w:lineRule="exact"/>
              <w:ind w:leftChars="200" w:left="568" w:right="42"/>
              <w:jc w:val="distribute"/>
              <w:rPr>
                <w:rFonts w:ascii="標楷體" w:eastAsia="標楷體" w:hAnsi="標楷體" w:cs="(使用中文字型)"/>
                <w:spacing w:val="0"/>
                <w:kern w:val="0"/>
                <w:sz w:val="20"/>
              </w:rPr>
            </w:pPr>
            <w:r>
              <w:rPr>
                <w:rFonts w:ascii="標楷體" w:eastAsia="標楷體" w:hAnsi="標楷體" w:cs="(使用中文字型)" w:hint="eastAsia"/>
                <w:noProof/>
                <w:spacing w:val="0"/>
                <w:kern w:val="0"/>
                <w:sz w:val="20"/>
              </w:rPr>
              <w:t>現金</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47960C7E"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3,606,578,183</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26A0B06"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18.73</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935C970"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3,516,964,226</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F7D8283"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18.72</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D04B79A"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89,613,957</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49046AE2"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2.55</w:t>
            </w:r>
          </w:p>
        </w:tc>
      </w:tr>
      <w:tr w:rsidR="00966804" w14:paraId="37EA3435" w14:textId="77777777" w:rsidTr="00966804">
        <w:trPr>
          <w:trHeight w:val="378"/>
        </w:trPr>
        <w:tc>
          <w:tcPr>
            <w:tcW w:w="2552" w:type="dxa"/>
            <w:tcBorders>
              <w:top w:val="nil"/>
              <w:left w:val="nil"/>
              <w:bottom w:val="nil"/>
              <w:right w:val="single" w:sz="4" w:space="0" w:color="auto"/>
            </w:tcBorders>
            <w:vAlign w:val="center"/>
            <w:hideMark/>
          </w:tcPr>
          <w:p w14:paraId="1651CCA2" w14:textId="77777777" w:rsidR="00966804" w:rsidRDefault="00966804">
            <w:pPr>
              <w:spacing w:line="240" w:lineRule="exact"/>
              <w:ind w:leftChars="200" w:left="568" w:right="42"/>
              <w:jc w:val="distribute"/>
              <w:rPr>
                <w:rFonts w:ascii="標楷體" w:eastAsia="標楷體" w:hAnsi="標楷體" w:cs="(使用中文字型)"/>
                <w:spacing w:val="0"/>
                <w:kern w:val="0"/>
                <w:sz w:val="20"/>
              </w:rPr>
            </w:pPr>
            <w:r>
              <w:rPr>
                <w:rFonts w:ascii="標楷體" w:eastAsia="標楷體" w:hAnsi="標楷體" w:cs="(使用中文字型)" w:hint="eastAsia"/>
                <w:noProof/>
                <w:spacing w:val="0"/>
                <w:kern w:val="0"/>
                <w:sz w:val="20"/>
              </w:rPr>
              <w:t>應收款項</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5B241534"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479,193,832</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24E4821"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2.49</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031E477"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359,600,978</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5169832"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1.91</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ED9B6BD"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119,592,854</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0144652E"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33.26</w:t>
            </w:r>
          </w:p>
        </w:tc>
      </w:tr>
      <w:tr w:rsidR="00966804" w14:paraId="5FE535BE" w14:textId="77777777" w:rsidTr="00966804">
        <w:trPr>
          <w:trHeight w:val="378"/>
        </w:trPr>
        <w:tc>
          <w:tcPr>
            <w:tcW w:w="2552" w:type="dxa"/>
            <w:tcBorders>
              <w:top w:val="nil"/>
              <w:left w:val="nil"/>
              <w:bottom w:val="nil"/>
              <w:right w:val="single" w:sz="4" w:space="0" w:color="auto"/>
            </w:tcBorders>
            <w:vAlign w:val="center"/>
            <w:hideMark/>
          </w:tcPr>
          <w:p w14:paraId="2EE1AC53" w14:textId="77777777" w:rsidR="00966804" w:rsidRDefault="00966804">
            <w:pPr>
              <w:spacing w:line="240" w:lineRule="exact"/>
              <w:ind w:leftChars="200" w:left="568"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預付款項</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229CADA4"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987,194,662</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FBE3CF9"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5.13</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03618D6"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853,564,393</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663B7A9"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4.54</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A89BA38"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133,630,269</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30B9B86F"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15.66</w:t>
            </w:r>
          </w:p>
        </w:tc>
      </w:tr>
      <w:tr w:rsidR="00966804" w14:paraId="408C943B" w14:textId="77777777" w:rsidTr="00966804">
        <w:trPr>
          <w:trHeight w:val="378"/>
        </w:trPr>
        <w:tc>
          <w:tcPr>
            <w:tcW w:w="2552" w:type="dxa"/>
            <w:tcBorders>
              <w:top w:val="nil"/>
              <w:left w:val="nil"/>
              <w:bottom w:val="nil"/>
              <w:right w:val="single" w:sz="4" w:space="0" w:color="auto"/>
            </w:tcBorders>
            <w:vAlign w:val="center"/>
            <w:hideMark/>
          </w:tcPr>
          <w:p w14:paraId="774B956F" w14:textId="77777777" w:rsidR="00966804" w:rsidRDefault="00966804">
            <w:pPr>
              <w:spacing w:line="240" w:lineRule="exact"/>
              <w:ind w:leftChars="100" w:left="284"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長期貸墊款及準備金</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29B0B43E"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7,029,548</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AFF7E2B"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0.04</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6983B0C"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6,508,532</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91E05EB"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0.03</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5FD5B194"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521,016</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240A7739"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8.01</w:t>
            </w:r>
          </w:p>
        </w:tc>
      </w:tr>
      <w:tr w:rsidR="00966804" w14:paraId="4AC635D0" w14:textId="77777777" w:rsidTr="00966804">
        <w:trPr>
          <w:trHeight w:val="378"/>
        </w:trPr>
        <w:tc>
          <w:tcPr>
            <w:tcW w:w="2552" w:type="dxa"/>
            <w:tcBorders>
              <w:top w:val="nil"/>
              <w:left w:val="nil"/>
              <w:bottom w:val="nil"/>
              <w:right w:val="single" w:sz="4" w:space="0" w:color="auto"/>
            </w:tcBorders>
            <w:vAlign w:val="center"/>
            <w:hideMark/>
          </w:tcPr>
          <w:p w14:paraId="6C1F830F" w14:textId="77777777" w:rsidR="00966804" w:rsidRDefault="00966804">
            <w:pPr>
              <w:spacing w:line="240" w:lineRule="exact"/>
              <w:ind w:leftChars="200" w:left="568"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準備金</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0FF3B84F"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7,029,548</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3F26ADF"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0.04</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55FA9B04"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6,508,532</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A19D687"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0.03</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C47A601"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521,016</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03B8273E"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8.01</w:t>
            </w:r>
          </w:p>
        </w:tc>
      </w:tr>
      <w:tr w:rsidR="00966804" w14:paraId="1C9676BF" w14:textId="77777777" w:rsidTr="00966804">
        <w:trPr>
          <w:trHeight w:val="378"/>
        </w:trPr>
        <w:tc>
          <w:tcPr>
            <w:tcW w:w="2552" w:type="dxa"/>
            <w:tcBorders>
              <w:top w:val="nil"/>
              <w:left w:val="nil"/>
              <w:bottom w:val="nil"/>
              <w:right w:val="single" w:sz="4" w:space="0" w:color="auto"/>
            </w:tcBorders>
            <w:vAlign w:val="center"/>
            <w:hideMark/>
          </w:tcPr>
          <w:p w14:paraId="310B408F" w14:textId="77777777" w:rsidR="00966804" w:rsidRDefault="00966804">
            <w:pPr>
              <w:spacing w:line="240" w:lineRule="exact"/>
              <w:ind w:leftChars="100" w:left="284"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長期投資</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17B8792E"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5,749,627</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B0D9B47"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0.03</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40AA3CB"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4,144,000</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573A9B01"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0.02</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E5963BB"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1,605,627</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4653EC21"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38.75</w:t>
            </w:r>
          </w:p>
        </w:tc>
      </w:tr>
      <w:tr w:rsidR="00966804" w14:paraId="2094B70D" w14:textId="77777777" w:rsidTr="00966804">
        <w:trPr>
          <w:trHeight w:val="378"/>
        </w:trPr>
        <w:tc>
          <w:tcPr>
            <w:tcW w:w="2552" w:type="dxa"/>
            <w:tcBorders>
              <w:top w:val="nil"/>
              <w:left w:val="nil"/>
              <w:bottom w:val="nil"/>
              <w:right w:val="single" w:sz="4" w:space="0" w:color="auto"/>
            </w:tcBorders>
            <w:vAlign w:val="center"/>
            <w:hideMark/>
          </w:tcPr>
          <w:p w14:paraId="53563F2C" w14:textId="77777777" w:rsidR="00966804" w:rsidRDefault="00966804">
            <w:pPr>
              <w:spacing w:line="240" w:lineRule="exact"/>
              <w:ind w:leftChars="200" w:left="568"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其他長期投資</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2EC26742"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5,749,627</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3001482"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0.03</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51FAEA5"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4,144,000</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B7BCDAE"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0.02</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278E489B"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1,605,627</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18842539"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38.75</w:t>
            </w:r>
          </w:p>
        </w:tc>
      </w:tr>
      <w:tr w:rsidR="00966804" w14:paraId="75CDD9C0" w14:textId="77777777" w:rsidTr="00966804">
        <w:trPr>
          <w:trHeight w:val="378"/>
        </w:trPr>
        <w:tc>
          <w:tcPr>
            <w:tcW w:w="2552" w:type="dxa"/>
            <w:tcBorders>
              <w:top w:val="nil"/>
              <w:left w:val="nil"/>
              <w:bottom w:val="nil"/>
              <w:right w:val="single" w:sz="4" w:space="0" w:color="auto"/>
            </w:tcBorders>
            <w:vAlign w:val="center"/>
            <w:hideMark/>
          </w:tcPr>
          <w:p w14:paraId="043F422C" w14:textId="77777777" w:rsidR="00966804" w:rsidRDefault="00966804">
            <w:pPr>
              <w:spacing w:line="240" w:lineRule="exact"/>
              <w:ind w:leftChars="100" w:left="284"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固定資產</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09DA3A4D"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14,155,218,545</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3FB44D0"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73.51</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298B92D1"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14,031,566,333</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A8C18B1"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74.68</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B9C240E"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123,652,212</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501FFA30"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0.88</w:t>
            </w:r>
          </w:p>
        </w:tc>
      </w:tr>
      <w:tr w:rsidR="00966804" w14:paraId="0852A8B8" w14:textId="77777777" w:rsidTr="00966804">
        <w:trPr>
          <w:trHeight w:val="378"/>
        </w:trPr>
        <w:tc>
          <w:tcPr>
            <w:tcW w:w="2552" w:type="dxa"/>
            <w:tcBorders>
              <w:top w:val="nil"/>
              <w:left w:val="nil"/>
              <w:bottom w:val="nil"/>
              <w:right w:val="single" w:sz="4" w:space="0" w:color="auto"/>
            </w:tcBorders>
            <w:vAlign w:val="center"/>
            <w:hideMark/>
          </w:tcPr>
          <w:p w14:paraId="7527A48A" w14:textId="77777777" w:rsidR="00966804" w:rsidRDefault="00966804">
            <w:pPr>
              <w:spacing w:line="240" w:lineRule="exact"/>
              <w:ind w:leftChars="200" w:left="568"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土地</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0CE043D6"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4,076,984,261</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2972C68"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21.17</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C8F4615"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4,078,307,872</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2F80653A"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21.70</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BB8347D"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- 1,323,611</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14C2981F"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- 0.03</w:t>
            </w:r>
          </w:p>
        </w:tc>
      </w:tr>
      <w:tr w:rsidR="00966804" w14:paraId="7CEB8297" w14:textId="77777777" w:rsidTr="00966804">
        <w:trPr>
          <w:trHeight w:val="378"/>
        </w:trPr>
        <w:tc>
          <w:tcPr>
            <w:tcW w:w="2552" w:type="dxa"/>
            <w:tcBorders>
              <w:top w:val="nil"/>
              <w:left w:val="nil"/>
              <w:bottom w:val="nil"/>
              <w:right w:val="single" w:sz="4" w:space="0" w:color="auto"/>
            </w:tcBorders>
            <w:vAlign w:val="center"/>
            <w:hideMark/>
          </w:tcPr>
          <w:p w14:paraId="661F4AF2" w14:textId="77777777" w:rsidR="00966804" w:rsidRDefault="00966804">
            <w:pPr>
              <w:spacing w:line="240" w:lineRule="exact"/>
              <w:ind w:leftChars="200" w:left="568"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土地改良物</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598B1748"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536,122,737</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808F82D"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2.78</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B25BA14"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449,507,659</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160620B"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2.39</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99DEC21"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86,615,078</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7A78874D"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19.27</w:t>
            </w:r>
          </w:p>
        </w:tc>
      </w:tr>
      <w:tr w:rsidR="00966804" w14:paraId="08429FDA" w14:textId="77777777" w:rsidTr="00966804">
        <w:trPr>
          <w:trHeight w:val="378"/>
        </w:trPr>
        <w:tc>
          <w:tcPr>
            <w:tcW w:w="2552" w:type="dxa"/>
            <w:tcBorders>
              <w:top w:val="nil"/>
              <w:left w:val="nil"/>
              <w:bottom w:val="nil"/>
              <w:right w:val="single" w:sz="4" w:space="0" w:color="auto"/>
            </w:tcBorders>
            <w:vAlign w:val="center"/>
            <w:hideMark/>
          </w:tcPr>
          <w:p w14:paraId="71FDD12A" w14:textId="77777777" w:rsidR="00966804" w:rsidRDefault="00966804">
            <w:pPr>
              <w:spacing w:line="240" w:lineRule="exact"/>
              <w:ind w:leftChars="200" w:left="568"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房屋建築及設備</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314E3145"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8,405,111,064</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FC4E508"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43.65</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5F9329E3"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8,500,433,453</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2BBADC55"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45.24</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AA36DD0"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- 95,322,389</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2AB8A299"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- 1.12</w:t>
            </w:r>
          </w:p>
        </w:tc>
      </w:tr>
      <w:tr w:rsidR="00966804" w14:paraId="7F96BDFD" w14:textId="77777777" w:rsidTr="00966804">
        <w:trPr>
          <w:trHeight w:val="378"/>
        </w:trPr>
        <w:tc>
          <w:tcPr>
            <w:tcW w:w="2552" w:type="dxa"/>
            <w:tcBorders>
              <w:top w:val="nil"/>
              <w:left w:val="nil"/>
              <w:bottom w:val="nil"/>
              <w:right w:val="single" w:sz="4" w:space="0" w:color="auto"/>
            </w:tcBorders>
            <w:vAlign w:val="center"/>
            <w:hideMark/>
          </w:tcPr>
          <w:p w14:paraId="7EFB209E" w14:textId="77777777" w:rsidR="00966804" w:rsidRDefault="00966804">
            <w:pPr>
              <w:spacing w:line="240" w:lineRule="exact"/>
              <w:ind w:leftChars="200" w:left="568"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機械及設備</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031F56F9"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599,329,912</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4582E73"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3.11</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25FAE120"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514,638,955</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249B4FF5"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2.74</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55740D8"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84,690,957</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2F5F8C51"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16.46</w:t>
            </w:r>
          </w:p>
        </w:tc>
      </w:tr>
      <w:tr w:rsidR="00966804" w14:paraId="7E75B856" w14:textId="77777777" w:rsidTr="00966804">
        <w:trPr>
          <w:trHeight w:val="378"/>
        </w:trPr>
        <w:tc>
          <w:tcPr>
            <w:tcW w:w="2552" w:type="dxa"/>
            <w:tcBorders>
              <w:top w:val="nil"/>
              <w:left w:val="nil"/>
              <w:bottom w:val="nil"/>
              <w:right w:val="single" w:sz="4" w:space="0" w:color="auto"/>
            </w:tcBorders>
            <w:vAlign w:val="center"/>
            <w:hideMark/>
          </w:tcPr>
          <w:p w14:paraId="55038673" w14:textId="77777777" w:rsidR="00966804" w:rsidRDefault="00966804">
            <w:pPr>
              <w:spacing w:line="240" w:lineRule="exact"/>
              <w:ind w:leftChars="200" w:left="568"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交通及運輸設備</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0349C738"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101,116,620</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06C4FDD"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0.53</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640A4B0"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86,996,881</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8FA9E6C"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0.46</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519C6EB3"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14,119,739</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794F9E38"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16.23</w:t>
            </w:r>
          </w:p>
        </w:tc>
      </w:tr>
      <w:tr w:rsidR="00966804" w14:paraId="129AC5A1" w14:textId="77777777" w:rsidTr="00966804">
        <w:trPr>
          <w:trHeight w:val="378"/>
        </w:trPr>
        <w:tc>
          <w:tcPr>
            <w:tcW w:w="2552" w:type="dxa"/>
            <w:tcBorders>
              <w:top w:val="nil"/>
              <w:left w:val="nil"/>
              <w:bottom w:val="nil"/>
              <w:right w:val="single" w:sz="4" w:space="0" w:color="auto"/>
            </w:tcBorders>
            <w:vAlign w:val="center"/>
            <w:hideMark/>
          </w:tcPr>
          <w:p w14:paraId="052DADF6" w14:textId="77777777" w:rsidR="00966804" w:rsidRDefault="00966804">
            <w:pPr>
              <w:spacing w:line="240" w:lineRule="exact"/>
              <w:ind w:leftChars="200" w:left="568"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雜項設備</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44776D71"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435,928,900</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4AE4EEF"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2.26</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E16FA39"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339,619,662</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28A168D"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1.81</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69001C1"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96,309,238</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4DA01D8F"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28.36</w:t>
            </w:r>
          </w:p>
        </w:tc>
      </w:tr>
      <w:tr w:rsidR="00966804" w14:paraId="1FBAC397" w14:textId="77777777" w:rsidTr="00966804">
        <w:trPr>
          <w:trHeight w:val="378"/>
        </w:trPr>
        <w:tc>
          <w:tcPr>
            <w:tcW w:w="2552" w:type="dxa"/>
            <w:tcBorders>
              <w:top w:val="nil"/>
              <w:left w:val="nil"/>
              <w:bottom w:val="nil"/>
              <w:right w:val="single" w:sz="4" w:space="0" w:color="auto"/>
            </w:tcBorders>
            <w:vAlign w:val="center"/>
            <w:hideMark/>
          </w:tcPr>
          <w:p w14:paraId="569C5A53" w14:textId="77777777" w:rsidR="00966804" w:rsidRDefault="00966804">
            <w:pPr>
              <w:spacing w:line="240" w:lineRule="exact"/>
              <w:ind w:leftChars="200" w:left="568"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購建中固定資產</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4741FBC4"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625,051</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9647155"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0.00</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2D5CAFA2"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62,061,851</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57CAA6F4"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0.33</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473B4F6"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- 61,436,800</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35F1FE6F"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- 98.99</w:t>
            </w:r>
          </w:p>
        </w:tc>
      </w:tr>
      <w:tr w:rsidR="00966804" w14:paraId="3EFF0A4C" w14:textId="77777777" w:rsidTr="00966804">
        <w:trPr>
          <w:trHeight w:val="378"/>
        </w:trPr>
        <w:tc>
          <w:tcPr>
            <w:tcW w:w="2552" w:type="dxa"/>
            <w:tcBorders>
              <w:top w:val="nil"/>
              <w:left w:val="nil"/>
              <w:bottom w:val="nil"/>
              <w:right w:val="single" w:sz="4" w:space="0" w:color="auto"/>
            </w:tcBorders>
            <w:vAlign w:val="center"/>
            <w:hideMark/>
          </w:tcPr>
          <w:p w14:paraId="5AEE3479" w14:textId="77777777" w:rsidR="00966804" w:rsidRDefault="00966804">
            <w:pPr>
              <w:spacing w:line="240" w:lineRule="exact"/>
              <w:ind w:leftChars="100" w:left="284"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無形資產</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7F5FDDC5"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15,031,543</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BCBCA47"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0.08</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41BB512"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17,463,241</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5FE64FB"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0.09</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B74CB52"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- 2,431,698</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7AA8F655"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- 13.92</w:t>
            </w:r>
          </w:p>
        </w:tc>
      </w:tr>
      <w:tr w:rsidR="00966804" w14:paraId="3A6DDEA8" w14:textId="77777777" w:rsidTr="00966804">
        <w:trPr>
          <w:trHeight w:val="378"/>
        </w:trPr>
        <w:tc>
          <w:tcPr>
            <w:tcW w:w="2552" w:type="dxa"/>
            <w:tcBorders>
              <w:top w:val="nil"/>
              <w:left w:val="nil"/>
              <w:bottom w:val="nil"/>
              <w:right w:val="single" w:sz="4" w:space="0" w:color="auto"/>
            </w:tcBorders>
            <w:vAlign w:val="center"/>
            <w:hideMark/>
          </w:tcPr>
          <w:p w14:paraId="593AE358" w14:textId="77777777" w:rsidR="00966804" w:rsidRDefault="00966804">
            <w:pPr>
              <w:spacing w:line="240" w:lineRule="exact"/>
              <w:ind w:leftChars="200" w:left="568"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無形資產</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433089B9"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15,031,543</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820677B"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0.08</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E2EBB64"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17,463,241</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1D7BFC5"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0.09</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CE4DD9A"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- 2,431,698</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731652A8"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- 13.92</w:t>
            </w:r>
          </w:p>
        </w:tc>
      </w:tr>
      <w:tr w:rsidR="00966804" w14:paraId="41B32065" w14:textId="77777777" w:rsidTr="00966804">
        <w:trPr>
          <w:trHeight w:val="378"/>
        </w:trPr>
        <w:tc>
          <w:tcPr>
            <w:tcW w:w="2552" w:type="dxa"/>
            <w:tcBorders>
              <w:top w:val="nil"/>
              <w:left w:val="nil"/>
              <w:bottom w:val="nil"/>
              <w:right w:val="single" w:sz="4" w:space="0" w:color="auto"/>
            </w:tcBorders>
            <w:vAlign w:val="center"/>
            <w:hideMark/>
          </w:tcPr>
          <w:p w14:paraId="2403B4F7" w14:textId="77777777" w:rsidR="00966804" w:rsidRDefault="00966804">
            <w:pPr>
              <w:spacing w:line="240" w:lineRule="exact"/>
              <w:ind w:leftChars="100" w:left="284"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其他資產</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3D422AB8"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1,200</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2E6D9728"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0.00</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D4CA9DB"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1,200</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11D059C"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0.00</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16CFD5A"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1D402AB5"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w:t>
            </w:r>
          </w:p>
        </w:tc>
      </w:tr>
      <w:tr w:rsidR="00966804" w14:paraId="7C70104B" w14:textId="77777777" w:rsidTr="00966804">
        <w:trPr>
          <w:trHeight w:val="378"/>
        </w:trPr>
        <w:tc>
          <w:tcPr>
            <w:tcW w:w="2552" w:type="dxa"/>
            <w:tcBorders>
              <w:top w:val="nil"/>
              <w:left w:val="nil"/>
              <w:bottom w:val="nil"/>
              <w:right w:val="single" w:sz="4" w:space="0" w:color="auto"/>
            </w:tcBorders>
            <w:vAlign w:val="center"/>
            <w:hideMark/>
          </w:tcPr>
          <w:p w14:paraId="0FEE96D7" w14:textId="77777777" w:rsidR="00966804" w:rsidRDefault="00966804">
            <w:pPr>
              <w:spacing w:line="240" w:lineRule="exact"/>
              <w:ind w:leftChars="200" w:left="568"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什項資產</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4F1D68E8"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1,200</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64E6BF7"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0.00</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990BAD8"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1,200</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05CE1B0"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0.00</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64AE219"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41D0A5A9"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w:t>
            </w:r>
          </w:p>
        </w:tc>
      </w:tr>
      <w:tr w:rsidR="00966804" w14:paraId="2C748C0A" w14:textId="77777777" w:rsidTr="00966804">
        <w:trPr>
          <w:trHeight w:val="378"/>
        </w:trPr>
        <w:tc>
          <w:tcPr>
            <w:tcW w:w="2552" w:type="dxa"/>
            <w:tcBorders>
              <w:top w:val="nil"/>
              <w:left w:val="nil"/>
              <w:bottom w:val="nil"/>
              <w:right w:val="single" w:sz="4" w:space="0" w:color="auto"/>
            </w:tcBorders>
            <w:vAlign w:val="center"/>
            <w:hideMark/>
          </w:tcPr>
          <w:p w14:paraId="722E0D85" w14:textId="77777777" w:rsidR="00966804" w:rsidRDefault="00966804">
            <w:pPr>
              <w:spacing w:line="240" w:lineRule="exact"/>
              <w:ind w:left="14" w:right="42"/>
              <w:jc w:val="distribute"/>
              <w:rPr>
                <w:rFonts w:ascii="標楷體" w:eastAsia="標楷體" w:hAnsi="標楷體" w:cs="(使用中文字型)"/>
                <w:b/>
                <w:noProof/>
                <w:spacing w:val="0"/>
                <w:kern w:val="0"/>
                <w:sz w:val="20"/>
              </w:rPr>
            </w:pPr>
            <w:r>
              <w:rPr>
                <w:rFonts w:ascii="標楷體" w:eastAsia="標楷體" w:hAnsi="標楷體" w:cs="(使用中文字型)" w:hint="eastAsia"/>
                <w:b/>
                <w:noProof/>
                <w:spacing w:val="0"/>
                <w:kern w:val="0"/>
                <w:sz w:val="20"/>
              </w:rPr>
              <w:t>合計</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6BC9A651" w14:textId="77777777" w:rsidR="00966804" w:rsidRDefault="00966804">
            <w:pPr>
              <w:spacing w:line="240" w:lineRule="exact"/>
              <w:jc w:val="right"/>
              <w:rPr>
                <w:rFonts w:ascii="細明體" w:hAnsi="細明體"/>
                <w:spacing w:val="-2"/>
                <w:sz w:val="20"/>
              </w:rPr>
            </w:pPr>
            <w:r>
              <w:rPr>
                <w:rFonts w:ascii="細明體" w:hAnsi="細明體" w:hint="eastAsia"/>
                <w:b/>
                <w:spacing w:val="-2"/>
                <w:sz w:val="20"/>
              </w:rPr>
              <w:t>19,255,997,140</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1FE6D22" w14:textId="77777777" w:rsidR="00966804" w:rsidRDefault="00966804">
            <w:pPr>
              <w:spacing w:line="240" w:lineRule="exact"/>
              <w:jc w:val="right"/>
              <w:rPr>
                <w:rFonts w:ascii="細明體" w:hAnsi="細明體"/>
                <w:spacing w:val="-2"/>
                <w:sz w:val="20"/>
              </w:rPr>
            </w:pPr>
            <w:r>
              <w:rPr>
                <w:rFonts w:ascii="細明體" w:hAnsi="細明體" w:hint="eastAsia"/>
                <w:b/>
                <w:spacing w:val="-2"/>
                <w:sz w:val="20"/>
              </w:rPr>
              <w:t>100.00</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8AD8700" w14:textId="77777777" w:rsidR="00966804" w:rsidRDefault="00966804">
            <w:pPr>
              <w:spacing w:line="240" w:lineRule="exact"/>
              <w:jc w:val="right"/>
              <w:rPr>
                <w:rFonts w:ascii="細明體" w:hAnsi="細明體"/>
                <w:spacing w:val="-2"/>
                <w:sz w:val="20"/>
              </w:rPr>
            </w:pPr>
            <w:r>
              <w:rPr>
                <w:rFonts w:ascii="細明體" w:hAnsi="細明體" w:hint="eastAsia"/>
                <w:b/>
                <w:spacing w:val="-2"/>
                <w:sz w:val="20"/>
              </w:rPr>
              <w:t>18,789,812,903</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420AFB8" w14:textId="77777777" w:rsidR="00966804" w:rsidRDefault="00966804">
            <w:pPr>
              <w:spacing w:line="240" w:lineRule="exact"/>
              <w:jc w:val="right"/>
              <w:rPr>
                <w:rFonts w:ascii="細明體" w:hAnsi="細明體"/>
                <w:spacing w:val="-2"/>
                <w:sz w:val="20"/>
              </w:rPr>
            </w:pPr>
            <w:r>
              <w:rPr>
                <w:rFonts w:ascii="細明體" w:hAnsi="細明體" w:hint="eastAsia"/>
                <w:b/>
                <w:spacing w:val="-2"/>
                <w:sz w:val="20"/>
              </w:rPr>
              <w:t>100.00</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501D977" w14:textId="77777777" w:rsidR="00966804" w:rsidRDefault="00966804">
            <w:pPr>
              <w:spacing w:line="240" w:lineRule="exact"/>
              <w:jc w:val="right"/>
              <w:rPr>
                <w:rFonts w:ascii="細明體" w:hAnsi="細明體"/>
                <w:noProof/>
                <w:spacing w:val="-2"/>
                <w:sz w:val="20"/>
              </w:rPr>
            </w:pPr>
            <w:r>
              <w:rPr>
                <w:rFonts w:ascii="細明體" w:hAnsi="細明體" w:hint="eastAsia"/>
                <w:b/>
                <w:noProof/>
                <w:spacing w:val="-2"/>
                <w:sz w:val="20"/>
              </w:rPr>
              <w:t>466,184,237</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6300B033" w14:textId="77777777" w:rsidR="00966804" w:rsidRDefault="00966804">
            <w:pPr>
              <w:spacing w:line="240" w:lineRule="exact"/>
              <w:jc w:val="right"/>
              <w:rPr>
                <w:rFonts w:ascii="細明體" w:hAnsi="細明體"/>
                <w:spacing w:val="-2"/>
                <w:kern w:val="0"/>
                <w:sz w:val="20"/>
              </w:rPr>
            </w:pPr>
            <w:r>
              <w:rPr>
                <w:rFonts w:ascii="細明體" w:hAnsi="細明體" w:hint="eastAsia"/>
                <w:b/>
                <w:spacing w:val="-2"/>
                <w:kern w:val="0"/>
                <w:sz w:val="20"/>
              </w:rPr>
              <w:t>2.48</w:t>
            </w:r>
          </w:p>
        </w:tc>
      </w:tr>
      <w:tr w:rsidR="00966804" w14:paraId="10C4F57C" w14:textId="77777777" w:rsidTr="00966804">
        <w:trPr>
          <w:trHeight w:val="378"/>
        </w:trPr>
        <w:tc>
          <w:tcPr>
            <w:tcW w:w="2552" w:type="dxa"/>
            <w:tcBorders>
              <w:top w:val="nil"/>
              <w:left w:val="nil"/>
              <w:bottom w:val="nil"/>
              <w:right w:val="single" w:sz="4" w:space="0" w:color="auto"/>
            </w:tcBorders>
            <w:vAlign w:val="center"/>
            <w:hideMark/>
          </w:tcPr>
          <w:p w14:paraId="0E2D2A9C" w14:textId="77777777" w:rsidR="00966804" w:rsidRDefault="00966804">
            <w:pPr>
              <w:spacing w:line="240" w:lineRule="exact"/>
              <w:ind w:left="14" w:right="42"/>
              <w:jc w:val="distribute"/>
              <w:rPr>
                <w:rFonts w:ascii="標楷體" w:eastAsia="標楷體" w:hAnsi="標楷體" w:cs="(使用中文字型)"/>
                <w:b/>
                <w:noProof/>
                <w:spacing w:val="0"/>
                <w:kern w:val="0"/>
                <w:sz w:val="20"/>
              </w:rPr>
            </w:pPr>
            <w:r>
              <w:rPr>
                <w:rFonts w:ascii="標楷體" w:eastAsia="標楷體" w:hAnsi="標楷體" w:cs="(使用中文字型)" w:hint="eastAsia"/>
                <w:b/>
                <w:noProof/>
                <w:spacing w:val="0"/>
                <w:kern w:val="0"/>
                <w:sz w:val="20"/>
              </w:rPr>
              <w:t>負債</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75C86761" w14:textId="77777777" w:rsidR="00966804" w:rsidRDefault="00966804">
            <w:pPr>
              <w:spacing w:line="240" w:lineRule="exact"/>
              <w:jc w:val="right"/>
              <w:rPr>
                <w:rFonts w:ascii="細明體" w:hAnsi="細明體"/>
                <w:spacing w:val="-2"/>
                <w:sz w:val="20"/>
              </w:rPr>
            </w:pPr>
            <w:r>
              <w:rPr>
                <w:rFonts w:ascii="細明體" w:hAnsi="細明體" w:hint="eastAsia"/>
                <w:b/>
                <w:spacing w:val="-2"/>
                <w:sz w:val="20"/>
              </w:rPr>
              <w:t>3,647,165,554</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2432E3BC" w14:textId="77777777" w:rsidR="00966804" w:rsidRDefault="00966804">
            <w:pPr>
              <w:spacing w:line="240" w:lineRule="exact"/>
              <w:jc w:val="right"/>
              <w:rPr>
                <w:rFonts w:ascii="細明體" w:hAnsi="細明體"/>
                <w:spacing w:val="-2"/>
                <w:sz w:val="20"/>
              </w:rPr>
            </w:pPr>
            <w:r>
              <w:rPr>
                <w:rFonts w:ascii="細明體" w:hAnsi="細明體" w:hint="eastAsia"/>
                <w:b/>
                <w:spacing w:val="-2"/>
                <w:sz w:val="20"/>
              </w:rPr>
              <w:t>18.94</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F576190" w14:textId="77777777" w:rsidR="00966804" w:rsidRDefault="00966804">
            <w:pPr>
              <w:spacing w:line="240" w:lineRule="exact"/>
              <w:jc w:val="right"/>
              <w:rPr>
                <w:rFonts w:ascii="細明體" w:hAnsi="細明體"/>
                <w:spacing w:val="-2"/>
                <w:sz w:val="20"/>
              </w:rPr>
            </w:pPr>
            <w:r>
              <w:rPr>
                <w:rFonts w:ascii="細明體" w:hAnsi="細明體" w:hint="eastAsia"/>
                <w:b/>
                <w:spacing w:val="-2"/>
                <w:sz w:val="20"/>
              </w:rPr>
              <w:t>3,487,721,711</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646A8FA" w14:textId="77777777" w:rsidR="00966804" w:rsidRDefault="00966804">
            <w:pPr>
              <w:spacing w:line="240" w:lineRule="exact"/>
              <w:jc w:val="right"/>
              <w:rPr>
                <w:rFonts w:ascii="細明體" w:hAnsi="細明體"/>
                <w:spacing w:val="-2"/>
                <w:sz w:val="20"/>
              </w:rPr>
            </w:pPr>
            <w:r>
              <w:rPr>
                <w:rFonts w:ascii="細明體" w:hAnsi="細明體" w:hint="eastAsia"/>
                <w:b/>
                <w:spacing w:val="-2"/>
                <w:sz w:val="20"/>
              </w:rPr>
              <w:t>18.56</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3FCD6C97" w14:textId="77777777" w:rsidR="00966804" w:rsidRDefault="00966804">
            <w:pPr>
              <w:spacing w:line="240" w:lineRule="exact"/>
              <w:jc w:val="right"/>
              <w:rPr>
                <w:rFonts w:ascii="細明體" w:hAnsi="細明體"/>
                <w:noProof/>
                <w:spacing w:val="-2"/>
                <w:sz w:val="20"/>
              </w:rPr>
            </w:pPr>
            <w:r>
              <w:rPr>
                <w:rFonts w:ascii="細明體" w:hAnsi="細明體" w:hint="eastAsia"/>
                <w:b/>
                <w:noProof/>
                <w:spacing w:val="-2"/>
                <w:sz w:val="20"/>
              </w:rPr>
              <w:t>159,443,843</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46CBBAAA" w14:textId="77777777" w:rsidR="00966804" w:rsidRDefault="00966804">
            <w:pPr>
              <w:spacing w:line="240" w:lineRule="exact"/>
              <w:jc w:val="right"/>
              <w:rPr>
                <w:rFonts w:ascii="細明體" w:hAnsi="細明體"/>
                <w:spacing w:val="-2"/>
                <w:kern w:val="0"/>
                <w:sz w:val="20"/>
              </w:rPr>
            </w:pPr>
            <w:r>
              <w:rPr>
                <w:rFonts w:ascii="細明體" w:hAnsi="細明體" w:hint="eastAsia"/>
                <w:b/>
                <w:spacing w:val="-2"/>
                <w:kern w:val="0"/>
                <w:sz w:val="20"/>
              </w:rPr>
              <w:t>4.57</w:t>
            </w:r>
          </w:p>
        </w:tc>
      </w:tr>
      <w:tr w:rsidR="00966804" w14:paraId="70BEA90F" w14:textId="77777777" w:rsidTr="00966804">
        <w:trPr>
          <w:trHeight w:val="378"/>
        </w:trPr>
        <w:tc>
          <w:tcPr>
            <w:tcW w:w="2552" w:type="dxa"/>
            <w:tcBorders>
              <w:top w:val="nil"/>
              <w:left w:val="nil"/>
              <w:bottom w:val="nil"/>
              <w:right w:val="single" w:sz="4" w:space="0" w:color="auto"/>
            </w:tcBorders>
            <w:vAlign w:val="center"/>
            <w:hideMark/>
          </w:tcPr>
          <w:p w14:paraId="6F0A54D6" w14:textId="77777777" w:rsidR="00966804" w:rsidRDefault="00966804">
            <w:pPr>
              <w:spacing w:line="240" w:lineRule="exact"/>
              <w:ind w:leftChars="100" w:left="284"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流動負債</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7A6577D2"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3,557,624,506</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21B2AAA7"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18.48</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5E4989C7"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3,395,710,510</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6379193"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18.07</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5CD89F06"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161,913,996</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7D599539"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4.77</w:t>
            </w:r>
          </w:p>
        </w:tc>
      </w:tr>
      <w:tr w:rsidR="00966804" w14:paraId="5A5CCAB8" w14:textId="77777777" w:rsidTr="00966804">
        <w:trPr>
          <w:trHeight w:val="378"/>
        </w:trPr>
        <w:tc>
          <w:tcPr>
            <w:tcW w:w="2552" w:type="dxa"/>
            <w:tcBorders>
              <w:top w:val="nil"/>
              <w:left w:val="nil"/>
              <w:bottom w:val="nil"/>
              <w:right w:val="single" w:sz="4" w:space="0" w:color="auto"/>
            </w:tcBorders>
            <w:vAlign w:val="center"/>
            <w:hideMark/>
          </w:tcPr>
          <w:p w14:paraId="5D68A04E" w14:textId="77777777" w:rsidR="00966804" w:rsidRDefault="00966804">
            <w:pPr>
              <w:spacing w:line="240" w:lineRule="exact"/>
              <w:ind w:leftChars="200" w:left="568"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應付款項</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11DAB3EB"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3,557,624,506</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E350136"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18.48</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227C28FF"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3,395,710,510</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03D70D8"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18.07</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201EB668"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161,913,996</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55488680"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4.77</w:t>
            </w:r>
          </w:p>
        </w:tc>
      </w:tr>
      <w:tr w:rsidR="00966804" w14:paraId="4C260226" w14:textId="77777777" w:rsidTr="00966804">
        <w:trPr>
          <w:trHeight w:val="378"/>
        </w:trPr>
        <w:tc>
          <w:tcPr>
            <w:tcW w:w="2552" w:type="dxa"/>
            <w:tcBorders>
              <w:top w:val="nil"/>
              <w:left w:val="nil"/>
              <w:bottom w:val="nil"/>
              <w:right w:val="single" w:sz="4" w:space="0" w:color="auto"/>
            </w:tcBorders>
            <w:vAlign w:val="center"/>
            <w:hideMark/>
          </w:tcPr>
          <w:p w14:paraId="34D9D61A" w14:textId="77777777" w:rsidR="00966804" w:rsidRDefault="00966804">
            <w:pPr>
              <w:spacing w:line="240" w:lineRule="exact"/>
              <w:ind w:leftChars="100" w:left="284"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其他負債</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23F77472"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89,541,048</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73AFA73"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0.47</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5CA70117"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92,011,201</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DE1BE1A"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0.49</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2846B0C1"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- 2,470,153</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3AF7B6A1"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- 2.68</w:t>
            </w:r>
          </w:p>
        </w:tc>
      </w:tr>
      <w:tr w:rsidR="00966804" w14:paraId="6C541CF7" w14:textId="77777777" w:rsidTr="00966804">
        <w:trPr>
          <w:trHeight w:val="378"/>
        </w:trPr>
        <w:tc>
          <w:tcPr>
            <w:tcW w:w="2552" w:type="dxa"/>
            <w:tcBorders>
              <w:top w:val="nil"/>
              <w:left w:val="nil"/>
              <w:bottom w:val="nil"/>
              <w:right w:val="single" w:sz="4" w:space="0" w:color="auto"/>
            </w:tcBorders>
            <w:vAlign w:val="center"/>
            <w:hideMark/>
          </w:tcPr>
          <w:p w14:paraId="692D4677" w14:textId="77777777" w:rsidR="00966804" w:rsidRDefault="00966804">
            <w:pPr>
              <w:spacing w:line="240" w:lineRule="exact"/>
              <w:ind w:leftChars="200" w:left="568"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什項負債</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08F53B32"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89,541,048</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2EC9939"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0.47</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9BEF20F"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92,011,201</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D58CE76"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0.49</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52F57ABB"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- 2,470,153</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2E722722"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- 2.68</w:t>
            </w:r>
          </w:p>
        </w:tc>
      </w:tr>
      <w:tr w:rsidR="00966804" w14:paraId="20ECF17B" w14:textId="77777777" w:rsidTr="00966804">
        <w:trPr>
          <w:trHeight w:val="378"/>
        </w:trPr>
        <w:tc>
          <w:tcPr>
            <w:tcW w:w="2552" w:type="dxa"/>
            <w:tcBorders>
              <w:top w:val="nil"/>
              <w:left w:val="nil"/>
              <w:bottom w:val="nil"/>
              <w:right w:val="single" w:sz="4" w:space="0" w:color="auto"/>
            </w:tcBorders>
            <w:vAlign w:val="center"/>
            <w:hideMark/>
          </w:tcPr>
          <w:p w14:paraId="71E812DC" w14:textId="77777777" w:rsidR="00966804" w:rsidRDefault="00966804">
            <w:pPr>
              <w:spacing w:line="240" w:lineRule="exact"/>
              <w:ind w:left="14" w:right="42"/>
              <w:jc w:val="distribute"/>
              <w:rPr>
                <w:rFonts w:ascii="標楷體" w:eastAsia="標楷體" w:hAnsi="標楷體" w:cs="(使用中文字型)"/>
                <w:b/>
                <w:noProof/>
                <w:spacing w:val="0"/>
                <w:kern w:val="0"/>
                <w:sz w:val="20"/>
              </w:rPr>
            </w:pPr>
            <w:r>
              <w:rPr>
                <w:rFonts w:ascii="標楷體" w:eastAsia="標楷體" w:hAnsi="標楷體" w:cs="(使用中文字型)" w:hint="eastAsia"/>
                <w:b/>
                <w:noProof/>
                <w:spacing w:val="0"/>
                <w:kern w:val="0"/>
                <w:sz w:val="20"/>
              </w:rPr>
              <w:t>淨資產</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6F2867BF" w14:textId="77777777" w:rsidR="00966804" w:rsidRDefault="00966804">
            <w:pPr>
              <w:spacing w:line="240" w:lineRule="exact"/>
              <w:jc w:val="right"/>
              <w:rPr>
                <w:rFonts w:ascii="細明體" w:hAnsi="細明體"/>
                <w:spacing w:val="-2"/>
                <w:sz w:val="20"/>
              </w:rPr>
            </w:pPr>
            <w:r>
              <w:rPr>
                <w:rFonts w:ascii="細明體" w:hAnsi="細明體" w:hint="eastAsia"/>
                <w:b/>
                <w:spacing w:val="-2"/>
                <w:sz w:val="20"/>
              </w:rPr>
              <w:t>15,608,831,586</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7C2104E4" w14:textId="77777777" w:rsidR="00966804" w:rsidRDefault="00966804">
            <w:pPr>
              <w:spacing w:line="240" w:lineRule="exact"/>
              <w:jc w:val="right"/>
              <w:rPr>
                <w:rFonts w:ascii="細明體" w:hAnsi="細明體"/>
                <w:spacing w:val="-2"/>
                <w:sz w:val="20"/>
              </w:rPr>
            </w:pPr>
            <w:r>
              <w:rPr>
                <w:rFonts w:ascii="細明體" w:hAnsi="細明體" w:hint="eastAsia"/>
                <w:b/>
                <w:spacing w:val="-2"/>
                <w:sz w:val="20"/>
              </w:rPr>
              <w:t>81.06</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9C59E6F" w14:textId="77777777" w:rsidR="00966804" w:rsidRDefault="00966804">
            <w:pPr>
              <w:spacing w:line="240" w:lineRule="exact"/>
              <w:jc w:val="right"/>
              <w:rPr>
                <w:rFonts w:ascii="細明體" w:hAnsi="細明體"/>
                <w:spacing w:val="-2"/>
                <w:sz w:val="20"/>
              </w:rPr>
            </w:pPr>
            <w:r>
              <w:rPr>
                <w:rFonts w:ascii="細明體" w:hAnsi="細明體" w:hint="eastAsia"/>
                <w:b/>
                <w:spacing w:val="-2"/>
                <w:sz w:val="20"/>
              </w:rPr>
              <w:t>15,302,091,192</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D5BC8B0" w14:textId="77777777" w:rsidR="00966804" w:rsidRDefault="00966804">
            <w:pPr>
              <w:spacing w:line="240" w:lineRule="exact"/>
              <w:jc w:val="right"/>
              <w:rPr>
                <w:rFonts w:ascii="細明體" w:hAnsi="細明體"/>
                <w:spacing w:val="-2"/>
                <w:sz w:val="20"/>
              </w:rPr>
            </w:pPr>
            <w:r>
              <w:rPr>
                <w:rFonts w:ascii="細明體" w:hAnsi="細明體" w:hint="eastAsia"/>
                <w:b/>
                <w:spacing w:val="-2"/>
                <w:sz w:val="20"/>
              </w:rPr>
              <w:t>81.44</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552EE2E6" w14:textId="77777777" w:rsidR="00966804" w:rsidRDefault="00966804">
            <w:pPr>
              <w:spacing w:line="240" w:lineRule="exact"/>
              <w:jc w:val="right"/>
              <w:rPr>
                <w:rFonts w:ascii="細明體" w:hAnsi="細明體"/>
                <w:noProof/>
                <w:spacing w:val="-2"/>
                <w:sz w:val="20"/>
              </w:rPr>
            </w:pPr>
            <w:r>
              <w:rPr>
                <w:rFonts w:ascii="細明體" w:hAnsi="細明體" w:hint="eastAsia"/>
                <w:b/>
                <w:noProof/>
                <w:spacing w:val="-2"/>
                <w:sz w:val="20"/>
              </w:rPr>
              <w:t>306,740,394</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02C37F07" w14:textId="77777777" w:rsidR="00966804" w:rsidRDefault="00966804">
            <w:pPr>
              <w:spacing w:line="240" w:lineRule="exact"/>
              <w:jc w:val="right"/>
              <w:rPr>
                <w:rFonts w:ascii="細明體" w:hAnsi="細明體"/>
                <w:spacing w:val="-2"/>
                <w:kern w:val="0"/>
                <w:sz w:val="20"/>
              </w:rPr>
            </w:pPr>
            <w:r>
              <w:rPr>
                <w:rFonts w:ascii="細明體" w:hAnsi="細明體" w:hint="eastAsia"/>
                <w:b/>
                <w:spacing w:val="-2"/>
                <w:kern w:val="0"/>
                <w:sz w:val="20"/>
              </w:rPr>
              <w:t>2.00</w:t>
            </w:r>
          </w:p>
        </w:tc>
      </w:tr>
      <w:tr w:rsidR="00966804" w14:paraId="023D50D8" w14:textId="77777777" w:rsidTr="00966804">
        <w:trPr>
          <w:trHeight w:val="378"/>
        </w:trPr>
        <w:tc>
          <w:tcPr>
            <w:tcW w:w="2552" w:type="dxa"/>
            <w:tcBorders>
              <w:top w:val="nil"/>
              <w:left w:val="nil"/>
              <w:bottom w:val="nil"/>
              <w:right w:val="single" w:sz="4" w:space="0" w:color="auto"/>
            </w:tcBorders>
            <w:vAlign w:val="center"/>
            <w:hideMark/>
          </w:tcPr>
          <w:p w14:paraId="3CF8CF88" w14:textId="77777777" w:rsidR="00966804" w:rsidRDefault="00966804">
            <w:pPr>
              <w:spacing w:line="240" w:lineRule="exact"/>
              <w:ind w:leftChars="100" w:left="284"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淨資產</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303E68B4"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15,608,831,586</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5438220"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81.06</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9E4036D"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15,302,091,192</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B646BD3"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81.44</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068967D4"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306,740,394</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6060F253"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2.00</w:t>
            </w:r>
          </w:p>
        </w:tc>
      </w:tr>
      <w:tr w:rsidR="00966804" w14:paraId="7A83827A" w14:textId="77777777" w:rsidTr="00966804">
        <w:trPr>
          <w:trHeight w:val="378"/>
        </w:trPr>
        <w:tc>
          <w:tcPr>
            <w:tcW w:w="2552" w:type="dxa"/>
            <w:tcBorders>
              <w:top w:val="nil"/>
              <w:left w:val="nil"/>
              <w:bottom w:val="nil"/>
              <w:right w:val="single" w:sz="4" w:space="0" w:color="auto"/>
            </w:tcBorders>
            <w:vAlign w:val="center"/>
            <w:hideMark/>
          </w:tcPr>
          <w:p w14:paraId="05531729" w14:textId="77777777" w:rsidR="00966804" w:rsidRDefault="00966804">
            <w:pPr>
              <w:spacing w:line="240" w:lineRule="exact"/>
              <w:ind w:leftChars="200" w:left="568" w:right="42"/>
              <w:jc w:val="distribute"/>
              <w:rPr>
                <w:rFonts w:ascii="標楷體" w:eastAsia="標楷體" w:hAnsi="標楷體" w:cs="(使用中文字型)"/>
                <w:noProof/>
                <w:spacing w:val="0"/>
                <w:kern w:val="0"/>
                <w:sz w:val="20"/>
              </w:rPr>
            </w:pPr>
            <w:r>
              <w:rPr>
                <w:rFonts w:ascii="標楷體" w:eastAsia="標楷體" w:hAnsi="標楷體" w:cs="(使用中文字型)" w:hint="eastAsia"/>
                <w:noProof/>
                <w:spacing w:val="0"/>
                <w:kern w:val="0"/>
                <w:sz w:val="20"/>
              </w:rPr>
              <w:t>淨資產</w:t>
            </w:r>
          </w:p>
        </w:tc>
        <w:tc>
          <w:tcPr>
            <w:tcW w:w="1659" w:type="dxa"/>
            <w:tcBorders>
              <w:top w:val="nil"/>
              <w:left w:val="nil"/>
              <w:bottom w:val="nil"/>
              <w:right w:val="single" w:sz="4" w:space="0" w:color="auto"/>
            </w:tcBorders>
            <w:tcMar>
              <w:top w:w="0" w:type="dxa"/>
              <w:left w:w="57" w:type="dxa"/>
              <w:bottom w:w="0" w:type="dxa"/>
              <w:right w:w="57" w:type="dxa"/>
            </w:tcMar>
            <w:vAlign w:val="center"/>
            <w:hideMark/>
          </w:tcPr>
          <w:p w14:paraId="5FAC2536"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15,608,831,586</w:t>
            </w:r>
          </w:p>
        </w:tc>
        <w:tc>
          <w:tcPr>
            <w:tcW w:w="75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6A1C649E"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81.06</w:t>
            </w:r>
          </w:p>
        </w:tc>
        <w:tc>
          <w:tcPr>
            <w:tcW w:w="1659"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5E4CF469"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15,302,091,192</w:t>
            </w:r>
          </w:p>
        </w:tc>
        <w:tc>
          <w:tcPr>
            <w:tcW w:w="850"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49495961" w14:textId="77777777" w:rsidR="00966804" w:rsidRDefault="00966804">
            <w:pPr>
              <w:spacing w:line="240" w:lineRule="exact"/>
              <w:jc w:val="right"/>
              <w:rPr>
                <w:rFonts w:ascii="細明體" w:hAnsi="細明體"/>
                <w:bCs/>
                <w:spacing w:val="-2"/>
                <w:sz w:val="20"/>
              </w:rPr>
            </w:pPr>
            <w:r>
              <w:rPr>
                <w:rFonts w:ascii="細明體" w:hAnsi="細明體" w:hint="eastAsia"/>
                <w:bCs/>
                <w:spacing w:val="-2"/>
                <w:sz w:val="20"/>
              </w:rPr>
              <w:t>81.44</w:t>
            </w:r>
          </w:p>
        </w:tc>
        <w:tc>
          <w:tcPr>
            <w:tcW w:w="1601" w:type="dxa"/>
            <w:tcBorders>
              <w:top w:val="nil"/>
              <w:left w:val="single" w:sz="4" w:space="0" w:color="auto"/>
              <w:bottom w:val="nil"/>
              <w:right w:val="single" w:sz="4" w:space="0" w:color="auto"/>
            </w:tcBorders>
            <w:tcMar>
              <w:top w:w="0" w:type="dxa"/>
              <w:left w:w="57" w:type="dxa"/>
              <w:bottom w:w="0" w:type="dxa"/>
              <w:right w:w="57" w:type="dxa"/>
            </w:tcMar>
            <w:vAlign w:val="center"/>
            <w:hideMark/>
          </w:tcPr>
          <w:p w14:paraId="1DF6B409" w14:textId="77777777" w:rsidR="00966804" w:rsidRDefault="00966804">
            <w:pPr>
              <w:spacing w:line="240" w:lineRule="exact"/>
              <w:jc w:val="right"/>
              <w:rPr>
                <w:rFonts w:ascii="細明體" w:hAnsi="細明體"/>
                <w:bCs/>
                <w:noProof/>
                <w:spacing w:val="-2"/>
                <w:sz w:val="20"/>
              </w:rPr>
            </w:pPr>
            <w:r>
              <w:rPr>
                <w:rFonts w:ascii="細明體" w:hAnsi="細明體" w:hint="eastAsia"/>
                <w:bCs/>
                <w:noProof/>
                <w:spacing w:val="-2"/>
                <w:sz w:val="20"/>
              </w:rPr>
              <w:t>306,740,394</w:t>
            </w:r>
          </w:p>
        </w:tc>
        <w:tc>
          <w:tcPr>
            <w:tcW w:w="851" w:type="dxa"/>
            <w:tcBorders>
              <w:top w:val="nil"/>
              <w:left w:val="single" w:sz="4" w:space="0" w:color="auto"/>
              <w:bottom w:val="nil"/>
              <w:right w:val="nil"/>
            </w:tcBorders>
            <w:tcMar>
              <w:top w:w="0" w:type="dxa"/>
              <w:left w:w="57" w:type="dxa"/>
              <w:bottom w:w="0" w:type="dxa"/>
              <w:right w:w="57" w:type="dxa"/>
            </w:tcMar>
            <w:vAlign w:val="center"/>
            <w:hideMark/>
          </w:tcPr>
          <w:p w14:paraId="1C656FEC" w14:textId="77777777" w:rsidR="00966804" w:rsidRDefault="00966804">
            <w:pPr>
              <w:spacing w:line="240" w:lineRule="exact"/>
              <w:jc w:val="right"/>
              <w:rPr>
                <w:rFonts w:ascii="細明體" w:hAnsi="細明體"/>
                <w:bCs/>
                <w:spacing w:val="-2"/>
                <w:kern w:val="0"/>
                <w:sz w:val="20"/>
              </w:rPr>
            </w:pPr>
            <w:r>
              <w:rPr>
                <w:rFonts w:ascii="細明體" w:hAnsi="細明體" w:hint="eastAsia"/>
                <w:bCs/>
                <w:spacing w:val="-2"/>
                <w:kern w:val="0"/>
                <w:sz w:val="20"/>
              </w:rPr>
              <w:t>2.00</w:t>
            </w:r>
          </w:p>
        </w:tc>
      </w:tr>
      <w:tr w:rsidR="00966804" w14:paraId="20C48105" w14:textId="77777777" w:rsidTr="00966804">
        <w:trPr>
          <w:trHeight w:val="378"/>
        </w:trPr>
        <w:tc>
          <w:tcPr>
            <w:tcW w:w="2552" w:type="dxa"/>
            <w:tcBorders>
              <w:top w:val="nil"/>
              <w:left w:val="nil"/>
              <w:bottom w:val="single" w:sz="4" w:space="0" w:color="auto"/>
              <w:right w:val="single" w:sz="4" w:space="0" w:color="auto"/>
            </w:tcBorders>
            <w:vAlign w:val="center"/>
            <w:hideMark/>
          </w:tcPr>
          <w:p w14:paraId="2231890B" w14:textId="77777777" w:rsidR="00966804" w:rsidRDefault="00966804">
            <w:pPr>
              <w:spacing w:line="240" w:lineRule="exact"/>
              <w:ind w:left="14" w:right="42"/>
              <w:jc w:val="distribute"/>
              <w:rPr>
                <w:rFonts w:ascii="標楷體" w:eastAsia="標楷體" w:hAnsi="標楷體" w:cs="(使用中文字型)"/>
                <w:b/>
                <w:noProof/>
                <w:spacing w:val="0"/>
                <w:kern w:val="0"/>
                <w:sz w:val="20"/>
              </w:rPr>
            </w:pPr>
            <w:r>
              <w:rPr>
                <w:rFonts w:ascii="標楷體" w:eastAsia="標楷體" w:hAnsi="標楷體" w:cs="(使用中文字型)" w:hint="eastAsia"/>
                <w:b/>
                <w:noProof/>
                <w:spacing w:val="0"/>
                <w:kern w:val="0"/>
                <w:sz w:val="20"/>
              </w:rPr>
              <w:t>合計</w:t>
            </w:r>
          </w:p>
        </w:tc>
        <w:tc>
          <w:tcPr>
            <w:tcW w:w="1659" w:type="dxa"/>
            <w:tcBorders>
              <w:top w:val="nil"/>
              <w:left w:val="nil"/>
              <w:bottom w:val="single" w:sz="4" w:space="0" w:color="auto"/>
              <w:right w:val="single" w:sz="4" w:space="0" w:color="auto"/>
            </w:tcBorders>
            <w:tcMar>
              <w:top w:w="0" w:type="dxa"/>
              <w:left w:w="57" w:type="dxa"/>
              <w:bottom w:w="0" w:type="dxa"/>
              <w:right w:w="57" w:type="dxa"/>
            </w:tcMar>
            <w:vAlign w:val="center"/>
            <w:hideMark/>
          </w:tcPr>
          <w:p w14:paraId="61633540" w14:textId="77777777" w:rsidR="00966804" w:rsidRDefault="00966804">
            <w:pPr>
              <w:spacing w:line="240" w:lineRule="exact"/>
              <w:jc w:val="right"/>
              <w:rPr>
                <w:rFonts w:ascii="細明體" w:hAnsi="細明體"/>
                <w:spacing w:val="-2"/>
                <w:sz w:val="20"/>
              </w:rPr>
            </w:pPr>
            <w:r>
              <w:rPr>
                <w:rFonts w:ascii="細明體" w:hAnsi="細明體" w:hint="eastAsia"/>
                <w:b/>
                <w:spacing w:val="-2"/>
                <w:sz w:val="20"/>
              </w:rPr>
              <w:t>19,255,997,140</w:t>
            </w:r>
          </w:p>
        </w:tc>
        <w:tc>
          <w:tcPr>
            <w:tcW w:w="751" w:type="dxa"/>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FEB251" w14:textId="77777777" w:rsidR="00966804" w:rsidRDefault="00966804">
            <w:pPr>
              <w:spacing w:line="240" w:lineRule="exact"/>
              <w:jc w:val="right"/>
              <w:rPr>
                <w:rFonts w:ascii="細明體" w:hAnsi="細明體"/>
                <w:spacing w:val="-2"/>
                <w:sz w:val="20"/>
              </w:rPr>
            </w:pPr>
            <w:r>
              <w:rPr>
                <w:rFonts w:ascii="細明體" w:hAnsi="細明體" w:hint="eastAsia"/>
                <w:b/>
                <w:spacing w:val="-2"/>
                <w:sz w:val="20"/>
              </w:rPr>
              <w:t>100.00</w:t>
            </w:r>
          </w:p>
        </w:tc>
        <w:tc>
          <w:tcPr>
            <w:tcW w:w="1659" w:type="dxa"/>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0B8DA5" w14:textId="77777777" w:rsidR="00966804" w:rsidRDefault="00966804">
            <w:pPr>
              <w:spacing w:line="240" w:lineRule="exact"/>
              <w:jc w:val="right"/>
              <w:rPr>
                <w:rFonts w:ascii="細明體" w:hAnsi="細明體"/>
                <w:spacing w:val="-2"/>
                <w:sz w:val="20"/>
              </w:rPr>
            </w:pPr>
            <w:r>
              <w:rPr>
                <w:rFonts w:ascii="細明體" w:hAnsi="細明體" w:hint="eastAsia"/>
                <w:b/>
                <w:spacing w:val="-2"/>
                <w:sz w:val="20"/>
              </w:rPr>
              <w:t>18,789,812,903</w:t>
            </w:r>
          </w:p>
        </w:tc>
        <w:tc>
          <w:tcPr>
            <w:tcW w:w="850" w:type="dxa"/>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45999A" w14:textId="77777777" w:rsidR="00966804" w:rsidRDefault="00966804">
            <w:pPr>
              <w:spacing w:line="240" w:lineRule="exact"/>
              <w:jc w:val="right"/>
              <w:rPr>
                <w:rFonts w:ascii="細明體" w:hAnsi="細明體"/>
                <w:b/>
                <w:spacing w:val="-2"/>
                <w:sz w:val="20"/>
              </w:rPr>
            </w:pPr>
            <w:r>
              <w:rPr>
                <w:rFonts w:ascii="細明體" w:hAnsi="細明體" w:hint="eastAsia"/>
                <w:b/>
                <w:spacing w:val="-2"/>
                <w:sz w:val="20"/>
              </w:rPr>
              <w:t>100.00</w:t>
            </w:r>
          </w:p>
        </w:tc>
        <w:tc>
          <w:tcPr>
            <w:tcW w:w="1601" w:type="dxa"/>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229EA8" w14:textId="77777777" w:rsidR="00966804" w:rsidRDefault="00966804">
            <w:pPr>
              <w:spacing w:line="240" w:lineRule="exact"/>
              <w:jc w:val="right"/>
              <w:rPr>
                <w:rFonts w:ascii="細明體" w:hAnsi="細明體"/>
                <w:noProof/>
                <w:spacing w:val="-2"/>
                <w:sz w:val="20"/>
              </w:rPr>
            </w:pPr>
            <w:r>
              <w:rPr>
                <w:rFonts w:ascii="細明體" w:hAnsi="細明體" w:hint="eastAsia"/>
                <w:b/>
                <w:noProof/>
                <w:spacing w:val="-2"/>
                <w:sz w:val="20"/>
              </w:rPr>
              <w:t>466,184,237</w:t>
            </w:r>
          </w:p>
        </w:tc>
        <w:tc>
          <w:tcPr>
            <w:tcW w:w="851" w:type="dxa"/>
            <w:tcBorders>
              <w:top w:val="nil"/>
              <w:left w:val="single" w:sz="4" w:space="0" w:color="auto"/>
              <w:bottom w:val="single" w:sz="4" w:space="0" w:color="auto"/>
              <w:right w:val="nil"/>
            </w:tcBorders>
            <w:tcMar>
              <w:top w:w="0" w:type="dxa"/>
              <w:left w:w="57" w:type="dxa"/>
              <w:bottom w:w="0" w:type="dxa"/>
              <w:right w:w="57" w:type="dxa"/>
            </w:tcMar>
            <w:vAlign w:val="center"/>
            <w:hideMark/>
          </w:tcPr>
          <w:p w14:paraId="392D7A95" w14:textId="77777777" w:rsidR="00966804" w:rsidRDefault="00966804">
            <w:pPr>
              <w:spacing w:line="240" w:lineRule="exact"/>
              <w:jc w:val="right"/>
              <w:rPr>
                <w:rFonts w:ascii="細明體" w:hAnsi="細明體"/>
                <w:spacing w:val="-2"/>
                <w:kern w:val="0"/>
                <w:sz w:val="20"/>
              </w:rPr>
            </w:pPr>
            <w:r>
              <w:rPr>
                <w:rFonts w:ascii="細明體" w:hAnsi="細明體" w:hint="eastAsia"/>
                <w:b/>
                <w:spacing w:val="-2"/>
                <w:kern w:val="0"/>
                <w:sz w:val="20"/>
              </w:rPr>
              <w:t>2.48</w:t>
            </w:r>
          </w:p>
        </w:tc>
      </w:tr>
      <w:tr w:rsidR="00966804" w14:paraId="4591DE48" w14:textId="77777777" w:rsidTr="00966804">
        <w:trPr>
          <w:trHeight w:val="387"/>
        </w:trPr>
        <w:tc>
          <w:tcPr>
            <w:tcW w:w="9923" w:type="dxa"/>
            <w:gridSpan w:val="7"/>
            <w:tcBorders>
              <w:top w:val="single" w:sz="4" w:space="0" w:color="auto"/>
              <w:left w:val="nil"/>
              <w:bottom w:val="nil"/>
              <w:right w:val="nil"/>
            </w:tcBorders>
            <w:vAlign w:val="center"/>
            <w:hideMark/>
          </w:tcPr>
          <w:p w14:paraId="2D965CF5" w14:textId="77777777" w:rsidR="00966804" w:rsidRDefault="00966804">
            <w:pPr>
              <w:tabs>
                <w:tab w:val="left" w:pos="408"/>
              </w:tabs>
              <w:snapToGrid w:val="0"/>
              <w:spacing w:line="240" w:lineRule="exact"/>
              <w:ind w:left="500" w:hangingChars="278" w:hanging="500"/>
              <w:jc w:val="both"/>
              <w:rPr>
                <w:rFonts w:ascii="標楷體" w:eastAsia="標楷體" w:hAnsi="標楷體"/>
                <w:spacing w:val="0"/>
                <w:sz w:val="18"/>
              </w:rPr>
            </w:pPr>
            <w:proofErr w:type="gramStart"/>
            <w:r>
              <w:rPr>
                <w:rFonts w:ascii="標楷體" w:eastAsia="標楷體" w:hAnsi="標楷體" w:hint="eastAsia"/>
                <w:spacing w:val="0"/>
                <w:kern w:val="0"/>
                <w:sz w:val="18"/>
              </w:rPr>
              <w:t>註</w:t>
            </w:r>
            <w:proofErr w:type="gramEnd"/>
            <w:r>
              <w:rPr>
                <w:rFonts w:ascii="標楷體" w:eastAsia="標楷體" w:hAnsi="標楷體" w:hint="eastAsia"/>
                <w:spacing w:val="0"/>
                <w:kern w:val="0"/>
                <w:sz w:val="18"/>
              </w:rPr>
              <w:t>：</w:t>
            </w:r>
            <w:r>
              <w:rPr>
                <w:rFonts w:ascii="標楷體" w:eastAsia="標楷體" w:hAnsi="標楷體" w:hint="eastAsia"/>
                <w:spacing w:val="0"/>
                <w:sz w:val="18"/>
              </w:rPr>
              <w:t>1.信託代理與保證資產（負債），114年底及113年底各有2,936,104元及3,514,104元。</w:t>
            </w:r>
          </w:p>
          <w:p w14:paraId="7C78E90F" w14:textId="77777777" w:rsidR="00966804" w:rsidRDefault="00966804">
            <w:pPr>
              <w:tabs>
                <w:tab w:val="left" w:pos="408"/>
              </w:tabs>
              <w:snapToGrid w:val="0"/>
              <w:spacing w:line="240" w:lineRule="exact"/>
              <w:ind w:leftChars="125" w:left="535" w:hangingChars="100" w:hanging="180"/>
              <w:jc w:val="both"/>
              <w:rPr>
                <w:rFonts w:ascii="標楷體" w:eastAsia="標楷體" w:hAnsi="標楷體"/>
                <w:spacing w:val="0"/>
                <w:sz w:val="20"/>
              </w:rPr>
            </w:pPr>
            <w:r>
              <w:rPr>
                <w:rFonts w:ascii="標楷體" w:eastAsia="標楷體" w:hAnsi="標楷體" w:hint="eastAsia"/>
                <w:spacing w:val="0"/>
                <w:sz w:val="18"/>
              </w:rPr>
              <w:t>2.</w:t>
            </w:r>
            <w:proofErr w:type="gramStart"/>
            <w:r>
              <w:rPr>
                <w:rFonts w:ascii="標楷體" w:eastAsia="標楷體" w:hAnsi="標楷體" w:hint="eastAsia"/>
                <w:spacing w:val="0"/>
                <w:sz w:val="18"/>
              </w:rPr>
              <w:t>本表編製</w:t>
            </w:r>
            <w:proofErr w:type="gramEnd"/>
            <w:r>
              <w:rPr>
                <w:rFonts w:ascii="標楷體" w:eastAsia="標楷體" w:hAnsi="標楷體" w:hint="eastAsia"/>
                <w:spacing w:val="0"/>
                <w:sz w:val="18"/>
              </w:rPr>
              <w:t>基礎係依會計法刪除第29條後，納入固定資產及長期負債等科目，與預算編列基礎不同。</w:t>
            </w:r>
          </w:p>
        </w:tc>
      </w:tr>
    </w:tbl>
    <w:p w14:paraId="0809577C" w14:textId="77777777" w:rsidR="00966804" w:rsidRDefault="00966804" w:rsidP="00966804">
      <w:pPr>
        <w:tabs>
          <w:tab w:val="left" w:pos="408"/>
        </w:tabs>
        <w:snapToGrid w:val="0"/>
        <w:spacing w:line="20" w:lineRule="exact"/>
        <w:jc w:val="both"/>
        <w:rPr>
          <w:rFonts w:ascii="標楷體" w:eastAsia="標楷體" w:hAnsi="標楷體"/>
          <w:spacing w:val="0"/>
          <w:sz w:val="2"/>
          <w:szCs w:val="2"/>
        </w:rPr>
      </w:pPr>
    </w:p>
    <w:p w14:paraId="6EA89D8A" w14:textId="77777777" w:rsidR="00966804" w:rsidRPr="00966804" w:rsidRDefault="00966804" w:rsidP="00FE4804">
      <w:pPr>
        <w:tabs>
          <w:tab w:val="left" w:pos="408"/>
        </w:tabs>
        <w:snapToGrid w:val="0"/>
        <w:spacing w:line="20" w:lineRule="exact"/>
        <w:jc w:val="both"/>
        <w:rPr>
          <w:rFonts w:ascii="標楷體" w:eastAsia="標楷體" w:hAnsi="標楷體"/>
          <w:spacing w:val="0"/>
          <w:sz w:val="2"/>
          <w:szCs w:val="2"/>
        </w:rPr>
      </w:pPr>
    </w:p>
    <w:p w14:paraId="4DDBD9F7" w14:textId="77777777"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71436530" w14:textId="418DC485"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76B8FEDA" w14:textId="77777777"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7EBFF715" w14:textId="05FD8B32" w:rsidR="00732B69" w:rsidRDefault="00732B69" w:rsidP="00FE4804">
      <w:pPr>
        <w:tabs>
          <w:tab w:val="left" w:pos="408"/>
        </w:tabs>
        <w:snapToGrid w:val="0"/>
        <w:spacing w:line="20" w:lineRule="exact"/>
        <w:jc w:val="both"/>
        <w:rPr>
          <w:rFonts w:ascii="標楷體" w:eastAsia="標楷體" w:hAnsi="標楷體"/>
          <w:spacing w:val="0"/>
          <w:sz w:val="2"/>
          <w:szCs w:val="2"/>
        </w:rPr>
      </w:pPr>
    </w:p>
    <w:p w14:paraId="6AD1BD61" w14:textId="0B5B1643"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4071BF6A" w14:textId="66C90C63"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49ED2BB9" w14:textId="2AB3386B"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5FDE2438" w14:textId="77777777" w:rsidR="00966804" w:rsidRDefault="00966804" w:rsidP="00966804">
      <w:pPr>
        <w:tabs>
          <w:tab w:val="left" w:pos="408"/>
        </w:tabs>
        <w:snapToGrid w:val="0"/>
        <w:spacing w:line="20" w:lineRule="exact"/>
        <w:jc w:val="both"/>
        <w:rPr>
          <w:rFonts w:ascii="標楷體" w:eastAsia="標楷體" w:hAnsi="標楷體"/>
          <w:spacing w:val="0"/>
          <w:sz w:val="2"/>
          <w:szCs w:val="2"/>
        </w:rPr>
      </w:pPr>
    </w:p>
    <w:p w14:paraId="38881D0A" w14:textId="58CEDD00" w:rsidR="00966804" w:rsidRPr="00966804" w:rsidRDefault="00966804" w:rsidP="00FE4804">
      <w:pPr>
        <w:tabs>
          <w:tab w:val="left" w:pos="408"/>
        </w:tabs>
        <w:snapToGrid w:val="0"/>
        <w:spacing w:line="20" w:lineRule="exact"/>
        <w:jc w:val="both"/>
        <w:rPr>
          <w:rFonts w:ascii="標楷體" w:eastAsia="標楷體" w:hAnsi="標楷體"/>
          <w:spacing w:val="0"/>
          <w:sz w:val="2"/>
          <w:szCs w:val="2"/>
        </w:rPr>
      </w:pPr>
    </w:p>
    <w:p w14:paraId="13013713" w14:textId="30AA80DC"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181E512A" w14:textId="66917C11" w:rsidR="00966804" w:rsidRDefault="00966804" w:rsidP="00FE4804">
      <w:pPr>
        <w:tabs>
          <w:tab w:val="left" w:pos="408"/>
        </w:tabs>
        <w:snapToGrid w:val="0"/>
        <w:spacing w:line="20" w:lineRule="exact"/>
        <w:jc w:val="both"/>
        <w:rPr>
          <w:rFonts w:ascii="標楷體" w:eastAsia="標楷體" w:hAnsi="標楷體"/>
          <w:spacing w:val="0"/>
          <w:sz w:val="2"/>
          <w:szCs w:val="2"/>
        </w:rPr>
      </w:pPr>
    </w:p>
    <w:p w14:paraId="7651765C" w14:textId="2E368DA0" w:rsidR="00EE7770" w:rsidRDefault="00EE7770" w:rsidP="00FE4804">
      <w:pPr>
        <w:tabs>
          <w:tab w:val="left" w:pos="408"/>
        </w:tabs>
        <w:snapToGrid w:val="0"/>
        <w:spacing w:line="20" w:lineRule="exact"/>
        <w:jc w:val="both"/>
        <w:rPr>
          <w:rFonts w:ascii="標楷體" w:eastAsia="標楷體" w:hAnsi="標楷體"/>
          <w:spacing w:val="0"/>
          <w:sz w:val="2"/>
          <w:szCs w:val="2"/>
        </w:rPr>
      </w:pPr>
    </w:p>
    <w:p w14:paraId="7DE403AB" w14:textId="2F6DC171" w:rsidR="00EE7770" w:rsidRDefault="00EE7770" w:rsidP="00FE4804">
      <w:pPr>
        <w:tabs>
          <w:tab w:val="left" w:pos="408"/>
        </w:tabs>
        <w:snapToGrid w:val="0"/>
        <w:spacing w:line="20" w:lineRule="exact"/>
        <w:jc w:val="both"/>
        <w:rPr>
          <w:rFonts w:ascii="標楷體" w:eastAsia="標楷體" w:hAnsi="標楷體"/>
          <w:spacing w:val="0"/>
          <w:sz w:val="2"/>
          <w:szCs w:val="2"/>
        </w:rPr>
      </w:pPr>
    </w:p>
    <w:p w14:paraId="20A2CB84" w14:textId="20665B06" w:rsidR="00EE7770" w:rsidRDefault="00EE7770" w:rsidP="00FE4804">
      <w:pPr>
        <w:tabs>
          <w:tab w:val="left" w:pos="408"/>
        </w:tabs>
        <w:snapToGrid w:val="0"/>
        <w:spacing w:line="20" w:lineRule="exact"/>
        <w:jc w:val="both"/>
        <w:rPr>
          <w:rFonts w:ascii="標楷體" w:eastAsia="標楷體" w:hAnsi="標楷體"/>
          <w:spacing w:val="0"/>
          <w:sz w:val="2"/>
          <w:szCs w:val="2"/>
        </w:rPr>
      </w:pPr>
    </w:p>
    <w:p w14:paraId="11BEC761" w14:textId="5EF391AE" w:rsidR="00EE7770" w:rsidRDefault="00EE7770" w:rsidP="00FE4804">
      <w:pPr>
        <w:tabs>
          <w:tab w:val="left" w:pos="408"/>
        </w:tabs>
        <w:snapToGrid w:val="0"/>
        <w:spacing w:line="20" w:lineRule="exact"/>
        <w:jc w:val="both"/>
        <w:rPr>
          <w:rFonts w:ascii="標楷體" w:eastAsia="標楷體" w:hAnsi="標楷體"/>
          <w:spacing w:val="0"/>
          <w:sz w:val="2"/>
          <w:szCs w:val="2"/>
        </w:rPr>
      </w:pPr>
    </w:p>
    <w:p w14:paraId="412897F4" w14:textId="4D5A3A04" w:rsidR="00EE7770" w:rsidRDefault="00EE7770" w:rsidP="00FE4804">
      <w:pPr>
        <w:tabs>
          <w:tab w:val="left" w:pos="408"/>
        </w:tabs>
        <w:snapToGrid w:val="0"/>
        <w:spacing w:line="20" w:lineRule="exact"/>
        <w:jc w:val="both"/>
        <w:rPr>
          <w:rFonts w:ascii="標楷體" w:eastAsia="標楷體" w:hAnsi="標楷體"/>
          <w:spacing w:val="0"/>
          <w:sz w:val="2"/>
          <w:szCs w:val="2"/>
        </w:rPr>
      </w:pPr>
    </w:p>
    <w:p w14:paraId="100204E4" w14:textId="77777777" w:rsidR="00EE7770" w:rsidRPr="00EB1A66" w:rsidRDefault="00EE7770" w:rsidP="00EB1A66">
      <w:pPr>
        <w:pStyle w:val="40"/>
        <w:spacing w:line="520" w:lineRule="exact"/>
        <w:ind w:leftChars="150" w:left="426"/>
        <w:rPr>
          <w:rFonts w:ascii="標楷體" w:eastAsia="標楷體" w:hAnsi="標楷體"/>
          <w:b/>
          <w:bCs/>
          <w:color w:val="000000" w:themeColor="text1"/>
          <w:spacing w:val="0"/>
          <w:sz w:val="30"/>
          <w:szCs w:val="30"/>
        </w:rPr>
      </w:pPr>
      <w:r w:rsidRPr="00EB1A66">
        <w:rPr>
          <w:rFonts w:ascii="標楷體" w:eastAsia="標楷體" w:hAnsi="標楷體" w:hint="eastAsia"/>
          <w:b/>
          <w:bCs/>
          <w:color w:val="000000" w:themeColor="text1"/>
          <w:spacing w:val="0"/>
          <w:sz w:val="30"/>
          <w:szCs w:val="30"/>
        </w:rPr>
        <w:t>（二）環境保護局主管</w:t>
      </w:r>
    </w:p>
    <w:p w14:paraId="38826064" w14:textId="77777777" w:rsidR="00EE7770" w:rsidRPr="00F67610" w:rsidRDefault="00EE7770" w:rsidP="00B155F4">
      <w:pPr>
        <w:pStyle w:val="5"/>
        <w:tabs>
          <w:tab w:val="clear" w:pos="360"/>
          <w:tab w:val="clear" w:pos="468"/>
          <w:tab w:val="num" w:pos="710"/>
        </w:tabs>
        <w:spacing w:line="520" w:lineRule="exact"/>
        <w:ind w:leftChars="250" w:left="1608" w:hanging="898"/>
        <w:rPr>
          <w:rFonts w:ascii="標楷體" w:hAnsi="標楷體" w:cs="Arial"/>
          <w:b/>
          <w:color w:val="000000" w:themeColor="text1"/>
          <w:kern w:val="0"/>
          <w:sz w:val="28"/>
          <w:szCs w:val="28"/>
        </w:rPr>
      </w:pPr>
      <w:r w:rsidRPr="00F67610">
        <w:rPr>
          <w:rFonts w:ascii="標楷體" w:hAnsi="標楷體" w:cs="Arial" w:hint="eastAsia"/>
          <w:b/>
          <w:color w:val="000000" w:themeColor="text1"/>
          <w:kern w:val="0"/>
          <w:sz w:val="28"/>
          <w:szCs w:val="28"/>
        </w:rPr>
        <w:t>南投縣</w:t>
      </w:r>
      <w:r w:rsidRPr="00B155F4">
        <w:rPr>
          <w:rFonts w:ascii="標楷體" w:hAnsi="標楷體" w:cs="Arial" w:hint="eastAsia"/>
          <w:b/>
          <w:kern w:val="0"/>
          <w:sz w:val="28"/>
          <w:szCs w:val="28"/>
        </w:rPr>
        <w:t>環境保護</w:t>
      </w:r>
      <w:r w:rsidRPr="00F67610">
        <w:rPr>
          <w:rFonts w:ascii="標楷體" w:hAnsi="標楷體" w:cs="Arial" w:hint="eastAsia"/>
          <w:b/>
          <w:color w:val="000000" w:themeColor="text1"/>
          <w:kern w:val="0"/>
          <w:sz w:val="28"/>
          <w:szCs w:val="28"/>
        </w:rPr>
        <w:t>基金</w:t>
      </w:r>
    </w:p>
    <w:p w14:paraId="7CB8B3B1" w14:textId="77777777" w:rsidR="00EE7770" w:rsidRPr="00F67610" w:rsidRDefault="00EE7770" w:rsidP="00B155F4">
      <w:pPr>
        <w:overflowPunct w:val="0"/>
        <w:topLinePunct w:val="0"/>
        <w:adjustRightInd/>
        <w:spacing w:line="470" w:lineRule="exact"/>
        <w:ind w:firstLineChars="264" w:firstLine="708"/>
        <w:jc w:val="both"/>
        <w:textAlignment w:val="auto"/>
        <w:rPr>
          <w:rFonts w:ascii="標楷體" w:eastAsia="標楷體" w:hAnsi="標楷體" w:cs="Arial"/>
          <w:color w:val="000000" w:themeColor="text1"/>
          <w:spacing w:val="-6"/>
          <w:kern w:val="2"/>
          <w:sz w:val="28"/>
          <w:szCs w:val="28"/>
        </w:rPr>
      </w:pPr>
      <w:r w:rsidRPr="00F67610">
        <w:rPr>
          <w:rFonts w:ascii="標楷體" w:eastAsia="標楷體" w:hAnsi="標楷體" w:cs="Arial" w:hint="eastAsia"/>
          <w:color w:val="000000" w:themeColor="text1"/>
          <w:spacing w:val="-6"/>
          <w:kern w:val="2"/>
          <w:sz w:val="28"/>
          <w:szCs w:val="28"/>
        </w:rPr>
        <w:t>南投縣政府為提升環境與生活品質，增進縣民福祉，依據空氣污染防制法、廢棄物清理法、水污染防治法及環境教育法等規定，設立南投縣環境保護基金。該基金</w:t>
      </w:r>
      <w:proofErr w:type="gramStart"/>
      <w:r w:rsidRPr="00F67610">
        <w:rPr>
          <w:rFonts w:ascii="標楷體" w:eastAsia="標楷體" w:hAnsi="標楷體" w:cs="Arial"/>
          <w:color w:val="000000" w:themeColor="text1"/>
          <w:spacing w:val="-6"/>
          <w:kern w:val="2"/>
          <w:sz w:val="28"/>
          <w:szCs w:val="28"/>
        </w:rPr>
        <w:t>11</w:t>
      </w:r>
      <w:r>
        <w:rPr>
          <w:rFonts w:ascii="標楷體" w:eastAsia="標楷體" w:hAnsi="標楷體" w:cs="Arial"/>
          <w:color w:val="000000" w:themeColor="text1"/>
          <w:spacing w:val="-6"/>
          <w:kern w:val="2"/>
          <w:sz w:val="28"/>
          <w:szCs w:val="28"/>
        </w:rPr>
        <w:t>4</w:t>
      </w:r>
      <w:proofErr w:type="gramEnd"/>
      <w:r w:rsidRPr="00F67610">
        <w:rPr>
          <w:rFonts w:ascii="標楷體" w:eastAsia="標楷體" w:hAnsi="標楷體" w:cs="Arial" w:hint="eastAsia"/>
          <w:color w:val="000000" w:themeColor="text1"/>
          <w:spacing w:val="-6"/>
          <w:kern w:val="2"/>
          <w:sz w:val="28"/>
          <w:szCs w:val="28"/>
        </w:rPr>
        <w:t>年度各項業務計畫及預算之執行等，經予書面審核，並於期中派員就地抽查，茲將查核結果說明如次：</w:t>
      </w:r>
    </w:p>
    <w:p w14:paraId="54D2858F" w14:textId="77777777" w:rsidR="00EE7770" w:rsidRPr="00F67610" w:rsidRDefault="00EE7770" w:rsidP="00EE7770">
      <w:pPr>
        <w:spacing w:line="460" w:lineRule="exact"/>
        <w:ind w:firstLineChars="250" w:firstLine="671"/>
        <w:rPr>
          <w:rFonts w:ascii="標楷體" w:eastAsia="標楷體" w:hAnsi="標楷體" w:cs="MS Gothic"/>
          <w:b/>
          <w:color w:val="000000" w:themeColor="text1"/>
          <w:spacing w:val="-6"/>
          <w:sz w:val="28"/>
          <w:szCs w:val="28"/>
        </w:rPr>
      </w:pPr>
      <w:bookmarkStart w:id="54" w:name="業務計畫實施情形"/>
      <w:bookmarkEnd w:id="54"/>
      <w:r w:rsidRPr="00F67610">
        <w:rPr>
          <w:rFonts w:ascii="標楷體" w:eastAsia="標楷體" w:hAnsi="標楷體" w:cs="MS Gothic" w:hint="eastAsia"/>
          <w:b/>
          <w:color w:val="000000" w:themeColor="text1"/>
          <w:spacing w:val="-6"/>
          <w:sz w:val="28"/>
          <w:szCs w:val="28"/>
        </w:rPr>
        <w:t>1</w:t>
      </w:r>
      <w:r w:rsidRPr="00F67610">
        <w:rPr>
          <w:rFonts w:ascii="標楷體" w:eastAsia="標楷體" w:hAnsi="標楷體" w:cs="MS Gothic"/>
          <w:b/>
          <w:color w:val="000000" w:themeColor="text1"/>
          <w:spacing w:val="-6"/>
          <w:sz w:val="28"/>
          <w:szCs w:val="28"/>
        </w:rPr>
        <w:t>.</w:t>
      </w:r>
      <w:r w:rsidRPr="00F67610">
        <w:rPr>
          <w:rFonts w:ascii="標楷體" w:eastAsia="標楷體" w:hAnsi="標楷體" w:cs="MS Gothic" w:hint="eastAsia"/>
          <w:b/>
          <w:color w:val="000000" w:themeColor="text1"/>
          <w:spacing w:val="-6"/>
          <w:sz w:val="28"/>
          <w:szCs w:val="28"/>
        </w:rPr>
        <w:t>業務</w:t>
      </w:r>
      <w:r w:rsidRPr="00F67610">
        <w:rPr>
          <w:rFonts w:ascii="標楷體" w:eastAsia="標楷體" w:hAnsi="標楷體" w:cs="MS Gothic"/>
          <w:b/>
          <w:color w:val="000000" w:themeColor="text1"/>
          <w:spacing w:val="-6"/>
          <w:sz w:val="28"/>
          <w:szCs w:val="28"/>
        </w:rPr>
        <w:t>計畫實施情形之</w:t>
      </w:r>
      <w:r w:rsidRPr="00F67610">
        <w:rPr>
          <w:rFonts w:ascii="標楷體" w:eastAsia="標楷體" w:hAnsi="標楷體" w:cs="MS Gothic" w:hint="eastAsia"/>
          <w:b/>
          <w:color w:val="000000" w:themeColor="text1"/>
          <w:spacing w:val="-6"/>
          <w:sz w:val="28"/>
          <w:szCs w:val="28"/>
        </w:rPr>
        <w:t>查</w:t>
      </w:r>
      <w:r w:rsidRPr="00F67610">
        <w:rPr>
          <w:rFonts w:ascii="標楷體" w:eastAsia="標楷體" w:hAnsi="標楷體" w:cs="MS Gothic"/>
          <w:b/>
          <w:color w:val="000000" w:themeColor="text1"/>
          <w:spacing w:val="-6"/>
          <w:sz w:val="28"/>
          <w:szCs w:val="28"/>
        </w:rPr>
        <w:t>核</w:t>
      </w:r>
    </w:p>
    <w:p w14:paraId="2B5AAD52" w14:textId="77777777" w:rsidR="00EE7770" w:rsidRPr="00F67610" w:rsidRDefault="00EE7770" w:rsidP="00EE7770">
      <w:pPr>
        <w:tabs>
          <w:tab w:val="left" w:pos="408"/>
        </w:tabs>
        <w:overflowPunct w:val="0"/>
        <w:snapToGrid w:val="0"/>
        <w:spacing w:line="470" w:lineRule="exact"/>
        <w:ind w:firstLineChars="250" w:firstLine="670"/>
        <w:jc w:val="both"/>
        <w:rPr>
          <w:rFonts w:ascii="標楷體" w:eastAsia="標楷體" w:hAnsi="標楷體" w:cs="Arial"/>
          <w:color w:val="000000" w:themeColor="text1"/>
          <w:spacing w:val="-6"/>
          <w:sz w:val="28"/>
          <w:szCs w:val="28"/>
        </w:rPr>
      </w:pPr>
      <w:r w:rsidRPr="00F67610">
        <w:rPr>
          <w:rFonts w:ascii="標楷體" w:eastAsia="標楷體" w:hAnsi="標楷體" w:cs="Arial" w:hint="eastAsia"/>
          <w:color w:val="000000" w:themeColor="text1"/>
          <w:spacing w:val="-6"/>
          <w:sz w:val="28"/>
          <w:szCs w:val="28"/>
        </w:rPr>
        <w:t>該基金主要業務係辦理空氣污染防制、環境保護、環境教育及水污染防治等計畫。</w:t>
      </w:r>
      <w:proofErr w:type="gramStart"/>
      <w:r w:rsidRPr="00F67610">
        <w:rPr>
          <w:rFonts w:ascii="標楷體" w:eastAsia="標楷體" w:hAnsi="標楷體" w:cs="Arial" w:hint="eastAsia"/>
          <w:color w:val="000000" w:themeColor="text1"/>
          <w:spacing w:val="-6"/>
          <w:sz w:val="28"/>
          <w:szCs w:val="28"/>
        </w:rPr>
        <w:t>11</w:t>
      </w:r>
      <w:r>
        <w:rPr>
          <w:rFonts w:ascii="標楷體" w:eastAsia="標楷體" w:hAnsi="標楷體" w:cs="Arial"/>
          <w:color w:val="000000" w:themeColor="text1"/>
          <w:spacing w:val="-6"/>
          <w:sz w:val="28"/>
          <w:szCs w:val="28"/>
        </w:rPr>
        <w:t>4</w:t>
      </w:r>
      <w:proofErr w:type="gramEnd"/>
      <w:r w:rsidRPr="00F67610">
        <w:rPr>
          <w:rFonts w:ascii="標楷體" w:eastAsia="標楷體" w:hAnsi="標楷體" w:cs="Arial" w:hint="eastAsia"/>
          <w:color w:val="000000" w:themeColor="text1"/>
          <w:spacing w:val="-6"/>
          <w:sz w:val="28"/>
          <w:szCs w:val="28"/>
        </w:rPr>
        <w:t>年度業務計畫4項，實施結果，實際</w:t>
      </w:r>
      <w:proofErr w:type="gramStart"/>
      <w:r w:rsidRPr="00F67610">
        <w:rPr>
          <w:rFonts w:ascii="標楷體" w:eastAsia="標楷體" w:hAnsi="標楷體" w:cs="Arial" w:hint="eastAsia"/>
          <w:color w:val="000000" w:themeColor="text1"/>
          <w:spacing w:val="-6"/>
          <w:sz w:val="28"/>
          <w:szCs w:val="28"/>
        </w:rPr>
        <w:t>數均較原</w:t>
      </w:r>
      <w:proofErr w:type="gramEnd"/>
      <w:r w:rsidRPr="00F67610">
        <w:rPr>
          <w:rFonts w:ascii="標楷體" w:eastAsia="標楷體" w:hAnsi="標楷體" w:cs="Arial" w:hint="eastAsia"/>
          <w:color w:val="000000" w:themeColor="text1"/>
          <w:spacing w:val="-6"/>
          <w:sz w:val="28"/>
          <w:szCs w:val="28"/>
        </w:rPr>
        <w:t>預計減少，其執行情形列表如次：</w:t>
      </w:r>
    </w:p>
    <w:tbl>
      <w:tblPr>
        <w:tblW w:w="9894" w:type="dxa"/>
        <w:jc w:val="center"/>
        <w:tblBorders>
          <w:top w:val="single" w:sz="6" w:space="0" w:color="auto"/>
          <w:bottom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43"/>
        <w:gridCol w:w="709"/>
        <w:gridCol w:w="850"/>
        <w:gridCol w:w="851"/>
        <w:gridCol w:w="992"/>
        <w:gridCol w:w="851"/>
        <w:gridCol w:w="3798"/>
      </w:tblGrid>
      <w:tr w:rsidR="00EE7770" w:rsidRPr="00F67610" w14:paraId="18F7BE4C" w14:textId="77777777" w:rsidTr="00A73F7F">
        <w:trPr>
          <w:cantSplit/>
          <w:trHeight w:hRule="exact" w:val="340"/>
          <w:tblHeader/>
          <w:jc w:val="center"/>
        </w:trPr>
        <w:tc>
          <w:tcPr>
            <w:tcW w:w="1843" w:type="dxa"/>
            <w:vMerge w:val="restart"/>
            <w:tcBorders>
              <w:top w:val="single" w:sz="4" w:space="0" w:color="auto"/>
              <w:bottom w:val="single" w:sz="4" w:space="0" w:color="auto"/>
              <w:right w:val="single" w:sz="4" w:space="0" w:color="auto"/>
            </w:tcBorders>
            <w:vAlign w:val="center"/>
          </w:tcPr>
          <w:p w14:paraId="50B7EB9E" w14:textId="77777777" w:rsidR="00EE7770" w:rsidRPr="00F67610" w:rsidRDefault="00EE7770" w:rsidP="00A73F7F">
            <w:pPr>
              <w:topLinePunct w:val="0"/>
              <w:adjustRightInd/>
              <w:spacing w:line="240" w:lineRule="exact"/>
              <w:ind w:right="57"/>
              <w:jc w:val="distribute"/>
              <w:textAlignment w:val="auto"/>
              <w:rPr>
                <w:rFonts w:ascii="標楷體" w:eastAsia="標楷體" w:hAnsi="標楷體"/>
                <w:color w:val="000000" w:themeColor="text1"/>
                <w:spacing w:val="0"/>
                <w:kern w:val="2"/>
                <w:sz w:val="22"/>
              </w:rPr>
            </w:pPr>
            <w:r w:rsidRPr="00F67610">
              <w:rPr>
                <w:rFonts w:ascii="標楷體" w:eastAsia="標楷體" w:hAnsi="標楷體" w:hint="eastAsia"/>
                <w:color w:val="000000" w:themeColor="text1"/>
                <w:spacing w:val="0"/>
                <w:kern w:val="2"/>
                <w:sz w:val="22"/>
              </w:rPr>
              <w:t>項目</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3AD6FB85" w14:textId="77777777" w:rsidR="00EE7770" w:rsidRPr="00F67610" w:rsidRDefault="00EE7770" w:rsidP="00A73F7F">
            <w:pPr>
              <w:topLinePunct w:val="0"/>
              <w:adjustRightInd/>
              <w:spacing w:line="240" w:lineRule="exact"/>
              <w:ind w:right="57"/>
              <w:jc w:val="distribute"/>
              <w:textAlignment w:val="auto"/>
              <w:rPr>
                <w:rFonts w:ascii="標楷體" w:eastAsia="標楷體" w:hAnsi="標楷體"/>
                <w:color w:val="000000" w:themeColor="text1"/>
                <w:spacing w:val="0"/>
                <w:kern w:val="2"/>
                <w:sz w:val="22"/>
              </w:rPr>
            </w:pPr>
            <w:r w:rsidRPr="00F67610">
              <w:rPr>
                <w:rFonts w:ascii="標楷體" w:eastAsia="標楷體" w:hAnsi="標楷體" w:hint="eastAsia"/>
                <w:color w:val="000000" w:themeColor="text1"/>
                <w:spacing w:val="0"/>
                <w:kern w:val="2"/>
                <w:sz w:val="22"/>
              </w:rPr>
              <w:t>單位</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47BDF1A" w14:textId="77777777" w:rsidR="00EE7770" w:rsidRPr="00F67610" w:rsidRDefault="00EE7770" w:rsidP="00A73F7F">
            <w:pPr>
              <w:topLinePunct w:val="0"/>
              <w:adjustRightInd/>
              <w:spacing w:line="240" w:lineRule="exact"/>
              <w:ind w:right="57"/>
              <w:jc w:val="distribute"/>
              <w:textAlignment w:val="auto"/>
              <w:rPr>
                <w:rFonts w:ascii="標楷體" w:eastAsia="標楷體" w:hAnsi="標楷體"/>
                <w:color w:val="000000" w:themeColor="text1"/>
                <w:spacing w:val="0"/>
                <w:kern w:val="2"/>
                <w:sz w:val="22"/>
              </w:rPr>
            </w:pPr>
            <w:r w:rsidRPr="00F67610">
              <w:rPr>
                <w:rFonts w:ascii="標楷體" w:eastAsia="標楷體" w:hAnsi="標楷體" w:hint="eastAsia"/>
                <w:color w:val="000000" w:themeColor="text1"/>
                <w:spacing w:val="0"/>
                <w:kern w:val="2"/>
                <w:sz w:val="22"/>
              </w:rPr>
              <w:t>預計數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F2AD4B7" w14:textId="77777777" w:rsidR="00EE7770" w:rsidRPr="00F67610" w:rsidRDefault="00EE7770" w:rsidP="00A73F7F">
            <w:pPr>
              <w:topLinePunct w:val="0"/>
              <w:adjustRightInd/>
              <w:spacing w:line="240" w:lineRule="exact"/>
              <w:ind w:right="57"/>
              <w:jc w:val="distribute"/>
              <w:textAlignment w:val="auto"/>
              <w:rPr>
                <w:rFonts w:ascii="標楷體" w:eastAsia="標楷體" w:hAnsi="標楷體"/>
                <w:color w:val="000000" w:themeColor="text1"/>
                <w:spacing w:val="0"/>
                <w:kern w:val="2"/>
                <w:sz w:val="22"/>
              </w:rPr>
            </w:pPr>
            <w:r w:rsidRPr="00F67610">
              <w:rPr>
                <w:rFonts w:ascii="標楷體" w:eastAsia="標楷體" w:hAnsi="標楷體" w:hint="eastAsia"/>
                <w:color w:val="000000" w:themeColor="text1"/>
                <w:spacing w:val="0"/>
                <w:kern w:val="2"/>
                <w:sz w:val="22"/>
              </w:rPr>
              <w:t>實際數</w:t>
            </w:r>
          </w:p>
        </w:tc>
        <w:tc>
          <w:tcPr>
            <w:tcW w:w="5641" w:type="dxa"/>
            <w:gridSpan w:val="3"/>
            <w:tcBorders>
              <w:top w:val="single" w:sz="4" w:space="0" w:color="auto"/>
              <w:left w:val="single" w:sz="4" w:space="0" w:color="auto"/>
              <w:bottom w:val="single" w:sz="4" w:space="0" w:color="auto"/>
            </w:tcBorders>
            <w:vAlign w:val="center"/>
          </w:tcPr>
          <w:p w14:paraId="292F5C61" w14:textId="77777777" w:rsidR="00EE7770" w:rsidRPr="00F67610" w:rsidRDefault="00EE7770" w:rsidP="00A73F7F">
            <w:pPr>
              <w:topLinePunct w:val="0"/>
              <w:adjustRightInd/>
              <w:spacing w:line="240" w:lineRule="exact"/>
              <w:ind w:right="57"/>
              <w:jc w:val="distribute"/>
              <w:textAlignment w:val="auto"/>
              <w:rPr>
                <w:rFonts w:ascii="標楷體" w:eastAsia="標楷體" w:hAnsi="標楷體"/>
                <w:color w:val="000000" w:themeColor="text1"/>
                <w:spacing w:val="0"/>
                <w:kern w:val="2"/>
                <w:sz w:val="22"/>
              </w:rPr>
            </w:pPr>
            <w:r w:rsidRPr="00F67610">
              <w:rPr>
                <w:rFonts w:ascii="標楷體" w:eastAsia="標楷體" w:hAnsi="標楷體" w:hint="eastAsia"/>
                <w:color w:val="000000" w:themeColor="text1"/>
                <w:spacing w:val="0"/>
                <w:kern w:val="2"/>
                <w:sz w:val="22"/>
              </w:rPr>
              <w:t>比較增減</w:t>
            </w:r>
          </w:p>
        </w:tc>
      </w:tr>
      <w:tr w:rsidR="00EE7770" w:rsidRPr="00F67610" w14:paraId="19AE1033" w14:textId="77777777" w:rsidTr="00A73F7F">
        <w:trPr>
          <w:cantSplit/>
          <w:trHeight w:hRule="exact" w:val="340"/>
          <w:tblHeader/>
          <w:jc w:val="center"/>
        </w:trPr>
        <w:tc>
          <w:tcPr>
            <w:tcW w:w="1843" w:type="dxa"/>
            <w:vMerge/>
            <w:tcBorders>
              <w:top w:val="single" w:sz="4" w:space="0" w:color="auto"/>
              <w:bottom w:val="single" w:sz="4" w:space="0" w:color="auto"/>
              <w:right w:val="single" w:sz="4" w:space="0" w:color="auto"/>
            </w:tcBorders>
            <w:vAlign w:val="center"/>
          </w:tcPr>
          <w:p w14:paraId="734C20E7" w14:textId="77777777" w:rsidR="00EE7770" w:rsidRPr="00F67610" w:rsidRDefault="00EE7770" w:rsidP="00A73F7F">
            <w:pPr>
              <w:topLinePunct w:val="0"/>
              <w:adjustRightInd/>
              <w:spacing w:line="240" w:lineRule="exact"/>
              <w:ind w:right="-40" w:firstLine="686"/>
              <w:jc w:val="both"/>
              <w:textAlignment w:val="auto"/>
              <w:rPr>
                <w:rFonts w:ascii="標楷體" w:eastAsia="標楷體" w:hAnsi="標楷體"/>
                <w:color w:val="000000" w:themeColor="text1"/>
                <w:spacing w:val="0"/>
                <w:kern w:val="2"/>
                <w:sz w:val="22"/>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A974011" w14:textId="77777777" w:rsidR="00EE7770" w:rsidRPr="00F67610" w:rsidRDefault="00EE7770" w:rsidP="00A73F7F">
            <w:pPr>
              <w:topLinePunct w:val="0"/>
              <w:adjustRightInd/>
              <w:spacing w:line="240" w:lineRule="exact"/>
              <w:ind w:right="-40" w:firstLine="686"/>
              <w:jc w:val="both"/>
              <w:textAlignment w:val="auto"/>
              <w:rPr>
                <w:rFonts w:ascii="標楷體" w:eastAsia="標楷體" w:hAnsi="標楷體"/>
                <w:color w:val="000000" w:themeColor="text1"/>
                <w:spacing w:val="0"/>
                <w:kern w:val="2"/>
                <w:sz w:val="22"/>
                <w:szCs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781B9A6" w14:textId="77777777" w:rsidR="00EE7770" w:rsidRPr="00F67610" w:rsidRDefault="00EE7770" w:rsidP="00A73F7F">
            <w:pPr>
              <w:topLinePunct w:val="0"/>
              <w:adjustRightInd/>
              <w:spacing w:line="240" w:lineRule="exact"/>
              <w:ind w:right="-40" w:firstLine="686"/>
              <w:jc w:val="both"/>
              <w:textAlignment w:val="auto"/>
              <w:rPr>
                <w:rFonts w:ascii="標楷體" w:eastAsia="標楷體" w:hAnsi="標楷體"/>
                <w:color w:val="000000" w:themeColor="text1"/>
                <w:spacing w:val="0"/>
                <w:kern w:val="2"/>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6BBD73E" w14:textId="77777777" w:rsidR="00EE7770" w:rsidRPr="00F67610" w:rsidRDefault="00EE7770" w:rsidP="00A73F7F">
            <w:pPr>
              <w:topLinePunct w:val="0"/>
              <w:adjustRightInd/>
              <w:spacing w:line="240" w:lineRule="exact"/>
              <w:ind w:right="-40" w:firstLine="686"/>
              <w:jc w:val="both"/>
              <w:textAlignment w:val="auto"/>
              <w:rPr>
                <w:rFonts w:ascii="標楷體" w:eastAsia="標楷體" w:hAnsi="標楷體"/>
                <w:color w:val="000000" w:themeColor="text1"/>
                <w:spacing w:val="0"/>
                <w:kern w:val="2"/>
                <w:sz w:val="22"/>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F3D395E" w14:textId="77777777" w:rsidR="00EE7770" w:rsidRPr="00F67610" w:rsidRDefault="00EE7770" w:rsidP="00A73F7F">
            <w:pPr>
              <w:topLinePunct w:val="0"/>
              <w:adjustRightInd/>
              <w:spacing w:line="240" w:lineRule="exact"/>
              <w:ind w:right="57"/>
              <w:jc w:val="distribute"/>
              <w:textAlignment w:val="auto"/>
              <w:rPr>
                <w:rFonts w:ascii="標楷體" w:eastAsia="標楷體" w:hAnsi="標楷體"/>
                <w:color w:val="000000" w:themeColor="text1"/>
                <w:spacing w:val="0"/>
                <w:kern w:val="2"/>
                <w:sz w:val="22"/>
              </w:rPr>
            </w:pPr>
            <w:r w:rsidRPr="00F67610">
              <w:rPr>
                <w:rFonts w:ascii="標楷體" w:eastAsia="標楷體" w:hAnsi="標楷體" w:hint="eastAsia"/>
                <w:color w:val="000000" w:themeColor="text1"/>
                <w:spacing w:val="0"/>
                <w:kern w:val="2"/>
                <w:sz w:val="22"/>
              </w:rPr>
              <w:t>增減數</w:t>
            </w:r>
          </w:p>
        </w:tc>
        <w:tc>
          <w:tcPr>
            <w:tcW w:w="851" w:type="dxa"/>
            <w:tcBorders>
              <w:top w:val="single" w:sz="4" w:space="0" w:color="auto"/>
              <w:left w:val="single" w:sz="4" w:space="0" w:color="auto"/>
              <w:bottom w:val="single" w:sz="4" w:space="0" w:color="auto"/>
              <w:right w:val="single" w:sz="4" w:space="0" w:color="auto"/>
            </w:tcBorders>
            <w:vAlign w:val="center"/>
          </w:tcPr>
          <w:p w14:paraId="4ACEAECD" w14:textId="77777777" w:rsidR="00EE7770" w:rsidRPr="00F67610" w:rsidRDefault="00EE7770" w:rsidP="00A73F7F">
            <w:pPr>
              <w:topLinePunct w:val="0"/>
              <w:adjustRightInd/>
              <w:spacing w:line="240" w:lineRule="exact"/>
              <w:ind w:right="57"/>
              <w:jc w:val="distribute"/>
              <w:textAlignment w:val="auto"/>
              <w:rPr>
                <w:rFonts w:ascii="標楷體" w:eastAsia="標楷體" w:hAnsi="標楷體"/>
                <w:color w:val="000000" w:themeColor="text1"/>
                <w:spacing w:val="0"/>
                <w:kern w:val="2"/>
                <w:sz w:val="22"/>
              </w:rPr>
            </w:pPr>
            <w:r w:rsidRPr="00F67610">
              <w:rPr>
                <w:rFonts w:ascii="標楷體" w:eastAsia="標楷體" w:hAnsi="標楷體"/>
                <w:color w:val="000000" w:themeColor="text1"/>
                <w:spacing w:val="0"/>
                <w:kern w:val="2"/>
                <w:sz w:val="22"/>
              </w:rPr>
              <w:t>％</w:t>
            </w:r>
          </w:p>
        </w:tc>
        <w:tc>
          <w:tcPr>
            <w:tcW w:w="3798" w:type="dxa"/>
            <w:tcBorders>
              <w:top w:val="single" w:sz="4" w:space="0" w:color="auto"/>
              <w:left w:val="single" w:sz="4" w:space="0" w:color="auto"/>
              <w:bottom w:val="single" w:sz="4" w:space="0" w:color="auto"/>
            </w:tcBorders>
            <w:shd w:val="clear" w:color="auto" w:fill="auto"/>
            <w:vAlign w:val="center"/>
          </w:tcPr>
          <w:p w14:paraId="7614DEA3" w14:textId="77777777" w:rsidR="00EE7770" w:rsidRPr="00F67610" w:rsidRDefault="00EE7770" w:rsidP="00A73F7F">
            <w:pPr>
              <w:topLinePunct w:val="0"/>
              <w:adjustRightInd/>
              <w:spacing w:line="240" w:lineRule="exact"/>
              <w:ind w:right="57"/>
              <w:jc w:val="distribute"/>
              <w:textAlignment w:val="auto"/>
              <w:rPr>
                <w:rFonts w:ascii="標楷體" w:eastAsia="標楷體" w:hAnsi="標楷體"/>
                <w:color w:val="000000" w:themeColor="text1"/>
                <w:spacing w:val="0"/>
                <w:kern w:val="2"/>
                <w:sz w:val="22"/>
              </w:rPr>
            </w:pPr>
            <w:r w:rsidRPr="00F67610">
              <w:rPr>
                <w:rFonts w:ascii="標楷體" w:eastAsia="標楷體" w:hAnsi="標楷體" w:hint="eastAsia"/>
                <w:color w:val="000000" w:themeColor="text1"/>
                <w:spacing w:val="0"/>
                <w:kern w:val="2"/>
                <w:sz w:val="22"/>
              </w:rPr>
              <w:t>原因</w:t>
            </w:r>
          </w:p>
        </w:tc>
      </w:tr>
      <w:tr w:rsidR="00EE7770" w:rsidRPr="00F67610" w14:paraId="127FA96A" w14:textId="77777777" w:rsidTr="00793F57">
        <w:trPr>
          <w:cantSplit/>
          <w:trHeight w:val="341"/>
          <w:jc w:val="center"/>
        </w:trPr>
        <w:tc>
          <w:tcPr>
            <w:tcW w:w="1843" w:type="dxa"/>
            <w:tcBorders>
              <w:top w:val="single" w:sz="4" w:space="0" w:color="auto"/>
              <w:bottom w:val="nil"/>
              <w:right w:val="single" w:sz="4" w:space="0" w:color="auto"/>
            </w:tcBorders>
          </w:tcPr>
          <w:p w14:paraId="45B0271B" w14:textId="77777777" w:rsidR="00EE7770" w:rsidRPr="00F67610" w:rsidRDefault="00EE7770" w:rsidP="00675FD6">
            <w:pPr>
              <w:spacing w:line="280" w:lineRule="exact"/>
              <w:rPr>
                <w:rFonts w:ascii="標楷體" w:eastAsia="標楷體" w:hAnsi="標楷體"/>
                <w:noProof/>
                <w:color w:val="000000" w:themeColor="text1"/>
                <w:spacing w:val="-4"/>
                <w:sz w:val="22"/>
                <w:szCs w:val="22"/>
              </w:rPr>
            </w:pPr>
            <w:r w:rsidRPr="00F67610">
              <w:rPr>
                <w:rFonts w:ascii="標楷體" w:eastAsia="標楷體" w:hAnsi="標楷體" w:hint="eastAsia"/>
                <w:noProof/>
                <w:color w:val="000000" w:themeColor="text1"/>
                <w:spacing w:val="-4"/>
                <w:sz w:val="22"/>
                <w:szCs w:val="22"/>
              </w:rPr>
              <w:t>空氣污染防制計畫</w:t>
            </w:r>
          </w:p>
        </w:tc>
        <w:tc>
          <w:tcPr>
            <w:tcW w:w="709" w:type="dxa"/>
            <w:tcBorders>
              <w:top w:val="single" w:sz="4" w:space="0" w:color="auto"/>
              <w:left w:val="single" w:sz="4" w:space="0" w:color="auto"/>
              <w:bottom w:val="nil"/>
              <w:right w:val="single" w:sz="4" w:space="0" w:color="auto"/>
            </w:tcBorders>
          </w:tcPr>
          <w:p w14:paraId="11D90197" w14:textId="77777777" w:rsidR="00EE7770" w:rsidRPr="00F67610" w:rsidRDefault="00EE7770" w:rsidP="00675FD6">
            <w:pPr>
              <w:spacing w:line="280" w:lineRule="exact"/>
              <w:jc w:val="center"/>
              <w:rPr>
                <w:rFonts w:ascii="標楷體" w:eastAsia="標楷體" w:hAnsi="標楷體"/>
                <w:noProof/>
                <w:color w:val="000000" w:themeColor="text1"/>
                <w:spacing w:val="0"/>
                <w:sz w:val="22"/>
                <w:szCs w:val="22"/>
              </w:rPr>
            </w:pPr>
            <w:r w:rsidRPr="00F67610">
              <w:rPr>
                <w:rFonts w:ascii="標楷體" w:eastAsia="標楷體" w:hAnsi="標楷體" w:hint="eastAsia"/>
                <w:noProof/>
                <w:color w:val="000000" w:themeColor="text1"/>
                <w:spacing w:val="0"/>
                <w:sz w:val="22"/>
                <w:szCs w:val="22"/>
              </w:rPr>
              <w:t>千元</w:t>
            </w:r>
          </w:p>
        </w:tc>
        <w:tc>
          <w:tcPr>
            <w:tcW w:w="850" w:type="dxa"/>
            <w:tcBorders>
              <w:top w:val="single" w:sz="4" w:space="0" w:color="auto"/>
              <w:left w:val="single" w:sz="4" w:space="0" w:color="auto"/>
              <w:bottom w:val="nil"/>
              <w:right w:val="single" w:sz="4" w:space="0" w:color="auto"/>
            </w:tcBorders>
          </w:tcPr>
          <w:p w14:paraId="4D1EBBF8" w14:textId="77777777" w:rsidR="00EE7770" w:rsidRPr="00F67610" w:rsidRDefault="00EE7770" w:rsidP="00675FD6">
            <w:pPr>
              <w:spacing w:line="280" w:lineRule="exact"/>
              <w:jc w:val="right"/>
              <w:rPr>
                <w:rFonts w:ascii="標楷體" w:eastAsia="標楷體" w:hAnsi="標楷體"/>
                <w:noProof/>
                <w:color w:val="000000" w:themeColor="text1"/>
                <w:kern w:val="2"/>
                <w:sz w:val="22"/>
                <w:szCs w:val="22"/>
              </w:rPr>
            </w:pPr>
            <w:r>
              <w:rPr>
                <w:rFonts w:ascii="細明體" w:hAnsi="細明體"/>
                <w:noProof/>
                <w:color w:val="000000" w:themeColor="text1"/>
                <w:spacing w:val="0"/>
                <w:sz w:val="22"/>
                <w:szCs w:val="22"/>
              </w:rPr>
              <w:t>224</w:t>
            </w:r>
            <w:r w:rsidRPr="00F67610">
              <w:rPr>
                <w:rFonts w:ascii="細明體" w:hAnsi="細明體"/>
                <w:noProof/>
                <w:color w:val="000000" w:themeColor="text1"/>
                <w:spacing w:val="0"/>
                <w:sz w:val="22"/>
                <w:szCs w:val="22"/>
              </w:rPr>
              <w:t>,</w:t>
            </w:r>
            <w:r>
              <w:rPr>
                <w:rFonts w:ascii="細明體" w:hAnsi="細明體"/>
                <w:noProof/>
                <w:color w:val="000000" w:themeColor="text1"/>
                <w:spacing w:val="0"/>
                <w:sz w:val="22"/>
                <w:szCs w:val="22"/>
              </w:rPr>
              <w:t>582</w:t>
            </w:r>
          </w:p>
        </w:tc>
        <w:tc>
          <w:tcPr>
            <w:tcW w:w="851" w:type="dxa"/>
            <w:tcBorders>
              <w:top w:val="single" w:sz="4" w:space="0" w:color="auto"/>
              <w:left w:val="single" w:sz="4" w:space="0" w:color="auto"/>
              <w:bottom w:val="nil"/>
              <w:right w:val="single" w:sz="4" w:space="0" w:color="auto"/>
            </w:tcBorders>
          </w:tcPr>
          <w:p w14:paraId="2F1E0930" w14:textId="77777777" w:rsidR="00EE7770" w:rsidRPr="00F67610" w:rsidRDefault="00EE7770" w:rsidP="00675FD6">
            <w:pPr>
              <w:spacing w:line="280" w:lineRule="exact"/>
              <w:jc w:val="right"/>
              <w:rPr>
                <w:rFonts w:ascii="細明體" w:hAnsi="細明體"/>
                <w:noProof/>
                <w:color w:val="000000" w:themeColor="text1"/>
                <w:spacing w:val="0"/>
                <w:sz w:val="22"/>
                <w:szCs w:val="22"/>
              </w:rPr>
            </w:pPr>
            <w:r>
              <w:rPr>
                <w:rFonts w:ascii="細明體" w:hAnsi="細明體"/>
                <w:noProof/>
                <w:color w:val="000000" w:themeColor="text1"/>
                <w:spacing w:val="0"/>
                <w:sz w:val="22"/>
                <w:szCs w:val="22"/>
              </w:rPr>
              <w:t>224</w:t>
            </w:r>
            <w:r w:rsidRPr="00F67610">
              <w:rPr>
                <w:rFonts w:ascii="細明體" w:hAnsi="細明體"/>
                <w:noProof/>
                <w:color w:val="000000" w:themeColor="text1"/>
                <w:spacing w:val="0"/>
                <w:sz w:val="22"/>
                <w:szCs w:val="22"/>
              </w:rPr>
              <w:t>,</w:t>
            </w:r>
            <w:r>
              <w:rPr>
                <w:rFonts w:ascii="細明體" w:hAnsi="細明體"/>
                <w:noProof/>
                <w:color w:val="000000" w:themeColor="text1"/>
                <w:spacing w:val="0"/>
                <w:sz w:val="22"/>
                <w:szCs w:val="22"/>
              </w:rPr>
              <w:t>484</w:t>
            </w:r>
          </w:p>
        </w:tc>
        <w:tc>
          <w:tcPr>
            <w:tcW w:w="992" w:type="dxa"/>
            <w:tcBorders>
              <w:top w:val="single" w:sz="4" w:space="0" w:color="auto"/>
              <w:left w:val="single" w:sz="4" w:space="0" w:color="auto"/>
              <w:bottom w:val="nil"/>
              <w:right w:val="single" w:sz="4" w:space="0" w:color="auto"/>
            </w:tcBorders>
          </w:tcPr>
          <w:p w14:paraId="2E534616" w14:textId="77777777" w:rsidR="00EE7770" w:rsidRPr="00F67610" w:rsidRDefault="00EE7770" w:rsidP="00675FD6">
            <w:pPr>
              <w:spacing w:line="28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 xml:space="preserve">- </w:t>
            </w:r>
            <w:r>
              <w:rPr>
                <w:rFonts w:ascii="細明體" w:hAnsi="細明體"/>
                <w:noProof/>
                <w:color w:val="000000" w:themeColor="text1"/>
                <w:spacing w:val="0"/>
                <w:sz w:val="22"/>
                <w:szCs w:val="22"/>
              </w:rPr>
              <w:t>97</w:t>
            </w:r>
          </w:p>
        </w:tc>
        <w:tc>
          <w:tcPr>
            <w:tcW w:w="851" w:type="dxa"/>
            <w:tcBorders>
              <w:top w:val="single" w:sz="4" w:space="0" w:color="auto"/>
              <w:left w:val="single" w:sz="4" w:space="0" w:color="auto"/>
              <w:bottom w:val="nil"/>
              <w:right w:val="single" w:sz="4" w:space="0" w:color="auto"/>
            </w:tcBorders>
          </w:tcPr>
          <w:p w14:paraId="4BB4970E" w14:textId="77777777" w:rsidR="00EE7770" w:rsidRPr="00F67610" w:rsidRDefault="00EE7770" w:rsidP="00675FD6">
            <w:pPr>
              <w:spacing w:line="28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 xml:space="preserve">- </w:t>
            </w:r>
            <w:r>
              <w:rPr>
                <w:rFonts w:ascii="細明體" w:hAnsi="細明體"/>
                <w:noProof/>
                <w:color w:val="000000" w:themeColor="text1"/>
                <w:spacing w:val="0"/>
                <w:sz w:val="22"/>
                <w:szCs w:val="22"/>
              </w:rPr>
              <w:t>0</w:t>
            </w:r>
            <w:r w:rsidRPr="00F67610">
              <w:rPr>
                <w:rFonts w:ascii="細明體" w:hAnsi="細明體"/>
                <w:noProof/>
                <w:color w:val="000000" w:themeColor="text1"/>
                <w:spacing w:val="0"/>
                <w:sz w:val="22"/>
                <w:szCs w:val="22"/>
              </w:rPr>
              <w:t>.</w:t>
            </w:r>
            <w:r>
              <w:rPr>
                <w:rFonts w:ascii="細明體" w:hAnsi="細明體"/>
                <w:noProof/>
                <w:color w:val="000000" w:themeColor="text1"/>
                <w:spacing w:val="0"/>
                <w:sz w:val="22"/>
                <w:szCs w:val="22"/>
              </w:rPr>
              <w:t>0</w:t>
            </w:r>
            <w:r w:rsidRPr="00F67610">
              <w:rPr>
                <w:rFonts w:ascii="細明體" w:hAnsi="細明體"/>
                <w:noProof/>
                <w:color w:val="000000" w:themeColor="text1"/>
                <w:spacing w:val="0"/>
                <w:sz w:val="22"/>
                <w:szCs w:val="22"/>
              </w:rPr>
              <w:t>4</w:t>
            </w:r>
          </w:p>
        </w:tc>
        <w:tc>
          <w:tcPr>
            <w:tcW w:w="3798" w:type="dxa"/>
            <w:tcBorders>
              <w:top w:val="single" w:sz="4" w:space="0" w:color="auto"/>
              <w:left w:val="single" w:sz="4" w:space="0" w:color="auto"/>
              <w:bottom w:val="nil"/>
            </w:tcBorders>
            <w:shd w:val="clear" w:color="auto" w:fill="auto"/>
          </w:tcPr>
          <w:p w14:paraId="6A13BE7D" w14:textId="77777777" w:rsidR="00EE7770" w:rsidRPr="00F67610" w:rsidRDefault="00EE7770" w:rsidP="00675FD6">
            <w:pPr>
              <w:suppressAutoHyphens/>
              <w:kinsoku w:val="0"/>
              <w:adjustRightInd/>
              <w:snapToGrid w:val="0"/>
              <w:spacing w:line="280" w:lineRule="exact"/>
              <w:jc w:val="both"/>
              <w:textAlignment w:val="auto"/>
              <w:rPr>
                <w:rFonts w:ascii="標楷體" w:eastAsia="標楷體" w:hAnsi="標楷體"/>
                <w:color w:val="000000" w:themeColor="text1"/>
                <w:spacing w:val="-6"/>
                <w:kern w:val="2"/>
                <w:sz w:val="22"/>
                <w:szCs w:val="22"/>
              </w:rPr>
            </w:pPr>
          </w:p>
        </w:tc>
      </w:tr>
      <w:tr w:rsidR="00EE7770" w:rsidRPr="00F67610" w14:paraId="5F685939" w14:textId="77777777" w:rsidTr="00A73F7F">
        <w:trPr>
          <w:cantSplit/>
          <w:trHeight w:val="567"/>
          <w:jc w:val="center"/>
        </w:trPr>
        <w:tc>
          <w:tcPr>
            <w:tcW w:w="1843" w:type="dxa"/>
            <w:tcBorders>
              <w:top w:val="nil"/>
              <w:bottom w:val="nil"/>
              <w:right w:val="single" w:sz="4" w:space="0" w:color="auto"/>
            </w:tcBorders>
          </w:tcPr>
          <w:p w14:paraId="4692FF7B" w14:textId="77777777" w:rsidR="00EE7770" w:rsidRPr="00F67610" w:rsidRDefault="00EE7770" w:rsidP="00675FD6">
            <w:pPr>
              <w:spacing w:line="280" w:lineRule="exact"/>
              <w:rPr>
                <w:rFonts w:ascii="標楷體" w:eastAsia="標楷體" w:hAnsi="標楷體"/>
                <w:noProof/>
                <w:color w:val="000000" w:themeColor="text1"/>
                <w:spacing w:val="-4"/>
                <w:sz w:val="22"/>
                <w:szCs w:val="22"/>
              </w:rPr>
            </w:pPr>
            <w:r w:rsidRPr="00F67610">
              <w:rPr>
                <w:rFonts w:ascii="標楷體" w:eastAsia="標楷體" w:hAnsi="標楷體"/>
                <w:noProof/>
                <w:color w:val="000000" w:themeColor="text1"/>
                <w:spacing w:val="-4"/>
                <w:sz w:val="22"/>
                <w:szCs w:val="22"/>
              </w:rPr>
              <w:t>環境保護計畫</w:t>
            </w:r>
          </w:p>
        </w:tc>
        <w:tc>
          <w:tcPr>
            <w:tcW w:w="709" w:type="dxa"/>
            <w:tcBorders>
              <w:top w:val="nil"/>
              <w:left w:val="single" w:sz="4" w:space="0" w:color="auto"/>
              <w:bottom w:val="nil"/>
              <w:right w:val="single" w:sz="4" w:space="0" w:color="auto"/>
            </w:tcBorders>
          </w:tcPr>
          <w:p w14:paraId="105FDF76" w14:textId="77777777" w:rsidR="00EE7770" w:rsidRPr="00F67610" w:rsidRDefault="00EE7770" w:rsidP="00675FD6">
            <w:pPr>
              <w:spacing w:line="280" w:lineRule="exact"/>
              <w:jc w:val="center"/>
              <w:rPr>
                <w:rFonts w:ascii="標楷體" w:eastAsia="標楷體" w:hAnsi="標楷體"/>
                <w:noProof/>
                <w:color w:val="000000" w:themeColor="text1"/>
                <w:spacing w:val="0"/>
                <w:sz w:val="22"/>
                <w:szCs w:val="22"/>
              </w:rPr>
            </w:pPr>
            <w:r w:rsidRPr="00F67610">
              <w:rPr>
                <w:rFonts w:ascii="標楷體" w:eastAsia="標楷體" w:hAnsi="標楷體" w:hint="eastAsia"/>
                <w:noProof/>
                <w:color w:val="000000" w:themeColor="text1"/>
                <w:spacing w:val="0"/>
                <w:sz w:val="22"/>
                <w:szCs w:val="22"/>
              </w:rPr>
              <w:t>千元</w:t>
            </w:r>
          </w:p>
        </w:tc>
        <w:tc>
          <w:tcPr>
            <w:tcW w:w="850" w:type="dxa"/>
            <w:tcBorders>
              <w:top w:val="nil"/>
              <w:left w:val="single" w:sz="4" w:space="0" w:color="auto"/>
              <w:bottom w:val="nil"/>
              <w:right w:val="single" w:sz="4" w:space="0" w:color="auto"/>
            </w:tcBorders>
          </w:tcPr>
          <w:p w14:paraId="490C7A2C" w14:textId="77777777" w:rsidR="00EE7770" w:rsidRPr="00F67610" w:rsidRDefault="00EE7770" w:rsidP="00675FD6">
            <w:pPr>
              <w:spacing w:line="280" w:lineRule="exact"/>
              <w:jc w:val="right"/>
              <w:rPr>
                <w:rFonts w:ascii="細明體" w:hAnsi="細明體"/>
                <w:noProof/>
                <w:color w:val="000000" w:themeColor="text1"/>
                <w:spacing w:val="0"/>
                <w:sz w:val="22"/>
                <w:szCs w:val="22"/>
              </w:rPr>
            </w:pPr>
            <w:r>
              <w:rPr>
                <w:rFonts w:ascii="細明體" w:hAnsi="細明體"/>
                <w:noProof/>
                <w:color w:val="000000" w:themeColor="text1"/>
                <w:spacing w:val="0"/>
                <w:sz w:val="22"/>
                <w:szCs w:val="22"/>
              </w:rPr>
              <w:t>250</w:t>
            </w:r>
            <w:r w:rsidRPr="00F67610">
              <w:rPr>
                <w:rFonts w:ascii="細明體" w:hAnsi="細明體"/>
                <w:noProof/>
                <w:color w:val="000000" w:themeColor="text1"/>
                <w:spacing w:val="0"/>
                <w:sz w:val="22"/>
                <w:szCs w:val="22"/>
              </w:rPr>
              <w:t>,</w:t>
            </w:r>
            <w:r>
              <w:rPr>
                <w:rFonts w:ascii="細明體" w:hAnsi="細明體"/>
                <w:noProof/>
                <w:color w:val="000000" w:themeColor="text1"/>
                <w:spacing w:val="0"/>
                <w:sz w:val="22"/>
                <w:szCs w:val="22"/>
              </w:rPr>
              <w:t>042</w:t>
            </w:r>
          </w:p>
        </w:tc>
        <w:tc>
          <w:tcPr>
            <w:tcW w:w="851" w:type="dxa"/>
            <w:tcBorders>
              <w:top w:val="nil"/>
              <w:left w:val="single" w:sz="4" w:space="0" w:color="auto"/>
              <w:bottom w:val="nil"/>
              <w:right w:val="single" w:sz="4" w:space="0" w:color="auto"/>
            </w:tcBorders>
          </w:tcPr>
          <w:p w14:paraId="7EB7CEAF" w14:textId="77777777" w:rsidR="00EE7770" w:rsidRPr="00F67610" w:rsidRDefault="00EE7770" w:rsidP="00675FD6">
            <w:pPr>
              <w:spacing w:line="280" w:lineRule="exact"/>
              <w:jc w:val="right"/>
              <w:rPr>
                <w:rFonts w:ascii="細明體" w:hAnsi="細明體"/>
                <w:noProof/>
                <w:color w:val="000000" w:themeColor="text1"/>
                <w:spacing w:val="0"/>
                <w:sz w:val="22"/>
                <w:szCs w:val="22"/>
              </w:rPr>
            </w:pPr>
            <w:r>
              <w:rPr>
                <w:rFonts w:ascii="細明體" w:hAnsi="細明體"/>
                <w:noProof/>
                <w:color w:val="000000" w:themeColor="text1"/>
                <w:spacing w:val="0"/>
                <w:sz w:val="22"/>
                <w:szCs w:val="22"/>
              </w:rPr>
              <w:t>220</w:t>
            </w:r>
            <w:r w:rsidRPr="00F67610">
              <w:rPr>
                <w:rFonts w:ascii="細明體" w:hAnsi="細明體"/>
                <w:noProof/>
                <w:color w:val="000000" w:themeColor="text1"/>
                <w:spacing w:val="0"/>
                <w:sz w:val="22"/>
                <w:szCs w:val="22"/>
              </w:rPr>
              <w:t>,</w:t>
            </w:r>
            <w:r>
              <w:rPr>
                <w:rFonts w:ascii="細明體" w:hAnsi="細明體"/>
                <w:noProof/>
                <w:color w:val="000000" w:themeColor="text1"/>
                <w:spacing w:val="0"/>
                <w:sz w:val="22"/>
                <w:szCs w:val="22"/>
              </w:rPr>
              <w:t>514</w:t>
            </w:r>
          </w:p>
        </w:tc>
        <w:tc>
          <w:tcPr>
            <w:tcW w:w="992" w:type="dxa"/>
            <w:tcBorders>
              <w:top w:val="nil"/>
              <w:left w:val="single" w:sz="4" w:space="0" w:color="auto"/>
              <w:bottom w:val="nil"/>
              <w:right w:val="single" w:sz="4" w:space="0" w:color="auto"/>
            </w:tcBorders>
          </w:tcPr>
          <w:p w14:paraId="6C811492" w14:textId="77777777" w:rsidR="00EE7770" w:rsidRPr="00F67610" w:rsidRDefault="00EE7770" w:rsidP="00675FD6">
            <w:pPr>
              <w:spacing w:line="28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 xml:space="preserve">- </w:t>
            </w:r>
            <w:r>
              <w:rPr>
                <w:rFonts w:ascii="細明體" w:hAnsi="細明體"/>
                <w:noProof/>
                <w:color w:val="000000" w:themeColor="text1"/>
                <w:spacing w:val="0"/>
                <w:sz w:val="22"/>
                <w:szCs w:val="22"/>
              </w:rPr>
              <w:t>29</w:t>
            </w:r>
            <w:r w:rsidRPr="00F67610">
              <w:rPr>
                <w:rFonts w:ascii="細明體" w:hAnsi="細明體"/>
                <w:noProof/>
                <w:color w:val="000000" w:themeColor="text1"/>
                <w:spacing w:val="0"/>
                <w:sz w:val="22"/>
                <w:szCs w:val="22"/>
              </w:rPr>
              <w:t>,</w:t>
            </w:r>
            <w:r>
              <w:rPr>
                <w:rFonts w:ascii="細明體" w:hAnsi="細明體"/>
                <w:noProof/>
                <w:color w:val="000000" w:themeColor="text1"/>
                <w:spacing w:val="0"/>
                <w:sz w:val="22"/>
                <w:szCs w:val="22"/>
              </w:rPr>
              <w:t>527</w:t>
            </w:r>
          </w:p>
        </w:tc>
        <w:tc>
          <w:tcPr>
            <w:tcW w:w="851" w:type="dxa"/>
            <w:tcBorders>
              <w:top w:val="nil"/>
              <w:left w:val="single" w:sz="4" w:space="0" w:color="auto"/>
              <w:bottom w:val="nil"/>
              <w:right w:val="single" w:sz="4" w:space="0" w:color="auto"/>
            </w:tcBorders>
          </w:tcPr>
          <w:p w14:paraId="2EFF0EC4" w14:textId="77777777" w:rsidR="00EE7770" w:rsidRPr="00F67610" w:rsidRDefault="00EE7770" w:rsidP="00675FD6">
            <w:pPr>
              <w:spacing w:line="28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- 1</w:t>
            </w:r>
            <w:r>
              <w:rPr>
                <w:rFonts w:ascii="細明體" w:hAnsi="細明體"/>
                <w:noProof/>
                <w:color w:val="000000" w:themeColor="text1"/>
                <w:spacing w:val="0"/>
                <w:sz w:val="22"/>
                <w:szCs w:val="22"/>
              </w:rPr>
              <w:t>1</w:t>
            </w:r>
            <w:r w:rsidRPr="00F67610">
              <w:rPr>
                <w:rFonts w:ascii="細明體" w:hAnsi="細明體"/>
                <w:noProof/>
                <w:color w:val="000000" w:themeColor="text1"/>
                <w:spacing w:val="0"/>
                <w:sz w:val="22"/>
                <w:szCs w:val="22"/>
              </w:rPr>
              <w:t>.</w:t>
            </w:r>
            <w:r>
              <w:rPr>
                <w:rFonts w:ascii="細明體" w:hAnsi="細明體"/>
                <w:noProof/>
                <w:color w:val="000000" w:themeColor="text1"/>
                <w:spacing w:val="0"/>
                <w:sz w:val="22"/>
                <w:szCs w:val="22"/>
              </w:rPr>
              <w:t>81</w:t>
            </w:r>
          </w:p>
        </w:tc>
        <w:tc>
          <w:tcPr>
            <w:tcW w:w="3798" w:type="dxa"/>
            <w:tcBorders>
              <w:top w:val="nil"/>
              <w:left w:val="single" w:sz="4" w:space="0" w:color="auto"/>
              <w:bottom w:val="nil"/>
            </w:tcBorders>
            <w:shd w:val="clear" w:color="auto" w:fill="auto"/>
          </w:tcPr>
          <w:p w14:paraId="09E63412" w14:textId="77777777" w:rsidR="00EE7770" w:rsidRPr="00F67610" w:rsidRDefault="00EE7770" w:rsidP="00675FD6">
            <w:pPr>
              <w:spacing w:line="280" w:lineRule="exact"/>
              <w:jc w:val="both"/>
              <w:rPr>
                <w:rFonts w:ascii="標楷體" w:eastAsia="標楷體" w:hAnsi="標楷體"/>
                <w:noProof/>
                <w:color w:val="000000" w:themeColor="text1"/>
                <w:spacing w:val="-2"/>
                <w:sz w:val="22"/>
                <w:szCs w:val="22"/>
              </w:rPr>
            </w:pPr>
            <w:r w:rsidRPr="00F67610">
              <w:rPr>
                <w:rFonts w:ascii="標楷體" w:eastAsia="標楷體" w:hAnsi="標楷體" w:hint="eastAsia"/>
                <w:noProof/>
                <w:color w:val="000000" w:themeColor="text1"/>
                <w:spacing w:val="-2"/>
                <w:sz w:val="22"/>
                <w:szCs w:val="22"/>
              </w:rPr>
              <w:t>主要係垃圾去化量未如預期，垃圾處理相關費用支出相對減少所致。</w:t>
            </w:r>
          </w:p>
        </w:tc>
      </w:tr>
      <w:tr w:rsidR="00EE7770" w:rsidRPr="00F67610" w14:paraId="0010287A" w14:textId="77777777" w:rsidTr="00793F57">
        <w:trPr>
          <w:cantSplit/>
          <w:trHeight w:val="421"/>
          <w:jc w:val="center"/>
        </w:trPr>
        <w:tc>
          <w:tcPr>
            <w:tcW w:w="1843" w:type="dxa"/>
            <w:tcBorders>
              <w:top w:val="nil"/>
              <w:bottom w:val="nil"/>
              <w:right w:val="single" w:sz="4" w:space="0" w:color="auto"/>
            </w:tcBorders>
          </w:tcPr>
          <w:p w14:paraId="4133D2DF" w14:textId="77777777" w:rsidR="00EE7770" w:rsidRPr="00F67610" w:rsidRDefault="00EE7770" w:rsidP="00675FD6">
            <w:pPr>
              <w:spacing w:line="280" w:lineRule="exact"/>
              <w:rPr>
                <w:rFonts w:ascii="標楷體" w:eastAsia="標楷體" w:hAnsi="標楷體"/>
                <w:noProof/>
                <w:color w:val="000000" w:themeColor="text1"/>
                <w:spacing w:val="-4"/>
                <w:sz w:val="22"/>
                <w:szCs w:val="22"/>
              </w:rPr>
            </w:pPr>
            <w:r w:rsidRPr="00F67610">
              <w:rPr>
                <w:rFonts w:ascii="標楷體" w:eastAsia="標楷體" w:hAnsi="標楷體" w:hint="eastAsia"/>
                <w:noProof/>
                <w:color w:val="000000" w:themeColor="text1"/>
                <w:spacing w:val="-4"/>
                <w:sz w:val="22"/>
                <w:szCs w:val="22"/>
              </w:rPr>
              <w:t>環境教育計畫</w:t>
            </w:r>
          </w:p>
        </w:tc>
        <w:tc>
          <w:tcPr>
            <w:tcW w:w="709" w:type="dxa"/>
            <w:tcBorders>
              <w:top w:val="nil"/>
              <w:left w:val="single" w:sz="4" w:space="0" w:color="auto"/>
              <w:bottom w:val="nil"/>
              <w:right w:val="single" w:sz="4" w:space="0" w:color="auto"/>
            </w:tcBorders>
          </w:tcPr>
          <w:p w14:paraId="7C2D95D1" w14:textId="77777777" w:rsidR="00EE7770" w:rsidRPr="00F67610" w:rsidRDefault="00EE7770" w:rsidP="00675FD6">
            <w:pPr>
              <w:spacing w:line="280" w:lineRule="exact"/>
              <w:jc w:val="center"/>
              <w:rPr>
                <w:rFonts w:ascii="標楷體" w:eastAsia="標楷體" w:hAnsi="標楷體"/>
                <w:noProof/>
                <w:color w:val="000000" w:themeColor="text1"/>
                <w:spacing w:val="0"/>
                <w:sz w:val="22"/>
                <w:szCs w:val="22"/>
              </w:rPr>
            </w:pPr>
            <w:r w:rsidRPr="00F67610">
              <w:rPr>
                <w:rFonts w:ascii="標楷體" w:eastAsia="標楷體" w:hAnsi="標楷體" w:hint="eastAsia"/>
                <w:noProof/>
                <w:color w:val="000000" w:themeColor="text1"/>
                <w:spacing w:val="0"/>
                <w:sz w:val="22"/>
                <w:szCs w:val="22"/>
              </w:rPr>
              <w:t>千元</w:t>
            </w:r>
          </w:p>
        </w:tc>
        <w:tc>
          <w:tcPr>
            <w:tcW w:w="850" w:type="dxa"/>
            <w:tcBorders>
              <w:top w:val="nil"/>
              <w:left w:val="single" w:sz="4" w:space="0" w:color="auto"/>
              <w:bottom w:val="nil"/>
              <w:right w:val="single" w:sz="4" w:space="0" w:color="auto"/>
            </w:tcBorders>
          </w:tcPr>
          <w:p w14:paraId="7BD966D6" w14:textId="77777777" w:rsidR="00EE7770" w:rsidRPr="00F67610" w:rsidRDefault="00EE7770" w:rsidP="00675FD6">
            <w:pPr>
              <w:spacing w:line="280" w:lineRule="exact"/>
              <w:jc w:val="right"/>
              <w:rPr>
                <w:rFonts w:ascii="細明體" w:hAnsi="細明體"/>
                <w:noProof/>
                <w:color w:val="000000" w:themeColor="text1"/>
                <w:spacing w:val="0"/>
                <w:sz w:val="22"/>
                <w:szCs w:val="22"/>
              </w:rPr>
            </w:pPr>
            <w:r>
              <w:rPr>
                <w:rFonts w:ascii="細明體" w:hAnsi="細明體"/>
                <w:noProof/>
                <w:color w:val="000000" w:themeColor="text1"/>
                <w:spacing w:val="0"/>
                <w:sz w:val="22"/>
                <w:szCs w:val="22"/>
              </w:rPr>
              <w:t>39</w:t>
            </w:r>
            <w:r w:rsidRPr="00F67610">
              <w:rPr>
                <w:rFonts w:ascii="細明體" w:hAnsi="細明體"/>
                <w:noProof/>
                <w:color w:val="000000" w:themeColor="text1"/>
                <w:spacing w:val="0"/>
                <w:sz w:val="22"/>
                <w:szCs w:val="22"/>
              </w:rPr>
              <w:t>,</w:t>
            </w:r>
            <w:r>
              <w:rPr>
                <w:rFonts w:ascii="細明體" w:hAnsi="細明體"/>
                <w:noProof/>
                <w:color w:val="000000" w:themeColor="text1"/>
                <w:spacing w:val="0"/>
                <w:sz w:val="22"/>
                <w:szCs w:val="22"/>
              </w:rPr>
              <w:t>925</w:t>
            </w:r>
          </w:p>
        </w:tc>
        <w:tc>
          <w:tcPr>
            <w:tcW w:w="851" w:type="dxa"/>
            <w:tcBorders>
              <w:top w:val="nil"/>
              <w:left w:val="single" w:sz="4" w:space="0" w:color="auto"/>
              <w:bottom w:val="nil"/>
              <w:right w:val="single" w:sz="4" w:space="0" w:color="auto"/>
            </w:tcBorders>
          </w:tcPr>
          <w:p w14:paraId="5E4B1FF1" w14:textId="77777777" w:rsidR="00EE7770" w:rsidRPr="00F67610" w:rsidRDefault="00EE7770" w:rsidP="00675FD6">
            <w:pPr>
              <w:spacing w:line="280" w:lineRule="exact"/>
              <w:jc w:val="right"/>
              <w:rPr>
                <w:rFonts w:ascii="細明體" w:hAnsi="細明體"/>
                <w:noProof/>
                <w:color w:val="000000" w:themeColor="text1"/>
                <w:spacing w:val="0"/>
                <w:sz w:val="22"/>
                <w:szCs w:val="22"/>
              </w:rPr>
            </w:pPr>
            <w:r>
              <w:rPr>
                <w:rFonts w:ascii="細明體" w:hAnsi="細明體"/>
                <w:noProof/>
                <w:color w:val="000000" w:themeColor="text1"/>
                <w:spacing w:val="0"/>
                <w:sz w:val="22"/>
                <w:szCs w:val="22"/>
              </w:rPr>
              <w:t>38</w:t>
            </w:r>
            <w:r w:rsidRPr="00F67610">
              <w:rPr>
                <w:rFonts w:ascii="細明體" w:hAnsi="細明體"/>
                <w:noProof/>
                <w:color w:val="000000" w:themeColor="text1"/>
                <w:spacing w:val="0"/>
                <w:sz w:val="22"/>
                <w:szCs w:val="22"/>
              </w:rPr>
              <w:t>,</w:t>
            </w:r>
            <w:r>
              <w:rPr>
                <w:rFonts w:ascii="細明體" w:hAnsi="細明體"/>
                <w:noProof/>
                <w:color w:val="000000" w:themeColor="text1"/>
                <w:spacing w:val="0"/>
                <w:sz w:val="22"/>
                <w:szCs w:val="22"/>
              </w:rPr>
              <w:t>033</w:t>
            </w:r>
          </w:p>
        </w:tc>
        <w:tc>
          <w:tcPr>
            <w:tcW w:w="992" w:type="dxa"/>
            <w:tcBorders>
              <w:top w:val="nil"/>
              <w:left w:val="single" w:sz="4" w:space="0" w:color="auto"/>
              <w:bottom w:val="nil"/>
              <w:right w:val="single" w:sz="4" w:space="0" w:color="auto"/>
            </w:tcBorders>
          </w:tcPr>
          <w:p w14:paraId="031558AA" w14:textId="77777777" w:rsidR="00EE7770" w:rsidRPr="00F67610" w:rsidRDefault="00EE7770" w:rsidP="00675FD6">
            <w:pPr>
              <w:spacing w:line="28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 xml:space="preserve">- </w:t>
            </w:r>
            <w:r>
              <w:rPr>
                <w:rFonts w:ascii="細明體" w:hAnsi="細明體"/>
                <w:noProof/>
                <w:color w:val="000000" w:themeColor="text1"/>
                <w:spacing w:val="0"/>
                <w:sz w:val="22"/>
                <w:szCs w:val="22"/>
              </w:rPr>
              <w:t>1</w:t>
            </w:r>
            <w:r w:rsidRPr="00F67610">
              <w:rPr>
                <w:rFonts w:ascii="細明體" w:hAnsi="細明體"/>
                <w:noProof/>
                <w:color w:val="000000" w:themeColor="text1"/>
                <w:spacing w:val="0"/>
                <w:sz w:val="22"/>
                <w:szCs w:val="22"/>
              </w:rPr>
              <w:t>,</w:t>
            </w:r>
            <w:r>
              <w:rPr>
                <w:rFonts w:ascii="細明體" w:hAnsi="細明體"/>
                <w:noProof/>
                <w:color w:val="000000" w:themeColor="text1"/>
                <w:spacing w:val="0"/>
                <w:sz w:val="22"/>
                <w:szCs w:val="22"/>
              </w:rPr>
              <w:t>891</w:t>
            </w:r>
          </w:p>
        </w:tc>
        <w:tc>
          <w:tcPr>
            <w:tcW w:w="851" w:type="dxa"/>
            <w:tcBorders>
              <w:top w:val="nil"/>
              <w:left w:val="single" w:sz="4" w:space="0" w:color="auto"/>
              <w:bottom w:val="nil"/>
              <w:right w:val="single" w:sz="4" w:space="0" w:color="auto"/>
            </w:tcBorders>
          </w:tcPr>
          <w:p w14:paraId="64F72BC0" w14:textId="77777777" w:rsidR="00EE7770" w:rsidRPr="00F67610" w:rsidRDefault="00EE7770" w:rsidP="00675FD6">
            <w:pPr>
              <w:spacing w:line="28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 xml:space="preserve">- </w:t>
            </w:r>
            <w:r>
              <w:rPr>
                <w:rFonts w:ascii="細明體" w:hAnsi="細明體"/>
                <w:noProof/>
                <w:color w:val="000000" w:themeColor="text1"/>
                <w:spacing w:val="0"/>
                <w:sz w:val="22"/>
                <w:szCs w:val="22"/>
              </w:rPr>
              <w:t>4</w:t>
            </w:r>
            <w:r w:rsidRPr="00F67610">
              <w:rPr>
                <w:rFonts w:ascii="細明體" w:hAnsi="細明體"/>
                <w:noProof/>
                <w:color w:val="000000" w:themeColor="text1"/>
                <w:spacing w:val="0"/>
                <w:sz w:val="22"/>
                <w:szCs w:val="22"/>
              </w:rPr>
              <w:t>.</w:t>
            </w:r>
            <w:r>
              <w:rPr>
                <w:rFonts w:ascii="細明體" w:hAnsi="細明體"/>
                <w:noProof/>
                <w:color w:val="000000" w:themeColor="text1"/>
                <w:spacing w:val="0"/>
                <w:sz w:val="22"/>
                <w:szCs w:val="22"/>
              </w:rPr>
              <w:t>74</w:t>
            </w:r>
          </w:p>
        </w:tc>
        <w:tc>
          <w:tcPr>
            <w:tcW w:w="3798" w:type="dxa"/>
            <w:tcBorders>
              <w:top w:val="nil"/>
              <w:left w:val="single" w:sz="4" w:space="0" w:color="auto"/>
              <w:bottom w:val="nil"/>
            </w:tcBorders>
            <w:shd w:val="clear" w:color="auto" w:fill="auto"/>
          </w:tcPr>
          <w:p w14:paraId="79565537" w14:textId="77777777" w:rsidR="00EE7770" w:rsidRPr="00F67610" w:rsidRDefault="00EE7770" w:rsidP="00675FD6">
            <w:pPr>
              <w:spacing w:line="280" w:lineRule="exact"/>
              <w:jc w:val="both"/>
              <w:rPr>
                <w:rFonts w:ascii="標楷體" w:eastAsia="標楷體" w:hAnsi="標楷體"/>
                <w:noProof/>
                <w:color w:val="000000" w:themeColor="text1"/>
                <w:spacing w:val="-2"/>
                <w:sz w:val="22"/>
                <w:szCs w:val="22"/>
              </w:rPr>
            </w:pPr>
            <w:r w:rsidRPr="002B3662">
              <w:rPr>
                <w:rFonts w:ascii="標楷體" w:eastAsia="標楷體" w:hAnsi="標楷體" w:hint="eastAsia"/>
                <w:noProof/>
                <w:spacing w:val="0"/>
                <w:sz w:val="22"/>
                <w:szCs w:val="22"/>
              </w:rPr>
              <w:t>主要係按業務實際需要</w:t>
            </w:r>
            <w:r>
              <w:rPr>
                <w:rFonts w:ascii="標楷體" w:eastAsia="標楷體" w:hAnsi="標楷體" w:hint="eastAsia"/>
                <w:noProof/>
                <w:spacing w:val="0"/>
                <w:sz w:val="22"/>
                <w:szCs w:val="22"/>
              </w:rPr>
              <w:t>減少</w:t>
            </w:r>
            <w:r w:rsidRPr="002B3662">
              <w:rPr>
                <w:rFonts w:ascii="標楷體" w:eastAsia="標楷體" w:hAnsi="標楷體" w:hint="eastAsia"/>
                <w:noProof/>
                <w:spacing w:val="0"/>
                <w:sz w:val="22"/>
                <w:szCs w:val="22"/>
              </w:rPr>
              <w:t>支用</w:t>
            </w:r>
            <w:r>
              <w:rPr>
                <w:rFonts w:ascii="標楷體" w:eastAsia="標楷體" w:hAnsi="標楷體" w:hint="eastAsia"/>
                <w:noProof/>
                <w:spacing w:val="0"/>
                <w:sz w:val="22"/>
                <w:szCs w:val="22"/>
              </w:rPr>
              <w:t>所致</w:t>
            </w:r>
            <w:r w:rsidRPr="002B3662">
              <w:rPr>
                <w:rFonts w:ascii="標楷體" w:eastAsia="標楷體" w:hAnsi="標楷體" w:hint="eastAsia"/>
                <w:noProof/>
                <w:spacing w:val="0"/>
                <w:sz w:val="22"/>
                <w:szCs w:val="22"/>
              </w:rPr>
              <w:t>。</w:t>
            </w:r>
          </w:p>
        </w:tc>
      </w:tr>
      <w:tr w:rsidR="00EE7770" w:rsidRPr="00F67610" w14:paraId="3C0BD091" w14:textId="77777777" w:rsidTr="00793F57">
        <w:trPr>
          <w:cantSplit/>
          <w:trHeight w:val="146"/>
          <w:jc w:val="center"/>
        </w:trPr>
        <w:tc>
          <w:tcPr>
            <w:tcW w:w="1843" w:type="dxa"/>
            <w:tcBorders>
              <w:top w:val="nil"/>
              <w:bottom w:val="single" w:sz="4" w:space="0" w:color="auto"/>
              <w:right w:val="single" w:sz="4" w:space="0" w:color="auto"/>
            </w:tcBorders>
          </w:tcPr>
          <w:p w14:paraId="06ED8FCA" w14:textId="77777777" w:rsidR="00EE7770" w:rsidRPr="00F67610" w:rsidRDefault="00EE7770" w:rsidP="00675FD6">
            <w:pPr>
              <w:spacing w:line="280" w:lineRule="exact"/>
              <w:rPr>
                <w:rFonts w:ascii="標楷體" w:eastAsia="標楷體" w:hAnsi="標楷體"/>
                <w:noProof/>
                <w:color w:val="000000" w:themeColor="text1"/>
                <w:spacing w:val="-4"/>
                <w:sz w:val="22"/>
                <w:szCs w:val="22"/>
              </w:rPr>
            </w:pPr>
            <w:r w:rsidRPr="00F67610">
              <w:rPr>
                <w:rFonts w:ascii="標楷體" w:eastAsia="標楷體" w:hAnsi="標楷體" w:hint="eastAsia"/>
                <w:noProof/>
                <w:color w:val="000000" w:themeColor="text1"/>
                <w:spacing w:val="-4"/>
                <w:sz w:val="22"/>
                <w:szCs w:val="22"/>
              </w:rPr>
              <w:t>水污染防治計畫</w:t>
            </w:r>
          </w:p>
        </w:tc>
        <w:tc>
          <w:tcPr>
            <w:tcW w:w="709" w:type="dxa"/>
            <w:tcBorders>
              <w:top w:val="nil"/>
              <w:left w:val="single" w:sz="4" w:space="0" w:color="auto"/>
              <w:bottom w:val="single" w:sz="4" w:space="0" w:color="auto"/>
              <w:right w:val="single" w:sz="4" w:space="0" w:color="auto"/>
            </w:tcBorders>
          </w:tcPr>
          <w:p w14:paraId="62B1E617" w14:textId="77777777" w:rsidR="00EE7770" w:rsidRPr="00F67610" w:rsidRDefault="00EE7770" w:rsidP="00675FD6">
            <w:pPr>
              <w:spacing w:line="280" w:lineRule="exact"/>
              <w:jc w:val="center"/>
              <w:rPr>
                <w:rFonts w:ascii="標楷體" w:eastAsia="標楷體" w:hAnsi="標楷體"/>
                <w:noProof/>
                <w:color w:val="000000" w:themeColor="text1"/>
                <w:spacing w:val="0"/>
                <w:sz w:val="22"/>
                <w:szCs w:val="22"/>
              </w:rPr>
            </w:pPr>
            <w:r w:rsidRPr="00F67610">
              <w:rPr>
                <w:rFonts w:ascii="標楷體" w:eastAsia="標楷體" w:hAnsi="標楷體" w:hint="eastAsia"/>
                <w:noProof/>
                <w:color w:val="000000" w:themeColor="text1"/>
                <w:spacing w:val="0"/>
                <w:sz w:val="22"/>
                <w:szCs w:val="22"/>
              </w:rPr>
              <w:t>千元</w:t>
            </w:r>
          </w:p>
        </w:tc>
        <w:tc>
          <w:tcPr>
            <w:tcW w:w="850" w:type="dxa"/>
            <w:tcBorders>
              <w:top w:val="nil"/>
              <w:left w:val="single" w:sz="4" w:space="0" w:color="auto"/>
              <w:bottom w:val="single" w:sz="4" w:space="0" w:color="auto"/>
              <w:right w:val="single" w:sz="4" w:space="0" w:color="auto"/>
            </w:tcBorders>
          </w:tcPr>
          <w:p w14:paraId="5DD4E035" w14:textId="77777777" w:rsidR="00EE7770" w:rsidRPr="00F67610" w:rsidRDefault="00EE7770" w:rsidP="00675FD6">
            <w:pPr>
              <w:spacing w:line="280" w:lineRule="exact"/>
              <w:jc w:val="right"/>
              <w:rPr>
                <w:rFonts w:ascii="細明體" w:hAnsi="細明體"/>
                <w:noProof/>
                <w:color w:val="000000" w:themeColor="text1"/>
                <w:spacing w:val="0"/>
                <w:sz w:val="22"/>
                <w:szCs w:val="22"/>
              </w:rPr>
            </w:pPr>
            <w:r>
              <w:rPr>
                <w:rFonts w:ascii="細明體" w:hAnsi="細明體"/>
                <w:noProof/>
                <w:color w:val="000000" w:themeColor="text1"/>
                <w:spacing w:val="0"/>
                <w:sz w:val="22"/>
                <w:szCs w:val="22"/>
              </w:rPr>
              <w:t>15</w:t>
            </w:r>
            <w:r w:rsidRPr="00F67610">
              <w:rPr>
                <w:rFonts w:ascii="細明體" w:hAnsi="細明體"/>
                <w:noProof/>
                <w:color w:val="000000" w:themeColor="text1"/>
                <w:spacing w:val="0"/>
                <w:sz w:val="22"/>
                <w:szCs w:val="22"/>
              </w:rPr>
              <w:t>,</w:t>
            </w:r>
            <w:r>
              <w:rPr>
                <w:rFonts w:ascii="細明體" w:hAnsi="細明體"/>
                <w:noProof/>
                <w:color w:val="000000" w:themeColor="text1"/>
                <w:spacing w:val="0"/>
                <w:sz w:val="22"/>
                <w:szCs w:val="22"/>
              </w:rPr>
              <w:t>077</w:t>
            </w:r>
          </w:p>
        </w:tc>
        <w:tc>
          <w:tcPr>
            <w:tcW w:w="851" w:type="dxa"/>
            <w:tcBorders>
              <w:top w:val="nil"/>
              <w:left w:val="single" w:sz="4" w:space="0" w:color="auto"/>
              <w:bottom w:val="single" w:sz="4" w:space="0" w:color="auto"/>
              <w:right w:val="single" w:sz="4" w:space="0" w:color="auto"/>
            </w:tcBorders>
          </w:tcPr>
          <w:p w14:paraId="4AAA2F70" w14:textId="77777777" w:rsidR="00EE7770" w:rsidRPr="00F67610" w:rsidRDefault="00EE7770" w:rsidP="00675FD6">
            <w:pPr>
              <w:spacing w:line="280" w:lineRule="exact"/>
              <w:jc w:val="right"/>
              <w:rPr>
                <w:rFonts w:ascii="細明體" w:hAnsi="細明體"/>
                <w:noProof/>
                <w:color w:val="000000" w:themeColor="text1"/>
                <w:spacing w:val="0"/>
                <w:sz w:val="22"/>
                <w:szCs w:val="22"/>
              </w:rPr>
            </w:pPr>
            <w:r>
              <w:rPr>
                <w:rFonts w:ascii="細明體" w:hAnsi="細明體"/>
                <w:noProof/>
                <w:color w:val="000000" w:themeColor="text1"/>
                <w:spacing w:val="0"/>
                <w:sz w:val="22"/>
                <w:szCs w:val="22"/>
              </w:rPr>
              <w:t>14</w:t>
            </w:r>
            <w:r w:rsidRPr="00F67610">
              <w:rPr>
                <w:rFonts w:ascii="細明體" w:hAnsi="細明體"/>
                <w:noProof/>
                <w:color w:val="000000" w:themeColor="text1"/>
                <w:spacing w:val="0"/>
                <w:sz w:val="22"/>
                <w:szCs w:val="22"/>
              </w:rPr>
              <w:t>,</w:t>
            </w:r>
            <w:r>
              <w:rPr>
                <w:rFonts w:ascii="細明體" w:hAnsi="細明體"/>
                <w:noProof/>
                <w:color w:val="000000" w:themeColor="text1"/>
                <w:spacing w:val="0"/>
                <w:sz w:val="22"/>
                <w:szCs w:val="22"/>
              </w:rPr>
              <w:t>556</w:t>
            </w:r>
          </w:p>
        </w:tc>
        <w:tc>
          <w:tcPr>
            <w:tcW w:w="992" w:type="dxa"/>
            <w:tcBorders>
              <w:top w:val="nil"/>
              <w:left w:val="single" w:sz="4" w:space="0" w:color="auto"/>
              <w:bottom w:val="single" w:sz="4" w:space="0" w:color="auto"/>
              <w:right w:val="single" w:sz="4" w:space="0" w:color="auto"/>
            </w:tcBorders>
          </w:tcPr>
          <w:p w14:paraId="7DEAC1E3" w14:textId="77777777" w:rsidR="00EE7770" w:rsidRPr="00F67610" w:rsidRDefault="00EE7770" w:rsidP="00675FD6">
            <w:pPr>
              <w:spacing w:line="28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 xml:space="preserve">- </w:t>
            </w:r>
            <w:r>
              <w:rPr>
                <w:rFonts w:ascii="細明體" w:hAnsi="細明體"/>
                <w:noProof/>
                <w:color w:val="000000" w:themeColor="text1"/>
                <w:spacing w:val="0"/>
                <w:sz w:val="22"/>
                <w:szCs w:val="22"/>
              </w:rPr>
              <w:t>520</w:t>
            </w:r>
          </w:p>
        </w:tc>
        <w:tc>
          <w:tcPr>
            <w:tcW w:w="851" w:type="dxa"/>
            <w:tcBorders>
              <w:top w:val="nil"/>
              <w:left w:val="single" w:sz="4" w:space="0" w:color="auto"/>
              <w:bottom w:val="single" w:sz="4" w:space="0" w:color="auto"/>
              <w:right w:val="single" w:sz="4" w:space="0" w:color="auto"/>
            </w:tcBorders>
          </w:tcPr>
          <w:p w14:paraId="321D1861" w14:textId="77777777" w:rsidR="00EE7770" w:rsidRPr="00F67610" w:rsidRDefault="00EE7770" w:rsidP="00675FD6">
            <w:pPr>
              <w:spacing w:line="28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 xml:space="preserve">- </w:t>
            </w:r>
            <w:r>
              <w:rPr>
                <w:rFonts w:ascii="細明體" w:hAnsi="細明體"/>
                <w:noProof/>
                <w:color w:val="000000" w:themeColor="text1"/>
                <w:spacing w:val="0"/>
                <w:sz w:val="22"/>
                <w:szCs w:val="22"/>
              </w:rPr>
              <w:t>3</w:t>
            </w:r>
            <w:r w:rsidRPr="00F67610">
              <w:rPr>
                <w:rFonts w:ascii="細明體" w:hAnsi="細明體"/>
                <w:noProof/>
                <w:color w:val="000000" w:themeColor="text1"/>
                <w:spacing w:val="0"/>
                <w:sz w:val="22"/>
                <w:szCs w:val="22"/>
              </w:rPr>
              <w:t>.</w:t>
            </w:r>
            <w:r>
              <w:rPr>
                <w:rFonts w:ascii="細明體" w:hAnsi="細明體"/>
                <w:noProof/>
                <w:color w:val="000000" w:themeColor="text1"/>
                <w:spacing w:val="0"/>
                <w:sz w:val="22"/>
                <w:szCs w:val="22"/>
              </w:rPr>
              <w:t>45</w:t>
            </w:r>
          </w:p>
        </w:tc>
        <w:tc>
          <w:tcPr>
            <w:tcW w:w="3798" w:type="dxa"/>
            <w:tcBorders>
              <w:top w:val="nil"/>
              <w:left w:val="single" w:sz="4" w:space="0" w:color="auto"/>
              <w:bottom w:val="single" w:sz="4" w:space="0" w:color="auto"/>
            </w:tcBorders>
            <w:shd w:val="clear" w:color="auto" w:fill="auto"/>
          </w:tcPr>
          <w:p w14:paraId="213CFEE8" w14:textId="77777777" w:rsidR="00EE7770" w:rsidRPr="00F67610" w:rsidRDefault="00EE7770" w:rsidP="00675FD6">
            <w:pPr>
              <w:spacing w:line="280" w:lineRule="exact"/>
              <w:jc w:val="both"/>
              <w:rPr>
                <w:rFonts w:ascii="標楷體" w:eastAsia="標楷體" w:hAnsi="標楷體"/>
                <w:noProof/>
                <w:color w:val="000000" w:themeColor="text1"/>
                <w:spacing w:val="-2"/>
                <w:sz w:val="22"/>
                <w:szCs w:val="22"/>
              </w:rPr>
            </w:pPr>
          </w:p>
        </w:tc>
      </w:tr>
    </w:tbl>
    <w:p w14:paraId="2C4D0CB0" w14:textId="77777777" w:rsidR="00EE7770" w:rsidRPr="00F67610" w:rsidRDefault="00EE7770" w:rsidP="00EE7770">
      <w:pPr>
        <w:adjustRightInd/>
        <w:spacing w:line="240" w:lineRule="auto"/>
        <w:ind w:leftChars="-83" w:left="-236" w:rightChars="-82" w:right="-233" w:firstLine="236"/>
        <w:jc w:val="both"/>
        <w:textAlignment w:val="auto"/>
        <w:rPr>
          <w:rFonts w:ascii="標楷體" w:eastAsia="標楷體" w:hAnsi="標楷體"/>
          <w:bCs/>
          <w:color w:val="000000" w:themeColor="text1"/>
          <w:spacing w:val="0"/>
          <w:sz w:val="18"/>
        </w:rPr>
      </w:pPr>
      <w:proofErr w:type="gramStart"/>
      <w:r w:rsidRPr="00F67610">
        <w:rPr>
          <w:rFonts w:ascii="標楷體" w:eastAsia="標楷體" w:hAnsi="標楷體" w:hint="eastAsia"/>
          <w:bCs/>
          <w:color w:val="000000" w:themeColor="text1"/>
          <w:spacing w:val="0"/>
          <w:sz w:val="18"/>
        </w:rPr>
        <w:t>註</w:t>
      </w:r>
      <w:proofErr w:type="gramEnd"/>
      <w:r w:rsidRPr="00F67610">
        <w:rPr>
          <w:rFonts w:ascii="標楷體" w:eastAsia="標楷體" w:hAnsi="標楷體" w:hint="eastAsia"/>
          <w:bCs/>
          <w:color w:val="000000" w:themeColor="text1"/>
          <w:spacing w:val="0"/>
          <w:sz w:val="18"/>
        </w:rPr>
        <w:t>：本表係就業務計畫實際數與預計數差異</w:t>
      </w:r>
      <w:r w:rsidRPr="00586A13">
        <w:rPr>
          <w:rFonts w:ascii="標楷體" w:eastAsia="標楷體" w:hAnsi="標楷體" w:hint="eastAsia"/>
          <w:bCs/>
          <w:spacing w:val="0"/>
          <w:sz w:val="18"/>
        </w:rPr>
        <w:t>達</w:t>
      </w:r>
      <w:r w:rsidRPr="00586A13">
        <w:rPr>
          <w:rFonts w:ascii="標楷體" w:eastAsia="標楷體" w:hAnsi="標楷體"/>
          <w:bCs/>
          <w:spacing w:val="0"/>
          <w:sz w:val="18"/>
        </w:rPr>
        <w:t>20％或達</w:t>
      </w:r>
      <w:r w:rsidRPr="00586A13">
        <w:rPr>
          <w:rFonts w:ascii="標楷體" w:eastAsia="標楷體" w:hAnsi="標楷體" w:hint="eastAsia"/>
          <w:bCs/>
          <w:spacing w:val="0"/>
          <w:sz w:val="18"/>
        </w:rPr>
        <w:t>1</w:t>
      </w:r>
      <w:proofErr w:type="gramStart"/>
      <w:r w:rsidRPr="00586A13">
        <w:rPr>
          <w:rFonts w:ascii="標楷體" w:eastAsia="標楷體" w:hAnsi="標楷體" w:hint="eastAsia"/>
          <w:bCs/>
          <w:spacing w:val="0"/>
          <w:sz w:val="18"/>
        </w:rPr>
        <w:t>百</w:t>
      </w:r>
      <w:r w:rsidRPr="00586A13">
        <w:rPr>
          <w:rFonts w:ascii="標楷體" w:eastAsia="標楷體" w:hAnsi="標楷體"/>
          <w:bCs/>
          <w:spacing w:val="0"/>
          <w:sz w:val="18"/>
        </w:rPr>
        <w:t>萬</w:t>
      </w:r>
      <w:proofErr w:type="gramEnd"/>
      <w:r w:rsidRPr="00586A13">
        <w:rPr>
          <w:rFonts w:ascii="標楷體" w:eastAsia="標楷體" w:hAnsi="標楷體"/>
          <w:bCs/>
          <w:spacing w:val="0"/>
          <w:sz w:val="18"/>
        </w:rPr>
        <w:t>以上者，</w:t>
      </w:r>
      <w:r w:rsidRPr="00F67610">
        <w:rPr>
          <w:rFonts w:ascii="標楷體" w:eastAsia="標楷體" w:hAnsi="標楷體"/>
          <w:bCs/>
          <w:color w:val="000000" w:themeColor="text1"/>
          <w:spacing w:val="0"/>
          <w:sz w:val="18"/>
        </w:rPr>
        <w:t>說明差異原因。</w:t>
      </w:r>
    </w:p>
    <w:p w14:paraId="22EC96C1" w14:textId="77777777" w:rsidR="00EE7770" w:rsidRPr="00F67610" w:rsidRDefault="00EE7770" w:rsidP="00EE7770">
      <w:pPr>
        <w:tabs>
          <w:tab w:val="left" w:pos="408"/>
        </w:tabs>
        <w:overflowPunct w:val="0"/>
        <w:snapToGrid w:val="0"/>
        <w:spacing w:line="470" w:lineRule="exact"/>
        <w:ind w:firstLineChars="250" w:firstLine="670"/>
        <w:jc w:val="both"/>
        <w:rPr>
          <w:rFonts w:ascii="標楷體" w:eastAsia="標楷體" w:hAnsi="標楷體" w:cs="Arial"/>
          <w:color w:val="000000" w:themeColor="text1"/>
          <w:spacing w:val="-6"/>
          <w:sz w:val="28"/>
          <w:szCs w:val="28"/>
        </w:rPr>
      </w:pPr>
      <w:r w:rsidRPr="00F67610">
        <w:rPr>
          <w:rFonts w:ascii="標楷體" w:eastAsia="標楷體" w:hAnsi="標楷體" w:cs="Arial" w:hint="eastAsia"/>
          <w:color w:val="000000" w:themeColor="text1"/>
          <w:spacing w:val="-6"/>
          <w:sz w:val="28"/>
          <w:szCs w:val="28"/>
        </w:rPr>
        <w:t>有關該基金部分業務計畫執行率欠佳情形，</w:t>
      </w:r>
      <w:proofErr w:type="gramStart"/>
      <w:r w:rsidRPr="00F67610">
        <w:rPr>
          <w:rFonts w:ascii="標楷體" w:eastAsia="標楷體" w:hAnsi="標楷體" w:cs="Arial" w:hint="eastAsia"/>
          <w:color w:val="000000" w:themeColor="text1"/>
          <w:spacing w:val="-6"/>
          <w:sz w:val="28"/>
          <w:szCs w:val="28"/>
        </w:rPr>
        <w:t>本室已</w:t>
      </w:r>
      <w:proofErr w:type="gramEnd"/>
      <w:r w:rsidRPr="00F67610">
        <w:rPr>
          <w:rFonts w:ascii="標楷體" w:eastAsia="標楷體" w:hAnsi="標楷體" w:cs="Arial" w:hint="eastAsia"/>
          <w:color w:val="000000" w:themeColor="text1"/>
          <w:spacing w:val="-6"/>
          <w:sz w:val="28"/>
          <w:szCs w:val="28"/>
        </w:rPr>
        <w:t>函請南投縣政府環境保護局檢討改善，</w:t>
      </w:r>
      <w:proofErr w:type="gramStart"/>
      <w:r w:rsidRPr="00F67610">
        <w:rPr>
          <w:rFonts w:ascii="標楷體" w:eastAsia="標楷體" w:hAnsi="標楷體" w:cs="Arial" w:hint="eastAsia"/>
          <w:color w:val="000000" w:themeColor="text1"/>
          <w:spacing w:val="-6"/>
          <w:sz w:val="28"/>
          <w:szCs w:val="28"/>
        </w:rPr>
        <w:t>俾</w:t>
      </w:r>
      <w:proofErr w:type="gramEnd"/>
      <w:r w:rsidRPr="00F67610">
        <w:rPr>
          <w:rFonts w:ascii="標楷體" w:eastAsia="標楷體" w:hAnsi="標楷體" w:cs="Arial" w:hint="eastAsia"/>
          <w:color w:val="000000" w:themeColor="text1"/>
          <w:spacing w:val="-6"/>
          <w:sz w:val="28"/>
          <w:szCs w:val="28"/>
        </w:rPr>
        <w:t>達成預計目標。</w:t>
      </w:r>
    </w:p>
    <w:p w14:paraId="69602348" w14:textId="77777777" w:rsidR="00EE7770" w:rsidRPr="00F67610" w:rsidRDefault="00EE7770" w:rsidP="00EE7770">
      <w:pPr>
        <w:spacing w:line="460" w:lineRule="exact"/>
        <w:ind w:firstLineChars="250" w:firstLine="671"/>
        <w:rPr>
          <w:rFonts w:ascii="標楷體" w:eastAsia="標楷體" w:hAnsi="標楷體" w:cs="MS Gothic"/>
          <w:b/>
          <w:color w:val="000000" w:themeColor="text1"/>
          <w:spacing w:val="-6"/>
          <w:sz w:val="28"/>
          <w:szCs w:val="28"/>
        </w:rPr>
      </w:pPr>
      <w:r w:rsidRPr="00F67610">
        <w:rPr>
          <w:rFonts w:ascii="標楷體" w:eastAsia="標楷體" w:hAnsi="標楷體" w:cs="MS Gothic" w:hint="eastAsia"/>
          <w:b/>
          <w:color w:val="000000" w:themeColor="text1"/>
          <w:spacing w:val="-6"/>
          <w:sz w:val="28"/>
          <w:szCs w:val="28"/>
        </w:rPr>
        <w:t>2</w:t>
      </w:r>
      <w:r w:rsidRPr="00F67610">
        <w:rPr>
          <w:rFonts w:ascii="標楷體" w:eastAsia="標楷體" w:hAnsi="標楷體" w:cs="MS Gothic"/>
          <w:b/>
          <w:color w:val="000000" w:themeColor="text1"/>
          <w:spacing w:val="-6"/>
          <w:sz w:val="28"/>
          <w:szCs w:val="28"/>
        </w:rPr>
        <w:t>.預算執行情形之審核</w:t>
      </w:r>
    </w:p>
    <w:p w14:paraId="283671B3" w14:textId="77777777" w:rsidR="00EE7770" w:rsidRPr="00F363F4" w:rsidRDefault="00EE7770" w:rsidP="00EE7770">
      <w:pPr>
        <w:tabs>
          <w:tab w:val="left" w:pos="408"/>
        </w:tabs>
        <w:overflowPunct w:val="0"/>
        <w:snapToGrid w:val="0"/>
        <w:spacing w:line="470" w:lineRule="exact"/>
        <w:ind w:firstLineChars="250" w:firstLine="700"/>
        <w:jc w:val="both"/>
        <w:rPr>
          <w:rFonts w:ascii="標楷體" w:eastAsia="標楷體" w:hAnsi="標楷體" w:cs="Arial"/>
          <w:color w:val="C00000"/>
          <w:spacing w:val="0"/>
          <w:kern w:val="2"/>
          <w:sz w:val="28"/>
          <w:szCs w:val="28"/>
        </w:rPr>
      </w:pPr>
      <w:proofErr w:type="gramStart"/>
      <w:r w:rsidRPr="00F363F4">
        <w:rPr>
          <w:rFonts w:ascii="標楷體" w:eastAsia="標楷體" w:hAnsi="標楷體" w:cs="Arial" w:hint="eastAsia"/>
          <w:color w:val="000000" w:themeColor="text1"/>
          <w:spacing w:val="0"/>
          <w:kern w:val="2"/>
          <w:sz w:val="28"/>
          <w:szCs w:val="28"/>
        </w:rPr>
        <w:t>11</w:t>
      </w:r>
      <w:r>
        <w:rPr>
          <w:rFonts w:ascii="標楷體" w:eastAsia="標楷體" w:hAnsi="標楷體" w:cs="Arial"/>
          <w:color w:val="000000" w:themeColor="text1"/>
          <w:spacing w:val="0"/>
          <w:kern w:val="2"/>
          <w:sz w:val="28"/>
          <w:szCs w:val="28"/>
        </w:rPr>
        <w:t>4</w:t>
      </w:r>
      <w:proofErr w:type="gramEnd"/>
      <w:r w:rsidRPr="00F363F4">
        <w:rPr>
          <w:rFonts w:ascii="標楷體" w:eastAsia="標楷體" w:hAnsi="標楷體" w:cs="Arial" w:hint="eastAsia"/>
          <w:color w:val="000000" w:themeColor="text1"/>
          <w:spacing w:val="0"/>
          <w:kern w:val="2"/>
          <w:sz w:val="28"/>
          <w:szCs w:val="28"/>
        </w:rPr>
        <w:t>年度決算審核結果，審定本期</w:t>
      </w:r>
      <w:r>
        <w:rPr>
          <w:rFonts w:ascii="標楷體" w:eastAsia="標楷體" w:hAnsi="標楷體" w:cs="Arial" w:hint="eastAsia"/>
          <w:color w:val="000000" w:themeColor="text1"/>
          <w:spacing w:val="0"/>
          <w:kern w:val="2"/>
          <w:sz w:val="28"/>
          <w:szCs w:val="28"/>
        </w:rPr>
        <w:t>短</w:t>
      </w:r>
      <w:proofErr w:type="gramStart"/>
      <w:r>
        <w:rPr>
          <w:rFonts w:ascii="標楷體" w:eastAsia="標楷體" w:hAnsi="標楷體" w:cs="Arial" w:hint="eastAsia"/>
          <w:color w:val="000000" w:themeColor="text1"/>
          <w:spacing w:val="0"/>
          <w:kern w:val="2"/>
          <w:sz w:val="28"/>
          <w:szCs w:val="28"/>
        </w:rPr>
        <w:t>絀</w:t>
      </w:r>
      <w:bookmarkStart w:id="55" w:name="_Hlk230179103"/>
      <w:proofErr w:type="gramEnd"/>
      <w:r>
        <w:rPr>
          <w:rFonts w:ascii="標楷體" w:eastAsia="標楷體" w:hAnsi="標楷體" w:cs="Arial"/>
          <w:color w:val="000000" w:themeColor="text1"/>
          <w:spacing w:val="0"/>
          <w:kern w:val="2"/>
          <w:sz w:val="28"/>
          <w:szCs w:val="28"/>
        </w:rPr>
        <w:t>7</w:t>
      </w:r>
      <w:r w:rsidRPr="00F363F4">
        <w:rPr>
          <w:rFonts w:ascii="標楷體" w:eastAsia="標楷體" w:hAnsi="標楷體" w:cs="Arial" w:hint="eastAsia"/>
          <w:color w:val="000000" w:themeColor="text1"/>
          <w:spacing w:val="0"/>
          <w:kern w:val="2"/>
          <w:sz w:val="28"/>
          <w:szCs w:val="28"/>
        </w:rPr>
        <w:t>,</w:t>
      </w:r>
      <w:r>
        <w:rPr>
          <w:rFonts w:ascii="標楷體" w:eastAsia="標楷體" w:hAnsi="標楷體" w:cs="Arial"/>
          <w:color w:val="000000" w:themeColor="text1"/>
          <w:spacing w:val="0"/>
          <w:kern w:val="2"/>
          <w:sz w:val="28"/>
          <w:szCs w:val="28"/>
        </w:rPr>
        <w:t>705</w:t>
      </w:r>
      <w:r w:rsidRPr="00F363F4">
        <w:rPr>
          <w:rFonts w:ascii="標楷體" w:eastAsia="標楷體" w:hAnsi="標楷體" w:cs="Arial" w:hint="eastAsia"/>
          <w:color w:val="000000" w:themeColor="text1"/>
          <w:spacing w:val="0"/>
          <w:kern w:val="2"/>
          <w:sz w:val="28"/>
          <w:szCs w:val="28"/>
        </w:rPr>
        <w:t>萬餘元</w:t>
      </w:r>
      <w:bookmarkEnd w:id="55"/>
      <w:r w:rsidRPr="00F363F4">
        <w:rPr>
          <w:rFonts w:ascii="標楷體" w:eastAsia="標楷體" w:hAnsi="標楷體" w:cs="Arial" w:hint="eastAsia"/>
          <w:color w:val="000000" w:themeColor="text1"/>
          <w:spacing w:val="0"/>
          <w:kern w:val="2"/>
          <w:sz w:val="28"/>
          <w:szCs w:val="28"/>
        </w:rPr>
        <w:t>，</w:t>
      </w:r>
      <w:r>
        <w:rPr>
          <w:rFonts w:ascii="標楷體" w:eastAsia="標楷體" w:hAnsi="標楷體" w:cs="Arial" w:hint="eastAsia"/>
          <w:color w:val="000000" w:themeColor="text1"/>
          <w:spacing w:val="0"/>
          <w:kern w:val="2"/>
          <w:sz w:val="28"/>
          <w:szCs w:val="28"/>
        </w:rPr>
        <w:t>較</w:t>
      </w:r>
      <w:r w:rsidRPr="00F363F4">
        <w:rPr>
          <w:rFonts w:ascii="標楷體" w:eastAsia="標楷體" w:hAnsi="標楷體" w:cs="Arial" w:hint="eastAsia"/>
          <w:color w:val="000000" w:themeColor="text1"/>
          <w:spacing w:val="0"/>
          <w:kern w:val="2"/>
          <w:sz w:val="28"/>
          <w:szCs w:val="28"/>
        </w:rPr>
        <w:t>預算短</w:t>
      </w:r>
      <w:proofErr w:type="gramStart"/>
      <w:r w:rsidRPr="00F363F4">
        <w:rPr>
          <w:rFonts w:ascii="標楷體" w:eastAsia="標楷體" w:hAnsi="標楷體" w:cs="Arial" w:hint="eastAsia"/>
          <w:color w:val="000000" w:themeColor="text1"/>
          <w:spacing w:val="0"/>
          <w:kern w:val="2"/>
          <w:sz w:val="28"/>
          <w:szCs w:val="28"/>
        </w:rPr>
        <w:t>絀</w:t>
      </w:r>
      <w:proofErr w:type="gramEnd"/>
      <w:r>
        <w:rPr>
          <w:rFonts w:ascii="標楷體" w:eastAsia="標楷體" w:hAnsi="標楷體" w:cs="Arial" w:hint="eastAsia"/>
          <w:color w:val="000000" w:themeColor="text1"/>
          <w:spacing w:val="0"/>
          <w:kern w:val="2"/>
          <w:sz w:val="28"/>
          <w:szCs w:val="28"/>
        </w:rPr>
        <w:t>1億</w:t>
      </w:r>
      <w:r>
        <w:rPr>
          <w:rFonts w:ascii="標楷體" w:eastAsia="標楷體" w:hAnsi="標楷體" w:cs="Arial"/>
          <w:color w:val="000000" w:themeColor="text1"/>
          <w:spacing w:val="0"/>
          <w:kern w:val="2"/>
          <w:sz w:val="28"/>
          <w:szCs w:val="28"/>
        </w:rPr>
        <w:t>9</w:t>
      </w:r>
      <w:r w:rsidRPr="00F363F4">
        <w:rPr>
          <w:rFonts w:ascii="標楷體" w:eastAsia="標楷體" w:hAnsi="標楷體" w:cs="Arial" w:hint="eastAsia"/>
          <w:color w:val="000000" w:themeColor="text1"/>
          <w:spacing w:val="0"/>
          <w:kern w:val="2"/>
          <w:sz w:val="28"/>
          <w:szCs w:val="28"/>
        </w:rPr>
        <w:t>,1</w:t>
      </w:r>
      <w:r>
        <w:rPr>
          <w:rFonts w:ascii="標楷體" w:eastAsia="標楷體" w:hAnsi="標楷體" w:cs="Arial"/>
          <w:color w:val="000000" w:themeColor="text1"/>
          <w:spacing w:val="0"/>
          <w:kern w:val="2"/>
          <w:sz w:val="28"/>
          <w:szCs w:val="28"/>
        </w:rPr>
        <w:t>90</w:t>
      </w:r>
      <w:r w:rsidRPr="00F363F4">
        <w:rPr>
          <w:rFonts w:ascii="標楷體" w:eastAsia="標楷體" w:hAnsi="標楷體" w:cs="Arial" w:hint="eastAsia"/>
          <w:color w:val="000000" w:themeColor="text1"/>
          <w:spacing w:val="0"/>
          <w:kern w:val="2"/>
          <w:sz w:val="28"/>
          <w:szCs w:val="28"/>
        </w:rPr>
        <w:t>萬餘元，</w:t>
      </w:r>
      <w:r>
        <w:rPr>
          <w:rFonts w:ascii="標楷體" w:eastAsia="標楷體" w:hAnsi="標楷體" w:cs="Arial" w:hint="eastAsia"/>
          <w:color w:val="000000" w:themeColor="text1"/>
          <w:spacing w:val="0"/>
          <w:kern w:val="2"/>
          <w:sz w:val="28"/>
          <w:szCs w:val="28"/>
        </w:rPr>
        <w:t>減少</w:t>
      </w:r>
      <w:r>
        <w:rPr>
          <w:rFonts w:ascii="標楷體" w:eastAsia="標楷體" w:hAnsi="標楷體" w:cs="Arial"/>
          <w:color w:val="000000" w:themeColor="text1"/>
          <w:spacing w:val="0"/>
          <w:kern w:val="2"/>
          <w:sz w:val="28"/>
          <w:szCs w:val="28"/>
        </w:rPr>
        <w:t>1</w:t>
      </w:r>
      <w:r w:rsidRPr="00F363F4">
        <w:rPr>
          <w:rFonts w:ascii="標楷體" w:eastAsia="標楷體" w:hAnsi="標楷體" w:cs="Arial" w:hint="eastAsia"/>
          <w:color w:val="000000" w:themeColor="text1"/>
          <w:spacing w:val="0"/>
          <w:kern w:val="2"/>
          <w:sz w:val="28"/>
          <w:szCs w:val="28"/>
        </w:rPr>
        <w:t>億</w:t>
      </w:r>
      <w:r>
        <w:rPr>
          <w:rFonts w:ascii="標楷體" w:eastAsia="標楷體" w:hAnsi="標楷體" w:cs="Arial"/>
          <w:color w:val="000000" w:themeColor="text1"/>
          <w:spacing w:val="0"/>
          <w:kern w:val="2"/>
          <w:sz w:val="28"/>
          <w:szCs w:val="28"/>
        </w:rPr>
        <w:t>1</w:t>
      </w:r>
      <w:r w:rsidRPr="00F363F4">
        <w:rPr>
          <w:rFonts w:ascii="標楷體" w:eastAsia="標楷體" w:hAnsi="標楷體" w:cs="Arial" w:hint="eastAsia"/>
          <w:color w:val="000000" w:themeColor="text1"/>
          <w:spacing w:val="0"/>
          <w:kern w:val="2"/>
          <w:sz w:val="28"/>
          <w:szCs w:val="28"/>
        </w:rPr>
        <w:t>,</w:t>
      </w:r>
      <w:r>
        <w:rPr>
          <w:rFonts w:ascii="標楷體" w:eastAsia="標楷體" w:hAnsi="標楷體" w:cs="Arial"/>
          <w:color w:val="000000" w:themeColor="text1"/>
          <w:spacing w:val="0"/>
          <w:kern w:val="2"/>
          <w:sz w:val="28"/>
          <w:szCs w:val="28"/>
        </w:rPr>
        <w:t>484</w:t>
      </w:r>
      <w:r w:rsidRPr="00F363F4">
        <w:rPr>
          <w:rFonts w:ascii="標楷體" w:eastAsia="標楷體" w:hAnsi="標楷體" w:cs="Arial" w:hint="eastAsia"/>
          <w:color w:val="000000" w:themeColor="text1"/>
          <w:spacing w:val="0"/>
          <w:kern w:val="2"/>
          <w:sz w:val="28"/>
          <w:szCs w:val="28"/>
        </w:rPr>
        <w:t>萬餘元，</w:t>
      </w:r>
      <w:bookmarkStart w:id="56" w:name="_Hlk230179133"/>
      <w:r>
        <w:rPr>
          <w:rFonts w:ascii="標楷體" w:eastAsia="標楷體" w:hAnsi="標楷體" w:cs="Arial" w:hint="eastAsia"/>
          <w:color w:val="000000" w:themeColor="text1"/>
          <w:spacing w:val="0"/>
          <w:kern w:val="2"/>
          <w:sz w:val="28"/>
          <w:szCs w:val="28"/>
        </w:rPr>
        <w:t>約5</w:t>
      </w:r>
      <w:r>
        <w:rPr>
          <w:rFonts w:ascii="標楷體" w:eastAsia="標楷體" w:hAnsi="標楷體" w:cs="Arial"/>
          <w:color w:val="000000" w:themeColor="text1"/>
          <w:spacing w:val="0"/>
          <w:kern w:val="2"/>
          <w:sz w:val="28"/>
          <w:szCs w:val="28"/>
        </w:rPr>
        <w:t>9.85</w:t>
      </w:r>
      <w:r>
        <w:rPr>
          <w:rFonts w:ascii="標楷體" w:eastAsia="標楷體" w:hAnsi="標楷體" w:cs="Arial" w:hint="eastAsia"/>
          <w:color w:val="000000" w:themeColor="text1"/>
          <w:spacing w:val="0"/>
          <w:kern w:val="2"/>
          <w:sz w:val="28"/>
          <w:szCs w:val="28"/>
        </w:rPr>
        <w:t>％，</w:t>
      </w:r>
      <w:r w:rsidRPr="00DA6981">
        <w:rPr>
          <w:rFonts w:ascii="標楷體" w:eastAsia="標楷體" w:hAnsi="標楷體" w:cs="Arial" w:hint="eastAsia"/>
          <w:color w:val="000000" w:themeColor="text1"/>
          <w:spacing w:val="0"/>
          <w:kern w:val="2"/>
          <w:sz w:val="28"/>
          <w:szCs w:val="28"/>
        </w:rPr>
        <w:t>主要係</w:t>
      </w:r>
      <w:r>
        <w:rPr>
          <w:rFonts w:ascii="標楷體" w:eastAsia="標楷體" w:hAnsi="標楷體" w:cs="Arial" w:hint="eastAsia"/>
          <w:color w:val="000000" w:themeColor="text1"/>
          <w:spacing w:val="0"/>
          <w:kern w:val="2"/>
          <w:sz w:val="28"/>
          <w:szCs w:val="28"/>
        </w:rPr>
        <w:t>空氣</w:t>
      </w:r>
      <w:r w:rsidRPr="00DA6981">
        <w:rPr>
          <w:rFonts w:ascii="標楷體" w:eastAsia="標楷體" w:hAnsi="標楷體" w:cs="Arial" w:hint="eastAsia"/>
          <w:color w:val="000000" w:themeColor="text1"/>
          <w:spacing w:val="0"/>
          <w:kern w:val="2"/>
          <w:sz w:val="28"/>
          <w:szCs w:val="28"/>
        </w:rPr>
        <w:t>污染防制</w:t>
      </w:r>
      <w:r>
        <w:rPr>
          <w:rFonts w:ascii="標楷體" w:eastAsia="標楷體" w:hAnsi="標楷體" w:cs="Arial" w:hint="eastAsia"/>
          <w:color w:val="000000" w:themeColor="text1"/>
          <w:spacing w:val="0"/>
          <w:kern w:val="2"/>
          <w:sz w:val="28"/>
          <w:szCs w:val="28"/>
        </w:rPr>
        <w:t>徵收</w:t>
      </w:r>
      <w:r w:rsidRPr="00DA6981">
        <w:rPr>
          <w:rFonts w:ascii="標楷體" w:eastAsia="標楷體" w:hAnsi="標楷體" w:cs="Arial" w:hint="eastAsia"/>
          <w:color w:val="000000" w:themeColor="text1"/>
          <w:spacing w:val="0"/>
          <w:kern w:val="2"/>
          <w:sz w:val="28"/>
          <w:szCs w:val="28"/>
        </w:rPr>
        <w:t>收入較預計增加，及</w:t>
      </w:r>
      <w:bookmarkStart w:id="57" w:name="_Hlk230179059"/>
      <w:r w:rsidRPr="005E7D7F">
        <w:rPr>
          <w:rFonts w:ascii="標楷體" w:eastAsia="標楷體" w:hAnsi="標楷體" w:cs="Arial" w:hint="eastAsia"/>
          <w:color w:val="000000" w:themeColor="text1"/>
          <w:spacing w:val="0"/>
          <w:kern w:val="2"/>
          <w:sz w:val="28"/>
          <w:szCs w:val="28"/>
        </w:rPr>
        <w:t>垃圾</w:t>
      </w:r>
      <w:proofErr w:type="gramStart"/>
      <w:r w:rsidRPr="005E7D7F">
        <w:rPr>
          <w:rFonts w:ascii="標楷體" w:eastAsia="標楷體" w:hAnsi="標楷體" w:cs="Arial" w:hint="eastAsia"/>
          <w:color w:val="000000" w:themeColor="text1"/>
          <w:spacing w:val="0"/>
          <w:kern w:val="2"/>
          <w:sz w:val="28"/>
          <w:szCs w:val="28"/>
        </w:rPr>
        <w:t>去化量未</w:t>
      </w:r>
      <w:proofErr w:type="gramEnd"/>
      <w:r w:rsidRPr="005E7D7F">
        <w:rPr>
          <w:rFonts w:ascii="標楷體" w:eastAsia="標楷體" w:hAnsi="標楷體" w:cs="Arial" w:hint="eastAsia"/>
          <w:color w:val="000000" w:themeColor="text1"/>
          <w:spacing w:val="0"/>
          <w:kern w:val="2"/>
          <w:sz w:val="28"/>
          <w:szCs w:val="28"/>
        </w:rPr>
        <w:t>如預期，垃圾處理相關費用支出相對減少所致</w:t>
      </w:r>
      <w:bookmarkEnd w:id="56"/>
      <w:bookmarkEnd w:id="57"/>
      <w:r w:rsidRPr="00F363F4">
        <w:rPr>
          <w:rFonts w:ascii="標楷體" w:eastAsia="標楷體" w:hAnsi="標楷體" w:cs="Arial" w:hint="eastAsia"/>
          <w:color w:val="000000" w:themeColor="text1"/>
          <w:spacing w:val="0"/>
          <w:kern w:val="2"/>
          <w:sz w:val="28"/>
          <w:szCs w:val="28"/>
        </w:rPr>
        <w:t>。</w:t>
      </w:r>
    </w:p>
    <w:p w14:paraId="4BB4B31F" w14:textId="77777777" w:rsidR="00EE7770" w:rsidRPr="0034294C" w:rsidRDefault="00EE7770" w:rsidP="00EE7770">
      <w:pPr>
        <w:spacing w:line="460" w:lineRule="exact"/>
        <w:ind w:firstLineChars="250" w:firstLine="671"/>
        <w:rPr>
          <w:rFonts w:ascii="標楷體" w:eastAsia="標楷體" w:hAnsi="標楷體" w:cs="MS Gothic"/>
          <w:b/>
          <w:color w:val="000000" w:themeColor="text1"/>
          <w:spacing w:val="-6"/>
          <w:sz w:val="28"/>
          <w:szCs w:val="28"/>
        </w:rPr>
      </w:pPr>
      <w:r w:rsidRPr="0034294C">
        <w:rPr>
          <w:rFonts w:ascii="標楷體" w:eastAsia="標楷體" w:hAnsi="標楷體" w:cs="MS Gothic" w:hint="eastAsia"/>
          <w:b/>
          <w:color w:val="000000" w:themeColor="text1"/>
          <w:spacing w:val="-6"/>
          <w:sz w:val="28"/>
          <w:szCs w:val="28"/>
        </w:rPr>
        <w:t>3</w:t>
      </w:r>
      <w:r w:rsidRPr="0034294C">
        <w:rPr>
          <w:rFonts w:ascii="標楷體" w:eastAsia="標楷體" w:hAnsi="標楷體" w:cs="MS Gothic"/>
          <w:b/>
          <w:color w:val="000000" w:themeColor="text1"/>
          <w:spacing w:val="-6"/>
          <w:sz w:val="28"/>
          <w:szCs w:val="28"/>
        </w:rPr>
        <w:t>.餘</w:t>
      </w:r>
      <w:proofErr w:type="gramStart"/>
      <w:r w:rsidRPr="0034294C">
        <w:rPr>
          <w:rFonts w:ascii="標楷體" w:eastAsia="標楷體" w:hAnsi="標楷體" w:cs="MS Gothic"/>
          <w:b/>
          <w:color w:val="000000" w:themeColor="text1"/>
          <w:spacing w:val="-6"/>
          <w:sz w:val="28"/>
          <w:szCs w:val="28"/>
        </w:rPr>
        <w:t>絀</w:t>
      </w:r>
      <w:proofErr w:type="gramEnd"/>
      <w:r w:rsidRPr="0034294C">
        <w:rPr>
          <w:rFonts w:ascii="標楷體" w:eastAsia="標楷體" w:hAnsi="標楷體" w:cs="MS Gothic"/>
          <w:b/>
          <w:color w:val="000000" w:themeColor="text1"/>
          <w:spacing w:val="-6"/>
          <w:sz w:val="28"/>
          <w:szCs w:val="28"/>
        </w:rPr>
        <w:t>之審定</w:t>
      </w:r>
    </w:p>
    <w:p w14:paraId="6E4896F5" w14:textId="77777777" w:rsidR="00EE7770" w:rsidRPr="007C44F6" w:rsidRDefault="00EE7770" w:rsidP="00EE7770">
      <w:pPr>
        <w:tabs>
          <w:tab w:val="left" w:pos="408"/>
        </w:tabs>
        <w:overflowPunct w:val="0"/>
        <w:snapToGrid w:val="0"/>
        <w:spacing w:line="480" w:lineRule="exact"/>
        <w:ind w:firstLineChars="250" w:firstLine="700"/>
        <w:jc w:val="both"/>
        <w:rPr>
          <w:rFonts w:ascii="標楷體" w:eastAsia="標楷體" w:hAnsi="標楷體" w:cs="Arial"/>
          <w:color w:val="000000" w:themeColor="text1"/>
          <w:spacing w:val="0"/>
          <w:kern w:val="2"/>
          <w:sz w:val="28"/>
          <w:szCs w:val="28"/>
        </w:rPr>
      </w:pPr>
      <w:proofErr w:type="gramStart"/>
      <w:r w:rsidRPr="007C44F6">
        <w:rPr>
          <w:rFonts w:ascii="標楷體" w:eastAsia="標楷體" w:hAnsi="標楷體" w:cs="Arial" w:hint="eastAsia"/>
          <w:color w:val="000000" w:themeColor="text1"/>
          <w:spacing w:val="0"/>
          <w:kern w:val="2"/>
          <w:sz w:val="28"/>
          <w:szCs w:val="28"/>
        </w:rPr>
        <w:t>11</w:t>
      </w:r>
      <w:r>
        <w:rPr>
          <w:rFonts w:ascii="標楷體" w:eastAsia="標楷體" w:hAnsi="標楷體" w:cs="Arial"/>
          <w:color w:val="000000" w:themeColor="text1"/>
          <w:spacing w:val="0"/>
          <w:kern w:val="2"/>
          <w:sz w:val="28"/>
          <w:szCs w:val="28"/>
        </w:rPr>
        <w:t>4</w:t>
      </w:r>
      <w:proofErr w:type="gramEnd"/>
      <w:r w:rsidRPr="007C44F6">
        <w:rPr>
          <w:rFonts w:ascii="標楷體" w:eastAsia="標楷體" w:hAnsi="標楷體" w:cs="Arial" w:hint="eastAsia"/>
          <w:color w:val="000000" w:themeColor="text1"/>
          <w:spacing w:val="0"/>
          <w:kern w:val="2"/>
          <w:sz w:val="28"/>
          <w:szCs w:val="28"/>
        </w:rPr>
        <w:t>年度決算經南投縣政府核定</w:t>
      </w:r>
      <w:r>
        <w:rPr>
          <w:rFonts w:ascii="標楷體" w:eastAsia="標楷體" w:hAnsi="標楷體" w:cs="Arial" w:hint="eastAsia"/>
          <w:color w:val="000000" w:themeColor="text1"/>
          <w:spacing w:val="0"/>
          <w:kern w:val="2"/>
          <w:sz w:val="28"/>
          <w:szCs w:val="28"/>
        </w:rPr>
        <w:t>短</w:t>
      </w:r>
      <w:proofErr w:type="gramStart"/>
      <w:r>
        <w:rPr>
          <w:rFonts w:ascii="標楷體" w:eastAsia="標楷體" w:hAnsi="標楷體" w:cs="Arial" w:hint="eastAsia"/>
          <w:color w:val="000000" w:themeColor="text1"/>
          <w:spacing w:val="0"/>
          <w:kern w:val="2"/>
          <w:sz w:val="28"/>
          <w:szCs w:val="28"/>
        </w:rPr>
        <w:t>絀</w:t>
      </w:r>
      <w:proofErr w:type="gramEnd"/>
      <w:r>
        <w:rPr>
          <w:rFonts w:ascii="標楷體" w:eastAsia="標楷體" w:hAnsi="標楷體" w:cs="Arial"/>
          <w:color w:val="000000" w:themeColor="text1"/>
          <w:spacing w:val="0"/>
          <w:kern w:val="2"/>
          <w:sz w:val="28"/>
          <w:szCs w:val="28"/>
        </w:rPr>
        <w:t>77</w:t>
      </w:r>
      <w:r w:rsidRPr="007C44F6">
        <w:rPr>
          <w:rFonts w:ascii="標楷體" w:eastAsia="標楷體" w:hAnsi="標楷體" w:cs="Arial" w:hint="eastAsia"/>
          <w:color w:val="000000" w:themeColor="text1"/>
          <w:spacing w:val="0"/>
          <w:kern w:val="2"/>
          <w:sz w:val="28"/>
          <w:szCs w:val="28"/>
        </w:rPr>
        <w:t>,</w:t>
      </w:r>
      <w:r>
        <w:rPr>
          <w:rFonts w:ascii="標楷體" w:eastAsia="標楷體" w:hAnsi="標楷體" w:cs="Arial"/>
          <w:color w:val="000000" w:themeColor="text1"/>
          <w:spacing w:val="0"/>
          <w:kern w:val="2"/>
          <w:sz w:val="28"/>
          <w:szCs w:val="28"/>
        </w:rPr>
        <w:t>056</w:t>
      </w:r>
      <w:r w:rsidRPr="007C44F6">
        <w:rPr>
          <w:rFonts w:ascii="標楷體" w:eastAsia="標楷體" w:hAnsi="標楷體" w:cs="Arial" w:hint="eastAsia"/>
          <w:color w:val="000000" w:themeColor="text1"/>
          <w:spacing w:val="0"/>
          <w:kern w:val="2"/>
          <w:sz w:val="28"/>
          <w:szCs w:val="28"/>
        </w:rPr>
        <w:t>,</w:t>
      </w:r>
      <w:r>
        <w:rPr>
          <w:rFonts w:ascii="標楷體" w:eastAsia="標楷體" w:hAnsi="標楷體" w:cs="Arial"/>
          <w:color w:val="000000" w:themeColor="text1"/>
          <w:spacing w:val="0"/>
          <w:kern w:val="2"/>
          <w:sz w:val="28"/>
          <w:szCs w:val="28"/>
        </w:rPr>
        <w:t>617</w:t>
      </w:r>
      <w:r w:rsidRPr="007C44F6">
        <w:rPr>
          <w:rFonts w:ascii="標楷體" w:eastAsia="標楷體" w:hAnsi="標楷體" w:cs="Arial" w:hint="eastAsia"/>
          <w:color w:val="000000" w:themeColor="text1"/>
          <w:spacing w:val="0"/>
          <w:kern w:val="2"/>
          <w:sz w:val="28"/>
          <w:szCs w:val="28"/>
        </w:rPr>
        <w:t>元，</w:t>
      </w:r>
      <w:proofErr w:type="gramStart"/>
      <w:r w:rsidRPr="007C44F6">
        <w:rPr>
          <w:rFonts w:ascii="標楷體" w:eastAsia="標楷體" w:hAnsi="標楷體" w:cs="Arial" w:hint="eastAsia"/>
          <w:color w:val="000000" w:themeColor="text1"/>
          <w:spacing w:val="0"/>
          <w:kern w:val="2"/>
          <w:sz w:val="28"/>
          <w:szCs w:val="28"/>
        </w:rPr>
        <w:t>經核尚無</w:t>
      </w:r>
      <w:proofErr w:type="gramEnd"/>
      <w:r w:rsidRPr="007C44F6">
        <w:rPr>
          <w:rFonts w:ascii="標楷體" w:eastAsia="標楷體" w:hAnsi="標楷體" w:cs="Arial" w:hint="eastAsia"/>
          <w:color w:val="000000" w:themeColor="text1"/>
          <w:spacing w:val="0"/>
          <w:kern w:val="2"/>
          <w:sz w:val="28"/>
          <w:szCs w:val="28"/>
        </w:rPr>
        <w:t>不合，予以照數審定。</w:t>
      </w:r>
    </w:p>
    <w:p w14:paraId="71D42804" w14:textId="77777777" w:rsidR="00EE7770" w:rsidRPr="007C44F6" w:rsidRDefault="00EE7770" w:rsidP="00EE7770">
      <w:pPr>
        <w:spacing w:line="460" w:lineRule="exact"/>
        <w:ind w:firstLineChars="250" w:firstLine="671"/>
        <w:rPr>
          <w:rFonts w:ascii="標楷體" w:eastAsia="標楷體" w:hAnsi="標楷體" w:cs="MS Gothic"/>
          <w:b/>
          <w:color w:val="000000" w:themeColor="text1"/>
          <w:spacing w:val="-6"/>
          <w:sz w:val="28"/>
          <w:szCs w:val="28"/>
        </w:rPr>
      </w:pPr>
      <w:r w:rsidRPr="007C44F6">
        <w:rPr>
          <w:rFonts w:ascii="標楷體" w:eastAsia="標楷體" w:hAnsi="標楷體" w:cs="MS Gothic" w:hint="eastAsia"/>
          <w:b/>
          <w:color w:val="000000" w:themeColor="text1"/>
          <w:spacing w:val="-6"/>
          <w:sz w:val="28"/>
          <w:szCs w:val="28"/>
        </w:rPr>
        <w:t>4</w:t>
      </w:r>
      <w:r w:rsidRPr="007C44F6">
        <w:rPr>
          <w:rFonts w:ascii="標楷體" w:eastAsia="標楷體" w:hAnsi="標楷體" w:cs="MS Gothic"/>
          <w:b/>
          <w:color w:val="000000" w:themeColor="text1"/>
          <w:spacing w:val="-6"/>
          <w:sz w:val="28"/>
          <w:szCs w:val="28"/>
        </w:rPr>
        <w:t>.現金流量之</w:t>
      </w:r>
      <w:r w:rsidRPr="007C44F6">
        <w:rPr>
          <w:rFonts w:ascii="標楷體" w:eastAsia="標楷體" w:hAnsi="標楷體" w:cs="MS Gothic" w:hint="eastAsia"/>
          <w:b/>
          <w:color w:val="000000" w:themeColor="text1"/>
          <w:spacing w:val="-6"/>
          <w:sz w:val="28"/>
          <w:szCs w:val="28"/>
        </w:rPr>
        <w:t>查核</w:t>
      </w:r>
    </w:p>
    <w:p w14:paraId="73101AC2" w14:textId="77777777" w:rsidR="00EE7770" w:rsidRPr="00C929F8" w:rsidRDefault="00EE7770" w:rsidP="00EE7770">
      <w:pPr>
        <w:tabs>
          <w:tab w:val="left" w:pos="408"/>
        </w:tabs>
        <w:snapToGrid w:val="0"/>
        <w:spacing w:line="480" w:lineRule="exact"/>
        <w:ind w:firstLineChars="250" w:firstLine="670"/>
        <w:jc w:val="both"/>
        <w:rPr>
          <w:rFonts w:ascii="標楷體" w:eastAsia="標楷體" w:hAnsi="標楷體" w:cs="Arial"/>
          <w:color w:val="000000" w:themeColor="text1"/>
          <w:spacing w:val="-6"/>
          <w:sz w:val="28"/>
          <w:szCs w:val="28"/>
        </w:rPr>
      </w:pPr>
      <w:bookmarkStart w:id="58" w:name="營業活動"/>
      <w:bookmarkEnd w:id="58"/>
      <w:proofErr w:type="gramStart"/>
      <w:r w:rsidRPr="00C929F8">
        <w:rPr>
          <w:rFonts w:ascii="標楷體" w:eastAsia="標楷體" w:hAnsi="標楷體"/>
          <w:color w:val="000000" w:themeColor="text1"/>
          <w:spacing w:val="-6"/>
          <w:sz w:val="28"/>
        </w:rPr>
        <w:t>11</w:t>
      </w:r>
      <w:r>
        <w:rPr>
          <w:rFonts w:ascii="標楷體" w:eastAsia="標楷體" w:hAnsi="標楷體"/>
          <w:color w:val="000000" w:themeColor="text1"/>
          <w:spacing w:val="-6"/>
          <w:sz w:val="28"/>
        </w:rPr>
        <w:t>4</w:t>
      </w:r>
      <w:proofErr w:type="gramEnd"/>
      <w:r w:rsidRPr="00C929F8">
        <w:rPr>
          <w:rFonts w:ascii="標楷體" w:eastAsia="標楷體" w:hAnsi="標楷體"/>
          <w:color w:val="000000" w:themeColor="text1"/>
          <w:spacing w:val="-6"/>
          <w:sz w:val="28"/>
        </w:rPr>
        <w:t>年度期初現金及約當現金</w:t>
      </w:r>
      <w:r w:rsidRPr="00C929F8">
        <w:rPr>
          <w:rFonts w:ascii="標楷體" w:eastAsia="標楷體" w:hAnsi="標楷體" w:hint="eastAsia"/>
          <w:color w:val="000000" w:themeColor="text1"/>
          <w:spacing w:val="-6"/>
          <w:sz w:val="28"/>
        </w:rPr>
        <w:t>8</w:t>
      </w:r>
      <w:r w:rsidRPr="00C929F8">
        <w:rPr>
          <w:rFonts w:ascii="標楷體" w:eastAsia="標楷體" w:hAnsi="標楷體"/>
          <w:color w:val="000000" w:themeColor="text1"/>
          <w:spacing w:val="-6"/>
          <w:sz w:val="28"/>
        </w:rPr>
        <w:t>億</w:t>
      </w:r>
      <w:r w:rsidRPr="00C929F8">
        <w:rPr>
          <w:rFonts w:ascii="標楷體" w:eastAsia="標楷體" w:hAnsi="標楷體" w:hint="eastAsia"/>
          <w:color w:val="000000" w:themeColor="text1"/>
          <w:spacing w:val="-6"/>
          <w:sz w:val="28"/>
        </w:rPr>
        <w:t>2</w:t>
      </w:r>
      <w:r w:rsidRPr="00C929F8">
        <w:rPr>
          <w:rFonts w:ascii="標楷體" w:eastAsia="標楷體" w:hAnsi="標楷體"/>
          <w:color w:val="000000" w:themeColor="text1"/>
          <w:spacing w:val="-6"/>
          <w:sz w:val="28"/>
        </w:rPr>
        <w:t>,</w:t>
      </w:r>
      <w:r w:rsidRPr="00C929F8">
        <w:rPr>
          <w:rFonts w:ascii="標楷體" w:eastAsia="標楷體" w:hAnsi="標楷體" w:hint="eastAsia"/>
          <w:color w:val="000000" w:themeColor="text1"/>
          <w:spacing w:val="-6"/>
          <w:sz w:val="28"/>
        </w:rPr>
        <w:t>518</w:t>
      </w:r>
      <w:r w:rsidRPr="00C929F8">
        <w:rPr>
          <w:rFonts w:ascii="標楷體" w:eastAsia="標楷體" w:hAnsi="標楷體"/>
          <w:color w:val="000000" w:themeColor="text1"/>
          <w:spacing w:val="-6"/>
          <w:sz w:val="28"/>
        </w:rPr>
        <w:t>萬餘元</w:t>
      </w:r>
      <w:r w:rsidRPr="00C929F8">
        <w:rPr>
          <w:rFonts w:ascii="標楷體" w:eastAsia="標楷體" w:hAnsi="標楷體" w:cs="Arial" w:hint="eastAsia"/>
          <w:color w:val="000000" w:themeColor="text1"/>
          <w:spacing w:val="-6"/>
          <w:sz w:val="28"/>
          <w:szCs w:val="28"/>
        </w:rPr>
        <w:t>，經業務、投資及籌資活動結果，現金及約當</w:t>
      </w:r>
      <w:proofErr w:type="gramStart"/>
      <w:r w:rsidRPr="00C929F8">
        <w:rPr>
          <w:rFonts w:ascii="標楷體" w:eastAsia="標楷體" w:hAnsi="標楷體" w:cs="Arial" w:hint="eastAsia"/>
          <w:color w:val="000000" w:themeColor="text1"/>
          <w:spacing w:val="-6"/>
          <w:sz w:val="28"/>
          <w:szCs w:val="28"/>
        </w:rPr>
        <w:t>現金</w:t>
      </w:r>
      <w:r w:rsidRPr="00C929F8">
        <w:rPr>
          <w:rFonts w:ascii="標楷體" w:eastAsia="標楷體" w:hAnsi="標楷體"/>
          <w:color w:val="000000" w:themeColor="text1"/>
          <w:spacing w:val="-6"/>
          <w:sz w:val="28"/>
        </w:rPr>
        <w:t>淨</w:t>
      </w:r>
      <w:r>
        <w:rPr>
          <w:rFonts w:ascii="標楷體" w:eastAsia="標楷體" w:hAnsi="標楷體" w:hint="eastAsia"/>
          <w:color w:val="000000" w:themeColor="text1"/>
          <w:spacing w:val="-6"/>
          <w:sz w:val="28"/>
        </w:rPr>
        <w:t>減</w:t>
      </w:r>
      <w:proofErr w:type="gramEnd"/>
      <w:r>
        <w:rPr>
          <w:rFonts w:ascii="標楷體" w:eastAsia="標楷體" w:hAnsi="標楷體"/>
          <w:color w:val="000000" w:themeColor="text1"/>
          <w:spacing w:val="-6"/>
          <w:sz w:val="28"/>
        </w:rPr>
        <w:t>6</w:t>
      </w:r>
      <w:r w:rsidRPr="00C929F8">
        <w:rPr>
          <w:rFonts w:ascii="標楷體" w:eastAsia="標楷體" w:hAnsi="標楷體"/>
          <w:color w:val="000000" w:themeColor="text1"/>
          <w:spacing w:val="-6"/>
          <w:sz w:val="28"/>
        </w:rPr>
        <w:t>,</w:t>
      </w:r>
      <w:r>
        <w:rPr>
          <w:rFonts w:ascii="標楷體" w:eastAsia="標楷體" w:hAnsi="標楷體"/>
          <w:color w:val="000000" w:themeColor="text1"/>
          <w:spacing w:val="-6"/>
          <w:sz w:val="28"/>
        </w:rPr>
        <w:t>337</w:t>
      </w:r>
      <w:r w:rsidRPr="00C929F8">
        <w:rPr>
          <w:rFonts w:ascii="標楷體" w:eastAsia="標楷體" w:hAnsi="標楷體"/>
          <w:color w:val="000000" w:themeColor="text1"/>
          <w:spacing w:val="-6"/>
          <w:sz w:val="28"/>
        </w:rPr>
        <w:t>萬餘元</w:t>
      </w:r>
      <w:r w:rsidRPr="00C929F8">
        <w:rPr>
          <w:rFonts w:ascii="標楷體" w:eastAsia="標楷體" w:hAnsi="標楷體" w:cs="Arial" w:hint="eastAsia"/>
          <w:color w:val="000000" w:themeColor="text1"/>
          <w:spacing w:val="-6"/>
          <w:sz w:val="28"/>
          <w:szCs w:val="28"/>
        </w:rPr>
        <w:t>，期末現金及約當現金</w:t>
      </w:r>
      <w:r w:rsidRPr="00C929F8">
        <w:rPr>
          <w:rFonts w:ascii="標楷體" w:eastAsia="標楷體" w:hAnsi="標楷體"/>
          <w:color w:val="000000" w:themeColor="text1"/>
          <w:spacing w:val="-6"/>
          <w:sz w:val="28"/>
        </w:rPr>
        <w:t>為</w:t>
      </w:r>
      <w:r>
        <w:rPr>
          <w:rFonts w:ascii="標楷體" w:eastAsia="標楷體" w:hAnsi="標楷體"/>
          <w:color w:val="000000" w:themeColor="text1"/>
          <w:spacing w:val="-6"/>
          <w:sz w:val="28"/>
        </w:rPr>
        <w:t>7</w:t>
      </w:r>
      <w:r w:rsidRPr="00C929F8">
        <w:rPr>
          <w:rFonts w:ascii="標楷體" w:eastAsia="標楷體" w:hAnsi="標楷體"/>
          <w:color w:val="000000" w:themeColor="text1"/>
          <w:spacing w:val="-6"/>
          <w:sz w:val="28"/>
        </w:rPr>
        <w:t>億</w:t>
      </w:r>
      <w:r>
        <w:rPr>
          <w:rFonts w:ascii="標楷體" w:eastAsia="標楷體" w:hAnsi="標楷體"/>
          <w:color w:val="000000" w:themeColor="text1"/>
          <w:spacing w:val="-6"/>
          <w:sz w:val="28"/>
        </w:rPr>
        <w:t>6</w:t>
      </w:r>
      <w:r w:rsidRPr="00C929F8">
        <w:rPr>
          <w:rFonts w:ascii="標楷體" w:eastAsia="標楷體" w:hAnsi="標楷體"/>
          <w:color w:val="000000" w:themeColor="text1"/>
          <w:spacing w:val="-6"/>
          <w:sz w:val="28"/>
        </w:rPr>
        <w:t>,</w:t>
      </w:r>
      <w:r>
        <w:rPr>
          <w:rFonts w:ascii="標楷體" w:eastAsia="標楷體" w:hAnsi="標楷體"/>
          <w:color w:val="000000" w:themeColor="text1"/>
          <w:spacing w:val="-6"/>
          <w:sz w:val="28"/>
        </w:rPr>
        <w:t>181</w:t>
      </w:r>
      <w:r w:rsidRPr="00C929F8">
        <w:rPr>
          <w:rFonts w:ascii="標楷體" w:eastAsia="標楷體" w:hAnsi="標楷體"/>
          <w:color w:val="000000" w:themeColor="text1"/>
          <w:spacing w:val="-6"/>
          <w:sz w:val="28"/>
        </w:rPr>
        <w:t>萬餘元</w:t>
      </w:r>
      <w:r w:rsidRPr="00C929F8">
        <w:rPr>
          <w:rFonts w:ascii="標楷體" w:eastAsia="標楷體" w:hAnsi="標楷體" w:cs="Arial" w:hint="eastAsia"/>
          <w:color w:val="000000" w:themeColor="text1"/>
          <w:spacing w:val="-6"/>
          <w:sz w:val="28"/>
          <w:szCs w:val="28"/>
        </w:rPr>
        <w:t>。</w:t>
      </w:r>
    </w:p>
    <w:p w14:paraId="4BDF87AD" w14:textId="77777777" w:rsidR="00EE7770" w:rsidRPr="00C929F8" w:rsidRDefault="00EE7770" w:rsidP="00EE7770">
      <w:pPr>
        <w:tabs>
          <w:tab w:val="left" w:pos="408"/>
        </w:tabs>
        <w:snapToGrid w:val="0"/>
        <w:spacing w:line="480" w:lineRule="exact"/>
        <w:ind w:firstLineChars="181" w:firstLine="485"/>
        <w:jc w:val="both"/>
        <w:rPr>
          <w:rFonts w:ascii="標楷體" w:eastAsia="標楷體" w:hAnsi="標楷體" w:cs="Arial"/>
          <w:color w:val="000000" w:themeColor="text1"/>
          <w:spacing w:val="-6"/>
          <w:sz w:val="28"/>
          <w:szCs w:val="28"/>
        </w:rPr>
      </w:pPr>
      <w:r w:rsidRPr="003E6F82">
        <w:rPr>
          <w:rFonts w:ascii="標楷體" w:eastAsia="標楷體" w:hAnsi="標楷體" w:cs="Arial" w:hint="eastAsia"/>
          <w:spacing w:val="-6"/>
          <w:sz w:val="28"/>
          <w:szCs w:val="28"/>
        </w:rPr>
        <w:t>茲將該基金來源用途及餘</w:t>
      </w:r>
      <w:proofErr w:type="gramStart"/>
      <w:r w:rsidRPr="003E6F82">
        <w:rPr>
          <w:rFonts w:ascii="標楷體" w:eastAsia="標楷體" w:hAnsi="標楷體" w:cs="Arial" w:hint="eastAsia"/>
          <w:spacing w:val="-6"/>
          <w:sz w:val="28"/>
          <w:szCs w:val="28"/>
        </w:rPr>
        <w:t>絀</w:t>
      </w:r>
      <w:proofErr w:type="gramEnd"/>
      <w:r w:rsidRPr="003E6F82">
        <w:rPr>
          <w:rFonts w:ascii="標楷體" w:eastAsia="標楷體" w:hAnsi="標楷體" w:cs="Arial" w:hint="eastAsia"/>
          <w:spacing w:val="-6"/>
          <w:sz w:val="28"/>
          <w:szCs w:val="28"/>
        </w:rPr>
        <w:t>之審定，暨餘</w:t>
      </w:r>
      <w:proofErr w:type="gramStart"/>
      <w:r w:rsidRPr="003E6F82">
        <w:rPr>
          <w:rFonts w:ascii="標楷體" w:eastAsia="標楷體" w:hAnsi="標楷體" w:cs="Arial" w:hint="eastAsia"/>
          <w:spacing w:val="-6"/>
          <w:sz w:val="28"/>
          <w:szCs w:val="28"/>
        </w:rPr>
        <w:t>絀</w:t>
      </w:r>
      <w:proofErr w:type="gramEnd"/>
      <w:r w:rsidRPr="003E6F82">
        <w:rPr>
          <w:rFonts w:ascii="標楷體" w:eastAsia="標楷體" w:hAnsi="標楷體" w:cs="Arial" w:hint="eastAsia"/>
          <w:spacing w:val="-6"/>
          <w:sz w:val="28"/>
          <w:szCs w:val="28"/>
        </w:rPr>
        <w:t>審定後現金流量及資產負債狀況，分別列表如次：</w:t>
      </w:r>
    </w:p>
    <w:p w14:paraId="5964D3C9" w14:textId="77777777" w:rsidR="00EE7770" w:rsidRPr="001E7497" w:rsidRDefault="00EE7770" w:rsidP="00EE7770">
      <w:pPr>
        <w:pStyle w:val="a9"/>
        <w:spacing w:line="400" w:lineRule="exact"/>
        <w:jc w:val="center"/>
        <w:rPr>
          <w:rFonts w:ascii="標楷體" w:eastAsia="標楷體" w:hAnsi="標楷體"/>
          <w:b/>
          <w:color w:val="000000" w:themeColor="text1"/>
          <w:sz w:val="32"/>
          <w:u w:val="single"/>
        </w:rPr>
      </w:pPr>
      <w:r w:rsidRPr="001E7497">
        <w:rPr>
          <w:rFonts w:ascii="標楷體" w:eastAsia="標楷體" w:hAnsi="標楷體" w:hint="eastAsia"/>
          <w:b/>
          <w:color w:val="000000" w:themeColor="text1"/>
          <w:sz w:val="32"/>
          <w:u w:val="single"/>
        </w:rPr>
        <w:lastRenderedPageBreak/>
        <w:t>南投縣環境保護基金來源用途及餘</w:t>
      </w:r>
      <w:proofErr w:type="gramStart"/>
      <w:r w:rsidRPr="001E7497">
        <w:rPr>
          <w:rFonts w:ascii="標楷體" w:eastAsia="標楷體" w:hAnsi="標楷體" w:hint="eastAsia"/>
          <w:b/>
          <w:color w:val="000000" w:themeColor="text1"/>
          <w:sz w:val="32"/>
          <w:u w:val="single"/>
        </w:rPr>
        <w:t>絀</w:t>
      </w:r>
      <w:proofErr w:type="gramEnd"/>
      <w:r w:rsidRPr="001E7497">
        <w:rPr>
          <w:rFonts w:ascii="標楷體" w:eastAsia="標楷體" w:hAnsi="標楷體" w:hint="eastAsia"/>
          <w:b/>
          <w:color w:val="000000" w:themeColor="text1"/>
          <w:sz w:val="32"/>
          <w:u w:val="single"/>
        </w:rPr>
        <w:t>審定表</w:t>
      </w:r>
    </w:p>
    <w:p w14:paraId="0C1D9AFE" w14:textId="77777777" w:rsidR="00EE7770" w:rsidRPr="001E7497" w:rsidRDefault="00EE7770" w:rsidP="00EE7770">
      <w:pPr>
        <w:tabs>
          <w:tab w:val="left" w:pos="408"/>
          <w:tab w:val="center" w:pos="4961"/>
          <w:tab w:val="right" w:pos="9922"/>
        </w:tabs>
        <w:snapToGrid w:val="0"/>
        <w:spacing w:line="320" w:lineRule="exact"/>
        <w:rPr>
          <w:rFonts w:ascii="標楷體" w:eastAsia="標楷體" w:hAnsi="標楷體" w:cs="Arial"/>
          <w:color w:val="000000" w:themeColor="text1"/>
          <w:spacing w:val="-16"/>
          <w:sz w:val="20"/>
        </w:rPr>
      </w:pPr>
      <w:r w:rsidRPr="001E7497">
        <w:rPr>
          <w:rFonts w:ascii="標楷體" w:eastAsia="標楷體" w:hAnsi="標楷體"/>
          <w:color w:val="000000" w:themeColor="text1"/>
          <w:sz w:val="20"/>
        </w:rPr>
        <w:tab/>
      </w:r>
      <w:r w:rsidRPr="001E7497">
        <w:rPr>
          <w:rFonts w:ascii="標楷體" w:eastAsia="標楷體" w:hAnsi="標楷體"/>
          <w:color w:val="000000" w:themeColor="text1"/>
          <w:sz w:val="20"/>
        </w:rPr>
        <w:tab/>
      </w:r>
      <w:r w:rsidRPr="001E7497">
        <w:rPr>
          <w:rFonts w:ascii="標楷體" w:eastAsia="標楷體" w:hAnsi="標楷體" w:hint="eastAsia"/>
          <w:color w:val="000000" w:themeColor="text1"/>
        </w:rPr>
        <w:t>中華民國</w:t>
      </w:r>
      <w:proofErr w:type="gramStart"/>
      <w:r w:rsidRPr="001E7497">
        <w:rPr>
          <w:rFonts w:ascii="標楷體" w:eastAsia="標楷體" w:hAnsi="標楷體" w:hint="eastAsia"/>
          <w:color w:val="000000" w:themeColor="text1"/>
        </w:rPr>
        <w:t>11</w:t>
      </w:r>
      <w:r>
        <w:rPr>
          <w:rFonts w:ascii="標楷體" w:eastAsia="標楷體" w:hAnsi="標楷體"/>
          <w:color w:val="000000" w:themeColor="text1"/>
        </w:rPr>
        <w:t>4</w:t>
      </w:r>
      <w:proofErr w:type="gramEnd"/>
      <w:r w:rsidRPr="001E7497">
        <w:rPr>
          <w:rFonts w:ascii="標楷體" w:eastAsia="標楷體" w:hAnsi="標楷體" w:hint="eastAsia"/>
          <w:color w:val="000000" w:themeColor="text1"/>
        </w:rPr>
        <w:t>年度</w:t>
      </w:r>
      <w:r w:rsidRPr="001E7497">
        <w:rPr>
          <w:rFonts w:ascii="標楷體" w:eastAsia="標楷體" w:hAnsi="標楷體"/>
          <w:color w:val="000000" w:themeColor="text1"/>
          <w:sz w:val="20"/>
        </w:rPr>
        <w:tab/>
      </w:r>
      <w:r w:rsidRPr="001E7497">
        <w:rPr>
          <w:rFonts w:ascii="標楷體" w:eastAsia="標楷體" w:hAnsi="標楷體" w:cs="(使用中文字型)" w:hint="eastAsia"/>
          <w:color w:val="000000" w:themeColor="text1"/>
          <w:spacing w:val="0"/>
          <w:kern w:val="0"/>
          <w:sz w:val="20"/>
        </w:rPr>
        <w:t>單位：新臺幣元</w:t>
      </w:r>
    </w:p>
    <w:tbl>
      <w:tblPr>
        <w:tblW w:w="989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11"/>
        <w:gridCol w:w="1361"/>
        <w:gridCol w:w="1405"/>
        <w:gridCol w:w="938"/>
        <w:gridCol w:w="1357"/>
        <w:gridCol w:w="1431"/>
        <w:gridCol w:w="991"/>
      </w:tblGrid>
      <w:tr w:rsidR="00EE7770" w:rsidRPr="00CB5AB3" w14:paraId="1A11F513" w14:textId="77777777" w:rsidTr="00A73F7F">
        <w:trPr>
          <w:trHeight w:val="331"/>
          <w:jc w:val="center"/>
        </w:trPr>
        <w:tc>
          <w:tcPr>
            <w:tcW w:w="1218" w:type="pct"/>
            <w:vMerge w:val="restart"/>
            <w:tcBorders>
              <w:top w:val="single" w:sz="4" w:space="0" w:color="auto"/>
              <w:left w:val="nil"/>
              <w:bottom w:val="nil"/>
            </w:tcBorders>
            <w:vAlign w:val="center"/>
          </w:tcPr>
          <w:p w14:paraId="66CFB4FF" w14:textId="77777777" w:rsidR="00EE7770" w:rsidRPr="00CB5AB3" w:rsidRDefault="00EE7770" w:rsidP="00A73F7F">
            <w:pPr>
              <w:spacing w:line="400" w:lineRule="exact"/>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項目</w:t>
            </w:r>
          </w:p>
        </w:tc>
        <w:tc>
          <w:tcPr>
            <w:tcW w:w="688" w:type="pct"/>
            <w:vMerge w:val="restart"/>
            <w:tcBorders>
              <w:top w:val="single" w:sz="4" w:space="0" w:color="auto"/>
            </w:tcBorders>
            <w:vAlign w:val="center"/>
          </w:tcPr>
          <w:p w14:paraId="495F99B7" w14:textId="77777777" w:rsidR="00EE7770" w:rsidRPr="00CB5AB3" w:rsidRDefault="00EE7770" w:rsidP="00A73F7F">
            <w:pPr>
              <w:spacing w:line="400" w:lineRule="exact"/>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預算數</w:t>
            </w:r>
          </w:p>
        </w:tc>
        <w:tc>
          <w:tcPr>
            <w:tcW w:w="710" w:type="pct"/>
            <w:vMerge w:val="restart"/>
            <w:tcBorders>
              <w:top w:val="single" w:sz="4" w:space="0" w:color="auto"/>
            </w:tcBorders>
            <w:vAlign w:val="center"/>
          </w:tcPr>
          <w:p w14:paraId="7398DDB7" w14:textId="77777777" w:rsidR="00EE7770" w:rsidRPr="00CB5AB3" w:rsidRDefault="00EE7770" w:rsidP="00A73F7F">
            <w:pPr>
              <w:spacing w:line="400" w:lineRule="exact"/>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決算數</w:t>
            </w:r>
          </w:p>
        </w:tc>
        <w:tc>
          <w:tcPr>
            <w:tcW w:w="474" w:type="pct"/>
            <w:vMerge w:val="restart"/>
            <w:tcBorders>
              <w:top w:val="single" w:sz="4" w:space="0" w:color="auto"/>
            </w:tcBorders>
            <w:vAlign w:val="center"/>
          </w:tcPr>
          <w:p w14:paraId="4A7EA652" w14:textId="77777777" w:rsidR="00EE7770" w:rsidRPr="00CB5AB3" w:rsidRDefault="00EE7770" w:rsidP="00A73F7F">
            <w:pPr>
              <w:spacing w:line="400" w:lineRule="exact"/>
              <w:jc w:val="center"/>
              <w:rPr>
                <w:rFonts w:ascii="標楷體" w:eastAsia="標楷體" w:hAnsi="標楷體"/>
                <w:color w:val="000000" w:themeColor="text1"/>
                <w:sz w:val="20"/>
              </w:rPr>
            </w:pPr>
            <w:r w:rsidRPr="00CB5AB3">
              <w:rPr>
                <w:rFonts w:ascii="標楷體" w:eastAsia="標楷體" w:hAnsi="標楷體" w:hint="eastAsia"/>
                <w:color w:val="000000" w:themeColor="text1"/>
                <w:sz w:val="20"/>
              </w:rPr>
              <w:t>修正數</w:t>
            </w:r>
          </w:p>
        </w:tc>
        <w:tc>
          <w:tcPr>
            <w:tcW w:w="686" w:type="pct"/>
            <w:vMerge w:val="restart"/>
            <w:tcBorders>
              <w:top w:val="single" w:sz="4" w:space="0" w:color="auto"/>
            </w:tcBorders>
            <w:vAlign w:val="center"/>
          </w:tcPr>
          <w:p w14:paraId="77BF86E8" w14:textId="77777777" w:rsidR="00EE7770" w:rsidRPr="00CB5AB3" w:rsidRDefault="00EE7770" w:rsidP="00A73F7F">
            <w:pPr>
              <w:spacing w:line="400" w:lineRule="exact"/>
              <w:jc w:val="center"/>
              <w:rPr>
                <w:rFonts w:ascii="標楷體" w:eastAsia="標楷體" w:hAnsi="標楷體"/>
                <w:color w:val="000000" w:themeColor="text1"/>
                <w:spacing w:val="0"/>
                <w:sz w:val="20"/>
              </w:rPr>
            </w:pPr>
            <w:r w:rsidRPr="00CB5AB3">
              <w:rPr>
                <w:rFonts w:ascii="標楷體" w:eastAsia="標楷體" w:hAnsi="標楷體" w:hint="eastAsia"/>
                <w:color w:val="000000" w:themeColor="text1"/>
                <w:spacing w:val="0"/>
                <w:sz w:val="20"/>
              </w:rPr>
              <w:t>決算審定數</w:t>
            </w:r>
          </w:p>
        </w:tc>
        <w:tc>
          <w:tcPr>
            <w:tcW w:w="1224" w:type="pct"/>
            <w:gridSpan w:val="2"/>
            <w:tcBorders>
              <w:top w:val="single" w:sz="4" w:space="0" w:color="auto"/>
              <w:bottom w:val="nil"/>
              <w:right w:val="nil"/>
            </w:tcBorders>
            <w:vAlign w:val="center"/>
          </w:tcPr>
          <w:p w14:paraId="09A75A6F" w14:textId="77777777" w:rsidR="00EE7770" w:rsidRPr="00CB5AB3" w:rsidRDefault="00EE7770" w:rsidP="00A73F7F">
            <w:pPr>
              <w:spacing w:line="240" w:lineRule="exact"/>
              <w:jc w:val="distribute"/>
              <w:rPr>
                <w:rFonts w:ascii="標楷體" w:eastAsia="標楷體" w:hAnsi="標楷體"/>
                <w:color w:val="000000" w:themeColor="text1"/>
                <w:spacing w:val="-20"/>
                <w:sz w:val="20"/>
              </w:rPr>
            </w:pPr>
            <w:r w:rsidRPr="00CB5AB3">
              <w:rPr>
                <w:rFonts w:ascii="標楷體" w:eastAsia="標楷體" w:hAnsi="標楷體" w:hint="eastAsia"/>
                <w:color w:val="000000" w:themeColor="text1"/>
                <w:spacing w:val="-20"/>
                <w:sz w:val="20"/>
              </w:rPr>
              <w:t>審定數與預算數</w:t>
            </w:r>
          </w:p>
          <w:p w14:paraId="74451A61" w14:textId="77777777" w:rsidR="00EE7770" w:rsidRPr="00CB5AB3" w:rsidRDefault="00EE7770" w:rsidP="00A73F7F">
            <w:pPr>
              <w:spacing w:line="240" w:lineRule="exact"/>
              <w:jc w:val="distribute"/>
              <w:rPr>
                <w:rFonts w:ascii="標楷體" w:eastAsia="標楷體" w:hAnsi="標楷體"/>
                <w:color w:val="000000" w:themeColor="text1"/>
                <w:spacing w:val="-20"/>
                <w:sz w:val="20"/>
              </w:rPr>
            </w:pPr>
            <w:r w:rsidRPr="00CB5AB3">
              <w:rPr>
                <w:rFonts w:ascii="標楷體" w:eastAsia="標楷體" w:hAnsi="標楷體" w:hint="eastAsia"/>
                <w:color w:val="000000" w:themeColor="text1"/>
                <w:spacing w:val="-20"/>
                <w:sz w:val="20"/>
              </w:rPr>
              <w:t>比  較  增  減</w:t>
            </w:r>
          </w:p>
        </w:tc>
      </w:tr>
      <w:tr w:rsidR="00EE7770" w:rsidRPr="00CB5AB3" w14:paraId="18114B86" w14:textId="77777777" w:rsidTr="00A73F7F">
        <w:trPr>
          <w:trHeight w:val="43"/>
          <w:jc w:val="center"/>
        </w:trPr>
        <w:tc>
          <w:tcPr>
            <w:tcW w:w="1218" w:type="pct"/>
            <w:vMerge/>
            <w:tcBorders>
              <w:top w:val="nil"/>
              <w:left w:val="nil"/>
              <w:bottom w:val="single" w:sz="4" w:space="0" w:color="auto"/>
            </w:tcBorders>
            <w:vAlign w:val="center"/>
          </w:tcPr>
          <w:p w14:paraId="3DF39ADE" w14:textId="77777777" w:rsidR="00EE7770" w:rsidRPr="00CB5AB3" w:rsidRDefault="00EE7770" w:rsidP="00A73F7F">
            <w:pPr>
              <w:ind w:left="113" w:right="113"/>
              <w:jc w:val="distribute"/>
              <w:rPr>
                <w:rFonts w:ascii="標楷體" w:eastAsia="標楷體" w:hAnsi="標楷體"/>
                <w:color w:val="000000" w:themeColor="text1"/>
                <w:sz w:val="20"/>
              </w:rPr>
            </w:pPr>
          </w:p>
        </w:tc>
        <w:tc>
          <w:tcPr>
            <w:tcW w:w="688" w:type="pct"/>
            <w:vMerge/>
            <w:tcBorders>
              <w:bottom w:val="single" w:sz="4" w:space="0" w:color="auto"/>
            </w:tcBorders>
            <w:vAlign w:val="center"/>
          </w:tcPr>
          <w:p w14:paraId="4588FCA2" w14:textId="77777777" w:rsidR="00EE7770" w:rsidRPr="00CB5AB3" w:rsidRDefault="00EE7770" w:rsidP="00A73F7F">
            <w:pPr>
              <w:ind w:left="113" w:right="113"/>
              <w:jc w:val="distribute"/>
              <w:rPr>
                <w:rFonts w:ascii="標楷體" w:eastAsia="標楷體" w:hAnsi="標楷體"/>
                <w:color w:val="000000" w:themeColor="text1"/>
                <w:sz w:val="20"/>
              </w:rPr>
            </w:pPr>
          </w:p>
        </w:tc>
        <w:tc>
          <w:tcPr>
            <w:tcW w:w="710" w:type="pct"/>
            <w:vMerge/>
            <w:tcBorders>
              <w:bottom w:val="single" w:sz="4" w:space="0" w:color="auto"/>
            </w:tcBorders>
            <w:vAlign w:val="center"/>
          </w:tcPr>
          <w:p w14:paraId="33509F5B" w14:textId="77777777" w:rsidR="00EE7770" w:rsidRPr="00CB5AB3" w:rsidRDefault="00EE7770" w:rsidP="00A73F7F">
            <w:pPr>
              <w:ind w:left="113" w:right="113"/>
              <w:jc w:val="distribute"/>
              <w:rPr>
                <w:rFonts w:ascii="標楷體" w:eastAsia="標楷體" w:hAnsi="標楷體"/>
                <w:color w:val="000000" w:themeColor="text1"/>
                <w:sz w:val="20"/>
              </w:rPr>
            </w:pPr>
          </w:p>
        </w:tc>
        <w:tc>
          <w:tcPr>
            <w:tcW w:w="474" w:type="pct"/>
            <w:vMerge/>
            <w:tcBorders>
              <w:bottom w:val="single" w:sz="4" w:space="0" w:color="auto"/>
            </w:tcBorders>
            <w:vAlign w:val="center"/>
          </w:tcPr>
          <w:p w14:paraId="36FE2AFE" w14:textId="77777777" w:rsidR="00EE7770" w:rsidRPr="00CB5AB3" w:rsidRDefault="00EE7770" w:rsidP="00A73F7F">
            <w:pPr>
              <w:ind w:left="113" w:right="113"/>
              <w:jc w:val="distribute"/>
              <w:rPr>
                <w:rFonts w:ascii="標楷體" w:eastAsia="標楷體" w:hAnsi="標楷體"/>
                <w:color w:val="000000" w:themeColor="text1"/>
                <w:sz w:val="20"/>
              </w:rPr>
            </w:pPr>
          </w:p>
        </w:tc>
        <w:tc>
          <w:tcPr>
            <w:tcW w:w="686" w:type="pct"/>
            <w:vMerge/>
            <w:tcBorders>
              <w:bottom w:val="single" w:sz="4" w:space="0" w:color="auto"/>
            </w:tcBorders>
            <w:vAlign w:val="center"/>
          </w:tcPr>
          <w:p w14:paraId="4FC4304F" w14:textId="77777777" w:rsidR="00EE7770" w:rsidRPr="00CB5AB3" w:rsidRDefault="00EE7770" w:rsidP="00A73F7F">
            <w:pPr>
              <w:ind w:left="113" w:right="113"/>
              <w:jc w:val="distribute"/>
              <w:rPr>
                <w:rFonts w:ascii="標楷體" w:eastAsia="標楷體" w:hAnsi="標楷體"/>
                <w:color w:val="000000" w:themeColor="text1"/>
                <w:sz w:val="20"/>
              </w:rPr>
            </w:pPr>
          </w:p>
        </w:tc>
        <w:tc>
          <w:tcPr>
            <w:tcW w:w="723" w:type="pct"/>
            <w:tcBorders>
              <w:bottom w:val="single" w:sz="4" w:space="0" w:color="auto"/>
            </w:tcBorders>
            <w:vAlign w:val="center"/>
          </w:tcPr>
          <w:p w14:paraId="347E1EF7" w14:textId="77777777" w:rsidR="00EE7770" w:rsidRPr="00CB5AB3" w:rsidRDefault="00EE7770" w:rsidP="00A73F7F">
            <w:pPr>
              <w:spacing w:line="320" w:lineRule="exact"/>
              <w:ind w:left="113" w:right="113"/>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金額</w:t>
            </w:r>
          </w:p>
        </w:tc>
        <w:tc>
          <w:tcPr>
            <w:tcW w:w="501" w:type="pct"/>
            <w:tcBorders>
              <w:bottom w:val="single" w:sz="4" w:space="0" w:color="auto"/>
              <w:right w:val="nil"/>
            </w:tcBorders>
            <w:vAlign w:val="center"/>
          </w:tcPr>
          <w:p w14:paraId="6576C285" w14:textId="77777777" w:rsidR="00EE7770" w:rsidRPr="00CB5AB3" w:rsidRDefault="00EE7770" w:rsidP="00A73F7F">
            <w:pPr>
              <w:spacing w:line="320" w:lineRule="exact"/>
              <w:ind w:left="113" w:right="113"/>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w:t>
            </w:r>
          </w:p>
        </w:tc>
      </w:tr>
      <w:tr w:rsidR="00EE7770" w:rsidRPr="00CB5AB3" w14:paraId="649C2BAD" w14:textId="77777777" w:rsidTr="00793F57">
        <w:trPr>
          <w:trHeight w:val="403"/>
          <w:jc w:val="center"/>
        </w:trPr>
        <w:tc>
          <w:tcPr>
            <w:tcW w:w="1218" w:type="pct"/>
            <w:tcBorders>
              <w:top w:val="single" w:sz="4" w:space="0" w:color="auto"/>
              <w:left w:val="nil"/>
              <w:bottom w:val="nil"/>
            </w:tcBorders>
            <w:shd w:val="clear" w:color="auto" w:fill="auto"/>
            <w:vAlign w:val="center"/>
          </w:tcPr>
          <w:p w14:paraId="6A8B1A09" w14:textId="77777777" w:rsidR="00EE7770" w:rsidRPr="00CB5AB3" w:rsidRDefault="00EE7770" w:rsidP="00A73F7F">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基金來源</w:t>
            </w:r>
          </w:p>
        </w:tc>
        <w:tc>
          <w:tcPr>
            <w:tcW w:w="688" w:type="pct"/>
            <w:tcBorders>
              <w:top w:val="nil"/>
              <w:bottom w:val="nil"/>
            </w:tcBorders>
            <w:vAlign w:val="center"/>
          </w:tcPr>
          <w:p w14:paraId="7572BA9C"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337,723,000</w:t>
            </w:r>
          </w:p>
        </w:tc>
        <w:tc>
          <w:tcPr>
            <w:tcW w:w="710" w:type="pct"/>
            <w:tcBorders>
              <w:top w:val="nil"/>
              <w:bottom w:val="nil"/>
            </w:tcBorders>
            <w:vAlign w:val="center"/>
          </w:tcPr>
          <w:p w14:paraId="4D6DEFBA"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420,533,028</w:t>
            </w:r>
          </w:p>
        </w:tc>
        <w:tc>
          <w:tcPr>
            <w:tcW w:w="474" w:type="pct"/>
            <w:tcBorders>
              <w:top w:val="nil"/>
              <w:bottom w:val="nil"/>
            </w:tcBorders>
            <w:vAlign w:val="center"/>
          </w:tcPr>
          <w:p w14:paraId="0D92928F"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070A43">
              <w:rPr>
                <w:rFonts w:ascii="細明體" w:hAnsi="細明體" w:hint="eastAsia"/>
                <w:b/>
                <w:noProof/>
                <w:color w:val="000000" w:themeColor="text1"/>
                <w:spacing w:val="0"/>
                <w:sz w:val="20"/>
              </w:rPr>
              <w:t>－</w:t>
            </w:r>
          </w:p>
        </w:tc>
        <w:tc>
          <w:tcPr>
            <w:tcW w:w="686" w:type="pct"/>
            <w:tcBorders>
              <w:top w:val="nil"/>
              <w:bottom w:val="nil"/>
            </w:tcBorders>
            <w:vAlign w:val="center"/>
          </w:tcPr>
          <w:p w14:paraId="4B0D1F36"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420,533,028</w:t>
            </w:r>
          </w:p>
        </w:tc>
        <w:tc>
          <w:tcPr>
            <w:tcW w:w="723" w:type="pct"/>
            <w:tcBorders>
              <w:top w:val="nil"/>
              <w:bottom w:val="nil"/>
            </w:tcBorders>
            <w:vAlign w:val="center"/>
          </w:tcPr>
          <w:p w14:paraId="51733B59"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82,810,028</w:t>
            </w:r>
          </w:p>
        </w:tc>
        <w:tc>
          <w:tcPr>
            <w:tcW w:w="501" w:type="pct"/>
            <w:tcBorders>
              <w:top w:val="nil"/>
              <w:bottom w:val="nil"/>
              <w:right w:val="nil"/>
            </w:tcBorders>
            <w:vAlign w:val="center"/>
          </w:tcPr>
          <w:p w14:paraId="4CB8B247"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24.52</w:t>
            </w:r>
          </w:p>
        </w:tc>
      </w:tr>
      <w:tr w:rsidR="00EE7770" w:rsidRPr="00CB5AB3" w14:paraId="7E9ADA63" w14:textId="77777777" w:rsidTr="00793F57">
        <w:trPr>
          <w:trHeight w:val="403"/>
          <w:jc w:val="center"/>
        </w:trPr>
        <w:tc>
          <w:tcPr>
            <w:tcW w:w="1218" w:type="pct"/>
            <w:tcBorders>
              <w:top w:val="nil"/>
              <w:left w:val="nil"/>
              <w:bottom w:val="nil"/>
            </w:tcBorders>
            <w:shd w:val="clear" w:color="auto" w:fill="auto"/>
            <w:vAlign w:val="center"/>
          </w:tcPr>
          <w:p w14:paraId="56447C8A" w14:textId="77777777" w:rsidR="00EE7770" w:rsidRPr="00CB5AB3" w:rsidRDefault="00EE7770" w:rsidP="00A73F7F">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徵收及依法分配收入</w:t>
            </w:r>
          </w:p>
        </w:tc>
        <w:tc>
          <w:tcPr>
            <w:tcW w:w="688" w:type="pct"/>
            <w:tcBorders>
              <w:top w:val="nil"/>
              <w:bottom w:val="nil"/>
            </w:tcBorders>
            <w:vAlign w:val="center"/>
          </w:tcPr>
          <w:p w14:paraId="1C6A9B2B"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272,093,000</w:t>
            </w:r>
          </w:p>
        </w:tc>
        <w:tc>
          <w:tcPr>
            <w:tcW w:w="710" w:type="pct"/>
            <w:tcBorders>
              <w:top w:val="nil"/>
              <w:bottom w:val="nil"/>
            </w:tcBorders>
            <w:vAlign w:val="center"/>
          </w:tcPr>
          <w:p w14:paraId="40CF7CB7"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358,233,282</w:t>
            </w:r>
          </w:p>
        </w:tc>
        <w:tc>
          <w:tcPr>
            <w:tcW w:w="474" w:type="pct"/>
            <w:tcBorders>
              <w:top w:val="nil"/>
              <w:bottom w:val="nil"/>
            </w:tcBorders>
            <w:vAlign w:val="center"/>
          </w:tcPr>
          <w:p w14:paraId="72F045E1"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c>
          <w:tcPr>
            <w:tcW w:w="686" w:type="pct"/>
            <w:tcBorders>
              <w:top w:val="nil"/>
              <w:bottom w:val="nil"/>
            </w:tcBorders>
            <w:vAlign w:val="center"/>
          </w:tcPr>
          <w:p w14:paraId="06B5BAEF"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358,233,282</w:t>
            </w:r>
          </w:p>
        </w:tc>
        <w:tc>
          <w:tcPr>
            <w:tcW w:w="723" w:type="pct"/>
            <w:tcBorders>
              <w:top w:val="nil"/>
              <w:bottom w:val="nil"/>
            </w:tcBorders>
            <w:vAlign w:val="center"/>
          </w:tcPr>
          <w:p w14:paraId="04D10F69"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86,140,282</w:t>
            </w:r>
          </w:p>
        </w:tc>
        <w:tc>
          <w:tcPr>
            <w:tcW w:w="501" w:type="pct"/>
            <w:tcBorders>
              <w:top w:val="nil"/>
              <w:bottom w:val="nil"/>
              <w:right w:val="nil"/>
            </w:tcBorders>
            <w:vAlign w:val="center"/>
          </w:tcPr>
          <w:p w14:paraId="6348E58A"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31.66</w:t>
            </w:r>
          </w:p>
        </w:tc>
      </w:tr>
      <w:tr w:rsidR="00EE7770" w:rsidRPr="00CB5AB3" w14:paraId="0E163998" w14:textId="77777777" w:rsidTr="00793F57">
        <w:trPr>
          <w:trHeight w:val="403"/>
          <w:jc w:val="center"/>
        </w:trPr>
        <w:tc>
          <w:tcPr>
            <w:tcW w:w="1218" w:type="pct"/>
            <w:tcBorders>
              <w:top w:val="nil"/>
              <w:left w:val="nil"/>
              <w:bottom w:val="nil"/>
            </w:tcBorders>
            <w:shd w:val="clear" w:color="auto" w:fill="auto"/>
            <w:vAlign w:val="center"/>
          </w:tcPr>
          <w:p w14:paraId="15B90074" w14:textId="77777777" w:rsidR="00EE7770" w:rsidRPr="00CB5AB3" w:rsidRDefault="00EE7770" w:rsidP="00A73F7F">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財產收入</w:t>
            </w:r>
          </w:p>
        </w:tc>
        <w:tc>
          <w:tcPr>
            <w:tcW w:w="688" w:type="pct"/>
            <w:tcBorders>
              <w:top w:val="nil"/>
              <w:bottom w:val="nil"/>
            </w:tcBorders>
            <w:vAlign w:val="center"/>
          </w:tcPr>
          <w:p w14:paraId="7553189C"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3,039,000</w:t>
            </w:r>
          </w:p>
        </w:tc>
        <w:tc>
          <w:tcPr>
            <w:tcW w:w="710" w:type="pct"/>
            <w:tcBorders>
              <w:top w:val="nil"/>
              <w:bottom w:val="nil"/>
            </w:tcBorders>
            <w:vAlign w:val="center"/>
          </w:tcPr>
          <w:p w14:paraId="0FE41AE7"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6,693,139</w:t>
            </w:r>
          </w:p>
        </w:tc>
        <w:tc>
          <w:tcPr>
            <w:tcW w:w="474" w:type="pct"/>
            <w:tcBorders>
              <w:top w:val="nil"/>
              <w:bottom w:val="nil"/>
            </w:tcBorders>
            <w:vAlign w:val="center"/>
          </w:tcPr>
          <w:p w14:paraId="3CE8B7B5"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c>
          <w:tcPr>
            <w:tcW w:w="686" w:type="pct"/>
            <w:tcBorders>
              <w:top w:val="nil"/>
              <w:bottom w:val="nil"/>
            </w:tcBorders>
            <w:vAlign w:val="center"/>
          </w:tcPr>
          <w:p w14:paraId="46DC5F8A"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6,693,139</w:t>
            </w:r>
          </w:p>
        </w:tc>
        <w:tc>
          <w:tcPr>
            <w:tcW w:w="723" w:type="pct"/>
            <w:tcBorders>
              <w:top w:val="nil"/>
              <w:bottom w:val="nil"/>
            </w:tcBorders>
            <w:vAlign w:val="center"/>
          </w:tcPr>
          <w:p w14:paraId="0F4A013C"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3,654,139</w:t>
            </w:r>
          </w:p>
        </w:tc>
        <w:tc>
          <w:tcPr>
            <w:tcW w:w="501" w:type="pct"/>
            <w:tcBorders>
              <w:top w:val="nil"/>
              <w:bottom w:val="nil"/>
              <w:right w:val="nil"/>
            </w:tcBorders>
            <w:vAlign w:val="center"/>
          </w:tcPr>
          <w:p w14:paraId="251E14F1"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120.24</w:t>
            </w:r>
          </w:p>
        </w:tc>
      </w:tr>
      <w:tr w:rsidR="00EE7770" w:rsidRPr="00CB5AB3" w14:paraId="61BDC6F2" w14:textId="77777777" w:rsidTr="00793F57">
        <w:trPr>
          <w:trHeight w:val="403"/>
          <w:jc w:val="center"/>
        </w:trPr>
        <w:tc>
          <w:tcPr>
            <w:tcW w:w="1218" w:type="pct"/>
            <w:tcBorders>
              <w:top w:val="nil"/>
              <w:left w:val="nil"/>
              <w:bottom w:val="nil"/>
            </w:tcBorders>
            <w:shd w:val="clear" w:color="auto" w:fill="auto"/>
            <w:vAlign w:val="center"/>
          </w:tcPr>
          <w:p w14:paraId="05AC401C" w14:textId="77777777" w:rsidR="00EE7770" w:rsidRPr="00CB5AB3" w:rsidRDefault="00EE7770" w:rsidP="00A73F7F">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政府撥入收入</w:t>
            </w:r>
          </w:p>
        </w:tc>
        <w:tc>
          <w:tcPr>
            <w:tcW w:w="688" w:type="pct"/>
            <w:tcBorders>
              <w:top w:val="nil"/>
              <w:bottom w:val="nil"/>
            </w:tcBorders>
            <w:vAlign w:val="center"/>
          </w:tcPr>
          <w:p w14:paraId="3C241504"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62,439,000</w:t>
            </w:r>
          </w:p>
        </w:tc>
        <w:tc>
          <w:tcPr>
            <w:tcW w:w="710" w:type="pct"/>
            <w:tcBorders>
              <w:top w:val="nil"/>
              <w:bottom w:val="nil"/>
            </w:tcBorders>
            <w:vAlign w:val="center"/>
          </w:tcPr>
          <w:p w14:paraId="4F46FFB0"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54,364,595</w:t>
            </w:r>
          </w:p>
        </w:tc>
        <w:tc>
          <w:tcPr>
            <w:tcW w:w="474" w:type="pct"/>
            <w:tcBorders>
              <w:top w:val="nil"/>
              <w:bottom w:val="nil"/>
            </w:tcBorders>
            <w:vAlign w:val="center"/>
          </w:tcPr>
          <w:p w14:paraId="71CBD67B"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c>
          <w:tcPr>
            <w:tcW w:w="686" w:type="pct"/>
            <w:tcBorders>
              <w:top w:val="nil"/>
              <w:bottom w:val="nil"/>
            </w:tcBorders>
            <w:vAlign w:val="center"/>
          </w:tcPr>
          <w:p w14:paraId="33F01AD4"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54,364,595</w:t>
            </w:r>
          </w:p>
        </w:tc>
        <w:tc>
          <w:tcPr>
            <w:tcW w:w="723" w:type="pct"/>
            <w:tcBorders>
              <w:top w:val="nil"/>
              <w:bottom w:val="nil"/>
            </w:tcBorders>
            <w:vAlign w:val="center"/>
          </w:tcPr>
          <w:p w14:paraId="1D421175"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- 8,074,405</w:t>
            </w:r>
          </w:p>
        </w:tc>
        <w:tc>
          <w:tcPr>
            <w:tcW w:w="501" w:type="pct"/>
            <w:tcBorders>
              <w:top w:val="nil"/>
              <w:bottom w:val="nil"/>
              <w:right w:val="nil"/>
            </w:tcBorders>
            <w:vAlign w:val="center"/>
          </w:tcPr>
          <w:p w14:paraId="0AA47233"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- 12.93</w:t>
            </w:r>
          </w:p>
        </w:tc>
      </w:tr>
      <w:tr w:rsidR="00EE7770" w:rsidRPr="00CB5AB3" w14:paraId="5B61BD94" w14:textId="77777777" w:rsidTr="00793F57">
        <w:trPr>
          <w:trHeight w:val="403"/>
          <w:jc w:val="center"/>
        </w:trPr>
        <w:tc>
          <w:tcPr>
            <w:tcW w:w="1218" w:type="pct"/>
            <w:tcBorders>
              <w:top w:val="nil"/>
              <w:left w:val="nil"/>
              <w:bottom w:val="nil"/>
            </w:tcBorders>
            <w:shd w:val="clear" w:color="auto" w:fill="auto"/>
            <w:vAlign w:val="center"/>
          </w:tcPr>
          <w:p w14:paraId="48862980" w14:textId="77777777" w:rsidR="00EE7770" w:rsidRPr="00CB5AB3" w:rsidRDefault="00EE7770" w:rsidP="00A73F7F">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其他收入</w:t>
            </w:r>
          </w:p>
        </w:tc>
        <w:tc>
          <w:tcPr>
            <w:tcW w:w="688" w:type="pct"/>
            <w:tcBorders>
              <w:top w:val="nil"/>
              <w:bottom w:val="nil"/>
            </w:tcBorders>
            <w:vAlign w:val="center"/>
          </w:tcPr>
          <w:p w14:paraId="5DF2E971"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152,000</w:t>
            </w:r>
          </w:p>
        </w:tc>
        <w:tc>
          <w:tcPr>
            <w:tcW w:w="710" w:type="pct"/>
            <w:tcBorders>
              <w:top w:val="nil"/>
              <w:bottom w:val="nil"/>
            </w:tcBorders>
            <w:vAlign w:val="center"/>
          </w:tcPr>
          <w:p w14:paraId="4AF27B00"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1,242,012</w:t>
            </w:r>
          </w:p>
        </w:tc>
        <w:tc>
          <w:tcPr>
            <w:tcW w:w="474" w:type="pct"/>
            <w:tcBorders>
              <w:top w:val="nil"/>
              <w:bottom w:val="nil"/>
            </w:tcBorders>
            <w:vAlign w:val="center"/>
          </w:tcPr>
          <w:p w14:paraId="53659EDE"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c>
          <w:tcPr>
            <w:tcW w:w="686" w:type="pct"/>
            <w:tcBorders>
              <w:top w:val="nil"/>
              <w:bottom w:val="nil"/>
            </w:tcBorders>
            <w:vAlign w:val="center"/>
          </w:tcPr>
          <w:p w14:paraId="7C8C8BC1"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1,242,012</w:t>
            </w:r>
          </w:p>
        </w:tc>
        <w:tc>
          <w:tcPr>
            <w:tcW w:w="723" w:type="pct"/>
            <w:tcBorders>
              <w:top w:val="nil"/>
              <w:bottom w:val="nil"/>
            </w:tcBorders>
            <w:vAlign w:val="center"/>
          </w:tcPr>
          <w:p w14:paraId="36DA548A"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1,090,012</w:t>
            </w:r>
          </w:p>
        </w:tc>
        <w:tc>
          <w:tcPr>
            <w:tcW w:w="501" w:type="pct"/>
            <w:tcBorders>
              <w:top w:val="nil"/>
              <w:bottom w:val="nil"/>
              <w:right w:val="nil"/>
            </w:tcBorders>
            <w:vAlign w:val="center"/>
          </w:tcPr>
          <w:p w14:paraId="70E9FB7C"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717.11</w:t>
            </w:r>
          </w:p>
        </w:tc>
      </w:tr>
      <w:tr w:rsidR="00EE7770" w:rsidRPr="00CB5AB3" w14:paraId="6A771067" w14:textId="77777777" w:rsidTr="00793F57">
        <w:trPr>
          <w:trHeight w:val="403"/>
          <w:jc w:val="center"/>
        </w:trPr>
        <w:tc>
          <w:tcPr>
            <w:tcW w:w="1218" w:type="pct"/>
            <w:tcBorders>
              <w:top w:val="nil"/>
              <w:left w:val="nil"/>
              <w:bottom w:val="nil"/>
            </w:tcBorders>
            <w:shd w:val="clear" w:color="auto" w:fill="auto"/>
            <w:vAlign w:val="center"/>
          </w:tcPr>
          <w:p w14:paraId="4FB2C895" w14:textId="77777777" w:rsidR="00EE7770" w:rsidRPr="00CB5AB3" w:rsidRDefault="00EE7770" w:rsidP="00A73F7F">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基金用途</w:t>
            </w:r>
          </w:p>
        </w:tc>
        <w:tc>
          <w:tcPr>
            <w:tcW w:w="688" w:type="pct"/>
            <w:tcBorders>
              <w:top w:val="nil"/>
              <w:bottom w:val="nil"/>
            </w:tcBorders>
            <w:vAlign w:val="center"/>
          </w:tcPr>
          <w:p w14:paraId="18C5D299"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529,626,000</w:t>
            </w:r>
          </w:p>
        </w:tc>
        <w:tc>
          <w:tcPr>
            <w:tcW w:w="710" w:type="pct"/>
            <w:tcBorders>
              <w:top w:val="nil"/>
              <w:bottom w:val="nil"/>
            </w:tcBorders>
            <w:vAlign w:val="center"/>
          </w:tcPr>
          <w:p w14:paraId="782D0295"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497,589,645</w:t>
            </w:r>
          </w:p>
        </w:tc>
        <w:tc>
          <w:tcPr>
            <w:tcW w:w="474" w:type="pct"/>
            <w:tcBorders>
              <w:top w:val="nil"/>
              <w:bottom w:val="nil"/>
            </w:tcBorders>
            <w:vAlign w:val="center"/>
          </w:tcPr>
          <w:p w14:paraId="71C90783"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070A43">
              <w:rPr>
                <w:rFonts w:ascii="細明體" w:hAnsi="細明體" w:hint="eastAsia"/>
                <w:b/>
                <w:noProof/>
                <w:color w:val="000000" w:themeColor="text1"/>
                <w:spacing w:val="0"/>
                <w:sz w:val="20"/>
              </w:rPr>
              <w:t>－</w:t>
            </w:r>
          </w:p>
        </w:tc>
        <w:tc>
          <w:tcPr>
            <w:tcW w:w="686" w:type="pct"/>
            <w:tcBorders>
              <w:top w:val="nil"/>
              <w:bottom w:val="nil"/>
            </w:tcBorders>
            <w:vAlign w:val="center"/>
          </w:tcPr>
          <w:p w14:paraId="48321052"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497,589,645</w:t>
            </w:r>
          </w:p>
        </w:tc>
        <w:tc>
          <w:tcPr>
            <w:tcW w:w="723" w:type="pct"/>
            <w:tcBorders>
              <w:top w:val="nil"/>
              <w:bottom w:val="nil"/>
            </w:tcBorders>
            <w:vAlign w:val="center"/>
          </w:tcPr>
          <w:p w14:paraId="43A8EAA3"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- 32,036,355</w:t>
            </w:r>
          </w:p>
        </w:tc>
        <w:tc>
          <w:tcPr>
            <w:tcW w:w="501" w:type="pct"/>
            <w:tcBorders>
              <w:top w:val="nil"/>
              <w:bottom w:val="nil"/>
              <w:right w:val="nil"/>
            </w:tcBorders>
            <w:vAlign w:val="center"/>
          </w:tcPr>
          <w:p w14:paraId="423E48AE"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- 6.05</w:t>
            </w:r>
          </w:p>
        </w:tc>
      </w:tr>
      <w:tr w:rsidR="00EE7770" w:rsidRPr="00CB5AB3" w14:paraId="231D950B" w14:textId="77777777" w:rsidTr="00793F57">
        <w:trPr>
          <w:trHeight w:val="403"/>
          <w:jc w:val="center"/>
        </w:trPr>
        <w:tc>
          <w:tcPr>
            <w:tcW w:w="1218" w:type="pct"/>
            <w:tcBorders>
              <w:top w:val="nil"/>
              <w:left w:val="nil"/>
              <w:bottom w:val="nil"/>
            </w:tcBorders>
            <w:shd w:val="clear" w:color="auto" w:fill="auto"/>
            <w:vAlign w:val="center"/>
          </w:tcPr>
          <w:p w14:paraId="74BD2D69" w14:textId="77777777" w:rsidR="00EE7770" w:rsidRPr="00CB5AB3" w:rsidRDefault="00EE7770" w:rsidP="00A73F7F">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空氣污染防制計畫</w:t>
            </w:r>
          </w:p>
        </w:tc>
        <w:tc>
          <w:tcPr>
            <w:tcW w:w="688" w:type="pct"/>
            <w:tcBorders>
              <w:top w:val="nil"/>
              <w:bottom w:val="nil"/>
            </w:tcBorders>
            <w:vAlign w:val="center"/>
          </w:tcPr>
          <w:p w14:paraId="188407DD"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224,582,000</w:t>
            </w:r>
          </w:p>
        </w:tc>
        <w:tc>
          <w:tcPr>
            <w:tcW w:w="710" w:type="pct"/>
            <w:tcBorders>
              <w:top w:val="nil"/>
              <w:bottom w:val="nil"/>
            </w:tcBorders>
            <w:vAlign w:val="center"/>
          </w:tcPr>
          <w:p w14:paraId="1C2E605C"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224,484,963</w:t>
            </w:r>
          </w:p>
        </w:tc>
        <w:tc>
          <w:tcPr>
            <w:tcW w:w="474" w:type="pct"/>
            <w:tcBorders>
              <w:top w:val="nil"/>
              <w:bottom w:val="nil"/>
            </w:tcBorders>
            <w:vAlign w:val="center"/>
          </w:tcPr>
          <w:p w14:paraId="3A33704E"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c>
          <w:tcPr>
            <w:tcW w:w="686" w:type="pct"/>
            <w:tcBorders>
              <w:top w:val="nil"/>
              <w:bottom w:val="nil"/>
            </w:tcBorders>
            <w:vAlign w:val="center"/>
          </w:tcPr>
          <w:p w14:paraId="626833BB"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224,484,963</w:t>
            </w:r>
          </w:p>
        </w:tc>
        <w:tc>
          <w:tcPr>
            <w:tcW w:w="723" w:type="pct"/>
            <w:tcBorders>
              <w:top w:val="nil"/>
              <w:bottom w:val="nil"/>
            </w:tcBorders>
            <w:vAlign w:val="center"/>
          </w:tcPr>
          <w:p w14:paraId="52956D24"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- 97,037</w:t>
            </w:r>
          </w:p>
        </w:tc>
        <w:tc>
          <w:tcPr>
            <w:tcW w:w="501" w:type="pct"/>
            <w:tcBorders>
              <w:top w:val="nil"/>
              <w:bottom w:val="nil"/>
              <w:right w:val="nil"/>
            </w:tcBorders>
            <w:vAlign w:val="center"/>
          </w:tcPr>
          <w:p w14:paraId="4988E09C"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- 0.04</w:t>
            </w:r>
          </w:p>
        </w:tc>
      </w:tr>
      <w:tr w:rsidR="00EE7770" w:rsidRPr="00CB5AB3" w14:paraId="2014F192" w14:textId="77777777" w:rsidTr="00793F57">
        <w:trPr>
          <w:trHeight w:val="403"/>
          <w:jc w:val="center"/>
        </w:trPr>
        <w:tc>
          <w:tcPr>
            <w:tcW w:w="1218" w:type="pct"/>
            <w:tcBorders>
              <w:top w:val="nil"/>
              <w:left w:val="nil"/>
              <w:bottom w:val="nil"/>
            </w:tcBorders>
            <w:shd w:val="clear" w:color="auto" w:fill="auto"/>
            <w:vAlign w:val="center"/>
          </w:tcPr>
          <w:p w14:paraId="40EB8EB4" w14:textId="77777777" w:rsidR="00EE7770" w:rsidRPr="00CB5AB3" w:rsidRDefault="00EE7770" w:rsidP="00A73F7F">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環境保護計畫</w:t>
            </w:r>
          </w:p>
        </w:tc>
        <w:tc>
          <w:tcPr>
            <w:tcW w:w="688" w:type="pct"/>
            <w:tcBorders>
              <w:top w:val="nil"/>
              <w:bottom w:val="nil"/>
            </w:tcBorders>
            <w:vAlign w:val="center"/>
          </w:tcPr>
          <w:p w14:paraId="27CE62B6"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250,042,000</w:t>
            </w:r>
          </w:p>
        </w:tc>
        <w:tc>
          <w:tcPr>
            <w:tcW w:w="710" w:type="pct"/>
            <w:tcBorders>
              <w:top w:val="nil"/>
              <w:bottom w:val="nil"/>
            </w:tcBorders>
            <w:vAlign w:val="center"/>
          </w:tcPr>
          <w:p w14:paraId="33ADB95C"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220,514,885</w:t>
            </w:r>
          </w:p>
        </w:tc>
        <w:tc>
          <w:tcPr>
            <w:tcW w:w="474" w:type="pct"/>
            <w:tcBorders>
              <w:top w:val="nil"/>
              <w:bottom w:val="nil"/>
            </w:tcBorders>
            <w:vAlign w:val="center"/>
          </w:tcPr>
          <w:p w14:paraId="2AACBEB6"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c>
          <w:tcPr>
            <w:tcW w:w="686" w:type="pct"/>
            <w:tcBorders>
              <w:top w:val="nil"/>
              <w:bottom w:val="nil"/>
            </w:tcBorders>
            <w:vAlign w:val="center"/>
          </w:tcPr>
          <w:p w14:paraId="401D201D"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220,514,885</w:t>
            </w:r>
          </w:p>
        </w:tc>
        <w:tc>
          <w:tcPr>
            <w:tcW w:w="723" w:type="pct"/>
            <w:tcBorders>
              <w:top w:val="nil"/>
              <w:bottom w:val="nil"/>
            </w:tcBorders>
            <w:vAlign w:val="center"/>
          </w:tcPr>
          <w:p w14:paraId="3865C3C4"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- 29,527,115</w:t>
            </w:r>
          </w:p>
        </w:tc>
        <w:tc>
          <w:tcPr>
            <w:tcW w:w="501" w:type="pct"/>
            <w:tcBorders>
              <w:top w:val="nil"/>
              <w:bottom w:val="nil"/>
              <w:right w:val="nil"/>
            </w:tcBorders>
            <w:vAlign w:val="center"/>
          </w:tcPr>
          <w:p w14:paraId="3313F7C4"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- 11.81</w:t>
            </w:r>
          </w:p>
        </w:tc>
      </w:tr>
      <w:tr w:rsidR="00EE7770" w:rsidRPr="00CB5AB3" w14:paraId="404151E8" w14:textId="77777777" w:rsidTr="00793F57">
        <w:trPr>
          <w:trHeight w:val="403"/>
          <w:jc w:val="center"/>
        </w:trPr>
        <w:tc>
          <w:tcPr>
            <w:tcW w:w="1218" w:type="pct"/>
            <w:tcBorders>
              <w:top w:val="nil"/>
              <w:left w:val="nil"/>
              <w:bottom w:val="nil"/>
            </w:tcBorders>
            <w:shd w:val="clear" w:color="auto" w:fill="auto"/>
            <w:vAlign w:val="center"/>
          </w:tcPr>
          <w:p w14:paraId="5E843FEF" w14:textId="77777777" w:rsidR="00EE7770" w:rsidRPr="00CB5AB3" w:rsidRDefault="00EE7770" w:rsidP="00A73F7F">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環境教育計畫</w:t>
            </w:r>
          </w:p>
        </w:tc>
        <w:tc>
          <w:tcPr>
            <w:tcW w:w="688" w:type="pct"/>
            <w:tcBorders>
              <w:top w:val="nil"/>
              <w:bottom w:val="nil"/>
            </w:tcBorders>
            <w:vAlign w:val="center"/>
          </w:tcPr>
          <w:p w14:paraId="1295A21F"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39,925,000</w:t>
            </w:r>
          </w:p>
        </w:tc>
        <w:tc>
          <w:tcPr>
            <w:tcW w:w="710" w:type="pct"/>
            <w:tcBorders>
              <w:top w:val="nil"/>
              <w:bottom w:val="nil"/>
            </w:tcBorders>
            <w:vAlign w:val="center"/>
          </w:tcPr>
          <w:p w14:paraId="11794120"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38,033,336</w:t>
            </w:r>
          </w:p>
        </w:tc>
        <w:tc>
          <w:tcPr>
            <w:tcW w:w="474" w:type="pct"/>
            <w:tcBorders>
              <w:top w:val="nil"/>
              <w:bottom w:val="nil"/>
            </w:tcBorders>
            <w:vAlign w:val="center"/>
          </w:tcPr>
          <w:p w14:paraId="73C43580"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c>
          <w:tcPr>
            <w:tcW w:w="686" w:type="pct"/>
            <w:tcBorders>
              <w:top w:val="nil"/>
              <w:bottom w:val="nil"/>
            </w:tcBorders>
            <w:vAlign w:val="center"/>
          </w:tcPr>
          <w:p w14:paraId="49455747"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38,033,336</w:t>
            </w:r>
          </w:p>
        </w:tc>
        <w:tc>
          <w:tcPr>
            <w:tcW w:w="723" w:type="pct"/>
            <w:tcBorders>
              <w:top w:val="nil"/>
              <w:bottom w:val="nil"/>
            </w:tcBorders>
            <w:vAlign w:val="center"/>
          </w:tcPr>
          <w:p w14:paraId="0432084D"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- 1,891,664</w:t>
            </w:r>
          </w:p>
        </w:tc>
        <w:tc>
          <w:tcPr>
            <w:tcW w:w="501" w:type="pct"/>
            <w:tcBorders>
              <w:top w:val="nil"/>
              <w:bottom w:val="nil"/>
              <w:right w:val="nil"/>
            </w:tcBorders>
            <w:vAlign w:val="center"/>
          </w:tcPr>
          <w:p w14:paraId="0E752CB8"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- 4.74</w:t>
            </w:r>
          </w:p>
        </w:tc>
      </w:tr>
      <w:tr w:rsidR="00EE7770" w:rsidRPr="00CB5AB3" w14:paraId="2F0A3FD1" w14:textId="77777777" w:rsidTr="00793F57">
        <w:trPr>
          <w:trHeight w:val="403"/>
          <w:jc w:val="center"/>
        </w:trPr>
        <w:tc>
          <w:tcPr>
            <w:tcW w:w="1218" w:type="pct"/>
            <w:tcBorders>
              <w:top w:val="nil"/>
              <w:left w:val="nil"/>
              <w:bottom w:val="nil"/>
            </w:tcBorders>
            <w:shd w:val="clear" w:color="auto" w:fill="auto"/>
            <w:vAlign w:val="center"/>
          </w:tcPr>
          <w:p w14:paraId="24EFFA90" w14:textId="77777777" w:rsidR="00EE7770" w:rsidRPr="00CB5AB3" w:rsidRDefault="00EE7770" w:rsidP="00A73F7F">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水污染防治計畫</w:t>
            </w:r>
          </w:p>
        </w:tc>
        <w:tc>
          <w:tcPr>
            <w:tcW w:w="688" w:type="pct"/>
            <w:tcBorders>
              <w:top w:val="nil"/>
              <w:bottom w:val="nil"/>
            </w:tcBorders>
            <w:vAlign w:val="center"/>
          </w:tcPr>
          <w:p w14:paraId="256C3284"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15,077,000</w:t>
            </w:r>
          </w:p>
        </w:tc>
        <w:tc>
          <w:tcPr>
            <w:tcW w:w="710" w:type="pct"/>
            <w:tcBorders>
              <w:top w:val="nil"/>
              <w:bottom w:val="nil"/>
            </w:tcBorders>
            <w:vAlign w:val="center"/>
          </w:tcPr>
          <w:p w14:paraId="42DAC161"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14,556,461</w:t>
            </w:r>
          </w:p>
        </w:tc>
        <w:tc>
          <w:tcPr>
            <w:tcW w:w="474" w:type="pct"/>
            <w:tcBorders>
              <w:top w:val="nil"/>
              <w:bottom w:val="nil"/>
            </w:tcBorders>
            <w:vAlign w:val="center"/>
          </w:tcPr>
          <w:p w14:paraId="5D396E65"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c>
          <w:tcPr>
            <w:tcW w:w="686" w:type="pct"/>
            <w:tcBorders>
              <w:top w:val="nil"/>
              <w:bottom w:val="nil"/>
            </w:tcBorders>
            <w:vAlign w:val="center"/>
          </w:tcPr>
          <w:p w14:paraId="7F4CEF74"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14,556,461</w:t>
            </w:r>
          </w:p>
        </w:tc>
        <w:tc>
          <w:tcPr>
            <w:tcW w:w="723" w:type="pct"/>
            <w:tcBorders>
              <w:top w:val="nil"/>
              <w:bottom w:val="nil"/>
            </w:tcBorders>
            <w:vAlign w:val="center"/>
          </w:tcPr>
          <w:p w14:paraId="458B4261"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- 520,539</w:t>
            </w:r>
          </w:p>
        </w:tc>
        <w:tc>
          <w:tcPr>
            <w:tcW w:w="501" w:type="pct"/>
            <w:tcBorders>
              <w:top w:val="nil"/>
              <w:bottom w:val="nil"/>
              <w:right w:val="nil"/>
            </w:tcBorders>
            <w:vAlign w:val="center"/>
          </w:tcPr>
          <w:p w14:paraId="0A7E6C37" w14:textId="77777777" w:rsidR="00EE7770" w:rsidRPr="00070A43" w:rsidRDefault="00EE7770" w:rsidP="00A73F7F">
            <w:pPr>
              <w:spacing w:line="240" w:lineRule="exact"/>
              <w:jc w:val="right"/>
              <w:rPr>
                <w:rFonts w:ascii="細明體" w:hAnsi="細明體"/>
                <w:noProof/>
                <w:color w:val="000000" w:themeColor="text1"/>
                <w:spacing w:val="0"/>
                <w:sz w:val="20"/>
              </w:rPr>
            </w:pPr>
            <w:r w:rsidRPr="00133160">
              <w:rPr>
                <w:rFonts w:ascii="細明體" w:hAnsi="細明體" w:hint="eastAsia"/>
                <w:noProof/>
                <w:color w:val="000000" w:themeColor="text1"/>
                <w:spacing w:val="0"/>
                <w:sz w:val="20"/>
              </w:rPr>
              <w:t>- 3.45</w:t>
            </w:r>
          </w:p>
        </w:tc>
      </w:tr>
      <w:tr w:rsidR="00EE7770" w:rsidRPr="00CB5AB3" w14:paraId="6360FF79" w14:textId="77777777" w:rsidTr="00793F57">
        <w:trPr>
          <w:trHeight w:val="403"/>
          <w:jc w:val="center"/>
        </w:trPr>
        <w:tc>
          <w:tcPr>
            <w:tcW w:w="1218" w:type="pct"/>
            <w:tcBorders>
              <w:top w:val="nil"/>
              <w:left w:val="nil"/>
              <w:bottom w:val="nil"/>
            </w:tcBorders>
            <w:shd w:val="clear" w:color="auto" w:fill="auto"/>
            <w:vAlign w:val="center"/>
          </w:tcPr>
          <w:p w14:paraId="373EF37E" w14:textId="77777777" w:rsidR="00EE7770" w:rsidRPr="00CB5AB3" w:rsidRDefault="00EE7770" w:rsidP="00A73F7F">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本期賸餘（短絀）</w:t>
            </w:r>
          </w:p>
        </w:tc>
        <w:tc>
          <w:tcPr>
            <w:tcW w:w="688" w:type="pct"/>
            <w:tcBorders>
              <w:top w:val="nil"/>
              <w:bottom w:val="nil"/>
            </w:tcBorders>
            <w:vAlign w:val="center"/>
          </w:tcPr>
          <w:p w14:paraId="050FF5F4"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- 191,903,000</w:t>
            </w:r>
          </w:p>
        </w:tc>
        <w:tc>
          <w:tcPr>
            <w:tcW w:w="710" w:type="pct"/>
            <w:tcBorders>
              <w:top w:val="nil"/>
              <w:bottom w:val="nil"/>
            </w:tcBorders>
            <w:vAlign w:val="center"/>
          </w:tcPr>
          <w:p w14:paraId="505B4890"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- 77,056,617</w:t>
            </w:r>
          </w:p>
        </w:tc>
        <w:tc>
          <w:tcPr>
            <w:tcW w:w="474" w:type="pct"/>
            <w:tcBorders>
              <w:top w:val="nil"/>
              <w:bottom w:val="nil"/>
            </w:tcBorders>
            <w:vAlign w:val="center"/>
          </w:tcPr>
          <w:p w14:paraId="58FB9B9F"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070A43">
              <w:rPr>
                <w:rFonts w:ascii="細明體" w:hAnsi="細明體" w:hint="eastAsia"/>
                <w:b/>
                <w:noProof/>
                <w:color w:val="000000" w:themeColor="text1"/>
                <w:spacing w:val="0"/>
                <w:sz w:val="20"/>
              </w:rPr>
              <w:t>－</w:t>
            </w:r>
          </w:p>
        </w:tc>
        <w:tc>
          <w:tcPr>
            <w:tcW w:w="686" w:type="pct"/>
            <w:tcBorders>
              <w:top w:val="nil"/>
              <w:bottom w:val="nil"/>
            </w:tcBorders>
            <w:vAlign w:val="center"/>
          </w:tcPr>
          <w:p w14:paraId="478DFE66"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- 77,056,617</w:t>
            </w:r>
          </w:p>
        </w:tc>
        <w:tc>
          <w:tcPr>
            <w:tcW w:w="723" w:type="pct"/>
            <w:tcBorders>
              <w:top w:val="nil"/>
              <w:bottom w:val="nil"/>
            </w:tcBorders>
            <w:vAlign w:val="center"/>
          </w:tcPr>
          <w:p w14:paraId="2D656E84"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114,846,383</w:t>
            </w:r>
          </w:p>
        </w:tc>
        <w:tc>
          <w:tcPr>
            <w:tcW w:w="501" w:type="pct"/>
            <w:tcBorders>
              <w:top w:val="nil"/>
              <w:bottom w:val="nil"/>
              <w:right w:val="nil"/>
            </w:tcBorders>
            <w:vAlign w:val="center"/>
          </w:tcPr>
          <w:p w14:paraId="274D812A"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- 59.85</w:t>
            </w:r>
          </w:p>
        </w:tc>
      </w:tr>
      <w:tr w:rsidR="00EE7770" w:rsidRPr="00CB5AB3" w14:paraId="3B737A77" w14:textId="77777777" w:rsidTr="00793F57">
        <w:trPr>
          <w:trHeight w:val="403"/>
          <w:jc w:val="center"/>
        </w:trPr>
        <w:tc>
          <w:tcPr>
            <w:tcW w:w="1218" w:type="pct"/>
            <w:tcBorders>
              <w:top w:val="nil"/>
              <w:left w:val="nil"/>
              <w:bottom w:val="nil"/>
            </w:tcBorders>
            <w:shd w:val="clear" w:color="auto" w:fill="auto"/>
            <w:vAlign w:val="center"/>
          </w:tcPr>
          <w:p w14:paraId="1B35AF48" w14:textId="77777777" w:rsidR="00EE7770" w:rsidRPr="00CB5AB3" w:rsidRDefault="00EE7770" w:rsidP="00A73F7F">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期初基金餘額</w:t>
            </w:r>
          </w:p>
        </w:tc>
        <w:tc>
          <w:tcPr>
            <w:tcW w:w="688" w:type="pct"/>
            <w:tcBorders>
              <w:top w:val="nil"/>
              <w:bottom w:val="nil"/>
            </w:tcBorders>
            <w:vAlign w:val="center"/>
          </w:tcPr>
          <w:p w14:paraId="75922D54"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440,582,000</w:t>
            </w:r>
          </w:p>
        </w:tc>
        <w:tc>
          <w:tcPr>
            <w:tcW w:w="710" w:type="pct"/>
            <w:tcBorders>
              <w:top w:val="nil"/>
              <w:bottom w:val="nil"/>
            </w:tcBorders>
            <w:vAlign w:val="center"/>
          </w:tcPr>
          <w:p w14:paraId="03E1D6FF"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751,576,589</w:t>
            </w:r>
          </w:p>
        </w:tc>
        <w:tc>
          <w:tcPr>
            <w:tcW w:w="474" w:type="pct"/>
            <w:tcBorders>
              <w:top w:val="nil"/>
              <w:bottom w:val="nil"/>
            </w:tcBorders>
            <w:vAlign w:val="center"/>
          </w:tcPr>
          <w:p w14:paraId="0A01A246"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070A43">
              <w:rPr>
                <w:rFonts w:ascii="細明體" w:hAnsi="細明體" w:hint="eastAsia"/>
                <w:b/>
                <w:noProof/>
                <w:color w:val="000000" w:themeColor="text1"/>
                <w:spacing w:val="0"/>
                <w:sz w:val="20"/>
              </w:rPr>
              <w:t>－</w:t>
            </w:r>
          </w:p>
        </w:tc>
        <w:tc>
          <w:tcPr>
            <w:tcW w:w="686" w:type="pct"/>
            <w:tcBorders>
              <w:top w:val="nil"/>
              <w:bottom w:val="nil"/>
            </w:tcBorders>
            <w:vAlign w:val="center"/>
          </w:tcPr>
          <w:p w14:paraId="7BBAFC4B"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751,576,589</w:t>
            </w:r>
          </w:p>
        </w:tc>
        <w:tc>
          <w:tcPr>
            <w:tcW w:w="723" w:type="pct"/>
            <w:tcBorders>
              <w:top w:val="nil"/>
              <w:bottom w:val="nil"/>
            </w:tcBorders>
            <w:vAlign w:val="center"/>
          </w:tcPr>
          <w:p w14:paraId="4F6DB12C"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310,994,589</w:t>
            </w:r>
          </w:p>
        </w:tc>
        <w:tc>
          <w:tcPr>
            <w:tcW w:w="501" w:type="pct"/>
            <w:tcBorders>
              <w:top w:val="nil"/>
              <w:bottom w:val="nil"/>
              <w:right w:val="nil"/>
            </w:tcBorders>
            <w:vAlign w:val="center"/>
          </w:tcPr>
          <w:p w14:paraId="3E32BC6D"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70.59</w:t>
            </w:r>
          </w:p>
        </w:tc>
      </w:tr>
      <w:tr w:rsidR="00EE7770" w:rsidRPr="00CB5AB3" w14:paraId="6237E5A3" w14:textId="77777777" w:rsidTr="00793F57">
        <w:trPr>
          <w:trHeight w:val="403"/>
          <w:jc w:val="center"/>
        </w:trPr>
        <w:tc>
          <w:tcPr>
            <w:tcW w:w="1218" w:type="pct"/>
            <w:tcBorders>
              <w:top w:val="nil"/>
              <w:left w:val="nil"/>
              <w:bottom w:val="single" w:sz="4" w:space="0" w:color="auto"/>
            </w:tcBorders>
            <w:vAlign w:val="center"/>
          </w:tcPr>
          <w:p w14:paraId="582DEB0A" w14:textId="77777777" w:rsidR="00EE7770" w:rsidRPr="00CB5AB3" w:rsidRDefault="00EE7770" w:rsidP="00A73F7F">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期末基金餘額</w:t>
            </w:r>
          </w:p>
        </w:tc>
        <w:tc>
          <w:tcPr>
            <w:tcW w:w="688" w:type="pct"/>
            <w:tcBorders>
              <w:top w:val="nil"/>
              <w:bottom w:val="single" w:sz="4" w:space="0" w:color="auto"/>
            </w:tcBorders>
            <w:vAlign w:val="center"/>
          </w:tcPr>
          <w:p w14:paraId="749EC73B"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248,679,000</w:t>
            </w:r>
          </w:p>
        </w:tc>
        <w:tc>
          <w:tcPr>
            <w:tcW w:w="710" w:type="pct"/>
            <w:tcBorders>
              <w:top w:val="nil"/>
              <w:bottom w:val="single" w:sz="4" w:space="0" w:color="auto"/>
            </w:tcBorders>
            <w:vAlign w:val="center"/>
          </w:tcPr>
          <w:p w14:paraId="0A4E1228"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674,519,972</w:t>
            </w:r>
          </w:p>
        </w:tc>
        <w:tc>
          <w:tcPr>
            <w:tcW w:w="474" w:type="pct"/>
            <w:tcBorders>
              <w:top w:val="nil"/>
              <w:bottom w:val="single" w:sz="4" w:space="0" w:color="auto"/>
            </w:tcBorders>
            <w:vAlign w:val="center"/>
          </w:tcPr>
          <w:p w14:paraId="701B3569"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070A43">
              <w:rPr>
                <w:rFonts w:ascii="細明體" w:hAnsi="細明體" w:hint="eastAsia"/>
                <w:b/>
                <w:noProof/>
                <w:color w:val="000000" w:themeColor="text1"/>
                <w:spacing w:val="0"/>
                <w:sz w:val="20"/>
              </w:rPr>
              <w:t>－</w:t>
            </w:r>
          </w:p>
        </w:tc>
        <w:tc>
          <w:tcPr>
            <w:tcW w:w="686" w:type="pct"/>
            <w:tcBorders>
              <w:top w:val="nil"/>
              <w:bottom w:val="single" w:sz="4" w:space="0" w:color="auto"/>
            </w:tcBorders>
            <w:vAlign w:val="center"/>
          </w:tcPr>
          <w:p w14:paraId="5EDCF5C7"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674,519,972</w:t>
            </w:r>
          </w:p>
        </w:tc>
        <w:tc>
          <w:tcPr>
            <w:tcW w:w="723" w:type="pct"/>
            <w:tcBorders>
              <w:top w:val="nil"/>
              <w:bottom w:val="single" w:sz="4" w:space="0" w:color="auto"/>
            </w:tcBorders>
            <w:vAlign w:val="center"/>
          </w:tcPr>
          <w:p w14:paraId="5DCDBE37"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425,840,972</w:t>
            </w:r>
          </w:p>
        </w:tc>
        <w:tc>
          <w:tcPr>
            <w:tcW w:w="501" w:type="pct"/>
            <w:tcBorders>
              <w:top w:val="nil"/>
              <w:bottom w:val="single" w:sz="4" w:space="0" w:color="auto"/>
              <w:right w:val="nil"/>
            </w:tcBorders>
            <w:vAlign w:val="center"/>
          </w:tcPr>
          <w:p w14:paraId="3907258A"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133160">
              <w:rPr>
                <w:rFonts w:ascii="細明體" w:hAnsi="細明體" w:hint="eastAsia"/>
                <w:b/>
                <w:noProof/>
                <w:color w:val="000000" w:themeColor="text1"/>
                <w:spacing w:val="0"/>
                <w:sz w:val="20"/>
              </w:rPr>
              <w:t>171.24</w:t>
            </w:r>
          </w:p>
        </w:tc>
      </w:tr>
    </w:tbl>
    <w:p w14:paraId="15719B7F" w14:textId="77777777" w:rsidR="00EE7770" w:rsidRPr="00CF3DA6" w:rsidRDefault="00EE7770" w:rsidP="00EE7770">
      <w:pPr>
        <w:pStyle w:val="a9"/>
        <w:spacing w:line="400" w:lineRule="exact"/>
        <w:jc w:val="center"/>
        <w:rPr>
          <w:rFonts w:ascii="標楷體" w:eastAsia="標楷體" w:hAnsi="標楷體"/>
          <w:b/>
          <w:color w:val="000000" w:themeColor="text1"/>
          <w:sz w:val="32"/>
          <w:szCs w:val="32"/>
          <w:u w:val="single"/>
        </w:rPr>
      </w:pPr>
      <w:r w:rsidRPr="00CF3DA6">
        <w:rPr>
          <w:rFonts w:ascii="標楷體" w:eastAsia="標楷體" w:hAnsi="標楷體" w:hint="eastAsia"/>
          <w:b/>
          <w:color w:val="000000" w:themeColor="text1"/>
          <w:sz w:val="32"/>
          <w:szCs w:val="32"/>
          <w:u w:val="single"/>
        </w:rPr>
        <w:t>南投縣環境保護基金餘</w:t>
      </w:r>
      <w:proofErr w:type="gramStart"/>
      <w:r w:rsidRPr="00CF3DA6">
        <w:rPr>
          <w:rFonts w:ascii="標楷體" w:eastAsia="標楷體" w:hAnsi="標楷體" w:hint="eastAsia"/>
          <w:b/>
          <w:color w:val="000000" w:themeColor="text1"/>
          <w:sz w:val="32"/>
          <w:szCs w:val="32"/>
          <w:u w:val="single"/>
        </w:rPr>
        <w:t>絀</w:t>
      </w:r>
      <w:proofErr w:type="gramEnd"/>
      <w:r w:rsidRPr="00CF3DA6">
        <w:rPr>
          <w:rFonts w:ascii="標楷體" w:eastAsia="標楷體" w:hAnsi="標楷體" w:hint="eastAsia"/>
          <w:b/>
          <w:color w:val="000000" w:themeColor="text1"/>
          <w:sz w:val="32"/>
          <w:szCs w:val="32"/>
          <w:u w:val="single"/>
        </w:rPr>
        <w:t>審定後現金流量表</w:t>
      </w:r>
    </w:p>
    <w:p w14:paraId="42672596" w14:textId="77777777" w:rsidR="00EE7770" w:rsidRPr="00CF3DA6" w:rsidRDefault="00EE7770" w:rsidP="00EE7770">
      <w:pPr>
        <w:tabs>
          <w:tab w:val="left" w:pos="408"/>
          <w:tab w:val="center" w:pos="4961"/>
          <w:tab w:val="right" w:pos="9922"/>
        </w:tabs>
        <w:snapToGrid w:val="0"/>
        <w:spacing w:line="320" w:lineRule="exact"/>
        <w:rPr>
          <w:rFonts w:ascii="標楷體" w:eastAsia="標楷體" w:hAnsi="標楷體" w:cs="Arial"/>
          <w:color w:val="000000" w:themeColor="text1"/>
          <w:spacing w:val="-16"/>
          <w:sz w:val="20"/>
        </w:rPr>
      </w:pPr>
      <w:r w:rsidRPr="00CF3DA6">
        <w:rPr>
          <w:rFonts w:ascii="標楷體" w:eastAsia="標楷體" w:hAnsi="標楷體"/>
          <w:color w:val="000000" w:themeColor="text1"/>
          <w:sz w:val="20"/>
        </w:rPr>
        <w:tab/>
      </w:r>
      <w:r w:rsidRPr="00CF3DA6">
        <w:rPr>
          <w:rFonts w:ascii="標楷體" w:eastAsia="標楷體" w:hAnsi="標楷體"/>
          <w:color w:val="000000" w:themeColor="text1"/>
          <w:sz w:val="20"/>
        </w:rPr>
        <w:tab/>
      </w:r>
      <w:r w:rsidRPr="00CF3DA6">
        <w:rPr>
          <w:rFonts w:ascii="標楷體" w:eastAsia="標楷體" w:hAnsi="標楷體" w:hint="eastAsia"/>
          <w:color w:val="000000" w:themeColor="text1"/>
        </w:rPr>
        <w:t>中華民國</w:t>
      </w:r>
      <w:proofErr w:type="gramStart"/>
      <w:r w:rsidRPr="00CF3DA6">
        <w:rPr>
          <w:rFonts w:ascii="標楷體" w:eastAsia="標楷體" w:hAnsi="標楷體" w:hint="eastAsia"/>
          <w:color w:val="000000" w:themeColor="text1"/>
        </w:rPr>
        <w:t>1</w:t>
      </w:r>
      <w:r w:rsidRPr="00CF3DA6">
        <w:rPr>
          <w:rFonts w:ascii="標楷體" w:eastAsia="標楷體" w:hAnsi="標楷體"/>
          <w:color w:val="000000" w:themeColor="text1"/>
        </w:rPr>
        <w:t>1</w:t>
      </w:r>
      <w:r>
        <w:rPr>
          <w:rFonts w:ascii="標楷體" w:eastAsia="標楷體" w:hAnsi="標楷體"/>
          <w:color w:val="000000" w:themeColor="text1"/>
        </w:rPr>
        <w:t>4</w:t>
      </w:r>
      <w:proofErr w:type="gramEnd"/>
      <w:r w:rsidRPr="00CF3DA6">
        <w:rPr>
          <w:rFonts w:ascii="標楷體" w:eastAsia="標楷體" w:hAnsi="標楷體" w:hint="eastAsia"/>
          <w:color w:val="000000" w:themeColor="text1"/>
        </w:rPr>
        <w:t>年度</w:t>
      </w:r>
      <w:r w:rsidRPr="00CF3DA6">
        <w:rPr>
          <w:rFonts w:ascii="標楷體" w:eastAsia="標楷體" w:hAnsi="標楷體"/>
          <w:color w:val="000000" w:themeColor="text1"/>
          <w:sz w:val="20"/>
        </w:rPr>
        <w:tab/>
      </w:r>
      <w:r w:rsidRPr="00CF3DA6">
        <w:rPr>
          <w:rFonts w:ascii="標楷體" w:eastAsia="標楷體" w:hAnsi="標楷體" w:cs="(使用中文字型)" w:hint="eastAsia"/>
          <w:color w:val="000000" w:themeColor="text1"/>
          <w:spacing w:val="0"/>
          <w:kern w:val="0"/>
          <w:sz w:val="20"/>
        </w:rPr>
        <w:t>單位：新臺幣元</w:t>
      </w: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3"/>
        <w:gridCol w:w="4690"/>
      </w:tblGrid>
      <w:tr w:rsidR="00EE7770" w:rsidRPr="00F67610" w14:paraId="6132E1A9" w14:textId="77777777" w:rsidTr="00A73F7F">
        <w:trPr>
          <w:trHeight w:hRule="exact" w:val="372"/>
          <w:jc w:val="center"/>
        </w:trPr>
        <w:tc>
          <w:tcPr>
            <w:tcW w:w="2644" w:type="pct"/>
            <w:vMerge w:val="restart"/>
            <w:tcBorders>
              <w:top w:val="single" w:sz="4" w:space="0" w:color="auto"/>
              <w:left w:val="nil"/>
              <w:bottom w:val="single" w:sz="4" w:space="0" w:color="auto"/>
              <w:right w:val="single" w:sz="4" w:space="0" w:color="auto"/>
            </w:tcBorders>
            <w:shd w:val="clear" w:color="auto" w:fill="auto"/>
            <w:vAlign w:val="center"/>
          </w:tcPr>
          <w:p w14:paraId="0A19CC27" w14:textId="77777777" w:rsidR="00EE7770" w:rsidRPr="00CF3DA6" w:rsidRDefault="00EE7770" w:rsidP="00A73F7F">
            <w:pPr>
              <w:spacing w:line="240" w:lineRule="atLeast"/>
              <w:ind w:left="113" w:right="113"/>
              <w:jc w:val="distribute"/>
              <w:rPr>
                <w:rFonts w:ascii="標楷體" w:eastAsia="標楷體" w:hAnsi="標楷體"/>
                <w:color w:val="000000" w:themeColor="text1"/>
                <w:spacing w:val="60"/>
                <w:sz w:val="20"/>
              </w:rPr>
            </w:pPr>
            <w:r w:rsidRPr="00CF3DA6">
              <w:rPr>
                <w:rFonts w:ascii="標楷體" w:eastAsia="標楷體" w:hAnsi="標楷體" w:hint="eastAsia"/>
                <w:color w:val="000000" w:themeColor="text1"/>
                <w:spacing w:val="60"/>
                <w:sz w:val="20"/>
              </w:rPr>
              <w:t>項目</w:t>
            </w:r>
          </w:p>
        </w:tc>
        <w:tc>
          <w:tcPr>
            <w:tcW w:w="2356" w:type="pct"/>
            <w:vMerge w:val="restart"/>
            <w:tcBorders>
              <w:top w:val="single" w:sz="4" w:space="0" w:color="auto"/>
              <w:left w:val="single" w:sz="4" w:space="0" w:color="auto"/>
              <w:bottom w:val="single" w:sz="4" w:space="0" w:color="auto"/>
              <w:right w:val="nil"/>
            </w:tcBorders>
            <w:shd w:val="clear" w:color="auto" w:fill="auto"/>
            <w:vAlign w:val="center"/>
          </w:tcPr>
          <w:p w14:paraId="1AB9B3C9" w14:textId="77777777" w:rsidR="00EE7770" w:rsidRPr="00CF3DA6" w:rsidRDefault="00EE7770" w:rsidP="00A73F7F">
            <w:pPr>
              <w:spacing w:line="240" w:lineRule="atLeast"/>
              <w:jc w:val="distribute"/>
              <w:rPr>
                <w:rFonts w:ascii="標楷體" w:eastAsia="標楷體" w:hAnsi="標楷體"/>
                <w:color w:val="000000" w:themeColor="text1"/>
                <w:spacing w:val="0"/>
                <w:kern w:val="2"/>
                <w:sz w:val="20"/>
              </w:rPr>
            </w:pPr>
            <w:r w:rsidRPr="00CF3DA6">
              <w:rPr>
                <w:rFonts w:ascii="標楷體" w:eastAsia="標楷體" w:hAnsi="標楷體" w:hint="eastAsia"/>
                <w:color w:val="000000" w:themeColor="text1"/>
                <w:spacing w:val="0"/>
                <w:kern w:val="2"/>
                <w:sz w:val="20"/>
              </w:rPr>
              <w:t>決算數</w:t>
            </w:r>
          </w:p>
        </w:tc>
      </w:tr>
      <w:tr w:rsidR="00EE7770" w:rsidRPr="00F67610" w14:paraId="1541D956" w14:textId="77777777" w:rsidTr="00C60B7A">
        <w:trPr>
          <w:trHeight w:hRule="exact" w:val="105"/>
          <w:jc w:val="center"/>
        </w:trPr>
        <w:tc>
          <w:tcPr>
            <w:tcW w:w="2644" w:type="pct"/>
            <w:vMerge/>
            <w:tcBorders>
              <w:top w:val="single" w:sz="4" w:space="0" w:color="auto"/>
              <w:left w:val="nil"/>
              <w:bottom w:val="single" w:sz="4" w:space="0" w:color="auto"/>
              <w:right w:val="single" w:sz="4" w:space="0" w:color="auto"/>
            </w:tcBorders>
            <w:shd w:val="clear" w:color="auto" w:fill="auto"/>
            <w:vAlign w:val="center"/>
          </w:tcPr>
          <w:p w14:paraId="780800B5" w14:textId="77777777" w:rsidR="00EE7770" w:rsidRPr="00F67610" w:rsidRDefault="00EE7770" w:rsidP="00A73F7F">
            <w:pPr>
              <w:spacing w:line="240" w:lineRule="atLeast"/>
              <w:ind w:left="113" w:right="113"/>
              <w:jc w:val="distribute"/>
              <w:rPr>
                <w:rFonts w:ascii="標楷體" w:eastAsia="標楷體" w:hAnsi="標楷體"/>
                <w:color w:val="C00000"/>
                <w:spacing w:val="60"/>
                <w:sz w:val="20"/>
              </w:rPr>
            </w:pPr>
          </w:p>
        </w:tc>
        <w:tc>
          <w:tcPr>
            <w:tcW w:w="2356" w:type="pct"/>
            <w:vMerge/>
            <w:tcBorders>
              <w:top w:val="single" w:sz="4" w:space="0" w:color="auto"/>
              <w:left w:val="single" w:sz="4" w:space="0" w:color="auto"/>
              <w:bottom w:val="single" w:sz="4" w:space="0" w:color="auto"/>
              <w:right w:val="nil"/>
            </w:tcBorders>
            <w:shd w:val="clear" w:color="auto" w:fill="auto"/>
            <w:vAlign w:val="center"/>
          </w:tcPr>
          <w:p w14:paraId="66102AAB" w14:textId="77777777" w:rsidR="00EE7770" w:rsidRPr="00F67610" w:rsidRDefault="00EE7770" w:rsidP="00A73F7F">
            <w:pPr>
              <w:spacing w:line="240" w:lineRule="atLeast"/>
              <w:ind w:left="113" w:right="113"/>
              <w:jc w:val="distribute"/>
              <w:rPr>
                <w:rFonts w:ascii="標楷體" w:eastAsia="標楷體" w:hAnsi="標楷體"/>
                <w:color w:val="C00000"/>
                <w:spacing w:val="60"/>
                <w:sz w:val="20"/>
              </w:rPr>
            </w:pPr>
          </w:p>
        </w:tc>
      </w:tr>
      <w:tr w:rsidR="00EE7770" w:rsidRPr="00F67610" w14:paraId="1BEAE6E4" w14:textId="77777777" w:rsidTr="00793F57">
        <w:trPr>
          <w:trHeight w:val="403"/>
          <w:jc w:val="center"/>
        </w:trPr>
        <w:tc>
          <w:tcPr>
            <w:tcW w:w="2644" w:type="pct"/>
            <w:tcBorders>
              <w:top w:val="single" w:sz="4" w:space="0" w:color="auto"/>
              <w:left w:val="nil"/>
              <w:bottom w:val="nil"/>
              <w:right w:val="single" w:sz="4" w:space="0" w:color="auto"/>
            </w:tcBorders>
            <w:shd w:val="clear" w:color="auto" w:fill="auto"/>
            <w:vAlign w:val="center"/>
          </w:tcPr>
          <w:p w14:paraId="1A3B6B59" w14:textId="77777777" w:rsidR="00EE7770" w:rsidRPr="00872F8F" w:rsidRDefault="00EE7770" w:rsidP="00A73F7F">
            <w:pPr>
              <w:spacing w:line="240" w:lineRule="exact"/>
              <w:ind w:leftChars="-39" w:left="-111"/>
              <w:jc w:val="distribute"/>
              <w:rPr>
                <w:rFonts w:ascii="標楷體" w:eastAsia="標楷體" w:hAnsi="標楷體"/>
                <w:b/>
                <w:noProof/>
                <w:color w:val="000000" w:themeColor="text1"/>
                <w:spacing w:val="0"/>
                <w:sz w:val="20"/>
              </w:rPr>
            </w:pPr>
            <w:r w:rsidRPr="00872F8F">
              <w:rPr>
                <w:rFonts w:ascii="標楷體" w:eastAsia="標楷體" w:hAnsi="標楷體" w:hint="eastAsia"/>
                <w:b/>
                <w:noProof/>
                <w:color w:val="000000" w:themeColor="text1"/>
                <w:spacing w:val="0"/>
                <w:sz w:val="20"/>
              </w:rPr>
              <w:t>業務活動之現金流量</w:t>
            </w:r>
          </w:p>
        </w:tc>
        <w:tc>
          <w:tcPr>
            <w:tcW w:w="2356" w:type="pct"/>
            <w:tcBorders>
              <w:top w:val="single" w:sz="4" w:space="0" w:color="auto"/>
              <w:left w:val="single" w:sz="4" w:space="0" w:color="auto"/>
              <w:bottom w:val="nil"/>
              <w:right w:val="nil"/>
            </w:tcBorders>
            <w:shd w:val="clear" w:color="auto" w:fill="auto"/>
            <w:vAlign w:val="center"/>
          </w:tcPr>
          <w:p w14:paraId="7491E429" w14:textId="77777777" w:rsidR="00EE7770" w:rsidRPr="00070A43" w:rsidRDefault="00EE7770" w:rsidP="00C60B7A">
            <w:pPr>
              <w:spacing w:line="240" w:lineRule="exact"/>
              <w:jc w:val="right"/>
              <w:rPr>
                <w:rFonts w:ascii="細明體" w:hAnsi="細明體"/>
                <w:b/>
                <w:noProof/>
                <w:color w:val="C00000"/>
                <w:spacing w:val="0"/>
                <w:sz w:val="20"/>
              </w:rPr>
            </w:pPr>
          </w:p>
        </w:tc>
      </w:tr>
      <w:tr w:rsidR="00EE7770" w:rsidRPr="00F67610" w14:paraId="4E8A7FD1" w14:textId="77777777" w:rsidTr="00793F57">
        <w:trPr>
          <w:trHeight w:val="403"/>
          <w:jc w:val="center"/>
        </w:trPr>
        <w:tc>
          <w:tcPr>
            <w:tcW w:w="2644" w:type="pct"/>
            <w:tcBorders>
              <w:top w:val="nil"/>
              <w:left w:val="nil"/>
              <w:bottom w:val="nil"/>
              <w:right w:val="single" w:sz="4" w:space="0" w:color="auto"/>
            </w:tcBorders>
            <w:shd w:val="clear" w:color="auto" w:fill="auto"/>
            <w:vAlign w:val="center"/>
          </w:tcPr>
          <w:p w14:paraId="1DA8852F" w14:textId="77777777" w:rsidR="00EE7770" w:rsidRPr="00872F8F" w:rsidRDefault="00EE7770" w:rsidP="00A73F7F">
            <w:pPr>
              <w:spacing w:line="240" w:lineRule="exact"/>
              <w:ind w:leftChars="110" w:left="312"/>
              <w:jc w:val="distribute"/>
              <w:rPr>
                <w:rFonts w:ascii="標楷體" w:eastAsia="標楷體" w:hAnsi="標楷體"/>
                <w:noProof/>
                <w:color w:val="000000" w:themeColor="text1"/>
                <w:spacing w:val="0"/>
                <w:sz w:val="20"/>
              </w:rPr>
            </w:pPr>
            <w:r w:rsidRPr="00872F8F">
              <w:rPr>
                <w:rFonts w:ascii="標楷體" w:eastAsia="標楷體" w:hAnsi="標楷體" w:hint="eastAsia"/>
                <w:noProof/>
                <w:color w:val="000000" w:themeColor="text1"/>
                <w:spacing w:val="0"/>
                <w:sz w:val="20"/>
              </w:rPr>
              <w:t>本期賸餘（短絀）</w:t>
            </w:r>
          </w:p>
        </w:tc>
        <w:tc>
          <w:tcPr>
            <w:tcW w:w="2356" w:type="pct"/>
            <w:tcBorders>
              <w:top w:val="nil"/>
              <w:left w:val="nil"/>
              <w:bottom w:val="nil"/>
              <w:right w:val="nil"/>
            </w:tcBorders>
            <w:vAlign w:val="center"/>
          </w:tcPr>
          <w:p w14:paraId="650A1312" w14:textId="77777777" w:rsidR="00EE7770" w:rsidRPr="00070A43" w:rsidRDefault="00EE7770" w:rsidP="00C60B7A">
            <w:pPr>
              <w:spacing w:line="240" w:lineRule="exact"/>
              <w:jc w:val="right"/>
              <w:rPr>
                <w:rFonts w:ascii="細明體" w:hAnsi="細明體"/>
                <w:noProof/>
                <w:color w:val="000000" w:themeColor="text1"/>
                <w:spacing w:val="0"/>
                <w:sz w:val="20"/>
              </w:rPr>
            </w:pPr>
            <w:r w:rsidRPr="00B47510">
              <w:rPr>
                <w:rFonts w:ascii="細明體" w:hAnsi="細明體"/>
                <w:noProof/>
                <w:color w:val="000000" w:themeColor="text1"/>
                <w:spacing w:val="0"/>
                <w:sz w:val="20"/>
              </w:rPr>
              <w:t>33,639,782</w:t>
            </w:r>
          </w:p>
        </w:tc>
      </w:tr>
      <w:tr w:rsidR="00EE7770" w:rsidRPr="00F67610" w14:paraId="51744627" w14:textId="77777777" w:rsidTr="00793F57">
        <w:trPr>
          <w:trHeight w:val="403"/>
          <w:jc w:val="center"/>
        </w:trPr>
        <w:tc>
          <w:tcPr>
            <w:tcW w:w="2644" w:type="pct"/>
            <w:tcBorders>
              <w:top w:val="nil"/>
              <w:left w:val="nil"/>
              <w:bottom w:val="nil"/>
              <w:right w:val="single" w:sz="4" w:space="0" w:color="auto"/>
            </w:tcBorders>
            <w:shd w:val="clear" w:color="auto" w:fill="auto"/>
            <w:vAlign w:val="center"/>
          </w:tcPr>
          <w:p w14:paraId="32564C71" w14:textId="77777777" w:rsidR="00EE7770" w:rsidRPr="00872F8F" w:rsidRDefault="00EE7770" w:rsidP="00A73F7F">
            <w:pPr>
              <w:spacing w:line="240" w:lineRule="exact"/>
              <w:ind w:leftChars="110" w:left="312"/>
              <w:jc w:val="distribute"/>
              <w:rPr>
                <w:rFonts w:ascii="標楷體" w:eastAsia="標楷體" w:hAnsi="標楷體"/>
                <w:noProof/>
                <w:color w:val="000000" w:themeColor="text1"/>
                <w:spacing w:val="0"/>
                <w:sz w:val="20"/>
              </w:rPr>
            </w:pPr>
            <w:r w:rsidRPr="00872F8F">
              <w:rPr>
                <w:rFonts w:ascii="標楷體" w:eastAsia="標楷體" w:hAnsi="標楷體" w:hint="eastAsia"/>
                <w:noProof/>
                <w:color w:val="000000" w:themeColor="text1"/>
                <w:spacing w:val="0"/>
                <w:sz w:val="20"/>
              </w:rPr>
              <w:t>調整非現金項目</w:t>
            </w:r>
          </w:p>
        </w:tc>
        <w:tc>
          <w:tcPr>
            <w:tcW w:w="2356" w:type="pct"/>
            <w:tcBorders>
              <w:top w:val="nil"/>
              <w:left w:val="nil"/>
              <w:bottom w:val="nil"/>
              <w:right w:val="nil"/>
            </w:tcBorders>
            <w:vAlign w:val="center"/>
          </w:tcPr>
          <w:p w14:paraId="33BF6AE3" w14:textId="77777777" w:rsidR="00EE7770" w:rsidRPr="00070A43" w:rsidRDefault="00EE7770" w:rsidP="00C60B7A">
            <w:pPr>
              <w:spacing w:line="240" w:lineRule="exact"/>
              <w:jc w:val="right"/>
              <w:rPr>
                <w:rFonts w:ascii="細明體" w:hAnsi="細明體"/>
                <w:noProof/>
                <w:color w:val="000000" w:themeColor="text1"/>
                <w:spacing w:val="0"/>
                <w:sz w:val="20"/>
              </w:rPr>
            </w:pPr>
            <w:r w:rsidRPr="00B47510">
              <w:rPr>
                <w:rFonts w:ascii="細明體" w:hAnsi="細明體"/>
                <w:noProof/>
                <w:color w:val="000000" w:themeColor="text1"/>
                <w:spacing w:val="0"/>
                <w:sz w:val="20"/>
              </w:rPr>
              <w:t>18,414,018</w:t>
            </w:r>
          </w:p>
        </w:tc>
      </w:tr>
      <w:tr w:rsidR="00EE7770" w:rsidRPr="00F67610" w14:paraId="61F0B65B" w14:textId="77777777" w:rsidTr="00793F57">
        <w:trPr>
          <w:trHeight w:val="403"/>
          <w:jc w:val="center"/>
        </w:trPr>
        <w:tc>
          <w:tcPr>
            <w:tcW w:w="2644" w:type="pct"/>
            <w:tcBorders>
              <w:top w:val="nil"/>
              <w:left w:val="nil"/>
              <w:bottom w:val="nil"/>
              <w:right w:val="single" w:sz="4" w:space="0" w:color="auto"/>
            </w:tcBorders>
            <w:shd w:val="clear" w:color="auto" w:fill="auto"/>
            <w:vAlign w:val="center"/>
          </w:tcPr>
          <w:p w14:paraId="74B42F24" w14:textId="77777777" w:rsidR="00EE7770" w:rsidRPr="00872F8F" w:rsidRDefault="00EE7770" w:rsidP="00A73F7F">
            <w:pPr>
              <w:spacing w:line="240" w:lineRule="exact"/>
              <w:ind w:leftChars="110" w:left="312"/>
              <w:jc w:val="distribute"/>
              <w:rPr>
                <w:rFonts w:ascii="標楷體" w:eastAsia="標楷體" w:hAnsi="標楷體"/>
                <w:b/>
                <w:noProof/>
                <w:color w:val="000000" w:themeColor="text1"/>
                <w:spacing w:val="0"/>
                <w:sz w:val="20"/>
              </w:rPr>
            </w:pPr>
            <w:r w:rsidRPr="00872F8F">
              <w:rPr>
                <w:rFonts w:ascii="標楷體" w:eastAsia="標楷體" w:hAnsi="標楷體" w:hint="eastAsia"/>
                <w:b/>
                <w:noProof/>
                <w:color w:val="000000" w:themeColor="text1"/>
                <w:spacing w:val="0"/>
                <w:sz w:val="20"/>
              </w:rPr>
              <w:t>業務活動之淨現金流入（流出）</w:t>
            </w:r>
          </w:p>
        </w:tc>
        <w:tc>
          <w:tcPr>
            <w:tcW w:w="2356" w:type="pct"/>
            <w:tcBorders>
              <w:top w:val="nil"/>
              <w:left w:val="nil"/>
              <w:bottom w:val="nil"/>
              <w:right w:val="nil"/>
            </w:tcBorders>
            <w:vAlign w:val="center"/>
          </w:tcPr>
          <w:p w14:paraId="3F816446" w14:textId="77777777" w:rsidR="00EE7770" w:rsidRPr="00070A43" w:rsidRDefault="00EE7770" w:rsidP="00C60B7A">
            <w:pPr>
              <w:spacing w:line="240" w:lineRule="exact"/>
              <w:jc w:val="right"/>
              <w:rPr>
                <w:rFonts w:ascii="細明體" w:hAnsi="細明體"/>
                <w:b/>
                <w:noProof/>
                <w:color w:val="000000" w:themeColor="text1"/>
                <w:spacing w:val="0"/>
                <w:sz w:val="20"/>
              </w:rPr>
            </w:pPr>
            <w:r w:rsidRPr="00B47510">
              <w:rPr>
                <w:rFonts w:ascii="細明體" w:hAnsi="細明體"/>
                <w:b/>
                <w:noProof/>
                <w:color w:val="000000" w:themeColor="text1"/>
                <w:spacing w:val="0"/>
                <w:sz w:val="20"/>
              </w:rPr>
              <w:t>52,053,800</w:t>
            </w:r>
          </w:p>
        </w:tc>
      </w:tr>
      <w:tr w:rsidR="00EE7770" w:rsidRPr="00F67610" w14:paraId="13ABD9F6" w14:textId="77777777" w:rsidTr="00793F57">
        <w:trPr>
          <w:trHeight w:val="403"/>
          <w:jc w:val="center"/>
        </w:trPr>
        <w:tc>
          <w:tcPr>
            <w:tcW w:w="2644" w:type="pct"/>
            <w:tcBorders>
              <w:top w:val="nil"/>
              <w:left w:val="nil"/>
              <w:bottom w:val="nil"/>
              <w:right w:val="single" w:sz="4" w:space="0" w:color="auto"/>
            </w:tcBorders>
            <w:shd w:val="clear" w:color="auto" w:fill="auto"/>
            <w:vAlign w:val="center"/>
          </w:tcPr>
          <w:p w14:paraId="6A90B499" w14:textId="77777777" w:rsidR="00EE7770" w:rsidRPr="00872F8F" w:rsidRDefault="00EE7770" w:rsidP="00A73F7F">
            <w:pPr>
              <w:spacing w:line="240" w:lineRule="exact"/>
              <w:ind w:leftChars="-39" w:left="-111"/>
              <w:jc w:val="distribute"/>
              <w:rPr>
                <w:rFonts w:ascii="標楷體" w:eastAsia="標楷體" w:hAnsi="標楷體"/>
                <w:b/>
                <w:noProof/>
                <w:color w:val="000000" w:themeColor="text1"/>
                <w:spacing w:val="0"/>
                <w:sz w:val="20"/>
              </w:rPr>
            </w:pPr>
            <w:r w:rsidRPr="00872F8F">
              <w:rPr>
                <w:rFonts w:ascii="標楷體" w:eastAsia="標楷體" w:hAnsi="標楷體" w:hint="eastAsia"/>
                <w:b/>
                <w:noProof/>
                <w:color w:val="000000" w:themeColor="text1"/>
                <w:spacing w:val="0"/>
                <w:sz w:val="20"/>
              </w:rPr>
              <w:t>投資活動之現金流量</w:t>
            </w:r>
          </w:p>
        </w:tc>
        <w:tc>
          <w:tcPr>
            <w:tcW w:w="2356" w:type="pct"/>
            <w:tcBorders>
              <w:top w:val="nil"/>
              <w:left w:val="nil"/>
              <w:bottom w:val="nil"/>
              <w:right w:val="nil"/>
            </w:tcBorders>
            <w:vAlign w:val="center"/>
          </w:tcPr>
          <w:p w14:paraId="4C6D2EDE" w14:textId="77777777" w:rsidR="00EE7770" w:rsidRPr="00070A43" w:rsidRDefault="00EE7770" w:rsidP="00C60B7A">
            <w:pPr>
              <w:spacing w:line="240" w:lineRule="exact"/>
              <w:jc w:val="right"/>
              <w:rPr>
                <w:rFonts w:ascii="細明體" w:hAnsi="細明體"/>
                <w:b/>
                <w:noProof/>
                <w:color w:val="000000" w:themeColor="text1"/>
                <w:spacing w:val="0"/>
                <w:sz w:val="20"/>
              </w:rPr>
            </w:pPr>
          </w:p>
        </w:tc>
      </w:tr>
      <w:tr w:rsidR="00EE7770" w:rsidRPr="00F67610" w14:paraId="6653E8D7" w14:textId="77777777" w:rsidTr="00793F57">
        <w:trPr>
          <w:trHeight w:val="403"/>
          <w:jc w:val="center"/>
        </w:trPr>
        <w:tc>
          <w:tcPr>
            <w:tcW w:w="2644" w:type="pct"/>
            <w:tcBorders>
              <w:top w:val="nil"/>
              <w:left w:val="nil"/>
              <w:bottom w:val="nil"/>
              <w:right w:val="single" w:sz="4" w:space="0" w:color="auto"/>
            </w:tcBorders>
            <w:shd w:val="clear" w:color="auto" w:fill="auto"/>
            <w:vAlign w:val="center"/>
          </w:tcPr>
          <w:p w14:paraId="42D567A4" w14:textId="77777777" w:rsidR="00EE7770" w:rsidRPr="00872F8F" w:rsidRDefault="00EE7770" w:rsidP="00A73F7F">
            <w:pPr>
              <w:spacing w:line="240" w:lineRule="exact"/>
              <w:ind w:leftChars="110" w:left="312"/>
              <w:jc w:val="distribute"/>
              <w:rPr>
                <w:rFonts w:ascii="標楷體" w:eastAsia="標楷體" w:hAnsi="標楷體"/>
                <w:noProof/>
                <w:color w:val="000000" w:themeColor="text1"/>
                <w:spacing w:val="0"/>
                <w:sz w:val="20"/>
              </w:rPr>
            </w:pPr>
            <w:r w:rsidRPr="00872F8F">
              <w:rPr>
                <w:rFonts w:ascii="標楷體" w:eastAsia="標楷體" w:hAnsi="標楷體" w:hint="eastAsia"/>
                <w:noProof/>
                <w:color w:val="000000" w:themeColor="text1"/>
                <w:spacing w:val="0"/>
                <w:sz w:val="20"/>
              </w:rPr>
              <w:t>增加固定資產</w:t>
            </w:r>
            <w:r w:rsidRPr="00872F8F">
              <w:rPr>
                <w:rFonts w:ascii="新細明體" w:eastAsia="新細明體" w:hAnsi="新細明體" w:hint="eastAsia"/>
                <w:noProof/>
                <w:color w:val="000000" w:themeColor="text1"/>
                <w:spacing w:val="0"/>
                <w:sz w:val="20"/>
              </w:rPr>
              <w:t>、</w:t>
            </w:r>
            <w:r w:rsidRPr="00872F8F">
              <w:rPr>
                <w:rFonts w:ascii="標楷體" w:eastAsia="標楷體" w:hAnsi="標楷體" w:hint="eastAsia"/>
                <w:noProof/>
                <w:color w:val="000000" w:themeColor="text1"/>
                <w:spacing w:val="0"/>
                <w:sz w:val="20"/>
              </w:rPr>
              <w:t>遞耗資產</w:t>
            </w:r>
            <w:r w:rsidRPr="00872F8F">
              <w:rPr>
                <w:rFonts w:ascii="新細明體" w:eastAsia="新細明體" w:hAnsi="新細明體" w:hint="eastAsia"/>
                <w:noProof/>
                <w:color w:val="000000" w:themeColor="text1"/>
                <w:spacing w:val="0"/>
                <w:sz w:val="20"/>
              </w:rPr>
              <w:t>、</w:t>
            </w:r>
            <w:r w:rsidRPr="00872F8F">
              <w:rPr>
                <w:rFonts w:ascii="標楷體" w:eastAsia="標楷體" w:hAnsi="標楷體" w:hint="eastAsia"/>
                <w:noProof/>
                <w:color w:val="000000" w:themeColor="text1"/>
                <w:spacing w:val="0"/>
                <w:sz w:val="20"/>
              </w:rPr>
              <w:t>無形資產及其他資產</w:t>
            </w:r>
          </w:p>
        </w:tc>
        <w:tc>
          <w:tcPr>
            <w:tcW w:w="2356" w:type="pct"/>
            <w:tcBorders>
              <w:top w:val="nil"/>
              <w:left w:val="nil"/>
              <w:bottom w:val="nil"/>
              <w:right w:val="nil"/>
            </w:tcBorders>
            <w:vAlign w:val="center"/>
          </w:tcPr>
          <w:p w14:paraId="0FF5DE0A" w14:textId="77777777" w:rsidR="00EE7770" w:rsidRPr="00070A43" w:rsidRDefault="00EE7770" w:rsidP="00C60B7A">
            <w:pPr>
              <w:spacing w:line="240" w:lineRule="exact"/>
              <w:jc w:val="right"/>
              <w:rPr>
                <w:rFonts w:ascii="細明體" w:hAnsi="細明體"/>
                <w:noProof/>
                <w:color w:val="000000" w:themeColor="text1"/>
                <w:spacing w:val="0"/>
                <w:sz w:val="20"/>
              </w:rPr>
            </w:pPr>
            <w:r w:rsidRPr="00B47510">
              <w:rPr>
                <w:rFonts w:ascii="細明體" w:hAnsi="細明體"/>
                <w:noProof/>
                <w:color w:val="000000" w:themeColor="text1"/>
                <w:spacing w:val="0"/>
                <w:sz w:val="20"/>
              </w:rPr>
              <w:t>- 115,837,545</w:t>
            </w:r>
          </w:p>
        </w:tc>
      </w:tr>
      <w:tr w:rsidR="00EE7770" w:rsidRPr="00F67610" w14:paraId="4E1C23BA" w14:textId="77777777" w:rsidTr="00793F57">
        <w:trPr>
          <w:trHeight w:val="403"/>
          <w:jc w:val="center"/>
        </w:trPr>
        <w:tc>
          <w:tcPr>
            <w:tcW w:w="2644" w:type="pct"/>
            <w:tcBorders>
              <w:top w:val="nil"/>
              <w:left w:val="nil"/>
              <w:bottom w:val="nil"/>
              <w:right w:val="single" w:sz="4" w:space="0" w:color="auto"/>
            </w:tcBorders>
            <w:shd w:val="clear" w:color="auto" w:fill="auto"/>
            <w:vAlign w:val="center"/>
          </w:tcPr>
          <w:p w14:paraId="3C187DB0" w14:textId="77777777" w:rsidR="00EE7770" w:rsidRPr="00872F8F" w:rsidRDefault="00EE7770" w:rsidP="00A73F7F">
            <w:pPr>
              <w:spacing w:line="240" w:lineRule="exact"/>
              <w:ind w:leftChars="110" w:left="312"/>
              <w:jc w:val="distribute"/>
              <w:rPr>
                <w:rFonts w:ascii="標楷體" w:eastAsia="標楷體" w:hAnsi="標楷體"/>
                <w:b/>
                <w:noProof/>
                <w:color w:val="000000" w:themeColor="text1"/>
                <w:spacing w:val="0"/>
                <w:sz w:val="20"/>
              </w:rPr>
            </w:pPr>
            <w:r w:rsidRPr="00872F8F">
              <w:rPr>
                <w:rFonts w:ascii="標楷體" w:eastAsia="標楷體" w:hAnsi="標楷體" w:hint="eastAsia"/>
                <w:b/>
                <w:noProof/>
                <w:color w:val="000000" w:themeColor="text1"/>
                <w:spacing w:val="0"/>
                <w:sz w:val="20"/>
              </w:rPr>
              <w:t>投資活動之淨現金流入（流出）</w:t>
            </w:r>
          </w:p>
        </w:tc>
        <w:tc>
          <w:tcPr>
            <w:tcW w:w="2356" w:type="pct"/>
            <w:tcBorders>
              <w:top w:val="nil"/>
              <w:left w:val="nil"/>
              <w:bottom w:val="nil"/>
              <w:right w:val="nil"/>
            </w:tcBorders>
            <w:vAlign w:val="center"/>
          </w:tcPr>
          <w:p w14:paraId="129A8CE7" w14:textId="77777777" w:rsidR="00EE7770" w:rsidRPr="00070A43" w:rsidRDefault="00EE7770" w:rsidP="00C60B7A">
            <w:pPr>
              <w:spacing w:line="240" w:lineRule="exact"/>
              <w:jc w:val="right"/>
              <w:rPr>
                <w:rFonts w:ascii="細明體" w:hAnsi="細明體"/>
                <w:b/>
                <w:noProof/>
                <w:color w:val="000000" w:themeColor="text1"/>
                <w:spacing w:val="0"/>
                <w:sz w:val="20"/>
              </w:rPr>
            </w:pPr>
            <w:r w:rsidRPr="00B47510">
              <w:rPr>
                <w:rFonts w:ascii="細明體" w:hAnsi="細明體"/>
                <w:b/>
                <w:noProof/>
                <w:color w:val="000000" w:themeColor="text1"/>
                <w:spacing w:val="0"/>
                <w:sz w:val="20"/>
              </w:rPr>
              <w:t>- 115,837,545</w:t>
            </w:r>
          </w:p>
        </w:tc>
      </w:tr>
      <w:tr w:rsidR="00EE7770" w:rsidRPr="00F67610" w14:paraId="5CFB9C6A" w14:textId="77777777" w:rsidTr="00793F57">
        <w:trPr>
          <w:trHeight w:val="403"/>
          <w:jc w:val="center"/>
        </w:trPr>
        <w:tc>
          <w:tcPr>
            <w:tcW w:w="2644" w:type="pct"/>
            <w:tcBorders>
              <w:top w:val="nil"/>
              <w:left w:val="nil"/>
              <w:bottom w:val="nil"/>
              <w:right w:val="single" w:sz="4" w:space="0" w:color="auto"/>
            </w:tcBorders>
            <w:shd w:val="clear" w:color="auto" w:fill="auto"/>
            <w:vAlign w:val="center"/>
          </w:tcPr>
          <w:p w14:paraId="28937E0C" w14:textId="77777777" w:rsidR="00EE7770" w:rsidRPr="00872F8F" w:rsidRDefault="00EE7770" w:rsidP="00A73F7F">
            <w:pPr>
              <w:spacing w:line="240" w:lineRule="exact"/>
              <w:ind w:leftChars="-39" w:left="-111"/>
              <w:jc w:val="distribute"/>
              <w:rPr>
                <w:rFonts w:ascii="標楷體" w:eastAsia="標楷體" w:hAnsi="標楷體"/>
                <w:b/>
                <w:noProof/>
                <w:color w:val="000000" w:themeColor="text1"/>
                <w:spacing w:val="0"/>
                <w:sz w:val="20"/>
              </w:rPr>
            </w:pPr>
            <w:r w:rsidRPr="00872F8F">
              <w:rPr>
                <w:rFonts w:ascii="標楷體" w:eastAsia="標楷體" w:hAnsi="標楷體" w:hint="eastAsia"/>
                <w:b/>
                <w:noProof/>
                <w:color w:val="000000" w:themeColor="text1"/>
                <w:spacing w:val="0"/>
                <w:sz w:val="20"/>
              </w:rPr>
              <w:t>籌資活動之現金流量</w:t>
            </w:r>
          </w:p>
        </w:tc>
        <w:tc>
          <w:tcPr>
            <w:tcW w:w="2356" w:type="pct"/>
            <w:tcBorders>
              <w:top w:val="nil"/>
              <w:left w:val="nil"/>
              <w:bottom w:val="nil"/>
              <w:right w:val="nil"/>
            </w:tcBorders>
            <w:vAlign w:val="center"/>
          </w:tcPr>
          <w:p w14:paraId="3D576648" w14:textId="77777777" w:rsidR="00EE7770" w:rsidRPr="00070A43" w:rsidRDefault="00EE7770" w:rsidP="00C60B7A">
            <w:pPr>
              <w:spacing w:line="240" w:lineRule="exact"/>
              <w:jc w:val="right"/>
              <w:rPr>
                <w:rFonts w:ascii="細明體" w:hAnsi="細明體"/>
                <w:b/>
                <w:noProof/>
                <w:color w:val="000000" w:themeColor="text1"/>
                <w:spacing w:val="0"/>
                <w:sz w:val="20"/>
              </w:rPr>
            </w:pPr>
          </w:p>
        </w:tc>
      </w:tr>
      <w:tr w:rsidR="00EE7770" w:rsidRPr="00F67610" w14:paraId="3D79B32F" w14:textId="77777777" w:rsidTr="00793F57">
        <w:trPr>
          <w:trHeight w:val="403"/>
          <w:jc w:val="center"/>
        </w:trPr>
        <w:tc>
          <w:tcPr>
            <w:tcW w:w="2644" w:type="pct"/>
            <w:tcBorders>
              <w:top w:val="nil"/>
              <w:left w:val="nil"/>
              <w:bottom w:val="nil"/>
              <w:right w:val="single" w:sz="4" w:space="0" w:color="auto"/>
            </w:tcBorders>
            <w:shd w:val="clear" w:color="auto" w:fill="auto"/>
            <w:vAlign w:val="center"/>
          </w:tcPr>
          <w:p w14:paraId="3BAC7A8E" w14:textId="77777777" w:rsidR="00EE7770" w:rsidRPr="00872F8F" w:rsidRDefault="00EE7770" w:rsidP="00A73F7F">
            <w:pPr>
              <w:spacing w:line="240" w:lineRule="exact"/>
              <w:ind w:leftChars="110" w:left="312"/>
              <w:jc w:val="distribute"/>
              <w:rPr>
                <w:rFonts w:ascii="標楷體" w:eastAsia="標楷體" w:hAnsi="標楷體"/>
                <w:noProof/>
                <w:color w:val="000000" w:themeColor="text1"/>
                <w:spacing w:val="0"/>
                <w:sz w:val="20"/>
              </w:rPr>
            </w:pPr>
            <w:r>
              <w:rPr>
                <w:rFonts w:ascii="標楷體" w:eastAsia="標楷體" w:hAnsi="標楷體" w:hint="eastAsia"/>
                <w:noProof/>
                <w:color w:val="000000" w:themeColor="text1"/>
                <w:spacing w:val="0"/>
                <w:sz w:val="20"/>
              </w:rPr>
              <w:t>增加</w:t>
            </w:r>
            <w:r w:rsidRPr="00872F8F">
              <w:rPr>
                <w:rFonts w:ascii="標楷體" w:eastAsia="標楷體" w:hAnsi="標楷體" w:hint="eastAsia"/>
                <w:noProof/>
                <w:color w:val="000000" w:themeColor="text1"/>
                <w:spacing w:val="0"/>
                <w:sz w:val="20"/>
              </w:rPr>
              <w:t>短期債務及其他負債</w:t>
            </w:r>
          </w:p>
        </w:tc>
        <w:tc>
          <w:tcPr>
            <w:tcW w:w="2356" w:type="pct"/>
            <w:tcBorders>
              <w:top w:val="nil"/>
              <w:left w:val="nil"/>
              <w:bottom w:val="nil"/>
              <w:right w:val="nil"/>
            </w:tcBorders>
            <w:vAlign w:val="center"/>
          </w:tcPr>
          <w:p w14:paraId="62E67093" w14:textId="77777777" w:rsidR="00EE7770" w:rsidRPr="00070A43" w:rsidRDefault="00EE7770" w:rsidP="00C60B7A">
            <w:pPr>
              <w:spacing w:line="240" w:lineRule="exact"/>
              <w:jc w:val="right"/>
              <w:rPr>
                <w:rFonts w:ascii="細明體" w:hAnsi="細明體"/>
                <w:noProof/>
                <w:color w:val="000000" w:themeColor="text1"/>
                <w:spacing w:val="0"/>
                <w:sz w:val="20"/>
              </w:rPr>
            </w:pPr>
            <w:r w:rsidRPr="00B47510">
              <w:rPr>
                <w:rFonts w:ascii="細明體" w:hAnsi="細明體"/>
                <w:noProof/>
                <w:color w:val="000000" w:themeColor="text1"/>
                <w:spacing w:val="0"/>
                <w:sz w:val="20"/>
              </w:rPr>
              <w:t>412,388</w:t>
            </w:r>
          </w:p>
        </w:tc>
      </w:tr>
      <w:tr w:rsidR="00EE7770" w:rsidRPr="00F67610" w14:paraId="77296DAA" w14:textId="77777777" w:rsidTr="00793F57">
        <w:trPr>
          <w:trHeight w:val="403"/>
          <w:jc w:val="center"/>
        </w:trPr>
        <w:tc>
          <w:tcPr>
            <w:tcW w:w="2644" w:type="pct"/>
            <w:tcBorders>
              <w:top w:val="nil"/>
              <w:left w:val="nil"/>
              <w:bottom w:val="nil"/>
              <w:right w:val="single" w:sz="4" w:space="0" w:color="auto"/>
            </w:tcBorders>
            <w:shd w:val="clear" w:color="auto" w:fill="auto"/>
            <w:vAlign w:val="center"/>
          </w:tcPr>
          <w:p w14:paraId="00DBEE9D" w14:textId="77777777" w:rsidR="00EE7770" w:rsidRPr="00872F8F" w:rsidRDefault="00EE7770" w:rsidP="00A73F7F">
            <w:pPr>
              <w:spacing w:line="240" w:lineRule="exact"/>
              <w:ind w:leftChars="110" w:left="312"/>
              <w:jc w:val="distribute"/>
              <w:rPr>
                <w:rFonts w:ascii="標楷體" w:eastAsia="標楷體" w:hAnsi="標楷體"/>
                <w:b/>
                <w:noProof/>
                <w:color w:val="000000" w:themeColor="text1"/>
                <w:spacing w:val="0"/>
                <w:sz w:val="20"/>
              </w:rPr>
            </w:pPr>
            <w:r w:rsidRPr="00872F8F">
              <w:rPr>
                <w:rFonts w:ascii="標楷體" w:eastAsia="標楷體" w:hAnsi="標楷體" w:hint="eastAsia"/>
                <w:b/>
                <w:noProof/>
                <w:color w:val="000000" w:themeColor="text1"/>
                <w:spacing w:val="0"/>
                <w:sz w:val="20"/>
              </w:rPr>
              <w:t>籌資活動之淨現金流入（流出）</w:t>
            </w:r>
          </w:p>
        </w:tc>
        <w:tc>
          <w:tcPr>
            <w:tcW w:w="2356" w:type="pct"/>
            <w:tcBorders>
              <w:top w:val="nil"/>
              <w:left w:val="nil"/>
              <w:bottom w:val="nil"/>
              <w:right w:val="nil"/>
            </w:tcBorders>
            <w:vAlign w:val="center"/>
          </w:tcPr>
          <w:p w14:paraId="105DBD07" w14:textId="77777777" w:rsidR="00EE7770" w:rsidRPr="00070A43" w:rsidRDefault="00EE7770" w:rsidP="00C60B7A">
            <w:pPr>
              <w:spacing w:line="240" w:lineRule="exact"/>
              <w:jc w:val="right"/>
              <w:rPr>
                <w:rFonts w:ascii="細明體" w:hAnsi="細明體"/>
                <w:b/>
                <w:noProof/>
                <w:color w:val="000000" w:themeColor="text1"/>
                <w:spacing w:val="0"/>
                <w:sz w:val="20"/>
              </w:rPr>
            </w:pPr>
            <w:r w:rsidRPr="00B47510">
              <w:rPr>
                <w:rFonts w:ascii="細明體" w:hAnsi="細明體"/>
                <w:b/>
                <w:noProof/>
                <w:color w:val="000000" w:themeColor="text1"/>
                <w:spacing w:val="0"/>
                <w:sz w:val="20"/>
              </w:rPr>
              <w:t>412,388</w:t>
            </w:r>
          </w:p>
        </w:tc>
      </w:tr>
      <w:tr w:rsidR="00EE7770" w:rsidRPr="00F67610" w14:paraId="3ADC8B6C" w14:textId="77777777" w:rsidTr="00793F57">
        <w:trPr>
          <w:trHeight w:val="403"/>
          <w:jc w:val="center"/>
        </w:trPr>
        <w:tc>
          <w:tcPr>
            <w:tcW w:w="2644" w:type="pct"/>
            <w:tcBorders>
              <w:top w:val="nil"/>
              <w:left w:val="nil"/>
              <w:bottom w:val="nil"/>
              <w:right w:val="single" w:sz="4" w:space="0" w:color="auto"/>
            </w:tcBorders>
            <w:shd w:val="clear" w:color="auto" w:fill="auto"/>
            <w:vAlign w:val="center"/>
          </w:tcPr>
          <w:p w14:paraId="0B60F9FA" w14:textId="77777777" w:rsidR="00EE7770" w:rsidRPr="00872F8F" w:rsidRDefault="00EE7770" w:rsidP="00A73F7F">
            <w:pPr>
              <w:spacing w:line="240" w:lineRule="exact"/>
              <w:ind w:leftChars="-39" w:left="-111"/>
              <w:jc w:val="distribute"/>
              <w:rPr>
                <w:rFonts w:ascii="標楷體" w:eastAsia="標楷體" w:hAnsi="標楷體"/>
                <w:b/>
                <w:noProof/>
                <w:color w:val="000000" w:themeColor="text1"/>
                <w:spacing w:val="0"/>
                <w:sz w:val="20"/>
              </w:rPr>
            </w:pPr>
            <w:r w:rsidRPr="00872F8F">
              <w:rPr>
                <w:rFonts w:ascii="標楷體" w:eastAsia="標楷體" w:hAnsi="標楷體" w:hint="eastAsia"/>
                <w:b/>
                <w:noProof/>
                <w:color w:val="000000" w:themeColor="text1"/>
                <w:spacing w:val="0"/>
                <w:sz w:val="20"/>
              </w:rPr>
              <w:t>現金及約當現金之淨增（淨減）</w:t>
            </w:r>
          </w:p>
        </w:tc>
        <w:tc>
          <w:tcPr>
            <w:tcW w:w="2356" w:type="pct"/>
            <w:tcBorders>
              <w:top w:val="nil"/>
              <w:left w:val="nil"/>
              <w:bottom w:val="nil"/>
              <w:right w:val="nil"/>
            </w:tcBorders>
            <w:vAlign w:val="center"/>
          </w:tcPr>
          <w:p w14:paraId="22629435" w14:textId="77777777" w:rsidR="00EE7770" w:rsidRPr="00070A43" w:rsidRDefault="00EE7770" w:rsidP="00C60B7A">
            <w:pPr>
              <w:spacing w:line="240" w:lineRule="exact"/>
              <w:jc w:val="right"/>
              <w:rPr>
                <w:rFonts w:ascii="細明體" w:hAnsi="細明體"/>
                <w:b/>
                <w:noProof/>
                <w:color w:val="000000" w:themeColor="text1"/>
                <w:spacing w:val="0"/>
                <w:sz w:val="20"/>
              </w:rPr>
            </w:pPr>
            <w:r w:rsidRPr="00B47510">
              <w:rPr>
                <w:rFonts w:ascii="細明體" w:hAnsi="細明體"/>
                <w:b/>
                <w:noProof/>
                <w:color w:val="000000" w:themeColor="text1"/>
                <w:spacing w:val="0"/>
                <w:sz w:val="20"/>
              </w:rPr>
              <w:t>- 63,371,357</w:t>
            </w:r>
          </w:p>
        </w:tc>
      </w:tr>
      <w:tr w:rsidR="00EE7770" w:rsidRPr="00F67610" w14:paraId="3B736D22" w14:textId="77777777" w:rsidTr="00793F57">
        <w:trPr>
          <w:trHeight w:val="403"/>
          <w:jc w:val="center"/>
        </w:trPr>
        <w:tc>
          <w:tcPr>
            <w:tcW w:w="2644" w:type="pct"/>
            <w:tcBorders>
              <w:top w:val="nil"/>
              <w:left w:val="nil"/>
              <w:bottom w:val="nil"/>
              <w:right w:val="single" w:sz="4" w:space="0" w:color="auto"/>
            </w:tcBorders>
            <w:shd w:val="clear" w:color="auto" w:fill="auto"/>
            <w:vAlign w:val="center"/>
          </w:tcPr>
          <w:p w14:paraId="39DD83BA" w14:textId="77777777" w:rsidR="00EE7770" w:rsidRPr="00872F8F" w:rsidRDefault="00EE7770" w:rsidP="00A73F7F">
            <w:pPr>
              <w:spacing w:line="240" w:lineRule="exact"/>
              <w:ind w:leftChars="-39" w:left="-111"/>
              <w:jc w:val="distribute"/>
              <w:rPr>
                <w:rFonts w:ascii="標楷體" w:eastAsia="標楷體" w:hAnsi="標楷體"/>
                <w:b/>
                <w:noProof/>
                <w:color w:val="000000" w:themeColor="text1"/>
                <w:spacing w:val="0"/>
                <w:sz w:val="20"/>
              </w:rPr>
            </w:pPr>
            <w:r w:rsidRPr="00872F8F">
              <w:rPr>
                <w:rFonts w:ascii="標楷體" w:eastAsia="標楷體" w:hAnsi="標楷體" w:hint="eastAsia"/>
                <w:b/>
                <w:noProof/>
                <w:color w:val="000000" w:themeColor="text1"/>
                <w:spacing w:val="0"/>
                <w:sz w:val="20"/>
              </w:rPr>
              <w:t>期初現金及約當現金</w:t>
            </w:r>
          </w:p>
        </w:tc>
        <w:tc>
          <w:tcPr>
            <w:tcW w:w="2356" w:type="pct"/>
            <w:tcBorders>
              <w:top w:val="nil"/>
              <w:left w:val="nil"/>
              <w:bottom w:val="nil"/>
              <w:right w:val="nil"/>
            </w:tcBorders>
            <w:vAlign w:val="center"/>
          </w:tcPr>
          <w:p w14:paraId="02135A14" w14:textId="77777777" w:rsidR="00EE7770" w:rsidRPr="00070A43" w:rsidRDefault="00EE7770" w:rsidP="00C60B7A">
            <w:pPr>
              <w:spacing w:line="240" w:lineRule="exact"/>
              <w:jc w:val="right"/>
              <w:rPr>
                <w:rFonts w:ascii="細明體" w:hAnsi="細明體"/>
                <w:b/>
                <w:noProof/>
                <w:color w:val="000000" w:themeColor="text1"/>
                <w:spacing w:val="0"/>
                <w:sz w:val="20"/>
              </w:rPr>
            </w:pPr>
            <w:r w:rsidRPr="00B47510">
              <w:rPr>
                <w:rFonts w:ascii="細明體" w:hAnsi="細明體"/>
                <w:b/>
                <w:noProof/>
                <w:color w:val="000000" w:themeColor="text1"/>
                <w:spacing w:val="0"/>
                <w:sz w:val="20"/>
              </w:rPr>
              <w:t>825,182,618</w:t>
            </w:r>
          </w:p>
        </w:tc>
      </w:tr>
      <w:tr w:rsidR="00EE7770" w:rsidRPr="00F67610" w14:paraId="0B923252" w14:textId="77777777" w:rsidTr="00793F57">
        <w:trPr>
          <w:trHeight w:val="403"/>
          <w:jc w:val="center"/>
        </w:trPr>
        <w:tc>
          <w:tcPr>
            <w:tcW w:w="2644" w:type="pct"/>
            <w:tcBorders>
              <w:top w:val="nil"/>
              <w:left w:val="nil"/>
              <w:bottom w:val="single" w:sz="4" w:space="0" w:color="auto"/>
              <w:right w:val="single" w:sz="4" w:space="0" w:color="auto"/>
            </w:tcBorders>
            <w:shd w:val="clear" w:color="auto" w:fill="auto"/>
            <w:vAlign w:val="center"/>
          </w:tcPr>
          <w:p w14:paraId="562E9036" w14:textId="77777777" w:rsidR="00EE7770" w:rsidRPr="00872F8F" w:rsidRDefault="00EE7770" w:rsidP="00A73F7F">
            <w:pPr>
              <w:spacing w:line="240" w:lineRule="exact"/>
              <w:ind w:leftChars="-39" w:left="-111"/>
              <w:jc w:val="distribute"/>
              <w:rPr>
                <w:rFonts w:ascii="標楷體" w:eastAsia="標楷體" w:hAnsi="標楷體"/>
                <w:b/>
                <w:noProof/>
                <w:color w:val="000000" w:themeColor="text1"/>
                <w:spacing w:val="0"/>
                <w:sz w:val="20"/>
              </w:rPr>
            </w:pPr>
            <w:r w:rsidRPr="00872F8F">
              <w:rPr>
                <w:rFonts w:ascii="標楷體" w:eastAsia="標楷體" w:hAnsi="標楷體" w:hint="eastAsia"/>
                <w:b/>
                <w:noProof/>
                <w:color w:val="000000" w:themeColor="text1"/>
                <w:spacing w:val="0"/>
                <w:sz w:val="20"/>
              </w:rPr>
              <w:t>期末現金及約當現金</w:t>
            </w:r>
          </w:p>
        </w:tc>
        <w:tc>
          <w:tcPr>
            <w:tcW w:w="2356" w:type="pct"/>
            <w:tcBorders>
              <w:top w:val="nil"/>
              <w:left w:val="nil"/>
              <w:bottom w:val="single" w:sz="4" w:space="0" w:color="auto"/>
              <w:right w:val="nil"/>
            </w:tcBorders>
            <w:vAlign w:val="center"/>
          </w:tcPr>
          <w:p w14:paraId="535F56CF" w14:textId="77777777" w:rsidR="00EE7770" w:rsidRPr="00070A43" w:rsidRDefault="00EE7770" w:rsidP="00C60B7A">
            <w:pPr>
              <w:spacing w:line="240" w:lineRule="exact"/>
              <w:jc w:val="right"/>
              <w:rPr>
                <w:rFonts w:ascii="細明體" w:hAnsi="細明體"/>
                <w:b/>
                <w:noProof/>
                <w:color w:val="000000" w:themeColor="text1"/>
                <w:spacing w:val="0"/>
                <w:sz w:val="20"/>
              </w:rPr>
            </w:pPr>
            <w:r w:rsidRPr="00B47510">
              <w:rPr>
                <w:rFonts w:ascii="細明體" w:hAnsi="細明體"/>
                <w:b/>
                <w:noProof/>
                <w:color w:val="000000" w:themeColor="text1"/>
                <w:spacing w:val="0"/>
                <w:sz w:val="20"/>
              </w:rPr>
              <w:t>761,811,261</w:t>
            </w:r>
          </w:p>
        </w:tc>
      </w:tr>
    </w:tbl>
    <w:p w14:paraId="02A13595" w14:textId="77777777" w:rsidR="00EE7770" w:rsidRPr="00872F8F" w:rsidRDefault="00EE7770" w:rsidP="00EE7770">
      <w:pPr>
        <w:tabs>
          <w:tab w:val="left" w:pos="408"/>
        </w:tabs>
        <w:snapToGrid w:val="0"/>
        <w:spacing w:line="240" w:lineRule="exact"/>
        <w:ind w:left="500" w:hangingChars="278" w:hanging="500"/>
        <w:jc w:val="both"/>
        <w:rPr>
          <w:rFonts w:ascii="標楷體" w:eastAsia="標楷體" w:hAnsi="標楷體"/>
          <w:color w:val="000000" w:themeColor="text1"/>
          <w:spacing w:val="0"/>
          <w:sz w:val="18"/>
        </w:rPr>
      </w:pPr>
      <w:proofErr w:type="gramStart"/>
      <w:r w:rsidRPr="00872F8F">
        <w:rPr>
          <w:rFonts w:ascii="標楷體" w:eastAsia="標楷體" w:hAnsi="標楷體" w:hint="eastAsia"/>
          <w:color w:val="000000" w:themeColor="text1"/>
          <w:spacing w:val="0"/>
          <w:sz w:val="18"/>
        </w:rPr>
        <w:t>註</w:t>
      </w:r>
      <w:proofErr w:type="gramEnd"/>
      <w:r w:rsidRPr="00872F8F">
        <w:rPr>
          <w:rFonts w:ascii="標楷體" w:eastAsia="標楷體" w:hAnsi="標楷體" w:hint="eastAsia"/>
          <w:color w:val="000000" w:themeColor="text1"/>
          <w:spacing w:val="0"/>
          <w:sz w:val="18"/>
        </w:rPr>
        <w:t>：1.</w:t>
      </w:r>
      <w:r w:rsidRPr="00872F8F">
        <w:rPr>
          <w:rFonts w:ascii="標楷體" w:eastAsia="標楷體" w:hAnsi="標楷體"/>
          <w:bCs/>
          <w:color w:val="000000" w:themeColor="text1"/>
          <w:spacing w:val="0"/>
          <w:sz w:val="18"/>
        </w:rPr>
        <w:t>本表係</w:t>
      </w:r>
      <w:proofErr w:type="gramStart"/>
      <w:r w:rsidRPr="00872F8F">
        <w:rPr>
          <w:rFonts w:ascii="標楷體" w:eastAsia="標楷體" w:hAnsi="標楷體"/>
          <w:bCs/>
          <w:color w:val="000000" w:themeColor="text1"/>
          <w:spacing w:val="0"/>
          <w:sz w:val="18"/>
        </w:rPr>
        <w:t>採</w:t>
      </w:r>
      <w:proofErr w:type="gramEnd"/>
      <w:r w:rsidRPr="00872F8F">
        <w:rPr>
          <w:rFonts w:ascii="標楷體" w:eastAsia="標楷體" w:hAnsi="標楷體"/>
          <w:bCs/>
          <w:color w:val="000000" w:themeColor="text1"/>
          <w:spacing w:val="0"/>
          <w:sz w:val="18"/>
        </w:rPr>
        <w:t>現金及約當現金基礎，包括現金及自投資日起3個月內到期或清償之債權證券</w:t>
      </w:r>
      <w:r w:rsidRPr="00872F8F">
        <w:rPr>
          <w:rFonts w:ascii="標楷體" w:eastAsia="標楷體" w:hAnsi="標楷體" w:hint="eastAsia"/>
          <w:color w:val="000000" w:themeColor="text1"/>
          <w:spacing w:val="0"/>
          <w:sz w:val="18"/>
        </w:rPr>
        <w:t>。</w:t>
      </w:r>
    </w:p>
    <w:p w14:paraId="7D9134AC" w14:textId="77777777" w:rsidR="00EE7770" w:rsidRPr="00872F8F" w:rsidRDefault="00EE7770" w:rsidP="00EE7770">
      <w:pPr>
        <w:tabs>
          <w:tab w:val="left" w:pos="408"/>
        </w:tabs>
        <w:snapToGrid w:val="0"/>
        <w:spacing w:line="240" w:lineRule="exact"/>
        <w:ind w:leftChars="125" w:left="517" w:hangingChars="90" w:hanging="162"/>
        <w:jc w:val="both"/>
        <w:rPr>
          <w:rFonts w:ascii="標楷體" w:eastAsia="標楷體" w:hAnsi="標楷體"/>
          <w:color w:val="000000" w:themeColor="text1"/>
          <w:spacing w:val="0"/>
          <w:sz w:val="18"/>
        </w:rPr>
      </w:pPr>
      <w:r w:rsidRPr="00872F8F">
        <w:rPr>
          <w:rFonts w:ascii="標楷體" w:eastAsia="標楷體" w:hAnsi="標楷體" w:hint="eastAsia"/>
          <w:color w:val="000000" w:themeColor="text1"/>
          <w:spacing w:val="0"/>
          <w:sz w:val="18"/>
        </w:rPr>
        <w:t>2.</w:t>
      </w:r>
      <w:r w:rsidRPr="00872F8F">
        <w:rPr>
          <w:rFonts w:ascii="標楷體" w:eastAsia="標楷體" w:hAnsi="標楷體"/>
          <w:bCs/>
          <w:color w:val="000000" w:themeColor="text1"/>
          <w:spacing w:val="0"/>
          <w:sz w:val="18"/>
        </w:rPr>
        <w:t>本表「調整非現金項目」欄所列，包括折舊、</w:t>
      </w:r>
      <w:proofErr w:type="gramStart"/>
      <w:r w:rsidRPr="00872F8F">
        <w:rPr>
          <w:rFonts w:ascii="標楷體" w:eastAsia="標楷體" w:hAnsi="標楷體"/>
          <w:bCs/>
          <w:color w:val="000000" w:themeColor="text1"/>
          <w:spacing w:val="0"/>
          <w:sz w:val="18"/>
        </w:rPr>
        <w:t>折耗及攤</w:t>
      </w:r>
      <w:proofErr w:type="gramEnd"/>
      <w:r w:rsidRPr="00872F8F">
        <w:rPr>
          <w:rFonts w:ascii="標楷體" w:eastAsia="標楷體" w:hAnsi="標楷體"/>
          <w:bCs/>
          <w:color w:val="000000" w:themeColor="text1"/>
          <w:spacing w:val="0"/>
          <w:sz w:val="18"/>
        </w:rPr>
        <w:t>銷、處理資產損失、</w:t>
      </w:r>
      <w:proofErr w:type="gramStart"/>
      <w:r w:rsidRPr="00872F8F">
        <w:rPr>
          <w:rFonts w:ascii="標楷體" w:eastAsia="標楷體" w:hAnsi="標楷體"/>
          <w:bCs/>
          <w:color w:val="000000" w:themeColor="text1"/>
          <w:spacing w:val="0"/>
          <w:sz w:val="18"/>
        </w:rPr>
        <w:t>流動資產</w:t>
      </w:r>
      <w:r>
        <w:rPr>
          <w:rFonts w:ascii="標楷體" w:eastAsia="標楷體" w:hAnsi="標楷體"/>
          <w:bCs/>
          <w:color w:val="000000" w:themeColor="text1"/>
          <w:spacing w:val="0"/>
          <w:sz w:val="18"/>
        </w:rPr>
        <w:t>淨</w:t>
      </w:r>
      <w:r>
        <w:rPr>
          <w:rFonts w:ascii="標楷體" w:eastAsia="標楷體" w:hAnsi="標楷體" w:hint="eastAsia"/>
          <w:bCs/>
          <w:color w:val="000000" w:themeColor="text1"/>
          <w:spacing w:val="0"/>
          <w:sz w:val="18"/>
        </w:rPr>
        <w:t>減</w:t>
      </w:r>
      <w:r w:rsidRPr="00872F8F">
        <w:rPr>
          <w:rFonts w:ascii="標楷體" w:eastAsia="標楷體" w:hAnsi="標楷體"/>
          <w:bCs/>
          <w:color w:val="000000" w:themeColor="text1"/>
          <w:spacing w:val="0"/>
          <w:sz w:val="18"/>
        </w:rPr>
        <w:t>及</w:t>
      </w:r>
      <w:proofErr w:type="gramEnd"/>
      <w:r w:rsidRPr="00872F8F">
        <w:rPr>
          <w:rFonts w:ascii="標楷體" w:eastAsia="標楷體" w:hAnsi="標楷體"/>
          <w:bCs/>
          <w:color w:val="000000" w:themeColor="text1"/>
          <w:spacing w:val="0"/>
          <w:sz w:val="18"/>
        </w:rPr>
        <w:t>流動</w:t>
      </w:r>
      <w:proofErr w:type="gramStart"/>
      <w:r w:rsidRPr="00872F8F">
        <w:rPr>
          <w:rFonts w:ascii="標楷體" w:eastAsia="標楷體" w:hAnsi="標楷體"/>
          <w:bCs/>
          <w:color w:val="000000" w:themeColor="text1"/>
          <w:spacing w:val="0"/>
          <w:sz w:val="18"/>
        </w:rPr>
        <w:t>負債</w:t>
      </w:r>
      <w:r>
        <w:rPr>
          <w:rFonts w:ascii="標楷體" w:eastAsia="標楷體" w:hAnsi="標楷體"/>
          <w:bCs/>
          <w:color w:val="000000" w:themeColor="text1"/>
          <w:spacing w:val="0"/>
          <w:sz w:val="18"/>
        </w:rPr>
        <w:t>淨減</w:t>
      </w:r>
      <w:proofErr w:type="gramEnd"/>
      <w:r w:rsidRPr="00872F8F">
        <w:rPr>
          <w:rFonts w:ascii="標楷體" w:eastAsia="標楷體" w:hAnsi="標楷體" w:hint="eastAsia"/>
          <w:color w:val="000000" w:themeColor="text1"/>
          <w:spacing w:val="0"/>
          <w:sz w:val="18"/>
        </w:rPr>
        <w:t>。</w:t>
      </w:r>
    </w:p>
    <w:p w14:paraId="469E9662" w14:textId="77777777" w:rsidR="00EE7770" w:rsidRPr="00872F8F" w:rsidRDefault="00EE7770" w:rsidP="00EE7770">
      <w:pPr>
        <w:tabs>
          <w:tab w:val="left" w:pos="408"/>
        </w:tabs>
        <w:snapToGrid w:val="0"/>
        <w:spacing w:line="240" w:lineRule="exact"/>
        <w:ind w:leftChars="125" w:left="517" w:hangingChars="90" w:hanging="162"/>
        <w:jc w:val="both"/>
        <w:rPr>
          <w:rFonts w:ascii="標楷體" w:eastAsia="標楷體" w:hAnsi="標楷體"/>
          <w:color w:val="000000" w:themeColor="text1"/>
          <w:spacing w:val="0"/>
          <w:sz w:val="18"/>
        </w:rPr>
      </w:pPr>
      <w:r w:rsidRPr="00872F8F">
        <w:rPr>
          <w:rFonts w:ascii="標楷體" w:eastAsia="標楷體" w:hAnsi="標楷體" w:hint="eastAsia"/>
          <w:color w:val="000000" w:themeColor="text1"/>
          <w:spacing w:val="0"/>
          <w:sz w:val="18"/>
        </w:rPr>
        <w:t>3</w:t>
      </w:r>
      <w:r w:rsidRPr="00872F8F">
        <w:rPr>
          <w:rFonts w:ascii="標楷體" w:eastAsia="標楷體" w:hAnsi="標楷體"/>
          <w:color w:val="000000" w:themeColor="text1"/>
          <w:spacing w:val="0"/>
          <w:sz w:val="18"/>
        </w:rPr>
        <w:t>.</w:t>
      </w:r>
      <w:proofErr w:type="gramStart"/>
      <w:r w:rsidRPr="00872F8F">
        <w:rPr>
          <w:rFonts w:ascii="標楷體" w:eastAsia="標楷體" w:hAnsi="標楷體"/>
          <w:bCs/>
          <w:color w:val="000000" w:themeColor="text1"/>
          <w:spacing w:val="0"/>
          <w:sz w:val="18"/>
        </w:rPr>
        <w:t>本表編製</w:t>
      </w:r>
      <w:proofErr w:type="gramEnd"/>
      <w:r w:rsidRPr="00872F8F">
        <w:rPr>
          <w:rFonts w:ascii="標楷體" w:eastAsia="標楷體" w:hAnsi="標楷體"/>
          <w:bCs/>
          <w:color w:val="000000" w:themeColor="text1"/>
          <w:spacing w:val="0"/>
          <w:sz w:val="18"/>
        </w:rPr>
        <w:t>基礎係依會計法刪除第29條後，平衡表已納入固定資產及長期負債等科目，與預算編列基礎不同</w:t>
      </w:r>
      <w:r w:rsidRPr="00872F8F">
        <w:rPr>
          <w:rFonts w:ascii="標楷體" w:eastAsia="標楷體" w:hAnsi="標楷體" w:hint="eastAsia"/>
          <w:color w:val="000000" w:themeColor="text1"/>
          <w:spacing w:val="0"/>
          <w:sz w:val="18"/>
        </w:rPr>
        <w:t>。</w:t>
      </w:r>
    </w:p>
    <w:p w14:paraId="4CFC0DBC" w14:textId="77777777" w:rsidR="00EE7770" w:rsidRPr="00060642" w:rsidRDefault="00EE7770" w:rsidP="00EE7770">
      <w:pPr>
        <w:pStyle w:val="a9"/>
        <w:spacing w:line="400" w:lineRule="exact"/>
        <w:jc w:val="center"/>
        <w:rPr>
          <w:rFonts w:ascii="標楷體" w:eastAsia="標楷體" w:hAnsi="標楷體"/>
          <w:b/>
          <w:color w:val="000000" w:themeColor="text1"/>
          <w:sz w:val="32"/>
          <w:szCs w:val="32"/>
          <w:u w:val="single"/>
        </w:rPr>
      </w:pPr>
      <w:r w:rsidRPr="00060642">
        <w:rPr>
          <w:rFonts w:ascii="標楷體" w:eastAsia="標楷體" w:hAnsi="標楷體" w:hint="eastAsia"/>
          <w:b/>
          <w:color w:val="000000" w:themeColor="text1"/>
          <w:sz w:val="32"/>
          <w:szCs w:val="32"/>
          <w:u w:val="single"/>
        </w:rPr>
        <w:lastRenderedPageBreak/>
        <w:t>南投縣環境保護基金餘</w:t>
      </w:r>
      <w:proofErr w:type="gramStart"/>
      <w:r w:rsidRPr="00060642">
        <w:rPr>
          <w:rFonts w:ascii="標楷體" w:eastAsia="標楷體" w:hAnsi="標楷體" w:hint="eastAsia"/>
          <w:b/>
          <w:color w:val="000000" w:themeColor="text1"/>
          <w:sz w:val="32"/>
          <w:szCs w:val="32"/>
          <w:u w:val="single"/>
        </w:rPr>
        <w:t>絀</w:t>
      </w:r>
      <w:proofErr w:type="gramEnd"/>
      <w:r w:rsidRPr="00060642">
        <w:rPr>
          <w:rFonts w:ascii="標楷體" w:eastAsia="標楷體" w:hAnsi="標楷體" w:hint="eastAsia"/>
          <w:b/>
          <w:color w:val="000000" w:themeColor="text1"/>
          <w:sz w:val="32"/>
          <w:szCs w:val="32"/>
          <w:u w:val="single"/>
        </w:rPr>
        <w:t>審定後平衡表</w:t>
      </w:r>
    </w:p>
    <w:p w14:paraId="7CA7C0DB" w14:textId="77777777" w:rsidR="00EE7770" w:rsidRPr="00060642" w:rsidRDefault="00EE7770" w:rsidP="00EE7770">
      <w:pPr>
        <w:tabs>
          <w:tab w:val="left" w:pos="408"/>
          <w:tab w:val="center" w:pos="4964"/>
          <w:tab w:val="right" w:pos="9922"/>
        </w:tabs>
        <w:snapToGrid w:val="0"/>
        <w:spacing w:line="320" w:lineRule="exact"/>
        <w:ind w:left="6"/>
        <w:rPr>
          <w:rFonts w:ascii="標楷體" w:eastAsia="標楷體" w:hAnsi="標楷體" w:cs="Arial"/>
          <w:color w:val="000000" w:themeColor="text1"/>
          <w:spacing w:val="-16"/>
          <w:sz w:val="20"/>
        </w:rPr>
      </w:pPr>
      <w:r w:rsidRPr="00060642">
        <w:rPr>
          <w:rFonts w:ascii="標楷體" w:eastAsia="標楷體" w:hAnsi="標楷體"/>
          <w:color w:val="000000" w:themeColor="text1"/>
          <w:sz w:val="20"/>
        </w:rPr>
        <w:tab/>
      </w:r>
      <w:r w:rsidRPr="00060642">
        <w:rPr>
          <w:rFonts w:ascii="標楷體" w:eastAsia="標楷體" w:hAnsi="標楷體"/>
          <w:color w:val="000000" w:themeColor="text1"/>
          <w:sz w:val="20"/>
        </w:rPr>
        <w:tab/>
      </w:r>
      <w:r w:rsidRPr="00060642">
        <w:rPr>
          <w:rFonts w:ascii="標楷體" w:eastAsia="標楷體" w:hAnsi="標楷體" w:hint="eastAsia"/>
          <w:color w:val="000000" w:themeColor="text1"/>
        </w:rPr>
        <w:t>中華民國1</w:t>
      </w:r>
      <w:r w:rsidRPr="00060642">
        <w:rPr>
          <w:rFonts w:ascii="標楷體" w:eastAsia="標楷體" w:hAnsi="標楷體"/>
          <w:color w:val="000000" w:themeColor="text1"/>
        </w:rPr>
        <w:t>1</w:t>
      </w:r>
      <w:r>
        <w:rPr>
          <w:rFonts w:ascii="標楷體" w:eastAsia="標楷體" w:hAnsi="標楷體"/>
          <w:color w:val="000000" w:themeColor="text1"/>
        </w:rPr>
        <w:t>4</w:t>
      </w:r>
      <w:r w:rsidRPr="00060642">
        <w:rPr>
          <w:rFonts w:ascii="標楷體" w:eastAsia="標楷體" w:hAnsi="標楷體" w:hint="eastAsia"/>
          <w:color w:val="000000" w:themeColor="text1"/>
        </w:rPr>
        <w:t>年12月31日</w:t>
      </w:r>
      <w:r w:rsidRPr="00060642">
        <w:rPr>
          <w:rFonts w:ascii="標楷體" w:eastAsia="標楷體" w:hAnsi="標楷體"/>
          <w:color w:val="000000" w:themeColor="text1"/>
          <w:sz w:val="20"/>
        </w:rPr>
        <w:tab/>
      </w:r>
      <w:r w:rsidRPr="00060642">
        <w:rPr>
          <w:rFonts w:ascii="標楷體" w:eastAsia="標楷體" w:hAnsi="標楷體" w:cs="(使用中文字型)" w:hint="eastAsia"/>
          <w:color w:val="000000" w:themeColor="text1"/>
          <w:spacing w:val="0"/>
          <w:kern w:val="0"/>
          <w:sz w:val="20"/>
        </w:rPr>
        <w:t>單位：新臺幣元</w:t>
      </w:r>
    </w:p>
    <w:tbl>
      <w:tblPr>
        <w:tblW w:w="996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83"/>
        <w:gridCol w:w="1373"/>
        <w:gridCol w:w="1054"/>
        <w:gridCol w:w="1393"/>
        <w:gridCol w:w="825"/>
        <w:gridCol w:w="1395"/>
        <w:gridCol w:w="938"/>
      </w:tblGrid>
      <w:tr w:rsidR="00EE7770" w:rsidRPr="00CB5AB3" w14:paraId="464BEF75" w14:textId="77777777" w:rsidTr="00A73F7F">
        <w:trPr>
          <w:trHeight w:hRule="exact" w:val="388"/>
          <w:jc w:val="center"/>
        </w:trPr>
        <w:tc>
          <w:tcPr>
            <w:tcW w:w="1497" w:type="pct"/>
            <w:vMerge w:val="restart"/>
            <w:tcBorders>
              <w:top w:val="single" w:sz="4" w:space="0" w:color="auto"/>
              <w:left w:val="nil"/>
              <w:bottom w:val="nil"/>
            </w:tcBorders>
            <w:vAlign w:val="center"/>
          </w:tcPr>
          <w:p w14:paraId="4A9E9069" w14:textId="77777777" w:rsidR="00EE7770" w:rsidRPr="00CB5AB3" w:rsidRDefault="00EE7770" w:rsidP="00A73F7F">
            <w:pPr>
              <w:spacing w:line="240" w:lineRule="atLeast"/>
              <w:ind w:left="113" w:right="113"/>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科目</w:t>
            </w:r>
          </w:p>
        </w:tc>
        <w:tc>
          <w:tcPr>
            <w:tcW w:w="1218" w:type="pct"/>
            <w:gridSpan w:val="2"/>
            <w:tcBorders>
              <w:top w:val="single" w:sz="4" w:space="0" w:color="auto"/>
              <w:bottom w:val="nil"/>
            </w:tcBorders>
            <w:vAlign w:val="center"/>
          </w:tcPr>
          <w:p w14:paraId="4016F9EA" w14:textId="77777777" w:rsidR="00EE7770" w:rsidRPr="00CB5AB3" w:rsidRDefault="00EE7770" w:rsidP="00A73F7F">
            <w:pPr>
              <w:spacing w:line="240" w:lineRule="atLeast"/>
              <w:ind w:left="70" w:right="42"/>
              <w:jc w:val="distribute"/>
              <w:rPr>
                <w:rFonts w:ascii="標楷體" w:eastAsia="標楷體" w:hAnsi="標楷體"/>
                <w:color w:val="000000" w:themeColor="text1"/>
                <w:spacing w:val="-20"/>
                <w:sz w:val="20"/>
              </w:rPr>
            </w:pPr>
            <w:r w:rsidRPr="00CB5AB3">
              <w:rPr>
                <w:rFonts w:ascii="標楷體" w:eastAsia="標楷體" w:hAnsi="標楷體" w:hint="eastAsia"/>
                <w:color w:val="000000" w:themeColor="text1"/>
                <w:sz w:val="20"/>
              </w:rPr>
              <w:t>1</w:t>
            </w:r>
            <w:r w:rsidRPr="00CB5AB3">
              <w:rPr>
                <w:rFonts w:ascii="標楷體" w:eastAsia="標楷體" w:hAnsi="標楷體"/>
                <w:color w:val="000000" w:themeColor="text1"/>
                <w:sz w:val="20"/>
              </w:rPr>
              <w:t>1</w:t>
            </w:r>
            <w:r>
              <w:rPr>
                <w:rFonts w:ascii="標楷體" w:eastAsia="標楷體" w:hAnsi="標楷體"/>
                <w:color w:val="000000" w:themeColor="text1"/>
                <w:sz w:val="20"/>
              </w:rPr>
              <w:t>4</w:t>
            </w:r>
            <w:r w:rsidRPr="00CB5AB3">
              <w:rPr>
                <w:rFonts w:ascii="標楷體" w:eastAsia="標楷體" w:hAnsi="標楷體" w:hint="eastAsia"/>
                <w:color w:val="000000" w:themeColor="text1"/>
                <w:spacing w:val="-20"/>
                <w:sz w:val="20"/>
              </w:rPr>
              <w:t>年12月31日</w:t>
            </w:r>
          </w:p>
        </w:tc>
        <w:tc>
          <w:tcPr>
            <w:tcW w:w="1113" w:type="pct"/>
            <w:gridSpan w:val="2"/>
            <w:tcBorders>
              <w:top w:val="single" w:sz="4" w:space="0" w:color="auto"/>
              <w:bottom w:val="nil"/>
            </w:tcBorders>
            <w:vAlign w:val="center"/>
          </w:tcPr>
          <w:p w14:paraId="4C7E63D1" w14:textId="77777777" w:rsidR="00EE7770" w:rsidRPr="00CB5AB3" w:rsidRDefault="00EE7770" w:rsidP="00A73F7F">
            <w:pPr>
              <w:spacing w:line="240" w:lineRule="atLeast"/>
              <w:ind w:left="1" w:right="42" w:firstLineChars="27" w:firstLine="66"/>
              <w:jc w:val="distribute"/>
              <w:rPr>
                <w:rFonts w:ascii="標楷體" w:eastAsia="標楷體" w:hAnsi="標楷體"/>
                <w:color w:val="000000" w:themeColor="text1"/>
                <w:spacing w:val="-20"/>
                <w:sz w:val="20"/>
              </w:rPr>
            </w:pPr>
            <w:r w:rsidRPr="00CB5AB3">
              <w:rPr>
                <w:rFonts w:ascii="標楷體" w:eastAsia="標楷體" w:hAnsi="標楷體" w:hint="eastAsia"/>
                <w:color w:val="000000" w:themeColor="text1"/>
                <w:sz w:val="20"/>
              </w:rPr>
              <w:t>1</w:t>
            </w:r>
            <w:r w:rsidRPr="00CB5AB3">
              <w:rPr>
                <w:rFonts w:ascii="標楷體" w:eastAsia="標楷體" w:hAnsi="標楷體"/>
                <w:color w:val="000000" w:themeColor="text1"/>
                <w:sz w:val="20"/>
              </w:rPr>
              <w:t>1</w:t>
            </w:r>
            <w:r>
              <w:rPr>
                <w:rFonts w:ascii="標楷體" w:eastAsia="標楷體" w:hAnsi="標楷體"/>
                <w:color w:val="000000" w:themeColor="text1"/>
                <w:sz w:val="20"/>
              </w:rPr>
              <w:t>3</w:t>
            </w:r>
            <w:r w:rsidRPr="00CB5AB3">
              <w:rPr>
                <w:rFonts w:ascii="標楷體" w:eastAsia="標楷體" w:hAnsi="標楷體" w:hint="eastAsia"/>
                <w:color w:val="000000" w:themeColor="text1"/>
                <w:spacing w:val="-20"/>
                <w:sz w:val="20"/>
              </w:rPr>
              <w:t>年12月31日</w:t>
            </w:r>
          </w:p>
        </w:tc>
        <w:tc>
          <w:tcPr>
            <w:tcW w:w="1171" w:type="pct"/>
            <w:gridSpan w:val="2"/>
            <w:tcBorders>
              <w:top w:val="single" w:sz="4" w:space="0" w:color="auto"/>
              <w:bottom w:val="nil"/>
              <w:right w:val="nil"/>
            </w:tcBorders>
            <w:vAlign w:val="center"/>
          </w:tcPr>
          <w:p w14:paraId="27C832A7" w14:textId="77777777" w:rsidR="00EE7770" w:rsidRPr="00CB5AB3" w:rsidRDefault="00EE7770" w:rsidP="00A73F7F">
            <w:pPr>
              <w:spacing w:line="240" w:lineRule="atLeast"/>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比較增減</w:t>
            </w:r>
          </w:p>
        </w:tc>
      </w:tr>
      <w:tr w:rsidR="00EE7770" w:rsidRPr="00CB5AB3" w14:paraId="56ED032A" w14:textId="77777777" w:rsidTr="00A73F7F">
        <w:trPr>
          <w:trHeight w:hRule="exact" w:val="388"/>
          <w:jc w:val="center"/>
        </w:trPr>
        <w:tc>
          <w:tcPr>
            <w:tcW w:w="1497" w:type="pct"/>
            <w:vMerge/>
            <w:tcBorders>
              <w:top w:val="nil"/>
              <w:left w:val="nil"/>
              <w:bottom w:val="single" w:sz="4" w:space="0" w:color="auto"/>
            </w:tcBorders>
            <w:vAlign w:val="center"/>
          </w:tcPr>
          <w:p w14:paraId="6A2E3D95" w14:textId="77777777" w:rsidR="00EE7770" w:rsidRPr="00CB5AB3" w:rsidRDefault="00EE7770" w:rsidP="00A73F7F">
            <w:pPr>
              <w:spacing w:line="240" w:lineRule="atLeast"/>
              <w:ind w:left="113" w:right="113"/>
              <w:jc w:val="distribute"/>
              <w:rPr>
                <w:rFonts w:ascii="標楷體" w:eastAsia="標楷體" w:hAnsi="標楷體"/>
                <w:color w:val="000000" w:themeColor="text1"/>
                <w:sz w:val="20"/>
              </w:rPr>
            </w:pPr>
          </w:p>
        </w:tc>
        <w:tc>
          <w:tcPr>
            <w:tcW w:w="689" w:type="pct"/>
            <w:tcBorders>
              <w:bottom w:val="single" w:sz="4" w:space="0" w:color="auto"/>
            </w:tcBorders>
            <w:vAlign w:val="center"/>
          </w:tcPr>
          <w:p w14:paraId="0AFD746B" w14:textId="77777777" w:rsidR="00EE7770" w:rsidRPr="00CB5AB3" w:rsidRDefault="00EE7770" w:rsidP="00A73F7F">
            <w:pPr>
              <w:spacing w:line="240" w:lineRule="atLeast"/>
              <w:ind w:left="113" w:right="113"/>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金額</w:t>
            </w:r>
          </w:p>
        </w:tc>
        <w:tc>
          <w:tcPr>
            <w:tcW w:w="529" w:type="pct"/>
            <w:tcBorders>
              <w:bottom w:val="single" w:sz="4" w:space="0" w:color="auto"/>
            </w:tcBorders>
            <w:vAlign w:val="center"/>
          </w:tcPr>
          <w:p w14:paraId="3867E6F1" w14:textId="77777777" w:rsidR="00EE7770" w:rsidRPr="00CB5AB3" w:rsidRDefault="00EE7770" w:rsidP="00A73F7F">
            <w:pPr>
              <w:spacing w:line="240" w:lineRule="atLeast"/>
              <w:ind w:left="113" w:right="113"/>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w:t>
            </w:r>
          </w:p>
        </w:tc>
        <w:tc>
          <w:tcPr>
            <w:tcW w:w="699" w:type="pct"/>
            <w:tcBorders>
              <w:bottom w:val="single" w:sz="4" w:space="0" w:color="auto"/>
            </w:tcBorders>
            <w:vAlign w:val="center"/>
          </w:tcPr>
          <w:p w14:paraId="05137CA1" w14:textId="77777777" w:rsidR="00EE7770" w:rsidRPr="00CB5AB3" w:rsidRDefault="00EE7770" w:rsidP="00A73F7F">
            <w:pPr>
              <w:spacing w:line="240" w:lineRule="atLeast"/>
              <w:ind w:left="113" w:right="113"/>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金額</w:t>
            </w:r>
          </w:p>
        </w:tc>
        <w:tc>
          <w:tcPr>
            <w:tcW w:w="414" w:type="pct"/>
            <w:tcBorders>
              <w:bottom w:val="single" w:sz="4" w:space="0" w:color="auto"/>
            </w:tcBorders>
            <w:vAlign w:val="center"/>
          </w:tcPr>
          <w:p w14:paraId="57A0CE21" w14:textId="77777777" w:rsidR="00EE7770" w:rsidRPr="00CB5AB3" w:rsidRDefault="00EE7770" w:rsidP="00A73F7F">
            <w:pPr>
              <w:spacing w:line="240" w:lineRule="atLeast"/>
              <w:ind w:left="113" w:right="113"/>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w:t>
            </w:r>
          </w:p>
        </w:tc>
        <w:tc>
          <w:tcPr>
            <w:tcW w:w="700" w:type="pct"/>
            <w:tcBorders>
              <w:bottom w:val="single" w:sz="4" w:space="0" w:color="auto"/>
            </w:tcBorders>
            <w:vAlign w:val="center"/>
          </w:tcPr>
          <w:p w14:paraId="4F10B72E" w14:textId="77777777" w:rsidR="00EE7770" w:rsidRPr="00CB5AB3" w:rsidRDefault="00EE7770" w:rsidP="00A73F7F">
            <w:pPr>
              <w:spacing w:line="240" w:lineRule="atLeast"/>
              <w:ind w:left="113" w:right="113"/>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金額</w:t>
            </w:r>
          </w:p>
        </w:tc>
        <w:tc>
          <w:tcPr>
            <w:tcW w:w="471" w:type="pct"/>
            <w:tcBorders>
              <w:bottom w:val="single" w:sz="4" w:space="0" w:color="auto"/>
              <w:right w:val="nil"/>
            </w:tcBorders>
            <w:vAlign w:val="center"/>
          </w:tcPr>
          <w:p w14:paraId="4F504ED4" w14:textId="77777777" w:rsidR="00EE7770" w:rsidRPr="00CB5AB3" w:rsidRDefault="00EE7770" w:rsidP="00A73F7F">
            <w:pPr>
              <w:spacing w:line="240" w:lineRule="atLeast"/>
              <w:ind w:left="113" w:right="113"/>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w:t>
            </w:r>
          </w:p>
        </w:tc>
      </w:tr>
      <w:tr w:rsidR="00EE7770" w:rsidRPr="00CB5AB3" w14:paraId="4862676E" w14:textId="77777777" w:rsidTr="00793F57">
        <w:trPr>
          <w:trHeight w:val="443"/>
          <w:jc w:val="center"/>
        </w:trPr>
        <w:tc>
          <w:tcPr>
            <w:tcW w:w="1497" w:type="pct"/>
            <w:tcBorders>
              <w:top w:val="single" w:sz="4" w:space="0" w:color="auto"/>
              <w:left w:val="nil"/>
              <w:bottom w:val="nil"/>
            </w:tcBorders>
            <w:shd w:val="clear" w:color="auto" w:fill="auto"/>
            <w:vAlign w:val="center"/>
          </w:tcPr>
          <w:p w14:paraId="5D9F4E87" w14:textId="77777777" w:rsidR="00EE7770" w:rsidRPr="00CB5AB3" w:rsidRDefault="00EE7770" w:rsidP="00A73F7F">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資產</w:t>
            </w:r>
          </w:p>
        </w:tc>
        <w:tc>
          <w:tcPr>
            <w:tcW w:w="689" w:type="pct"/>
            <w:tcBorders>
              <w:top w:val="nil"/>
              <w:bottom w:val="nil"/>
            </w:tcBorders>
            <w:vAlign w:val="center"/>
          </w:tcPr>
          <w:p w14:paraId="43947CF1"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955,891,832</w:t>
            </w:r>
          </w:p>
        </w:tc>
        <w:tc>
          <w:tcPr>
            <w:tcW w:w="529" w:type="pct"/>
            <w:tcBorders>
              <w:top w:val="nil"/>
              <w:bottom w:val="nil"/>
            </w:tcBorders>
            <w:vAlign w:val="center"/>
          </w:tcPr>
          <w:p w14:paraId="3289F29B"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100.00</w:t>
            </w:r>
          </w:p>
        </w:tc>
        <w:tc>
          <w:tcPr>
            <w:tcW w:w="699" w:type="pct"/>
            <w:tcBorders>
              <w:top w:val="nil"/>
              <w:bottom w:val="nil"/>
            </w:tcBorders>
            <w:vAlign w:val="center"/>
          </w:tcPr>
          <w:p w14:paraId="712D01F7"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992,405,283</w:t>
            </w:r>
          </w:p>
        </w:tc>
        <w:tc>
          <w:tcPr>
            <w:tcW w:w="414" w:type="pct"/>
            <w:tcBorders>
              <w:top w:val="nil"/>
              <w:bottom w:val="nil"/>
            </w:tcBorders>
            <w:vAlign w:val="center"/>
          </w:tcPr>
          <w:p w14:paraId="66B162E1"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100.00</w:t>
            </w:r>
          </w:p>
        </w:tc>
        <w:tc>
          <w:tcPr>
            <w:tcW w:w="700" w:type="pct"/>
            <w:tcBorders>
              <w:top w:val="nil"/>
              <w:bottom w:val="nil"/>
            </w:tcBorders>
            <w:vAlign w:val="center"/>
          </w:tcPr>
          <w:p w14:paraId="3E2B3F35"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- 36,513,451</w:t>
            </w:r>
          </w:p>
        </w:tc>
        <w:tc>
          <w:tcPr>
            <w:tcW w:w="471" w:type="pct"/>
            <w:tcBorders>
              <w:top w:val="nil"/>
              <w:bottom w:val="nil"/>
              <w:right w:val="nil"/>
            </w:tcBorders>
            <w:vAlign w:val="center"/>
          </w:tcPr>
          <w:p w14:paraId="1C24BC8E"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- 3.68</w:t>
            </w:r>
          </w:p>
        </w:tc>
      </w:tr>
      <w:tr w:rsidR="00EE7770" w:rsidRPr="00CB5AB3" w14:paraId="1405046F" w14:textId="77777777" w:rsidTr="00793F57">
        <w:trPr>
          <w:trHeight w:val="443"/>
          <w:jc w:val="center"/>
        </w:trPr>
        <w:tc>
          <w:tcPr>
            <w:tcW w:w="1497" w:type="pct"/>
            <w:tcBorders>
              <w:top w:val="nil"/>
              <w:left w:val="nil"/>
              <w:bottom w:val="nil"/>
            </w:tcBorders>
            <w:shd w:val="clear" w:color="auto" w:fill="auto"/>
            <w:vAlign w:val="center"/>
          </w:tcPr>
          <w:p w14:paraId="0226CA9F" w14:textId="77777777" w:rsidR="00EE7770" w:rsidRPr="00CB5AB3" w:rsidRDefault="00EE7770" w:rsidP="00A73F7F">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流動資產</w:t>
            </w:r>
          </w:p>
        </w:tc>
        <w:tc>
          <w:tcPr>
            <w:tcW w:w="689" w:type="pct"/>
            <w:tcBorders>
              <w:top w:val="nil"/>
              <w:bottom w:val="nil"/>
            </w:tcBorders>
            <w:vAlign w:val="center"/>
          </w:tcPr>
          <w:p w14:paraId="2537D934"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813,453,739</w:t>
            </w:r>
          </w:p>
        </w:tc>
        <w:tc>
          <w:tcPr>
            <w:tcW w:w="529" w:type="pct"/>
            <w:tcBorders>
              <w:top w:val="nil"/>
              <w:bottom w:val="nil"/>
            </w:tcBorders>
            <w:vAlign w:val="center"/>
          </w:tcPr>
          <w:p w14:paraId="6A947682"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85.10</w:t>
            </w:r>
          </w:p>
        </w:tc>
        <w:tc>
          <w:tcPr>
            <w:tcW w:w="699" w:type="pct"/>
            <w:tcBorders>
              <w:top w:val="nil"/>
              <w:bottom w:val="nil"/>
            </w:tcBorders>
            <w:vAlign w:val="center"/>
          </w:tcPr>
          <w:p w14:paraId="5C93492B"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961,412,178</w:t>
            </w:r>
          </w:p>
        </w:tc>
        <w:tc>
          <w:tcPr>
            <w:tcW w:w="414" w:type="pct"/>
            <w:tcBorders>
              <w:top w:val="nil"/>
              <w:bottom w:val="nil"/>
            </w:tcBorders>
            <w:vAlign w:val="center"/>
          </w:tcPr>
          <w:p w14:paraId="196ADEB3"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96.88</w:t>
            </w:r>
          </w:p>
        </w:tc>
        <w:tc>
          <w:tcPr>
            <w:tcW w:w="700" w:type="pct"/>
            <w:tcBorders>
              <w:top w:val="nil"/>
              <w:bottom w:val="nil"/>
            </w:tcBorders>
            <w:vAlign w:val="center"/>
          </w:tcPr>
          <w:p w14:paraId="33EE37F8"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- 147,958,439</w:t>
            </w:r>
          </w:p>
        </w:tc>
        <w:tc>
          <w:tcPr>
            <w:tcW w:w="471" w:type="pct"/>
            <w:tcBorders>
              <w:top w:val="nil"/>
              <w:bottom w:val="nil"/>
              <w:right w:val="nil"/>
            </w:tcBorders>
            <w:vAlign w:val="center"/>
          </w:tcPr>
          <w:p w14:paraId="54E5EEBF"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- 15.39</w:t>
            </w:r>
          </w:p>
        </w:tc>
      </w:tr>
      <w:tr w:rsidR="00EE7770" w:rsidRPr="00CB5AB3" w14:paraId="4EDA30B0" w14:textId="77777777" w:rsidTr="00793F57">
        <w:trPr>
          <w:trHeight w:val="443"/>
          <w:jc w:val="center"/>
        </w:trPr>
        <w:tc>
          <w:tcPr>
            <w:tcW w:w="1497" w:type="pct"/>
            <w:tcBorders>
              <w:top w:val="nil"/>
              <w:left w:val="nil"/>
              <w:bottom w:val="nil"/>
            </w:tcBorders>
            <w:shd w:val="clear" w:color="auto" w:fill="auto"/>
            <w:vAlign w:val="center"/>
          </w:tcPr>
          <w:p w14:paraId="1F87D125" w14:textId="77777777" w:rsidR="00EE7770" w:rsidRPr="00CB5AB3" w:rsidRDefault="00EE7770" w:rsidP="00A73F7F">
            <w:pPr>
              <w:spacing w:line="240" w:lineRule="exact"/>
              <w:ind w:leftChars="190" w:left="540"/>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現金</w:t>
            </w:r>
          </w:p>
        </w:tc>
        <w:tc>
          <w:tcPr>
            <w:tcW w:w="689" w:type="pct"/>
            <w:tcBorders>
              <w:top w:val="nil"/>
              <w:bottom w:val="nil"/>
            </w:tcBorders>
            <w:vAlign w:val="center"/>
          </w:tcPr>
          <w:p w14:paraId="386F4279"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761,811,261</w:t>
            </w:r>
          </w:p>
        </w:tc>
        <w:tc>
          <w:tcPr>
            <w:tcW w:w="529" w:type="pct"/>
            <w:tcBorders>
              <w:top w:val="nil"/>
              <w:bottom w:val="nil"/>
            </w:tcBorders>
            <w:vAlign w:val="center"/>
          </w:tcPr>
          <w:p w14:paraId="1F55E11E"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79.70</w:t>
            </w:r>
          </w:p>
        </w:tc>
        <w:tc>
          <w:tcPr>
            <w:tcW w:w="699" w:type="pct"/>
            <w:tcBorders>
              <w:top w:val="nil"/>
              <w:bottom w:val="nil"/>
            </w:tcBorders>
            <w:vAlign w:val="center"/>
          </w:tcPr>
          <w:p w14:paraId="3CAA087A"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825,182,618</w:t>
            </w:r>
          </w:p>
        </w:tc>
        <w:tc>
          <w:tcPr>
            <w:tcW w:w="414" w:type="pct"/>
            <w:tcBorders>
              <w:top w:val="nil"/>
              <w:bottom w:val="nil"/>
            </w:tcBorders>
            <w:vAlign w:val="center"/>
          </w:tcPr>
          <w:p w14:paraId="6213FC39"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83.15</w:t>
            </w:r>
          </w:p>
        </w:tc>
        <w:tc>
          <w:tcPr>
            <w:tcW w:w="700" w:type="pct"/>
            <w:tcBorders>
              <w:top w:val="nil"/>
              <w:bottom w:val="nil"/>
            </w:tcBorders>
            <w:vAlign w:val="center"/>
          </w:tcPr>
          <w:p w14:paraId="33BFF09F"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- 63,371,357</w:t>
            </w:r>
          </w:p>
        </w:tc>
        <w:tc>
          <w:tcPr>
            <w:tcW w:w="471" w:type="pct"/>
            <w:tcBorders>
              <w:top w:val="nil"/>
              <w:bottom w:val="nil"/>
              <w:right w:val="nil"/>
            </w:tcBorders>
            <w:vAlign w:val="center"/>
          </w:tcPr>
          <w:p w14:paraId="657EDC66"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- 7.68</w:t>
            </w:r>
          </w:p>
        </w:tc>
      </w:tr>
      <w:tr w:rsidR="00EE7770" w:rsidRPr="00CB5AB3" w14:paraId="56053143" w14:textId="77777777" w:rsidTr="00793F57">
        <w:trPr>
          <w:trHeight w:val="443"/>
          <w:jc w:val="center"/>
        </w:trPr>
        <w:tc>
          <w:tcPr>
            <w:tcW w:w="1497" w:type="pct"/>
            <w:tcBorders>
              <w:top w:val="nil"/>
              <w:left w:val="nil"/>
              <w:bottom w:val="nil"/>
            </w:tcBorders>
            <w:shd w:val="clear" w:color="auto" w:fill="auto"/>
            <w:vAlign w:val="center"/>
          </w:tcPr>
          <w:p w14:paraId="238A9E8A" w14:textId="77777777" w:rsidR="00EE7770" w:rsidRPr="00CB5AB3" w:rsidRDefault="00EE7770" w:rsidP="00A73F7F">
            <w:pPr>
              <w:spacing w:line="240" w:lineRule="exact"/>
              <w:ind w:leftChars="190" w:left="540"/>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應收款項</w:t>
            </w:r>
          </w:p>
        </w:tc>
        <w:tc>
          <w:tcPr>
            <w:tcW w:w="689" w:type="pct"/>
            <w:tcBorders>
              <w:top w:val="nil"/>
              <w:bottom w:val="nil"/>
            </w:tcBorders>
            <w:vAlign w:val="center"/>
          </w:tcPr>
          <w:p w14:paraId="17F0DC5E"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51,642,478</w:t>
            </w:r>
          </w:p>
        </w:tc>
        <w:tc>
          <w:tcPr>
            <w:tcW w:w="529" w:type="pct"/>
            <w:tcBorders>
              <w:top w:val="nil"/>
              <w:bottom w:val="nil"/>
            </w:tcBorders>
            <w:vAlign w:val="center"/>
          </w:tcPr>
          <w:p w14:paraId="0E42B986"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5.40</w:t>
            </w:r>
          </w:p>
        </w:tc>
        <w:tc>
          <w:tcPr>
            <w:tcW w:w="699" w:type="pct"/>
            <w:tcBorders>
              <w:top w:val="nil"/>
              <w:bottom w:val="nil"/>
            </w:tcBorders>
            <w:vAlign w:val="center"/>
          </w:tcPr>
          <w:p w14:paraId="30D40613"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135,955,626</w:t>
            </w:r>
          </w:p>
        </w:tc>
        <w:tc>
          <w:tcPr>
            <w:tcW w:w="414" w:type="pct"/>
            <w:tcBorders>
              <w:top w:val="nil"/>
              <w:bottom w:val="nil"/>
            </w:tcBorders>
            <w:vAlign w:val="center"/>
          </w:tcPr>
          <w:p w14:paraId="50F9C9D0"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13.70</w:t>
            </w:r>
          </w:p>
        </w:tc>
        <w:tc>
          <w:tcPr>
            <w:tcW w:w="700" w:type="pct"/>
            <w:tcBorders>
              <w:top w:val="nil"/>
              <w:bottom w:val="nil"/>
            </w:tcBorders>
            <w:vAlign w:val="center"/>
          </w:tcPr>
          <w:p w14:paraId="19C01246"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- 84,313,148</w:t>
            </w:r>
          </w:p>
        </w:tc>
        <w:tc>
          <w:tcPr>
            <w:tcW w:w="471" w:type="pct"/>
            <w:tcBorders>
              <w:top w:val="nil"/>
              <w:bottom w:val="nil"/>
              <w:right w:val="nil"/>
            </w:tcBorders>
            <w:vAlign w:val="center"/>
          </w:tcPr>
          <w:p w14:paraId="7889B582"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- 62.02</w:t>
            </w:r>
          </w:p>
        </w:tc>
      </w:tr>
      <w:tr w:rsidR="00EE7770" w:rsidRPr="00CB5AB3" w14:paraId="6D0F2C01" w14:textId="77777777" w:rsidTr="00793F57">
        <w:trPr>
          <w:trHeight w:val="443"/>
          <w:jc w:val="center"/>
        </w:trPr>
        <w:tc>
          <w:tcPr>
            <w:tcW w:w="1497" w:type="pct"/>
            <w:tcBorders>
              <w:top w:val="nil"/>
              <w:left w:val="nil"/>
              <w:bottom w:val="nil"/>
            </w:tcBorders>
            <w:shd w:val="clear" w:color="auto" w:fill="auto"/>
            <w:vAlign w:val="center"/>
          </w:tcPr>
          <w:p w14:paraId="203FCD0E" w14:textId="77777777" w:rsidR="00EE7770" w:rsidRPr="00CB5AB3" w:rsidRDefault="00EE7770" w:rsidP="00A73F7F">
            <w:pPr>
              <w:spacing w:line="240" w:lineRule="exact"/>
              <w:ind w:leftChars="190" w:left="540"/>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預付款項</w:t>
            </w:r>
          </w:p>
        </w:tc>
        <w:tc>
          <w:tcPr>
            <w:tcW w:w="689" w:type="pct"/>
            <w:tcBorders>
              <w:top w:val="nil"/>
              <w:bottom w:val="nil"/>
            </w:tcBorders>
            <w:vAlign w:val="center"/>
          </w:tcPr>
          <w:p w14:paraId="4AAA5346"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w:t>
            </w:r>
          </w:p>
        </w:tc>
        <w:tc>
          <w:tcPr>
            <w:tcW w:w="529" w:type="pct"/>
            <w:tcBorders>
              <w:top w:val="nil"/>
              <w:bottom w:val="nil"/>
            </w:tcBorders>
            <w:vAlign w:val="center"/>
          </w:tcPr>
          <w:p w14:paraId="03497F52"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w:t>
            </w:r>
          </w:p>
        </w:tc>
        <w:tc>
          <w:tcPr>
            <w:tcW w:w="699" w:type="pct"/>
            <w:tcBorders>
              <w:top w:val="nil"/>
              <w:bottom w:val="nil"/>
            </w:tcBorders>
            <w:vAlign w:val="center"/>
          </w:tcPr>
          <w:p w14:paraId="35A62CEE"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273,934</w:t>
            </w:r>
          </w:p>
        </w:tc>
        <w:tc>
          <w:tcPr>
            <w:tcW w:w="414" w:type="pct"/>
            <w:tcBorders>
              <w:top w:val="nil"/>
              <w:bottom w:val="nil"/>
            </w:tcBorders>
            <w:vAlign w:val="center"/>
          </w:tcPr>
          <w:p w14:paraId="43166C85"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0.03</w:t>
            </w:r>
          </w:p>
        </w:tc>
        <w:tc>
          <w:tcPr>
            <w:tcW w:w="700" w:type="pct"/>
            <w:tcBorders>
              <w:top w:val="nil"/>
              <w:bottom w:val="nil"/>
            </w:tcBorders>
            <w:vAlign w:val="center"/>
          </w:tcPr>
          <w:p w14:paraId="4E4E14CA"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- 273,934</w:t>
            </w:r>
          </w:p>
        </w:tc>
        <w:tc>
          <w:tcPr>
            <w:tcW w:w="471" w:type="pct"/>
            <w:tcBorders>
              <w:top w:val="nil"/>
              <w:bottom w:val="nil"/>
              <w:right w:val="nil"/>
            </w:tcBorders>
            <w:vAlign w:val="center"/>
          </w:tcPr>
          <w:p w14:paraId="2480677F"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- 100.00</w:t>
            </w:r>
          </w:p>
        </w:tc>
      </w:tr>
      <w:tr w:rsidR="00EE7770" w:rsidRPr="00CB5AB3" w14:paraId="556BE9E5" w14:textId="77777777" w:rsidTr="00793F57">
        <w:trPr>
          <w:trHeight w:val="443"/>
          <w:jc w:val="center"/>
        </w:trPr>
        <w:tc>
          <w:tcPr>
            <w:tcW w:w="1497" w:type="pct"/>
            <w:tcBorders>
              <w:top w:val="nil"/>
              <w:left w:val="nil"/>
              <w:bottom w:val="nil"/>
            </w:tcBorders>
            <w:shd w:val="clear" w:color="auto" w:fill="auto"/>
            <w:vAlign w:val="center"/>
          </w:tcPr>
          <w:p w14:paraId="7A181D64" w14:textId="77777777" w:rsidR="00EE7770" w:rsidRPr="00CB5AB3" w:rsidRDefault="00EE7770" w:rsidP="00A73F7F">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長期貸墊款及準備金</w:t>
            </w:r>
          </w:p>
        </w:tc>
        <w:tc>
          <w:tcPr>
            <w:tcW w:w="689" w:type="pct"/>
            <w:tcBorders>
              <w:top w:val="nil"/>
              <w:bottom w:val="nil"/>
            </w:tcBorders>
            <w:vAlign w:val="center"/>
          </w:tcPr>
          <w:p w14:paraId="0A2C8F6D"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13,274,417</w:t>
            </w:r>
          </w:p>
        </w:tc>
        <w:tc>
          <w:tcPr>
            <w:tcW w:w="529" w:type="pct"/>
            <w:tcBorders>
              <w:top w:val="nil"/>
              <w:bottom w:val="nil"/>
            </w:tcBorders>
            <w:vAlign w:val="center"/>
          </w:tcPr>
          <w:p w14:paraId="6A86F314"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1.39</w:t>
            </w:r>
          </w:p>
        </w:tc>
        <w:tc>
          <w:tcPr>
            <w:tcW w:w="699" w:type="pct"/>
            <w:tcBorders>
              <w:top w:val="nil"/>
              <w:bottom w:val="nil"/>
            </w:tcBorders>
            <w:vAlign w:val="center"/>
          </w:tcPr>
          <w:p w14:paraId="56284618"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12,903,828</w:t>
            </w:r>
          </w:p>
        </w:tc>
        <w:tc>
          <w:tcPr>
            <w:tcW w:w="414" w:type="pct"/>
            <w:tcBorders>
              <w:top w:val="nil"/>
              <w:bottom w:val="nil"/>
            </w:tcBorders>
            <w:vAlign w:val="center"/>
          </w:tcPr>
          <w:p w14:paraId="6215DBE9"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1.30</w:t>
            </w:r>
          </w:p>
        </w:tc>
        <w:tc>
          <w:tcPr>
            <w:tcW w:w="700" w:type="pct"/>
            <w:tcBorders>
              <w:top w:val="nil"/>
              <w:bottom w:val="nil"/>
            </w:tcBorders>
            <w:vAlign w:val="center"/>
          </w:tcPr>
          <w:p w14:paraId="7BA267A3"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370,589</w:t>
            </w:r>
          </w:p>
        </w:tc>
        <w:tc>
          <w:tcPr>
            <w:tcW w:w="471" w:type="pct"/>
            <w:tcBorders>
              <w:top w:val="nil"/>
              <w:bottom w:val="nil"/>
              <w:right w:val="nil"/>
            </w:tcBorders>
            <w:vAlign w:val="center"/>
          </w:tcPr>
          <w:p w14:paraId="206ECAEF"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2.87</w:t>
            </w:r>
          </w:p>
        </w:tc>
      </w:tr>
      <w:tr w:rsidR="00EE7770" w:rsidRPr="00CB5AB3" w14:paraId="2667A926" w14:textId="77777777" w:rsidTr="00793F57">
        <w:trPr>
          <w:trHeight w:val="443"/>
          <w:jc w:val="center"/>
        </w:trPr>
        <w:tc>
          <w:tcPr>
            <w:tcW w:w="1497" w:type="pct"/>
            <w:tcBorders>
              <w:top w:val="nil"/>
              <w:left w:val="nil"/>
              <w:bottom w:val="nil"/>
            </w:tcBorders>
            <w:shd w:val="clear" w:color="auto" w:fill="auto"/>
            <w:vAlign w:val="center"/>
          </w:tcPr>
          <w:p w14:paraId="27F8E370" w14:textId="77777777" w:rsidR="00EE7770" w:rsidRPr="00CB5AB3" w:rsidRDefault="00EE7770" w:rsidP="00A73F7F">
            <w:pPr>
              <w:spacing w:line="240" w:lineRule="exact"/>
              <w:ind w:leftChars="190" w:left="540"/>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準備金</w:t>
            </w:r>
          </w:p>
        </w:tc>
        <w:tc>
          <w:tcPr>
            <w:tcW w:w="689" w:type="pct"/>
            <w:tcBorders>
              <w:top w:val="nil"/>
              <w:bottom w:val="nil"/>
            </w:tcBorders>
            <w:vAlign w:val="center"/>
          </w:tcPr>
          <w:p w14:paraId="123A1316"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13,274,417</w:t>
            </w:r>
          </w:p>
        </w:tc>
        <w:tc>
          <w:tcPr>
            <w:tcW w:w="529" w:type="pct"/>
            <w:tcBorders>
              <w:top w:val="nil"/>
              <w:bottom w:val="nil"/>
            </w:tcBorders>
            <w:vAlign w:val="center"/>
          </w:tcPr>
          <w:p w14:paraId="58FAECD6"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1.39</w:t>
            </w:r>
          </w:p>
        </w:tc>
        <w:tc>
          <w:tcPr>
            <w:tcW w:w="699" w:type="pct"/>
            <w:tcBorders>
              <w:top w:val="nil"/>
              <w:bottom w:val="nil"/>
            </w:tcBorders>
            <w:vAlign w:val="center"/>
          </w:tcPr>
          <w:p w14:paraId="2D5CB046"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12,903,828</w:t>
            </w:r>
          </w:p>
        </w:tc>
        <w:tc>
          <w:tcPr>
            <w:tcW w:w="414" w:type="pct"/>
            <w:tcBorders>
              <w:top w:val="nil"/>
              <w:bottom w:val="nil"/>
            </w:tcBorders>
            <w:vAlign w:val="center"/>
          </w:tcPr>
          <w:p w14:paraId="57E341CC"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1.30</w:t>
            </w:r>
          </w:p>
        </w:tc>
        <w:tc>
          <w:tcPr>
            <w:tcW w:w="700" w:type="pct"/>
            <w:tcBorders>
              <w:top w:val="nil"/>
              <w:bottom w:val="nil"/>
            </w:tcBorders>
            <w:vAlign w:val="center"/>
          </w:tcPr>
          <w:p w14:paraId="44601D2E"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370,589</w:t>
            </w:r>
          </w:p>
        </w:tc>
        <w:tc>
          <w:tcPr>
            <w:tcW w:w="471" w:type="pct"/>
            <w:tcBorders>
              <w:top w:val="nil"/>
              <w:bottom w:val="nil"/>
              <w:right w:val="nil"/>
            </w:tcBorders>
            <w:vAlign w:val="center"/>
          </w:tcPr>
          <w:p w14:paraId="364C4108"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2.87</w:t>
            </w:r>
          </w:p>
        </w:tc>
      </w:tr>
      <w:tr w:rsidR="00EE7770" w:rsidRPr="00CB5AB3" w14:paraId="3CFC9970" w14:textId="77777777" w:rsidTr="00793F57">
        <w:trPr>
          <w:trHeight w:val="443"/>
          <w:jc w:val="center"/>
        </w:trPr>
        <w:tc>
          <w:tcPr>
            <w:tcW w:w="1497" w:type="pct"/>
            <w:tcBorders>
              <w:top w:val="nil"/>
              <w:left w:val="nil"/>
              <w:bottom w:val="nil"/>
            </w:tcBorders>
            <w:shd w:val="clear" w:color="auto" w:fill="auto"/>
            <w:vAlign w:val="center"/>
          </w:tcPr>
          <w:p w14:paraId="71D0D717" w14:textId="77777777" w:rsidR="00EE7770" w:rsidRPr="00CB5AB3" w:rsidRDefault="00EE7770" w:rsidP="00A73F7F">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固定資產</w:t>
            </w:r>
          </w:p>
        </w:tc>
        <w:tc>
          <w:tcPr>
            <w:tcW w:w="689" w:type="pct"/>
            <w:tcBorders>
              <w:top w:val="nil"/>
              <w:bottom w:val="nil"/>
            </w:tcBorders>
            <w:vAlign w:val="center"/>
          </w:tcPr>
          <w:p w14:paraId="73D887B6"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128,784,503</w:t>
            </w:r>
          </w:p>
        </w:tc>
        <w:tc>
          <w:tcPr>
            <w:tcW w:w="529" w:type="pct"/>
            <w:tcBorders>
              <w:top w:val="nil"/>
              <w:bottom w:val="nil"/>
            </w:tcBorders>
            <w:vAlign w:val="center"/>
          </w:tcPr>
          <w:p w14:paraId="54DB42C8"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13.47</w:t>
            </w:r>
          </w:p>
        </w:tc>
        <w:tc>
          <w:tcPr>
            <w:tcW w:w="699" w:type="pct"/>
            <w:tcBorders>
              <w:top w:val="nil"/>
              <w:bottom w:val="nil"/>
            </w:tcBorders>
            <w:vAlign w:val="center"/>
          </w:tcPr>
          <w:p w14:paraId="7A9DE19F"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17,853,193</w:t>
            </w:r>
          </w:p>
        </w:tc>
        <w:tc>
          <w:tcPr>
            <w:tcW w:w="414" w:type="pct"/>
            <w:tcBorders>
              <w:top w:val="nil"/>
              <w:bottom w:val="nil"/>
            </w:tcBorders>
            <w:vAlign w:val="center"/>
          </w:tcPr>
          <w:p w14:paraId="15E59157"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1.80</w:t>
            </w:r>
          </w:p>
        </w:tc>
        <w:tc>
          <w:tcPr>
            <w:tcW w:w="700" w:type="pct"/>
            <w:tcBorders>
              <w:top w:val="nil"/>
              <w:bottom w:val="nil"/>
            </w:tcBorders>
            <w:vAlign w:val="center"/>
          </w:tcPr>
          <w:p w14:paraId="230584C2"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110,931,310</w:t>
            </w:r>
          </w:p>
        </w:tc>
        <w:tc>
          <w:tcPr>
            <w:tcW w:w="471" w:type="pct"/>
            <w:tcBorders>
              <w:top w:val="nil"/>
              <w:bottom w:val="nil"/>
              <w:right w:val="nil"/>
            </w:tcBorders>
            <w:vAlign w:val="center"/>
          </w:tcPr>
          <w:p w14:paraId="25C2CB43"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621.35</w:t>
            </w:r>
          </w:p>
        </w:tc>
      </w:tr>
      <w:tr w:rsidR="00EE7770" w:rsidRPr="00CB5AB3" w14:paraId="606D82A2" w14:textId="77777777" w:rsidTr="00793F57">
        <w:trPr>
          <w:trHeight w:val="443"/>
          <w:jc w:val="center"/>
        </w:trPr>
        <w:tc>
          <w:tcPr>
            <w:tcW w:w="1497" w:type="pct"/>
            <w:tcBorders>
              <w:top w:val="nil"/>
              <w:left w:val="nil"/>
              <w:bottom w:val="nil"/>
            </w:tcBorders>
            <w:shd w:val="clear" w:color="auto" w:fill="auto"/>
            <w:vAlign w:val="center"/>
          </w:tcPr>
          <w:p w14:paraId="41973E32" w14:textId="77777777" w:rsidR="00EE7770" w:rsidRPr="00CB5AB3" w:rsidRDefault="00EE7770" w:rsidP="00A73F7F">
            <w:pPr>
              <w:spacing w:line="240" w:lineRule="exact"/>
              <w:ind w:leftChars="190" w:left="540"/>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土地</w:t>
            </w:r>
          </w:p>
        </w:tc>
        <w:tc>
          <w:tcPr>
            <w:tcW w:w="689" w:type="pct"/>
            <w:tcBorders>
              <w:top w:val="nil"/>
              <w:bottom w:val="nil"/>
            </w:tcBorders>
            <w:vAlign w:val="center"/>
          </w:tcPr>
          <w:p w14:paraId="6239DC34"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105,064,932</w:t>
            </w:r>
          </w:p>
        </w:tc>
        <w:tc>
          <w:tcPr>
            <w:tcW w:w="529" w:type="pct"/>
            <w:tcBorders>
              <w:top w:val="nil"/>
              <w:bottom w:val="nil"/>
            </w:tcBorders>
            <w:vAlign w:val="center"/>
          </w:tcPr>
          <w:p w14:paraId="60C1A123"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10.99</w:t>
            </w:r>
          </w:p>
        </w:tc>
        <w:tc>
          <w:tcPr>
            <w:tcW w:w="699" w:type="pct"/>
            <w:tcBorders>
              <w:top w:val="nil"/>
              <w:bottom w:val="nil"/>
            </w:tcBorders>
            <w:vAlign w:val="center"/>
          </w:tcPr>
          <w:p w14:paraId="7F4FAB48"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w:t>
            </w:r>
          </w:p>
        </w:tc>
        <w:tc>
          <w:tcPr>
            <w:tcW w:w="414" w:type="pct"/>
            <w:tcBorders>
              <w:top w:val="nil"/>
              <w:bottom w:val="nil"/>
            </w:tcBorders>
            <w:vAlign w:val="center"/>
          </w:tcPr>
          <w:p w14:paraId="2E6AD4C1"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w:t>
            </w:r>
          </w:p>
        </w:tc>
        <w:tc>
          <w:tcPr>
            <w:tcW w:w="700" w:type="pct"/>
            <w:tcBorders>
              <w:top w:val="nil"/>
              <w:bottom w:val="nil"/>
            </w:tcBorders>
            <w:vAlign w:val="center"/>
          </w:tcPr>
          <w:p w14:paraId="5370C3A8"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105,064,932</w:t>
            </w:r>
          </w:p>
        </w:tc>
        <w:tc>
          <w:tcPr>
            <w:tcW w:w="471" w:type="pct"/>
            <w:tcBorders>
              <w:top w:val="nil"/>
              <w:bottom w:val="nil"/>
              <w:right w:val="nil"/>
            </w:tcBorders>
            <w:vAlign w:val="center"/>
          </w:tcPr>
          <w:p w14:paraId="280EF22D"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w:t>
            </w:r>
          </w:p>
        </w:tc>
      </w:tr>
      <w:tr w:rsidR="00EE7770" w:rsidRPr="00CB5AB3" w14:paraId="1DA26746" w14:textId="77777777" w:rsidTr="00793F57">
        <w:trPr>
          <w:trHeight w:val="443"/>
          <w:jc w:val="center"/>
        </w:trPr>
        <w:tc>
          <w:tcPr>
            <w:tcW w:w="1497" w:type="pct"/>
            <w:tcBorders>
              <w:top w:val="nil"/>
              <w:left w:val="nil"/>
              <w:bottom w:val="nil"/>
            </w:tcBorders>
            <w:shd w:val="clear" w:color="auto" w:fill="auto"/>
            <w:vAlign w:val="center"/>
          </w:tcPr>
          <w:p w14:paraId="64397C55" w14:textId="77777777" w:rsidR="00EE7770" w:rsidRPr="00CB5AB3" w:rsidRDefault="00EE7770" w:rsidP="00A73F7F">
            <w:pPr>
              <w:spacing w:line="240" w:lineRule="exact"/>
              <w:ind w:leftChars="190" w:left="540"/>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土地改良物</w:t>
            </w:r>
          </w:p>
        </w:tc>
        <w:tc>
          <w:tcPr>
            <w:tcW w:w="689" w:type="pct"/>
            <w:tcBorders>
              <w:top w:val="nil"/>
              <w:bottom w:val="nil"/>
            </w:tcBorders>
            <w:vAlign w:val="center"/>
          </w:tcPr>
          <w:p w14:paraId="0C63AFE9"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56,384</w:t>
            </w:r>
          </w:p>
        </w:tc>
        <w:tc>
          <w:tcPr>
            <w:tcW w:w="529" w:type="pct"/>
            <w:tcBorders>
              <w:top w:val="nil"/>
              <w:bottom w:val="nil"/>
            </w:tcBorders>
            <w:vAlign w:val="center"/>
          </w:tcPr>
          <w:p w14:paraId="676027C1"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0.01</w:t>
            </w:r>
          </w:p>
        </w:tc>
        <w:tc>
          <w:tcPr>
            <w:tcW w:w="699" w:type="pct"/>
            <w:tcBorders>
              <w:top w:val="nil"/>
              <w:bottom w:val="nil"/>
            </w:tcBorders>
            <w:vAlign w:val="center"/>
          </w:tcPr>
          <w:p w14:paraId="6EE1F419"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56,384</w:t>
            </w:r>
          </w:p>
        </w:tc>
        <w:tc>
          <w:tcPr>
            <w:tcW w:w="414" w:type="pct"/>
            <w:tcBorders>
              <w:top w:val="nil"/>
              <w:bottom w:val="nil"/>
            </w:tcBorders>
            <w:vAlign w:val="center"/>
          </w:tcPr>
          <w:p w14:paraId="6D5E4CE1"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0.01</w:t>
            </w:r>
          </w:p>
        </w:tc>
        <w:tc>
          <w:tcPr>
            <w:tcW w:w="700" w:type="pct"/>
            <w:tcBorders>
              <w:top w:val="nil"/>
              <w:bottom w:val="nil"/>
            </w:tcBorders>
            <w:vAlign w:val="center"/>
          </w:tcPr>
          <w:p w14:paraId="55B83FDC"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w:t>
            </w:r>
          </w:p>
        </w:tc>
        <w:tc>
          <w:tcPr>
            <w:tcW w:w="471" w:type="pct"/>
            <w:tcBorders>
              <w:top w:val="nil"/>
              <w:bottom w:val="nil"/>
              <w:right w:val="nil"/>
            </w:tcBorders>
            <w:vAlign w:val="center"/>
          </w:tcPr>
          <w:p w14:paraId="1876B8F6"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w:t>
            </w:r>
          </w:p>
        </w:tc>
      </w:tr>
      <w:tr w:rsidR="00EE7770" w:rsidRPr="00CB5AB3" w14:paraId="351E1A84" w14:textId="77777777" w:rsidTr="00793F57">
        <w:trPr>
          <w:trHeight w:val="443"/>
          <w:jc w:val="center"/>
        </w:trPr>
        <w:tc>
          <w:tcPr>
            <w:tcW w:w="1497" w:type="pct"/>
            <w:tcBorders>
              <w:top w:val="nil"/>
              <w:left w:val="nil"/>
              <w:bottom w:val="nil"/>
            </w:tcBorders>
            <w:shd w:val="clear" w:color="auto" w:fill="auto"/>
            <w:vAlign w:val="center"/>
          </w:tcPr>
          <w:p w14:paraId="7A609ADA" w14:textId="77777777" w:rsidR="00EE7770" w:rsidRPr="00CB5AB3" w:rsidRDefault="00EE7770" w:rsidP="00A73F7F">
            <w:pPr>
              <w:spacing w:line="240" w:lineRule="exact"/>
              <w:ind w:leftChars="190" w:left="540"/>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機械及設備</w:t>
            </w:r>
          </w:p>
        </w:tc>
        <w:tc>
          <w:tcPr>
            <w:tcW w:w="689" w:type="pct"/>
            <w:tcBorders>
              <w:top w:val="nil"/>
              <w:bottom w:val="nil"/>
            </w:tcBorders>
            <w:vAlign w:val="center"/>
          </w:tcPr>
          <w:p w14:paraId="6721A6C3"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11,322,537</w:t>
            </w:r>
          </w:p>
        </w:tc>
        <w:tc>
          <w:tcPr>
            <w:tcW w:w="529" w:type="pct"/>
            <w:tcBorders>
              <w:top w:val="nil"/>
              <w:bottom w:val="nil"/>
            </w:tcBorders>
            <w:vAlign w:val="center"/>
          </w:tcPr>
          <w:p w14:paraId="11077390"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1.18</w:t>
            </w:r>
          </w:p>
        </w:tc>
        <w:tc>
          <w:tcPr>
            <w:tcW w:w="699" w:type="pct"/>
            <w:tcBorders>
              <w:top w:val="nil"/>
              <w:bottom w:val="nil"/>
            </w:tcBorders>
            <w:vAlign w:val="center"/>
          </w:tcPr>
          <w:p w14:paraId="65E9244A"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6,778,881</w:t>
            </w:r>
          </w:p>
        </w:tc>
        <w:tc>
          <w:tcPr>
            <w:tcW w:w="414" w:type="pct"/>
            <w:tcBorders>
              <w:top w:val="nil"/>
              <w:bottom w:val="nil"/>
            </w:tcBorders>
            <w:vAlign w:val="center"/>
          </w:tcPr>
          <w:p w14:paraId="3C2227F0"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0.68</w:t>
            </w:r>
          </w:p>
        </w:tc>
        <w:tc>
          <w:tcPr>
            <w:tcW w:w="700" w:type="pct"/>
            <w:tcBorders>
              <w:top w:val="nil"/>
              <w:bottom w:val="nil"/>
            </w:tcBorders>
            <w:vAlign w:val="center"/>
          </w:tcPr>
          <w:p w14:paraId="0563021A"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4,543,656</w:t>
            </w:r>
          </w:p>
        </w:tc>
        <w:tc>
          <w:tcPr>
            <w:tcW w:w="471" w:type="pct"/>
            <w:tcBorders>
              <w:top w:val="nil"/>
              <w:bottom w:val="nil"/>
              <w:right w:val="nil"/>
            </w:tcBorders>
            <w:vAlign w:val="center"/>
          </w:tcPr>
          <w:p w14:paraId="42543FBD"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67.03</w:t>
            </w:r>
          </w:p>
        </w:tc>
      </w:tr>
      <w:tr w:rsidR="00EE7770" w:rsidRPr="00CB5AB3" w14:paraId="13DE7836" w14:textId="77777777" w:rsidTr="00793F57">
        <w:trPr>
          <w:trHeight w:val="443"/>
          <w:jc w:val="center"/>
        </w:trPr>
        <w:tc>
          <w:tcPr>
            <w:tcW w:w="1497" w:type="pct"/>
            <w:tcBorders>
              <w:top w:val="nil"/>
              <w:left w:val="nil"/>
              <w:bottom w:val="nil"/>
            </w:tcBorders>
            <w:shd w:val="clear" w:color="auto" w:fill="auto"/>
            <w:vAlign w:val="center"/>
          </w:tcPr>
          <w:p w14:paraId="5EEC0029" w14:textId="77777777" w:rsidR="00EE7770" w:rsidRPr="00CB5AB3" w:rsidRDefault="00EE7770" w:rsidP="00A73F7F">
            <w:pPr>
              <w:spacing w:line="240" w:lineRule="exact"/>
              <w:ind w:leftChars="190" w:left="540"/>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交通及運輸設備</w:t>
            </w:r>
          </w:p>
        </w:tc>
        <w:tc>
          <w:tcPr>
            <w:tcW w:w="689" w:type="pct"/>
            <w:tcBorders>
              <w:top w:val="nil"/>
              <w:bottom w:val="nil"/>
            </w:tcBorders>
            <w:vAlign w:val="center"/>
          </w:tcPr>
          <w:p w14:paraId="1ECF064E"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10,218,960</w:t>
            </w:r>
          </w:p>
        </w:tc>
        <w:tc>
          <w:tcPr>
            <w:tcW w:w="529" w:type="pct"/>
            <w:tcBorders>
              <w:top w:val="nil"/>
              <w:bottom w:val="nil"/>
            </w:tcBorders>
            <w:vAlign w:val="center"/>
          </w:tcPr>
          <w:p w14:paraId="073196E9"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1.07</w:t>
            </w:r>
          </w:p>
        </w:tc>
        <w:tc>
          <w:tcPr>
            <w:tcW w:w="699" w:type="pct"/>
            <w:tcBorders>
              <w:top w:val="nil"/>
              <w:bottom w:val="nil"/>
            </w:tcBorders>
            <w:vAlign w:val="center"/>
          </w:tcPr>
          <w:p w14:paraId="14772171"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9,326,330</w:t>
            </w:r>
          </w:p>
        </w:tc>
        <w:tc>
          <w:tcPr>
            <w:tcW w:w="414" w:type="pct"/>
            <w:tcBorders>
              <w:top w:val="nil"/>
              <w:bottom w:val="nil"/>
            </w:tcBorders>
            <w:vAlign w:val="center"/>
          </w:tcPr>
          <w:p w14:paraId="394AB9C1"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0.94</w:t>
            </w:r>
          </w:p>
        </w:tc>
        <w:tc>
          <w:tcPr>
            <w:tcW w:w="700" w:type="pct"/>
            <w:tcBorders>
              <w:top w:val="nil"/>
              <w:bottom w:val="nil"/>
            </w:tcBorders>
            <w:vAlign w:val="center"/>
          </w:tcPr>
          <w:p w14:paraId="02C4E274"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892,630</w:t>
            </w:r>
          </w:p>
        </w:tc>
        <w:tc>
          <w:tcPr>
            <w:tcW w:w="471" w:type="pct"/>
            <w:tcBorders>
              <w:top w:val="nil"/>
              <w:bottom w:val="nil"/>
              <w:right w:val="nil"/>
            </w:tcBorders>
            <w:vAlign w:val="center"/>
          </w:tcPr>
          <w:p w14:paraId="56303E9A"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9.57</w:t>
            </w:r>
          </w:p>
        </w:tc>
      </w:tr>
      <w:tr w:rsidR="00EE7770" w:rsidRPr="00CB5AB3" w14:paraId="57BC632B" w14:textId="77777777" w:rsidTr="00793F57">
        <w:trPr>
          <w:trHeight w:val="443"/>
          <w:jc w:val="center"/>
        </w:trPr>
        <w:tc>
          <w:tcPr>
            <w:tcW w:w="1497" w:type="pct"/>
            <w:tcBorders>
              <w:top w:val="nil"/>
              <w:left w:val="nil"/>
              <w:bottom w:val="nil"/>
            </w:tcBorders>
            <w:shd w:val="clear" w:color="auto" w:fill="auto"/>
            <w:vAlign w:val="center"/>
          </w:tcPr>
          <w:p w14:paraId="58B66710" w14:textId="77777777" w:rsidR="00EE7770" w:rsidRPr="00CB5AB3" w:rsidRDefault="00EE7770" w:rsidP="00A73F7F">
            <w:pPr>
              <w:spacing w:line="240" w:lineRule="exact"/>
              <w:ind w:leftChars="190" w:left="540"/>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雜項設備</w:t>
            </w:r>
          </w:p>
        </w:tc>
        <w:tc>
          <w:tcPr>
            <w:tcW w:w="689" w:type="pct"/>
            <w:tcBorders>
              <w:top w:val="nil"/>
              <w:bottom w:val="nil"/>
            </w:tcBorders>
            <w:vAlign w:val="center"/>
          </w:tcPr>
          <w:p w14:paraId="689CBA89"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2,121,690</w:t>
            </w:r>
          </w:p>
        </w:tc>
        <w:tc>
          <w:tcPr>
            <w:tcW w:w="529" w:type="pct"/>
            <w:tcBorders>
              <w:top w:val="nil"/>
              <w:bottom w:val="nil"/>
            </w:tcBorders>
            <w:vAlign w:val="center"/>
          </w:tcPr>
          <w:p w14:paraId="5FACFEEC"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0.22</w:t>
            </w:r>
          </w:p>
        </w:tc>
        <w:tc>
          <w:tcPr>
            <w:tcW w:w="699" w:type="pct"/>
            <w:tcBorders>
              <w:top w:val="nil"/>
              <w:bottom w:val="nil"/>
            </w:tcBorders>
            <w:vAlign w:val="center"/>
          </w:tcPr>
          <w:p w14:paraId="0ABC85D2"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1,691,598</w:t>
            </w:r>
          </w:p>
        </w:tc>
        <w:tc>
          <w:tcPr>
            <w:tcW w:w="414" w:type="pct"/>
            <w:tcBorders>
              <w:top w:val="nil"/>
              <w:bottom w:val="nil"/>
            </w:tcBorders>
            <w:vAlign w:val="center"/>
          </w:tcPr>
          <w:p w14:paraId="7D6673D8"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0.17</w:t>
            </w:r>
          </w:p>
        </w:tc>
        <w:tc>
          <w:tcPr>
            <w:tcW w:w="700" w:type="pct"/>
            <w:tcBorders>
              <w:top w:val="nil"/>
              <w:bottom w:val="nil"/>
            </w:tcBorders>
            <w:vAlign w:val="center"/>
          </w:tcPr>
          <w:p w14:paraId="5E772C43"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430,092</w:t>
            </w:r>
          </w:p>
        </w:tc>
        <w:tc>
          <w:tcPr>
            <w:tcW w:w="471" w:type="pct"/>
            <w:tcBorders>
              <w:top w:val="nil"/>
              <w:bottom w:val="nil"/>
              <w:right w:val="nil"/>
            </w:tcBorders>
            <w:vAlign w:val="center"/>
          </w:tcPr>
          <w:p w14:paraId="1CE9FDDA"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25.43</w:t>
            </w:r>
          </w:p>
        </w:tc>
      </w:tr>
      <w:tr w:rsidR="00EE7770" w:rsidRPr="00CB5AB3" w14:paraId="625763FB" w14:textId="77777777" w:rsidTr="00793F57">
        <w:trPr>
          <w:trHeight w:val="443"/>
          <w:jc w:val="center"/>
        </w:trPr>
        <w:tc>
          <w:tcPr>
            <w:tcW w:w="1497" w:type="pct"/>
            <w:tcBorders>
              <w:top w:val="nil"/>
              <w:left w:val="nil"/>
              <w:bottom w:val="nil"/>
            </w:tcBorders>
            <w:shd w:val="clear" w:color="auto" w:fill="auto"/>
            <w:vAlign w:val="center"/>
          </w:tcPr>
          <w:p w14:paraId="713553B1" w14:textId="77777777" w:rsidR="00EE7770" w:rsidRPr="00CB5AB3" w:rsidRDefault="00EE7770" w:rsidP="00A73F7F">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無形資產</w:t>
            </w:r>
          </w:p>
        </w:tc>
        <w:tc>
          <w:tcPr>
            <w:tcW w:w="689" w:type="pct"/>
            <w:tcBorders>
              <w:top w:val="nil"/>
              <w:bottom w:val="nil"/>
            </w:tcBorders>
            <w:vAlign w:val="center"/>
          </w:tcPr>
          <w:p w14:paraId="25D89CCC"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369,173</w:t>
            </w:r>
          </w:p>
        </w:tc>
        <w:tc>
          <w:tcPr>
            <w:tcW w:w="529" w:type="pct"/>
            <w:tcBorders>
              <w:top w:val="nil"/>
              <w:bottom w:val="nil"/>
            </w:tcBorders>
            <w:vAlign w:val="center"/>
          </w:tcPr>
          <w:p w14:paraId="0203FC61"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0.04</w:t>
            </w:r>
          </w:p>
        </w:tc>
        <w:tc>
          <w:tcPr>
            <w:tcW w:w="699" w:type="pct"/>
            <w:tcBorders>
              <w:top w:val="nil"/>
              <w:bottom w:val="nil"/>
            </w:tcBorders>
            <w:vAlign w:val="center"/>
          </w:tcPr>
          <w:p w14:paraId="6DF5C68A"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226,084</w:t>
            </w:r>
          </w:p>
        </w:tc>
        <w:tc>
          <w:tcPr>
            <w:tcW w:w="414" w:type="pct"/>
            <w:tcBorders>
              <w:top w:val="nil"/>
              <w:bottom w:val="nil"/>
            </w:tcBorders>
            <w:vAlign w:val="center"/>
          </w:tcPr>
          <w:p w14:paraId="08CE89E9"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0.02</w:t>
            </w:r>
          </w:p>
        </w:tc>
        <w:tc>
          <w:tcPr>
            <w:tcW w:w="700" w:type="pct"/>
            <w:tcBorders>
              <w:top w:val="nil"/>
              <w:bottom w:val="nil"/>
            </w:tcBorders>
            <w:vAlign w:val="center"/>
          </w:tcPr>
          <w:p w14:paraId="768D57BA"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143,089</w:t>
            </w:r>
          </w:p>
        </w:tc>
        <w:tc>
          <w:tcPr>
            <w:tcW w:w="471" w:type="pct"/>
            <w:tcBorders>
              <w:top w:val="nil"/>
              <w:bottom w:val="nil"/>
              <w:right w:val="nil"/>
            </w:tcBorders>
            <w:vAlign w:val="center"/>
          </w:tcPr>
          <w:p w14:paraId="276B8198"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63.29</w:t>
            </w:r>
          </w:p>
        </w:tc>
      </w:tr>
      <w:tr w:rsidR="00EE7770" w:rsidRPr="00CB5AB3" w14:paraId="1F5C5237" w14:textId="77777777" w:rsidTr="00793F57">
        <w:trPr>
          <w:trHeight w:val="443"/>
          <w:jc w:val="center"/>
        </w:trPr>
        <w:tc>
          <w:tcPr>
            <w:tcW w:w="1497" w:type="pct"/>
            <w:tcBorders>
              <w:top w:val="nil"/>
              <w:left w:val="nil"/>
              <w:bottom w:val="nil"/>
            </w:tcBorders>
            <w:shd w:val="clear" w:color="auto" w:fill="auto"/>
            <w:vAlign w:val="center"/>
          </w:tcPr>
          <w:p w14:paraId="4DA38420" w14:textId="77777777" w:rsidR="00EE7770" w:rsidRPr="00CB5AB3" w:rsidRDefault="00EE7770" w:rsidP="00A73F7F">
            <w:pPr>
              <w:spacing w:line="240" w:lineRule="exact"/>
              <w:ind w:leftChars="190" w:left="540"/>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無形資產</w:t>
            </w:r>
          </w:p>
        </w:tc>
        <w:tc>
          <w:tcPr>
            <w:tcW w:w="689" w:type="pct"/>
            <w:tcBorders>
              <w:top w:val="nil"/>
              <w:bottom w:val="nil"/>
            </w:tcBorders>
            <w:vAlign w:val="center"/>
          </w:tcPr>
          <w:p w14:paraId="1510A7B4"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369,173</w:t>
            </w:r>
          </w:p>
        </w:tc>
        <w:tc>
          <w:tcPr>
            <w:tcW w:w="529" w:type="pct"/>
            <w:tcBorders>
              <w:top w:val="nil"/>
              <w:bottom w:val="nil"/>
            </w:tcBorders>
            <w:vAlign w:val="center"/>
          </w:tcPr>
          <w:p w14:paraId="3AFE6355"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0.04</w:t>
            </w:r>
          </w:p>
        </w:tc>
        <w:tc>
          <w:tcPr>
            <w:tcW w:w="699" w:type="pct"/>
            <w:tcBorders>
              <w:top w:val="nil"/>
              <w:bottom w:val="nil"/>
            </w:tcBorders>
            <w:vAlign w:val="center"/>
          </w:tcPr>
          <w:p w14:paraId="4C357D88"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226,084</w:t>
            </w:r>
          </w:p>
        </w:tc>
        <w:tc>
          <w:tcPr>
            <w:tcW w:w="414" w:type="pct"/>
            <w:tcBorders>
              <w:top w:val="nil"/>
              <w:bottom w:val="nil"/>
            </w:tcBorders>
            <w:vAlign w:val="center"/>
          </w:tcPr>
          <w:p w14:paraId="3B1DB973"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0.02</w:t>
            </w:r>
          </w:p>
        </w:tc>
        <w:tc>
          <w:tcPr>
            <w:tcW w:w="700" w:type="pct"/>
            <w:tcBorders>
              <w:top w:val="nil"/>
              <w:bottom w:val="nil"/>
            </w:tcBorders>
            <w:vAlign w:val="center"/>
          </w:tcPr>
          <w:p w14:paraId="7E6051F5"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143,089</w:t>
            </w:r>
          </w:p>
        </w:tc>
        <w:tc>
          <w:tcPr>
            <w:tcW w:w="471" w:type="pct"/>
            <w:tcBorders>
              <w:top w:val="nil"/>
              <w:bottom w:val="nil"/>
              <w:right w:val="nil"/>
            </w:tcBorders>
            <w:vAlign w:val="center"/>
          </w:tcPr>
          <w:p w14:paraId="50351465"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63.29</w:t>
            </w:r>
          </w:p>
        </w:tc>
      </w:tr>
      <w:tr w:rsidR="00EE7770" w:rsidRPr="00CB5AB3" w14:paraId="5A6DF23E" w14:textId="77777777" w:rsidTr="00793F57">
        <w:trPr>
          <w:trHeight w:val="443"/>
          <w:jc w:val="center"/>
        </w:trPr>
        <w:tc>
          <w:tcPr>
            <w:tcW w:w="1497" w:type="pct"/>
            <w:tcBorders>
              <w:top w:val="nil"/>
              <w:left w:val="nil"/>
              <w:bottom w:val="nil"/>
            </w:tcBorders>
            <w:shd w:val="clear" w:color="auto" w:fill="auto"/>
            <w:vAlign w:val="center"/>
          </w:tcPr>
          <w:p w14:paraId="33CAD48F" w14:textId="77777777" w:rsidR="00EE7770" w:rsidRPr="00CB5AB3" w:rsidRDefault="00EE7770" w:rsidP="00A73F7F">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其他資產</w:t>
            </w:r>
          </w:p>
        </w:tc>
        <w:tc>
          <w:tcPr>
            <w:tcW w:w="689" w:type="pct"/>
            <w:tcBorders>
              <w:top w:val="nil"/>
              <w:bottom w:val="nil"/>
            </w:tcBorders>
            <w:vAlign w:val="center"/>
          </w:tcPr>
          <w:p w14:paraId="07493DDB"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10,000</w:t>
            </w:r>
          </w:p>
        </w:tc>
        <w:tc>
          <w:tcPr>
            <w:tcW w:w="529" w:type="pct"/>
            <w:tcBorders>
              <w:top w:val="nil"/>
              <w:bottom w:val="nil"/>
            </w:tcBorders>
            <w:vAlign w:val="center"/>
          </w:tcPr>
          <w:p w14:paraId="1FD6AE1D"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0.00</w:t>
            </w:r>
          </w:p>
        </w:tc>
        <w:tc>
          <w:tcPr>
            <w:tcW w:w="699" w:type="pct"/>
            <w:tcBorders>
              <w:top w:val="nil"/>
              <w:bottom w:val="nil"/>
            </w:tcBorders>
            <w:vAlign w:val="center"/>
          </w:tcPr>
          <w:p w14:paraId="09E240D1"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10,000</w:t>
            </w:r>
          </w:p>
        </w:tc>
        <w:tc>
          <w:tcPr>
            <w:tcW w:w="414" w:type="pct"/>
            <w:tcBorders>
              <w:top w:val="nil"/>
              <w:bottom w:val="nil"/>
            </w:tcBorders>
            <w:vAlign w:val="center"/>
          </w:tcPr>
          <w:p w14:paraId="47DD40D5"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0.00</w:t>
            </w:r>
          </w:p>
        </w:tc>
        <w:tc>
          <w:tcPr>
            <w:tcW w:w="700" w:type="pct"/>
            <w:tcBorders>
              <w:top w:val="nil"/>
              <w:bottom w:val="nil"/>
            </w:tcBorders>
            <w:vAlign w:val="center"/>
          </w:tcPr>
          <w:p w14:paraId="0E0CF9FB"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w:t>
            </w:r>
          </w:p>
        </w:tc>
        <w:tc>
          <w:tcPr>
            <w:tcW w:w="471" w:type="pct"/>
            <w:tcBorders>
              <w:top w:val="nil"/>
              <w:bottom w:val="nil"/>
              <w:right w:val="nil"/>
            </w:tcBorders>
            <w:vAlign w:val="center"/>
          </w:tcPr>
          <w:p w14:paraId="22DEDA6B"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w:t>
            </w:r>
          </w:p>
        </w:tc>
      </w:tr>
      <w:tr w:rsidR="00EE7770" w:rsidRPr="00CB5AB3" w14:paraId="25186FE3" w14:textId="77777777" w:rsidTr="00793F57">
        <w:trPr>
          <w:trHeight w:val="443"/>
          <w:jc w:val="center"/>
        </w:trPr>
        <w:tc>
          <w:tcPr>
            <w:tcW w:w="1497" w:type="pct"/>
            <w:tcBorders>
              <w:top w:val="nil"/>
              <w:left w:val="nil"/>
              <w:bottom w:val="nil"/>
            </w:tcBorders>
            <w:shd w:val="clear" w:color="auto" w:fill="auto"/>
            <w:vAlign w:val="center"/>
          </w:tcPr>
          <w:p w14:paraId="46F31747" w14:textId="77777777" w:rsidR="00EE7770" w:rsidRPr="00CB5AB3" w:rsidRDefault="00EE7770" w:rsidP="00A73F7F">
            <w:pPr>
              <w:spacing w:line="240" w:lineRule="exact"/>
              <w:ind w:leftChars="190" w:left="540"/>
              <w:jc w:val="distribute"/>
              <w:rPr>
                <w:rFonts w:ascii="標楷體" w:eastAsia="標楷體" w:hAnsi="標楷體"/>
                <w:color w:val="000000" w:themeColor="text1"/>
                <w:spacing w:val="0"/>
                <w:kern w:val="0"/>
                <w:sz w:val="20"/>
              </w:rPr>
            </w:pPr>
            <w:r w:rsidRPr="00CB5AB3">
              <w:rPr>
                <w:rFonts w:ascii="標楷體" w:eastAsia="標楷體" w:hAnsi="標楷體" w:hint="eastAsia"/>
                <w:noProof/>
                <w:color w:val="000000" w:themeColor="text1"/>
                <w:spacing w:val="0"/>
                <w:kern w:val="0"/>
                <w:sz w:val="20"/>
              </w:rPr>
              <w:t>什項資產</w:t>
            </w:r>
          </w:p>
        </w:tc>
        <w:tc>
          <w:tcPr>
            <w:tcW w:w="689" w:type="pct"/>
            <w:tcBorders>
              <w:top w:val="nil"/>
              <w:bottom w:val="nil"/>
            </w:tcBorders>
            <w:vAlign w:val="center"/>
          </w:tcPr>
          <w:p w14:paraId="76D0E810"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10,000</w:t>
            </w:r>
          </w:p>
        </w:tc>
        <w:tc>
          <w:tcPr>
            <w:tcW w:w="529" w:type="pct"/>
            <w:tcBorders>
              <w:top w:val="nil"/>
              <w:bottom w:val="nil"/>
            </w:tcBorders>
            <w:vAlign w:val="center"/>
          </w:tcPr>
          <w:p w14:paraId="4763B5E2"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0.00</w:t>
            </w:r>
          </w:p>
        </w:tc>
        <w:tc>
          <w:tcPr>
            <w:tcW w:w="699" w:type="pct"/>
            <w:tcBorders>
              <w:top w:val="nil"/>
              <w:bottom w:val="nil"/>
            </w:tcBorders>
            <w:vAlign w:val="center"/>
          </w:tcPr>
          <w:p w14:paraId="5745738B"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10,000</w:t>
            </w:r>
          </w:p>
        </w:tc>
        <w:tc>
          <w:tcPr>
            <w:tcW w:w="414" w:type="pct"/>
            <w:tcBorders>
              <w:top w:val="nil"/>
              <w:bottom w:val="nil"/>
            </w:tcBorders>
            <w:vAlign w:val="center"/>
          </w:tcPr>
          <w:p w14:paraId="1E6E9089"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0.00</w:t>
            </w:r>
          </w:p>
        </w:tc>
        <w:tc>
          <w:tcPr>
            <w:tcW w:w="700" w:type="pct"/>
            <w:tcBorders>
              <w:top w:val="nil"/>
              <w:bottom w:val="nil"/>
            </w:tcBorders>
            <w:vAlign w:val="center"/>
          </w:tcPr>
          <w:p w14:paraId="12ABA6F9"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w:t>
            </w:r>
          </w:p>
        </w:tc>
        <w:tc>
          <w:tcPr>
            <w:tcW w:w="471" w:type="pct"/>
            <w:tcBorders>
              <w:top w:val="nil"/>
              <w:bottom w:val="nil"/>
              <w:right w:val="nil"/>
            </w:tcBorders>
            <w:vAlign w:val="center"/>
          </w:tcPr>
          <w:p w14:paraId="5E3151B5"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w:t>
            </w:r>
          </w:p>
        </w:tc>
      </w:tr>
      <w:tr w:rsidR="00EE7770" w:rsidRPr="00CB5AB3" w14:paraId="38CAD8F3" w14:textId="77777777" w:rsidTr="00793F57">
        <w:trPr>
          <w:trHeight w:val="443"/>
          <w:jc w:val="center"/>
        </w:trPr>
        <w:tc>
          <w:tcPr>
            <w:tcW w:w="1497" w:type="pct"/>
            <w:tcBorders>
              <w:top w:val="nil"/>
              <w:left w:val="nil"/>
              <w:bottom w:val="nil"/>
              <w:right w:val="single" w:sz="4" w:space="0" w:color="auto"/>
            </w:tcBorders>
            <w:shd w:val="clear" w:color="auto" w:fill="auto"/>
            <w:vAlign w:val="center"/>
          </w:tcPr>
          <w:p w14:paraId="358916DB" w14:textId="77777777" w:rsidR="00EE7770" w:rsidRPr="00CB5AB3" w:rsidRDefault="00EE7770" w:rsidP="00A73F7F">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合計</w:t>
            </w:r>
          </w:p>
        </w:tc>
        <w:tc>
          <w:tcPr>
            <w:tcW w:w="689" w:type="pct"/>
            <w:tcBorders>
              <w:top w:val="nil"/>
              <w:left w:val="single" w:sz="4" w:space="0" w:color="auto"/>
              <w:bottom w:val="nil"/>
              <w:right w:val="single" w:sz="4" w:space="0" w:color="auto"/>
            </w:tcBorders>
            <w:vAlign w:val="center"/>
          </w:tcPr>
          <w:p w14:paraId="673E9CA8"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955,891,832</w:t>
            </w:r>
          </w:p>
        </w:tc>
        <w:tc>
          <w:tcPr>
            <w:tcW w:w="529" w:type="pct"/>
            <w:tcBorders>
              <w:top w:val="nil"/>
              <w:left w:val="single" w:sz="4" w:space="0" w:color="auto"/>
              <w:bottom w:val="nil"/>
              <w:right w:val="single" w:sz="4" w:space="0" w:color="auto"/>
            </w:tcBorders>
            <w:vAlign w:val="center"/>
          </w:tcPr>
          <w:p w14:paraId="680CD5B6"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100.00</w:t>
            </w:r>
          </w:p>
        </w:tc>
        <w:tc>
          <w:tcPr>
            <w:tcW w:w="699" w:type="pct"/>
            <w:tcBorders>
              <w:top w:val="nil"/>
              <w:left w:val="single" w:sz="4" w:space="0" w:color="auto"/>
              <w:bottom w:val="nil"/>
              <w:right w:val="single" w:sz="4" w:space="0" w:color="auto"/>
            </w:tcBorders>
            <w:vAlign w:val="center"/>
          </w:tcPr>
          <w:p w14:paraId="4F6F8A8C"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992,405,283</w:t>
            </w:r>
          </w:p>
        </w:tc>
        <w:tc>
          <w:tcPr>
            <w:tcW w:w="414" w:type="pct"/>
            <w:tcBorders>
              <w:top w:val="nil"/>
              <w:left w:val="single" w:sz="4" w:space="0" w:color="auto"/>
              <w:bottom w:val="nil"/>
              <w:right w:val="single" w:sz="4" w:space="0" w:color="auto"/>
            </w:tcBorders>
            <w:vAlign w:val="center"/>
          </w:tcPr>
          <w:p w14:paraId="0522F820"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100.00</w:t>
            </w:r>
          </w:p>
        </w:tc>
        <w:tc>
          <w:tcPr>
            <w:tcW w:w="700" w:type="pct"/>
            <w:tcBorders>
              <w:top w:val="nil"/>
              <w:left w:val="single" w:sz="4" w:space="0" w:color="auto"/>
              <w:bottom w:val="nil"/>
              <w:right w:val="single" w:sz="4" w:space="0" w:color="auto"/>
            </w:tcBorders>
            <w:vAlign w:val="center"/>
          </w:tcPr>
          <w:p w14:paraId="2995A03E"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- 36,513,451</w:t>
            </w:r>
          </w:p>
        </w:tc>
        <w:tc>
          <w:tcPr>
            <w:tcW w:w="471" w:type="pct"/>
            <w:tcBorders>
              <w:top w:val="nil"/>
              <w:left w:val="single" w:sz="4" w:space="0" w:color="auto"/>
              <w:bottom w:val="nil"/>
              <w:right w:val="nil"/>
            </w:tcBorders>
            <w:vAlign w:val="center"/>
          </w:tcPr>
          <w:p w14:paraId="6C314256"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- 3.68</w:t>
            </w:r>
          </w:p>
        </w:tc>
      </w:tr>
      <w:tr w:rsidR="00EE7770" w:rsidRPr="00CB5AB3" w14:paraId="3069C9EA" w14:textId="77777777" w:rsidTr="00793F57">
        <w:trPr>
          <w:trHeight w:val="443"/>
          <w:jc w:val="center"/>
        </w:trPr>
        <w:tc>
          <w:tcPr>
            <w:tcW w:w="1497" w:type="pct"/>
            <w:tcBorders>
              <w:top w:val="nil"/>
              <w:left w:val="nil"/>
              <w:bottom w:val="nil"/>
            </w:tcBorders>
            <w:shd w:val="clear" w:color="auto" w:fill="auto"/>
            <w:vAlign w:val="center"/>
          </w:tcPr>
          <w:p w14:paraId="58F1B7EB" w14:textId="77777777" w:rsidR="00EE7770" w:rsidRPr="00CB5AB3" w:rsidRDefault="00EE7770" w:rsidP="00A73F7F">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負債</w:t>
            </w:r>
          </w:p>
        </w:tc>
        <w:tc>
          <w:tcPr>
            <w:tcW w:w="689" w:type="pct"/>
            <w:tcBorders>
              <w:top w:val="nil"/>
              <w:bottom w:val="nil"/>
            </w:tcBorders>
            <w:vAlign w:val="center"/>
          </w:tcPr>
          <w:p w14:paraId="4C29A3D0"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157,070,949</w:t>
            </w:r>
          </w:p>
        </w:tc>
        <w:tc>
          <w:tcPr>
            <w:tcW w:w="529" w:type="pct"/>
            <w:tcBorders>
              <w:top w:val="nil"/>
              <w:bottom w:val="nil"/>
            </w:tcBorders>
            <w:vAlign w:val="center"/>
          </w:tcPr>
          <w:p w14:paraId="747E3C8C"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16.43</w:t>
            </w:r>
          </w:p>
        </w:tc>
        <w:tc>
          <w:tcPr>
            <w:tcW w:w="699" w:type="pct"/>
            <w:tcBorders>
              <w:top w:val="nil"/>
              <w:bottom w:val="nil"/>
            </w:tcBorders>
            <w:vAlign w:val="center"/>
          </w:tcPr>
          <w:p w14:paraId="29E5CCD5"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225,745,095</w:t>
            </w:r>
          </w:p>
        </w:tc>
        <w:tc>
          <w:tcPr>
            <w:tcW w:w="414" w:type="pct"/>
            <w:tcBorders>
              <w:top w:val="nil"/>
              <w:bottom w:val="nil"/>
            </w:tcBorders>
            <w:vAlign w:val="center"/>
          </w:tcPr>
          <w:p w14:paraId="6FEFD886"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22.75</w:t>
            </w:r>
          </w:p>
        </w:tc>
        <w:tc>
          <w:tcPr>
            <w:tcW w:w="700" w:type="pct"/>
            <w:tcBorders>
              <w:top w:val="nil"/>
              <w:bottom w:val="nil"/>
            </w:tcBorders>
            <w:vAlign w:val="center"/>
          </w:tcPr>
          <w:p w14:paraId="5F528204"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- 68,674,146</w:t>
            </w:r>
          </w:p>
        </w:tc>
        <w:tc>
          <w:tcPr>
            <w:tcW w:w="471" w:type="pct"/>
            <w:tcBorders>
              <w:top w:val="nil"/>
              <w:bottom w:val="nil"/>
              <w:right w:val="nil"/>
            </w:tcBorders>
            <w:vAlign w:val="center"/>
          </w:tcPr>
          <w:p w14:paraId="7B52BEAC"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- 30.42</w:t>
            </w:r>
          </w:p>
        </w:tc>
      </w:tr>
      <w:tr w:rsidR="00EE7770" w:rsidRPr="00CB5AB3" w14:paraId="2F2B2271" w14:textId="77777777" w:rsidTr="00793F57">
        <w:trPr>
          <w:trHeight w:val="443"/>
          <w:jc w:val="center"/>
        </w:trPr>
        <w:tc>
          <w:tcPr>
            <w:tcW w:w="1497" w:type="pct"/>
            <w:tcBorders>
              <w:top w:val="nil"/>
              <w:left w:val="nil"/>
              <w:bottom w:val="nil"/>
            </w:tcBorders>
            <w:shd w:val="clear" w:color="auto" w:fill="auto"/>
            <w:vAlign w:val="center"/>
          </w:tcPr>
          <w:p w14:paraId="6573F28B" w14:textId="77777777" w:rsidR="00EE7770" w:rsidRPr="00CB5AB3" w:rsidRDefault="00EE7770" w:rsidP="00A73F7F">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流動負債</w:t>
            </w:r>
          </w:p>
        </w:tc>
        <w:tc>
          <w:tcPr>
            <w:tcW w:w="689" w:type="pct"/>
            <w:tcBorders>
              <w:top w:val="nil"/>
              <w:bottom w:val="nil"/>
            </w:tcBorders>
            <w:vAlign w:val="center"/>
          </w:tcPr>
          <w:p w14:paraId="2C2CA4DA"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141,808,956</w:t>
            </w:r>
          </w:p>
        </w:tc>
        <w:tc>
          <w:tcPr>
            <w:tcW w:w="529" w:type="pct"/>
            <w:tcBorders>
              <w:top w:val="nil"/>
              <w:bottom w:val="nil"/>
            </w:tcBorders>
            <w:vAlign w:val="center"/>
          </w:tcPr>
          <w:p w14:paraId="47BCF751"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14.84</w:t>
            </w:r>
          </w:p>
        </w:tc>
        <w:tc>
          <w:tcPr>
            <w:tcW w:w="699" w:type="pct"/>
            <w:tcBorders>
              <w:top w:val="nil"/>
              <w:bottom w:val="nil"/>
            </w:tcBorders>
            <w:vAlign w:val="center"/>
          </w:tcPr>
          <w:p w14:paraId="3768BA24"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211,266,079</w:t>
            </w:r>
          </w:p>
        </w:tc>
        <w:tc>
          <w:tcPr>
            <w:tcW w:w="414" w:type="pct"/>
            <w:tcBorders>
              <w:top w:val="nil"/>
              <w:bottom w:val="nil"/>
            </w:tcBorders>
            <w:vAlign w:val="center"/>
          </w:tcPr>
          <w:p w14:paraId="47B9B724"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21.29</w:t>
            </w:r>
          </w:p>
        </w:tc>
        <w:tc>
          <w:tcPr>
            <w:tcW w:w="700" w:type="pct"/>
            <w:tcBorders>
              <w:top w:val="nil"/>
              <w:bottom w:val="nil"/>
            </w:tcBorders>
            <w:vAlign w:val="center"/>
          </w:tcPr>
          <w:p w14:paraId="3AB3C588"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- 69,457,123</w:t>
            </w:r>
          </w:p>
        </w:tc>
        <w:tc>
          <w:tcPr>
            <w:tcW w:w="471" w:type="pct"/>
            <w:tcBorders>
              <w:top w:val="nil"/>
              <w:bottom w:val="nil"/>
              <w:right w:val="nil"/>
            </w:tcBorders>
            <w:vAlign w:val="center"/>
          </w:tcPr>
          <w:p w14:paraId="1DADCA00"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- 32.88</w:t>
            </w:r>
          </w:p>
        </w:tc>
      </w:tr>
      <w:tr w:rsidR="00EE7770" w:rsidRPr="00CB5AB3" w14:paraId="2673812D" w14:textId="77777777" w:rsidTr="00793F57">
        <w:trPr>
          <w:trHeight w:val="443"/>
          <w:jc w:val="center"/>
        </w:trPr>
        <w:tc>
          <w:tcPr>
            <w:tcW w:w="1497" w:type="pct"/>
            <w:tcBorders>
              <w:top w:val="nil"/>
              <w:left w:val="nil"/>
              <w:bottom w:val="nil"/>
            </w:tcBorders>
            <w:shd w:val="clear" w:color="auto" w:fill="auto"/>
            <w:vAlign w:val="center"/>
          </w:tcPr>
          <w:p w14:paraId="24D5049F" w14:textId="77777777" w:rsidR="00EE7770" w:rsidRPr="00CB5AB3" w:rsidRDefault="00EE7770" w:rsidP="00A73F7F">
            <w:pPr>
              <w:spacing w:line="240" w:lineRule="exact"/>
              <w:ind w:leftChars="190" w:left="540"/>
              <w:jc w:val="distribute"/>
              <w:rPr>
                <w:rFonts w:ascii="標楷體" w:eastAsia="標楷體" w:hAnsi="標楷體"/>
                <w:noProof/>
                <w:color w:val="000000" w:themeColor="text1"/>
                <w:spacing w:val="0"/>
                <w:kern w:val="0"/>
                <w:sz w:val="20"/>
              </w:rPr>
            </w:pPr>
            <w:r w:rsidRPr="00CB5AB3">
              <w:rPr>
                <w:rFonts w:ascii="標楷體" w:eastAsia="標楷體" w:hAnsi="標楷體" w:hint="eastAsia"/>
                <w:noProof/>
                <w:color w:val="000000" w:themeColor="text1"/>
                <w:spacing w:val="0"/>
                <w:kern w:val="0"/>
                <w:sz w:val="20"/>
              </w:rPr>
              <w:t>應付款項</w:t>
            </w:r>
          </w:p>
        </w:tc>
        <w:tc>
          <w:tcPr>
            <w:tcW w:w="689" w:type="pct"/>
            <w:tcBorders>
              <w:top w:val="nil"/>
              <w:bottom w:val="nil"/>
            </w:tcBorders>
            <w:vAlign w:val="center"/>
          </w:tcPr>
          <w:p w14:paraId="1B1F0AC0"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141,808,956</w:t>
            </w:r>
          </w:p>
        </w:tc>
        <w:tc>
          <w:tcPr>
            <w:tcW w:w="529" w:type="pct"/>
            <w:tcBorders>
              <w:top w:val="nil"/>
              <w:bottom w:val="nil"/>
            </w:tcBorders>
            <w:vAlign w:val="center"/>
          </w:tcPr>
          <w:p w14:paraId="10EC2A11"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14.84</w:t>
            </w:r>
          </w:p>
        </w:tc>
        <w:tc>
          <w:tcPr>
            <w:tcW w:w="699" w:type="pct"/>
            <w:tcBorders>
              <w:top w:val="nil"/>
              <w:bottom w:val="nil"/>
            </w:tcBorders>
            <w:vAlign w:val="center"/>
          </w:tcPr>
          <w:p w14:paraId="4F167823"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211,266,079</w:t>
            </w:r>
          </w:p>
        </w:tc>
        <w:tc>
          <w:tcPr>
            <w:tcW w:w="414" w:type="pct"/>
            <w:tcBorders>
              <w:top w:val="nil"/>
              <w:bottom w:val="nil"/>
            </w:tcBorders>
            <w:vAlign w:val="center"/>
          </w:tcPr>
          <w:p w14:paraId="2C0BA5C4"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21.29</w:t>
            </w:r>
          </w:p>
        </w:tc>
        <w:tc>
          <w:tcPr>
            <w:tcW w:w="700" w:type="pct"/>
            <w:tcBorders>
              <w:top w:val="nil"/>
              <w:bottom w:val="nil"/>
            </w:tcBorders>
            <w:vAlign w:val="center"/>
          </w:tcPr>
          <w:p w14:paraId="55E31BE1"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- 69,457,123</w:t>
            </w:r>
          </w:p>
        </w:tc>
        <w:tc>
          <w:tcPr>
            <w:tcW w:w="471" w:type="pct"/>
            <w:tcBorders>
              <w:top w:val="nil"/>
              <w:bottom w:val="nil"/>
              <w:right w:val="nil"/>
            </w:tcBorders>
            <w:vAlign w:val="center"/>
          </w:tcPr>
          <w:p w14:paraId="04B1721D"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- 32.88</w:t>
            </w:r>
          </w:p>
        </w:tc>
      </w:tr>
      <w:tr w:rsidR="00EE7770" w:rsidRPr="00CB5AB3" w14:paraId="1A574431" w14:textId="77777777" w:rsidTr="00793F57">
        <w:trPr>
          <w:trHeight w:val="443"/>
          <w:jc w:val="center"/>
        </w:trPr>
        <w:tc>
          <w:tcPr>
            <w:tcW w:w="1497" w:type="pct"/>
            <w:tcBorders>
              <w:top w:val="nil"/>
              <w:left w:val="nil"/>
              <w:bottom w:val="nil"/>
            </w:tcBorders>
            <w:shd w:val="clear" w:color="auto" w:fill="auto"/>
            <w:vAlign w:val="center"/>
          </w:tcPr>
          <w:p w14:paraId="382F6F7E" w14:textId="77777777" w:rsidR="00EE7770" w:rsidRPr="00CB5AB3" w:rsidRDefault="00EE7770" w:rsidP="00A73F7F">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其他負債</w:t>
            </w:r>
          </w:p>
        </w:tc>
        <w:tc>
          <w:tcPr>
            <w:tcW w:w="689" w:type="pct"/>
            <w:tcBorders>
              <w:top w:val="nil"/>
              <w:bottom w:val="nil"/>
            </w:tcBorders>
            <w:vAlign w:val="center"/>
          </w:tcPr>
          <w:p w14:paraId="0ED50DF1"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15,261,993</w:t>
            </w:r>
          </w:p>
        </w:tc>
        <w:tc>
          <w:tcPr>
            <w:tcW w:w="529" w:type="pct"/>
            <w:tcBorders>
              <w:top w:val="nil"/>
              <w:bottom w:val="nil"/>
            </w:tcBorders>
            <w:vAlign w:val="center"/>
          </w:tcPr>
          <w:p w14:paraId="1E848FE0"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1.60</w:t>
            </w:r>
          </w:p>
        </w:tc>
        <w:tc>
          <w:tcPr>
            <w:tcW w:w="699" w:type="pct"/>
            <w:tcBorders>
              <w:top w:val="nil"/>
              <w:bottom w:val="nil"/>
            </w:tcBorders>
            <w:vAlign w:val="center"/>
          </w:tcPr>
          <w:p w14:paraId="5E903620"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14,479,016</w:t>
            </w:r>
          </w:p>
        </w:tc>
        <w:tc>
          <w:tcPr>
            <w:tcW w:w="414" w:type="pct"/>
            <w:tcBorders>
              <w:top w:val="nil"/>
              <w:bottom w:val="nil"/>
            </w:tcBorders>
            <w:vAlign w:val="center"/>
          </w:tcPr>
          <w:p w14:paraId="5D795AD7"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1.46</w:t>
            </w:r>
          </w:p>
        </w:tc>
        <w:tc>
          <w:tcPr>
            <w:tcW w:w="700" w:type="pct"/>
            <w:tcBorders>
              <w:top w:val="nil"/>
              <w:bottom w:val="nil"/>
            </w:tcBorders>
            <w:vAlign w:val="center"/>
          </w:tcPr>
          <w:p w14:paraId="139ED58E"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782,977</w:t>
            </w:r>
          </w:p>
        </w:tc>
        <w:tc>
          <w:tcPr>
            <w:tcW w:w="471" w:type="pct"/>
            <w:tcBorders>
              <w:top w:val="nil"/>
              <w:bottom w:val="nil"/>
              <w:right w:val="nil"/>
            </w:tcBorders>
            <w:vAlign w:val="center"/>
          </w:tcPr>
          <w:p w14:paraId="4F736E32"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5.41</w:t>
            </w:r>
          </w:p>
        </w:tc>
      </w:tr>
      <w:tr w:rsidR="00EE7770" w:rsidRPr="00CB5AB3" w14:paraId="6E931389" w14:textId="77777777" w:rsidTr="00793F57">
        <w:trPr>
          <w:trHeight w:val="443"/>
          <w:jc w:val="center"/>
        </w:trPr>
        <w:tc>
          <w:tcPr>
            <w:tcW w:w="1497" w:type="pct"/>
            <w:tcBorders>
              <w:top w:val="nil"/>
              <w:left w:val="nil"/>
              <w:bottom w:val="nil"/>
            </w:tcBorders>
            <w:shd w:val="clear" w:color="auto" w:fill="auto"/>
            <w:vAlign w:val="center"/>
          </w:tcPr>
          <w:p w14:paraId="20DFBEFB" w14:textId="77777777" w:rsidR="00EE7770" w:rsidRPr="00CB5AB3" w:rsidRDefault="00EE7770" w:rsidP="00A73F7F">
            <w:pPr>
              <w:spacing w:line="240" w:lineRule="exact"/>
              <w:ind w:leftChars="190" w:left="540"/>
              <w:jc w:val="distribute"/>
              <w:rPr>
                <w:rFonts w:ascii="標楷體" w:eastAsia="標楷體" w:hAnsi="標楷體"/>
                <w:color w:val="000000" w:themeColor="text1"/>
                <w:spacing w:val="0"/>
                <w:kern w:val="0"/>
                <w:sz w:val="20"/>
              </w:rPr>
            </w:pPr>
            <w:r w:rsidRPr="00CB5AB3">
              <w:rPr>
                <w:rFonts w:ascii="標楷體" w:eastAsia="標楷體" w:hAnsi="標楷體" w:hint="eastAsia"/>
                <w:noProof/>
                <w:color w:val="000000" w:themeColor="text1"/>
                <w:spacing w:val="0"/>
                <w:kern w:val="0"/>
                <w:sz w:val="20"/>
              </w:rPr>
              <w:t>什項負債</w:t>
            </w:r>
          </w:p>
        </w:tc>
        <w:tc>
          <w:tcPr>
            <w:tcW w:w="689" w:type="pct"/>
            <w:tcBorders>
              <w:top w:val="nil"/>
              <w:bottom w:val="nil"/>
            </w:tcBorders>
            <w:vAlign w:val="center"/>
          </w:tcPr>
          <w:p w14:paraId="42AE58FB"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15,261,993</w:t>
            </w:r>
          </w:p>
        </w:tc>
        <w:tc>
          <w:tcPr>
            <w:tcW w:w="529" w:type="pct"/>
            <w:tcBorders>
              <w:top w:val="nil"/>
              <w:bottom w:val="nil"/>
            </w:tcBorders>
            <w:vAlign w:val="center"/>
          </w:tcPr>
          <w:p w14:paraId="35987F0F"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1.60</w:t>
            </w:r>
          </w:p>
        </w:tc>
        <w:tc>
          <w:tcPr>
            <w:tcW w:w="699" w:type="pct"/>
            <w:tcBorders>
              <w:top w:val="nil"/>
              <w:bottom w:val="nil"/>
            </w:tcBorders>
            <w:vAlign w:val="center"/>
          </w:tcPr>
          <w:p w14:paraId="364F2F2D"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14,479,016</w:t>
            </w:r>
          </w:p>
        </w:tc>
        <w:tc>
          <w:tcPr>
            <w:tcW w:w="414" w:type="pct"/>
            <w:tcBorders>
              <w:top w:val="nil"/>
              <w:bottom w:val="nil"/>
            </w:tcBorders>
            <w:vAlign w:val="center"/>
          </w:tcPr>
          <w:p w14:paraId="16D1AB31"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1.46</w:t>
            </w:r>
          </w:p>
        </w:tc>
        <w:tc>
          <w:tcPr>
            <w:tcW w:w="700" w:type="pct"/>
            <w:tcBorders>
              <w:top w:val="nil"/>
              <w:bottom w:val="nil"/>
            </w:tcBorders>
            <w:vAlign w:val="center"/>
          </w:tcPr>
          <w:p w14:paraId="04A1221D"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782,977</w:t>
            </w:r>
          </w:p>
        </w:tc>
        <w:tc>
          <w:tcPr>
            <w:tcW w:w="471" w:type="pct"/>
            <w:tcBorders>
              <w:top w:val="nil"/>
              <w:bottom w:val="nil"/>
              <w:right w:val="nil"/>
            </w:tcBorders>
            <w:vAlign w:val="center"/>
          </w:tcPr>
          <w:p w14:paraId="34A66590"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5.41</w:t>
            </w:r>
          </w:p>
        </w:tc>
      </w:tr>
      <w:tr w:rsidR="00EE7770" w:rsidRPr="00CB5AB3" w14:paraId="57C30FB1" w14:textId="77777777" w:rsidTr="00793F57">
        <w:trPr>
          <w:trHeight w:val="443"/>
          <w:jc w:val="center"/>
        </w:trPr>
        <w:tc>
          <w:tcPr>
            <w:tcW w:w="1497" w:type="pct"/>
            <w:tcBorders>
              <w:top w:val="nil"/>
              <w:left w:val="nil"/>
              <w:bottom w:val="nil"/>
            </w:tcBorders>
            <w:shd w:val="clear" w:color="auto" w:fill="auto"/>
            <w:vAlign w:val="center"/>
          </w:tcPr>
          <w:p w14:paraId="1B6160E3" w14:textId="77777777" w:rsidR="00EE7770" w:rsidRPr="00CB5AB3" w:rsidRDefault="00EE7770" w:rsidP="00A73F7F">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淨資產</w:t>
            </w:r>
          </w:p>
        </w:tc>
        <w:tc>
          <w:tcPr>
            <w:tcW w:w="689" w:type="pct"/>
            <w:tcBorders>
              <w:top w:val="nil"/>
              <w:bottom w:val="nil"/>
            </w:tcBorders>
            <w:vAlign w:val="center"/>
          </w:tcPr>
          <w:p w14:paraId="01CEB085"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798,820,883</w:t>
            </w:r>
          </w:p>
        </w:tc>
        <w:tc>
          <w:tcPr>
            <w:tcW w:w="529" w:type="pct"/>
            <w:tcBorders>
              <w:top w:val="nil"/>
              <w:bottom w:val="nil"/>
            </w:tcBorders>
            <w:vAlign w:val="center"/>
          </w:tcPr>
          <w:p w14:paraId="71569FCD"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83.57</w:t>
            </w:r>
          </w:p>
        </w:tc>
        <w:tc>
          <w:tcPr>
            <w:tcW w:w="699" w:type="pct"/>
            <w:tcBorders>
              <w:top w:val="nil"/>
              <w:bottom w:val="nil"/>
            </w:tcBorders>
            <w:vAlign w:val="center"/>
          </w:tcPr>
          <w:p w14:paraId="233D723D"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766,660,188</w:t>
            </w:r>
          </w:p>
        </w:tc>
        <w:tc>
          <w:tcPr>
            <w:tcW w:w="414" w:type="pct"/>
            <w:tcBorders>
              <w:top w:val="nil"/>
              <w:bottom w:val="nil"/>
            </w:tcBorders>
            <w:vAlign w:val="center"/>
          </w:tcPr>
          <w:p w14:paraId="075454D2"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77.25</w:t>
            </w:r>
          </w:p>
        </w:tc>
        <w:tc>
          <w:tcPr>
            <w:tcW w:w="700" w:type="pct"/>
            <w:tcBorders>
              <w:top w:val="nil"/>
              <w:bottom w:val="nil"/>
            </w:tcBorders>
            <w:vAlign w:val="center"/>
          </w:tcPr>
          <w:p w14:paraId="4946BAC7"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32,160,695</w:t>
            </w:r>
          </w:p>
        </w:tc>
        <w:tc>
          <w:tcPr>
            <w:tcW w:w="471" w:type="pct"/>
            <w:tcBorders>
              <w:top w:val="nil"/>
              <w:bottom w:val="nil"/>
              <w:right w:val="nil"/>
            </w:tcBorders>
            <w:vAlign w:val="center"/>
          </w:tcPr>
          <w:p w14:paraId="397850DD"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4.19</w:t>
            </w:r>
          </w:p>
        </w:tc>
      </w:tr>
      <w:tr w:rsidR="00EE7770" w:rsidRPr="00CB5AB3" w14:paraId="0754A18F" w14:textId="77777777" w:rsidTr="00793F57">
        <w:trPr>
          <w:trHeight w:val="443"/>
          <w:jc w:val="center"/>
        </w:trPr>
        <w:tc>
          <w:tcPr>
            <w:tcW w:w="1497" w:type="pct"/>
            <w:tcBorders>
              <w:top w:val="nil"/>
              <w:left w:val="nil"/>
              <w:bottom w:val="nil"/>
            </w:tcBorders>
            <w:shd w:val="clear" w:color="auto" w:fill="auto"/>
            <w:vAlign w:val="center"/>
          </w:tcPr>
          <w:p w14:paraId="713DD83B" w14:textId="77777777" w:rsidR="00EE7770" w:rsidRPr="00CB5AB3" w:rsidRDefault="00EE7770" w:rsidP="00A73F7F">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淨資產</w:t>
            </w:r>
          </w:p>
        </w:tc>
        <w:tc>
          <w:tcPr>
            <w:tcW w:w="689" w:type="pct"/>
            <w:tcBorders>
              <w:top w:val="nil"/>
              <w:bottom w:val="nil"/>
            </w:tcBorders>
            <w:vAlign w:val="center"/>
          </w:tcPr>
          <w:p w14:paraId="6C9D54F4"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798,820,883</w:t>
            </w:r>
          </w:p>
        </w:tc>
        <w:tc>
          <w:tcPr>
            <w:tcW w:w="529" w:type="pct"/>
            <w:tcBorders>
              <w:top w:val="nil"/>
              <w:bottom w:val="nil"/>
            </w:tcBorders>
            <w:vAlign w:val="center"/>
          </w:tcPr>
          <w:p w14:paraId="6AD108DA"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83.57</w:t>
            </w:r>
          </w:p>
        </w:tc>
        <w:tc>
          <w:tcPr>
            <w:tcW w:w="699" w:type="pct"/>
            <w:tcBorders>
              <w:top w:val="nil"/>
              <w:bottom w:val="nil"/>
            </w:tcBorders>
            <w:vAlign w:val="center"/>
          </w:tcPr>
          <w:p w14:paraId="704D88E8"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766,660,188</w:t>
            </w:r>
          </w:p>
        </w:tc>
        <w:tc>
          <w:tcPr>
            <w:tcW w:w="414" w:type="pct"/>
            <w:tcBorders>
              <w:top w:val="nil"/>
              <w:bottom w:val="nil"/>
            </w:tcBorders>
            <w:vAlign w:val="center"/>
          </w:tcPr>
          <w:p w14:paraId="698A13E8"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77.25</w:t>
            </w:r>
          </w:p>
        </w:tc>
        <w:tc>
          <w:tcPr>
            <w:tcW w:w="700" w:type="pct"/>
            <w:tcBorders>
              <w:top w:val="nil"/>
              <w:bottom w:val="nil"/>
            </w:tcBorders>
            <w:vAlign w:val="center"/>
          </w:tcPr>
          <w:p w14:paraId="712A8D36"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32,160,695</w:t>
            </w:r>
          </w:p>
        </w:tc>
        <w:tc>
          <w:tcPr>
            <w:tcW w:w="471" w:type="pct"/>
            <w:tcBorders>
              <w:top w:val="nil"/>
              <w:bottom w:val="nil"/>
              <w:right w:val="nil"/>
            </w:tcBorders>
            <w:vAlign w:val="center"/>
          </w:tcPr>
          <w:p w14:paraId="087839F8"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4.19</w:t>
            </w:r>
          </w:p>
        </w:tc>
      </w:tr>
      <w:tr w:rsidR="00EE7770" w:rsidRPr="00CB5AB3" w14:paraId="113BA9D0" w14:textId="77777777" w:rsidTr="00793F57">
        <w:trPr>
          <w:trHeight w:val="443"/>
          <w:jc w:val="center"/>
        </w:trPr>
        <w:tc>
          <w:tcPr>
            <w:tcW w:w="1497" w:type="pct"/>
            <w:tcBorders>
              <w:top w:val="nil"/>
              <w:left w:val="nil"/>
              <w:bottom w:val="nil"/>
            </w:tcBorders>
            <w:shd w:val="clear" w:color="auto" w:fill="auto"/>
            <w:vAlign w:val="center"/>
          </w:tcPr>
          <w:p w14:paraId="54C6A2D8" w14:textId="77777777" w:rsidR="00EE7770" w:rsidRPr="00CB5AB3" w:rsidRDefault="00EE7770" w:rsidP="00A73F7F">
            <w:pPr>
              <w:spacing w:line="240" w:lineRule="exact"/>
              <w:ind w:leftChars="190" w:left="540"/>
              <w:jc w:val="distribute"/>
              <w:rPr>
                <w:rFonts w:ascii="標楷體" w:eastAsia="標楷體" w:hAnsi="標楷體"/>
                <w:noProof/>
                <w:color w:val="000000" w:themeColor="text1"/>
                <w:spacing w:val="0"/>
                <w:kern w:val="0"/>
                <w:sz w:val="20"/>
              </w:rPr>
            </w:pPr>
            <w:r w:rsidRPr="00CB5AB3">
              <w:rPr>
                <w:rFonts w:ascii="標楷體" w:eastAsia="標楷體" w:hAnsi="標楷體" w:hint="eastAsia"/>
                <w:noProof/>
                <w:color w:val="000000" w:themeColor="text1"/>
                <w:spacing w:val="0"/>
                <w:kern w:val="0"/>
                <w:sz w:val="20"/>
              </w:rPr>
              <w:t>淨資產</w:t>
            </w:r>
          </w:p>
        </w:tc>
        <w:tc>
          <w:tcPr>
            <w:tcW w:w="689" w:type="pct"/>
            <w:tcBorders>
              <w:top w:val="nil"/>
              <w:bottom w:val="nil"/>
            </w:tcBorders>
            <w:vAlign w:val="center"/>
          </w:tcPr>
          <w:p w14:paraId="636225A3"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798,820,883</w:t>
            </w:r>
          </w:p>
        </w:tc>
        <w:tc>
          <w:tcPr>
            <w:tcW w:w="529" w:type="pct"/>
            <w:tcBorders>
              <w:top w:val="nil"/>
              <w:bottom w:val="nil"/>
            </w:tcBorders>
            <w:vAlign w:val="center"/>
          </w:tcPr>
          <w:p w14:paraId="474AD101"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83.57</w:t>
            </w:r>
          </w:p>
        </w:tc>
        <w:tc>
          <w:tcPr>
            <w:tcW w:w="699" w:type="pct"/>
            <w:tcBorders>
              <w:top w:val="nil"/>
              <w:bottom w:val="nil"/>
            </w:tcBorders>
            <w:vAlign w:val="center"/>
          </w:tcPr>
          <w:p w14:paraId="1C40F7B2"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766,660,188</w:t>
            </w:r>
          </w:p>
        </w:tc>
        <w:tc>
          <w:tcPr>
            <w:tcW w:w="414" w:type="pct"/>
            <w:tcBorders>
              <w:top w:val="nil"/>
              <w:bottom w:val="nil"/>
            </w:tcBorders>
            <w:vAlign w:val="center"/>
          </w:tcPr>
          <w:p w14:paraId="036B2376" w14:textId="77777777" w:rsidR="00EE7770" w:rsidRPr="00070A43" w:rsidRDefault="00EE7770" w:rsidP="00A73F7F">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77.25</w:t>
            </w:r>
          </w:p>
        </w:tc>
        <w:tc>
          <w:tcPr>
            <w:tcW w:w="700" w:type="pct"/>
            <w:tcBorders>
              <w:top w:val="nil"/>
              <w:bottom w:val="nil"/>
            </w:tcBorders>
            <w:vAlign w:val="center"/>
          </w:tcPr>
          <w:p w14:paraId="403C1765"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32,160,695</w:t>
            </w:r>
          </w:p>
        </w:tc>
        <w:tc>
          <w:tcPr>
            <w:tcW w:w="471" w:type="pct"/>
            <w:tcBorders>
              <w:top w:val="nil"/>
              <w:bottom w:val="nil"/>
              <w:right w:val="nil"/>
            </w:tcBorders>
            <w:vAlign w:val="center"/>
          </w:tcPr>
          <w:p w14:paraId="5C5A5A00" w14:textId="77777777" w:rsidR="00EE7770" w:rsidRPr="00070A43" w:rsidRDefault="00EE7770" w:rsidP="00A73F7F">
            <w:pPr>
              <w:spacing w:line="240" w:lineRule="exact"/>
              <w:jc w:val="right"/>
              <w:rPr>
                <w:rFonts w:ascii="細明體" w:hAnsi="細明體"/>
                <w:noProof/>
                <w:color w:val="000000" w:themeColor="text1"/>
                <w:spacing w:val="0"/>
                <w:sz w:val="20"/>
              </w:rPr>
            </w:pPr>
            <w:r w:rsidRPr="00666CDE">
              <w:rPr>
                <w:rFonts w:ascii="細明體" w:hAnsi="細明體"/>
                <w:noProof/>
                <w:color w:val="000000" w:themeColor="text1"/>
                <w:spacing w:val="0"/>
                <w:sz w:val="20"/>
              </w:rPr>
              <w:t>4.19</w:t>
            </w:r>
          </w:p>
        </w:tc>
      </w:tr>
      <w:tr w:rsidR="00EE7770" w:rsidRPr="00CB5AB3" w14:paraId="3A612DC5" w14:textId="77777777" w:rsidTr="00793F57">
        <w:trPr>
          <w:trHeight w:val="443"/>
          <w:jc w:val="center"/>
        </w:trPr>
        <w:tc>
          <w:tcPr>
            <w:tcW w:w="1497" w:type="pct"/>
            <w:tcBorders>
              <w:top w:val="nil"/>
              <w:left w:val="nil"/>
              <w:bottom w:val="single" w:sz="4" w:space="0" w:color="auto"/>
            </w:tcBorders>
            <w:vAlign w:val="center"/>
          </w:tcPr>
          <w:p w14:paraId="38EE550C" w14:textId="77777777" w:rsidR="00EE7770" w:rsidRPr="00CB5AB3" w:rsidRDefault="00EE7770" w:rsidP="00A73F7F">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合計</w:t>
            </w:r>
          </w:p>
        </w:tc>
        <w:tc>
          <w:tcPr>
            <w:tcW w:w="689" w:type="pct"/>
            <w:tcBorders>
              <w:top w:val="nil"/>
              <w:bottom w:val="single" w:sz="4" w:space="0" w:color="auto"/>
            </w:tcBorders>
            <w:vAlign w:val="center"/>
          </w:tcPr>
          <w:p w14:paraId="2A4187F3"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955,891,832</w:t>
            </w:r>
          </w:p>
        </w:tc>
        <w:tc>
          <w:tcPr>
            <w:tcW w:w="529" w:type="pct"/>
            <w:tcBorders>
              <w:top w:val="nil"/>
              <w:bottom w:val="single" w:sz="4" w:space="0" w:color="auto"/>
            </w:tcBorders>
            <w:vAlign w:val="center"/>
          </w:tcPr>
          <w:p w14:paraId="2F093FE8"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100.00</w:t>
            </w:r>
          </w:p>
        </w:tc>
        <w:tc>
          <w:tcPr>
            <w:tcW w:w="699" w:type="pct"/>
            <w:tcBorders>
              <w:top w:val="nil"/>
              <w:bottom w:val="single" w:sz="4" w:space="0" w:color="auto"/>
            </w:tcBorders>
            <w:vAlign w:val="center"/>
          </w:tcPr>
          <w:p w14:paraId="10E57DD4"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992,405,283</w:t>
            </w:r>
          </w:p>
        </w:tc>
        <w:tc>
          <w:tcPr>
            <w:tcW w:w="414" w:type="pct"/>
            <w:tcBorders>
              <w:top w:val="nil"/>
              <w:bottom w:val="single" w:sz="4" w:space="0" w:color="auto"/>
            </w:tcBorders>
            <w:vAlign w:val="center"/>
          </w:tcPr>
          <w:p w14:paraId="4F18D9A0"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100.00</w:t>
            </w:r>
          </w:p>
        </w:tc>
        <w:tc>
          <w:tcPr>
            <w:tcW w:w="700" w:type="pct"/>
            <w:tcBorders>
              <w:top w:val="nil"/>
              <w:bottom w:val="single" w:sz="4" w:space="0" w:color="auto"/>
            </w:tcBorders>
            <w:vAlign w:val="center"/>
          </w:tcPr>
          <w:p w14:paraId="07619E07"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- 36,513,451</w:t>
            </w:r>
          </w:p>
        </w:tc>
        <w:tc>
          <w:tcPr>
            <w:tcW w:w="471" w:type="pct"/>
            <w:tcBorders>
              <w:top w:val="nil"/>
              <w:bottom w:val="single" w:sz="4" w:space="0" w:color="auto"/>
              <w:right w:val="nil"/>
            </w:tcBorders>
            <w:vAlign w:val="center"/>
          </w:tcPr>
          <w:p w14:paraId="46F83049" w14:textId="77777777" w:rsidR="00EE7770" w:rsidRPr="00070A43" w:rsidRDefault="00EE7770" w:rsidP="00A73F7F">
            <w:pPr>
              <w:spacing w:line="240" w:lineRule="exact"/>
              <w:jc w:val="right"/>
              <w:rPr>
                <w:rFonts w:ascii="細明體" w:hAnsi="細明體"/>
                <w:b/>
                <w:noProof/>
                <w:color w:val="000000" w:themeColor="text1"/>
                <w:spacing w:val="0"/>
                <w:sz w:val="20"/>
              </w:rPr>
            </w:pPr>
            <w:r w:rsidRPr="00666CDE">
              <w:rPr>
                <w:rFonts w:ascii="細明體" w:hAnsi="細明體"/>
                <w:b/>
                <w:noProof/>
                <w:color w:val="000000" w:themeColor="text1"/>
                <w:spacing w:val="0"/>
                <w:sz w:val="20"/>
              </w:rPr>
              <w:t>- 3.68</w:t>
            </w:r>
          </w:p>
        </w:tc>
      </w:tr>
    </w:tbl>
    <w:p w14:paraId="3D25C2D2" w14:textId="77777777" w:rsidR="00EE7770" w:rsidRPr="00F56B42" w:rsidRDefault="00EE7770" w:rsidP="00EE7770">
      <w:pPr>
        <w:tabs>
          <w:tab w:val="left" w:pos="408"/>
        </w:tabs>
        <w:snapToGrid w:val="0"/>
        <w:spacing w:line="240" w:lineRule="exact"/>
        <w:ind w:left="500" w:hangingChars="278" w:hanging="500"/>
        <w:jc w:val="both"/>
        <w:rPr>
          <w:rFonts w:ascii="標楷體" w:eastAsia="標楷體" w:hAnsi="標楷體"/>
          <w:color w:val="000000" w:themeColor="text1"/>
          <w:spacing w:val="0"/>
          <w:sz w:val="18"/>
        </w:rPr>
      </w:pPr>
      <w:proofErr w:type="gramStart"/>
      <w:r w:rsidRPr="00060642">
        <w:rPr>
          <w:rFonts w:ascii="標楷體" w:eastAsia="標楷體" w:hAnsi="標楷體" w:hint="eastAsia"/>
          <w:color w:val="000000" w:themeColor="text1"/>
          <w:spacing w:val="0"/>
          <w:kern w:val="0"/>
          <w:sz w:val="18"/>
        </w:rPr>
        <w:t>註</w:t>
      </w:r>
      <w:proofErr w:type="gramEnd"/>
      <w:r w:rsidRPr="00060642">
        <w:rPr>
          <w:rFonts w:ascii="標楷體" w:eastAsia="標楷體" w:hAnsi="標楷體" w:hint="eastAsia"/>
          <w:color w:val="000000" w:themeColor="text1"/>
          <w:spacing w:val="0"/>
          <w:kern w:val="0"/>
          <w:sz w:val="18"/>
        </w:rPr>
        <w:t>：</w:t>
      </w:r>
      <w:r w:rsidRPr="00060642">
        <w:rPr>
          <w:rFonts w:ascii="標楷體" w:eastAsia="標楷體" w:hAnsi="標楷體" w:hint="eastAsia"/>
          <w:color w:val="000000" w:themeColor="text1"/>
          <w:spacing w:val="0"/>
          <w:sz w:val="18"/>
        </w:rPr>
        <w:t>1.信託代理與保證資產（負債），</w:t>
      </w:r>
      <w:r w:rsidRPr="00F56B42">
        <w:rPr>
          <w:rFonts w:ascii="標楷體" w:eastAsia="標楷體" w:hAnsi="標楷體" w:hint="eastAsia"/>
          <w:color w:val="000000" w:themeColor="text1"/>
          <w:spacing w:val="0"/>
          <w:sz w:val="18"/>
        </w:rPr>
        <w:t>1</w:t>
      </w:r>
      <w:r>
        <w:rPr>
          <w:rFonts w:ascii="標楷體" w:eastAsia="標楷體" w:hAnsi="標楷體"/>
          <w:color w:val="000000" w:themeColor="text1"/>
          <w:spacing w:val="0"/>
          <w:sz w:val="18"/>
        </w:rPr>
        <w:t>13</w:t>
      </w:r>
      <w:r w:rsidRPr="00F56B42">
        <w:rPr>
          <w:rFonts w:ascii="標楷體" w:eastAsia="標楷體" w:hAnsi="標楷體" w:hint="eastAsia"/>
          <w:color w:val="000000" w:themeColor="text1"/>
          <w:spacing w:val="0"/>
          <w:sz w:val="18"/>
        </w:rPr>
        <w:t>年底</w:t>
      </w:r>
      <w:r>
        <w:rPr>
          <w:rFonts w:ascii="標楷體" w:eastAsia="標楷體" w:hAnsi="標楷體" w:hint="eastAsia"/>
          <w:color w:val="000000" w:themeColor="text1"/>
          <w:spacing w:val="0"/>
          <w:sz w:val="18"/>
        </w:rPr>
        <w:t>為</w:t>
      </w:r>
      <w:r w:rsidRPr="00666CDE">
        <w:rPr>
          <w:rFonts w:ascii="標楷體" w:eastAsia="標楷體" w:hAnsi="標楷體"/>
          <w:spacing w:val="0"/>
          <w:sz w:val="18"/>
        </w:rPr>
        <w:t>3</w:t>
      </w:r>
      <w:r w:rsidRPr="00666CDE">
        <w:rPr>
          <w:rFonts w:ascii="標楷體" w:eastAsia="標楷體" w:hAnsi="標楷體" w:hint="eastAsia"/>
          <w:spacing w:val="0"/>
          <w:sz w:val="18"/>
        </w:rPr>
        <w:t>元</w:t>
      </w:r>
      <w:r w:rsidRPr="00F56B42">
        <w:rPr>
          <w:rFonts w:ascii="標楷體" w:eastAsia="標楷體" w:hAnsi="標楷體" w:hint="eastAsia"/>
          <w:color w:val="000000" w:themeColor="text1"/>
          <w:spacing w:val="0"/>
          <w:sz w:val="18"/>
        </w:rPr>
        <w:t>。</w:t>
      </w:r>
    </w:p>
    <w:p w14:paraId="60CF5C97" w14:textId="77777777" w:rsidR="00CA1E73" w:rsidRDefault="00EE7770" w:rsidP="00CA1E73">
      <w:pPr>
        <w:tabs>
          <w:tab w:val="left" w:pos="408"/>
        </w:tabs>
        <w:snapToGrid w:val="0"/>
        <w:spacing w:line="240" w:lineRule="exact"/>
        <w:ind w:leftChars="125" w:left="535" w:hangingChars="100" w:hanging="180"/>
        <w:jc w:val="both"/>
        <w:rPr>
          <w:rFonts w:ascii="標楷體" w:eastAsia="標楷體" w:hAnsi="標楷體"/>
          <w:color w:val="000000" w:themeColor="text1"/>
          <w:spacing w:val="0"/>
          <w:sz w:val="18"/>
        </w:rPr>
      </w:pPr>
      <w:r w:rsidRPr="00060642">
        <w:rPr>
          <w:rFonts w:ascii="標楷體" w:eastAsia="標楷體" w:hAnsi="標楷體" w:hint="eastAsia"/>
          <w:color w:val="000000" w:themeColor="text1"/>
          <w:spacing w:val="0"/>
          <w:sz w:val="18"/>
        </w:rPr>
        <w:t>2.</w:t>
      </w:r>
      <w:proofErr w:type="gramStart"/>
      <w:r w:rsidRPr="00060642">
        <w:rPr>
          <w:rFonts w:ascii="標楷體" w:eastAsia="標楷體" w:hAnsi="標楷體" w:hint="eastAsia"/>
          <w:color w:val="000000" w:themeColor="text1"/>
          <w:spacing w:val="0"/>
          <w:sz w:val="18"/>
        </w:rPr>
        <w:t>本表編製</w:t>
      </w:r>
      <w:proofErr w:type="gramEnd"/>
      <w:r w:rsidRPr="00060642">
        <w:rPr>
          <w:rFonts w:ascii="標楷體" w:eastAsia="標楷體" w:hAnsi="標楷體" w:hint="eastAsia"/>
          <w:color w:val="000000" w:themeColor="text1"/>
          <w:spacing w:val="0"/>
          <w:sz w:val="18"/>
        </w:rPr>
        <w:t>基礎係依會計法刪除第2</w:t>
      </w:r>
      <w:r w:rsidRPr="00060642">
        <w:rPr>
          <w:rFonts w:ascii="標楷體" w:eastAsia="標楷體" w:hAnsi="標楷體"/>
          <w:color w:val="000000" w:themeColor="text1"/>
          <w:spacing w:val="0"/>
          <w:sz w:val="18"/>
        </w:rPr>
        <w:t>9</w:t>
      </w:r>
      <w:r w:rsidRPr="00060642">
        <w:rPr>
          <w:rFonts w:ascii="標楷體" w:eastAsia="標楷體" w:hAnsi="標楷體" w:hint="eastAsia"/>
          <w:color w:val="000000" w:themeColor="text1"/>
          <w:spacing w:val="0"/>
          <w:sz w:val="18"/>
        </w:rPr>
        <w:t>條後，納入固定資產及長期負債等科目，與預算編列基礎不同</w:t>
      </w:r>
      <w:r>
        <w:rPr>
          <w:rFonts w:ascii="標楷體" w:eastAsia="標楷體" w:hAnsi="標楷體" w:hint="eastAsia"/>
          <w:color w:val="000000" w:themeColor="text1"/>
          <w:spacing w:val="0"/>
          <w:sz w:val="18"/>
        </w:rPr>
        <w:t>。</w:t>
      </w:r>
    </w:p>
    <w:p w14:paraId="5CD41257" w14:textId="02891AA2" w:rsidR="00EE7770" w:rsidRPr="00EB1A66" w:rsidRDefault="00EE7770" w:rsidP="00EB1A66">
      <w:pPr>
        <w:pStyle w:val="40"/>
        <w:spacing w:line="520" w:lineRule="exact"/>
        <w:ind w:leftChars="150" w:left="426"/>
        <w:rPr>
          <w:rFonts w:ascii="標楷體" w:eastAsia="標楷體" w:hAnsi="標楷體"/>
          <w:b/>
          <w:bCs/>
          <w:spacing w:val="0"/>
          <w:sz w:val="30"/>
          <w:szCs w:val="30"/>
        </w:rPr>
      </w:pPr>
      <w:r w:rsidRPr="00EB1A66">
        <w:rPr>
          <w:rFonts w:ascii="標楷體" w:eastAsia="標楷體" w:hAnsi="標楷體" w:hint="eastAsia"/>
          <w:b/>
          <w:bCs/>
          <w:spacing w:val="0"/>
          <w:sz w:val="30"/>
          <w:szCs w:val="30"/>
        </w:rPr>
        <w:lastRenderedPageBreak/>
        <w:t>（三）社會及勞動局主管</w:t>
      </w:r>
    </w:p>
    <w:p w14:paraId="4ED07948" w14:textId="77777777" w:rsidR="00EE7770" w:rsidRPr="00BE3208" w:rsidRDefault="00EE7770" w:rsidP="00B155F4">
      <w:pPr>
        <w:pStyle w:val="5"/>
        <w:tabs>
          <w:tab w:val="clear" w:pos="360"/>
          <w:tab w:val="clear" w:pos="468"/>
          <w:tab w:val="num" w:pos="710"/>
        </w:tabs>
        <w:spacing w:line="520" w:lineRule="exact"/>
        <w:ind w:leftChars="250" w:left="1608" w:hanging="898"/>
        <w:rPr>
          <w:rFonts w:ascii="標楷體" w:hAnsi="標楷體" w:cs="Arial"/>
          <w:b/>
          <w:kern w:val="0"/>
          <w:sz w:val="28"/>
          <w:szCs w:val="28"/>
        </w:rPr>
      </w:pPr>
      <w:r w:rsidRPr="00BE3208">
        <w:rPr>
          <w:rFonts w:ascii="標楷體" w:hAnsi="標楷體" w:cs="Arial" w:hint="eastAsia"/>
          <w:b/>
          <w:kern w:val="0"/>
          <w:sz w:val="28"/>
          <w:szCs w:val="28"/>
        </w:rPr>
        <w:t>1</w:t>
      </w:r>
      <w:r w:rsidRPr="00BE3208">
        <w:rPr>
          <w:rFonts w:ascii="標楷體" w:hAnsi="標楷體" w:cs="Arial"/>
          <w:b/>
          <w:kern w:val="0"/>
          <w:sz w:val="28"/>
          <w:szCs w:val="28"/>
        </w:rPr>
        <w:t>.</w:t>
      </w:r>
      <w:r w:rsidRPr="00BE3208">
        <w:rPr>
          <w:rFonts w:ascii="標楷體" w:hAnsi="標楷體" w:cs="Arial" w:hint="eastAsia"/>
          <w:b/>
          <w:kern w:val="0"/>
          <w:sz w:val="28"/>
          <w:szCs w:val="28"/>
        </w:rPr>
        <w:t>南投縣</w:t>
      </w:r>
      <w:r w:rsidRPr="00B155F4">
        <w:rPr>
          <w:rFonts w:ascii="標楷體" w:hAnsi="標楷體" w:cs="Arial" w:hint="eastAsia"/>
          <w:b/>
          <w:color w:val="000000" w:themeColor="text1"/>
          <w:kern w:val="0"/>
          <w:sz w:val="28"/>
          <w:szCs w:val="28"/>
        </w:rPr>
        <w:t>公益彩券</w:t>
      </w:r>
      <w:r w:rsidRPr="00BE3208">
        <w:rPr>
          <w:rFonts w:ascii="標楷體" w:hAnsi="標楷體" w:cs="Arial" w:hint="eastAsia"/>
          <w:b/>
          <w:kern w:val="0"/>
          <w:sz w:val="28"/>
          <w:szCs w:val="28"/>
        </w:rPr>
        <w:t>盈餘分配基金</w:t>
      </w:r>
    </w:p>
    <w:p w14:paraId="2EC9ABA7" w14:textId="08306D14" w:rsidR="00EE7770" w:rsidRPr="00F3571F" w:rsidRDefault="00EE7770" w:rsidP="00EE7770">
      <w:pPr>
        <w:topLinePunct w:val="0"/>
        <w:adjustRightInd/>
        <w:spacing w:line="440" w:lineRule="exact"/>
        <w:ind w:firstLineChars="250" w:firstLine="670"/>
        <w:jc w:val="both"/>
        <w:textAlignment w:val="auto"/>
        <w:rPr>
          <w:rFonts w:ascii="標楷體" w:eastAsia="標楷體" w:hAnsi="標楷體"/>
          <w:spacing w:val="-6"/>
          <w:kern w:val="2"/>
          <w:sz w:val="28"/>
          <w:szCs w:val="28"/>
        </w:rPr>
      </w:pPr>
      <w:r w:rsidRPr="00F3571F">
        <w:rPr>
          <w:rFonts w:ascii="標楷體" w:eastAsia="標楷體" w:hAnsi="標楷體"/>
          <w:spacing w:val="-6"/>
          <w:kern w:val="2"/>
          <w:sz w:val="28"/>
          <w:szCs w:val="28"/>
        </w:rPr>
        <w:t>南投縣政府為有效管理運用公益彩券盈餘分配款，依公益彩券發行條例之規定，</w:t>
      </w:r>
      <w:r w:rsidRPr="00F3571F">
        <w:rPr>
          <w:rFonts w:ascii="標楷體" w:eastAsia="標楷體" w:hAnsi="標楷體" w:hint="eastAsia"/>
          <w:spacing w:val="-6"/>
          <w:kern w:val="2"/>
          <w:sz w:val="28"/>
          <w:szCs w:val="28"/>
        </w:rPr>
        <w:t>辦理社會福利業務，</w:t>
      </w:r>
      <w:r w:rsidRPr="00F3571F">
        <w:rPr>
          <w:rFonts w:ascii="標楷體" w:eastAsia="標楷體" w:hAnsi="標楷體"/>
          <w:spacing w:val="-6"/>
          <w:kern w:val="2"/>
          <w:sz w:val="28"/>
          <w:szCs w:val="28"/>
        </w:rPr>
        <w:t>設</w:t>
      </w:r>
      <w:r w:rsidRPr="00F3571F">
        <w:rPr>
          <w:rFonts w:ascii="標楷體" w:eastAsia="標楷體" w:hAnsi="標楷體" w:hint="eastAsia"/>
          <w:spacing w:val="-6"/>
          <w:kern w:val="2"/>
          <w:sz w:val="28"/>
          <w:szCs w:val="28"/>
        </w:rPr>
        <w:t>立公益彩券盈餘分配基金。該基金</w:t>
      </w:r>
      <w:proofErr w:type="gramStart"/>
      <w:r w:rsidRPr="00F3571F">
        <w:rPr>
          <w:rFonts w:ascii="標楷體" w:eastAsia="標楷體" w:hAnsi="標楷體"/>
          <w:spacing w:val="-6"/>
          <w:kern w:val="2"/>
          <w:sz w:val="28"/>
          <w:szCs w:val="28"/>
        </w:rPr>
        <w:t>114</w:t>
      </w:r>
      <w:proofErr w:type="gramEnd"/>
      <w:r w:rsidRPr="00F3571F">
        <w:rPr>
          <w:rFonts w:ascii="標楷體" w:eastAsia="標楷體" w:hAnsi="標楷體" w:hint="eastAsia"/>
          <w:spacing w:val="-6"/>
          <w:kern w:val="2"/>
          <w:sz w:val="28"/>
          <w:szCs w:val="28"/>
        </w:rPr>
        <w:t>年度各項業務計畫及預算之執行等，經予書面審核</w:t>
      </w:r>
      <w:r w:rsidRPr="00F3571F">
        <w:rPr>
          <w:rFonts w:ascii="標楷體" w:eastAsia="標楷體" w:hAnsi="標楷體" w:cs="Cambria Math" w:hint="eastAsia"/>
          <w:spacing w:val="-6"/>
          <w:kern w:val="2"/>
          <w:sz w:val="28"/>
          <w:szCs w:val="28"/>
        </w:rPr>
        <w:t>，並於期中派員就地抽查</w:t>
      </w:r>
      <w:r w:rsidRPr="00F3571F">
        <w:rPr>
          <w:rFonts w:ascii="標楷體" w:eastAsia="標楷體" w:hAnsi="標楷體" w:hint="eastAsia"/>
          <w:spacing w:val="-6"/>
          <w:kern w:val="2"/>
          <w:sz w:val="28"/>
          <w:szCs w:val="28"/>
        </w:rPr>
        <w:t>，茲將</w:t>
      </w:r>
      <w:r w:rsidR="0001538E">
        <w:rPr>
          <w:rFonts w:ascii="標楷體" w:eastAsia="標楷體" w:hAnsi="標楷體" w:hint="eastAsia"/>
          <w:spacing w:val="-6"/>
          <w:kern w:val="2"/>
          <w:sz w:val="28"/>
          <w:szCs w:val="28"/>
        </w:rPr>
        <w:t>查</w:t>
      </w:r>
      <w:r w:rsidRPr="00F3571F">
        <w:rPr>
          <w:rFonts w:ascii="標楷體" w:eastAsia="標楷體" w:hAnsi="標楷體" w:hint="eastAsia"/>
          <w:spacing w:val="-6"/>
          <w:kern w:val="2"/>
          <w:sz w:val="28"/>
          <w:szCs w:val="28"/>
        </w:rPr>
        <w:t>核結果說明如次：</w:t>
      </w:r>
    </w:p>
    <w:p w14:paraId="09CB001C" w14:textId="77777777" w:rsidR="00EE7770" w:rsidRPr="00BE3208" w:rsidRDefault="00EE7770" w:rsidP="00EE7770">
      <w:pPr>
        <w:spacing w:line="440" w:lineRule="exact"/>
        <w:ind w:firstLineChars="300" w:firstLine="841"/>
        <w:jc w:val="both"/>
        <w:rPr>
          <w:rFonts w:ascii="標楷體" w:eastAsia="標楷體" w:hAnsi="Arial" w:cs="Arial"/>
          <w:b/>
          <w:spacing w:val="0"/>
          <w:sz w:val="28"/>
        </w:rPr>
      </w:pPr>
      <w:r w:rsidRPr="00BE3208">
        <w:rPr>
          <w:rFonts w:ascii="標楷體" w:eastAsia="標楷體" w:hAnsi="Arial" w:cs="Arial" w:hint="eastAsia"/>
          <w:b/>
          <w:spacing w:val="0"/>
          <w:sz w:val="28"/>
        </w:rPr>
        <w:t>（</w:t>
      </w:r>
      <w:r w:rsidRPr="00BE3208">
        <w:rPr>
          <w:rFonts w:ascii="標楷體" w:eastAsia="標楷體" w:hAnsi="Arial" w:cs="Arial"/>
          <w:b/>
          <w:spacing w:val="0"/>
          <w:sz w:val="28"/>
        </w:rPr>
        <w:t>1</w:t>
      </w:r>
      <w:r w:rsidRPr="00BE3208">
        <w:rPr>
          <w:rFonts w:ascii="標楷體" w:eastAsia="標楷體" w:hAnsi="Arial" w:cs="Arial" w:hint="eastAsia"/>
          <w:b/>
          <w:spacing w:val="0"/>
          <w:sz w:val="28"/>
        </w:rPr>
        <w:t>）業務</w:t>
      </w:r>
      <w:r w:rsidRPr="00BE3208">
        <w:rPr>
          <w:rFonts w:ascii="標楷體" w:eastAsia="標楷體" w:hAnsi="Arial" w:cs="Arial"/>
          <w:b/>
          <w:spacing w:val="0"/>
          <w:sz w:val="28"/>
        </w:rPr>
        <w:t>計畫實施情形之</w:t>
      </w:r>
      <w:r w:rsidRPr="00BE3208">
        <w:rPr>
          <w:rFonts w:ascii="標楷體" w:eastAsia="標楷體" w:hAnsi="Arial" w:cs="Arial" w:hint="eastAsia"/>
          <w:b/>
          <w:spacing w:val="0"/>
          <w:sz w:val="28"/>
        </w:rPr>
        <w:t>查</w:t>
      </w:r>
      <w:r w:rsidRPr="00BE3208">
        <w:rPr>
          <w:rFonts w:ascii="標楷體" w:eastAsia="標楷體" w:hAnsi="Arial" w:cs="Arial"/>
          <w:b/>
          <w:spacing w:val="0"/>
          <w:sz w:val="28"/>
        </w:rPr>
        <w:t>核</w:t>
      </w:r>
    </w:p>
    <w:p w14:paraId="4BCFEEDD" w14:textId="77777777" w:rsidR="00EE7770" w:rsidRPr="00D16C4A" w:rsidRDefault="00EE7770" w:rsidP="00EE7770">
      <w:pPr>
        <w:topLinePunct w:val="0"/>
        <w:adjustRightInd/>
        <w:spacing w:line="440" w:lineRule="exact"/>
        <w:ind w:firstLineChars="300" w:firstLine="840"/>
        <w:jc w:val="both"/>
        <w:textAlignment w:val="auto"/>
        <w:rPr>
          <w:rFonts w:ascii="標楷體" w:eastAsia="標楷體" w:hAnsi="標楷體"/>
          <w:spacing w:val="0"/>
          <w:kern w:val="2"/>
          <w:sz w:val="28"/>
          <w:szCs w:val="28"/>
        </w:rPr>
      </w:pPr>
      <w:r w:rsidRPr="00983885">
        <w:rPr>
          <w:rFonts w:ascii="標楷體" w:eastAsia="標楷體" w:hAnsi="標楷體"/>
          <w:spacing w:val="0"/>
          <w:kern w:val="2"/>
          <w:sz w:val="28"/>
          <w:szCs w:val="28"/>
        </w:rPr>
        <w:t>該基金主要業務</w:t>
      </w:r>
      <w:r w:rsidRPr="00983885">
        <w:rPr>
          <w:rFonts w:ascii="標楷體" w:eastAsia="標楷體" w:hAnsi="標楷體" w:hint="eastAsia"/>
          <w:spacing w:val="0"/>
          <w:kern w:val="2"/>
          <w:sz w:val="28"/>
          <w:szCs w:val="28"/>
        </w:rPr>
        <w:t>係</w:t>
      </w:r>
      <w:r w:rsidRPr="00983885">
        <w:rPr>
          <w:rFonts w:ascii="標楷體" w:eastAsia="標楷體" w:hAnsi="標楷體"/>
          <w:spacing w:val="0"/>
          <w:kern w:val="2"/>
          <w:sz w:val="28"/>
          <w:szCs w:val="28"/>
        </w:rPr>
        <w:t>辦理</w:t>
      </w:r>
      <w:r w:rsidRPr="00983885">
        <w:rPr>
          <w:rFonts w:ascii="標楷體" w:eastAsia="標楷體" w:hAnsi="標楷體" w:hint="eastAsia"/>
          <w:spacing w:val="0"/>
          <w:kern w:val="2"/>
          <w:sz w:val="28"/>
          <w:szCs w:val="28"/>
        </w:rPr>
        <w:t>社會救助、社區發展及</w:t>
      </w:r>
      <w:r w:rsidRPr="00983885">
        <w:rPr>
          <w:rFonts w:ascii="標楷體" w:eastAsia="標楷體" w:hAnsi="標楷體"/>
          <w:spacing w:val="0"/>
          <w:kern w:val="2"/>
          <w:sz w:val="28"/>
          <w:szCs w:val="28"/>
        </w:rPr>
        <w:t>社會福利</w:t>
      </w:r>
      <w:r w:rsidRPr="00983885">
        <w:rPr>
          <w:rFonts w:ascii="標楷體" w:eastAsia="標楷體" w:hAnsi="標楷體" w:hint="eastAsia"/>
          <w:spacing w:val="0"/>
          <w:kern w:val="2"/>
          <w:sz w:val="28"/>
          <w:szCs w:val="28"/>
        </w:rPr>
        <w:t>服務等</w:t>
      </w:r>
      <w:r w:rsidRPr="00983885">
        <w:rPr>
          <w:rFonts w:ascii="標楷體" w:eastAsia="標楷體" w:hAnsi="標楷體"/>
          <w:spacing w:val="0"/>
          <w:kern w:val="2"/>
          <w:sz w:val="28"/>
          <w:szCs w:val="28"/>
        </w:rPr>
        <w:t>計畫</w:t>
      </w:r>
      <w:r w:rsidRPr="00983885">
        <w:rPr>
          <w:rFonts w:ascii="標楷體" w:eastAsia="標楷體" w:hAnsi="標楷體" w:hint="eastAsia"/>
          <w:spacing w:val="0"/>
          <w:kern w:val="2"/>
          <w:sz w:val="28"/>
          <w:szCs w:val="28"/>
        </w:rPr>
        <w:t>。</w:t>
      </w:r>
      <w:proofErr w:type="gramStart"/>
      <w:r w:rsidRPr="00983885">
        <w:rPr>
          <w:rFonts w:ascii="標楷體" w:eastAsia="標楷體" w:hAnsi="標楷體"/>
          <w:spacing w:val="0"/>
          <w:kern w:val="2"/>
          <w:sz w:val="28"/>
          <w:szCs w:val="28"/>
        </w:rPr>
        <w:t>11</w:t>
      </w:r>
      <w:r>
        <w:rPr>
          <w:rFonts w:ascii="標楷體" w:eastAsia="標楷體" w:hAnsi="標楷體"/>
          <w:spacing w:val="0"/>
          <w:kern w:val="2"/>
          <w:sz w:val="28"/>
          <w:szCs w:val="28"/>
        </w:rPr>
        <w:t>4</w:t>
      </w:r>
      <w:proofErr w:type="gramEnd"/>
      <w:r w:rsidRPr="00983885">
        <w:rPr>
          <w:rFonts w:ascii="標楷體" w:eastAsia="標楷體" w:hAnsi="標楷體"/>
          <w:spacing w:val="0"/>
          <w:kern w:val="2"/>
          <w:sz w:val="28"/>
          <w:szCs w:val="28"/>
        </w:rPr>
        <w:t>年度業務計畫</w:t>
      </w:r>
      <w:r w:rsidRPr="00983885">
        <w:rPr>
          <w:rFonts w:ascii="標楷體" w:eastAsia="標楷體" w:hAnsi="標楷體" w:hint="eastAsia"/>
          <w:spacing w:val="0"/>
          <w:kern w:val="2"/>
          <w:sz w:val="28"/>
          <w:szCs w:val="28"/>
        </w:rPr>
        <w:t>4項</w:t>
      </w:r>
      <w:r w:rsidRPr="00983885">
        <w:rPr>
          <w:rFonts w:ascii="標楷體" w:eastAsia="標楷體" w:hAnsi="標楷體"/>
          <w:spacing w:val="0"/>
          <w:kern w:val="2"/>
          <w:sz w:val="28"/>
          <w:szCs w:val="28"/>
        </w:rPr>
        <w:t>，實施</w:t>
      </w:r>
      <w:r w:rsidRPr="00983885">
        <w:rPr>
          <w:rFonts w:ascii="標楷體" w:eastAsia="標楷體" w:hAnsi="標楷體" w:hint="eastAsia"/>
          <w:spacing w:val="0"/>
          <w:kern w:val="2"/>
          <w:sz w:val="28"/>
          <w:szCs w:val="28"/>
        </w:rPr>
        <w:t>結果，</w:t>
      </w:r>
      <w:r w:rsidRPr="00A360D3">
        <w:rPr>
          <w:rFonts w:ascii="標楷體" w:eastAsia="標楷體" w:hAnsi="標楷體" w:hint="eastAsia"/>
          <w:spacing w:val="0"/>
          <w:kern w:val="2"/>
          <w:sz w:val="28"/>
          <w:szCs w:val="28"/>
        </w:rPr>
        <w:t>實際數較原預計增加者</w:t>
      </w:r>
      <w:r>
        <w:rPr>
          <w:rFonts w:ascii="標楷體" w:eastAsia="標楷體" w:hAnsi="標楷體"/>
          <w:spacing w:val="0"/>
          <w:kern w:val="2"/>
          <w:sz w:val="28"/>
          <w:szCs w:val="28"/>
        </w:rPr>
        <w:t>1</w:t>
      </w:r>
      <w:r w:rsidRPr="00A360D3">
        <w:rPr>
          <w:rFonts w:ascii="標楷體" w:eastAsia="標楷體" w:hAnsi="標楷體" w:hint="eastAsia"/>
          <w:spacing w:val="0"/>
          <w:kern w:val="2"/>
          <w:sz w:val="28"/>
          <w:szCs w:val="28"/>
        </w:rPr>
        <w:t>項，減少者</w:t>
      </w:r>
      <w:r>
        <w:rPr>
          <w:rFonts w:ascii="標楷體" w:eastAsia="標楷體" w:hAnsi="標楷體"/>
          <w:spacing w:val="0"/>
          <w:kern w:val="2"/>
          <w:sz w:val="28"/>
          <w:szCs w:val="28"/>
        </w:rPr>
        <w:t>3</w:t>
      </w:r>
      <w:r w:rsidRPr="00A360D3">
        <w:rPr>
          <w:rFonts w:ascii="標楷體" w:eastAsia="標楷體" w:hAnsi="標楷體" w:hint="eastAsia"/>
          <w:spacing w:val="0"/>
          <w:kern w:val="2"/>
          <w:sz w:val="28"/>
          <w:szCs w:val="28"/>
        </w:rPr>
        <w:t>項</w:t>
      </w:r>
      <w:r w:rsidRPr="00983885">
        <w:rPr>
          <w:rFonts w:ascii="標楷體" w:eastAsia="標楷體" w:hAnsi="標楷體" w:hint="eastAsia"/>
          <w:spacing w:val="0"/>
          <w:kern w:val="2"/>
          <w:sz w:val="28"/>
          <w:szCs w:val="28"/>
        </w:rPr>
        <w:t>，其執行情形列表</w:t>
      </w:r>
      <w:r w:rsidRPr="00983885">
        <w:rPr>
          <w:rFonts w:ascii="標楷體" w:eastAsia="標楷體" w:hAnsi="標楷體"/>
          <w:spacing w:val="0"/>
          <w:kern w:val="2"/>
          <w:sz w:val="28"/>
          <w:szCs w:val="28"/>
        </w:rPr>
        <w:t>如</w:t>
      </w:r>
      <w:r w:rsidRPr="00D16C4A">
        <w:rPr>
          <w:rFonts w:ascii="標楷體" w:eastAsia="標楷體" w:hAnsi="標楷體" w:hint="eastAsia"/>
          <w:spacing w:val="0"/>
          <w:kern w:val="2"/>
          <w:sz w:val="28"/>
          <w:szCs w:val="28"/>
        </w:rPr>
        <w:t>次</w:t>
      </w:r>
      <w:r w:rsidRPr="00D16C4A">
        <w:rPr>
          <w:rFonts w:ascii="標楷體" w:eastAsia="標楷體" w:hAnsi="標楷體"/>
          <w:spacing w:val="0"/>
          <w:kern w:val="2"/>
          <w:sz w:val="28"/>
          <w:szCs w:val="28"/>
        </w:rPr>
        <w:t>：</w:t>
      </w:r>
    </w:p>
    <w:tbl>
      <w:tblPr>
        <w:tblW w:w="9911" w:type="dxa"/>
        <w:jc w:val="center"/>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8"/>
        <w:gridCol w:w="567"/>
        <w:gridCol w:w="997"/>
        <w:gridCol w:w="1050"/>
        <w:gridCol w:w="1064"/>
        <w:gridCol w:w="939"/>
        <w:gridCol w:w="3456"/>
      </w:tblGrid>
      <w:tr w:rsidR="00EE7770" w:rsidRPr="00D16C4A" w14:paraId="765EA4E3" w14:textId="77777777" w:rsidTr="00F51822">
        <w:trPr>
          <w:trHeight w:val="395"/>
          <w:jc w:val="center"/>
        </w:trPr>
        <w:tc>
          <w:tcPr>
            <w:tcW w:w="1838" w:type="dxa"/>
            <w:vMerge w:val="restart"/>
            <w:tcBorders>
              <w:top w:val="single" w:sz="4" w:space="0" w:color="auto"/>
              <w:bottom w:val="single" w:sz="4" w:space="0" w:color="auto"/>
            </w:tcBorders>
            <w:shd w:val="clear" w:color="auto" w:fill="auto"/>
            <w:vAlign w:val="center"/>
          </w:tcPr>
          <w:p w14:paraId="030B7313" w14:textId="77777777" w:rsidR="00EE7770" w:rsidRPr="00D16C4A" w:rsidRDefault="00EE7770" w:rsidP="00A73F7F">
            <w:pPr>
              <w:spacing w:line="240" w:lineRule="auto"/>
              <w:jc w:val="distribute"/>
              <w:rPr>
                <w:rFonts w:ascii="標楷體" w:eastAsia="標楷體" w:hAnsi="標楷體" w:cs="Arial"/>
                <w:spacing w:val="0"/>
                <w:sz w:val="22"/>
              </w:rPr>
            </w:pPr>
            <w:r w:rsidRPr="00D16C4A">
              <w:rPr>
                <w:rFonts w:ascii="標楷體" w:eastAsia="標楷體" w:hAnsi="標楷體" w:cs="Arial" w:hint="eastAsia"/>
                <w:spacing w:val="0"/>
                <w:sz w:val="22"/>
              </w:rPr>
              <w:t>項目</w:t>
            </w:r>
          </w:p>
        </w:tc>
        <w:tc>
          <w:tcPr>
            <w:tcW w:w="567" w:type="dxa"/>
            <w:vMerge w:val="restart"/>
            <w:tcBorders>
              <w:top w:val="single" w:sz="4" w:space="0" w:color="auto"/>
              <w:bottom w:val="single" w:sz="4" w:space="0" w:color="auto"/>
            </w:tcBorders>
            <w:shd w:val="clear" w:color="auto" w:fill="auto"/>
            <w:vAlign w:val="center"/>
          </w:tcPr>
          <w:p w14:paraId="694A4AC2" w14:textId="77777777" w:rsidR="00EE7770" w:rsidRPr="00D16C4A" w:rsidRDefault="00EE7770" w:rsidP="00A73F7F">
            <w:pPr>
              <w:spacing w:line="240" w:lineRule="auto"/>
              <w:jc w:val="distribute"/>
              <w:rPr>
                <w:rFonts w:ascii="標楷體" w:eastAsia="標楷體" w:hAnsi="標楷體" w:cs="Arial"/>
                <w:spacing w:val="0"/>
                <w:sz w:val="22"/>
              </w:rPr>
            </w:pPr>
            <w:r w:rsidRPr="00D16C4A">
              <w:rPr>
                <w:rFonts w:ascii="標楷體" w:eastAsia="標楷體" w:hAnsi="標楷體" w:cs="Arial" w:hint="eastAsia"/>
                <w:spacing w:val="0"/>
                <w:sz w:val="22"/>
              </w:rPr>
              <w:t>單位</w:t>
            </w:r>
          </w:p>
        </w:tc>
        <w:tc>
          <w:tcPr>
            <w:tcW w:w="997" w:type="dxa"/>
            <w:vMerge w:val="restart"/>
            <w:tcBorders>
              <w:top w:val="single" w:sz="4" w:space="0" w:color="auto"/>
              <w:bottom w:val="single" w:sz="4" w:space="0" w:color="auto"/>
            </w:tcBorders>
            <w:shd w:val="clear" w:color="auto" w:fill="auto"/>
            <w:vAlign w:val="center"/>
          </w:tcPr>
          <w:p w14:paraId="6222F0C8" w14:textId="77777777" w:rsidR="00EE7770" w:rsidRPr="00D16C4A" w:rsidRDefault="00EE7770" w:rsidP="00A73F7F">
            <w:pPr>
              <w:spacing w:line="240" w:lineRule="auto"/>
              <w:jc w:val="distribute"/>
              <w:rPr>
                <w:rFonts w:ascii="標楷體" w:eastAsia="標楷體" w:hAnsi="標楷體" w:cs="Arial"/>
                <w:spacing w:val="0"/>
                <w:sz w:val="22"/>
              </w:rPr>
            </w:pPr>
            <w:r w:rsidRPr="00D16C4A">
              <w:rPr>
                <w:rFonts w:ascii="標楷體" w:eastAsia="標楷體" w:hAnsi="標楷體" w:cs="Arial" w:hint="eastAsia"/>
                <w:spacing w:val="0"/>
                <w:sz w:val="22"/>
              </w:rPr>
              <w:t>預計數</w:t>
            </w:r>
          </w:p>
        </w:tc>
        <w:tc>
          <w:tcPr>
            <w:tcW w:w="1050" w:type="dxa"/>
            <w:vMerge w:val="restart"/>
            <w:tcBorders>
              <w:top w:val="single" w:sz="4" w:space="0" w:color="auto"/>
              <w:bottom w:val="single" w:sz="4" w:space="0" w:color="auto"/>
            </w:tcBorders>
            <w:shd w:val="clear" w:color="auto" w:fill="auto"/>
            <w:vAlign w:val="center"/>
          </w:tcPr>
          <w:p w14:paraId="717C269C" w14:textId="77777777" w:rsidR="00EE7770" w:rsidRPr="00D16C4A" w:rsidRDefault="00EE7770" w:rsidP="00A73F7F">
            <w:pPr>
              <w:spacing w:line="240" w:lineRule="auto"/>
              <w:jc w:val="distribute"/>
              <w:rPr>
                <w:rFonts w:ascii="標楷體" w:eastAsia="標楷體" w:hAnsi="標楷體" w:cs="Arial"/>
                <w:spacing w:val="0"/>
                <w:sz w:val="22"/>
              </w:rPr>
            </w:pPr>
            <w:r w:rsidRPr="00D16C4A">
              <w:rPr>
                <w:rFonts w:ascii="標楷體" w:eastAsia="標楷體" w:hAnsi="標楷體" w:cs="Arial" w:hint="eastAsia"/>
                <w:spacing w:val="0"/>
                <w:sz w:val="22"/>
              </w:rPr>
              <w:t>實際數</w:t>
            </w:r>
          </w:p>
        </w:tc>
        <w:tc>
          <w:tcPr>
            <w:tcW w:w="5459" w:type="dxa"/>
            <w:gridSpan w:val="3"/>
            <w:tcBorders>
              <w:top w:val="single" w:sz="4" w:space="0" w:color="auto"/>
              <w:bottom w:val="single" w:sz="4" w:space="0" w:color="auto"/>
            </w:tcBorders>
            <w:shd w:val="clear" w:color="auto" w:fill="auto"/>
            <w:vAlign w:val="center"/>
          </w:tcPr>
          <w:p w14:paraId="42E21579" w14:textId="77777777" w:rsidR="00EE7770" w:rsidRPr="00D16C4A" w:rsidRDefault="00EE7770" w:rsidP="00A73F7F">
            <w:pPr>
              <w:spacing w:line="240" w:lineRule="auto"/>
              <w:jc w:val="distribute"/>
              <w:rPr>
                <w:rFonts w:ascii="標楷體" w:eastAsia="標楷體" w:hAnsi="標楷體" w:cs="Arial"/>
                <w:spacing w:val="0"/>
                <w:sz w:val="22"/>
              </w:rPr>
            </w:pPr>
            <w:r w:rsidRPr="00D16C4A">
              <w:rPr>
                <w:rFonts w:ascii="標楷體" w:eastAsia="標楷體" w:hAnsi="標楷體" w:cs="Arial" w:hint="eastAsia"/>
                <w:spacing w:val="0"/>
                <w:sz w:val="22"/>
              </w:rPr>
              <w:t>比較增減</w:t>
            </w:r>
          </w:p>
        </w:tc>
      </w:tr>
      <w:tr w:rsidR="00EE7770" w:rsidRPr="00D16C4A" w14:paraId="281DF333" w14:textId="77777777" w:rsidTr="00F51822">
        <w:trPr>
          <w:trHeight w:val="415"/>
          <w:jc w:val="center"/>
        </w:trPr>
        <w:tc>
          <w:tcPr>
            <w:tcW w:w="1838" w:type="dxa"/>
            <w:vMerge/>
            <w:tcBorders>
              <w:top w:val="single" w:sz="4" w:space="0" w:color="auto"/>
              <w:bottom w:val="single" w:sz="4" w:space="0" w:color="auto"/>
            </w:tcBorders>
            <w:shd w:val="clear" w:color="auto" w:fill="auto"/>
            <w:vAlign w:val="center"/>
          </w:tcPr>
          <w:p w14:paraId="27E881D1" w14:textId="77777777" w:rsidR="00EE7770" w:rsidRPr="00D16C4A" w:rsidRDefault="00EE7770" w:rsidP="00A73F7F">
            <w:pPr>
              <w:spacing w:line="240" w:lineRule="auto"/>
              <w:jc w:val="distribute"/>
              <w:rPr>
                <w:rFonts w:ascii="標楷體" w:eastAsia="標楷體" w:hAnsi="標楷體" w:cs="Arial"/>
                <w:spacing w:val="0"/>
                <w:sz w:val="22"/>
              </w:rPr>
            </w:pPr>
          </w:p>
        </w:tc>
        <w:tc>
          <w:tcPr>
            <w:tcW w:w="567" w:type="dxa"/>
            <w:vMerge/>
            <w:tcBorders>
              <w:top w:val="single" w:sz="4" w:space="0" w:color="auto"/>
              <w:bottom w:val="single" w:sz="4" w:space="0" w:color="auto"/>
            </w:tcBorders>
            <w:shd w:val="clear" w:color="auto" w:fill="auto"/>
            <w:vAlign w:val="center"/>
          </w:tcPr>
          <w:p w14:paraId="1DC8F164" w14:textId="77777777" w:rsidR="00EE7770" w:rsidRPr="00D16C4A" w:rsidRDefault="00EE7770" w:rsidP="00A73F7F">
            <w:pPr>
              <w:spacing w:line="240" w:lineRule="auto"/>
              <w:jc w:val="distribute"/>
              <w:rPr>
                <w:rFonts w:ascii="標楷體" w:eastAsia="標楷體" w:hAnsi="標楷體" w:cs="Arial"/>
                <w:spacing w:val="0"/>
                <w:sz w:val="22"/>
              </w:rPr>
            </w:pPr>
          </w:p>
        </w:tc>
        <w:tc>
          <w:tcPr>
            <w:tcW w:w="997" w:type="dxa"/>
            <w:vMerge/>
            <w:tcBorders>
              <w:top w:val="single" w:sz="4" w:space="0" w:color="auto"/>
              <w:bottom w:val="single" w:sz="4" w:space="0" w:color="auto"/>
            </w:tcBorders>
            <w:shd w:val="clear" w:color="auto" w:fill="auto"/>
            <w:vAlign w:val="center"/>
          </w:tcPr>
          <w:p w14:paraId="40E1413A" w14:textId="77777777" w:rsidR="00EE7770" w:rsidRPr="00D16C4A" w:rsidRDefault="00EE7770" w:rsidP="00A73F7F">
            <w:pPr>
              <w:spacing w:line="240" w:lineRule="auto"/>
              <w:jc w:val="distribute"/>
              <w:rPr>
                <w:rFonts w:ascii="標楷體" w:eastAsia="標楷體" w:hAnsi="標楷體" w:cs="Arial"/>
                <w:spacing w:val="0"/>
                <w:sz w:val="22"/>
              </w:rPr>
            </w:pPr>
          </w:p>
        </w:tc>
        <w:tc>
          <w:tcPr>
            <w:tcW w:w="1050" w:type="dxa"/>
            <w:vMerge/>
            <w:tcBorders>
              <w:top w:val="single" w:sz="4" w:space="0" w:color="auto"/>
              <w:bottom w:val="single" w:sz="4" w:space="0" w:color="auto"/>
            </w:tcBorders>
            <w:shd w:val="clear" w:color="auto" w:fill="auto"/>
            <w:vAlign w:val="center"/>
          </w:tcPr>
          <w:p w14:paraId="1C9014E1" w14:textId="77777777" w:rsidR="00EE7770" w:rsidRPr="00D16C4A" w:rsidRDefault="00EE7770" w:rsidP="00A73F7F">
            <w:pPr>
              <w:spacing w:line="240" w:lineRule="auto"/>
              <w:jc w:val="distribute"/>
              <w:rPr>
                <w:rFonts w:ascii="標楷體" w:eastAsia="標楷體" w:hAnsi="標楷體" w:cs="Arial"/>
                <w:spacing w:val="0"/>
                <w:sz w:val="22"/>
              </w:rPr>
            </w:pPr>
          </w:p>
        </w:tc>
        <w:tc>
          <w:tcPr>
            <w:tcW w:w="1064" w:type="dxa"/>
            <w:tcBorders>
              <w:top w:val="single" w:sz="4" w:space="0" w:color="auto"/>
              <w:bottom w:val="single" w:sz="4" w:space="0" w:color="auto"/>
            </w:tcBorders>
            <w:shd w:val="clear" w:color="auto" w:fill="auto"/>
            <w:vAlign w:val="center"/>
          </w:tcPr>
          <w:p w14:paraId="5E7DC82A" w14:textId="77777777" w:rsidR="00EE7770" w:rsidRPr="00D16C4A" w:rsidRDefault="00EE7770" w:rsidP="00A73F7F">
            <w:pPr>
              <w:spacing w:line="240" w:lineRule="auto"/>
              <w:jc w:val="distribute"/>
              <w:rPr>
                <w:rFonts w:ascii="標楷體" w:eastAsia="標楷體" w:hAnsi="標楷體" w:cs="Arial"/>
                <w:spacing w:val="0"/>
                <w:sz w:val="22"/>
              </w:rPr>
            </w:pPr>
            <w:r w:rsidRPr="00D16C4A">
              <w:rPr>
                <w:rFonts w:ascii="標楷體" w:eastAsia="標楷體" w:hAnsi="標楷體" w:cs="Arial" w:hint="eastAsia"/>
                <w:spacing w:val="0"/>
                <w:sz w:val="22"/>
              </w:rPr>
              <w:t>增減數</w:t>
            </w:r>
          </w:p>
        </w:tc>
        <w:tc>
          <w:tcPr>
            <w:tcW w:w="939" w:type="dxa"/>
            <w:tcBorders>
              <w:top w:val="single" w:sz="4" w:space="0" w:color="auto"/>
              <w:bottom w:val="single" w:sz="4" w:space="0" w:color="auto"/>
            </w:tcBorders>
            <w:shd w:val="clear" w:color="auto" w:fill="auto"/>
            <w:vAlign w:val="center"/>
          </w:tcPr>
          <w:p w14:paraId="1A74D797" w14:textId="77777777" w:rsidR="00EE7770" w:rsidRPr="00D16C4A" w:rsidRDefault="00EE7770" w:rsidP="00A73F7F">
            <w:pPr>
              <w:spacing w:line="240" w:lineRule="auto"/>
              <w:ind w:left="57" w:right="57"/>
              <w:jc w:val="distribute"/>
              <w:rPr>
                <w:rFonts w:ascii="標楷體" w:eastAsia="標楷體" w:hAnsi="標楷體" w:cs="Arial"/>
                <w:spacing w:val="0"/>
                <w:sz w:val="22"/>
              </w:rPr>
            </w:pPr>
            <w:r w:rsidRPr="00D16C4A">
              <w:rPr>
                <w:rFonts w:ascii="標楷體" w:eastAsia="標楷體" w:hAnsi="標楷體" w:cs="Arial" w:hint="eastAsia"/>
                <w:spacing w:val="0"/>
                <w:sz w:val="22"/>
              </w:rPr>
              <w:t>％</w:t>
            </w:r>
          </w:p>
        </w:tc>
        <w:tc>
          <w:tcPr>
            <w:tcW w:w="3456" w:type="dxa"/>
            <w:tcBorders>
              <w:top w:val="single" w:sz="4" w:space="0" w:color="auto"/>
              <w:bottom w:val="single" w:sz="4" w:space="0" w:color="auto"/>
            </w:tcBorders>
            <w:shd w:val="clear" w:color="auto" w:fill="auto"/>
            <w:vAlign w:val="center"/>
          </w:tcPr>
          <w:p w14:paraId="0F7F77A7" w14:textId="77777777" w:rsidR="00EE7770" w:rsidRPr="00D16C4A" w:rsidRDefault="00EE7770" w:rsidP="00A73F7F">
            <w:pPr>
              <w:spacing w:line="240" w:lineRule="auto"/>
              <w:jc w:val="distribute"/>
              <w:rPr>
                <w:rFonts w:ascii="標楷體" w:eastAsia="標楷體" w:hAnsi="標楷體" w:cs="Arial"/>
                <w:spacing w:val="0"/>
                <w:sz w:val="22"/>
              </w:rPr>
            </w:pPr>
            <w:r w:rsidRPr="00D16C4A">
              <w:rPr>
                <w:rFonts w:ascii="標楷體" w:eastAsia="標楷體" w:hAnsi="標楷體" w:cs="Arial" w:hint="eastAsia"/>
                <w:spacing w:val="0"/>
                <w:sz w:val="22"/>
              </w:rPr>
              <w:t>原因</w:t>
            </w:r>
          </w:p>
        </w:tc>
      </w:tr>
      <w:tr w:rsidR="00EE7770" w:rsidRPr="00D16C4A" w14:paraId="1CB98C0C" w14:textId="77777777" w:rsidTr="00F51822">
        <w:trPr>
          <w:trHeight w:val="832"/>
          <w:jc w:val="center"/>
        </w:trPr>
        <w:tc>
          <w:tcPr>
            <w:tcW w:w="1838" w:type="dxa"/>
            <w:tcBorders>
              <w:top w:val="single" w:sz="4" w:space="0" w:color="auto"/>
              <w:bottom w:val="nil"/>
            </w:tcBorders>
            <w:shd w:val="clear" w:color="auto" w:fill="auto"/>
          </w:tcPr>
          <w:p w14:paraId="2007A17A" w14:textId="77777777" w:rsidR="00EE7770" w:rsidRPr="00D16C4A" w:rsidRDefault="00EE7770" w:rsidP="00A73F7F">
            <w:pPr>
              <w:spacing w:line="260" w:lineRule="exact"/>
              <w:jc w:val="both"/>
              <w:rPr>
                <w:rFonts w:ascii="標楷體" w:eastAsia="標楷體" w:hAnsi="標楷體"/>
                <w:noProof/>
                <w:spacing w:val="0"/>
                <w:sz w:val="22"/>
                <w:szCs w:val="22"/>
              </w:rPr>
            </w:pPr>
            <w:r w:rsidRPr="00D16C4A">
              <w:rPr>
                <w:rFonts w:ascii="標楷體" w:eastAsia="標楷體" w:hAnsi="標楷體" w:hint="eastAsia"/>
                <w:noProof/>
                <w:spacing w:val="0"/>
                <w:sz w:val="22"/>
                <w:szCs w:val="22"/>
              </w:rPr>
              <w:t>社會救助計畫</w:t>
            </w:r>
          </w:p>
        </w:tc>
        <w:tc>
          <w:tcPr>
            <w:tcW w:w="567" w:type="dxa"/>
            <w:tcBorders>
              <w:top w:val="single" w:sz="4" w:space="0" w:color="auto"/>
              <w:bottom w:val="nil"/>
            </w:tcBorders>
            <w:shd w:val="clear" w:color="auto" w:fill="auto"/>
          </w:tcPr>
          <w:p w14:paraId="5FCA96C4" w14:textId="77777777" w:rsidR="00EE7770" w:rsidRPr="00D16C4A" w:rsidRDefault="00EE7770" w:rsidP="00A73F7F">
            <w:pPr>
              <w:spacing w:line="260" w:lineRule="exact"/>
              <w:jc w:val="center"/>
              <w:rPr>
                <w:rFonts w:ascii="標楷體" w:eastAsia="標楷體" w:hAnsi="標楷體" w:cs="Arial"/>
                <w:spacing w:val="0"/>
                <w:sz w:val="22"/>
              </w:rPr>
            </w:pPr>
            <w:r w:rsidRPr="00D16C4A">
              <w:rPr>
                <w:rFonts w:ascii="標楷體" w:eastAsia="標楷體" w:hAnsi="標楷體" w:cs="Arial" w:hint="eastAsia"/>
                <w:spacing w:val="0"/>
                <w:sz w:val="22"/>
              </w:rPr>
              <w:t>千元</w:t>
            </w:r>
          </w:p>
        </w:tc>
        <w:tc>
          <w:tcPr>
            <w:tcW w:w="997" w:type="dxa"/>
            <w:tcBorders>
              <w:top w:val="single" w:sz="4" w:space="0" w:color="auto"/>
              <w:bottom w:val="nil"/>
            </w:tcBorders>
            <w:shd w:val="clear" w:color="auto" w:fill="auto"/>
          </w:tcPr>
          <w:p w14:paraId="7A06C80C" w14:textId="77777777" w:rsidR="00EE7770" w:rsidRPr="00D16C4A" w:rsidRDefault="00EE7770" w:rsidP="00A73F7F">
            <w:pPr>
              <w:spacing w:line="260" w:lineRule="exact"/>
              <w:jc w:val="right"/>
              <w:rPr>
                <w:rFonts w:ascii="細明體" w:hAnsi="細明體"/>
                <w:color w:val="000000"/>
                <w:spacing w:val="0"/>
                <w:sz w:val="22"/>
                <w:szCs w:val="22"/>
              </w:rPr>
            </w:pPr>
            <w:r w:rsidRPr="00D16C4A">
              <w:rPr>
                <w:rFonts w:ascii="細明體" w:hAnsi="細明體" w:hint="eastAsia"/>
                <w:color w:val="000000"/>
                <w:spacing w:val="0"/>
                <w:sz w:val="22"/>
                <w:szCs w:val="22"/>
              </w:rPr>
              <w:t>113,347</w:t>
            </w:r>
          </w:p>
        </w:tc>
        <w:tc>
          <w:tcPr>
            <w:tcW w:w="1050" w:type="dxa"/>
            <w:tcBorders>
              <w:top w:val="single" w:sz="4" w:space="0" w:color="auto"/>
              <w:bottom w:val="nil"/>
            </w:tcBorders>
            <w:shd w:val="clear" w:color="auto" w:fill="auto"/>
          </w:tcPr>
          <w:p w14:paraId="7135754F" w14:textId="77777777" w:rsidR="00EE7770" w:rsidRPr="00D16C4A" w:rsidRDefault="00EE7770" w:rsidP="00A73F7F">
            <w:pPr>
              <w:spacing w:line="260" w:lineRule="exact"/>
              <w:jc w:val="right"/>
              <w:rPr>
                <w:rFonts w:ascii="細明體" w:hAnsi="細明體"/>
                <w:color w:val="000000"/>
                <w:spacing w:val="0"/>
                <w:sz w:val="22"/>
                <w:szCs w:val="22"/>
              </w:rPr>
            </w:pPr>
            <w:r w:rsidRPr="00D16C4A">
              <w:rPr>
                <w:rFonts w:ascii="細明體" w:hAnsi="細明體" w:hint="eastAsia"/>
                <w:color w:val="000000"/>
                <w:spacing w:val="0"/>
                <w:sz w:val="22"/>
                <w:szCs w:val="22"/>
              </w:rPr>
              <w:t>107,875</w:t>
            </w:r>
          </w:p>
        </w:tc>
        <w:tc>
          <w:tcPr>
            <w:tcW w:w="1064" w:type="dxa"/>
            <w:tcBorders>
              <w:top w:val="single" w:sz="4" w:space="0" w:color="auto"/>
              <w:bottom w:val="nil"/>
            </w:tcBorders>
            <w:shd w:val="clear" w:color="auto" w:fill="auto"/>
          </w:tcPr>
          <w:p w14:paraId="2AE248C5" w14:textId="77777777" w:rsidR="00EE7770" w:rsidRPr="00D16C4A" w:rsidRDefault="00EE7770" w:rsidP="00A73F7F">
            <w:pPr>
              <w:spacing w:line="260" w:lineRule="exact"/>
              <w:jc w:val="right"/>
              <w:rPr>
                <w:rFonts w:ascii="細明體" w:hAnsi="細明體"/>
                <w:color w:val="000000"/>
                <w:spacing w:val="0"/>
                <w:sz w:val="22"/>
                <w:szCs w:val="22"/>
              </w:rPr>
            </w:pPr>
            <w:r w:rsidRPr="00D16C4A">
              <w:rPr>
                <w:rFonts w:ascii="細明體" w:hAnsi="細明體" w:hint="eastAsia"/>
                <w:color w:val="000000"/>
                <w:spacing w:val="0"/>
                <w:sz w:val="22"/>
                <w:szCs w:val="22"/>
              </w:rPr>
              <w:t>- 5,471</w:t>
            </w:r>
          </w:p>
        </w:tc>
        <w:tc>
          <w:tcPr>
            <w:tcW w:w="939" w:type="dxa"/>
            <w:tcBorders>
              <w:top w:val="single" w:sz="4" w:space="0" w:color="auto"/>
              <w:bottom w:val="nil"/>
            </w:tcBorders>
            <w:shd w:val="clear" w:color="auto" w:fill="auto"/>
          </w:tcPr>
          <w:p w14:paraId="460E64CA" w14:textId="77777777" w:rsidR="00EE7770" w:rsidRPr="00D16C4A" w:rsidRDefault="00EE7770" w:rsidP="00A73F7F">
            <w:pPr>
              <w:spacing w:line="260" w:lineRule="exact"/>
              <w:jc w:val="right"/>
              <w:rPr>
                <w:rFonts w:ascii="細明體" w:hAnsi="細明體"/>
                <w:color w:val="000000"/>
                <w:spacing w:val="0"/>
                <w:sz w:val="22"/>
                <w:szCs w:val="22"/>
              </w:rPr>
            </w:pPr>
            <w:r w:rsidRPr="00D16C4A">
              <w:rPr>
                <w:rFonts w:ascii="細明體" w:hAnsi="細明體" w:hint="eastAsia"/>
                <w:color w:val="000000"/>
                <w:spacing w:val="0"/>
                <w:sz w:val="22"/>
                <w:szCs w:val="22"/>
              </w:rPr>
              <w:t>- 4.83</w:t>
            </w:r>
          </w:p>
        </w:tc>
        <w:tc>
          <w:tcPr>
            <w:tcW w:w="3456" w:type="dxa"/>
            <w:tcBorders>
              <w:top w:val="single" w:sz="4" w:space="0" w:color="auto"/>
              <w:bottom w:val="nil"/>
            </w:tcBorders>
            <w:shd w:val="clear" w:color="auto" w:fill="auto"/>
          </w:tcPr>
          <w:p w14:paraId="313D6E34" w14:textId="77777777" w:rsidR="00EE7770" w:rsidRPr="00D16C4A" w:rsidRDefault="00EE7770" w:rsidP="00A73F7F">
            <w:pPr>
              <w:spacing w:line="260" w:lineRule="exact"/>
              <w:jc w:val="both"/>
              <w:rPr>
                <w:rFonts w:ascii="標楷體" w:eastAsia="標楷體" w:hAnsi="標楷體"/>
                <w:noProof/>
                <w:spacing w:val="4"/>
                <w:sz w:val="22"/>
                <w:szCs w:val="22"/>
              </w:rPr>
            </w:pPr>
            <w:r w:rsidRPr="00D16C4A">
              <w:rPr>
                <w:rFonts w:ascii="標楷體" w:eastAsia="標楷體" w:hAnsi="標楷體" w:hint="eastAsia"/>
                <w:noProof/>
                <w:spacing w:val="4"/>
                <w:sz w:val="22"/>
                <w:szCs w:val="22"/>
              </w:rPr>
              <w:t>主要係低收入戶複查、民眾急難救助及遊民收容等申請案件較預計減少。</w:t>
            </w:r>
          </w:p>
        </w:tc>
      </w:tr>
      <w:tr w:rsidR="00EE7770" w:rsidRPr="00D16C4A" w14:paraId="3EC59F62" w14:textId="77777777" w:rsidTr="00F51822">
        <w:trPr>
          <w:trHeight w:val="570"/>
          <w:jc w:val="center"/>
        </w:trPr>
        <w:tc>
          <w:tcPr>
            <w:tcW w:w="1838" w:type="dxa"/>
            <w:tcBorders>
              <w:top w:val="nil"/>
              <w:bottom w:val="nil"/>
            </w:tcBorders>
            <w:shd w:val="clear" w:color="auto" w:fill="auto"/>
          </w:tcPr>
          <w:p w14:paraId="153E62F5" w14:textId="77777777" w:rsidR="00EE7770" w:rsidRPr="00D16C4A" w:rsidRDefault="00EE7770" w:rsidP="00A73F7F">
            <w:pPr>
              <w:spacing w:line="260" w:lineRule="exact"/>
              <w:jc w:val="both"/>
              <w:rPr>
                <w:rFonts w:ascii="標楷體" w:eastAsia="標楷體" w:hAnsi="標楷體"/>
                <w:noProof/>
                <w:spacing w:val="0"/>
                <w:sz w:val="22"/>
                <w:szCs w:val="22"/>
              </w:rPr>
            </w:pPr>
            <w:r w:rsidRPr="00D16C4A">
              <w:rPr>
                <w:rFonts w:ascii="標楷體" w:eastAsia="標楷體" w:hAnsi="標楷體" w:hint="eastAsia"/>
                <w:noProof/>
                <w:spacing w:val="0"/>
                <w:sz w:val="22"/>
                <w:szCs w:val="22"/>
              </w:rPr>
              <w:t>社區發展計畫</w:t>
            </w:r>
          </w:p>
        </w:tc>
        <w:tc>
          <w:tcPr>
            <w:tcW w:w="567" w:type="dxa"/>
            <w:tcBorders>
              <w:top w:val="nil"/>
              <w:bottom w:val="nil"/>
            </w:tcBorders>
            <w:shd w:val="clear" w:color="auto" w:fill="auto"/>
          </w:tcPr>
          <w:p w14:paraId="15670622" w14:textId="77777777" w:rsidR="00EE7770" w:rsidRPr="00D16C4A" w:rsidRDefault="00EE7770" w:rsidP="00A73F7F">
            <w:pPr>
              <w:spacing w:line="260" w:lineRule="exact"/>
              <w:jc w:val="center"/>
              <w:rPr>
                <w:rFonts w:ascii="標楷體" w:eastAsia="標楷體" w:hAnsi="標楷體" w:cs="Arial"/>
                <w:spacing w:val="0"/>
                <w:sz w:val="22"/>
              </w:rPr>
            </w:pPr>
            <w:r w:rsidRPr="00D16C4A">
              <w:rPr>
                <w:rFonts w:ascii="標楷體" w:eastAsia="標楷體" w:hAnsi="標楷體" w:cs="Arial" w:hint="eastAsia"/>
                <w:spacing w:val="0"/>
                <w:sz w:val="22"/>
              </w:rPr>
              <w:t>千元</w:t>
            </w:r>
          </w:p>
        </w:tc>
        <w:tc>
          <w:tcPr>
            <w:tcW w:w="997" w:type="dxa"/>
            <w:tcBorders>
              <w:top w:val="nil"/>
              <w:bottom w:val="nil"/>
            </w:tcBorders>
            <w:shd w:val="clear" w:color="auto" w:fill="auto"/>
          </w:tcPr>
          <w:p w14:paraId="2C62F183" w14:textId="77777777" w:rsidR="00EE7770" w:rsidRPr="00D16C4A" w:rsidRDefault="00EE7770" w:rsidP="00A73F7F">
            <w:pPr>
              <w:spacing w:line="260" w:lineRule="exact"/>
              <w:jc w:val="right"/>
              <w:rPr>
                <w:rFonts w:ascii="細明體" w:hAnsi="細明體"/>
                <w:color w:val="000000"/>
                <w:spacing w:val="0"/>
                <w:sz w:val="22"/>
                <w:szCs w:val="22"/>
              </w:rPr>
            </w:pPr>
            <w:r w:rsidRPr="00D16C4A">
              <w:rPr>
                <w:rFonts w:ascii="細明體" w:hAnsi="細明體" w:hint="eastAsia"/>
                <w:color w:val="000000"/>
                <w:spacing w:val="0"/>
                <w:sz w:val="22"/>
                <w:szCs w:val="22"/>
              </w:rPr>
              <w:t>35,394</w:t>
            </w:r>
          </w:p>
        </w:tc>
        <w:tc>
          <w:tcPr>
            <w:tcW w:w="1050" w:type="dxa"/>
            <w:tcBorders>
              <w:top w:val="nil"/>
              <w:bottom w:val="nil"/>
            </w:tcBorders>
            <w:shd w:val="clear" w:color="auto" w:fill="auto"/>
          </w:tcPr>
          <w:p w14:paraId="6AD7FA0A" w14:textId="77777777" w:rsidR="00EE7770" w:rsidRPr="00D16C4A" w:rsidRDefault="00EE7770" w:rsidP="00A73F7F">
            <w:pPr>
              <w:spacing w:line="260" w:lineRule="exact"/>
              <w:jc w:val="right"/>
              <w:rPr>
                <w:rFonts w:ascii="細明體" w:hAnsi="細明體"/>
                <w:color w:val="000000"/>
                <w:spacing w:val="0"/>
                <w:sz w:val="22"/>
                <w:szCs w:val="22"/>
              </w:rPr>
            </w:pPr>
            <w:r w:rsidRPr="00D16C4A">
              <w:rPr>
                <w:rFonts w:ascii="細明體" w:hAnsi="細明體" w:hint="eastAsia"/>
                <w:color w:val="000000"/>
                <w:spacing w:val="0"/>
                <w:sz w:val="22"/>
                <w:szCs w:val="22"/>
              </w:rPr>
              <w:t>34,163</w:t>
            </w:r>
          </w:p>
        </w:tc>
        <w:tc>
          <w:tcPr>
            <w:tcW w:w="1064" w:type="dxa"/>
            <w:tcBorders>
              <w:top w:val="nil"/>
              <w:bottom w:val="nil"/>
            </w:tcBorders>
            <w:shd w:val="clear" w:color="auto" w:fill="auto"/>
          </w:tcPr>
          <w:p w14:paraId="7AA04E76" w14:textId="77777777" w:rsidR="00EE7770" w:rsidRPr="00D16C4A" w:rsidRDefault="00EE7770" w:rsidP="00A73F7F">
            <w:pPr>
              <w:spacing w:line="260" w:lineRule="exact"/>
              <w:jc w:val="right"/>
              <w:rPr>
                <w:rFonts w:ascii="細明體" w:hAnsi="細明體"/>
                <w:color w:val="000000"/>
                <w:spacing w:val="0"/>
                <w:sz w:val="22"/>
                <w:szCs w:val="22"/>
              </w:rPr>
            </w:pPr>
            <w:r w:rsidRPr="00D16C4A">
              <w:rPr>
                <w:rFonts w:ascii="細明體" w:hAnsi="細明體" w:hint="eastAsia"/>
                <w:color w:val="000000"/>
                <w:spacing w:val="0"/>
                <w:sz w:val="22"/>
                <w:szCs w:val="22"/>
              </w:rPr>
              <w:t>- 1,230</w:t>
            </w:r>
          </w:p>
        </w:tc>
        <w:tc>
          <w:tcPr>
            <w:tcW w:w="939" w:type="dxa"/>
            <w:tcBorders>
              <w:top w:val="nil"/>
              <w:bottom w:val="nil"/>
            </w:tcBorders>
            <w:shd w:val="clear" w:color="auto" w:fill="auto"/>
          </w:tcPr>
          <w:p w14:paraId="72EEF661" w14:textId="77777777" w:rsidR="00EE7770" w:rsidRPr="00D16C4A" w:rsidRDefault="00EE7770" w:rsidP="00A73F7F">
            <w:pPr>
              <w:spacing w:line="260" w:lineRule="exact"/>
              <w:jc w:val="right"/>
              <w:rPr>
                <w:rFonts w:ascii="細明體" w:hAnsi="細明體"/>
                <w:color w:val="000000"/>
                <w:spacing w:val="0"/>
                <w:sz w:val="22"/>
                <w:szCs w:val="22"/>
              </w:rPr>
            </w:pPr>
            <w:r w:rsidRPr="00D16C4A">
              <w:rPr>
                <w:rFonts w:ascii="細明體" w:hAnsi="細明體" w:hint="eastAsia"/>
                <w:color w:val="000000"/>
                <w:spacing w:val="0"/>
                <w:sz w:val="22"/>
                <w:szCs w:val="22"/>
              </w:rPr>
              <w:t>- 3.48</w:t>
            </w:r>
          </w:p>
        </w:tc>
        <w:tc>
          <w:tcPr>
            <w:tcW w:w="3456" w:type="dxa"/>
            <w:tcBorders>
              <w:top w:val="nil"/>
              <w:bottom w:val="nil"/>
            </w:tcBorders>
            <w:shd w:val="clear" w:color="auto" w:fill="auto"/>
          </w:tcPr>
          <w:p w14:paraId="546EEEA2" w14:textId="77777777" w:rsidR="00EE7770" w:rsidRPr="00D16C4A" w:rsidRDefault="00EE7770" w:rsidP="00A73F7F">
            <w:pPr>
              <w:spacing w:line="260" w:lineRule="exact"/>
              <w:jc w:val="both"/>
              <w:rPr>
                <w:rFonts w:ascii="標楷體" w:eastAsia="標楷體" w:hAnsi="標楷體"/>
                <w:noProof/>
                <w:spacing w:val="4"/>
                <w:sz w:val="22"/>
                <w:szCs w:val="22"/>
              </w:rPr>
            </w:pPr>
            <w:r w:rsidRPr="00D16C4A">
              <w:rPr>
                <w:rFonts w:ascii="標楷體" w:eastAsia="標楷體" w:hAnsi="標楷體" w:hint="eastAsia"/>
                <w:noProof/>
                <w:spacing w:val="0"/>
                <w:sz w:val="22"/>
                <w:szCs w:val="22"/>
              </w:rPr>
              <w:t>主要係</w:t>
            </w:r>
            <w:r>
              <w:rPr>
                <w:rFonts w:ascii="標楷體" w:eastAsia="標楷體" w:hAnsi="標楷體" w:hint="eastAsia"/>
                <w:noProof/>
                <w:spacing w:val="0"/>
                <w:sz w:val="22"/>
                <w:szCs w:val="22"/>
              </w:rPr>
              <w:t>推行社區發展綜合業務</w:t>
            </w:r>
            <w:r w:rsidRPr="00D16C4A">
              <w:rPr>
                <w:rFonts w:ascii="標楷體" w:eastAsia="標楷體" w:hAnsi="標楷體" w:hint="eastAsia"/>
                <w:noProof/>
                <w:spacing w:val="0"/>
                <w:sz w:val="22"/>
                <w:szCs w:val="22"/>
              </w:rPr>
              <w:t>依實際需要支用。</w:t>
            </w:r>
          </w:p>
        </w:tc>
      </w:tr>
      <w:tr w:rsidR="00EE7770" w:rsidRPr="00D16C4A" w14:paraId="7F615290" w14:textId="77777777" w:rsidTr="00F51822">
        <w:trPr>
          <w:trHeight w:val="564"/>
          <w:jc w:val="center"/>
        </w:trPr>
        <w:tc>
          <w:tcPr>
            <w:tcW w:w="1838" w:type="dxa"/>
            <w:tcBorders>
              <w:top w:val="nil"/>
            </w:tcBorders>
            <w:shd w:val="clear" w:color="auto" w:fill="auto"/>
          </w:tcPr>
          <w:p w14:paraId="3E8046F9" w14:textId="77777777" w:rsidR="00EE7770" w:rsidRPr="00D16C4A" w:rsidRDefault="00EE7770" w:rsidP="00A73F7F">
            <w:pPr>
              <w:spacing w:line="260" w:lineRule="exact"/>
              <w:jc w:val="both"/>
              <w:rPr>
                <w:rFonts w:ascii="標楷體" w:eastAsia="標楷體" w:hAnsi="標楷體"/>
                <w:noProof/>
                <w:spacing w:val="0"/>
                <w:sz w:val="22"/>
                <w:szCs w:val="22"/>
              </w:rPr>
            </w:pPr>
            <w:r w:rsidRPr="00D16C4A">
              <w:rPr>
                <w:rFonts w:ascii="標楷體" w:eastAsia="標楷體" w:hAnsi="標楷體" w:hint="eastAsia"/>
                <w:noProof/>
                <w:spacing w:val="0"/>
                <w:sz w:val="22"/>
                <w:szCs w:val="22"/>
              </w:rPr>
              <w:t>社會福利服務計畫</w:t>
            </w:r>
          </w:p>
        </w:tc>
        <w:tc>
          <w:tcPr>
            <w:tcW w:w="567" w:type="dxa"/>
            <w:tcBorders>
              <w:top w:val="nil"/>
            </w:tcBorders>
            <w:shd w:val="clear" w:color="auto" w:fill="auto"/>
          </w:tcPr>
          <w:p w14:paraId="5A2F862A" w14:textId="77777777" w:rsidR="00EE7770" w:rsidRPr="00D16C4A" w:rsidRDefault="00EE7770" w:rsidP="00A73F7F">
            <w:pPr>
              <w:spacing w:line="260" w:lineRule="exact"/>
              <w:jc w:val="center"/>
              <w:rPr>
                <w:rFonts w:ascii="標楷體" w:eastAsia="標楷體" w:hAnsi="標楷體" w:cs="Arial"/>
                <w:spacing w:val="0"/>
                <w:sz w:val="22"/>
              </w:rPr>
            </w:pPr>
            <w:r w:rsidRPr="00D16C4A">
              <w:rPr>
                <w:rFonts w:ascii="標楷體" w:eastAsia="標楷體" w:hAnsi="標楷體" w:cs="Arial" w:hint="eastAsia"/>
                <w:spacing w:val="0"/>
                <w:sz w:val="22"/>
              </w:rPr>
              <w:t>千元</w:t>
            </w:r>
          </w:p>
        </w:tc>
        <w:tc>
          <w:tcPr>
            <w:tcW w:w="997" w:type="dxa"/>
            <w:tcBorders>
              <w:top w:val="nil"/>
            </w:tcBorders>
            <w:shd w:val="clear" w:color="auto" w:fill="auto"/>
          </w:tcPr>
          <w:p w14:paraId="6C3ACC93" w14:textId="77777777" w:rsidR="00EE7770" w:rsidRPr="00D16C4A" w:rsidRDefault="00EE7770" w:rsidP="00A73F7F">
            <w:pPr>
              <w:spacing w:line="260" w:lineRule="exact"/>
              <w:jc w:val="right"/>
              <w:rPr>
                <w:rFonts w:ascii="細明體" w:hAnsi="細明體"/>
                <w:color w:val="000000"/>
                <w:spacing w:val="0"/>
                <w:sz w:val="22"/>
                <w:szCs w:val="22"/>
              </w:rPr>
            </w:pPr>
            <w:r w:rsidRPr="00D16C4A">
              <w:rPr>
                <w:rFonts w:ascii="細明體" w:hAnsi="細明體" w:hint="eastAsia"/>
                <w:color w:val="000000"/>
                <w:spacing w:val="0"/>
                <w:sz w:val="22"/>
                <w:szCs w:val="22"/>
              </w:rPr>
              <w:t>574,259</w:t>
            </w:r>
          </w:p>
        </w:tc>
        <w:tc>
          <w:tcPr>
            <w:tcW w:w="1050" w:type="dxa"/>
            <w:tcBorders>
              <w:top w:val="nil"/>
            </w:tcBorders>
            <w:shd w:val="clear" w:color="auto" w:fill="auto"/>
          </w:tcPr>
          <w:p w14:paraId="26C72302" w14:textId="77777777" w:rsidR="00EE7770" w:rsidRPr="00D16C4A" w:rsidRDefault="00EE7770" w:rsidP="00A73F7F">
            <w:pPr>
              <w:spacing w:line="260" w:lineRule="exact"/>
              <w:jc w:val="right"/>
              <w:rPr>
                <w:rFonts w:ascii="細明體" w:hAnsi="細明體"/>
                <w:color w:val="000000"/>
                <w:spacing w:val="0"/>
                <w:sz w:val="22"/>
                <w:szCs w:val="22"/>
              </w:rPr>
            </w:pPr>
            <w:r w:rsidRPr="00D16C4A">
              <w:rPr>
                <w:rFonts w:ascii="細明體" w:hAnsi="細明體" w:hint="eastAsia"/>
                <w:color w:val="000000"/>
                <w:spacing w:val="0"/>
                <w:sz w:val="22"/>
                <w:szCs w:val="22"/>
              </w:rPr>
              <w:t>473,573</w:t>
            </w:r>
          </w:p>
        </w:tc>
        <w:tc>
          <w:tcPr>
            <w:tcW w:w="1064" w:type="dxa"/>
            <w:tcBorders>
              <w:top w:val="nil"/>
            </w:tcBorders>
            <w:shd w:val="clear" w:color="auto" w:fill="auto"/>
          </w:tcPr>
          <w:p w14:paraId="4096C417" w14:textId="77777777" w:rsidR="00EE7770" w:rsidRPr="00D16C4A" w:rsidRDefault="00EE7770" w:rsidP="00A73F7F">
            <w:pPr>
              <w:spacing w:line="260" w:lineRule="exact"/>
              <w:jc w:val="right"/>
              <w:rPr>
                <w:rFonts w:ascii="細明體" w:hAnsi="細明體"/>
                <w:color w:val="000000"/>
                <w:spacing w:val="0"/>
                <w:sz w:val="22"/>
                <w:szCs w:val="22"/>
              </w:rPr>
            </w:pPr>
            <w:r w:rsidRPr="00D16C4A">
              <w:rPr>
                <w:rFonts w:ascii="細明體" w:hAnsi="細明體" w:hint="eastAsia"/>
                <w:color w:val="000000"/>
                <w:spacing w:val="0"/>
                <w:sz w:val="22"/>
                <w:szCs w:val="22"/>
              </w:rPr>
              <w:t>- 100,685</w:t>
            </w:r>
          </w:p>
        </w:tc>
        <w:tc>
          <w:tcPr>
            <w:tcW w:w="939" w:type="dxa"/>
            <w:tcBorders>
              <w:top w:val="nil"/>
            </w:tcBorders>
            <w:shd w:val="clear" w:color="auto" w:fill="auto"/>
          </w:tcPr>
          <w:p w14:paraId="72ED8151" w14:textId="77777777" w:rsidR="00EE7770" w:rsidRPr="00D16C4A" w:rsidRDefault="00EE7770" w:rsidP="00A73F7F">
            <w:pPr>
              <w:spacing w:line="260" w:lineRule="exact"/>
              <w:jc w:val="right"/>
              <w:rPr>
                <w:rFonts w:ascii="細明體" w:hAnsi="細明體"/>
                <w:color w:val="000000"/>
                <w:spacing w:val="0"/>
                <w:sz w:val="22"/>
                <w:szCs w:val="22"/>
              </w:rPr>
            </w:pPr>
            <w:r w:rsidRPr="00D16C4A">
              <w:rPr>
                <w:rFonts w:ascii="細明體" w:hAnsi="細明體" w:hint="eastAsia"/>
                <w:color w:val="000000"/>
                <w:spacing w:val="0"/>
                <w:sz w:val="22"/>
                <w:szCs w:val="22"/>
              </w:rPr>
              <w:t>- 17.53</w:t>
            </w:r>
          </w:p>
        </w:tc>
        <w:tc>
          <w:tcPr>
            <w:tcW w:w="3456" w:type="dxa"/>
            <w:tcBorders>
              <w:top w:val="nil"/>
            </w:tcBorders>
            <w:shd w:val="clear" w:color="auto" w:fill="auto"/>
          </w:tcPr>
          <w:p w14:paraId="1C86EDE6" w14:textId="77777777" w:rsidR="00EE7770" w:rsidRPr="00ED7188" w:rsidRDefault="00EE7770" w:rsidP="00A73F7F">
            <w:pPr>
              <w:spacing w:line="260" w:lineRule="exact"/>
              <w:jc w:val="both"/>
              <w:rPr>
                <w:rFonts w:ascii="標楷體" w:eastAsia="標楷體" w:hAnsi="標楷體"/>
                <w:noProof/>
                <w:spacing w:val="0"/>
                <w:sz w:val="22"/>
                <w:szCs w:val="22"/>
              </w:rPr>
            </w:pPr>
            <w:r w:rsidRPr="00ED7188">
              <w:rPr>
                <w:rFonts w:ascii="標楷體" w:eastAsia="標楷體" w:hAnsi="標楷體" w:hint="eastAsia"/>
                <w:noProof/>
                <w:spacing w:val="0"/>
                <w:sz w:val="22"/>
                <w:szCs w:val="22"/>
              </w:rPr>
              <w:t>主要係身心障礙者福利服務等</w:t>
            </w:r>
            <w:r w:rsidRPr="00ED7188">
              <w:rPr>
                <w:rFonts w:ascii="標楷體" w:eastAsia="標楷體" w:hAnsi="標楷體" w:hint="eastAsia"/>
                <w:noProof/>
                <w:spacing w:val="8"/>
                <w:sz w:val="22"/>
                <w:szCs w:val="22"/>
              </w:rPr>
              <w:t>申請案件</w:t>
            </w:r>
            <w:r w:rsidRPr="00ED7188">
              <w:rPr>
                <w:rFonts w:ascii="標楷體" w:eastAsia="標楷體" w:hAnsi="標楷體" w:hint="eastAsia"/>
                <w:noProof/>
                <w:spacing w:val="4"/>
                <w:sz w:val="22"/>
                <w:szCs w:val="22"/>
              </w:rPr>
              <w:t>較預計</w:t>
            </w:r>
            <w:r w:rsidRPr="00ED7188">
              <w:rPr>
                <w:rFonts w:ascii="標楷體" w:eastAsia="標楷體" w:hAnsi="標楷體" w:hint="eastAsia"/>
                <w:noProof/>
                <w:spacing w:val="8"/>
                <w:sz w:val="22"/>
                <w:szCs w:val="22"/>
              </w:rPr>
              <w:t>減少。</w:t>
            </w:r>
          </w:p>
        </w:tc>
      </w:tr>
      <w:tr w:rsidR="00EE7770" w:rsidRPr="00D16C4A" w14:paraId="30CB723C" w14:textId="77777777" w:rsidTr="00F51822">
        <w:trPr>
          <w:trHeight w:val="431"/>
          <w:jc w:val="center"/>
        </w:trPr>
        <w:tc>
          <w:tcPr>
            <w:tcW w:w="1838" w:type="dxa"/>
            <w:tcBorders>
              <w:bottom w:val="single" w:sz="4" w:space="0" w:color="auto"/>
            </w:tcBorders>
            <w:shd w:val="clear" w:color="auto" w:fill="auto"/>
          </w:tcPr>
          <w:p w14:paraId="53A95F7D" w14:textId="77777777" w:rsidR="00EE7770" w:rsidRPr="00D16C4A" w:rsidRDefault="00EE7770" w:rsidP="00A73F7F">
            <w:pPr>
              <w:spacing w:line="260" w:lineRule="exact"/>
              <w:jc w:val="both"/>
              <w:rPr>
                <w:rFonts w:ascii="標楷體" w:eastAsia="標楷體" w:hAnsi="標楷體"/>
                <w:noProof/>
                <w:spacing w:val="0"/>
                <w:sz w:val="22"/>
                <w:szCs w:val="22"/>
              </w:rPr>
            </w:pPr>
            <w:r w:rsidRPr="00D16C4A">
              <w:rPr>
                <w:rFonts w:ascii="標楷體" w:eastAsia="標楷體" w:hAnsi="標楷體" w:hint="eastAsia"/>
                <w:noProof/>
                <w:spacing w:val="0"/>
                <w:sz w:val="22"/>
                <w:szCs w:val="22"/>
              </w:rPr>
              <w:t>一般行政管理</w:t>
            </w:r>
          </w:p>
        </w:tc>
        <w:tc>
          <w:tcPr>
            <w:tcW w:w="567" w:type="dxa"/>
            <w:tcBorders>
              <w:bottom w:val="single" w:sz="4" w:space="0" w:color="auto"/>
            </w:tcBorders>
            <w:shd w:val="clear" w:color="auto" w:fill="auto"/>
          </w:tcPr>
          <w:p w14:paraId="23C11DF2" w14:textId="77777777" w:rsidR="00EE7770" w:rsidRPr="00D16C4A" w:rsidRDefault="00EE7770" w:rsidP="00A73F7F">
            <w:pPr>
              <w:spacing w:line="260" w:lineRule="exact"/>
              <w:jc w:val="center"/>
              <w:rPr>
                <w:rFonts w:ascii="標楷體" w:eastAsia="標楷體" w:hAnsi="標楷體" w:cs="Arial"/>
                <w:spacing w:val="0"/>
                <w:sz w:val="22"/>
              </w:rPr>
            </w:pPr>
            <w:r w:rsidRPr="00D16C4A">
              <w:rPr>
                <w:rFonts w:ascii="標楷體" w:eastAsia="標楷體" w:hAnsi="標楷體" w:cs="Arial" w:hint="eastAsia"/>
                <w:spacing w:val="0"/>
                <w:sz w:val="22"/>
              </w:rPr>
              <w:t>千元</w:t>
            </w:r>
          </w:p>
        </w:tc>
        <w:tc>
          <w:tcPr>
            <w:tcW w:w="997" w:type="dxa"/>
            <w:tcBorders>
              <w:bottom w:val="single" w:sz="4" w:space="0" w:color="auto"/>
            </w:tcBorders>
            <w:shd w:val="clear" w:color="auto" w:fill="auto"/>
          </w:tcPr>
          <w:p w14:paraId="42A69718" w14:textId="77777777" w:rsidR="00EE7770" w:rsidRPr="00D16C4A" w:rsidRDefault="00EE7770" w:rsidP="00A73F7F">
            <w:pPr>
              <w:spacing w:line="260" w:lineRule="exact"/>
              <w:jc w:val="right"/>
              <w:rPr>
                <w:rFonts w:ascii="細明體" w:hAnsi="細明體"/>
                <w:color w:val="000000"/>
                <w:spacing w:val="0"/>
                <w:sz w:val="22"/>
                <w:szCs w:val="22"/>
              </w:rPr>
            </w:pPr>
            <w:r w:rsidRPr="00D16C4A">
              <w:rPr>
                <w:rFonts w:ascii="細明體" w:hAnsi="細明體" w:hint="eastAsia"/>
                <w:color w:val="000000"/>
                <w:spacing w:val="0"/>
                <w:sz w:val="22"/>
                <w:szCs w:val="22"/>
              </w:rPr>
              <w:t>996</w:t>
            </w:r>
          </w:p>
        </w:tc>
        <w:tc>
          <w:tcPr>
            <w:tcW w:w="1050" w:type="dxa"/>
            <w:tcBorders>
              <w:bottom w:val="single" w:sz="4" w:space="0" w:color="auto"/>
            </w:tcBorders>
            <w:shd w:val="clear" w:color="auto" w:fill="auto"/>
          </w:tcPr>
          <w:p w14:paraId="0BFF46D1" w14:textId="77777777" w:rsidR="00EE7770" w:rsidRPr="00D16C4A" w:rsidRDefault="00EE7770" w:rsidP="00A73F7F">
            <w:pPr>
              <w:spacing w:line="260" w:lineRule="exact"/>
              <w:jc w:val="right"/>
              <w:rPr>
                <w:rFonts w:ascii="細明體" w:hAnsi="細明體"/>
                <w:color w:val="000000"/>
                <w:spacing w:val="0"/>
                <w:sz w:val="22"/>
                <w:szCs w:val="22"/>
              </w:rPr>
            </w:pPr>
            <w:r w:rsidRPr="00D16C4A">
              <w:rPr>
                <w:rFonts w:ascii="細明體" w:hAnsi="細明體" w:hint="eastAsia"/>
                <w:color w:val="000000"/>
                <w:spacing w:val="0"/>
                <w:sz w:val="22"/>
                <w:szCs w:val="22"/>
              </w:rPr>
              <w:t>3,031</w:t>
            </w:r>
          </w:p>
        </w:tc>
        <w:tc>
          <w:tcPr>
            <w:tcW w:w="1064" w:type="dxa"/>
            <w:tcBorders>
              <w:bottom w:val="single" w:sz="4" w:space="0" w:color="auto"/>
            </w:tcBorders>
            <w:shd w:val="clear" w:color="auto" w:fill="auto"/>
          </w:tcPr>
          <w:p w14:paraId="5B4C8442" w14:textId="77777777" w:rsidR="00EE7770" w:rsidRPr="00D16C4A" w:rsidRDefault="00EE7770" w:rsidP="00A73F7F">
            <w:pPr>
              <w:spacing w:line="260" w:lineRule="exact"/>
              <w:jc w:val="right"/>
              <w:rPr>
                <w:rFonts w:ascii="細明體" w:hAnsi="細明體"/>
                <w:color w:val="000000"/>
                <w:spacing w:val="0"/>
                <w:sz w:val="22"/>
                <w:szCs w:val="22"/>
              </w:rPr>
            </w:pPr>
            <w:r w:rsidRPr="00D16C4A">
              <w:rPr>
                <w:rFonts w:ascii="細明體" w:hAnsi="細明體" w:hint="eastAsia"/>
                <w:color w:val="000000"/>
                <w:spacing w:val="0"/>
                <w:sz w:val="22"/>
                <w:szCs w:val="22"/>
              </w:rPr>
              <w:t>2,035</w:t>
            </w:r>
          </w:p>
        </w:tc>
        <w:tc>
          <w:tcPr>
            <w:tcW w:w="939" w:type="dxa"/>
            <w:tcBorders>
              <w:bottom w:val="single" w:sz="4" w:space="0" w:color="auto"/>
            </w:tcBorders>
            <w:shd w:val="clear" w:color="auto" w:fill="auto"/>
          </w:tcPr>
          <w:p w14:paraId="217ACAFE" w14:textId="77777777" w:rsidR="00EE7770" w:rsidRPr="00D16C4A" w:rsidRDefault="00EE7770" w:rsidP="00A73F7F">
            <w:pPr>
              <w:spacing w:line="260" w:lineRule="exact"/>
              <w:jc w:val="right"/>
              <w:rPr>
                <w:rFonts w:ascii="細明體" w:hAnsi="細明體"/>
                <w:color w:val="000000"/>
                <w:spacing w:val="0"/>
                <w:sz w:val="22"/>
                <w:szCs w:val="22"/>
              </w:rPr>
            </w:pPr>
            <w:r w:rsidRPr="00D16C4A">
              <w:rPr>
                <w:rFonts w:ascii="細明體" w:hAnsi="細明體" w:hint="eastAsia"/>
                <w:color w:val="000000"/>
                <w:spacing w:val="0"/>
                <w:sz w:val="22"/>
                <w:szCs w:val="22"/>
              </w:rPr>
              <w:t>204.36</w:t>
            </w:r>
          </w:p>
        </w:tc>
        <w:tc>
          <w:tcPr>
            <w:tcW w:w="3456" w:type="dxa"/>
            <w:tcBorders>
              <w:bottom w:val="single" w:sz="4" w:space="0" w:color="auto"/>
            </w:tcBorders>
            <w:shd w:val="clear" w:color="auto" w:fill="auto"/>
          </w:tcPr>
          <w:p w14:paraId="7ECA4524" w14:textId="77777777" w:rsidR="00EE7770" w:rsidRPr="00ED7188" w:rsidRDefault="00EE7770" w:rsidP="00A73F7F">
            <w:pPr>
              <w:spacing w:line="260" w:lineRule="exact"/>
              <w:jc w:val="both"/>
              <w:rPr>
                <w:rFonts w:ascii="標楷體" w:eastAsia="標楷體" w:hAnsi="標楷體"/>
                <w:noProof/>
                <w:spacing w:val="0"/>
                <w:sz w:val="22"/>
                <w:szCs w:val="22"/>
              </w:rPr>
            </w:pPr>
            <w:r w:rsidRPr="00ED7188">
              <w:rPr>
                <w:rFonts w:ascii="標楷體" w:eastAsia="標楷體" w:hAnsi="標楷體" w:hint="eastAsia"/>
                <w:noProof/>
                <w:spacing w:val="0"/>
                <w:sz w:val="22"/>
                <w:szCs w:val="22"/>
              </w:rPr>
              <w:t>主要係因應業務需求，僱用約用人員，辦理超支併決算。</w:t>
            </w:r>
          </w:p>
        </w:tc>
      </w:tr>
    </w:tbl>
    <w:p w14:paraId="07EA40E4" w14:textId="77777777" w:rsidR="00EE7770" w:rsidRPr="00983885" w:rsidRDefault="00EE7770" w:rsidP="00EE7770">
      <w:pPr>
        <w:topLinePunct w:val="0"/>
        <w:adjustRightInd/>
        <w:spacing w:line="420" w:lineRule="exact"/>
        <w:ind w:firstLineChars="300" w:firstLine="840"/>
        <w:jc w:val="both"/>
        <w:textAlignment w:val="auto"/>
        <w:rPr>
          <w:rFonts w:ascii="標楷體" w:eastAsia="標楷體" w:hAnsi="標楷體"/>
          <w:spacing w:val="0"/>
          <w:kern w:val="2"/>
          <w:sz w:val="28"/>
          <w:szCs w:val="28"/>
        </w:rPr>
      </w:pPr>
      <w:r w:rsidRPr="00983885">
        <w:rPr>
          <w:rFonts w:ascii="標楷體" w:eastAsia="標楷體" w:hAnsi="標楷體"/>
          <w:spacing w:val="0"/>
          <w:kern w:val="2"/>
          <w:sz w:val="28"/>
          <w:szCs w:val="28"/>
        </w:rPr>
        <w:t>有關該基金部分業務計畫執行率欠佳情形，</w:t>
      </w:r>
      <w:proofErr w:type="gramStart"/>
      <w:r w:rsidRPr="00983885">
        <w:rPr>
          <w:rFonts w:ascii="標楷體" w:eastAsia="標楷體" w:hAnsi="標楷體"/>
          <w:spacing w:val="0"/>
          <w:kern w:val="2"/>
          <w:sz w:val="28"/>
          <w:szCs w:val="28"/>
        </w:rPr>
        <w:t>本室已</w:t>
      </w:r>
      <w:proofErr w:type="gramEnd"/>
      <w:r w:rsidRPr="00983885">
        <w:rPr>
          <w:rFonts w:ascii="標楷體" w:eastAsia="標楷體" w:hAnsi="標楷體"/>
          <w:spacing w:val="0"/>
          <w:kern w:val="2"/>
          <w:sz w:val="28"/>
          <w:szCs w:val="28"/>
        </w:rPr>
        <w:t>函請南投縣政府</w:t>
      </w:r>
      <w:r>
        <w:rPr>
          <w:rFonts w:ascii="標楷體" w:eastAsia="標楷體" w:hAnsi="標楷體" w:hint="eastAsia"/>
          <w:spacing w:val="0"/>
          <w:kern w:val="2"/>
          <w:sz w:val="28"/>
          <w:szCs w:val="28"/>
        </w:rPr>
        <w:t>社會及勞動局督促</w:t>
      </w:r>
      <w:r w:rsidRPr="00983885">
        <w:rPr>
          <w:rFonts w:ascii="標楷體" w:eastAsia="標楷體" w:hAnsi="標楷體"/>
          <w:spacing w:val="0"/>
          <w:kern w:val="2"/>
          <w:sz w:val="28"/>
          <w:szCs w:val="28"/>
        </w:rPr>
        <w:t>檢討改善，</w:t>
      </w:r>
      <w:proofErr w:type="gramStart"/>
      <w:r w:rsidRPr="00983885">
        <w:rPr>
          <w:rFonts w:ascii="標楷體" w:eastAsia="標楷體" w:hAnsi="標楷體"/>
          <w:spacing w:val="0"/>
          <w:kern w:val="2"/>
          <w:sz w:val="28"/>
          <w:szCs w:val="28"/>
        </w:rPr>
        <w:t>俾</w:t>
      </w:r>
      <w:proofErr w:type="gramEnd"/>
      <w:r w:rsidRPr="00983885">
        <w:rPr>
          <w:rFonts w:ascii="標楷體" w:eastAsia="標楷體" w:hAnsi="標楷體"/>
          <w:spacing w:val="0"/>
          <w:kern w:val="2"/>
          <w:sz w:val="28"/>
          <w:szCs w:val="28"/>
        </w:rPr>
        <w:t>達成預計目標。</w:t>
      </w:r>
    </w:p>
    <w:p w14:paraId="40C81D2E" w14:textId="77777777" w:rsidR="00EE7770" w:rsidRPr="00D16C4A" w:rsidRDefault="00EE7770" w:rsidP="00EE7770">
      <w:pPr>
        <w:spacing w:line="420" w:lineRule="exact"/>
        <w:ind w:firstLineChars="300" w:firstLine="841"/>
        <w:jc w:val="both"/>
        <w:rPr>
          <w:rFonts w:ascii="標楷體" w:eastAsia="標楷體" w:hAnsi="Arial" w:cs="Arial"/>
          <w:b/>
          <w:spacing w:val="0"/>
          <w:sz w:val="28"/>
        </w:rPr>
      </w:pPr>
      <w:r w:rsidRPr="00D16C4A">
        <w:rPr>
          <w:rFonts w:ascii="標楷體" w:eastAsia="標楷體" w:hAnsi="Arial" w:cs="Arial" w:hint="eastAsia"/>
          <w:b/>
          <w:spacing w:val="0"/>
          <w:sz w:val="28"/>
        </w:rPr>
        <w:t>（</w:t>
      </w:r>
      <w:r w:rsidRPr="00D16C4A">
        <w:rPr>
          <w:rFonts w:ascii="標楷體" w:eastAsia="標楷體" w:hAnsi="Arial" w:cs="Arial"/>
          <w:b/>
          <w:spacing w:val="0"/>
          <w:sz w:val="28"/>
        </w:rPr>
        <w:t>2</w:t>
      </w:r>
      <w:r w:rsidRPr="00D16C4A">
        <w:rPr>
          <w:rFonts w:ascii="標楷體" w:eastAsia="標楷體" w:hAnsi="Arial" w:cs="Arial" w:hint="eastAsia"/>
          <w:b/>
          <w:spacing w:val="0"/>
          <w:sz w:val="28"/>
        </w:rPr>
        <w:t>）</w:t>
      </w:r>
      <w:r w:rsidRPr="00D16C4A">
        <w:rPr>
          <w:rFonts w:ascii="標楷體" w:eastAsia="標楷體" w:hAnsi="Arial" w:cs="Arial"/>
          <w:b/>
          <w:spacing w:val="0"/>
          <w:sz w:val="28"/>
        </w:rPr>
        <w:t>預算執行情形之審核</w:t>
      </w:r>
    </w:p>
    <w:p w14:paraId="581449F2" w14:textId="77777777" w:rsidR="00EE7770" w:rsidRPr="00D16C4A" w:rsidRDefault="00EE7770" w:rsidP="00EE7770">
      <w:pPr>
        <w:topLinePunct w:val="0"/>
        <w:adjustRightInd/>
        <w:spacing w:line="420" w:lineRule="exact"/>
        <w:ind w:firstLineChars="300" w:firstLine="840"/>
        <w:jc w:val="both"/>
        <w:textAlignment w:val="auto"/>
        <w:rPr>
          <w:rFonts w:ascii="標楷體" w:eastAsia="標楷體" w:hAnsi="標楷體"/>
          <w:spacing w:val="0"/>
          <w:kern w:val="2"/>
          <w:sz w:val="28"/>
          <w:szCs w:val="28"/>
        </w:rPr>
      </w:pPr>
      <w:proofErr w:type="gramStart"/>
      <w:r w:rsidRPr="00D16C4A">
        <w:rPr>
          <w:rFonts w:ascii="標楷體" w:eastAsia="標楷體" w:hAnsi="標楷體" w:hint="eastAsia"/>
          <w:spacing w:val="0"/>
          <w:kern w:val="2"/>
          <w:sz w:val="28"/>
          <w:szCs w:val="28"/>
        </w:rPr>
        <w:t>114</w:t>
      </w:r>
      <w:proofErr w:type="gramEnd"/>
      <w:r w:rsidRPr="00D16C4A">
        <w:rPr>
          <w:rFonts w:ascii="標楷體" w:eastAsia="標楷體" w:hAnsi="標楷體" w:hint="eastAsia"/>
          <w:spacing w:val="0"/>
          <w:kern w:val="2"/>
          <w:sz w:val="28"/>
          <w:szCs w:val="28"/>
        </w:rPr>
        <w:t>年度決算審核結果，審定本期短</w:t>
      </w:r>
      <w:proofErr w:type="gramStart"/>
      <w:r w:rsidRPr="00D16C4A">
        <w:rPr>
          <w:rFonts w:ascii="標楷體" w:eastAsia="標楷體" w:hAnsi="標楷體" w:hint="eastAsia"/>
          <w:spacing w:val="0"/>
          <w:kern w:val="2"/>
          <w:sz w:val="28"/>
          <w:szCs w:val="28"/>
        </w:rPr>
        <w:t>絀</w:t>
      </w:r>
      <w:proofErr w:type="gramEnd"/>
      <w:r w:rsidRPr="00D16C4A">
        <w:rPr>
          <w:rFonts w:ascii="標楷體" w:eastAsia="標楷體" w:hAnsi="標楷體" w:hint="eastAsia"/>
          <w:spacing w:val="0"/>
          <w:kern w:val="2"/>
          <w:sz w:val="28"/>
          <w:szCs w:val="28"/>
        </w:rPr>
        <w:t>1億8,718萬餘元，較預算短</w:t>
      </w:r>
      <w:proofErr w:type="gramStart"/>
      <w:r w:rsidRPr="00D16C4A">
        <w:rPr>
          <w:rFonts w:ascii="標楷體" w:eastAsia="標楷體" w:hAnsi="標楷體" w:hint="eastAsia"/>
          <w:spacing w:val="0"/>
          <w:kern w:val="2"/>
          <w:sz w:val="28"/>
          <w:szCs w:val="28"/>
        </w:rPr>
        <w:t>絀</w:t>
      </w:r>
      <w:proofErr w:type="gramEnd"/>
      <w:r w:rsidRPr="00D16C4A">
        <w:rPr>
          <w:rFonts w:ascii="標楷體" w:eastAsia="標楷體" w:hAnsi="標楷體" w:hint="eastAsia"/>
          <w:spacing w:val="0"/>
          <w:kern w:val="2"/>
          <w:sz w:val="28"/>
          <w:szCs w:val="28"/>
        </w:rPr>
        <w:t>4億8,093萬元，減少2億9,374萬餘元，約61.08％，主要係公益彩券盈餘分配收入較預計增加，</w:t>
      </w:r>
      <w:r>
        <w:rPr>
          <w:rFonts w:ascii="標楷體" w:eastAsia="標楷體" w:hAnsi="標楷體" w:hint="eastAsia"/>
          <w:spacing w:val="0"/>
          <w:kern w:val="2"/>
          <w:sz w:val="28"/>
          <w:szCs w:val="28"/>
        </w:rPr>
        <w:t>又</w:t>
      </w:r>
      <w:r w:rsidRPr="00D16C4A">
        <w:rPr>
          <w:rFonts w:ascii="標楷體" w:eastAsia="標楷體" w:hAnsi="標楷體" w:hint="eastAsia"/>
          <w:spacing w:val="0"/>
          <w:kern w:val="2"/>
          <w:sz w:val="28"/>
          <w:szCs w:val="28"/>
        </w:rPr>
        <w:t>社會福利服務計畫支出</w:t>
      </w:r>
      <w:r w:rsidRPr="00D16C4A">
        <w:rPr>
          <w:rFonts w:ascii="標楷體" w:eastAsia="標楷體" w:hAnsi="標楷體"/>
          <w:spacing w:val="0"/>
          <w:kern w:val="2"/>
          <w:sz w:val="28"/>
          <w:szCs w:val="28"/>
        </w:rPr>
        <w:t>較預</w:t>
      </w:r>
      <w:r w:rsidRPr="00D16C4A">
        <w:rPr>
          <w:rFonts w:ascii="標楷體" w:eastAsia="標楷體" w:hAnsi="標楷體" w:hint="eastAsia"/>
          <w:spacing w:val="0"/>
          <w:kern w:val="2"/>
          <w:sz w:val="28"/>
          <w:szCs w:val="28"/>
        </w:rPr>
        <w:t>計減少所致。</w:t>
      </w:r>
    </w:p>
    <w:p w14:paraId="1D65B9C2" w14:textId="77777777" w:rsidR="00EE7770" w:rsidRPr="0013131D" w:rsidRDefault="00EE7770" w:rsidP="00EE7770">
      <w:pPr>
        <w:spacing w:line="420" w:lineRule="exact"/>
        <w:ind w:firstLineChars="300" w:firstLine="841"/>
        <w:jc w:val="both"/>
        <w:rPr>
          <w:rFonts w:ascii="標楷體" w:eastAsia="標楷體" w:hAnsi="Arial" w:cs="Arial"/>
          <w:b/>
          <w:spacing w:val="0"/>
          <w:sz w:val="28"/>
        </w:rPr>
      </w:pPr>
      <w:r w:rsidRPr="00D16C4A">
        <w:rPr>
          <w:rFonts w:ascii="標楷體" w:eastAsia="標楷體" w:hAnsi="Arial" w:cs="Arial" w:hint="eastAsia"/>
          <w:b/>
          <w:spacing w:val="0"/>
          <w:sz w:val="28"/>
        </w:rPr>
        <w:t>（</w:t>
      </w:r>
      <w:r w:rsidRPr="00D16C4A">
        <w:rPr>
          <w:rFonts w:ascii="標楷體" w:eastAsia="標楷體" w:hAnsi="Arial" w:cs="Arial"/>
          <w:b/>
          <w:spacing w:val="0"/>
          <w:sz w:val="28"/>
        </w:rPr>
        <w:t>3</w:t>
      </w:r>
      <w:r w:rsidRPr="00D16C4A">
        <w:rPr>
          <w:rFonts w:ascii="標楷體" w:eastAsia="標楷體" w:hAnsi="Arial" w:cs="Arial" w:hint="eastAsia"/>
          <w:b/>
          <w:spacing w:val="0"/>
          <w:sz w:val="28"/>
        </w:rPr>
        <w:t>）</w:t>
      </w:r>
      <w:r w:rsidRPr="00D16C4A">
        <w:rPr>
          <w:rFonts w:ascii="標楷體" w:eastAsia="標楷體" w:hAnsi="Arial" w:cs="Arial"/>
          <w:b/>
          <w:spacing w:val="0"/>
          <w:sz w:val="28"/>
        </w:rPr>
        <w:t>餘</w:t>
      </w:r>
      <w:proofErr w:type="gramStart"/>
      <w:r w:rsidRPr="00D16C4A">
        <w:rPr>
          <w:rFonts w:ascii="標楷體" w:eastAsia="標楷體" w:hAnsi="Arial" w:cs="Arial"/>
          <w:b/>
          <w:spacing w:val="0"/>
          <w:sz w:val="28"/>
        </w:rPr>
        <w:t>絀</w:t>
      </w:r>
      <w:proofErr w:type="gramEnd"/>
      <w:r w:rsidRPr="00D16C4A">
        <w:rPr>
          <w:rFonts w:ascii="標楷體" w:eastAsia="標楷體" w:hAnsi="Arial" w:cs="Arial"/>
          <w:b/>
          <w:spacing w:val="0"/>
          <w:sz w:val="28"/>
        </w:rPr>
        <w:t>之審定</w:t>
      </w:r>
    </w:p>
    <w:p w14:paraId="62941015" w14:textId="77777777" w:rsidR="00EE7770" w:rsidRPr="0013131D" w:rsidRDefault="00EE7770" w:rsidP="00EE7770">
      <w:pPr>
        <w:topLinePunct w:val="0"/>
        <w:adjustRightInd/>
        <w:spacing w:line="420" w:lineRule="exact"/>
        <w:ind w:firstLineChars="300" w:firstLine="840"/>
        <w:jc w:val="both"/>
        <w:textAlignment w:val="auto"/>
        <w:rPr>
          <w:rFonts w:ascii="標楷體" w:eastAsia="標楷體" w:hAnsi="標楷體"/>
          <w:spacing w:val="0"/>
          <w:kern w:val="2"/>
          <w:sz w:val="28"/>
          <w:szCs w:val="28"/>
        </w:rPr>
      </w:pPr>
      <w:proofErr w:type="gramStart"/>
      <w:r w:rsidRPr="0013131D">
        <w:rPr>
          <w:rFonts w:ascii="標楷體" w:eastAsia="標楷體" w:hAnsi="標楷體" w:hint="eastAsia"/>
          <w:spacing w:val="0"/>
          <w:kern w:val="2"/>
          <w:sz w:val="28"/>
          <w:szCs w:val="28"/>
        </w:rPr>
        <w:t>114</w:t>
      </w:r>
      <w:proofErr w:type="gramEnd"/>
      <w:r w:rsidRPr="0013131D">
        <w:rPr>
          <w:rFonts w:ascii="標楷體" w:eastAsia="標楷體" w:hAnsi="標楷體" w:hint="eastAsia"/>
          <w:spacing w:val="0"/>
          <w:kern w:val="2"/>
          <w:sz w:val="28"/>
          <w:szCs w:val="28"/>
        </w:rPr>
        <w:t>年度決算經南投縣政府核定短</w:t>
      </w:r>
      <w:proofErr w:type="gramStart"/>
      <w:r w:rsidRPr="0013131D">
        <w:rPr>
          <w:rFonts w:ascii="標楷體" w:eastAsia="標楷體" w:hAnsi="標楷體" w:hint="eastAsia"/>
          <w:spacing w:val="0"/>
          <w:kern w:val="2"/>
          <w:sz w:val="28"/>
          <w:szCs w:val="28"/>
        </w:rPr>
        <w:t>絀</w:t>
      </w:r>
      <w:proofErr w:type="gramEnd"/>
      <w:r w:rsidRPr="0013131D">
        <w:rPr>
          <w:rFonts w:ascii="標楷體" w:eastAsia="標楷體" w:hAnsi="標楷體" w:hint="eastAsia"/>
          <w:spacing w:val="0"/>
          <w:kern w:val="2"/>
          <w:sz w:val="28"/>
          <w:szCs w:val="28"/>
        </w:rPr>
        <w:t>187,188,215元，</w:t>
      </w:r>
      <w:proofErr w:type="gramStart"/>
      <w:r w:rsidRPr="0013131D">
        <w:rPr>
          <w:rFonts w:ascii="標楷體" w:eastAsia="標楷體" w:hAnsi="標楷體" w:hint="eastAsia"/>
          <w:spacing w:val="0"/>
          <w:kern w:val="2"/>
          <w:sz w:val="28"/>
          <w:szCs w:val="28"/>
        </w:rPr>
        <w:t>經核尚無</w:t>
      </w:r>
      <w:proofErr w:type="gramEnd"/>
      <w:r w:rsidRPr="0013131D">
        <w:rPr>
          <w:rFonts w:ascii="標楷體" w:eastAsia="標楷體" w:hAnsi="標楷體" w:hint="eastAsia"/>
          <w:spacing w:val="0"/>
          <w:kern w:val="2"/>
          <w:sz w:val="28"/>
          <w:szCs w:val="28"/>
        </w:rPr>
        <w:t>不合，予以照數審定。</w:t>
      </w:r>
    </w:p>
    <w:p w14:paraId="6539CFD7" w14:textId="77777777" w:rsidR="00EE7770" w:rsidRPr="0013131D" w:rsidRDefault="00EE7770" w:rsidP="00EE7770">
      <w:pPr>
        <w:spacing w:line="420" w:lineRule="exact"/>
        <w:ind w:firstLineChars="300" w:firstLine="841"/>
        <w:jc w:val="both"/>
        <w:rPr>
          <w:rFonts w:ascii="標楷體" w:eastAsia="標楷體" w:hAnsi="Arial" w:cs="Arial"/>
          <w:b/>
          <w:spacing w:val="0"/>
          <w:sz w:val="28"/>
        </w:rPr>
      </w:pPr>
      <w:r w:rsidRPr="0013131D">
        <w:rPr>
          <w:rFonts w:ascii="標楷體" w:eastAsia="標楷體" w:hAnsi="Arial" w:cs="Arial" w:hint="eastAsia"/>
          <w:b/>
          <w:spacing w:val="0"/>
          <w:sz w:val="28"/>
        </w:rPr>
        <w:t>（</w:t>
      </w:r>
      <w:r w:rsidRPr="0013131D">
        <w:rPr>
          <w:rFonts w:ascii="標楷體" w:eastAsia="標楷體" w:hAnsi="Arial" w:cs="Arial"/>
          <w:b/>
          <w:spacing w:val="0"/>
          <w:sz w:val="28"/>
        </w:rPr>
        <w:t>4</w:t>
      </w:r>
      <w:r w:rsidRPr="0013131D">
        <w:rPr>
          <w:rFonts w:ascii="標楷體" w:eastAsia="標楷體" w:hAnsi="Arial" w:cs="Arial" w:hint="eastAsia"/>
          <w:b/>
          <w:spacing w:val="0"/>
          <w:sz w:val="28"/>
        </w:rPr>
        <w:t>）</w:t>
      </w:r>
      <w:r w:rsidRPr="0013131D">
        <w:rPr>
          <w:rFonts w:ascii="標楷體" w:eastAsia="標楷體" w:hAnsi="Arial" w:cs="Arial"/>
          <w:b/>
          <w:spacing w:val="0"/>
          <w:sz w:val="28"/>
        </w:rPr>
        <w:t>現金流量之</w:t>
      </w:r>
      <w:r w:rsidRPr="0013131D">
        <w:rPr>
          <w:rFonts w:ascii="標楷體" w:eastAsia="標楷體" w:hAnsi="Arial" w:cs="Arial" w:hint="eastAsia"/>
          <w:b/>
          <w:spacing w:val="0"/>
          <w:sz w:val="28"/>
        </w:rPr>
        <w:t>查核</w:t>
      </w:r>
    </w:p>
    <w:p w14:paraId="75E75F9E" w14:textId="77777777" w:rsidR="00EE7770" w:rsidRPr="0013131D" w:rsidRDefault="00EE7770" w:rsidP="00EE7770">
      <w:pPr>
        <w:overflowPunct w:val="0"/>
        <w:topLinePunct w:val="0"/>
        <w:adjustRightInd/>
        <w:spacing w:line="420" w:lineRule="exact"/>
        <w:ind w:firstLineChars="300" w:firstLine="840"/>
        <w:jc w:val="both"/>
        <w:textAlignment w:val="auto"/>
        <w:rPr>
          <w:rFonts w:ascii="標楷體" w:eastAsia="標楷體" w:hAnsi="標楷體"/>
          <w:spacing w:val="0"/>
          <w:sz w:val="28"/>
          <w:szCs w:val="28"/>
        </w:rPr>
      </w:pPr>
      <w:proofErr w:type="gramStart"/>
      <w:r w:rsidRPr="0013131D">
        <w:rPr>
          <w:rFonts w:ascii="標楷體" w:eastAsia="標楷體" w:hAnsi="標楷體" w:hint="eastAsia"/>
          <w:spacing w:val="0"/>
          <w:sz w:val="28"/>
          <w:szCs w:val="28"/>
        </w:rPr>
        <w:t>114</w:t>
      </w:r>
      <w:proofErr w:type="gramEnd"/>
      <w:r w:rsidRPr="0013131D">
        <w:rPr>
          <w:rFonts w:ascii="標楷體" w:eastAsia="標楷體" w:hAnsi="標楷體" w:hint="eastAsia"/>
          <w:spacing w:val="0"/>
          <w:sz w:val="28"/>
          <w:szCs w:val="28"/>
        </w:rPr>
        <w:t>年度期初現金及約當現金8億3,487萬餘元，經業務、投資及籌資活動結果，現金及約當</w:t>
      </w:r>
      <w:proofErr w:type="gramStart"/>
      <w:r w:rsidRPr="0013131D">
        <w:rPr>
          <w:rFonts w:ascii="標楷體" w:eastAsia="標楷體" w:hAnsi="標楷體" w:hint="eastAsia"/>
          <w:spacing w:val="0"/>
          <w:sz w:val="28"/>
          <w:szCs w:val="28"/>
        </w:rPr>
        <w:t>現金淨減1億</w:t>
      </w:r>
      <w:proofErr w:type="gramEnd"/>
      <w:r w:rsidRPr="0013131D">
        <w:rPr>
          <w:rFonts w:ascii="標楷體" w:eastAsia="標楷體" w:hAnsi="標楷體" w:hint="eastAsia"/>
          <w:spacing w:val="0"/>
          <w:sz w:val="28"/>
          <w:szCs w:val="28"/>
        </w:rPr>
        <w:t>9,794萬餘元，期末現金及約當現金為6億3,692萬餘元。</w:t>
      </w:r>
    </w:p>
    <w:p w14:paraId="484C1B8C" w14:textId="77777777" w:rsidR="00EE7770" w:rsidRPr="0013131D" w:rsidRDefault="00EE7770" w:rsidP="00EE7770">
      <w:pPr>
        <w:tabs>
          <w:tab w:val="left" w:pos="525"/>
        </w:tabs>
        <w:overflowPunct w:val="0"/>
        <w:snapToGrid w:val="0"/>
        <w:spacing w:line="420" w:lineRule="exact"/>
        <w:ind w:firstLineChars="174" w:firstLine="487"/>
        <w:jc w:val="both"/>
        <w:rPr>
          <w:rFonts w:ascii="標楷體" w:eastAsia="標楷體" w:hAnsi="標楷體"/>
          <w:spacing w:val="0"/>
          <w:sz w:val="28"/>
          <w:szCs w:val="28"/>
        </w:rPr>
      </w:pPr>
      <w:r w:rsidRPr="0013131D">
        <w:rPr>
          <w:rFonts w:ascii="標楷體" w:eastAsia="標楷體" w:hAnsi="標楷體" w:hint="eastAsia"/>
          <w:spacing w:val="0"/>
          <w:sz w:val="28"/>
          <w:szCs w:val="28"/>
        </w:rPr>
        <w:t>茲將該基金來源用途及餘</w:t>
      </w:r>
      <w:proofErr w:type="gramStart"/>
      <w:r w:rsidRPr="0013131D">
        <w:rPr>
          <w:rFonts w:ascii="標楷體" w:eastAsia="標楷體" w:hAnsi="標楷體" w:hint="eastAsia"/>
          <w:spacing w:val="0"/>
          <w:sz w:val="28"/>
          <w:szCs w:val="28"/>
        </w:rPr>
        <w:t>絀</w:t>
      </w:r>
      <w:proofErr w:type="gramEnd"/>
      <w:r w:rsidRPr="0013131D">
        <w:rPr>
          <w:rFonts w:ascii="標楷體" w:eastAsia="標楷體" w:hAnsi="標楷體" w:hint="eastAsia"/>
          <w:spacing w:val="0"/>
          <w:sz w:val="28"/>
          <w:szCs w:val="28"/>
        </w:rPr>
        <w:t>之審定，暨餘</w:t>
      </w:r>
      <w:proofErr w:type="gramStart"/>
      <w:r w:rsidRPr="0013131D">
        <w:rPr>
          <w:rFonts w:ascii="標楷體" w:eastAsia="標楷體" w:hAnsi="標楷體" w:hint="eastAsia"/>
          <w:spacing w:val="0"/>
          <w:sz w:val="28"/>
          <w:szCs w:val="28"/>
        </w:rPr>
        <w:t>絀</w:t>
      </w:r>
      <w:proofErr w:type="gramEnd"/>
      <w:r w:rsidRPr="0013131D">
        <w:rPr>
          <w:rFonts w:ascii="標楷體" w:eastAsia="標楷體" w:hAnsi="標楷體" w:hint="eastAsia"/>
          <w:spacing w:val="0"/>
          <w:sz w:val="28"/>
          <w:szCs w:val="28"/>
        </w:rPr>
        <w:t>審定後現金流量及資產負債狀況，分別列表如次：</w:t>
      </w:r>
    </w:p>
    <w:p w14:paraId="2AC99A1C" w14:textId="77777777" w:rsidR="00EE7770" w:rsidRPr="00150A3A" w:rsidRDefault="00EE7770" w:rsidP="00EE7770">
      <w:pPr>
        <w:pStyle w:val="a9"/>
        <w:spacing w:line="400" w:lineRule="exact"/>
        <w:jc w:val="center"/>
        <w:rPr>
          <w:rFonts w:ascii="標楷體" w:eastAsia="標楷體" w:hAnsi="標楷體"/>
          <w:b/>
          <w:sz w:val="32"/>
          <w:u w:val="single"/>
        </w:rPr>
      </w:pPr>
      <w:r w:rsidRPr="00150A3A">
        <w:rPr>
          <w:rFonts w:ascii="標楷體" w:eastAsia="標楷體" w:hAnsi="標楷體" w:hint="eastAsia"/>
          <w:b/>
          <w:sz w:val="32"/>
          <w:u w:val="single"/>
        </w:rPr>
        <w:lastRenderedPageBreak/>
        <w:t>南投縣公益彩券盈餘分配基金來源用途及餘</w:t>
      </w:r>
      <w:proofErr w:type="gramStart"/>
      <w:r w:rsidRPr="00150A3A">
        <w:rPr>
          <w:rFonts w:ascii="標楷體" w:eastAsia="標楷體" w:hAnsi="標楷體" w:hint="eastAsia"/>
          <w:b/>
          <w:sz w:val="32"/>
          <w:u w:val="single"/>
        </w:rPr>
        <w:t>絀</w:t>
      </w:r>
      <w:proofErr w:type="gramEnd"/>
      <w:r w:rsidRPr="00150A3A">
        <w:rPr>
          <w:rFonts w:ascii="標楷體" w:eastAsia="標楷體" w:hAnsi="標楷體" w:hint="eastAsia"/>
          <w:b/>
          <w:sz w:val="32"/>
          <w:u w:val="single"/>
        </w:rPr>
        <w:t>審定表</w:t>
      </w:r>
    </w:p>
    <w:p w14:paraId="1329EC42" w14:textId="77777777" w:rsidR="00EE7770" w:rsidRPr="00150A3A" w:rsidRDefault="00EE7770" w:rsidP="00EE7770">
      <w:pPr>
        <w:tabs>
          <w:tab w:val="left" w:pos="525"/>
          <w:tab w:val="center" w:pos="4961"/>
          <w:tab w:val="right" w:pos="9922"/>
        </w:tabs>
        <w:snapToGrid w:val="0"/>
        <w:spacing w:line="320" w:lineRule="exact"/>
        <w:rPr>
          <w:rFonts w:ascii="標楷體" w:eastAsia="標楷體" w:hAnsi="標楷體" w:cs="Arial"/>
          <w:spacing w:val="0"/>
          <w:sz w:val="20"/>
        </w:rPr>
      </w:pPr>
      <w:r w:rsidRPr="00150A3A">
        <w:rPr>
          <w:rFonts w:ascii="標楷體" w:eastAsia="標楷體" w:hAnsi="標楷體"/>
          <w:spacing w:val="0"/>
          <w:kern w:val="2"/>
          <w:sz w:val="20"/>
        </w:rPr>
        <w:tab/>
      </w:r>
      <w:r w:rsidRPr="00150A3A">
        <w:rPr>
          <w:rFonts w:ascii="標楷體" w:eastAsia="標楷體" w:hAnsi="標楷體"/>
          <w:spacing w:val="0"/>
          <w:kern w:val="2"/>
          <w:sz w:val="20"/>
        </w:rPr>
        <w:tab/>
      </w:r>
      <w:r w:rsidRPr="00526BA2">
        <w:rPr>
          <w:rFonts w:ascii="標楷體" w:eastAsia="標楷體" w:hAnsi="標楷體" w:hint="eastAsia"/>
        </w:rPr>
        <w:t>中華民國</w:t>
      </w:r>
      <w:proofErr w:type="gramStart"/>
      <w:r>
        <w:rPr>
          <w:rFonts w:ascii="標楷體" w:eastAsia="標楷體" w:hAnsi="標楷體"/>
        </w:rPr>
        <w:t>114</w:t>
      </w:r>
      <w:proofErr w:type="gramEnd"/>
      <w:r w:rsidRPr="00526BA2">
        <w:rPr>
          <w:rFonts w:ascii="標楷體" w:eastAsia="標楷體" w:hAnsi="標楷體" w:hint="eastAsia"/>
        </w:rPr>
        <w:t>年度</w:t>
      </w:r>
      <w:r w:rsidRPr="00150A3A">
        <w:rPr>
          <w:rFonts w:ascii="標楷體" w:eastAsia="標楷體" w:hAnsi="標楷體"/>
          <w:spacing w:val="0"/>
          <w:kern w:val="2"/>
          <w:sz w:val="20"/>
        </w:rPr>
        <w:tab/>
      </w:r>
      <w:r w:rsidRPr="00E1440E">
        <w:rPr>
          <w:rFonts w:ascii="標楷體" w:eastAsia="標楷體" w:hAnsi="標楷體" w:cs="(使用中文字型)" w:hint="eastAsia"/>
          <w:spacing w:val="0"/>
          <w:kern w:val="0"/>
          <w:sz w:val="20"/>
        </w:rPr>
        <w:t>單位：新臺幣元</w:t>
      </w:r>
    </w:p>
    <w:tbl>
      <w:tblPr>
        <w:tblW w:w="1001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7"/>
        <w:gridCol w:w="1433"/>
        <w:gridCol w:w="1432"/>
        <w:gridCol w:w="859"/>
        <w:gridCol w:w="1434"/>
        <w:gridCol w:w="1432"/>
        <w:gridCol w:w="990"/>
      </w:tblGrid>
      <w:tr w:rsidR="00EE7770" w:rsidRPr="00CB5AB3" w14:paraId="0E68EEA2" w14:textId="77777777" w:rsidTr="00A73F7F">
        <w:trPr>
          <w:trHeight w:hRule="exact" w:val="535"/>
          <w:jc w:val="center"/>
        </w:trPr>
        <w:tc>
          <w:tcPr>
            <w:tcW w:w="1216" w:type="pct"/>
            <w:vMerge w:val="restart"/>
            <w:tcBorders>
              <w:top w:val="single" w:sz="4" w:space="0" w:color="auto"/>
              <w:left w:val="nil"/>
              <w:bottom w:val="single" w:sz="4" w:space="0" w:color="auto"/>
            </w:tcBorders>
            <w:vAlign w:val="center"/>
          </w:tcPr>
          <w:p w14:paraId="4A594969" w14:textId="77777777" w:rsidR="00EE7770" w:rsidRPr="00CB5AB3" w:rsidRDefault="00EE7770" w:rsidP="00A73F7F">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項目</w:t>
            </w:r>
          </w:p>
        </w:tc>
        <w:tc>
          <w:tcPr>
            <w:tcW w:w="715" w:type="pct"/>
            <w:vMerge w:val="restart"/>
            <w:tcBorders>
              <w:top w:val="single" w:sz="4" w:space="0" w:color="auto"/>
              <w:bottom w:val="single" w:sz="4" w:space="0" w:color="auto"/>
            </w:tcBorders>
            <w:vAlign w:val="center"/>
          </w:tcPr>
          <w:p w14:paraId="5E622C24" w14:textId="77777777" w:rsidR="00EE7770" w:rsidRPr="00CB5AB3" w:rsidRDefault="00EE7770" w:rsidP="00A73F7F">
            <w:pPr>
              <w:topLinePunct w:val="0"/>
              <w:adjustRightInd/>
              <w:spacing w:line="240" w:lineRule="auto"/>
              <w:ind w:left="113" w:right="113"/>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預算數</w:t>
            </w:r>
          </w:p>
        </w:tc>
        <w:tc>
          <w:tcPr>
            <w:tcW w:w="715" w:type="pct"/>
            <w:vMerge w:val="restart"/>
            <w:tcBorders>
              <w:top w:val="single" w:sz="4" w:space="0" w:color="auto"/>
              <w:bottom w:val="single" w:sz="4" w:space="0" w:color="auto"/>
            </w:tcBorders>
            <w:vAlign w:val="center"/>
          </w:tcPr>
          <w:p w14:paraId="7744499A" w14:textId="77777777" w:rsidR="00EE7770" w:rsidRPr="00CB5AB3" w:rsidRDefault="00EE7770" w:rsidP="00A73F7F">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決算數</w:t>
            </w:r>
          </w:p>
        </w:tc>
        <w:tc>
          <w:tcPr>
            <w:tcW w:w="429" w:type="pct"/>
            <w:vMerge w:val="restart"/>
            <w:tcBorders>
              <w:top w:val="single" w:sz="4" w:space="0" w:color="auto"/>
              <w:bottom w:val="single" w:sz="4" w:space="0" w:color="auto"/>
            </w:tcBorders>
            <w:vAlign w:val="center"/>
          </w:tcPr>
          <w:p w14:paraId="11C881B3" w14:textId="77777777" w:rsidR="00EE7770" w:rsidRPr="00CB5AB3" w:rsidRDefault="00EE7770" w:rsidP="00A73F7F">
            <w:pPr>
              <w:topLinePunct w:val="0"/>
              <w:adjustRightInd/>
              <w:spacing w:line="240" w:lineRule="auto"/>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修正數</w:t>
            </w:r>
          </w:p>
        </w:tc>
        <w:tc>
          <w:tcPr>
            <w:tcW w:w="716" w:type="pct"/>
            <w:vMerge w:val="restart"/>
            <w:tcBorders>
              <w:top w:val="single" w:sz="4" w:space="0" w:color="auto"/>
              <w:bottom w:val="single" w:sz="4" w:space="0" w:color="auto"/>
            </w:tcBorders>
            <w:vAlign w:val="center"/>
          </w:tcPr>
          <w:p w14:paraId="5424611B" w14:textId="77777777" w:rsidR="00EE7770" w:rsidRPr="00CB5AB3" w:rsidRDefault="00EE7770" w:rsidP="00A73F7F">
            <w:pPr>
              <w:topLinePunct w:val="0"/>
              <w:adjustRightInd/>
              <w:spacing w:line="240" w:lineRule="auto"/>
              <w:ind w:left="113" w:right="113"/>
              <w:jc w:val="distribute"/>
              <w:textAlignment w:val="auto"/>
              <w:rPr>
                <w:rFonts w:ascii="標楷體" w:eastAsia="標楷體" w:hAnsi="標楷體"/>
                <w:spacing w:val="-14"/>
                <w:kern w:val="2"/>
                <w:sz w:val="20"/>
              </w:rPr>
            </w:pPr>
            <w:r w:rsidRPr="00CB5AB3">
              <w:rPr>
                <w:rFonts w:ascii="標楷體" w:eastAsia="標楷體" w:hAnsi="標楷體" w:hint="eastAsia"/>
                <w:spacing w:val="-14"/>
                <w:kern w:val="2"/>
                <w:sz w:val="20"/>
              </w:rPr>
              <w:t>決算審定數</w:t>
            </w:r>
          </w:p>
        </w:tc>
        <w:tc>
          <w:tcPr>
            <w:tcW w:w="1209" w:type="pct"/>
            <w:gridSpan w:val="2"/>
            <w:tcBorders>
              <w:top w:val="single" w:sz="4" w:space="0" w:color="auto"/>
              <w:bottom w:val="single" w:sz="4" w:space="0" w:color="auto"/>
              <w:right w:val="nil"/>
            </w:tcBorders>
            <w:vAlign w:val="center"/>
          </w:tcPr>
          <w:p w14:paraId="12AE21AD" w14:textId="77777777" w:rsidR="00EE7770" w:rsidRPr="00CB5AB3" w:rsidRDefault="00EE7770" w:rsidP="00A73F7F">
            <w:pPr>
              <w:topLinePunct w:val="0"/>
              <w:adjustRightInd/>
              <w:spacing w:line="240" w:lineRule="exact"/>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審定數與預算數</w:t>
            </w:r>
          </w:p>
          <w:p w14:paraId="3D4EADA9" w14:textId="77777777" w:rsidR="00EE7770" w:rsidRPr="00CB5AB3" w:rsidRDefault="00EE7770" w:rsidP="00A73F7F">
            <w:pPr>
              <w:topLinePunct w:val="0"/>
              <w:adjustRightInd/>
              <w:spacing w:line="240" w:lineRule="exact"/>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比較增減</w:t>
            </w:r>
          </w:p>
        </w:tc>
      </w:tr>
      <w:tr w:rsidR="00EE7770" w:rsidRPr="00CB5AB3" w14:paraId="135A0625" w14:textId="77777777" w:rsidTr="00A73F7F">
        <w:trPr>
          <w:trHeight w:hRule="exact" w:val="289"/>
          <w:jc w:val="center"/>
        </w:trPr>
        <w:tc>
          <w:tcPr>
            <w:tcW w:w="1216" w:type="pct"/>
            <w:vMerge/>
            <w:tcBorders>
              <w:top w:val="single" w:sz="4" w:space="0" w:color="auto"/>
              <w:left w:val="nil"/>
              <w:bottom w:val="single" w:sz="4" w:space="0" w:color="auto"/>
            </w:tcBorders>
            <w:vAlign w:val="center"/>
          </w:tcPr>
          <w:p w14:paraId="6A978634" w14:textId="77777777" w:rsidR="00EE7770" w:rsidRPr="00CB5AB3" w:rsidRDefault="00EE7770" w:rsidP="00A73F7F">
            <w:pPr>
              <w:topLinePunct w:val="0"/>
              <w:adjustRightInd/>
              <w:spacing w:line="240" w:lineRule="auto"/>
              <w:ind w:left="113" w:right="113"/>
              <w:jc w:val="distribute"/>
              <w:textAlignment w:val="auto"/>
              <w:rPr>
                <w:rFonts w:ascii="標楷體" w:eastAsia="標楷體" w:hAnsi="標楷體"/>
                <w:spacing w:val="0"/>
                <w:kern w:val="2"/>
                <w:sz w:val="20"/>
              </w:rPr>
            </w:pPr>
          </w:p>
        </w:tc>
        <w:tc>
          <w:tcPr>
            <w:tcW w:w="715" w:type="pct"/>
            <w:vMerge/>
            <w:tcBorders>
              <w:top w:val="single" w:sz="4" w:space="0" w:color="auto"/>
              <w:bottom w:val="single" w:sz="4" w:space="0" w:color="auto"/>
            </w:tcBorders>
            <w:vAlign w:val="center"/>
          </w:tcPr>
          <w:p w14:paraId="5204726C" w14:textId="77777777" w:rsidR="00EE7770" w:rsidRPr="00CB5AB3" w:rsidRDefault="00EE7770" w:rsidP="00A73F7F">
            <w:pPr>
              <w:topLinePunct w:val="0"/>
              <w:adjustRightInd/>
              <w:spacing w:line="240" w:lineRule="auto"/>
              <w:ind w:left="113" w:right="113"/>
              <w:jc w:val="distribute"/>
              <w:textAlignment w:val="auto"/>
              <w:rPr>
                <w:rFonts w:ascii="標楷體" w:eastAsia="標楷體" w:hAnsi="標楷體"/>
                <w:spacing w:val="0"/>
                <w:kern w:val="2"/>
                <w:sz w:val="20"/>
              </w:rPr>
            </w:pPr>
          </w:p>
        </w:tc>
        <w:tc>
          <w:tcPr>
            <w:tcW w:w="715" w:type="pct"/>
            <w:vMerge/>
            <w:tcBorders>
              <w:top w:val="single" w:sz="4" w:space="0" w:color="auto"/>
              <w:bottom w:val="single" w:sz="4" w:space="0" w:color="auto"/>
            </w:tcBorders>
            <w:vAlign w:val="center"/>
          </w:tcPr>
          <w:p w14:paraId="0FA68AE7" w14:textId="77777777" w:rsidR="00EE7770" w:rsidRPr="00CB5AB3" w:rsidRDefault="00EE7770" w:rsidP="00A73F7F">
            <w:pPr>
              <w:topLinePunct w:val="0"/>
              <w:adjustRightInd/>
              <w:spacing w:line="240" w:lineRule="auto"/>
              <w:ind w:left="113" w:right="113"/>
              <w:jc w:val="distribute"/>
              <w:textAlignment w:val="auto"/>
              <w:rPr>
                <w:rFonts w:ascii="標楷體" w:eastAsia="標楷體" w:hAnsi="標楷體"/>
                <w:spacing w:val="0"/>
                <w:kern w:val="2"/>
                <w:sz w:val="20"/>
              </w:rPr>
            </w:pPr>
          </w:p>
        </w:tc>
        <w:tc>
          <w:tcPr>
            <w:tcW w:w="429" w:type="pct"/>
            <w:vMerge/>
            <w:tcBorders>
              <w:top w:val="single" w:sz="4" w:space="0" w:color="auto"/>
              <w:bottom w:val="single" w:sz="4" w:space="0" w:color="auto"/>
            </w:tcBorders>
            <w:vAlign w:val="center"/>
          </w:tcPr>
          <w:p w14:paraId="032B8874" w14:textId="77777777" w:rsidR="00EE7770" w:rsidRPr="00CB5AB3" w:rsidRDefault="00EE7770" w:rsidP="00A73F7F">
            <w:pPr>
              <w:topLinePunct w:val="0"/>
              <w:adjustRightInd/>
              <w:spacing w:line="240" w:lineRule="auto"/>
              <w:ind w:left="113" w:right="113"/>
              <w:jc w:val="distribute"/>
              <w:textAlignment w:val="auto"/>
              <w:rPr>
                <w:rFonts w:ascii="標楷體" w:eastAsia="標楷體" w:hAnsi="標楷體"/>
                <w:spacing w:val="0"/>
                <w:kern w:val="2"/>
                <w:sz w:val="20"/>
              </w:rPr>
            </w:pPr>
          </w:p>
        </w:tc>
        <w:tc>
          <w:tcPr>
            <w:tcW w:w="716" w:type="pct"/>
            <w:vMerge/>
            <w:tcBorders>
              <w:top w:val="single" w:sz="4" w:space="0" w:color="auto"/>
              <w:bottom w:val="single" w:sz="4" w:space="0" w:color="auto"/>
            </w:tcBorders>
            <w:vAlign w:val="center"/>
          </w:tcPr>
          <w:p w14:paraId="381E7706" w14:textId="77777777" w:rsidR="00EE7770" w:rsidRPr="00CB5AB3" w:rsidRDefault="00EE7770" w:rsidP="00A73F7F">
            <w:pPr>
              <w:topLinePunct w:val="0"/>
              <w:adjustRightInd/>
              <w:spacing w:line="240" w:lineRule="auto"/>
              <w:ind w:left="113" w:right="113"/>
              <w:jc w:val="distribute"/>
              <w:textAlignment w:val="auto"/>
              <w:rPr>
                <w:rFonts w:ascii="標楷體" w:eastAsia="標楷體" w:hAnsi="標楷體"/>
                <w:spacing w:val="0"/>
                <w:kern w:val="2"/>
                <w:sz w:val="20"/>
              </w:rPr>
            </w:pPr>
          </w:p>
        </w:tc>
        <w:tc>
          <w:tcPr>
            <w:tcW w:w="715" w:type="pct"/>
            <w:tcBorders>
              <w:top w:val="single" w:sz="4" w:space="0" w:color="auto"/>
              <w:bottom w:val="single" w:sz="4" w:space="0" w:color="auto"/>
            </w:tcBorders>
            <w:vAlign w:val="center"/>
          </w:tcPr>
          <w:p w14:paraId="03C8F375" w14:textId="77777777" w:rsidR="00EE7770" w:rsidRPr="00CB5AB3" w:rsidRDefault="00EE7770" w:rsidP="00A73F7F">
            <w:pPr>
              <w:topLinePunct w:val="0"/>
              <w:adjustRightInd/>
              <w:spacing w:line="240" w:lineRule="exact"/>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金額</w:t>
            </w:r>
          </w:p>
        </w:tc>
        <w:tc>
          <w:tcPr>
            <w:tcW w:w="494" w:type="pct"/>
            <w:tcBorders>
              <w:top w:val="single" w:sz="4" w:space="0" w:color="auto"/>
              <w:bottom w:val="single" w:sz="4" w:space="0" w:color="auto"/>
              <w:right w:val="nil"/>
            </w:tcBorders>
            <w:vAlign w:val="center"/>
          </w:tcPr>
          <w:p w14:paraId="4F30848D" w14:textId="77777777" w:rsidR="00EE7770" w:rsidRPr="00CB5AB3" w:rsidRDefault="00EE7770" w:rsidP="00A73F7F">
            <w:pPr>
              <w:topLinePunct w:val="0"/>
              <w:adjustRightInd/>
              <w:spacing w:line="240" w:lineRule="exact"/>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w:t>
            </w:r>
          </w:p>
        </w:tc>
      </w:tr>
      <w:tr w:rsidR="00EE7770" w:rsidRPr="00CB5AB3" w14:paraId="0E50C405" w14:textId="77777777" w:rsidTr="00A73F7F">
        <w:trPr>
          <w:trHeight w:val="413"/>
          <w:jc w:val="center"/>
        </w:trPr>
        <w:tc>
          <w:tcPr>
            <w:tcW w:w="1216" w:type="pct"/>
            <w:tcBorders>
              <w:top w:val="single" w:sz="4" w:space="0" w:color="auto"/>
              <w:left w:val="nil"/>
              <w:bottom w:val="nil"/>
              <w:right w:val="single" w:sz="4" w:space="0" w:color="auto"/>
            </w:tcBorders>
            <w:shd w:val="clear" w:color="auto" w:fill="auto"/>
            <w:vAlign w:val="center"/>
          </w:tcPr>
          <w:p w14:paraId="7FAA62A6" w14:textId="77777777" w:rsidR="00EE7770" w:rsidRPr="00CB5AB3" w:rsidRDefault="00EE7770" w:rsidP="00A73F7F">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基金來源</w:t>
            </w:r>
          </w:p>
        </w:tc>
        <w:tc>
          <w:tcPr>
            <w:tcW w:w="715" w:type="pct"/>
            <w:tcBorders>
              <w:top w:val="nil"/>
              <w:bottom w:val="nil"/>
            </w:tcBorders>
            <w:vAlign w:val="center"/>
          </w:tcPr>
          <w:p w14:paraId="469776C3"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243,066,000</w:t>
            </w:r>
          </w:p>
        </w:tc>
        <w:tc>
          <w:tcPr>
            <w:tcW w:w="715" w:type="pct"/>
            <w:tcBorders>
              <w:top w:val="nil"/>
              <w:bottom w:val="nil"/>
            </w:tcBorders>
            <w:vAlign w:val="center"/>
          </w:tcPr>
          <w:p w14:paraId="3BB3E571"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431,456,336</w:t>
            </w:r>
          </w:p>
        </w:tc>
        <w:tc>
          <w:tcPr>
            <w:tcW w:w="429" w:type="pct"/>
            <w:tcBorders>
              <w:top w:val="nil"/>
              <w:bottom w:val="nil"/>
            </w:tcBorders>
            <w:vAlign w:val="center"/>
          </w:tcPr>
          <w:p w14:paraId="7F75E847" w14:textId="77777777" w:rsidR="00EE7770" w:rsidRPr="00B54562" w:rsidRDefault="00EE7770" w:rsidP="00A73F7F">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716" w:type="pct"/>
            <w:tcBorders>
              <w:top w:val="nil"/>
              <w:bottom w:val="nil"/>
            </w:tcBorders>
            <w:vAlign w:val="center"/>
          </w:tcPr>
          <w:p w14:paraId="695CEFE4"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431,456,336</w:t>
            </w:r>
          </w:p>
        </w:tc>
        <w:tc>
          <w:tcPr>
            <w:tcW w:w="715" w:type="pct"/>
            <w:tcBorders>
              <w:top w:val="nil"/>
              <w:bottom w:val="nil"/>
            </w:tcBorders>
            <w:vAlign w:val="center"/>
          </w:tcPr>
          <w:p w14:paraId="2D6BE0A9"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188,390,336</w:t>
            </w:r>
          </w:p>
        </w:tc>
        <w:tc>
          <w:tcPr>
            <w:tcW w:w="494" w:type="pct"/>
            <w:tcBorders>
              <w:top w:val="nil"/>
              <w:bottom w:val="nil"/>
              <w:right w:val="nil"/>
            </w:tcBorders>
            <w:vAlign w:val="center"/>
          </w:tcPr>
          <w:p w14:paraId="1E967D47"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77.51</w:t>
            </w:r>
          </w:p>
        </w:tc>
      </w:tr>
      <w:tr w:rsidR="00EE7770" w:rsidRPr="00CB5AB3" w14:paraId="062FC9B7" w14:textId="77777777" w:rsidTr="00A73F7F">
        <w:trPr>
          <w:trHeight w:val="413"/>
          <w:jc w:val="center"/>
        </w:trPr>
        <w:tc>
          <w:tcPr>
            <w:tcW w:w="1216" w:type="pct"/>
            <w:tcBorders>
              <w:top w:val="nil"/>
              <w:left w:val="nil"/>
              <w:bottom w:val="nil"/>
            </w:tcBorders>
            <w:shd w:val="clear" w:color="auto" w:fill="auto"/>
            <w:vAlign w:val="center"/>
          </w:tcPr>
          <w:p w14:paraId="4B7CA246" w14:textId="77777777" w:rsidR="00EE7770" w:rsidRPr="00CB5AB3" w:rsidRDefault="00EE7770" w:rsidP="00A73F7F">
            <w:pPr>
              <w:spacing w:line="240" w:lineRule="exact"/>
              <w:ind w:leftChars="141" w:left="400"/>
              <w:jc w:val="distribute"/>
              <w:rPr>
                <w:rFonts w:ascii="標楷體" w:eastAsia="標楷體" w:hAnsi="標楷體"/>
                <w:noProof/>
                <w:spacing w:val="-10"/>
                <w:sz w:val="20"/>
              </w:rPr>
            </w:pPr>
            <w:r w:rsidRPr="00CB5AB3">
              <w:rPr>
                <w:rFonts w:ascii="標楷體" w:eastAsia="標楷體" w:hAnsi="標楷體" w:hint="eastAsia"/>
                <w:noProof/>
                <w:spacing w:val="-10"/>
                <w:sz w:val="20"/>
              </w:rPr>
              <w:t>徵收及依法分配收入</w:t>
            </w:r>
          </w:p>
        </w:tc>
        <w:tc>
          <w:tcPr>
            <w:tcW w:w="715" w:type="pct"/>
            <w:tcBorders>
              <w:top w:val="nil"/>
              <w:bottom w:val="nil"/>
            </w:tcBorders>
            <w:vAlign w:val="center"/>
          </w:tcPr>
          <w:p w14:paraId="076A2296"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238,066,000</w:t>
            </w:r>
          </w:p>
        </w:tc>
        <w:tc>
          <w:tcPr>
            <w:tcW w:w="715" w:type="pct"/>
            <w:tcBorders>
              <w:top w:val="nil"/>
              <w:bottom w:val="nil"/>
            </w:tcBorders>
            <w:vAlign w:val="center"/>
          </w:tcPr>
          <w:p w14:paraId="0DBD8F17"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399,560,913</w:t>
            </w:r>
          </w:p>
        </w:tc>
        <w:tc>
          <w:tcPr>
            <w:tcW w:w="429" w:type="pct"/>
            <w:tcBorders>
              <w:top w:val="nil"/>
              <w:bottom w:val="nil"/>
            </w:tcBorders>
            <w:vAlign w:val="center"/>
          </w:tcPr>
          <w:p w14:paraId="3C271A7B" w14:textId="77777777" w:rsidR="00EE7770" w:rsidRPr="00B54562" w:rsidRDefault="00EE7770" w:rsidP="00A73F7F">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14:paraId="432FB235"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399,560,913</w:t>
            </w:r>
          </w:p>
        </w:tc>
        <w:tc>
          <w:tcPr>
            <w:tcW w:w="715" w:type="pct"/>
            <w:tcBorders>
              <w:top w:val="nil"/>
              <w:bottom w:val="nil"/>
            </w:tcBorders>
            <w:vAlign w:val="center"/>
          </w:tcPr>
          <w:p w14:paraId="17D466B6"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161,494,913</w:t>
            </w:r>
          </w:p>
        </w:tc>
        <w:tc>
          <w:tcPr>
            <w:tcW w:w="494" w:type="pct"/>
            <w:tcBorders>
              <w:top w:val="nil"/>
              <w:bottom w:val="nil"/>
              <w:right w:val="nil"/>
            </w:tcBorders>
            <w:vAlign w:val="center"/>
          </w:tcPr>
          <w:p w14:paraId="4A750439"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67.84</w:t>
            </w:r>
          </w:p>
        </w:tc>
      </w:tr>
      <w:tr w:rsidR="00EE7770" w:rsidRPr="00CB5AB3" w14:paraId="5E109B68" w14:textId="77777777" w:rsidTr="00A73F7F">
        <w:trPr>
          <w:trHeight w:val="413"/>
          <w:jc w:val="center"/>
        </w:trPr>
        <w:tc>
          <w:tcPr>
            <w:tcW w:w="1216" w:type="pct"/>
            <w:tcBorders>
              <w:top w:val="nil"/>
              <w:left w:val="nil"/>
              <w:bottom w:val="nil"/>
            </w:tcBorders>
            <w:shd w:val="clear" w:color="auto" w:fill="auto"/>
            <w:vAlign w:val="center"/>
          </w:tcPr>
          <w:p w14:paraId="725A1E23" w14:textId="77777777" w:rsidR="00EE7770" w:rsidRPr="00CB5AB3" w:rsidRDefault="00EE7770" w:rsidP="00A73F7F">
            <w:pPr>
              <w:spacing w:line="240" w:lineRule="exact"/>
              <w:ind w:leftChars="141" w:left="400"/>
              <w:jc w:val="distribute"/>
              <w:rPr>
                <w:rFonts w:ascii="標楷體" w:eastAsia="標楷體" w:hAnsi="標楷體"/>
                <w:noProof/>
                <w:spacing w:val="0"/>
                <w:sz w:val="20"/>
              </w:rPr>
            </w:pPr>
            <w:r w:rsidRPr="00CB5AB3">
              <w:rPr>
                <w:rFonts w:ascii="標楷體" w:eastAsia="標楷體" w:hAnsi="標楷體" w:hint="eastAsia"/>
                <w:noProof/>
                <w:spacing w:val="0"/>
                <w:sz w:val="20"/>
              </w:rPr>
              <w:t>財產收入</w:t>
            </w:r>
          </w:p>
        </w:tc>
        <w:tc>
          <w:tcPr>
            <w:tcW w:w="715" w:type="pct"/>
            <w:tcBorders>
              <w:top w:val="nil"/>
              <w:bottom w:val="nil"/>
            </w:tcBorders>
            <w:vAlign w:val="center"/>
          </w:tcPr>
          <w:p w14:paraId="06430873"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5,000,000</w:t>
            </w:r>
          </w:p>
        </w:tc>
        <w:tc>
          <w:tcPr>
            <w:tcW w:w="715" w:type="pct"/>
            <w:tcBorders>
              <w:top w:val="nil"/>
              <w:bottom w:val="nil"/>
            </w:tcBorders>
            <w:vAlign w:val="center"/>
          </w:tcPr>
          <w:p w14:paraId="54A7CE43"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6,656,824</w:t>
            </w:r>
          </w:p>
        </w:tc>
        <w:tc>
          <w:tcPr>
            <w:tcW w:w="429" w:type="pct"/>
            <w:tcBorders>
              <w:top w:val="nil"/>
              <w:bottom w:val="nil"/>
            </w:tcBorders>
            <w:vAlign w:val="center"/>
          </w:tcPr>
          <w:p w14:paraId="44A0B9CE" w14:textId="77777777" w:rsidR="00EE7770" w:rsidRPr="00B54562" w:rsidRDefault="00EE7770" w:rsidP="00A73F7F">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14:paraId="6504E907"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6,656,824</w:t>
            </w:r>
          </w:p>
        </w:tc>
        <w:tc>
          <w:tcPr>
            <w:tcW w:w="715" w:type="pct"/>
            <w:tcBorders>
              <w:top w:val="nil"/>
              <w:bottom w:val="nil"/>
            </w:tcBorders>
            <w:vAlign w:val="center"/>
          </w:tcPr>
          <w:p w14:paraId="086C9F8B"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1,656,824</w:t>
            </w:r>
          </w:p>
        </w:tc>
        <w:tc>
          <w:tcPr>
            <w:tcW w:w="494" w:type="pct"/>
            <w:tcBorders>
              <w:top w:val="nil"/>
              <w:bottom w:val="nil"/>
              <w:right w:val="nil"/>
            </w:tcBorders>
            <w:vAlign w:val="center"/>
          </w:tcPr>
          <w:p w14:paraId="4A313D7C"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33.14</w:t>
            </w:r>
          </w:p>
        </w:tc>
      </w:tr>
      <w:tr w:rsidR="00EE7770" w:rsidRPr="00CB5AB3" w14:paraId="613BDA0D" w14:textId="77777777" w:rsidTr="00A73F7F">
        <w:trPr>
          <w:trHeight w:val="413"/>
          <w:jc w:val="center"/>
        </w:trPr>
        <w:tc>
          <w:tcPr>
            <w:tcW w:w="1216" w:type="pct"/>
            <w:tcBorders>
              <w:top w:val="nil"/>
              <w:left w:val="nil"/>
              <w:bottom w:val="nil"/>
            </w:tcBorders>
            <w:shd w:val="clear" w:color="auto" w:fill="auto"/>
            <w:vAlign w:val="center"/>
          </w:tcPr>
          <w:p w14:paraId="3E26CB0F" w14:textId="77777777" w:rsidR="00EE7770" w:rsidRPr="00CB5AB3" w:rsidRDefault="00EE7770" w:rsidP="00A73F7F">
            <w:pPr>
              <w:spacing w:line="240" w:lineRule="exact"/>
              <w:ind w:leftChars="141" w:left="400"/>
              <w:jc w:val="distribute"/>
              <w:rPr>
                <w:rFonts w:ascii="標楷體" w:eastAsia="標楷體" w:hAnsi="標楷體"/>
                <w:noProof/>
                <w:spacing w:val="0"/>
                <w:sz w:val="20"/>
              </w:rPr>
            </w:pPr>
            <w:r w:rsidRPr="00CB5AB3">
              <w:rPr>
                <w:rFonts w:ascii="標楷體" w:eastAsia="標楷體" w:hAnsi="標楷體" w:hint="eastAsia"/>
                <w:noProof/>
                <w:spacing w:val="0"/>
                <w:sz w:val="20"/>
              </w:rPr>
              <w:t>其他收入</w:t>
            </w:r>
          </w:p>
        </w:tc>
        <w:tc>
          <w:tcPr>
            <w:tcW w:w="715" w:type="pct"/>
            <w:tcBorders>
              <w:top w:val="nil"/>
              <w:bottom w:val="nil"/>
            </w:tcBorders>
            <w:vAlign w:val="center"/>
          </w:tcPr>
          <w:p w14:paraId="7148D5F6" w14:textId="77777777" w:rsidR="00EE7770" w:rsidRPr="00B54562" w:rsidRDefault="00EE7770" w:rsidP="00A73F7F">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5" w:type="pct"/>
            <w:tcBorders>
              <w:top w:val="nil"/>
              <w:bottom w:val="nil"/>
            </w:tcBorders>
            <w:vAlign w:val="center"/>
          </w:tcPr>
          <w:p w14:paraId="12454491"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25,238,599</w:t>
            </w:r>
          </w:p>
        </w:tc>
        <w:tc>
          <w:tcPr>
            <w:tcW w:w="429" w:type="pct"/>
            <w:tcBorders>
              <w:top w:val="nil"/>
              <w:bottom w:val="nil"/>
            </w:tcBorders>
            <w:vAlign w:val="center"/>
          </w:tcPr>
          <w:p w14:paraId="06642E72" w14:textId="77777777" w:rsidR="00EE7770" w:rsidRPr="00B54562" w:rsidRDefault="00EE7770" w:rsidP="00A73F7F">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14:paraId="4C566EA1"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25,238,599</w:t>
            </w:r>
          </w:p>
        </w:tc>
        <w:tc>
          <w:tcPr>
            <w:tcW w:w="715" w:type="pct"/>
            <w:tcBorders>
              <w:top w:val="nil"/>
              <w:bottom w:val="nil"/>
            </w:tcBorders>
            <w:vAlign w:val="center"/>
          </w:tcPr>
          <w:p w14:paraId="2ADEFE91"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25,238,599</w:t>
            </w:r>
          </w:p>
        </w:tc>
        <w:tc>
          <w:tcPr>
            <w:tcW w:w="494" w:type="pct"/>
            <w:tcBorders>
              <w:top w:val="nil"/>
              <w:bottom w:val="nil"/>
              <w:right w:val="nil"/>
            </w:tcBorders>
            <w:vAlign w:val="center"/>
          </w:tcPr>
          <w:p w14:paraId="47D8BF9E" w14:textId="77777777" w:rsidR="00EE7770" w:rsidRPr="00B54562" w:rsidRDefault="00EE7770" w:rsidP="00A73F7F">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EE7770" w:rsidRPr="00CB5AB3" w14:paraId="66328853" w14:textId="77777777" w:rsidTr="00A73F7F">
        <w:trPr>
          <w:trHeight w:val="413"/>
          <w:jc w:val="center"/>
        </w:trPr>
        <w:tc>
          <w:tcPr>
            <w:tcW w:w="1216" w:type="pct"/>
            <w:tcBorders>
              <w:top w:val="nil"/>
              <w:left w:val="nil"/>
              <w:bottom w:val="nil"/>
            </w:tcBorders>
            <w:shd w:val="clear" w:color="auto" w:fill="auto"/>
            <w:vAlign w:val="center"/>
          </w:tcPr>
          <w:p w14:paraId="502913C4" w14:textId="77777777" w:rsidR="00EE7770" w:rsidRPr="00CB5AB3" w:rsidRDefault="00EE7770" w:rsidP="00A73F7F">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基金用途</w:t>
            </w:r>
          </w:p>
        </w:tc>
        <w:tc>
          <w:tcPr>
            <w:tcW w:w="715" w:type="pct"/>
            <w:tcBorders>
              <w:top w:val="nil"/>
              <w:bottom w:val="nil"/>
            </w:tcBorders>
            <w:vAlign w:val="center"/>
          </w:tcPr>
          <w:p w14:paraId="52E82762"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723,996,000</w:t>
            </w:r>
          </w:p>
        </w:tc>
        <w:tc>
          <w:tcPr>
            <w:tcW w:w="715" w:type="pct"/>
            <w:tcBorders>
              <w:top w:val="nil"/>
              <w:bottom w:val="nil"/>
            </w:tcBorders>
            <w:vAlign w:val="center"/>
          </w:tcPr>
          <w:p w14:paraId="2F3BCAFF"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618,644,551</w:t>
            </w:r>
          </w:p>
        </w:tc>
        <w:tc>
          <w:tcPr>
            <w:tcW w:w="429" w:type="pct"/>
            <w:tcBorders>
              <w:top w:val="nil"/>
              <w:bottom w:val="nil"/>
            </w:tcBorders>
            <w:vAlign w:val="center"/>
          </w:tcPr>
          <w:p w14:paraId="23E75DCC" w14:textId="77777777" w:rsidR="00EE7770" w:rsidRPr="00B54562" w:rsidRDefault="00EE7770" w:rsidP="00A73F7F">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716" w:type="pct"/>
            <w:tcBorders>
              <w:top w:val="nil"/>
              <w:bottom w:val="nil"/>
            </w:tcBorders>
            <w:vAlign w:val="center"/>
          </w:tcPr>
          <w:p w14:paraId="7E0627AF"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618,644,551</w:t>
            </w:r>
          </w:p>
        </w:tc>
        <w:tc>
          <w:tcPr>
            <w:tcW w:w="715" w:type="pct"/>
            <w:tcBorders>
              <w:top w:val="nil"/>
              <w:bottom w:val="nil"/>
            </w:tcBorders>
            <w:vAlign w:val="center"/>
          </w:tcPr>
          <w:p w14:paraId="4D2D56D7"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- 105,351,449</w:t>
            </w:r>
          </w:p>
        </w:tc>
        <w:tc>
          <w:tcPr>
            <w:tcW w:w="494" w:type="pct"/>
            <w:tcBorders>
              <w:top w:val="nil"/>
              <w:bottom w:val="nil"/>
              <w:right w:val="nil"/>
            </w:tcBorders>
            <w:vAlign w:val="center"/>
          </w:tcPr>
          <w:p w14:paraId="5F695018"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- 14.55</w:t>
            </w:r>
          </w:p>
        </w:tc>
      </w:tr>
      <w:tr w:rsidR="00EE7770" w:rsidRPr="00CB5AB3" w14:paraId="5A9FA6DD" w14:textId="77777777" w:rsidTr="00A73F7F">
        <w:trPr>
          <w:trHeight w:val="413"/>
          <w:jc w:val="center"/>
        </w:trPr>
        <w:tc>
          <w:tcPr>
            <w:tcW w:w="1216" w:type="pct"/>
            <w:tcBorders>
              <w:top w:val="nil"/>
              <w:left w:val="nil"/>
              <w:bottom w:val="nil"/>
            </w:tcBorders>
            <w:shd w:val="clear" w:color="auto" w:fill="auto"/>
            <w:vAlign w:val="center"/>
          </w:tcPr>
          <w:p w14:paraId="3BA4CFAA" w14:textId="77777777" w:rsidR="00EE7770" w:rsidRPr="00CB5AB3" w:rsidRDefault="00EE7770" w:rsidP="00A73F7F">
            <w:pPr>
              <w:spacing w:line="240" w:lineRule="exact"/>
              <w:ind w:leftChars="141" w:left="400"/>
              <w:jc w:val="distribute"/>
              <w:rPr>
                <w:rFonts w:ascii="標楷體" w:eastAsia="標楷體" w:hAnsi="標楷體"/>
                <w:noProof/>
                <w:spacing w:val="0"/>
                <w:sz w:val="20"/>
              </w:rPr>
            </w:pPr>
            <w:r w:rsidRPr="00CB5AB3">
              <w:rPr>
                <w:rFonts w:ascii="標楷體" w:eastAsia="標楷體" w:hAnsi="標楷體" w:hint="eastAsia"/>
                <w:noProof/>
                <w:spacing w:val="0"/>
                <w:sz w:val="20"/>
              </w:rPr>
              <w:t>社會救助計畫</w:t>
            </w:r>
          </w:p>
        </w:tc>
        <w:tc>
          <w:tcPr>
            <w:tcW w:w="715" w:type="pct"/>
            <w:tcBorders>
              <w:top w:val="nil"/>
              <w:bottom w:val="nil"/>
            </w:tcBorders>
            <w:vAlign w:val="center"/>
          </w:tcPr>
          <w:p w14:paraId="3CBF7BBC"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113,347,000</w:t>
            </w:r>
          </w:p>
        </w:tc>
        <w:tc>
          <w:tcPr>
            <w:tcW w:w="715" w:type="pct"/>
            <w:tcBorders>
              <w:top w:val="nil"/>
              <w:bottom w:val="nil"/>
            </w:tcBorders>
            <w:vAlign w:val="center"/>
          </w:tcPr>
          <w:p w14:paraId="18FAA002"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107,875,955</w:t>
            </w:r>
          </w:p>
        </w:tc>
        <w:tc>
          <w:tcPr>
            <w:tcW w:w="429" w:type="pct"/>
            <w:tcBorders>
              <w:top w:val="nil"/>
              <w:bottom w:val="nil"/>
            </w:tcBorders>
            <w:vAlign w:val="center"/>
          </w:tcPr>
          <w:p w14:paraId="61D935DB" w14:textId="77777777" w:rsidR="00EE7770" w:rsidRPr="00B54562" w:rsidRDefault="00EE7770" w:rsidP="00A73F7F">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14:paraId="64F3F72F"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107,875,955</w:t>
            </w:r>
          </w:p>
        </w:tc>
        <w:tc>
          <w:tcPr>
            <w:tcW w:w="715" w:type="pct"/>
            <w:tcBorders>
              <w:top w:val="nil"/>
              <w:bottom w:val="nil"/>
            </w:tcBorders>
            <w:vAlign w:val="center"/>
          </w:tcPr>
          <w:p w14:paraId="7E5EC41A"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- 5,471,045</w:t>
            </w:r>
          </w:p>
        </w:tc>
        <w:tc>
          <w:tcPr>
            <w:tcW w:w="494" w:type="pct"/>
            <w:tcBorders>
              <w:top w:val="nil"/>
              <w:bottom w:val="nil"/>
              <w:right w:val="nil"/>
            </w:tcBorders>
            <w:vAlign w:val="center"/>
          </w:tcPr>
          <w:p w14:paraId="14960738"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- 4.83</w:t>
            </w:r>
          </w:p>
        </w:tc>
      </w:tr>
      <w:tr w:rsidR="00EE7770" w:rsidRPr="00CB5AB3" w14:paraId="4A6BD394" w14:textId="77777777" w:rsidTr="00A73F7F">
        <w:trPr>
          <w:trHeight w:val="413"/>
          <w:jc w:val="center"/>
        </w:trPr>
        <w:tc>
          <w:tcPr>
            <w:tcW w:w="1216" w:type="pct"/>
            <w:tcBorders>
              <w:top w:val="nil"/>
              <w:left w:val="nil"/>
              <w:bottom w:val="nil"/>
            </w:tcBorders>
            <w:shd w:val="clear" w:color="auto" w:fill="auto"/>
            <w:vAlign w:val="center"/>
          </w:tcPr>
          <w:p w14:paraId="39D15CFA" w14:textId="77777777" w:rsidR="00EE7770" w:rsidRPr="00CB5AB3" w:rsidRDefault="00EE7770" w:rsidP="00A73F7F">
            <w:pPr>
              <w:spacing w:line="240" w:lineRule="exact"/>
              <w:ind w:leftChars="141" w:left="400"/>
              <w:jc w:val="distribute"/>
              <w:rPr>
                <w:rFonts w:ascii="標楷體" w:eastAsia="標楷體" w:hAnsi="標楷體"/>
                <w:noProof/>
                <w:spacing w:val="0"/>
                <w:sz w:val="20"/>
              </w:rPr>
            </w:pPr>
            <w:r w:rsidRPr="00CB5AB3">
              <w:rPr>
                <w:rFonts w:ascii="標楷體" w:eastAsia="標楷體" w:hAnsi="標楷體" w:hint="eastAsia"/>
                <w:noProof/>
                <w:spacing w:val="0"/>
                <w:sz w:val="20"/>
              </w:rPr>
              <w:t>社區發展計畫</w:t>
            </w:r>
          </w:p>
        </w:tc>
        <w:tc>
          <w:tcPr>
            <w:tcW w:w="715" w:type="pct"/>
            <w:tcBorders>
              <w:top w:val="nil"/>
              <w:bottom w:val="nil"/>
            </w:tcBorders>
            <w:vAlign w:val="center"/>
          </w:tcPr>
          <w:p w14:paraId="2FE8C3DB"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35,394,000</w:t>
            </w:r>
          </w:p>
        </w:tc>
        <w:tc>
          <w:tcPr>
            <w:tcW w:w="715" w:type="pct"/>
            <w:tcBorders>
              <w:top w:val="nil"/>
              <w:bottom w:val="nil"/>
            </w:tcBorders>
            <w:vAlign w:val="center"/>
          </w:tcPr>
          <w:p w14:paraId="0FAE64A8"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34,163,696</w:t>
            </w:r>
          </w:p>
        </w:tc>
        <w:tc>
          <w:tcPr>
            <w:tcW w:w="429" w:type="pct"/>
            <w:tcBorders>
              <w:top w:val="nil"/>
              <w:bottom w:val="nil"/>
            </w:tcBorders>
            <w:vAlign w:val="center"/>
          </w:tcPr>
          <w:p w14:paraId="30582812" w14:textId="77777777" w:rsidR="00EE7770" w:rsidRPr="00B54562" w:rsidRDefault="00EE7770" w:rsidP="00A73F7F">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14:paraId="4106065E"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34,163,696</w:t>
            </w:r>
          </w:p>
        </w:tc>
        <w:tc>
          <w:tcPr>
            <w:tcW w:w="715" w:type="pct"/>
            <w:tcBorders>
              <w:top w:val="nil"/>
              <w:bottom w:val="nil"/>
            </w:tcBorders>
            <w:vAlign w:val="center"/>
          </w:tcPr>
          <w:p w14:paraId="1F2F1719"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- 1,230,304</w:t>
            </w:r>
          </w:p>
        </w:tc>
        <w:tc>
          <w:tcPr>
            <w:tcW w:w="494" w:type="pct"/>
            <w:tcBorders>
              <w:top w:val="nil"/>
              <w:bottom w:val="nil"/>
              <w:right w:val="nil"/>
            </w:tcBorders>
            <w:vAlign w:val="center"/>
          </w:tcPr>
          <w:p w14:paraId="6C95D07A"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- 3.48</w:t>
            </w:r>
          </w:p>
        </w:tc>
      </w:tr>
      <w:tr w:rsidR="00EE7770" w:rsidRPr="00CB5AB3" w14:paraId="2C87D8DB" w14:textId="77777777" w:rsidTr="00A73F7F">
        <w:trPr>
          <w:trHeight w:val="413"/>
          <w:jc w:val="center"/>
        </w:trPr>
        <w:tc>
          <w:tcPr>
            <w:tcW w:w="1216" w:type="pct"/>
            <w:tcBorders>
              <w:top w:val="nil"/>
              <w:left w:val="nil"/>
              <w:bottom w:val="nil"/>
            </w:tcBorders>
            <w:shd w:val="clear" w:color="auto" w:fill="auto"/>
            <w:vAlign w:val="center"/>
          </w:tcPr>
          <w:p w14:paraId="25A0A6F7" w14:textId="77777777" w:rsidR="00EE7770" w:rsidRPr="00CB5AB3" w:rsidRDefault="00EE7770" w:rsidP="00A73F7F">
            <w:pPr>
              <w:spacing w:line="240" w:lineRule="exact"/>
              <w:ind w:leftChars="141" w:left="400"/>
              <w:jc w:val="distribute"/>
              <w:rPr>
                <w:rFonts w:ascii="標楷體" w:eastAsia="標楷體" w:hAnsi="標楷體"/>
                <w:noProof/>
                <w:spacing w:val="0"/>
                <w:sz w:val="20"/>
              </w:rPr>
            </w:pPr>
            <w:r w:rsidRPr="00CB5AB3">
              <w:rPr>
                <w:rFonts w:ascii="標楷體" w:eastAsia="標楷體" w:hAnsi="標楷體" w:hint="eastAsia"/>
                <w:noProof/>
                <w:spacing w:val="0"/>
                <w:sz w:val="20"/>
              </w:rPr>
              <w:t>社會福利服務計畫</w:t>
            </w:r>
          </w:p>
        </w:tc>
        <w:tc>
          <w:tcPr>
            <w:tcW w:w="715" w:type="pct"/>
            <w:tcBorders>
              <w:top w:val="nil"/>
              <w:bottom w:val="nil"/>
            </w:tcBorders>
            <w:vAlign w:val="center"/>
          </w:tcPr>
          <w:p w14:paraId="1F320F2D"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574,259,000</w:t>
            </w:r>
          </w:p>
        </w:tc>
        <w:tc>
          <w:tcPr>
            <w:tcW w:w="715" w:type="pct"/>
            <w:tcBorders>
              <w:top w:val="nil"/>
              <w:bottom w:val="nil"/>
            </w:tcBorders>
            <w:vAlign w:val="center"/>
          </w:tcPr>
          <w:p w14:paraId="5E7CE2B9"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473,573,459</w:t>
            </w:r>
          </w:p>
        </w:tc>
        <w:tc>
          <w:tcPr>
            <w:tcW w:w="429" w:type="pct"/>
            <w:tcBorders>
              <w:top w:val="nil"/>
              <w:bottom w:val="nil"/>
            </w:tcBorders>
            <w:vAlign w:val="center"/>
          </w:tcPr>
          <w:p w14:paraId="7812C7F1" w14:textId="77777777" w:rsidR="00EE7770" w:rsidRPr="00B54562" w:rsidRDefault="00EE7770" w:rsidP="00A73F7F">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14:paraId="038D689B"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473,573,459</w:t>
            </w:r>
          </w:p>
        </w:tc>
        <w:tc>
          <w:tcPr>
            <w:tcW w:w="715" w:type="pct"/>
            <w:tcBorders>
              <w:top w:val="nil"/>
              <w:bottom w:val="nil"/>
            </w:tcBorders>
            <w:vAlign w:val="center"/>
          </w:tcPr>
          <w:p w14:paraId="62F2C61E"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- 100,685,541</w:t>
            </w:r>
          </w:p>
        </w:tc>
        <w:tc>
          <w:tcPr>
            <w:tcW w:w="494" w:type="pct"/>
            <w:tcBorders>
              <w:top w:val="nil"/>
              <w:bottom w:val="nil"/>
              <w:right w:val="nil"/>
            </w:tcBorders>
            <w:vAlign w:val="center"/>
          </w:tcPr>
          <w:p w14:paraId="16A75580"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- 17.53</w:t>
            </w:r>
          </w:p>
        </w:tc>
      </w:tr>
      <w:tr w:rsidR="00EE7770" w:rsidRPr="00CB5AB3" w14:paraId="0B7C1D6B" w14:textId="77777777" w:rsidTr="00A73F7F">
        <w:trPr>
          <w:trHeight w:val="413"/>
          <w:jc w:val="center"/>
        </w:trPr>
        <w:tc>
          <w:tcPr>
            <w:tcW w:w="1216" w:type="pct"/>
            <w:tcBorders>
              <w:top w:val="nil"/>
              <w:left w:val="nil"/>
              <w:bottom w:val="nil"/>
            </w:tcBorders>
            <w:shd w:val="clear" w:color="auto" w:fill="auto"/>
            <w:vAlign w:val="center"/>
          </w:tcPr>
          <w:p w14:paraId="72971CBA" w14:textId="77777777" w:rsidR="00EE7770" w:rsidRPr="00CB5AB3" w:rsidRDefault="00EE7770" w:rsidP="00A73F7F">
            <w:pPr>
              <w:spacing w:line="240" w:lineRule="exact"/>
              <w:ind w:leftChars="141" w:left="400"/>
              <w:jc w:val="distribute"/>
              <w:rPr>
                <w:rFonts w:ascii="標楷體" w:eastAsia="標楷體" w:hAnsi="標楷體"/>
                <w:noProof/>
                <w:spacing w:val="0"/>
                <w:sz w:val="20"/>
              </w:rPr>
            </w:pPr>
            <w:r w:rsidRPr="00CB5AB3">
              <w:rPr>
                <w:rFonts w:ascii="標楷體" w:eastAsia="標楷體" w:hAnsi="標楷體" w:hint="eastAsia"/>
                <w:noProof/>
                <w:spacing w:val="0"/>
                <w:sz w:val="20"/>
              </w:rPr>
              <w:t>一般行政管理</w:t>
            </w:r>
          </w:p>
        </w:tc>
        <w:tc>
          <w:tcPr>
            <w:tcW w:w="715" w:type="pct"/>
            <w:tcBorders>
              <w:top w:val="nil"/>
              <w:bottom w:val="nil"/>
            </w:tcBorders>
            <w:vAlign w:val="center"/>
          </w:tcPr>
          <w:p w14:paraId="2A35FD3D"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996,000</w:t>
            </w:r>
          </w:p>
        </w:tc>
        <w:tc>
          <w:tcPr>
            <w:tcW w:w="715" w:type="pct"/>
            <w:tcBorders>
              <w:top w:val="nil"/>
              <w:bottom w:val="nil"/>
            </w:tcBorders>
            <w:vAlign w:val="center"/>
          </w:tcPr>
          <w:p w14:paraId="7440D5C3"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3,031,441</w:t>
            </w:r>
          </w:p>
        </w:tc>
        <w:tc>
          <w:tcPr>
            <w:tcW w:w="429" w:type="pct"/>
            <w:tcBorders>
              <w:top w:val="nil"/>
              <w:bottom w:val="nil"/>
            </w:tcBorders>
            <w:vAlign w:val="center"/>
          </w:tcPr>
          <w:p w14:paraId="76559A6A" w14:textId="77777777" w:rsidR="00EE7770" w:rsidRPr="00B54562" w:rsidRDefault="00EE7770" w:rsidP="00A73F7F">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14:paraId="4D11C905"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3,031,441</w:t>
            </w:r>
          </w:p>
        </w:tc>
        <w:tc>
          <w:tcPr>
            <w:tcW w:w="715" w:type="pct"/>
            <w:tcBorders>
              <w:top w:val="nil"/>
              <w:bottom w:val="nil"/>
            </w:tcBorders>
            <w:vAlign w:val="center"/>
          </w:tcPr>
          <w:p w14:paraId="3E59B00A"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2,035,441</w:t>
            </w:r>
          </w:p>
        </w:tc>
        <w:tc>
          <w:tcPr>
            <w:tcW w:w="494" w:type="pct"/>
            <w:tcBorders>
              <w:top w:val="nil"/>
              <w:bottom w:val="nil"/>
              <w:right w:val="nil"/>
            </w:tcBorders>
            <w:vAlign w:val="center"/>
          </w:tcPr>
          <w:p w14:paraId="11C346B4" w14:textId="77777777" w:rsidR="00EE7770" w:rsidRPr="00B54562" w:rsidRDefault="00EE7770" w:rsidP="00A73F7F">
            <w:pPr>
              <w:spacing w:line="240" w:lineRule="exact"/>
              <w:jc w:val="right"/>
              <w:rPr>
                <w:rFonts w:ascii="細明體" w:hAnsi="細明體"/>
                <w:noProof/>
                <w:spacing w:val="0"/>
                <w:sz w:val="20"/>
              </w:rPr>
            </w:pPr>
            <w:r w:rsidRPr="00953FB4">
              <w:rPr>
                <w:rFonts w:ascii="細明體" w:hAnsi="細明體" w:hint="eastAsia"/>
                <w:noProof/>
                <w:spacing w:val="0"/>
                <w:sz w:val="20"/>
              </w:rPr>
              <w:t>204.36</w:t>
            </w:r>
          </w:p>
        </w:tc>
      </w:tr>
      <w:tr w:rsidR="00EE7770" w:rsidRPr="00CB5AB3" w14:paraId="748238B1" w14:textId="77777777" w:rsidTr="00A73F7F">
        <w:trPr>
          <w:trHeight w:val="413"/>
          <w:jc w:val="center"/>
        </w:trPr>
        <w:tc>
          <w:tcPr>
            <w:tcW w:w="1216" w:type="pct"/>
            <w:tcBorders>
              <w:top w:val="nil"/>
              <w:left w:val="nil"/>
              <w:bottom w:val="nil"/>
            </w:tcBorders>
            <w:shd w:val="clear" w:color="auto" w:fill="auto"/>
            <w:vAlign w:val="center"/>
          </w:tcPr>
          <w:p w14:paraId="338143ED" w14:textId="77777777" w:rsidR="00EE7770" w:rsidRPr="00CB5AB3" w:rsidRDefault="00EE7770" w:rsidP="00A73F7F">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本期賸餘（短絀）</w:t>
            </w:r>
          </w:p>
        </w:tc>
        <w:tc>
          <w:tcPr>
            <w:tcW w:w="715" w:type="pct"/>
            <w:tcBorders>
              <w:top w:val="nil"/>
              <w:bottom w:val="nil"/>
            </w:tcBorders>
            <w:vAlign w:val="center"/>
          </w:tcPr>
          <w:p w14:paraId="01179B77"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- 480,930,000</w:t>
            </w:r>
          </w:p>
        </w:tc>
        <w:tc>
          <w:tcPr>
            <w:tcW w:w="715" w:type="pct"/>
            <w:tcBorders>
              <w:top w:val="nil"/>
              <w:bottom w:val="nil"/>
            </w:tcBorders>
            <w:vAlign w:val="center"/>
          </w:tcPr>
          <w:p w14:paraId="01B3D8D6"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- 187,188,215</w:t>
            </w:r>
          </w:p>
        </w:tc>
        <w:tc>
          <w:tcPr>
            <w:tcW w:w="429" w:type="pct"/>
            <w:tcBorders>
              <w:top w:val="nil"/>
              <w:bottom w:val="nil"/>
            </w:tcBorders>
            <w:vAlign w:val="center"/>
          </w:tcPr>
          <w:p w14:paraId="6B922A7C" w14:textId="77777777" w:rsidR="00EE7770" w:rsidRPr="00B54562" w:rsidRDefault="00EE7770" w:rsidP="00A73F7F">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716" w:type="pct"/>
            <w:tcBorders>
              <w:top w:val="nil"/>
              <w:bottom w:val="nil"/>
            </w:tcBorders>
            <w:vAlign w:val="center"/>
          </w:tcPr>
          <w:p w14:paraId="6174CAD8"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- 187,188,215</w:t>
            </w:r>
          </w:p>
        </w:tc>
        <w:tc>
          <w:tcPr>
            <w:tcW w:w="715" w:type="pct"/>
            <w:tcBorders>
              <w:top w:val="nil"/>
              <w:bottom w:val="nil"/>
            </w:tcBorders>
            <w:vAlign w:val="center"/>
          </w:tcPr>
          <w:p w14:paraId="5896B26F"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293,741,785</w:t>
            </w:r>
          </w:p>
        </w:tc>
        <w:tc>
          <w:tcPr>
            <w:tcW w:w="494" w:type="pct"/>
            <w:tcBorders>
              <w:top w:val="nil"/>
              <w:bottom w:val="nil"/>
              <w:right w:val="nil"/>
            </w:tcBorders>
            <w:vAlign w:val="center"/>
          </w:tcPr>
          <w:p w14:paraId="284830BB"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- 61.08</w:t>
            </w:r>
          </w:p>
        </w:tc>
      </w:tr>
      <w:tr w:rsidR="00EE7770" w:rsidRPr="00CB5AB3" w14:paraId="751BC09E" w14:textId="77777777" w:rsidTr="00A73F7F">
        <w:trPr>
          <w:trHeight w:val="413"/>
          <w:jc w:val="center"/>
        </w:trPr>
        <w:tc>
          <w:tcPr>
            <w:tcW w:w="1216" w:type="pct"/>
            <w:tcBorders>
              <w:top w:val="nil"/>
              <w:left w:val="nil"/>
              <w:bottom w:val="nil"/>
            </w:tcBorders>
            <w:shd w:val="clear" w:color="auto" w:fill="auto"/>
            <w:vAlign w:val="center"/>
          </w:tcPr>
          <w:p w14:paraId="42C5D86F" w14:textId="77777777" w:rsidR="00EE7770" w:rsidRPr="00CB5AB3" w:rsidRDefault="00EE7770" w:rsidP="00A73F7F">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期初基金餘額</w:t>
            </w:r>
          </w:p>
        </w:tc>
        <w:tc>
          <w:tcPr>
            <w:tcW w:w="715" w:type="pct"/>
            <w:tcBorders>
              <w:top w:val="nil"/>
              <w:bottom w:val="nil"/>
            </w:tcBorders>
            <w:vAlign w:val="center"/>
          </w:tcPr>
          <w:p w14:paraId="3B0CF729"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708,175,000</w:t>
            </w:r>
          </w:p>
        </w:tc>
        <w:tc>
          <w:tcPr>
            <w:tcW w:w="715" w:type="pct"/>
            <w:tcBorders>
              <w:top w:val="nil"/>
              <w:bottom w:val="nil"/>
            </w:tcBorders>
            <w:vAlign w:val="center"/>
          </w:tcPr>
          <w:p w14:paraId="7B72BBC1"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728,687,131</w:t>
            </w:r>
          </w:p>
        </w:tc>
        <w:tc>
          <w:tcPr>
            <w:tcW w:w="429" w:type="pct"/>
            <w:tcBorders>
              <w:top w:val="nil"/>
              <w:bottom w:val="nil"/>
            </w:tcBorders>
            <w:vAlign w:val="center"/>
          </w:tcPr>
          <w:p w14:paraId="7B99CF79" w14:textId="77777777" w:rsidR="00EE7770" w:rsidRPr="00B54562" w:rsidRDefault="00EE7770" w:rsidP="00A73F7F">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716" w:type="pct"/>
            <w:tcBorders>
              <w:top w:val="nil"/>
              <w:bottom w:val="nil"/>
            </w:tcBorders>
            <w:vAlign w:val="center"/>
          </w:tcPr>
          <w:p w14:paraId="56B9589B"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728,687,131</w:t>
            </w:r>
          </w:p>
        </w:tc>
        <w:tc>
          <w:tcPr>
            <w:tcW w:w="715" w:type="pct"/>
            <w:tcBorders>
              <w:top w:val="nil"/>
              <w:bottom w:val="nil"/>
            </w:tcBorders>
            <w:vAlign w:val="center"/>
          </w:tcPr>
          <w:p w14:paraId="1F8911B2"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20,512,131</w:t>
            </w:r>
          </w:p>
        </w:tc>
        <w:tc>
          <w:tcPr>
            <w:tcW w:w="494" w:type="pct"/>
            <w:tcBorders>
              <w:top w:val="nil"/>
              <w:bottom w:val="nil"/>
              <w:right w:val="nil"/>
            </w:tcBorders>
            <w:vAlign w:val="center"/>
          </w:tcPr>
          <w:p w14:paraId="687895E7"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2.90</w:t>
            </w:r>
          </w:p>
        </w:tc>
      </w:tr>
      <w:tr w:rsidR="00EE7770" w:rsidRPr="00CB5AB3" w14:paraId="0DF29330" w14:textId="77777777" w:rsidTr="00A73F7F">
        <w:trPr>
          <w:trHeight w:val="413"/>
          <w:jc w:val="center"/>
        </w:trPr>
        <w:tc>
          <w:tcPr>
            <w:tcW w:w="1216" w:type="pct"/>
            <w:tcBorders>
              <w:top w:val="nil"/>
              <w:left w:val="nil"/>
              <w:bottom w:val="single" w:sz="2" w:space="0" w:color="auto"/>
              <w:right w:val="single" w:sz="4" w:space="0" w:color="auto"/>
            </w:tcBorders>
            <w:vAlign w:val="center"/>
          </w:tcPr>
          <w:p w14:paraId="44B95759" w14:textId="77777777" w:rsidR="00EE7770" w:rsidRPr="00CB5AB3" w:rsidRDefault="00EE7770" w:rsidP="00A73F7F">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期末基金餘額</w:t>
            </w:r>
          </w:p>
        </w:tc>
        <w:tc>
          <w:tcPr>
            <w:tcW w:w="715" w:type="pct"/>
            <w:tcBorders>
              <w:top w:val="nil"/>
              <w:bottom w:val="single" w:sz="2" w:space="0" w:color="auto"/>
            </w:tcBorders>
            <w:vAlign w:val="center"/>
          </w:tcPr>
          <w:p w14:paraId="1558C52E"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227,245,000</w:t>
            </w:r>
          </w:p>
        </w:tc>
        <w:tc>
          <w:tcPr>
            <w:tcW w:w="715" w:type="pct"/>
            <w:tcBorders>
              <w:top w:val="nil"/>
              <w:bottom w:val="single" w:sz="2" w:space="0" w:color="auto"/>
            </w:tcBorders>
            <w:vAlign w:val="center"/>
          </w:tcPr>
          <w:p w14:paraId="09913302"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541,498,916</w:t>
            </w:r>
          </w:p>
        </w:tc>
        <w:tc>
          <w:tcPr>
            <w:tcW w:w="429" w:type="pct"/>
            <w:tcBorders>
              <w:top w:val="nil"/>
              <w:bottom w:val="single" w:sz="2" w:space="0" w:color="auto"/>
            </w:tcBorders>
            <w:vAlign w:val="center"/>
          </w:tcPr>
          <w:p w14:paraId="225E772B" w14:textId="77777777" w:rsidR="00EE7770" w:rsidRPr="00B54562" w:rsidRDefault="00EE7770" w:rsidP="00A73F7F">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716" w:type="pct"/>
            <w:tcBorders>
              <w:top w:val="nil"/>
              <w:bottom w:val="single" w:sz="2" w:space="0" w:color="auto"/>
            </w:tcBorders>
            <w:vAlign w:val="center"/>
          </w:tcPr>
          <w:p w14:paraId="1D0E833E"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541,498,916</w:t>
            </w:r>
          </w:p>
        </w:tc>
        <w:tc>
          <w:tcPr>
            <w:tcW w:w="715" w:type="pct"/>
            <w:tcBorders>
              <w:top w:val="nil"/>
              <w:bottom w:val="single" w:sz="2" w:space="0" w:color="auto"/>
            </w:tcBorders>
            <w:vAlign w:val="center"/>
          </w:tcPr>
          <w:p w14:paraId="50CD9419"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314,253,916</w:t>
            </w:r>
          </w:p>
        </w:tc>
        <w:tc>
          <w:tcPr>
            <w:tcW w:w="494" w:type="pct"/>
            <w:tcBorders>
              <w:top w:val="nil"/>
              <w:bottom w:val="single" w:sz="2" w:space="0" w:color="auto"/>
              <w:right w:val="nil"/>
            </w:tcBorders>
            <w:vAlign w:val="center"/>
          </w:tcPr>
          <w:p w14:paraId="79B77438" w14:textId="77777777" w:rsidR="00EE7770" w:rsidRPr="00B54562" w:rsidRDefault="00EE7770" w:rsidP="00A73F7F">
            <w:pPr>
              <w:spacing w:line="240" w:lineRule="exact"/>
              <w:jc w:val="right"/>
              <w:rPr>
                <w:rFonts w:ascii="細明體" w:hAnsi="細明體"/>
                <w:b/>
                <w:noProof/>
                <w:spacing w:val="0"/>
                <w:sz w:val="20"/>
              </w:rPr>
            </w:pPr>
            <w:r w:rsidRPr="00953FB4">
              <w:rPr>
                <w:rFonts w:ascii="細明體" w:hAnsi="細明體" w:hint="eastAsia"/>
                <w:b/>
                <w:noProof/>
                <w:spacing w:val="0"/>
                <w:sz w:val="20"/>
              </w:rPr>
              <w:t>138.29</w:t>
            </w:r>
          </w:p>
        </w:tc>
      </w:tr>
    </w:tbl>
    <w:p w14:paraId="2E05623E" w14:textId="77777777" w:rsidR="00EE7770" w:rsidRPr="00150A3A" w:rsidRDefault="00EE7770" w:rsidP="00EE7770">
      <w:pPr>
        <w:pStyle w:val="a9"/>
        <w:spacing w:line="400" w:lineRule="exact"/>
        <w:jc w:val="center"/>
        <w:rPr>
          <w:rFonts w:ascii="標楷體" w:eastAsia="標楷體" w:hAnsi="標楷體"/>
          <w:b/>
          <w:sz w:val="32"/>
          <w:u w:val="single"/>
        </w:rPr>
      </w:pPr>
      <w:r w:rsidRPr="00150A3A">
        <w:rPr>
          <w:rFonts w:ascii="標楷體" w:eastAsia="標楷體" w:hAnsi="標楷體" w:hint="eastAsia"/>
          <w:b/>
          <w:sz w:val="32"/>
          <w:u w:val="single"/>
        </w:rPr>
        <w:t>南投縣公益彩券盈餘分配基金餘</w:t>
      </w:r>
      <w:proofErr w:type="gramStart"/>
      <w:r w:rsidRPr="00150A3A">
        <w:rPr>
          <w:rFonts w:ascii="標楷體" w:eastAsia="標楷體" w:hAnsi="標楷體" w:hint="eastAsia"/>
          <w:b/>
          <w:sz w:val="32"/>
          <w:u w:val="single"/>
        </w:rPr>
        <w:t>絀</w:t>
      </w:r>
      <w:proofErr w:type="gramEnd"/>
      <w:r w:rsidRPr="00150A3A">
        <w:rPr>
          <w:rFonts w:ascii="標楷體" w:eastAsia="標楷體" w:hAnsi="標楷體" w:hint="eastAsia"/>
          <w:b/>
          <w:sz w:val="32"/>
          <w:u w:val="single"/>
        </w:rPr>
        <w:t>審定後現金流量表</w:t>
      </w:r>
    </w:p>
    <w:p w14:paraId="1F96BB25" w14:textId="77777777" w:rsidR="00EE7770" w:rsidRPr="00150A3A" w:rsidRDefault="00EE7770" w:rsidP="00EE7770">
      <w:pPr>
        <w:tabs>
          <w:tab w:val="left" w:pos="525"/>
          <w:tab w:val="center" w:pos="4961"/>
          <w:tab w:val="right" w:pos="9922"/>
        </w:tabs>
        <w:snapToGrid w:val="0"/>
        <w:spacing w:line="320" w:lineRule="exact"/>
        <w:rPr>
          <w:rFonts w:ascii="標楷體" w:eastAsia="標楷體" w:hAnsi="標楷體" w:cs="Arial"/>
          <w:spacing w:val="0"/>
          <w:sz w:val="20"/>
        </w:rPr>
      </w:pPr>
      <w:r w:rsidRPr="00150A3A">
        <w:rPr>
          <w:rFonts w:ascii="標楷體" w:eastAsia="標楷體" w:hAnsi="標楷體"/>
          <w:spacing w:val="0"/>
          <w:kern w:val="2"/>
          <w:sz w:val="20"/>
        </w:rPr>
        <w:tab/>
      </w:r>
      <w:r w:rsidRPr="00150A3A">
        <w:rPr>
          <w:rFonts w:ascii="標楷體" w:eastAsia="標楷體" w:hAnsi="標楷體"/>
          <w:spacing w:val="0"/>
          <w:kern w:val="2"/>
          <w:sz w:val="20"/>
        </w:rPr>
        <w:tab/>
      </w:r>
      <w:r w:rsidRPr="00526BA2">
        <w:rPr>
          <w:rFonts w:ascii="標楷體" w:eastAsia="標楷體" w:hAnsi="標楷體" w:hint="eastAsia"/>
        </w:rPr>
        <w:t>中華民國</w:t>
      </w:r>
      <w:proofErr w:type="gramStart"/>
      <w:r>
        <w:rPr>
          <w:rFonts w:ascii="標楷體" w:eastAsia="標楷體" w:hAnsi="標楷體"/>
        </w:rPr>
        <w:t>114</w:t>
      </w:r>
      <w:proofErr w:type="gramEnd"/>
      <w:r w:rsidRPr="00526BA2">
        <w:rPr>
          <w:rFonts w:ascii="標楷體" w:eastAsia="標楷體" w:hAnsi="標楷體" w:hint="eastAsia"/>
        </w:rPr>
        <w:t>年度</w:t>
      </w:r>
      <w:r w:rsidRPr="00150A3A">
        <w:rPr>
          <w:rFonts w:ascii="標楷體" w:eastAsia="標楷體" w:hAnsi="標楷體"/>
          <w:spacing w:val="0"/>
          <w:kern w:val="2"/>
          <w:sz w:val="20"/>
        </w:rPr>
        <w:tab/>
      </w:r>
      <w:r w:rsidRPr="00E1440E">
        <w:rPr>
          <w:rFonts w:ascii="標楷體" w:eastAsia="標楷體" w:hAnsi="標楷體" w:cs="(使用中文字型)" w:hint="eastAsia"/>
          <w:spacing w:val="0"/>
          <w:kern w:val="0"/>
          <w:sz w:val="20"/>
        </w:rPr>
        <w:t>單位：新臺幣元</w:t>
      </w:r>
    </w:p>
    <w:tbl>
      <w:tblPr>
        <w:tblW w:w="9971" w:type="dxa"/>
        <w:jc w:val="center"/>
        <w:tblCellMar>
          <w:left w:w="28" w:type="dxa"/>
          <w:right w:w="28" w:type="dxa"/>
        </w:tblCellMar>
        <w:tblLook w:val="0000" w:firstRow="0" w:lastRow="0" w:firstColumn="0" w:lastColumn="0" w:noHBand="0" w:noVBand="0"/>
      </w:tblPr>
      <w:tblGrid>
        <w:gridCol w:w="5837"/>
        <w:gridCol w:w="4134"/>
      </w:tblGrid>
      <w:tr w:rsidR="00EE7770" w:rsidRPr="00CB5AB3" w14:paraId="6DAD22D8" w14:textId="77777777" w:rsidTr="00A73F7F">
        <w:trPr>
          <w:trHeight w:hRule="exact" w:val="284"/>
          <w:tblHeader/>
          <w:jc w:val="center"/>
        </w:trPr>
        <w:tc>
          <w:tcPr>
            <w:tcW w:w="2927" w:type="pct"/>
            <w:vMerge w:val="restart"/>
            <w:tcBorders>
              <w:top w:val="single" w:sz="4" w:space="0" w:color="auto"/>
              <w:left w:val="nil"/>
              <w:bottom w:val="single" w:sz="4" w:space="0" w:color="auto"/>
              <w:right w:val="single" w:sz="4" w:space="0" w:color="auto"/>
            </w:tcBorders>
            <w:vAlign w:val="center"/>
          </w:tcPr>
          <w:p w14:paraId="74962D04" w14:textId="77777777" w:rsidR="00EE7770" w:rsidRPr="00CB5AB3" w:rsidRDefault="00EE7770" w:rsidP="00A73F7F">
            <w:pPr>
              <w:topLinePunct w:val="0"/>
              <w:adjustRightInd/>
              <w:spacing w:line="240" w:lineRule="auto"/>
              <w:ind w:left="113" w:right="113"/>
              <w:jc w:val="distribute"/>
              <w:textAlignment w:val="auto"/>
              <w:rPr>
                <w:rFonts w:ascii="Times New Roman" w:eastAsia="標楷體" w:hAnsi="Times New Roman"/>
                <w:spacing w:val="60"/>
                <w:kern w:val="2"/>
                <w:sz w:val="20"/>
              </w:rPr>
            </w:pPr>
            <w:r w:rsidRPr="00CB5AB3">
              <w:rPr>
                <w:rFonts w:ascii="Times New Roman" w:eastAsia="標楷體" w:hAnsi="Times New Roman" w:hint="eastAsia"/>
                <w:spacing w:val="60"/>
                <w:kern w:val="2"/>
                <w:sz w:val="20"/>
              </w:rPr>
              <w:t>項目</w:t>
            </w:r>
          </w:p>
        </w:tc>
        <w:tc>
          <w:tcPr>
            <w:tcW w:w="2073" w:type="pct"/>
            <w:vMerge w:val="restart"/>
            <w:tcBorders>
              <w:top w:val="single" w:sz="4" w:space="0" w:color="auto"/>
              <w:left w:val="single" w:sz="4" w:space="0" w:color="auto"/>
              <w:bottom w:val="single" w:sz="4" w:space="0" w:color="auto"/>
            </w:tcBorders>
            <w:vAlign w:val="center"/>
          </w:tcPr>
          <w:p w14:paraId="4049E398" w14:textId="77777777" w:rsidR="00EE7770" w:rsidRPr="00CB5AB3" w:rsidRDefault="00EE7770" w:rsidP="00A73F7F">
            <w:pPr>
              <w:topLinePunct w:val="0"/>
              <w:adjustRightInd/>
              <w:spacing w:line="240" w:lineRule="auto"/>
              <w:ind w:left="113" w:right="113"/>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決算數</w:t>
            </w:r>
          </w:p>
        </w:tc>
      </w:tr>
      <w:tr w:rsidR="00EE7770" w:rsidRPr="00CB5AB3" w14:paraId="18AA48D6" w14:textId="77777777" w:rsidTr="00A73F7F">
        <w:trPr>
          <w:trHeight w:hRule="exact" w:val="267"/>
          <w:tblHeader/>
          <w:jc w:val="center"/>
        </w:trPr>
        <w:tc>
          <w:tcPr>
            <w:tcW w:w="2927" w:type="pct"/>
            <w:vMerge/>
            <w:tcBorders>
              <w:top w:val="single" w:sz="4" w:space="0" w:color="auto"/>
              <w:left w:val="nil"/>
              <w:bottom w:val="single" w:sz="4" w:space="0" w:color="auto"/>
              <w:right w:val="single" w:sz="4" w:space="0" w:color="auto"/>
            </w:tcBorders>
            <w:vAlign w:val="center"/>
          </w:tcPr>
          <w:p w14:paraId="261EB680" w14:textId="77777777" w:rsidR="00EE7770" w:rsidRPr="00CB5AB3" w:rsidRDefault="00EE7770" w:rsidP="00A73F7F">
            <w:pPr>
              <w:widowControl/>
              <w:topLinePunct w:val="0"/>
              <w:adjustRightInd/>
              <w:spacing w:line="240" w:lineRule="auto"/>
              <w:textAlignment w:val="auto"/>
              <w:rPr>
                <w:rFonts w:ascii="Times New Roman" w:eastAsia="標楷體" w:hAnsi="Times New Roman"/>
                <w:spacing w:val="60"/>
                <w:kern w:val="2"/>
                <w:sz w:val="20"/>
              </w:rPr>
            </w:pPr>
          </w:p>
        </w:tc>
        <w:tc>
          <w:tcPr>
            <w:tcW w:w="2073" w:type="pct"/>
            <w:vMerge/>
            <w:tcBorders>
              <w:top w:val="single" w:sz="4" w:space="0" w:color="auto"/>
              <w:left w:val="single" w:sz="4" w:space="0" w:color="auto"/>
              <w:bottom w:val="single" w:sz="4" w:space="0" w:color="auto"/>
            </w:tcBorders>
            <w:vAlign w:val="center"/>
          </w:tcPr>
          <w:p w14:paraId="034C1410" w14:textId="77777777" w:rsidR="00EE7770" w:rsidRPr="00CB5AB3" w:rsidRDefault="00EE7770" w:rsidP="00A73F7F">
            <w:pPr>
              <w:widowControl/>
              <w:topLinePunct w:val="0"/>
              <w:adjustRightInd/>
              <w:spacing w:line="240" w:lineRule="auto"/>
              <w:textAlignment w:val="auto"/>
              <w:rPr>
                <w:rFonts w:ascii="Times New Roman" w:eastAsia="標楷體" w:hAnsi="Times New Roman"/>
                <w:spacing w:val="60"/>
                <w:kern w:val="2"/>
                <w:sz w:val="20"/>
              </w:rPr>
            </w:pPr>
          </w:p>
        </w:tc>
      </w:tr>
      <w:tr w:rsidR="00EE7770" w:rsidRPr="00CB5AB3" w14:paraId="4571CEFD" w14:textId="77777777" w:rsidTr="00A73F7F">
        <w:trPr>
          <w:trHeight w:val="412"/>
          <w:jc w:val="center"/>
        </w:trPr>
        <w:tc>
          <w:tcPr>
            <w:tcW w:w="2927" w:type="pct"/>
            <w:tcBorders>
              <w:top w:val="single" w:sz="4" w:space="0" w:color="auto"/>
              <w:left w:val="nil"/>
              <w:right w:val="single" w:sz="4" w:space="0" w:color="auto"/>
            </w:tcBorders>
            <w:vAlign w:val="center"/>
          </w:tcPr>
          <w:p w14:paraId="57B8F4DD" w14:textId="77777777" w:rsidR="00EE7770" w:rsidRPr="00CB5AB3" w:rsidRDefault="00EE7770" w:rsidP="00A73F7F">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業務活動之現金流量</w:t>
            </w:r>
          </w:p>
        </w:tc>
        <w:tc>
          <w:tcPr>
            <w:tcW w:w="2073" w:type="pct"/>
            <w:tcBorders>
              <w:top w:val="nil"/>
              <w:left w:val="nil"/>
              <w:bottom w:val="nil"/>
              <w:right w:val="nil"/>
            </w:tcBorders>
            <w:vAlign w:val="center"/>
          </w:tcPr>
          <w:p w14:paraId="6D9698D3" w14:textId="77777777" w:rsidR="00EE7770" w:rsidRPr="00CB5AB3" w:rsidRDefault="00EE7770" w:rsidP="00A73F7F">
            <w:pPr>
              <w:spacing w:line="240" w:lineRule="exact"/>
              <w:jc w:val="right"/>
              <w:rPr>
                <w:rFonts w:ascii="細明體" w:hAnsi="細明體"/>
                <w:noProof/>
                <w:sz w:val="20"/>
              </w:rPr>
            </w:pPr>
          </w:p>
        </w:tc>
      </w:tr>
      <w:tr w:rsidR="00EE7770" w:rsidRPr="00CB5AB3" w14:paraId="7E02745D" w14:textId="77777777" w:rsidTr="00A73F7F">
        <w:trPr>
          <w:trHeight w:val="412"/>
          <w:jc w:val="center"/>
        </w:trPr>
        <w:tc>
          <w:tcPr>
            <w:tcW w:w="2927" w:type="pct"/>
            <w:tcBorders>
              <w:left w:val="nil"/>
              <w:bottom w:val="nil"/>
              <w:right w:val="single" w:sz="4" w:space="0" w:color="auto"/>
            </w:tcBorders>
            <w:vAlign w:val="center"/>
          </w:tcPr>
          <w:p w14:paraId="3A1E8EF6" w14:textId="77777777" w:rsidR="00EE7770" w:rsidRPr="00CB5AB3" w:rsidRDefault="00EE7770" w:rsidP="00A73F7F">
            <w:pPr>
              <w:spacing w:line="240" w:lineRule="exact"/>
              <w:ind w:leftChars="141" w:left="400"/>
              <w:jc w:val="distribute"/>
              <w:rPr>
                <w:rFonts w:ascii="標楷體" w:eastAsia="標楷體" w:hAnsi="標楷體"/>
                <w:noProof/>
                <w:spacing w:val="0"/>
                <w:sz w:val="20"/>
              </w:rPr>
            </w:pPr>
            <w:r w:rsidRPr="00CB5AB3">
              <w:rPr>
                <w:rFonts w:ascii="標楷體" w:eastAsia="標楷體" w:hAnsi="標楷體" w:hint="eastAsia"/>
                <w:noProof/>
                <w:spacing w:val="0"/>
                <w:sz w:val="20"/>
              </w:rPr>
              <w:t>本期賸餘（短絀）</w:t>
            </w:r>
          </w:p>
        </w:tc>
        <w:tc>
          <w:tcPr>
            <w:tcW w:w="2073" w:type="pct"/>
            <w:tcBorders>
              <w:top w:val="nil"/>
              <w:left w:val="nil"/>
              <w:bottom w:val="nil"/>
              <w:right w:val="nil"/>
            </w:tcBorders>
            <w:vAlign w:val="center"/>
          </w:tcPr>
          <w:p w14:paraId="415F3F0C" w14:textId="77777777" w:rsidR="00EE7770" w:rsidRPr="00CB5AB3" w:rsidRDefault="00EE7770" w:rsidP="00A73F7F">
            <w:pPr>
              <w:spacing w:line="240" w:lineRule="exact"/>
              <w:jc w:val="right"/>
              <w:rPr>
                <w:rFonts w:ascii="細明體" w:hAnsi="細明體"/>
                <w:noProof/>
                <w:spacing w:val="0"/>
                <w:sz w:val="20"/>
              </w:rPr>
            </w:pPr>
            <w:r w:rsidRPr="00275240">
              <w:rPr>
                <w:rFonts w:ascii="細明體" w:hAnsi="細明體"/>
                <w:noProof/>
                <w:spacing w:val="0"/>
                <w:sz w:val="20"/>
              </w:rPr>
              <w:t>- 172,606,200</w:t>
            </w:r>
          </w:p>
        </w:tc>
      </w:tr>
      <w:tr w:rsidR="00EE7770" w:rsidRPr="00CB5AB3" w14:paraId="2B93A93B" w14:textId="77777777" w:rsidTr="00A73F7F">
        <w:trPr>
          <w:trHeight w:val="412"/>
          <w:jc w:val="center"/>
        </w:trPr>
        <w:tc>
          <w:tcPr>
            <w:tcW w:w="2927" w:type="pct"/>
            <w:tcBorders>
              <w:top w:val="nil"/>
              <w:left w:val="nil"/>
              <w:bottom w:val="nil"/>
              <w:right w:val="single" w:sz="4" w:space="0" w:color="auto"/>
            </w:tcBorders>
            <w:vAlign w:val="center"/>
          </w:tcPr>
          <w:p w14:paraId="3F371F27" w14:textId="77777777" w:rsidR="00EE7770" w:rsidRPr="00CB5AB3" w:rsidRDefault="00EE7770" w:rsidP="00A73F7F">
            <w:pPr>
              <w:spacing w:line="240" w:lineRule="exact"/>
              <w:ind w:leftChars="141" w:left="400"/>
              <w:jc w:val="distribute"/>
              <w:rPr>
                <w:rFonts w:ascii="標楷體" w:eastAsia="標楷體" w:hAnsi="標楷體"/>
                <w:noProof/>
                <w:spacing w:val="0"/>
                <w:sz w:val="20"/>
              </w:rPr>
            </w:pPr>
            <w:r w:rsidRPr="00CB5AB3">
              <w:rPr>
                <w:rFonts w:ascii="標楷體" w:eastAsia="標楷體" w:hAnsi="標楷體" w:hint="eastAsia"/>
                <w:noProof/>
                <w:spacing w:val="0"/>
                <w:sz w:val="20"/>
              </w:rPr>
              <w:t>調整非現金項目</w:t>
            </w:r>
          </w:p>
        </w:tc>
        <w:tc>
          <w:tcPr>
            <w:tcW w:w="2073" w:type="pct"/>
            <w:tcBorders>
              <w:top w:val="nil"/>
              <w:left w:val="nil"/>
              <w:bottom w:val="nil"/>
              <w:right w:val="nil"/>
            </w:tcBorders>
            <w:vAlign w:val="center"/>
          </w:tcPr>
          <w:p w14:paraId="40B2EF50" w14:textId="77777777" w:rsidR="00EE7770" w:rsidRPr="00CB5AB3" w:rsidRDefault="00EE7770" w:rsidP="00A73F7F">
            <w:pPr>
              <w:spacing w:line="240" w:lineRule="exact"/>
              <w:jc w:val="right"/>
              <w:rPr>
                <w:rFonts w:ascii="細明體" w:hAnsi="細明體"/>
                <w:noProof/>
                <w:spacing w:val="0"/>
                <w:sz w:val="20"/>
              </w:rPr>
            </w:pPr>
            <w:r w:rsidRPr="00275240">
              <w:rPr>
                <w:rFonts w:ascii="細明體" w:hAnsi="細明體"/>
                <w:noProof/>
                <w:spacing w:val="0"/>
                <w:sz w:val="20"/>
              </w:rPr>
              <w:t>- 6,195,736</w:t>
            </w:r>
          </w:p>
        </w:tc>
      </w:tr>
      <w:tr w:rsidR="00EE7770" w:rsidRPr="00CB5AB3" w14:paraId="4C823349" w14:textId="77777777" w:rsidTr="00A73F7F">
        <w:trPr>
          <w:trHeight w:val="412"/>
          <w:jc w:val="center"/>
        </w:trPr>
        <w:tc>
          <w:tcPr>
            <w:tcW w:w="2927" w:type="pct"/>
            <w:tcBorders>
              <w:top w:val="nil"/>
              <w:left w:val="nil"/>
              <w:bottom w:val="nil"/>
              <w:right w:val="single" w:sz="4" w:space="0" w:color="auto"/>
            </w:tcBorders>
            <w:vAlign w:val="center"/>
          </w:tcPr>
          <w:p w14:paraId="5ACFF5C1" w14:textId="77777777" w:rsidR="00EE7770" w:rsidRPr="00CB5AB3" w:rsidRDefault="00EE7770" w:rsidP="00A73F7F">
            <w:pPr>
              <w:spacing w:line="240" w:lineRule="exact"/>
              <w:ind w:leftChars="141" w:left="400"/>
              <w:jc w:val="distribute"/>
              <w:rPr>
                <w:rFonts w:ascii="標楷體" w:eastAsia="標楷體" w:hAnsi="標楷體"/>
                <w:b/>
                <w:noProof/>
                <w:spacing w:val="0"/>
                <w:sz w:val="20"/>
              </w:rPr>
            </w:pPr>
            <w:r w:rsidRPr="00CB5AB3">
              <w:rPr>
                <w:rFonts w:ascii="標楷體" w:eastAsia="標楷體" w:hAnsi="標楷體" w:hint="eastAsia"/>
                <w:b/>
                <w:noProof/>
                <w:spacing w:val="0"/>
                <w:sz w:val="20"/>
              </w:rPr>
              <w:t>業務活動之淨現金流入（流出）</w:t>
            </w:r>
          </w:p>
        </w:tc>
        <w:tc>
          <w:tcPr>
            <w:tcW w:w="2073" w:type="pct"/>
            <w:tcBorders>
              <w:top w:val="nil"/>
              <w:left w:val="nil"/>
              <w:bottom w:val="nil"/>
              <w:right w:val="nil"/>
            </w:tcBorders>
            <w:vAlign w:val="center"/>
          </w:tcPr>
          <w:p w14:paraId="7713C53A" w14:textId="77777777" w:rsidR="00EE7770" w:rsidRPr="00CB5AB3" w:rsidRDefault="00EE7770" w:rsidP="00A73F7F">
            <w:pPr>
              <w:spacing w:line="240" w:lineRule="exact"/>
              <w:jc w:val="right"/>
              <w:rPr>
                <w:rFonts w:ascii="細明體" w:hAnsi="細明體"/>
                <w:b/>
                <w:noProof/>
                <w:spacing w:val="0"/>
                <w:sz w:val="20"/>
              </w:rPr>
            </w:pPr>
            <w:r w:rsidRPr="00275240">
              <w:rPr>
                <w:rFonts w:ascii="細明體" w:hAnsi="細明體"/>
                <w:b/>
                <w:noProof/>
                <w:spacing w:val="0"/>
                <w:sz w:val="20"/>
              </w:rPr>
              <w:t>- 178,801,936</w:t>
            </w:r>
          </w:p>
        </w:tc>
      </w:tr>
      <w:tr w:rsidR="00EE7770" w:rsidRPr="00CB5AB3" w14:paraId="5AD8F84E" w14:textId="77777777" w:rsidTr="00A73F7F">
        <w:trPr>
          <w:trHeight w:val="412"/>
          <w:jc w:val="center"/>
        </w:trPr>
        <w:tc>
          <w:tcPr>
            <w:tcW w:w="2927" w:type="pct"/>
            <w:tcBorders>
              <w:top w:val="nil"/>
              <w:left w:val="nil"/>
              <w:bottom w:val="nil"/>
              <w:right w:val="single" w:sz="4" w:space="0" w:color="auto"/>
            </w:tcBorders>
            <w:vAlign w:val="center"/>
          </w:tcPr>
          <w:p w14:paraId="39F6630B" w14:textId="77777777" w:rsidR="00EE7770" w:rsidRPr="00CB5AB3" w:rsidRDefault="00EE7770" w:rsidP="00A73F7F">
            <w:pPr>
              <w:spacing w:line="240" w:lineRule="exact"/>
              <w:jc w:val="distribute"/>
              <w:rPr>
                <w:rFonts w:ascii="標楷體" w:eastAsia="標楷體" w:hAnsi="標楷體"/>
                <w:b/>
                <w:noProof/>
                <w:sz w:val="20"/>
              </w:rPr>
            </w:pPr>
            <w:r w:rsidRPr="00CB5AB3">
              <w:rPr>
                <w:rFonts w:ascii="標楷體" w:eastAsia="標楷體" w:hAnsi="標楷體"/>
                <w:b/>
                <w:noProof/>
                <w:spacing w:val="0"/>
                <w:sz w:val="20"/>
              </w:rPr>
              <w:t>投資活動之現金流量</w:t>
            </w:r>
          </w:p>
        </w:tc>
        <w:tc>
          <w:tcPr>
            <w:tcW w:w="2073" w:type="pct"/>
            <w:tcBorders>
              <w:top w:val="nil"/>
              <w:left w:val="nil"/>
              <w:bottom w:val="nil"/>
              <w:right w:val="nil"/>
            </w:tcBorders>
            <w:vAlign w:val="center"/>
          </w:tcPr>
          <w:p w14:paraId="3C426993" w14:textId="77777777" w:rsidR="00EE7770" w:rsidRPr="00CB5AB3" w:rsidRDefault="00EE7770" w:rsidP="00A73F7F">
            <w:pPr>
              <w:spacing w:line="240" w:lineRule="exact"/>
              <w:jc w:val="right"/>
              <w:rPr>
                <w:rFonts w:ascii="細明體" w:hAnsi="細明體"/>
                <w:b/>
                <w:noProof/>
                <w:spacing w:val="0"/>
                <w:sz w:val="20"/>
              </w:rPr>
            </w:pPr>
          </w:p>
        </w:tc>
      </w:tr>
      <w:tr w:rsidR="00EE7770" w:rsidRPr="00CB5AB3" w14:paraId="50F28519" w14:textId="77777777" w:rsidTr="00A73F7F">
        <w:trPr>
          <w:trHeight w:val="412"/>
          <w:jc w:val="center"/>
        </w:trPr>
        <w:tc>
          <w:tcPr>
            <w:tcW w:w="2927" w:type="pct"/>
            <w:tcBorders>
              <w:top w:val="nil"/>
              <w:left w:val="nil"/>
              <w:bottom w:val="nil"/>
              <w:right w:val="single" w:sz="4" w:space="0" w:color="auto"/>
            </w:tcBorders>
            <w:vAlign w:val="center"/>
          </w:tcPr>
          <w:p w14:paraId="50BAA240" w14:textId="77777777" w:rsidR="00EE7770" w:rsidRPr="00CB5AB3" w:rsidRDefault="00EE7770" w:rsidP="00A73F7F">
            <w:pPr>
              <w:spacing w:line="240" w:lineRule="exact"/>
              <w:ind w:leftChars="141" w:left="400"/>
              <w:jc w:val="distribute"/>
              <w:rPr>
                <w:rFonts w:ascii="標楷體" w:eastAsia="標楷體" w:hAnsi="標楷體"/>
                <w:b/>
                <w:noProof/>
                <w:sz w:val="20"/>
              </w:rPr>
            </w:pPr>
            <w:r w:rsidRPr="00CB5AB3">
              <w:rPr>
                <w:rFonts w:ascii="標楷體" w:eastAsia="標楷體" w:hAnsi="標楷體" w:hint="eastAsia"/>
                <w:noProof/>
                <w:spacing w:val="0"/>
                <w:kern w:val="0"/>
                <w:sz w:val="20"/>
              </w:rPr>
              <w:t>增加固定資產、遞耗資產、無形資產及其他資產</w:t>
            </w:r>
          </w:p>
        </w:tc>
        <w:tc>
          <w:tcPr>
            <w:tcW w:w="2073" w:type="pct"/>
            <w:tcBorders>
              <w:top w:val="nil"/>
              <w:left w:val="nil"/>
              <w:bottom w:val="nil"/>
              <w:right w:val="nil"/>
            </w:tcBorders>
            <w:vAlign w:val="center"/>
          </w:tcPr>
          <w:p w14:paraId="22EF49E4" w14:textId="77777777" w:rsidR="00EE7770" w:rsidRPr="00CB5AB3" w:rsidRDefault="00EE7770" w:rsidP="00A73F7F">
            <w:pPr>
              <w:spacing w:line="240" w:lineRule="exact"/>
              <w:jc w:val="right"/>
              <w:rPr>
                <w:rFonts w:ascii="細明體" w:hAnsi="細明體"/>
                <w:noProof/>
                <w:spacing w:val="0"/>
                <w:sz w:val="20"/>
              </w:rPr>
            </w:pPr>
            <w:r w:rsidRPr="00275240">
              <w:rPr>
                <w:rFonts w:ascii="細明體" w:hAnsi="細明體"/>
                <w:noProof/>
                <w:spacing w:val="0"/>
                <w:sz w:val="20"/>
              </w:rPr>
              <w:t>- 18,720,567</w:t>
            </w:r>
          </w:p>
        </w:tc>
      </w:tr>
      <w:tr w:rsidR="00EE7770" w:rsidRPr="00275240" w14:paraId="19396794" w14:textId="77777777" w:rsidTr="00A73F7F">
        <w:trPr>
          <w:trHeight w:val="412"/>
          <w:jc w:val="center"/>
        </w:trPr>
        <w:tc>
          <w:tcPr>
            <w:tcW w:w="2927" w:type="pct"/>
            <w:tcBorders>
              <w:top w:val="nil"/>
              <w:left w:val="nil"/>
              <w:bottom w:val="nil"/>
              <w:right w:val="single" w:sz="4" w:space="0" w:color="auto"/>
            </w:tcBorders>
            <w:vAlign w:val="center"/>
          </w:tcPr>
          <w:p w14:paraId="02E8DEB0" w14:textId="77777777" w:rsidR="00EE7770" w:rsidRPr="00CB5AB3" w:rsidRDefault="00EE7770" w:rsidP="00A73F7F">
            <w:pPr>
              <w:spacing w:line="240" w:lineRule="exact"/>
              <w:ind w:leftChars="141" w:left="400"/>
              <w:jc w:val="distribute"/>
              <w:rPr>
                <w:rFonts w:ascii="標楷體" w:eastAsia="標楷體" w:hAnsi="標楷體"/>
                <w:b/>
                <w:noProof/>
                <w:sz w:val="20"/>
              </w:rPr>
            </w:pPr>
            <w:r w:rsidRPr="00CB5AB3">
              <w:rPr>
                <w:rFonts w:ascii="標楷體" w:eastAsia="標楷體" w:hAnsi="標楷體"/>
                <w:b/>
                <w:noProof/>
                <w:spacing w:val="0"/>
                <w:sz w:val="20"/>
              </w:rPr>
              <w:t>投資活動之淨現金流入（流出）</w:t>
            </w:r>
          </w:p>
        </w:tc>
        <w:tc>
          <w:tcPr>
            <w:tcW w:w="2073" w:type="pct"/>
            <w:tcBorders>
              <w:top w:val="nil"/>
              <w:left w:val="nil"/>
              <w:bottom w:val="nil"/>
              <w:right w:val="nil"/>
            </w:tcBorders>
            <w:vAlign w:val="center"/>
          </w:tcPr>
          <w:p w14:paraId="3AB3A7CE" w14:textId="77777777" w:rsidR="00EE7770" w:rsidRPr="00275240" w:rsidRDefault="00EE7770" w:rsidP="00A73F7F">
            <w:pPr>
              <w:spacing w:line="240" w:lineRule="exact"/>
              <w:jc w:val="right"/>
              <w:rPr>
                <w:rFonts w:ascii="細明體" w:hAnsi="細明體"/>
                <w:b/>
                <w:bCs/>
                <w:noProof/>
                <w:spacing w:val="0"/>
                <w:sz w:val="20"/>
              </w:rPr>
            </w:pPr>
            <w:r w:rsidRPr="00275240">
              <w:rPr>
                <w:rFonts w:ascii="細明體" w:hAnsi="細明體"/>
                <w:b/>
                <w:bCs/>
                <w:noProof/>
                <w:spacing w:val="0"/>
                <w:sz w:val="20"/>
              </w:rPr>
              <w:t>- 18,720,567</w:t>
            </w:r>
          </w:p>
        </w:tc>
      </w:tr>
      <w:tr w:rsidR="00EE7770" w:rsidRPr="00CB5AB3" w14:paraId="57B39CF5" w14:textId="77777777" w:rsidTr="00A73F7F">
        <w:trPr>
          <w:trHeight w:val="412"/>
          <w:jc w:val="center"/>
        </w:trPr>
        <w:tc>
          <w:tcPr>
            <w:tcW w:w="2927" w:type="pct"/>
            <w:tcBorders>
              <w:top w:val="nil"/>
              <w:left w:val="nil"/>
              <w:bottom w:val="nil"/>
              <w:right w:val="single" w:sz="4" w:space="0" w:color="auto"/>
            </w:tcBorders>
            <w:vAlign w:val="center"/>
          </w:tcPr>
          <w:p w14:paraId="4A4745CC" w14:textId="77777777" w:rsidR="00EE7770" w:rsidRPr="00CB5AB3" w:rsidRDefault="00EE7770" w:rsidP="00A73F7F">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籌資活動之現金流量</w:t>
            </w:r>
          </w:p>
        </w:tc>
        <w:tc>
          <w:tcPr>
            <w:tcW w:w="2073" w:type="pct"/>
            <w:tcBorders>
              <w:top w:val="nil"/>
              <w:left w:val="nil"/>
              <w:bottom w:val="nil"/>
              <w:right w:val="nil"/>
            </w:tcBorders>
            <w:vAlign w:val="center"/>
          </w:tcPr>
          <w:p w14:paraId="2B4D8352" w14:textId="77777777" w:rsidR="00EE7770" w:rsidRPr="00CB5AB3" w:rsidRDefault="00EE7770" w:rsidP="00A73F7F">
            <w:pPr>
              <w:spacing w:line="240" w:lineRule="exact"/>
              <w:jc w:val="right"/>
              <w:rPr>
                <w:rFonts w:ascii="細明體" w:hAnsi="細明體"/>
                <w:b/>
                <w:noProof/>
                <w:spacing w:val="0"/>
                <w:sz w:val="20"/>
              </w:rPr>
            </w:pPr>
          </w:p>
        </w:tc>
      </w:tr>
      <w:tr w:rsidR="00EE7770" w:rsidRPr="00CB5AB3" w14:paraId="3B249873" w14:textId="77777777" w:rsidTr="00A73F7F">
        <w:trPr>
          <w:trHeight w:val="412"/>
          <w:jc w:val="center"/>
        </w:trPr>
        <w:tc>
          <w:tcPr>
            <w:tcW w:w="2927" w:type="pct"/>
            <w:tcBorders>
              <w:top w:val="nil"/>
              <w:left w:val="nil"/>
              <w:bottom w:val="nil"/>
              <w:right w:val="single" w:sz="4" w:space="0" w:color="auto"/>
            </w:tcBorders>
            <w:vAlign w:val="center"/>
          </w:tcPr>
          <w:p w14:paraId="20993760" w14:textId="77777777" w:rsidR="00EE7770" w:rsidRPr="00CB5AB3" w:rsidRDefault="00EE7770" w:rsidP="00A73F7F">
            <w:pPr>
              <w:spacing w:line="240" w:lineRule="exact"/>
              <w:ind w:leftChars="141" w:left="400"/>
              <w:jc w:val="distribute"/>
              <w:rPr>
                <w:rFonts w:ascii="標楷體" w:eastAsia="標楷體" w:hAnsi="標楷體"/>
                <w:noProof/>
                <w:spacing w:val="0"/>
                <w:sz w:val="20"/>
              </w:rPr>
            </w:pPr>
            <w:r>
              <w:rPr>
                <w:rFonts w:ascii="標楷體" w:eastAsia="標楷體" w:hAnsi="標楷體" w:hint="eastAsia"/>
                <w:noProof/>
                <w:spacing w:val="0"/>
                <w:kern w:val="0"/>
                <w:sz w:val="20"/>
              </w:rPr>
              <w:t>減少</w:t>
            </w:r>
            <w:r w:rsidRPr="00CB5AB3">
              <w:rPr>
                <w:rFonts w:ascii="標楷體" w:eastAsia="標楷體" w:hAnsi="標楷體" w:hint="eastAsia"/>
                <w:noProof/>
                <w:spacing w:val="0"/>
                <w:kern w:val="0"/>
                <w:sz w:val="20"/>
              </w:rPr>
              <w:t>短期債務及其他負債</w:t>
            </w:r>
          </w:p>
        </w:tc>
        <w:tc>
          <w:tcPr>
            <w:tcW w:w="2073" w:type="pct"/>
            <w:tcBorders>
              <w:top w:val="nil"/>
              <w:left w:val="nil"/>
              <w:bottom w:val="nil"/>
              <w:right w:val="nil"/>
            </w:tcBorders>
            <w:vAlign w:val="center"/>
          </w:tcPr>
          <w:p w14:paraId="30EE2595" w14:textId="77777777" w:rsidR="00EE7770" w:rsidRPr="00CB5AB3" w:rsidRDefault="00EE7770" w:rsidP="00A73F7F">
            <w:pPr>
              <w:spacing w:line="240" w:lineRule="exact"/>
              <w:jc w:val="right"/>
              <w:rPr>
                <w:rFonts w:ascii="細明體" w:hAnsi="細明體"/>
                <w:noProof/>
                <w:spacing w:val="0"/>
                <w:sz w:val="20"/>
              </w:rPr>
            </w:pPr>
            <w:r w:rsidRPr="00275240">
              <w:rPr>
                <w:rFonts w:ascii="細明體" w:hAnsi="細明體"/>
                <w:noProof/>
                <w:spacing w:val="0"/>
                <w:sz w:val="20"/>
              </w:rPr>
              <w:t>- 426,996</w:t>
            </w:r>
          </w:p>
        </w:tc>
      </w:tr>
      <w:tr w:rsidR="00EE7770" w:rsidRPr="00CB5AB3" w14:paraId="218ED4CE" w14:textId="77777777" w:rsidTr="00A73F7F">
        <w:trPr>
          <w:trHeight w:val="412"/>
          <w:jc w:val="center"/>
        </w:trPr>
        <w:tc>
          <w:tcPr>
            <w:tcW w:w="2927" w:type="pct"/>
            <w:tcBorders>
              <w:top w:val="nil"/>
              <w:left w:val="nil"/>
              <w:bottom w:val="nil"/>
              <w:right w:val="single" w:sz="4" w:space="0" w:color="auto"/>
            </w:tcBorders>
            <w:vAlign w:val="center"/>
          </w:tcPr>
          <w:p w14:paraId="05F94D05" w14:textId="77777777" w:rsidR="00EE7770" w:rsidRPr="00CB5AB3" w:rsidRDefault="00EE7770" w:rsidP="00A73F7F">
            <w:pPr>
              <w:spacing w:line="240" w:lineRule="exact"/>
              <w:ind w:leftChars="141" w:left="400"/>
              <w:jc w:val="distribute"/>
              <w:rPr>
                <w:rFonts w:ascii="標楷體" w:eastAsia="標楷體" w:hAnsi="標楷體"/>
                <w:b/>
                <w:noProof/>
                <w:spacing w:val="0"/>
                <w:sz w:val="20"/>
              </w:rPr>
            </w:pPr>
            <w:r w:rsidRPr="00CB5AB3">
              <w:rPr>
                <w:rFonts w:ascii="標楷體" w:eastAsia="標楷體" w:hAnsi="標楷體" w:hint="eastAsia"/>
                <w:b/>
                <w:noProof/>
                <w:spacing w:val="0"/>
                <w:sz w:val="20"/>
              </w:rPr>
              <w:t>籌資活動之淨現金流入（流出）</w:t>
            </w:r>
          </w:p>
        </w:tc>
        <w:tc>
          <w:tcPr>
            <w:tcW w:w="2073" w:type="pct"/>
            <w:tcBorders>
              <w:top w:val="nil"/>
              <w:left w:val="nil"/>
              <w:bottom w:val="nil"/>
              <w:right w:val="nil"/>
            </w:tcBorders>
            <w:vAlign w:val="center"/>
          </w:tcPr>
          <w:p w14:paraId="480C791B" w14:textId="77777777" w:rsidR="00EE7770" w:rsidRPr="00275240" w:rsidRDefault="00EE7770" w:rsidP="00A73F7F">
            <w:pPr>
              <w:spacing w:line="240" w:lineRule="exact"/>
              <w:jc w:val="right"/>
              <w:rPr>
                <w:rFonts w:ascii="細明體" w:hAnsi="細明體"/>
                <w:b/>
                <w:bCs/>
                <w:noProof/>
                <w:spacing w:val="0"/>
                <w:sz w:val="20"/>
              </w:rPr>
            </w:pPr>
            <w:r w:rsidRPr="00275240">
              <w:rPr>
                <w:rFonts w:ascii="細明體" w:hAnsi="細明體"/>
                <w:b/>
                <w:bCs/>
                <w:noProof/>
                <w:spacing w:val="0"/>
                <w:sz w:val="20"/>
              </w:rPr>
              <w:t>- 426,996</w:t>
            </w:r>
          </w:p>
        </w:tc>
      </w:tr>
      <w:tr w:rsidR="00EE7770" w:rsidRPr="00CB5AB3" w14:paraId="165AC11B" w14:textId="77777777" w:rsidTr="00A73F7F">
        <w:trPr>
          <w:trHeight w:val="412"/>
          <w:jc w:val="center"/>
        </w:trPr>
        <w:tc>
          <w:tcPr>
            <w:tcW w:w="2927" w:type="pct"/>
            <w:tcBorders>
              <w:top w:val="nil"/>
              <w:left w:val="nil"/>
              <w:bottom w:val="nil"/>
              <w:right w:val="single" w:sz="4" w:space="0" w:color="auto"/>
            </w:tcBorders>
            <w:vAlign w:val="center"/>
          </w:tcPr>
          <w:p w14:paraId="7F86AE0F" w14:textId="77777777" w:rsidR="00EE7770" w:rsidRPr="00CB5AB3" w:rsidRDefault="00EE7770" w:rsidP="00A73F7F">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現金及約當現金之淨增（淨減）</w:t>
            </w:r>
          </w:p>
        </w:tc>
        <w:tc>
          <w:tcPr>
            <w:tcW w:w="2073" w:type="pct"/>
            <w:tcBorders>
              <w:top w:val="nil"/>
              <w:left w:val="nil"/>
              <w:bottom w:val="nil"/>
              <w:right w:val="nil"/>
            </w:tcBorders>
            <w:vAlign w:val="center"/>
          </w:tcPr>
          <w:p w14:paraId="6CD083BC" w14:textId="77777777" w:rsidR="00EE7770" w:rsidRPr="00275240" w:rsidRDefault="00EE7770" w:rsidP="00A73F7F">
            <w:pPr>
              <w:spacing w:line="240" w:lineRule="exact"/>
              <w:jc w:val="right"/>
              <w:rPr>
                <w:rFonts w:ascii="細明體" w:hAnsi="細明體"/>
                <w:b/>
                <w:bCs/>
                <w:noProof/>
                <w:spacing w:val="0"/>
                <w:sz w:val="20"/>
              </w:rPr>
            </w:pPr>
            <w:r w:rsidRPr="00275240">
              <w:rPr>
                <w:rFonts w:ascii="細明體" w:hAnsi="細明體"/>
                <w:b/>
                <w:bCs/>
                <w:noProof/>
                <w:spacing w:val="0"/>
                <w:sz w:val="20"/>
              </w:rPr>
              <w:t>- 197,949,499</w:t>
            </w:r>
          </w:p>
        </w:tc>
      </w:tr>
      <w:tr w:rsidR="00EE7770" w:rsidRPr="00CB5AB3" w14:paraId="55EB7080" w14:textId="77777777" w:rsidTr="00A73F7F">
        <w:trPr>
          <w:trHeight w:val="412"/>
          <w:jc w:val="center"/>
        </w:trPr>
        <w:tc>
          <w:tcPr>
            <w:tcW w:w="2927" w:type="pct"/>
            <w:tcBorders>
              <w:top w:val="nil"/>
              <w:left w:val="nil"/>
              <w:right w:val="single" w:sz="4" w:space="0" w:color="auto"/>
            </w:tcBorders>
            <w:vAlign w:val="center"/>
          </w:tcPr>
          <w:p w14:paraId="32AEDB63" w14:textId="77777777" w:rsidR="00EE7770" w:rsidRPr="00CB5AB3" w:rsidRDefault="00EE7770" w:rsidP="00A73F7F">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期初現金及約當現金</w:t>
            </w:r>
          </w:p>
        </w:tc>
        <w:tc>
          <w:tcPr>
            <w:tcW w:w="2073" w:type="pct"/>
            <w:tcBorders>
              <w:top w:val="nil"/>
              <w:left w:val="nil"/>
              <w:right w:val="nil"/>
            </w:tcBorders>
            <w:vAlign w:val="center"/>
          </w:tcPr>
          <w:p w14:paraId="79232FBD" w14:textId="77777777" w:rsidR="00EE7770" w:rsidRPr="00275240" w:rsidRDefault="00EE7770" w:rsidP="00A73F7F">
            <w:pPr>
              <w:spacing w:line="240" w:lineRule="exact"/>
              <w:jc w:val="right"/>
              <w:rPr>
                <w:rFonts w:ascii="細明體" w:hAnsi="細明體"/>
                <w:b/>
                <w:bCs/>
                <w:noProof/>
                <w:spacing w:val="0"/>
                <w:sz w:val="20"/>
              </w:rPr>
            </w:pPr>
            <w:r w:rsidRPr="00275240">
              <w:rPr>
                <w:rFonts w:ascii="細明體" w:hAnsi="細明體"/>
                <w:b/>
                <w:bCs/>
                <w:noProof/>
                <w:spacing w:val="0"/>
                <w:sz w:val="20"/>
              </w:rPr>
              <w:t>834,872,567</w:t>
            </w:r>
          </w:p>
        </w:tc>
      </w:tr>
      <w:tr w:rsidR="00EE7770" w:rsidRPr="00CB5AB3" w14:paraId="7F1CC799" w14:textId="77777777" w:rsidTr="00A73F7F">
        <w:trPr>
          <w:trHeight w:val="412"/>
          <w:jc w:val="center"/>
        </w:trPr>
        <w:tc>
          <w:tcPr>
            <w:tcW w:w="2927" w:type="pct"/>
            <w:tcBorders>
              <w:top w:val="nil"/>
              <w:left w:val="nil"/>
              <w:bottom w:val="single" w:sz="2" w:space="0" w:color="auto"/>
              <w:right w:val="single" w:sz="4" w:space="0" w:color="auto"/>
            </w:tcBorders>
            <w:vAlign w:val="center"/>
          </w:tcPr>
          <w:p w14:paraId="4447CEAB" w14:textId="77777777" w:rsidR="00EE7770" w:rsidRPr="00CB5AB3" w:rsidRDefault="00EE7770" w:rsidP="00A73F7F">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期末現金及約當現金</w:t>
            </w:r>
          </w:p>
        </w:tc>
        <w:tc>
          <w:tcPr>
            <w:tcW w:w="2073" w:type="pct"/>
            <w:tcBorders>
              <w:top w:val="nil"/>
              <w:left w:val="nil"/>
              <w:bottom w:val="single" w:sz="2" w:space="0" w:color="auto"/>
              <w:right w:val="nil"/>
            </w:tcBorders>
            <w:vAlign w:val="center"/>
          </w:tcPr>
          <w:p w14:paraId="11D04CBE" w14:textId="77777777" w:rsidR="00EE7770" w:rsidRPr="00275240" w:rsidRDefault="00EE7770" w:rsidP="00A73F7F">
            <w:pPr>
              <w:spacing w:line="240" w:lineRule="exact"/>
              <w:jc w:val="right"/>
              <w:rPr>
                <w:rFonts w:ascii="細明體" w:hAnsi="細明體"/>
                <w:b/>
                <w:bCs/>
                <w:noProof/>
                <w:spacing w:val="0"/>
                <w:sz w:val="20"/>
              </w:rPr>
            </w:pPr>
            <w:r w:rsidRPr="00275240">
              <w:rPr>
                <w:rFonts w:ascii="細明體" w:hAnsi="細明體"/>
                <w:b/>
                <w:bCs/>
                <w:noProof/>
                <w:spacing w:val="0"/>
                <w:sz w:val="20"/>
              </w:rPr>
              <w:t>636,923,068</w:t>
            </w:r>
          </w:p>
        </w:tc>
      </w:tr>
    </w:tbl>
    <w:p w14:paraId="0E2229BA" w14:textId="77777777" w:rsidR="00EE7770" w:rsidRPr="00F46057" w:rsidRDefault="00EE7770" w:rsidP="00EE7770">
      <w:pPr>
        <w:tabs>
          <w:tab w:val="left" w:pos="408"/>
        </w:tabs>
        <w:topLinePunct w:val="0"/>
        <w:snapToGrid w:val="0"/>
        <w:spacing w:line="240" w:lineRule="exact"/>
        <w:ind w:left="500" w:hangingChars="278" w:hanging="500"/>
        <w:textAlignment w:val="auto"/>
        <w:rPr>
          <w:rFonts w:ascii="標楷體" w:eastAsia="標楷體" w:hAnsi="標楷體"/>
          <w:spacing w:val="0"/>
          <w:kern w:val="2"/>
          <w:sz w:val="18"/>
        </w:rPr>
      </w:pPr>
      <w:proofErr w:type="gramStart"/>
      <w:r w:rsidRPr="00F46057">
        <w:rPr>
          <w:rFonts w:ascii="標楷體" w:eastAsia="標楷體" w:hAnsi="標楷體" w:hint="eastAsia"/>
          <w:spacing w:val="0"/>
          <w:kern w:val="2"/>
          <w:sz w:val="18"/>
        </w:rPr>
        <w:t>註</w:t>
      </w:r>
      <w:proofErr w:type="gramEnd"/>
      <w:r w:rsidRPr="00F46057">
        <w:rPr>
          <w:rFonts w:ascii="標楷體" w:eastAsia="標楷體" w:hAnsi="標楷體" w:hint="eastAsia"/>
          <w:spacing w:val="0"/>
          <w:kern w:val="2"/>
          <w:sz w:val="18"/>
        </w:rPr>
        <w:t>：1.本表係</w:t>
      </w:r>
      <w:proofErr w:type="gramStart"/>
      <w:r w:rsidRPr="00F46057">
        <w:rPr>
          <w:rFonts w:ascii="標楷體" w:eastAsia="標楷體" w:hAnsi="標楷體" w:hint="eastAsia"/>
          <w:spacing w:val="0"/>
          <w:kern w:val="2"/>
          <w:sz w:val="18"/>
        </w:rPr>
        <w:t>採</w:t>
      </w:r>
      <w:proofErr w:type="gramEnd"/>
      <w:r w:rsidRPr="00F46057">
        <w:rPr>
          <w:rFonts w:ascii="標楷體" w:eastAsia="標楷體" w:hAnsi="標楷體" w:hint="eastAsia"/>
          <w:spacing w:val="0"/>
          <w:kern w:val="2"/>
          <w:sz w:val="18"/>
        </w:rPr>
        <w:t>現金及約當現金基礎，包括現金及自投資日起3個月內到期或清償之債權證券。</w:t>
      </w:r>
    </w:p>
    <w:p w14:paraId="4FA782D6" w14:textId="77777777" w:rsidR="00EE7770" w:rsidRPr="00F46057" w:rsidRDefault="00EE7770" w:rsidP="00EE7770">
      <w:pPr>
        <w:topLinePunct w:val="0"/>
        <w:snapToGrid w:val="0"/>
        <w:spacing w:line="240" w:lineRule="exact"/>
        <w:ind w:leftChars="125" w:left="533" w:hangingChars="99" w:hanging="178"/>
        <w:textAlignment w:val="auto"/>
        <w:rPr>
          <w:rFonts w:ascii="標楷體" w:eastAsia="標楷體" w:hAnsi="標楷體"/>
          <w:spacing w:val="0"/>
          <w:kern w:val="2"/>
          <w:sz w:val="18"/>
        </w:rPr>
      </w:pPr>
      <w:r w:rsidRPr="00F46057">
        <w:rPr>
          <w:rFonts w:ascii="標楷體" w:eastAsia="標楷體" w:hAnsi="標楷體" w:hint="eastAsia"/>
          <w:spacing w:val="0"/>
          <w:kern w:val="2"/>
          <w:sz w:val="18"/>
        </w:rPr>
        <w:t>2.本表「調整非現金項目」欄所列，包括折舊、</w:t>
      </w:r>
      <w:proofErr w:type="gramStart"/>
      <w:r w:rsidRPr="00F46057">
        <w:rPr>
          <w:rFonts w:ascii="標楷體" w:eastAsia="標楷體" w:hAnsi="標楷體" w:hint="eastAsia"/>
          <w:spacing w:val="0"/>
          <w:kern w:val="2"/>
          <w:sz w:val="18"/>
        </w:rPr>
        <w:t>折耗及攤</w:t>
      </w:r>
      <w:proofErr w:type="gramEnd"/>
      <w:r w:rsidRPr="00F46057">
        <w:rPr>
          <w:rFonts w:ascii="標楷體" w:eastAsia="標楷體" w:hAnsi="標楷體" w:hint="eastAsia"/>
          <w:spacing w:val="0"/>
          <w:kern w:val="2"/>
          <w:sz w:val="18"/>
        </w:rPr>
        <w:t>銷、處理資產損失、</w:t>
      </w:r>
      <w:proofErr w:type="gramStart"/>
      <w:r w:rsidRPr="00F46057">
        <w:rPr>
          <w:rFonts w:ascii="標楷體" w:eastAsia="標楷體" w:hAnsi="標楷體" w:hint="eastAsia"/>
          <w:spacing w:val="0"/>
          <w:kern w:val="2"/>
          <w:sz w:val="18"/>
        </w:rPr>
        <w:t>流動資產</w:t>
      </w:r>
      <w:r>
        <w:rPr>
          <w:rFonts w:ascii="標楷體" w:eastAsia="標楷體" w:hAnsi="標楷體" w:hint="eastAsia"/>
          <w:spacing w:val="0"/>
          <w:kern w:val="2"/>
          <w:sz w:val="18"/>
        </w:rPr>
        <w:t>淨減</w:t>
      </w:r>
      <w:r w:rsidRPr="00F46057">
        <w:rPr>
          <w:rFonts w:ascii="標楷體" w:eastAsia="標楷體" w:hAnsi="標楷體" w:hint="eastAsia"/>
          <w:spacing w:val="0"/>
          <w:kern w:val="2"/>
          <w:sz w:val="18"/>
        </w:rPr>
        <w:t>及</w:t>
      </w:r>
      <w:proofErr w:type="gramEnd"/>
      <w:r w:rsidRPr="00F46057">
        <w:rPr>
          <w:rFonts w:ascii="標楷體" w:eastAsia="標楷體" w:hAnsi="標楷體" w:hint="eastAsia"/>
          <w:spacing w:val="0"/>
          <w:kern w:val="2"/>
          <w:sz w:val="18"/>
        </w:rPr>
        <w:t>流動</w:t>
      </w:r>
      <w:proofErr w:type="gramStart"/>
      <w:r w:rsidRPr="00F46057">
        <w:rPr>
          <w:rFonts w:ascii="標楷體" w:eastAsia="標楷體" w:hAnsi="標楷體" w:hint="eastAsia"/>
          <w:spacing w:val="0"/>
          <w:kern w:val="2"/>
          <w:sz w:val="18"/>
        </w:rPr>
        <w:t>負債淨</w:t>
      </w:r>
      <w:r>
        <w:rPr>
          <w:rFonts w:ascii="標楷體" w:eastAsia="標楷體" w:hAnsi="標楷體" w:hint="eastAsia"/>
          <w:spacing w:val="0"/>
          <w:kern w:val="2"/>
          <w:sz w:val="18"/>
        </w:rPr>
        <w:t>減</w:t>
      </w:r>
      <w:proofErr w:type="gramEnd"/>
      <w:r w:rsidRPr="00F46057">
        <w:rPr>
          <w:rFonts w:ascii="標楷體" w:eastAsia="標楷體" w:hAnsi="標楷體" w:hint="eastAsia"/>
          <w:spacing w:val="0"/>
          <w:kern w:val="2"/>
          <w:sz w:val="18"/>
        </w:rPr>
        <w:t>。</w:t>
      </w:r>
    </w:p>
    <w:p w14:paraId="68532368" w14:textId="77777777" w:rsidR="00EE7770" w:rsidRPr="00F46057" w:rsidRDefault="00EE7770" w:rsidP="00EE7770">
      <w:pPr>
        <w:tabs>
          <w:tab w:val="left" w:pos="408"/>
        </w:tabs>
        <w:topLinePunct w:val="0"/>
        <w:snapToGrid w:val="0"/>
        <w:spacing w:line="240" w:lineRule="exact"/>
        <w:ind w:leftChars="125" w:left="490" w:rightChars="-100" w:right="-284" w:hangingChars="75" w:hanging="135"/>
        <w:textAlignment w:val="auto"/>
        <w:rPr>
          <w:rFonts w:ascii="標楷體" w:eastAsia="標楷體" w:hAnsi="標楷體"/>
          <w:spacing w:val="0"/>
          <w:kern w:val="2"/>
          <w:sz w:val="18"/>
        </w:rPr>
      </w:pPr>
      <w:r w:rsidRPr="00F46057">
        <w:rPr>
          <w:rFonts w:ascii="標楷體" w:eastAsia="標楷體" w:hAnsi="標楷體" w:hint="eastAsia"/>
          <w:spacing w:val="0"/>
          <w:kern w:val="2"/>
          <w:sz w:val="18"/>
        </w:rPr>
        <w:t>3.</w:t>
      </w:r>
      <w:proofErr w:type="gramStart"/>
      <w:r w:rsidRPr="00F46057">
        <w:rPr>
          <w:rFonts w:ascii="標楷體" w:eastAsia="標楷體" w:hAnsi="標楷體" w:hint="eastAsia"/>
          <w:spacing w:val="0"/>
          <w:kern w:val="2"/>
          <w:sz w:val="18"/>
        </w:rPr>
        <w:t>本表編製</w:t>
      </w:r>
      <w:proofErr w:type="gramEnd"/>
      <w:r w:rsidRPr="00F46057">
        <w:rPr>
          <w:rFonts w:ascii="標楷體" w:eastAsia="標楷體" w:hAnsi="標楷體" w:hint="eastAsia"/>
          <w:spacing w:val="0"/>
          <w:kern w:val="2"/>
          <w:sz w:val="18"/>
        </w:rPr>
        <w:t>基礎係依會計法刪除第29條後，平衡表已納入固定資產及長期負債等科目，與預算編列基礎不同。</w:t>
      </w:r>
    </w:p>
    <w:p w14:paraId="58823A8D" w14:textId="77777777" w:rsidR="00EE7770" w:rsidRPr="00150A3A" w:rsidRDefault="00EE7770" w:rsidP="00EE7770">
      <w:pPr>
        <w:tabs>
          <w:tab w:val="left" w:pos="408"/>
        </w:tabs>
        <w:topLinePunct w:val="0"/>
        <w:snapToGrid w:val="0"/>
        <w:spacing w:line="20" w:lineRule="exact"/>
        <w:textAlignment w:val="auto"/>
        <w:rPr>
          <w:rFonts w:ascii="標楷體" w:eastAsia="標楷體" w:hAnsi="標楷體"/>
          <w:b/>
          <w:spacing w:val="0"/>
          <w:kern w:val="2"/>
          <w:sz w:val="32"/>
          <w:u w:val="single"/>
        </w:rPr>
      </w:pPr>
    </w:p>
    <w:p w14:paraId="170D1109" w14:textId="77777777" w:rsidR="00EE7770" w:rsidRPr="00150A3A" w:rsidRDefault="00EE7770" w:rsidP="00EE7770">
      <w:pPr>
        <w:pStyle w:val="a9"/>
        <w:spacing w:line="400" w:lineRule="exact"/>
        <w:jc w:val="center"/>
        <w:rPr>
          <w:rFonts w:ascii="標楷體" w:eastAsia="標楷體" w:hAnsi="標楷體"/>
          <w:b/>
          <w:sz w:val="32"/>
          <w:u w:val="single"/>
        </w:rPr>
      </w:pPr>
      <w:r w:rsidRPr="00150A3A">
        <w:rPr>
          <w:rFonts w:ascii="標楷體" w:eastAsia="標楷體" w:hAnsi="標楷體" w:hint="eastAsia"/>
          <w:b/>
          <w:sz w:val="32"/>
          <w:u w:val="single"/>
        </w:rPr>
        <w:lastRenderedPageBreak/>
        <w:t>南投縣公益彩券盈餘分配基金餘</w:t>
      </w:r>
      <w:proofErr w:type="gramStart"/>
      <w:r w:rsidRPr="00150A3A">
        <w:rPr>
          <w:rFonts w:ascii="標楷體" w:eastAsia="標楷體" w:hAnsi="標楷體" w:hint="eastAsia"/>
          <w:b/>
          <w:sz w:val="32"/>
          <w:u w:val="single"/>
        </w:rPr>
        <w:t>絀</w:t>
      </w:r>
      <w:proofErr w:type="gramEnd"/>
      <w:r w:rsidRPr="00150A3A">
        <w:rPr>
          <w:rFonts w:ascii="標楷體" w:eastAsia="標楷體" w:hAnsi="標楷體" w:hint="eastAsia"/>
          <w:b/>
          <w:sz w:val="32"/>
          <w:u w:val="single"/>
        </w:rPr>
        <w:t>審定後平衡表</w:t>
      </w:r>
    </w:p>
    <w:p w14:paraId="6B5349A1" w14:textId="77777777" w:rsidR="00EE7770" w:rsidRPr="00150A3A" w:rsidRDefault="00EE7770" w:rsidP="00EE7770">
      <w:pPr>
        <w:tabs>
          <w:tab w:val="left" w:pos="408"/>
          <w:tab w:val="center" w:pos="4961"/>
          <w:tab w:val="right" w:pos="9922"/>
        </w:tabs>
        <w:topLinePunct w:val="0"/>
        <w:snapToGrid w:val="0"/>
        <w:spacing w:line="320" w:lineRule="exact"/>
        <w:textAlignment w:val="auto"/>
        <w:rPr>
          <w:rFonts w:ascii="標楷體" w:eastAsia="標楷體" w:hAnsi="標楷體" w:cs="Arial"/>
          <w:spacing w:val="0"/>
          <w:sz w:val="20"/>
        </w:rPr>
      </w:pPr>
      <w:r w:rsidRPr="00150A3A">
        <w:rPr>
          <w:rFonts w:ascii="標楷體" w:eastAsia="標楷體" w:hAnsi="標楷體"/>
          <w:spacing w:val="0"/>
          <w:kern w:val="2"/>
          <w:sz w:val="20"/>
        </w:rPr>
        <w:tab/>
      </w:r>
      <w:r w:rsidRPr="00150A3A">
        <w:rPr>
          <w:rFonts w:ascii="標楷體" w:eastAsia="標楷體" w:hAnsi="標楷體"/>
          <w:spacing w:val="0"/>
          <w:kern w:val="2"/>
          <w:sz w:val="20"/>
        </w:rPr>
        <w:tab/>
      </w:r>
      <w:r w:rsidRPr="00526BA2">
        <w:rPr>
          <w:rFonts w:ascii="標楷體" w:eastAsia="標楷體" w:hAnsi="標楷體" w:hint="eastAsia"/>
        </w:rPr>
        <w:t>中華民國</w:t>
      </w:r>
      <w:r>
        <w:rPr>
          <w:rFonts w:ascii="標楷體" w:eastAsia="標楷體" w:hAnsi="標楷體"/>
        </w:rPr>
        <w:t>114</w:t>
      </w:r>
      <w:r w:rsidRPr="00526BA2">
        <w:rPr>
          <w:rFonts w:ascii="標楷體" w:eastAsia="標楷體" w:hAnsi="標楷體" w:hint="eastAsia"/>
        </w:rPr>
        <w:t>年12月31日</w:t>
      </w:r>
      <w:r w:rsidRPr="00150A3A">
        <w:rPr>
          <w:rFonts w:ascii="標楷體" w:eastAsia="標楷體" w:hAnsi="標楷體"/>
          <w:spacing w:val="0"/>
          <w:kern w:val="2"/>
          <w:sz w:val="20"/>
        </w:rPr>
        <w:tab/>
      </w:r>
      <w:r w:rsidRPr="00E1440E">
        <w:rPr>
          <w:rFonts w:ascii="標楷體" w:eastAsia="標楷體" w:hAnsi="標楷體" w:cs="(使用中文字型)" w:hint="eastAsia"/>
          <w:spacing w:val="0"/>
          <w:kern w:val="0"/>
          <w:sz w:val="20"/>
        </w:rPr>
        <w:t>單位：新臺幣元</w:t>
      </w:r>
    </w:p>
    <w:tbl>
      <w:tblPr>
        <w:tblW w:w="9961" w:type="dxa"/>
        <w:jc w:val="center"/>
        <w:tblLayout w:type="fixed"/>
        <w:tblCellMar>
          <w:left w:w="28" w:type="dxa"/>
          <w:right w:w="28" w:type="dxa"/>
        </w:tblCellMar>
        <w:tblLook w:val="0000" w:firstRow="0" w:lastRow="0" w:firstColumn="0" w:lastColumn="0" w:noHBand="0" w:noVBand="0"/>
      </w:tblPr>
      <w:tblGrid>
        <w:gridCol w:w="2563"/>
        <w:gridCol w:w="1707"/>
        <w:gridCol w:w="854"/>
        <w:gridCol w:w="1566"/>
        <w:gridCol w:w="853"/>
        <w:gridCol w:w="1565"/>
        <w:gridCol w:w="853"/>
      </w:tblGrid>
      <w:tr w:rsidR="00EE7770" w:rsidRPr="00CB5AB3" w14:paraId="0031214B" w14:textId="77777777" w:rsidTr="00A73F7F">
        <w:trPr>
          <w:trHeight w:val="374"/>
          <w:jc w:val="center"/>
        </w:trPr>
        <w:tc>
          <w:tcPr>
            <w:tcW w:w="2563" w:type="dxa"/>
            <w:vMerge w:val="restart"/>
            <w:tcBorders>
              <w:top w:val="single" w:sz="4" w:space="0" w:color="auto"/>
              <w:left w:val="nil"/>
              <w:bottom w:val="nil"/>
              <w:right w:val="single" w:sz="4" w:space="0" w:color="auto"/>
            </w:tcBorders>
            <w:vAlign w:val="center"/>
          </w:tcPr>
          <w:p w14:paraId="753C8AA3" w14:textId="77777777" w:rsidR="00EE7770" w:rsidRPr="00CB5AB3" w:rsidRDefault="00EE7770" w:rsidP="00A73F7F">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科目</w:t>
            </w:r>
          </w:p>
        </w:tc>
        <w:tc>
          <w:tcPr>
            <w:tcW w:w="2561" w:type="dxa"/>
            <w:gridSpan w:val="2"/>
            <w:tcBorders>
              <w:top w:val="single" w:sz="4" w:space="0" w:color="auto"/>
              <w:left w:val="single" w:sz="4" w:space="0" w:color="auto"/>
              <w:bottom w:val="single" w:sz="4" w:space="0" w:color="auto"/>
              <w:right w:val="single" w:sz="4" w:space="0" w:color="auto"/>
            </w:tcBorders>
            <w:vAlign w:val="center"/>
          </w:tcPr>
          <w:p w14:paraId="2E9F97CF" w14:textId="77777777" w:rsidR="00EE7770" w:rsidRPr="00CB5AB3" w:rsidRDefault="00EE7770" w:rsidP="00A73F7F">
            <w:pPr>
              <w:topLinePunct w:val="0"/>
              <w:adjustRightInd/>
              <w:spacing w:line="240" w:lineRule="auto"/>
              <w:ind w:left="70" w:right="42"/>
              <w:jc w:val="distribute"/>
              <w:textAlignment w:val="auto"/>
              <w:rPr>
                <w:rFonts w:ascii="標楷體" w:eastAsia="標楷體" w:hAnsi="標楷體"/>
                <w:spacing w:val="-20"/>
                <w:kern w:val="2"/>
                <w:sz w:val="20"/>
              </w:rPr>
            </w:pPr>
            <w:r w:rsidRPr="00CB5AB3">
              <w:rPr>
                <w:rFonts w:ascii="標楷體" w:eastAsia="標楷體" w:hAnsi="標楷體"/>
                <w:spacing w:val="0"/>
                <w:kern w:val="2"/>
                <w:sz w:val="20"/>
              </w:rPr>
              <w:t>11</w:t>
            </w:r>
            <w:r>
              <w:rPr>
                <w:rFonts w:ascii="標楷體" w:eastAsia="標楷體" w:hAnsi="標楷體"/>
                <w:spacing w:val="0"/>
                <w:kern w:val="2"/>
                <w:sz w:val="20"/>
              </w:rPr>
              <w:t>4</w:t>
            </w:r>
            <w:r w:rsidRPr="00CB5AB3">
              <w:rPr>
                <w:rFonts w:ascii="標楷體" w:eastAsia="標楷體" w:hAnsi="標楷體" w:hint="eastAsia"/>
                <w:spacing w:val="-20"/>
                <w:kern w:val="2"/>
                <w:sz w:val="20"/>
              </w:rPr>
              <w:t>年12月31日</w:t>
            </w:r>
          </w:p>
        </w:tc>
        <w:tc>
          <w:tcPr>
            <w:tcW w:w="2419" w:type="dxa"/>
            <w:gridSpan w:val="2"/>
            <w:tcBorders>
              <w:top w:val="single" w:sz="4" w:space="0" w:color="auto"/>
              <w:left w:val="single" w:sz="4" w:space="0" w:color="auto"/>
              <w:bottom w:val="single" w:sz="4" w:space="0" w:color="auto"/>
              <w:right w:val="single" w:sz="4" w:space="0" w:color="auto"/>
            </w:tcBorders>
            <w:vAlign w:val="center"/>
          </w:tcPr>
          <w:p w14:paraId="3B8FBF22" w14:textId="77777777" w:rsidR="00EE7770" w:rsidRPr="00CB5AB3" w:rsidRDefault="00EE7770" w:rsidP="00A73F7F">
            <w:pPr>
              <w:topLinePunct w:val="0"/>
              <w:adjustRightInd/>
              <w:spacing w:line="240" w:lineRule="auto"/>
              <w:ind w:left="1" w:right="42" w:firstLineChars="27" w:firstLine="54"/>
              <w:jc w:val="distribute"/>
              <w:textAlignment w:val="auto"/>
              <w:rPr>
                <w:rFonts w:ascii="標楷體" w:eastAsia="標楷體" w:hAnsi="標楷體"/>
                <w:spacing w:val="-20"/>
                <w:kern w:val="2"/>
                <w:sz w:val="20"/>
              </w:rPr>
            </w:pPr>
            <w:r w:rsidRPr="00CB5AB3">
              <w:rPr>
                <w:rFonts w:ascii="標楷體" w:eastAsia="標楷體" w:hAnsi="標楷體"/>
                <w:spacing w:val="0"/>
                <w:kern w:val="2"/>
                <w:sz w:val="20"/>
              </w:rPr>
              <w:t>1</w:t>
            </w:r>
            <w:r>
              <w:rPr>
                <w:rFonts w:ascii="標楷體" w:eastAsia="標楷體" w:hAnsi="標楷體"/>
                <w:spacing w:val="0"/>
                <w:kern w:val="2"/>
                <w:sz w:val="20"/>
              </w:rPr>
              <w:t>13</w:t>
            </w:r>
            <w:r w:rsidRPr="00CB5AB3">
              <w:rPr>
                <w:rFonts w:ascii="標楷體" w:eastAsia="標楷體" w:hAnsi="標楷體" w:hint="eastAsia"/>
                <w:spacing w:val="-20"/>
                <w:kern w:val="2"/>
                <w:sz w:val="20"/>
              </w:rPr>
              <w:t>年12月31日</w:t>
            </w:r>
          </w:p>
        </w:tc>
        <w:tc>
          <w:tcPr>
            <w:tcW w:w="2418" w:type="dxa"/>
            <w:gridSpan w:val="2"/>
            <w:tcBorders>
              <w:top w:val="single" w:sz="4" w:space="0" w:color="auto"/>
              <w:left w:val="single" w:sz="4" w:space="0" w:color="auto"/>
              <w:bottom w:val="single" w:sz="4" w:space="0" w:color="auto"/>
              <w:right w:val="nil"/>
            </w:tcBorders>
            <w:vAlign w:val="center"/>
          </w:tcPr>
          <w:p w14:paraId="14A45A83" w14:textId="77777777" w:rsidR="00EE7770" w:rsidRPr="00CB5AB3" w:rsidRDefault="00EE7770" w:rsidP="00A73F7F">
            <w:pPr>
              <w:topLinePunct w:val="0"/>
              <w:adjustRightInd/>
              <w:spacing w:line="240" w:lineRule="exact"/>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比較增減</w:t>
            </w:r>
          </w:p>
        </w:tc>
      </w:tr>
      <w:tr w:rsidR="00EE7770" w:rsidRPr="00CB5AB3" w14:paraId="52DA2C4D" w14:textId="77777777" w:rsidTr="00A73F7F">
        <w:trPr>
          <w:trHeight w:val="345"/>
          <w:jc w:val="center"/>
        </w:trPr>
        <w:tc>
          <w:tcPr>
            <w:tcW w:w="2563" w:type="dxa"/>
            <w:vMerge/>
            <w:tcBorders>
              <w:top w:val="single" w:sz="8" w:space="0" w:color="auto"/>
              <w:left w:val="nil"/>
              <w:bottom w:val="single" w:sz="4" w:space="0" w:color="auto"/>
              <w:right w:val="single" w:sz="4" w:space="0" w:color="auto"/>
            </w:tcBorders>
            <w:vAlign w:val="center"/>
          </w:tcPr>
          <w:p w14:paraId="77D6FB95" w14:textId="77777777" w:rsidR="00EE7770" w:rsidRPr="00CB5AB3" w:rsidRDefault="00EE7770" w:rsidP="00A73F7F">
            <w:pPr>
              <w:widowControl/>
              <w:topLinePunct w:val="0"/>
              <w:adjustRightInd/>
              <w:spacing w:line="240" w:lineRule="auto"/>
              <w:textAlignment w:val="auto"/>
              <w:rPr>
                <w:rFonts w:ascii="標楷體" w:eastAsia="標楷體" w:hAnsi="標楷體"/>
                <w:spacing w:val="0"/>
                <w:kern w:val="2"/>
                <w:sz w:val="20"/>
              </w:rPr>
            </w:pPr>
          </w:p>
        </w:tc>
        <w:tc>
          <w:tcPr>
            <w:tcW w:w="1707" w:type="dxa"/>
            <w:tcBorders>
              <w:top w:val="single" w:sz="4" w:space="0" w:color="auto"/>
              <w:left w:val="single" w:sz="4" w:space="0" w:color="auto"/>
              <w:bottom w:val="single" w:sz="4" w:space="0" w:color="auto"/>
              <w:right w:val="single" w:sz="4" w:space="0" w:color="auto"/>
            </w:tcBorders>
            <w:vAlign w:val="center"/>
          </w:tcPr>
          <w:p w14:paraId="0D7E6BF5" w14:textId="77777777" w:rsidR="00EE7770" w:rsidRPr="00CB5AB3" w:rsidRDefault="00EE7770" w:rsidP="00A73F7F">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金額</w:t>
            </w:r>
          </w:p>
        </w:tc>
        <w:tc>
          <w:tcPr>
            <w:tcW w:w="854" w:type="dxa"/>
            <w:tcBorders>
              <w:top w:val="single" w:sz="4" w:space="0" w:color="auto"/>
              <w:left w:val="single" w:sz="4" w:space="0" w:color="auto"/>
              <w:bottom w:val="single" w:sz="4" w:space="0" w:color="auto"/>
              <w:right w:val="single" w:sz="4" w:space="0" w:color="auto"/>
            </w:tcBorders>
            <w:vAlign w:val="center"/>
          </w:tcPr>
          <w:p w14:paraId="46005C5D" w14:textId="77777777" w:rsidR="00EE7770" w:rsidRPr="00CB5AB3" w:rsidRDefault="00EE7770" w:rsidP="00A73F7F">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w:t>
            </w:r>
          </w:p>
        </w:tc>
        <w:tc>
          <w:tcPr>
            <w:tcW w:w="1566" w:type="dxa"/>
            <w:tcBorders>
              <w:top w:val="single" w:sz="4" w:space="0" w:color="auto"/>
              <w:left w:val="single" w:sz="4" w:space="0" w:color="auto"/>
              <w:bottom w:val="single" w:sz="4" w:space="0" w:color="auto"/>
              <w:right w:val="single" w:sz="4" w:space="0" w:color="auto"/>
            </w:tcBorders>
            <w:vAlign w:val="center"/>
          </w:tcPr>
          <w:p w14:paraId="16E424C5" w14:textId="77777777" w:rsidR="00EE7770" w:rsidRPr="00CB5AB3" w:rsidRDefault="00EE7770" w:rsidP="00A73F7F">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金額</w:t>
            </w:r>
          </w:p>
        </w:tc>
        <w:tc>
          <w:tcPr>
            <w:tcW w:w="853" w:type="dxa"/>
            <w:tcBorders>
              <w:top w:val="single" w:sz="4" w:space="0" w:color="auto"/>
              <w:left w:val="single" w:sz="4" w:space="0" w:color="auto"/>
              <w:bottom w:val="single" w:sz="4" w:space="0" w:color="auto"/>
              <w:right w:val="single" w:sz="4" w:space="0" w:color="auto"/>
            </w:tcBorders>
            <w:vAlign w:val="center"/>
          </w:tcPr>
          <w:p w14:paraId="496349E5" w14:textId="77777777" w:rsidR="00EE7770" w:rsidRPr="00CB5AB3" w:rsidRDefault="00EE7770" w:rsidP="00A73F7F">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w:t>
            </w:r>
          </w:p>
        </w:tc>
        <w:tc>
          <w:tcPr>
            <w:tcW w:w="1565" w:type="dxa"/>
            <w:tcBorders>
              <w:top w:val="single" w:sz="4" w:space="0" w:color="auto"/>
              <w:left w:val="single" w:sz="4" w:space="0" w:color="auto"/>
              <w:bottom w:val="single" w:sz="4" w:space="0" w:color="auto"/>
              <w:right w:val="single" w:sz="4" w:space="0" w:color="auto"/>
            </w:tcBorders>
            <w:vAlign w:val="center"/>
          </w:tcPr>
          <w:p w14:paraId="0116B61B" w14:textId="77777777" w:rsidR="00EE7770" w:rsidRPr="00CB5AB3" w:rsidRDefault="00EE7770" w:rsidP="00A73F7F">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金額</w:t>
            </w:r>
          </w:p>
        </w:tc>
        <w:tc>
          <w:tcPr>
            <w:tcW w:w="853" w:type="dxa"/>
            <w:tcBorders>
              <w:top w:val="single" w:sz="4" w:space="0" w:color="auto"/>
              <w:left w:val="single" w:sz="4" w:space="0" w:color="auto"/>
              <w:bottom w:val="single" w:sz="4" w:space="0" w:color="auto"/>
              <w:right w:val="nil"/>
            </w:tcBorders>
            <w:vAlign w:val="center"/>
          </w:tcPr>
          <w:p w14:paraId="5F54CA1A" w14:textId="77777777" w:rsidR="00EE7770" w:rsidRPr="00CB5AB3" w:rsidRDefault="00EE7770" w:rsidP="00A73F7F">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w:t>
            </w:r>
          </w:p>
        </w:tc>
      </w:tr>
      <w:tr w:rsidR="00EE7770" w:rsidRPr="0075440E" w14:paraId="34F64C81" w14:textId="77777777" w:rsidTr="00077435">
        <w:trPr>
          <w:trHeight w:val="510"/>
          <w:jc w:val="center"/>
        </w:trPr>
        <w:tc>
          <w:tcPr>
            <w:tcW w:w="2563" w:type="dxa"/>
            <w:tcBorders>
              <w:top w:val="single" w:sz="4" w:space="0" w:color="auto"/>
              <w:left w:val="nil"/>
              <w:right w:val="single" w:sz="4" w:space="0" w:color="auto"/>
            </w:tcBorders>
            <w:vAlign w:val="center"/>
          </w:tcPr>
          <w:p w14:paraId="16E257A6" w14:textId="77777777" w:rsidR="00EE7770" w:rsidRPr="00CB5AB3" w:rsidRDefault="00EE7770" w:rsidP="00A73F7F">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資產</w:t>
            </w:r>
          </w:p>
        </w:tc>
        <w:tc>
          <w:tcPr>
            <w:tcW w:w="1707" w:type="dxa"/>
            <w:tcBorders>
              <w:top w:val="single" w:sz="4" w:space="0" w:color="auto"/>
              <w:bottom w:val="nil"/>
              <w:right w:val="single" w:sz="4" w:space="0" w:color="auto"/>
            </w:tcBorders>
            <w:vAlign w:val="center"/>
          </w:tcPr>
          <w:p w14:paraId="04492E56"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700,285,442</w:t>
            </w:r>
          </w:p>
        </w:tc>
        <w:tc>
          <w:tcPr>
            <w:tcW w:w="854" w:type="dxa"/>
            <w:tcBorders>
              <w:top w:val="single" w:sz="4" w:space="0" w:color="auto"/>
              <w:left w:val="single" w:sz="4" w:space="0" w:color="auto"/>
              <w:bottom w:val="nil"/>
              <w:right w:val="single" w:sz="4" w:space="0" w:color="auto"/>
            </w:tcBorders>
            <w:vAlign w:val="center"/>
          </w:tcPr>
          <w:p w14:paraId="0683411C"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100.00</w:t>
            </w:r>
          </w:p>
        </w:tc>
        <w:tc>
          <w:tcPr>
            <w:tcW w:w="1566" w:type="dxa"/>
            <w:tcBorders>
              <w:top w:val="single" w:sz="4" w:space="0" w:color="auto"/>
              <w:left w:val="single" w:sz="4" w:space="0" w:color="auto"/>
              <w:bottom w:val="nil"/>
              <w:right w:val="single" w:sz="4" w:space="0" w:color="auto"/>
            </w:tcBorders>
            <w:vAlign w:val="center"/>
          </w:tcPr>
          <w:p w14:paraId="7465748F"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893,266,335</w:t>
            </w:r>
          </w:p>
        </w:tc>
        <w:tc>
          <w:tcPr>
            <w:tcW w:w="853" w:type="dxa"/>
            <w:tcBorders>
              <w:top w:val="single" w:sz="4" w:space="0" w:color="auto"/>
              <w:left w:val="single" w:sz="4" w:space="0" w:color="auto"/>
              <w:bottom w:val="nil"/>
              <w:right w:val="single" w:sz="4" w:space="0" w:color="auto"/>
            </w:tcBorders>
            <w:vAlign w:val="center"/>
          </w:tcPr>
          <w:p w14:paraId="73358449"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100.00</w:t>
            </w:r>
          </w:p>
        </w:tc>
        <w:tc>
          <w:tcPr>
            <w:tcW w:w="1565" w:type="dxa"/>
            <w:tcBorders>
              <w:top w:val="single" w:sz="4" w:space="0" w:color="auto"/>
              <w:left w:val="single" w:sz="4" w:space="0" w:color="auto"/>
              <w:bottom w:val="nil"/>
              <w:right w:val="single" w:sz="4" w:space="0" w:color="auto"/>
            </w:tcBorders>
            <w:vAlign w:val="center"/>
          </w:tcPr>
          <w:p w14:paraId="6720EBEA"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- 192,980,893</w:t>
            </w:r>
          </w:p>
        </w:tc>
        <w:tc>
          <w:tcPr>
            <w:tcW w:w="853" w:type="dxa"/>
            <w:tcBorders>
              <w:top w:val="single" w:sz="4" w:space="0" w:color="auto"/>
              <w:left w:val="single" w:sz="4" w:space="0" w:color="auto"/>
              <w:bottom w:val="nil"/>
              <w:right w:val="nil"/>
            </w:tcBorders>
            <w:vAlign w:val="center"/>
          </w:tcPr>
          <w:p w14:paraId="75075289"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- 21.60</w:t>
            </w:r>
          </w:p>
        </w:tc>
      </w:tr>
      <w:tr w:rsidR="00EE7770" w:rsidRPr="00CB5AB3" w14:paraId="5C513CB3" w14:textId="77777777" w:rsidTr="00077435">
        <w:trPr>
          <w:trHeight w:val="510"/>
          <w:jc w:val="center"/>
        </w:trPr>
        <w:tc>
          <w:tcPr>
            <w:tcW w:w="2563" w:type="dxa"/>
            <w:tcBorders>
              <w:top w:val="nil"/>
              <w:left w:val="nil"/>
              <w:bottom w:val="nil"/>
              <w:right w:val="single" w:sz="4" w:space="0" w:color="auto"/>
            </w:tcBorders>
            <w:vAlign w:val="center"/>
          </w:tcPr>
          <w:p w14:paraId="67E1B8B8" w14:textId="77777777" w:rsidR="00EE7770" w:rsidRPr="00CB5AB3" w:rsidRDefault="00EE7770" w:rsidP="00A73F7F">
            <w:pPr>
              <w:spacing w:line="240" w:lineRule="exact"/>
              <w:ind w:leftChars="91" w:left="258"/>
              <w:jc w:val="distribute"/>
              <w:rPr>
                <w:rFonts w:ascii="標楷體" w:eastAsia="標楷體" w:hAnsi="標楷體"/>
                <w:noProof/>
                <w:spacing w:val="0"/>
                <w:sz w:val="20"/>
              </w:rPr>
            </w:pPr>
            <w:r w:rsidRPr="00CB5AB3">
              <w:rPr>
                <w:rFonts w:ascii="標楷體" w:eastAsia="標楷體" w:hAnsi="標楷體" w:hint="eastAsia"/>
                <w:noProof/>
                <w:spacing w:val="0"/>
                <w:sz w:val="20"/>
              </w:rPr>
              <w:t>流動資產</w:t>
            </w:r>
          </w:p>
        </w:tc>
        <w:tc>
          <w:tcPr>
            <w:tcW w:w="1707" w:type="dxa"/>
            <w:tcBorders>
              <w:top w:val="nil"/>
              <w:bottom w:val="nil"/>
              <w:right w:val="single" w:sz="4" w:space="0" w:color="auto"/>
            </w:tcBorders>
            <w:vAlign w:val="center"/>
          </w:tcPr>
          <w:p w14:paraId="59784C19"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644,219,661</w:t>
            </w:r>
          </w:p>
        </w:tc>
        <w:tc>
          <w:tcPr>
            <w:tcW w:w="854" w:type="dxa"/>
            <w:tcBorders>
              <w:top w:val="nil"/>
              <w:left w:val="single" w:sz="4" w:space="0" w:color="auto"/>
              <w:bottom w:val="nil"/>
              <w:right w:val="single" w:sz="4" w:space="0" w:color="auto"/>
            </w:tcBorders>
            <w:vAlign w:val="center"/>
          </w:tcPr>
          <w:p w14:paraId="770C5271"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91.99</w:t>
            </w:r>
          </w:p>
        </w:tc>
        <w:tc>
          <w:tcPr>
            <w:tcW w:w="1566" w:type="dxa"/>
            <w:tcBorders>
              <w:top w:val="nil"/>
              <w:left w:val="single" w:sz="4" w:space="0" w:color="auto"/>
              <w:bottom w:val="nil"/>
              <w:right w:val="single" w:sz="4" w:space="0" w:color="auto"/>
            </w:tcBorders>
            <w:vAlign w:val="center"/>
          </w:tcPr>
          <w:p w14:paraId="2EC3A074"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846,194,715</w:t>
            </w:r>
          </w:p>
        </w:tc>
        <w:tc>
          <w:tcPr>
            <w:tcW w:w="853" w:type="dxa"/>
            <w:tcBorders>
              <w:top w:val="nil"/>
              <w:left w:val="single" w:sz="4" w:space="0" w:color="auto"/>
              <w:bottom w:val="nil"/>
              <w:right w:val="single" w:sz="4" w:space="0" w:color="auto"/>
            </w:tcBorders>
            <w:vAlign w:val="center"/>
          </w:tcPr>
          <w:p w14:paraId="21EF4F18"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94.73</w:t>
            </w:r>
          </w:p>
        </w:tc>
        <w:tc>
          <w:tcPr>
            <w:tcW w:w="1565" w:type="dxa"/>
            <w:tcBorders>
              <w:top w:val="nil"/>
              <w:left w:val="single" w:sz="4" w:space="0" w:color="auto"/>
              <w:bottom w:val="nil"/>
              <w:right w:val="single" w:sz="4" w:space="0" w:color="auto"/>
            </w:tcBorders>
            <w:vAlign w:val="center"/>
          </w:tcPr>
          <w:p w14:paraId="74BA1419"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- 201,975,054</w:t>
            </w:r>
          </w:p>
        </w:tc>
        <w:tc>
          <w:tcPr>
            <w:tcW w:w="853" w:type="dxa"/>
            <w:tcBorders>
              <w:top w:val="nil"/>
              <w:left w:val="single" w:sz="4" w:space="0" w:color="auto"/>
              <w:bottom w:val="nil"/>
              <w:right w:val="nil"/>
            </w:tcBorders>
            <w:vAlign w:val="center"/>
          </w:tcPr>
          <w:p w14:paraId="21A1EEC2"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- 23.87</w:t>
            </w:r>
          </w:p>
        </w:tc>
      </w:tr>
      <w:tr w:rsidR="00EE7770" w:rsidRPr="00CB5AB3" w14:paraId="5F2C52DB" w14:textId="77777777" w:rsidTr="00077435">
        <w:trPr>
          <w:trHeight w:val="510"/>
          <w:jc w:val="center"/>
        </w:trPr>
        <w:tc>
          <w:tcPr>
            <w:tcW w:w="2563" w:type="dxa"/>
            <w:tcBorders>
              <w:top w:val="nil"/>
              <w:left w:val="nil"/>
              <w:bottom w:val="nil"/>
              <w:right w:val="single" w:sz="4" w:space="0" w:color="auto"/>
            </w:tcBorders>
            <w:vAlign w:val="center"/>
          </w:tcPr>
          <w:p w14:paraId="33929005" w14:textId="77777777" w:rsidR="00EE7770" w:rsidRPr="00CB5AB3" w:rsidRDefault="00EE7770" w:rsidP="00A73F7F">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hint="eastAsia"/>
                <w:noProof/>
                <w:spacing w:val="0"/>
                <w:sz w:val="20"/>
              </w:rPr>
              <w:t>現金</w:t>
            </w:r>
          </w:p>
        </w:tc>
        <w:tc>
          <w:tcPr>
            <w:tcW w:w="1707" w:type="dxa"/>
            <w:tcBorders>
              <w:top w:val="nil"/>
              <w:bottom w:val="nil"/>
              <w:right w:val="single" w:sz="4" w:space="0" w:color="auto"/>
            </w:tcBorders>
            <w:vAlign w:val="center"/>
          </w:tcPr>
          <w:p w14:paraId="18ABE65C"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636,923,068</w:t>
            </w:r>
          </w:p>
        </w:tc>
        <w:tc>
          <w:tcPr>
            <w:tcW w:w="854" w:type="dxa"/>
            <w:tcBorders>
              <w:top w:val="nil"/>
              <w:left w:val="single" w:sz="4" w:space="0" w:color="auto"/>
              <w:bottom w:val="nil"/>
              <w:right w:val="single" w:sz="4" w:space="0" w:color="auto"/>
            </w:tcBorders>
            <w:vAlign w:val="center"/>
          </w:tcPr>
          <w:p w14:paraId="15B12965"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90.95</w:t>
            </w:r>
          </w:p>
        </w:tc>
        <w:tc>
          <w:tcPr>
            <w:tcW w:w="1566" w:type="dxa"/>
            <w:tcBorders>
              <w:top w:val="nil"/>
              <w:left w:val="single" w:sz="4" w:space="0" w:color="auto"/>
              <w:bottom w:val="nil"/>
              <w:right w:val="single" w:sz="4" w:space="0" w:color="auto"/>
            </w:tcBorders>
            <w:vAlign w:val="center"/>
          </w:tcPr>
          <w:p w14:paraId="488DD697"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834,872,567</w:t>
            </w:r>
          </w:p>
        </w:tc>
        <w:tc>
          <w:tcPr>
            <w:tcW w:w="853" w:type="dxa"/>
            <w:tcBorders>
              <w:top w:val="nil"/>
              <w:left w:val="single" w:sz="4" w:space="0" w:color="auto"/>
              <w:bottom w:val="nil"/>
              <w:right w:val="single" w:sz="4" w:space="0" w:color="auto"/>
            </w:tcBorders>
            <w:vAlign w:val="center"/>
          </w:tcPr>
          <w:p w14:paraId="046E42F7"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93.46</w:t>
            </w:r>
          </w:p>
        </w:tc>
        <w:tc>
          <w:tcPr>
            <w:tcW w:w="1565" w:type="dxa"/>
            <w:tcBorders>
              <w:top w:val="nil"/>
              <w:left w:val="single" w:sz="4" w:space="0" w:color="auto"/>
              <w:bottom w:val="nil"/>
              <w:right w:val="single" w:sz="4" w:space="0" w:color="auto"/>
            </w:tcBorders>
            <w:vAlign w:val="center"/>
          </w:tcPr>
          <w:p w14:paraId="150BA49F"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- 197,949,499</w:t>
            </w:r>
          </w:p>
        </w:tc>
        <w:tc>
          <w:tcPr>
            <w:tcW w:w="853" w:type="dxa"/>
            <w:tcBorders>
              <w:top w:val="nil"/>
              <w:left w:val="single" w:sz="4" w:space="0" w:color="auto"/>
              <w:bottom w:val="nil"/>
              <w:right w:val="nil"/>
            </w:tcBorders>
            <w:vAlign w:val="center"/>
          </w:tcPr>
          <w:p w14:paraId="7AB725A6"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- 23.71</w:t>
            </w:r>
          </w:p>
        </w:tc>
      </w:tr>
      <w:tr w:rsidR="00EE7770" w:rsidRPr="00CB5AB3" w14:paraId="43798C77" w14:textId="77777777" w:rsidTr="00077435">
        <w:trPr>
          <w:trHeight w:val="510"/>
          <w:jc w:val="center"/>
        </w:trPr>
        <w:tc>
          <w:tcPr>
            <w:tcW w:w="2563" w:type="dxa"/>
            <w:tcBorders>
              <w:top w:val="nil"/>
              <w:left w:val="nil"/>
              <w:bottom w:val="nil"/>
              <w:right w:val="single" w:sz="4" w:space="0" w:color="auto"/>
            </w:tcBorders>
            <w:vAlign w:val="center"/>
          </w:tcPr>
          <w:p w14:paraId="427377A5" w14:textId="77777777" w:rsidR="00EE7770" w:rsidRPr="00CB5AB3" w:rsidRDefault="00EE7770" w:rsidP="00A73F7F">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hint="eastAsia"/>
                <w:noProof/>
                <w:spacing w:val="0"/>
                <w:sz w:val="20"/>
              </w:rPr>
              <w:t>應收款項</w:t>
            </w:r>
          </w:p>
        </w:tc>
        <w:tc>
          <w:tcPr>
            <w:tcW w:w="1707" w:type="dxa"/>
            <w:tcBorders>
              <w:top w:val="nil"/>
              <w:bottom w:val="nil"/>
              <w:right w:val="single" w:sz="4" w:space="0" w:color="auto"/>
            </w:tcBorders>
            <w:vAlign w:val="center"/>
          </w:tcPr>
          <w:p w14:paraId="62C1D7D8"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2,266,942</w:t>
            </w:r>
          </w:p>
        </w:tc>
        <w:tc>
          <w:tcPr>
            <w:tcW w:w="854" w:type="dxa"/>
            <w:tcBorders>
              <w:top w:val="nil"/>
              <w:left w:val="single" w:sz="4" w:space="0" w:color="auto"/>
              <w:bottom w:val="nil"/>
              <w:right w:val="single" w:sz="4" w:space="0" w:color="auto"/>
            </w:tcBorders>
            <w:vAlign w:val="center"/>
          </w:tcPr>
          <w:p w14:paraId="418270AE"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0.32</w:t>
            </w:r>
          </w:p>
        </w:tc>
        <w:tc>
          <w:tcPr>
            <w:tcW w:w="1566" w:type="dxa"/>
            <w:tcBorders>
              <w:top w:val="nil"/>
              <w:left w:val="single" w:sz="4" w:space="0" w:color="auto"/>
              <w:bottom w:val="nil"/>
              <w:right w:val="single" w:sz="4" w:space="0" w:color="auto"/>
            </w:tcBorders>
            <w:vAlign w:val="center"/>
          </w:tcPr>
          <w:p w14:paraId="44299CAD"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978,259</w:t>
            </w:r>
          </w:p>
        </w:tc>
        <w:tc>
          <w:tcPr>
            <w:tcW w:w="853" w:type="dxa"/>
            <w:tcBorders>
              <w:top w:val="nil"/>
              <w:left w:val="single" w:sz="4" w:space="0" w:color="auto"/>
              <w:bottom w:val="nil"/>
              <w:right w:val="single" w:sz="4" w:space="0" w:color="auto"/>
            </w:tcBorders>
            <w:vAlign w:val="center"/>
          </w:tcPr>
          <w:p w14:paraId="0B6C6E0B"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0.11</w:t>
            </w:r>
          </w:p>
        </w:tc>
        <w:tc>
          <w:tcPr>
            <w:tcW w:w="1565" w:type="dxa"/>
            <w:tcBorders>
              <w:top w:val="nil"/>
              <w:left w:val="single" w:sz="4" w:space="0" w:color="auto"/>
              <w:bottom w:val="nil"/>
              <w:right w:val="single" w:sz="4" w:space="0" w:color="auto"/>
            </w:tcBorders>
            <w:vAlign w:val="center"/>
          </w:tcPr>
          <w:p w14:paraId="59C663A0"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1,288,683</w:t>
            </w:r>
          </w:p>
        </w:tc>
        <w:tc>
          <w:tcPr>
            <w:tcW w:w="853" w:type="dxa"/>
            <w:tcBorders>
              <w:top w:val="nil"/>
              <w:left w:val="single" w:sz="4" w:space="0" w:color="auto"/>
              <w:bottom w:val="nil"/>
              <w:right w:val="nil"/>
            </w:tcBorders>
            <w:vAlign w:val="center"/>
          </w:tcPr>
          <w:p w14:paraId="2AE8E3D8"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131.73</w:t>
            </w:r>
          </w:p>
        </w:tc>
      </w:tr>
      <w:tr w:rsidR="00EE7770" w:rsidRPr="00CB5AB3" w14:paraId="52CEE586" w14:textId="77777777" w:rsidTr="00077435">
        <w:trPr>
          <w:trHeight w:val="510"/>
          <w:jc w:val="center"/>
        </w:trPr>
        <w:tc>
          <w:tcPr>
            <w:tcW w:w="2563" w:type="dxa"/>
            <w:tcBorders>
              <w:top w:val="nil"/>
              <w:left w:val="nil"/>
              <w:bottom w:val="nil"/>
              <w:right w:val="single" w:sz="4" w:space="0" w:color="auto"/>
            </w:tcBorders>
            <w:vAlign w:val="center"/>
          </w:tcPr>
          <w:p w14:paraId="290E9782" w14:textId="77777777" w:rsidR="00EE7770" w:rsidRPr="00CB5AB3" w:rsidRDefault="00EE7770" w:rsidP="00A73F7F">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hint="eastAsia"/>
                <w:noProof/>
                <w:spacing w:val="0"/>
                <w:sz w:val="20"/>
              </w:rPr>
              <w:t>預付款項</w:t>
            </w:r>
          </w:p>
        </w:tc>
        <w:tc>
          <w:tcPr>
            <w:tcW w:w="1707" w:type="dxa"/>
            <w:tcBorders>
              <w:top w:val="nil"/>
              <w:bottom w:val="nil"/>
              <w:right w:val="single" w:sz="4" w:space="0" w:color="auto"/>
            </w:tcBorders>
            <w:vAlign w:val="center"/>
          </w:tcPr>
          <w:p w14:paraId="2FD72DBE"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5,029,651</w:t>
            </w:r>
          </w:p>
        </w:tc>
        <w:tc>
          <w:tcPr>
            <w:tcW w:w="854" w:type="dxa"/>
            <w:tcBorders>
              <w:top w:val="nil"/>
              <w:left w:val="single" w:sz="4" w:space="0" w:color="auto"/>
              <w:bottom w:val="nil"/>
              <w:right w:val="single" w:sz="4" w:space="0" w:color="auto"/>
            </w:tcBorders>
            <w:vAlign w:val="center"/>
          </w:tcPr>
          <w:p w14:paraId="6D02B1DB"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0.72</w:t>
            </w:r>
          </w:p>
        </w:tc>
        <w:tc>
          <w:tcPr>
            <w:tcW w:w="1566" w:type="dxa"/>
            <w:tcBorders>
              <w:top w:val="nil"/>
              <w:left w:val="single" w:sz="4" w:space="0" w:color="auto"/>
              <w:bottom w:val="nil"/>
              <w:right w:val="single" w:sz="4" w:space="0" w:color="auto"/>
            </w:tcBorders>
            <w:vAlign w:val="center"/>
          </w:tcPr>
          <w:p w14:paraId="1B6E049D"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10,343,889</w:t>
            </w:r>
          </w:p>
        </w:tc>
        <w:tc>
          <w:tcPr>
            <w:tcW w:w="853" w:type="dxa"/>
            <w:tcBorders>
              <w:top w:val="nil"/>
              <w:left w:val="single" w:sz="4" w:space="0" w:color="auto"/>
              <w:bottom w:val="nil"/>
              <w:right w:val="single" w:sz="4" w:space="0" w:color="auto"/>
            </w:tcBorders>
            <w:vAlign w:val="center"/>
          </w:tcPr>
          <w:p w14:paraId="66B3BDCB"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1.16</w:t>
            </w:r>
          </w:p>
        </w:tc>
        <w:tc>
          <w:tcPr>
            <w:tcW w:w="1565" w:type="dxa"/>
            <w:tcBorders>
              <w:top w:val="nil"/>
              <w:left w:val="single" w:sz="4" w:space="0" w:color="auto"/>
              <w:bottom w:val="nil"/>
              <w:right w:val="single" w:sz="4" w:space="0" w:color="auto"/>
            </w:tcBorders>
            <w:vAlign w:val="center"/>
          </w:tcPr>
          <w:p w14:paraId="18850EE2"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- 5,314,238</w:t>
            </w:r>
          </w:p>
        </w:tc>
        <w:tc>
          <w:tcPr>
            <w:tcW w:w="853" w:type="dxa"/>
            <w:tcBorders>
              <w:top w:val="nil"/>
              <w:left w:val="single" w:sz="4" w:space="0" w:color="auto"/>
              <w:bottom w:val="nil"/>
              <w:right w:val="nil"/>
            </w:tcBorders>
            <w:vAlign w:val="center"/>
          </w:tcPr>
          <w:p w14:paraId="4398AA6D"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- 51.38</w:t>
            </w:r>
          </w:p>
        </w:tc>
      </w:tr>
      <w:tr w:rsidR="00EE7770" w:rsidRPr="00CB5AB3" w14:paraId="02C53961" w14:textId="77777777" w:rsidTr="00077435">
        <w:trPr>
          <w:trHeight w:val="510"/>
          <w:jc w:val="center"/>
        </w:trPr>
        <w:tc>
          <w:tcPr>
            <w:tcW w:w="2563" w:type="dxa"/>
            <w:tcBorders>
              <w:top w:val="nil"/>
              <w:left w:val="nil"/>
              <w:bottom w:val="nil"/>
              <w:right w:val="single" w:sz="4" w:space="0" w:color="auto"/>
            </w:tcBorders>
            <w:vAlign w:val="center"/>
          </w:tcPr>
          <w:p w14:paraId="66481BEC" w14:textId="77777777" w:rsidR="00EE7770" w:rsidRPr="00CB5AB3" w:rsidRDefault="00EE7770" w:rsidP="00A73F7F">
            <w:pPr>
              <w:spacing w:line="240" w:lineRule="exact"/>
              <w:ind w:leftChars="91" w:left="258"/>
              <w:jc w:val="distribute"/>
              <w:rPr>
                <w:rFonts w:ascii="標楷體" w:eastAsia="標楷體" w:hAnsi="標楷體"/>
                <w:spacing w:val="0"/>
                <w:kern w:val="0"/>
                <w:sz w:val="20"/>
              </w:rPr>
            </w:pPr>
            <w:r w:rsidRPr="00CB5AB3">
              <w:rPr>
                <w:rFonts w:ascii="標楷體" w:eastAsia="標楷體" w:hAnsi="標楷體"/>
                <w:noProof/>
                <w:spacing w:val="0"/>
                <w:sz w:val="20"/>
              </w:rPr>
              <w:t>固定資產</w:t>
            </w:r>
          </w:p>
        </w:tc>
        <w:tc>
          <w:tcPr>
            <w:tcW w:w="1707" w:type="dxa"/>
            <w:tcBorders>
              <w:top w:val="nil"/>
              <w:bottom w:val="nil"/>
              <w:right w:val="single" w:sz="4" w:space="0" w:color="auto"/>
            </w:tcBorders>
            <w:vAlign w:val="center"/>
          </w:tcPr>
          <w:p w14:paraId="77640931"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56,020,671</w:t>
            </w:r>
          </w:p>
        </w:tc>
        <w:tc>
          <w:tcPr>
            <w:tcW w:w="854" w:type="dxa"/>
            <w:tcBorders>
              <w:top w:val="nil"/>
              <w:left w:val="single" w:sz="4" w:space="0" w:color="auto"/>
              <w:bottom w:val="nil"/>
              <w:right w:val="single" w:sz="4" w:space="0" w:color="auto"/>
            </w:tcBorders>
            <w:vAlign w:val="center"/>
          </w:tcPr>
          <w:p w14:paraId="53C1A28C"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8.00</w:t>
            </w:r>
          </w:p>
        </w:tc>
        <w:tc>
          <w:tcPr>
            <w:tcW w:w="1566" w:type="dxa"/>
            <w:tcBorders>
              <w:top w:val="nil"/>
              <w:left w:val="single" w:sz="4" w:space="0" w:color="auto"/>
              <w:bottom w:val="nil"/>
              <w:right w:val="single" w:sz="4" w:space="0" w:color="auto"/>
            </w:tcBorders>
            <w:vAlign w:val="center"/>
          </w:tcPr>
          <w:p w14:paraId="4685B78A"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47,015,620</w:t>
            </w:r>
          </w:p>
        </w:tc>
        <w:tc>
          <w:tcPr>
            <w:tcW w:w="853" w:type="dxa"/>
            <w:tcBorders>
              <w:top w:val="nil"/>
              <w:left w:val="single" w:sz="4" w:space="0" w:color="auto"/>
              <w:bottom w:val="nil"/>
              <w:right w:val="single" w:sz="4" w:space="0" w:color="auto"/>
            </w:tcBorders>
            <w:vAlign w:val="center"/>
          </w:tcPr>
          <w:p w14:paraId="12DF0B71"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5.26</w:t>
            </w:r>
          </w:p>
        </w:tc>
        <w:tc>
          <w:tcPr>
            <w:tcW w:w="1565" w:type="dxa"/>
            <w:tcBorders>
              <w:top w:val="nil"/>
              <w:left w:val="single" w:sz="4" w:space="0" w:color="auto"/>
              <w:bottom w:val="nil"/>
              <w:right w:val="single" w:sz="4" w:space="0" w:color="auto"/>
            </w:tcBorders>
            <w:vAlign w:val="center"/>
          </w:tcPr>
          <w:p w14:paraId="11C6AD85"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9,005,051</w:t>
            </w:r>
          </w:p>
        </w:tc>
        <w:tc>
          <w:tcPr>
            <w:tcW w:w="853" w:type="dxa"/>
            <w:tcBorders>
              <w:top w:val="nil"/>
              <w:left w:val="single" w:sz="4" w:space="0" w:color="auto"/>
              <w:bottom w:val="nil"/>
              <w:right w:val="nil"/>
            </w:tcBorders>
            <w:vAlign w:val="center"/>
          </w:tcPr>
          <w:p w14:paraId="0DFB7507"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19.15</w:t>
            </w:r>
          </w:p>
        </w:tc>
      </w:tr>
      <w:tr w:rsidR="00EE7770" w:rsidRPr="00CB5AB3" w14:paraId="5665D6BD" w14:textId="77777777" w:rsidTr="00077435">
        <w:trPr>
          <w:trHeight w:val="510"/>
          <w:jc w:val="center"/>
        </w:trPr>
        <w:tc>
          <w:tcPr>
            <w:tcW w:w="2563" w:type="dxa"/>
            <w:tcBorders>
              <w:top w:val="nil"/>
              <w:left w:val="nil"/>
              <w:bottom w:val="nil"/>
              <w:right w:val="single" w:sz="4" w:space="0" w:color="auto"/>
            </w:tcBorders>
            <w:vAlign w:val="center"/>
          </w:tcPr>
          <w:p w14:paraId="6336FBAD" w14:textId="77777777" w:rsidR="00EE7770" w:rsidRPr="00CB5AB3" w:rsidRDefault="00EE7770" w:rsidP="00A73F7F">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noProof/>
                <w:spacing w:val="0"/>
                <w:sz w:val="20"/>
              </w:rPr>
              <w:t>機械及設備</w:t>
            </w:r>
          </w:p>
        </w:tc>
        <w:tc>
          <w:tcPr>
            <w:tcW w:w="1707" w:type="dxa"/>
            <w:tcBorders>
              <w:top w:val="nil"/>
              <w:bottom w:val="nil"/>
              <w:right w:val="single" w:sz="4" w:space="0" w:color="auto"/>
            </w:tcBorders>
            <w:vAlign w:val="center"/>
          </w:tcPr>
          <w:p w14:paraId="4F6219F4"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5,658,471</w:t>
            </w:r>
          </w:p>
        </w:tc>
        <w:tc>
          <w:tcPr>
            <w:tcW w:w="854" w:type="dxa"/>
            <w:tcBorders>
              <w:top w:val="nil"/>
              <w:left w:val="single" w:sz="4" w:space="0" w:color="auto"/>
              <w:bottom w:val="nil"/>
              <w:right w:val="single" w:sz="4" w:space="0" w:color="auto"/>
            </w:tcBorders>
            <w:vAlign w:val="center"/>
          </w:tcPr>
          <w:p w14:paraId="018A8B06"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0.81</w:t>
            </w:r>
          </w:p>
        </w:tc>
        <w:tc>
          <w:tcPr>
            <w:tcW w:w="1566" w:type="dxa"/>
            <w:tcBorders>
              <w:top w:val="nil"/>
              <w:left w:val="single" w:sz="4" w:space="0" w:color="auto"/>
              <w:bottom w:val="nil"/>
              <w:right w:val="single" w:sz="4" w:space="0" w:color="auto"/>
            </w:tcBorders>
            <w:vAlign w:val="center"/>
          </w:tcPr>
          <w:p w14:paraId="3B040F71"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6,667,919</w:t>
            </w:r>
          </w:p>
        </w:tc>
        <w:tc>
          <w:tcPr>
            <w:tcW w:w="853" w:type="dxa"/>
            <w:tcBorders>
              <w:top w:val="nil"/>
              <w:left w:val="single" w:sz="4" w:space="0" w:color="auto"/>
              <w:bottom w:val="nil"/>
              <w:right w:val="single" w:sz="4" w:space="0" w:color="auto"/>
            </w:tcBorders>
            <w:vAlign w:val="center"/>
          </w:tcPr>
          <w:p w14:paraId="25D1269D"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0.75</w:t>
            </w:r>
          </w:p>
        </w:tc>
        <w:tc>
          <w:tcPr>
            <w:tcW w:w="1565" w:type="dxa"/>
            <w:tcBorders>
              <w:top w:val="nil"/>
              <w:left w:val="single" w:sz="4" w:space="0" w:color="auto"/>
              <w:bottom w:val="nil"/>
              <w:right w:val="single" w:sz="4" w:space="0" w:color="auto"/>
            </w:tcBorders>
            <w:vAlign w:val="center"/>
          </w:tcPr>
          <w:p w14:paraId="63C31BB1"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- 1,009,448</w:t>
            </w:r>
          </w:p>
        </w:tc>
        <w:tc>
          <w:tcPr>
            <w:tcW w:w="853" w:type="dxa"/>
            <w:tcBorders>
              <w:top w:val="nil"/>
              <w:left w:val="single" w:sz="4" w:space="0" w:color="auto"/>
              <w:bottom w:val="nil"/>
              <w:right w:val="nil"/>
            </w:tcBorders>
            <w:vAlign w:val="center"/>
          </w:tcPr>
          <w:p w14:paraId="4F0A3A27"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- 15.14</w:t>
            </w:r>
          </w:p>
        </w:tc>
      </w:tr>
      <w:tr w:rsidR="00EE7770" w:rsidRPr="00CB5AB3" w14:paraId="4ED72324" w14:textId="77777777" w:rsidTr="00077435">
        <w:trPr>
          <w:trHeight w:val="510"/>
          <w:jc w:val="center"/>
        </w:trPr>
        <w:tc>
          <w:tcPr>
            <w:tcW w:w="2563" w:type="dxa"/>
            <w:tcBorders>
              <w:top w:val="nil"/>
              <w:left w:val="nil"/>
              <w:bottom w:val="nil"/>
              <w:right w:val="single" w:sz="4" w:space="0" w:color="auto"/>
            </w:tcBorders>
            <w:vAlign w:val="center"/>
          </w:tcPr>
          <w:p w14:paraId="1BEBF212" w14:textId="77777777" w:rsidR="00EE7770" w:rsidRPr="00CB5AB3" w:rsidRDefault="00EE7770" w:rsidP="00A73F7F">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noProof/>
                <w:spacing w:val="0"/>
                <w:sz w:val="20"/>
              </w:rPr>
              <w:t>交通及運輸設備</w:t>
            </w:r>
          </w:p>
        </w:tc>
        <w:tc>
          <w:tcPr>
            <w:tcW w:w="1707" w:type="dxa"/>
            <w:tcBorders>
              <w:top w:val="nil"/>
              <w:bottom w:val="nil"/>
              <w:right w:val="single" w:sz="4" w:space="0" w:color="auto"/>
            </w:tcBorders>
            <w:vAlign w:val="center"/>
          </w:tcPr>
          <w:p w14:paraId="45B2551C"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6,459,279</w:t>
            </w:r>
          </w:p>
        </w:tc>
        <w:tc>
          <w:tcPr>
            <w:tcW w:w="854" w:type="dxa"/>
            <w:tcBorders>
              <w:top w:val="nil"/>
              <w:left w:val="single" w:sz="4" w:space="0" w:color="auto"/>
              <w:bottom w:val="nil"/>
              <w:right w:val="single" w:sz="4" w:space="0" w:color="auto"/>
            </w:tcBorders>
            <w:vAlign w:val="center"/>
          </w:tcPr>
          <w:p w14:paraId="6577F254"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0.92</w:t>
            </w:r>
          </w:p>
        </w:tc>
        <w:tc>
          <w:tcPr>
            <w:tcW w:w="1566" w:type="dxa"/>
            <w:tcBorders>
              <w:top w:val="nil"/>
              <w:left w:val="single" w:sz="4" w:space="0" w:color="auto"/>
              <w:bottom w:val="nil"/>
              <w:right w:val="single" w:sz="4" w:space="0" w:color="auto"/>
            </w:tcBorders>
            <w:vAlign w:val="center"/>
          </w:tcPr>
          <w:p w14:paraId="45987494"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7,553,057</w:t>
            </w:r>
          </w:p>
        </w:tc>
        <w:tc>
          <w:tcPr>
            <w:tcW w:w="853" w:type="dxa"/>
            <w:tcBorders>
              <w:top w:val="nil"/>
              <w:left w:val="single" w:sz="4" w:space="0" w:color="auto"/>
              <w:bottom w:val="nil"/>
              <w:right w:val="single" w:sz="4" w:space="0" w:color="auto"/>
            </w:tcBorders>
            <w:vAlign w:val="center"/>
          </w:tcPr>
          <w:p w14:paraId="04BD3978"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0.85</w:t>
            </w:r>
          </w:p>
        </w:tc>
        <w:tc>
          <w:tcPr>
            <w:tcW w:w="1565" w:type="dxa"/>
            <w:tcBorders>
              <w:top w:val="nil"/>
              <w:left w:val="single" w:sz="4" w:space="0" w:color="auto"/>
              <w:bottom w:val="nil"/>
              <w:right w:val="single" w:sz="4" w:space="0" w:color="auto"/>
            </w:tcBorders>
            <w:vAlign w:val="center"/>
          </w:tcPr>
          <w:p w14:paraId="6A52730E"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- 1,093,778</w:t>
            </w:r>
          </w:p>
        </w:tc>
        <w:tc>
          <w:tcPr>
            <w:tcW w:w="853" w:type="dxa"/>
            <w:tcBorders>
              <w:top w:val="nil"/>
              <w:left w:val="single" w:sz="4" w:space="0" w:color="auto"/>
              <w:bottom w:val="nil"/>
              <w:right w:val="nil"/>
            </w:tcBorders>
            <w:vAlign w:val="center"/>
          </w:tcPr>
          <w:p w14:paraId="7814BE58"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- 14.48</w:t>
            </w:r>
          </w:p>
        </w:tc>
      </w:tr>
      <w:tr w:rsidR="00EE7770" w:rsidRPr="00CB5AB3" w14:paraId="69F55A2B" w14:textId="77777777" w:rsidTr="00077435">
        <w:trPr>
          <w:trHeight w:val="510"/>
          <w:jc w:val="center"/>
        </w:trPr>
        <w:tc>
          <w:tcPr>
            <w:tcW w:w="2563" w:type="dxa"/>
            <w:tcBorders>
              <w:top w:val="nil"/>
              <w:left w:val="nil"/>
              <w:bottom w:val="nil"/>
              <w:right w:val="single" w:sz="4" w:space="0" w:color="auto"/>
            </w:tcBorders>
            <w:vAlign w:val="center"/>
          </w:tcPr>
          <w:p w14:paraId="2E6BE895" w14:textId="77777777" w:rsidR="00EE7770" w:rsidRPr="00CB5AB3" w:rsidRDefault="00EE7770" w:rsidP="00A73F7F">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noProof/>
                <w:spacing w:val="0"/>
                <w:sz w:val="20"/>
              </w:rPr>
              <w:t>雜項設備</w:t>
            </w:r>
          </w:p>
        </w:tc>
        <w:tc>
          <w:tcPr>
            <w:tcW w:w="1707" w:type="dxa"/>
            <w:tcBorders>
              <w:top w:val="nil"/>
              <w:bottom w:val="nil"/>
              <w:right w:val="single" w:sz="4" w:space="0" w:color="auto"/>
            </w:tcBorders>
            <w:vAlign w:val="center"/>
          </w:tcPr>
          <w:p w14:paraId="7CC6610F"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3,290,347</w:t>
            </w:r>
          </w:p>
        </w:tc>
        <w:tc>
          <w:tcPr>
            <w:tcW w:w="854" w:type="dxa"/>
            <w:tcBorders>
              <w:top w:val="nil"/>
              <w:left w:val="single" w:sz="4" w:space="0" w:color="auto"/>
              <w:bottom w:val="nil"/>
              <w:right w:val="single" w:sz="4" w:space="0" w:color="auto"/>
            </w:tcBorders>
            <w:vAlign w:val="center"/>
          </w:tcPr>
          <w:p w14:paraId="618680D9"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0.47</w:t>
            </w:r>
          </w:p>
        </w:tc>
        <w:tc>
          <w:tcPr>
            <w:tcW w:w="1566" w:type="dxa"/>
            <w:tcBorders>
              <w:top w:val="nil"/>
              <w:left w:val="single" w:sz="4" w:space="0" w:color="auto"/>
              <w:bottom w:val="nil"/>
              <w:right w:val="single" w:sz="4" w:space="0" w:color="auto"/>
            </w:tcBorders>
            <w:vAlign w:val="center"/>
          </w:tcPr>
          <w:p w14:paraId="0009DD2D"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3,518,708</w:t>
            </w:r>
          </w:p>
        </w:tc>
        <w:tc>
          <w:tcPr>
            <w:tcW w:w="853" w:type="dxa"/>
            <w:tcBorders>
              <w:top w:val="nil"/>
              <w:left w:val="single" w:sz="4" w:space="0" w:color="auto"/>
              <w:bottom w:val="nil"/>
              <w:right w:val="single" w:sz="4" w:space="0" w:color="auto"/>
            </w:tcBorders>
            <w:vAlign w:val="center"/>
          </w:tcPr>
          <w:p w14:paraId="1576C0BF"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0.39</w:t>
            </w:r>
          </w:p>
        </w:tc>
        <w:tc>
          <w:tcPr>
            <w:tcW w:w="1565" w:type="dxa"/>
            <w:tcBorders>
              <w:top w:val="nil"/>
              <w:left w:val="single" w:sz="4" w:space="0" w:color="auto"/>
              <w:bottom w:val="nil"/>
              <w:right w:val="single" w:sz="4" w:space="0" w:color="auto"/>
            </w:tcBorders>
            <w:vAlign w:val="center"/>
          </w:tcPr>
          <w:p w14:paraId="07CD181D"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- 228,361</w:t>
            </w:r>
          </w:p>
        </w:tc>
        <w:tc>
          <w:tcPr>
            <w:tcW w:w="853" w:type="dxa"/>
            <w:tcBorders>
              <w:top w:val="nil"/>
              <w:left w:val="single" w:sz="4" w:space="0" w:color="auto"/>
              <w:bottom w:val="nil"/>
              <w:right w:val="nil"/>
            </w:tcBorders>
            <w:vAlign w:val="center"/>
          </w:tcPr>
          <w:p w14:paraId="6222BE8F"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- 6.49</w:t>
            </w:r>
          </w:p>
        </w:tc>
      </w:tr>
      <w:tr w:rsidR="00EE7770" w:rsidRPr="00CB5AB3" w14:paraId="13636B33" w14:textId="77777777" w:rsidTr="00077435">
        <w:trPr>
          <w:trHeight w:val="510"/>
          <w:jc w:val="center"/>
        </w:trPr>
        <w:tc>
          <w:tcPr>
            <w:tcW w:w="2563" w:type="dxa"/>
            <w:tcBorders>
              <w:top w:val="nil"/>
              <w:left w:val="nil"/>
              <w:bottom w:val="nil"/>
              <w:right w:val="single" w:sz="4" w:space="0" w:color="auto"/>
            </w:tcBorders>
            <w:vAlign w:val="center"/>
          </w:tcPr>
          <w:p w14:paraId="049112AB" w14:textId="77777777" w:rsidR="00EE7770" w:rsidRPr="00CB5AB3" w:rsidRDefault="00EE7770" w:rsidP="00A73F7F">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noProof/>
                <w:spacing w:val="0"/>
                <w:sz w:val="20"/>
              </w:rPr>
              <w:t>購建中固定資產</w:t>
            </w:r>
          </w:p>
        </w:tc>
        <w:tc>
          <w:tcPr>
            <w:tcW w:w="1707" w:type="dxa"/>
            <w:tcBorders>
              <w:top w:val="nil"/>
              <w:bottom w:val="nil"/>
              <w:right w:val="single" w:sz="4" w:space="0" w:color="auto"/>
            </w:tcBorders>
            <w:vAlign w:val="center"/>
          </w:tcPr>
          <w:p w14:paraId="4C85E4F0"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40,612,574</w:t>
            </w:r>
          </w:p>
        </w:tc>
        <w:tc>
          <w:tcPr>
            <w:tcW w:w="854" w:type="dxa"/>
            <w:tcBorders>
              <w:top w:val="nil"/>
              <w:left w:val="single" w:sz="4" w:space="0" w:color="auto"/>
              <w:bottom w:val="nil"/>
              <w:right w:val="single" w:sz="4" w:space="0" w:color="auto"/>
            </w:tcBorders>
            <w:vAlign w:val="center"/>
          </w:tcPr>
          <w:p w14:paraId="47ACBB94"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5.80</w:t>
            </w:r>
          </w:p>
        </w:tc>
        <w:tc>
          <w:tcPr>
            <w:tcW w:w="1566" w:type="dxa"/>
            <w:tcBorders>
              <w:top w:val="nil"/>
              <w:left w:val="single" w:sz="4" w:space="0" w:color="auto"/>
              <w:bottom w:val="nil"/>
              <w:right w:val="single" w:sz="4" w:space="0" w:color="auto"/>
            </w:tcBorders>
            <w:vAlign w:val="center"/>
          </w:tcPr>
          <w:p w14:paraId="48A5084A"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29,275,936</w:t>
            </w:r>
          </w:p>
        </w:tc>
        <w:tc>
          <w:tcPr>
            <w:tcW w:w="853" w:type="dxa"/>
            <w:tcBorders>
              <w:top w:val="nil"/>
              <w:left w:val="single" w:sz="4" w:space="0" w:color="auto"/>
              <w:bottom w:val="nil"/>
              <w:right w:val="single" w:sz="4" w:space="0" w:color="auto"/>
            </w:tcBorders>
            <w:vAlign w:val="center"/>
          </w:tcPr>
          <w:p w14:paraId="7E3BCB75"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3.28</w:t>
            </w:r>
          </w:p>
        </w:tc>
        <w:tc>
          <w:tcPr>
            <w:tcW w:w="1565" w:type="dxa"/>
            <w:tcBorders>
              <w:top w:val="nil"/>
              <w:left w:val="single" w:sz="4" w:space="0" w:color="auto"/>
              <w:bottom w:val="nil"/>
              <w:right w:val="single" w:sz="4" w:space="0" w:color="auto"/>
            </w:tcBorders>
            <w:vAlign w:val="center"/>
          </w:tcPr>
          <w:p w14:paraId="56F939C5"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11,336,638</w:t>
            </w:r>
          </w:p>
        </w:tc>
        <w:tc>
          <w:tcPr>
            <w:tcW w:w="853" w:type="dxa"/>
            <w:tcBorders>
              <w:top w:val="nil"/>
              <w:left w:val="single" w:sz="4" w:space="0" w:color="auto"/>
              <w:bottom w:val="nil"/>
              <w:right w:val="nil"/>
            </w:tcBorders>
            <w:vAlign w:val="center"/>
          </w:tcPr>
          <w:p w14:paraId="322A148E"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38.72</w:t>
            </w:r>
          </w:p>
        </w:tc>
      </w:tr>
      <w:tr w:rsidR="00EE7770" w:rsidRPr="00CB5AB3" w14:paraId="46F7A468" w14:textId="77777777" w:rsidTr="00077435">
        <w:trPr>
          <w:trHeight w:val="510"/>
          <w:jc w:val="center"/>
        </w:trPr>
        <w:tc>
          <w:tcPr>
            <w:tcW w:w="2563" w:type="dxa"/>
            <w:tcBorders>
              <w:top w:val="nil"/>
              <w:left w:val="nil"/>
              <w:bottom w:val="nil"/>
              <w:right w:val="single" w:sz="4" w:space="0" w:color="auto"/>
            </w:tcBorders>
            <w:vAlign w:val="center"/>
          </w:tcPr>
          <w:p w14:paraId="68142E4F" w14:textId="77777777" w:rsidR="00EE7770" w:rsidRPr="00CB5AB3" w:rsidRDefault="00EE7770" w:rsidP="00A73F7F">
            <w:pPr>
              <w:spacing w:line="240" w:lineRule="exact"/>
              <w:ind w:leftChars="91" w:left="258"/>
              <w:jc w:val="distribute"/>
              <w:rPr>
                <w:rFonts w:ascii="標楷體" w:eastAsia="標楷體" w:hAnsi="標楷體"/>
                <w:noProof/>
                <w:spacing w:val="0"/>
                <w:sz w:val="20"/>
              </w:rPr>
            </w:pPr>
            <w:r w:rsidRPr="00CB5AB3">
              <w:rPr>
                <w:rFonts w:ascii="標楷體" w:eastAsia="標楷體" w:hAnsi="標楷體" w:hint="eastAsia"/>
                <w:noProof/>
                <w:spacing w:val="0"/>
                <w:sz w:val="20"/>
              </w:rPr>
              <w:t>無形</w:t>
            </w:r>
            <w:r w:rsidRPr="00CB5AB3">
              <w:rPr>
                <w:rFonts w:ascii="標楷體" w:eastAsia="標楷體" w:hAnsi="標楷體"/>
                <w:noProof/>
                <w:spacing w:val="0"/>
                <w:sz w:val="20"/>
              </w:rPr>
              <w:t>資產</w:t>
            </w:r>
          </w:p>
        </w:tc>
        <w:tc>
          <w:tcPr>
            <w:tcW w:w="1707" w:type="dxa"/>
            <w:tcBorders>
              <w:top w:val="nil"/>
              <w:bottom w:val="nil"/>
              <w:right w:val="single" w:sz="4" w:space="0" w:color="auto"/>
            </w:tcBorders>
            <w:vAlign w:val="center"/>
          </w:tcPr>
          <w:p w14:paraId="69418209"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44,110</w:t>
            </w:r>
          </w:p>
        </w:tc>
        <w:tc>
          <w:tcPr>
            <w:tcW w:w="854" w:type="dxa"/>
            <w:tcBorders>
              <w:top w:val="nil"/>
              <w:left w:val="single" w:sz="4" w:space="0" w:color="auto"/>
              <w:bottom w:val="nil"/>
              <w:right w:val="single" w:sz="4" w:space="0" w:color="auto"/>
            </w:tcBorders>
            <w:vAlign w:val="center"/>
          </w:tcPr>
          <w:p w14:paraId="11267E58"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0.01</w:t>
            </w:r>
          </w:p>
        </w:tc>
        <w:tc>
          <w:tcPr>
            <w:tcW w:w="1566" w:type="dxa"/>
            <w:tcBorders>
              <w:top w:val="nil"/>
              <w:left w:val="single" w:sz="4" w:space="0" w:color="auto"/>
              <w:bottom w:val="nil"/>
              <w:right w:val="single" w:sz="4" w:space="0" w:color="auto"/>
            </w:tcBorders>
            <w:vAlign w:val="center"/>
          </w:tcPr>
          <w:p w14:paraId="0CC9BF1A"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55,000</w:t>
            </w:r>
          </w:p>
        </w:tc>
        <w:tc>
          <w:tcPr>
            <w:tcW w:w="853" w:type="dxa"/>
            <w:tcBorders>
              <w:top w:val="nil"/>
              <w:left w:val="single" w:sz="4" w:space="0" w:color="auto"/>
              <w:bottom w:val="nil"/>
              <w:right w:val="single" w:sz="4" w:space="0" w:color="auto"/>
            </w:tcBorders>
            <w:vAlign w:val="center"/>
          </w:tcPr>
          <w:p w14:paraId="32B506B6"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0.01</w:t>
            </w:r>
          </w:p>
        </w:tc>
        <w:tc>
          <w:tcPr>
            <w:tcW w:w="1565" w:type="dxa"/>
            <w:tcBorders>
              <w:top w:val="nil"/>
              <w:left w:val="single" w:sz="4" w:space="0" w:color="auto"/>
              <w:bottom w:val="nil"/>
              <w:right w:val="single" w:sz="4" w:space="0" w:color="auto"/>
            </w:tcBorders>
            <w:vAlign w:val="center"/>
          </w:tcPr>
          <w:p w14:paraId="65CF4BC8"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- 10,890</w:t>
            </w:r>
          </w:p>
        </w:tc>
        <w:tc>
          <w:tcPr>
            <w:tcW w:w="853" w:type="dxa"/>
            <w:tcBorders>
              <w:top w:val="nil"/>
              <w:left w:val="single" w:sz="4" w:space="0" w:color="auto"/>
              <w:bottom w:val="nil"/>
              <w:right w:val="nil"/>
            </w:tcBorders>
            <w:vAlign w:val="center"/>
          </w:tcPr>
          <w:p w14:paraId="5C9B256D"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- 19.80</w:t>
            </w:r>
          </w:p>
        </w:tc>
      </w:tr>
      <w:tr w:rsidR="00EE7770" w:rsidRPr="00CB5AB3" w14:paraId="6150BE25" w14:textId="77777777" w:rsidTr="00077435">
        <w:trPr>
          <w:trHeight w:val="510"/>
          <w:jc w:val="center"/>
        </w:trPr>
        <w:tc>
          <w:tcPr>
            <w:tcW w:w="2563" w:type="dxa"/>
            <w:tcBorders>
              <w:top w:val="nil"/>
              <w:left w:val="nil"/>
              <w:bottom w:val="nil"/>
              <w:right w:val="single" w:sz="4" w:space="0" w:color="auto"/>
            </w:tcBorders>
            <w:vAlign w:val="center"/>
          </w:tcPr>
          <w:p w14:paraId="256B1382" w14:textId="77777777" w:rsidR="00EE7770" w:rsidRPr="00CB5AB3" w:rsidRDefault="00EE7770" w:rsidP="00A73F7F">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hint="eastAsia"/>
                <w:noProof/>
                <w:spacing w:val="0"/>
                <w:sz w:val="20"/>
              </w:rPr>
              <w:t>無形</w:t>
            </w:r>
            <w:r w:rsidRPr="00CB5AB3">
              <w:rPr>
                <w:rFonts w:ascii="標楷體" w:eastAsia="標楷體" w:hAnsi="標楷體"/>
                <w:noProof/>
                <w:spacing w:val="0"/>
                <w:sz w:val="20"/>
              </w:rPr>
              <w:t>資產</w:t>
            </w:r>
          </w:p>
        </w:tc>
        <w:tc>
          <w:tcPr>
            <w:tcW w:w="1707" w:type="dxa"/>
            <w:tcBorders>
              <w:top w:val="nil"/>
              <w:bottom w:val="nil"/>
              <w:right w:val="single" w:sz="4" w:space="0" w:color="auto"/>
            </w:tcBorders>
            <w:vAlign w:val="center"/>
          </w:tcPr>
          <w:p w14:paraId="17D82105"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44,110</w:t>
            </w:r>
          </w:p>
        </w:tc>
        <w:tc>
          <w:tcPr>
            <w:tcW w:w="854" w:type="dxa"/>
            <w:tcBorders>
              <w:top w:val="nil"/>
              <w:left w:val="single" w:sz="4" w:space="0" w:color="auto"/>
              <w:bottom w:val="nil"/>
              <w:right w:val="single" w:sz="4" w:space="0" w:color="auto"/>
            </w:tcBorders>
            <w:vAlign w:val="center"/>
          </w:tcPr>
          <w:p w14:paraId="59777888"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0.01</w:t>
            </w:r>
          </w:p>
        </w:tc>
        <w:tc>
          <w:tcPr>
            <w:tcW w:w="1566" w:type="dxa"/>
            <w:tcBorders>
              <w:top w:val="nil"/>
              <w:left w:val="single" w:sz="4" w:space="0" w:color="auto"/>
              <w:bottom w:val="nil"/>
              <w:right w:val="single" w:sz="4" w:space="0" w:color="auto"/>
            </w:tcBorders>
            <w:vAlign w:val="center"/>
          </w:tcPr>
          <w:p w14:paraId="5757F0B1"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55,000</w:t>
            </w:r>
          </w:p>
        </w:tc>
        <w:tc>
          <w:tcPr>
            <w:tcW w:w="853" w:type="dxa"/>
            <w:tcBorders>
              <w:top w:val="nil"/>
              <w:left w:val="single" w:sz="4" w:space="0" w:color="auto"/>
              <w:bottom w:val="nil"/>
              <w:right w:val="single" w:sz="4" w:space="0" w:color="auto"/>
            </w:tcBorders>
            <w:vAlign w:val="center"/>
          </w:tcPr>
          <w:p w14:paraId="63B996BB"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0.01</w:t>
            </w:r>
          </w:p>
        </w:tc>
        <w:tc>
          <w:tcPr>
            <w:tcW w:w="1565" w:type="dxa"/>
            <w:tcBorders>
              <w:top w:val="nil"/>
              <w:left w:val="single" w:sz="4" w:space="0" w:color="auto"/>
              <w:bottom w:val="nil"/>
              <w:right w:val="single" w:sz="4" w:space="0" w:color="auto"/>
            </w:tcBorders>
            <w:vAlign w:val="center"/>
          </w:tcPr>
          <w:p w14:paraId="61D87B5E"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- 10,890</w:t>
            </w:r>
          </w:p>
        </w:tc>
        <w:tc>
          <w:tcPr>
            <w:tcW w:w="853" w:type="dxa"/>
            <w:tcBorders>
              <w:top w:val="nil"/>
              <w:left w:val="single" w:sz="4" w:space="0" w:color="auto"/>
              <w:bottom w:val="nil"/>
              <w:right w:val="nil"/>
            </w:tcBorders>
            <w:vAlign w:val="center"/>
          </w:tcPr>
          <w:p w14:paraId="4901B385"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- 19.80</w:t>
            </w:r>
          </w:p>
        </w:tc>
      </w:tr>
      <w:tr w:rsidR="00EE7770" w:rsidRPr="00CB5AB3" w14:paraId="072C1950" w14:textId="77777777" w:rsidTr="00077435">
        <w:trPr>
          <w:trHeight w:val="510"/>
          <w:jc w:val="center"/>
        </w:trPr>
        <w:tc>
          <w:tcPr>
            <w:tcW w:w="2563" w:type="dxa"/>
            <w:tcBorders>
              <w:top w:val="nil"/>
              <w:left w:val="nil"/>
              <w:bottom w:val="nil"/>
              <w:right w:val="single" w:sz="4" w:space="0" w:color="auto"/>
            </w:tcBorders>
            <w:vAlign w:val="center"/>
          </w:tcPr>
          <w:p w14:paraId="719B808F" w14:textId="77777777" w:rsidR="00EE7770" w:rsidRPr="00CB5AB3" w:rsidRDefault="00EE7770" w:rsidP="00A73F7F">
            <w:pPr>
              <w:spacing w:line="240" w:lineRule="exact"/>
              <w:ind w:leftChars="91" w:left="258"/>
              <w:jc w:val="distribute"/>
              <w:rPr>
                <w:rFonts w:ascii="標楷體" w:eastAsia="標楷體" w:hAnsi="標楷體"/>
                <w:noProof/>
                <w:spacing w:val="0"/>
                <w:sz w:val="20"/>
              </w:rPr>
            </w:pPr>
            <w:r w:rsidRPr="00CB5AB3">
              <w:rPr>
                <w:rFonts w:ascii="標楷體" w:eastAsia="標楷體" w:hAnsi="標楷體" w:hint="eastAsia"/>
                <w:noProof/>
                <w:spacing w:val="0"/>
                <w:sz w:val="20"/>
              </w:rPr>
              <w:t>其他資產</w:t>
            </w:r>
          </w:p>
        </w:tc>
        <w:tc>
          <w:tcPr>
            <w:tcW w:w="1707" w:type="dxa"/>
            <w:tcBorders>
              <w:top w:val="nil"/>
              <w:bottom w:val="nil"/>
              <w:right w:val="single" w:sz="4" w:space="0" w:color="auto"/>
            </w:tcBorders>
            <w:vAlign w:val="center"/>
          </w:tcPr>
          <w:p w14:paraId="759FD619"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1,000</w:t>
            </w:r>
          </w:p>
        </w:tc>
        <w:tc>
          <w:tcPr>
            <w:tcW w:w="854" w:type="dxa"/>
            <w:tcBorders>
              <w:top w:val="nil"/>
              <w:left w:val="single" w:sz="4" w:space="0" w:color="auto"/>
              <w:bottom w:val="nil"/>
              <w:right w:val="single" w:sz="4" w:space="0" w:color="auto"/>
            </w:tcBorders>
            <w:vAlign w:val="center"/>
          </w:tcPr>
          <w:p w14:paraId="0FE56982"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0.00</w:t>
            </w:r>
          </w:p>
        </w:tc>
        <w:tc>
          <w:tcPr>
            <w:tcW w:w="1566" w:type="dxa"/>
            <w:tcBorders>
              <w:top w:val="nil"/>
              <w:left w:val="single" w:sz="4" w:space="0" w:color="auto"/>
              <w:bottom w:val="nil"/>
              <w:right w:val="single" w:sz="4" w:space="0" w:color="auto"/>
            </w:tcBorders>
            <w:vAlign w:val="center"/>
          </w:tcPr>
          <w:p w14:paraId="6F0D4D68"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1,000</w:t>
            </w:r>
          </w:p>
        </w:tc>
        <w:tc>
          <w:tcPr>
            <w:tcW w:w="853" w:type="dxa"/>
            <w:tcBorders>
              <w:top w:val="nil"/>
              <w:left w:val="single" w:sz="4" w:space="0" w:color="auto"/>
              <w:bottom w:val="nil"/>
              <w:right w:val="single" w:sz="4" w:space="0" w:color="auto"/>
            </w:tcBorders>
            <w:vAlign w:val="center"/>
          </w:tcPr>
          <w:p w14:paraId="6C5F7CEC"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0.00</w:t>
            </w:r>
          </w:p>
        </w:tc>
        <w:tc>
          <w:tcPr>
            <w:tcW w:w="1565" w:type="dxa"/>
            <w:tcBorders>
              <w:top w:val="nil"/>
              <w:left w:val="single" w:sz="4" w:space="0" w:color="auto"/>
              <w:bottom w:val="nil"/>
              <w:right w:val="single" w:sz="4" w:space="0" w:color="auto"/>
            </w:tcBorders>
            <w:vAlign w:val="center"/>
          </w:tcPr>
          <w:p w14:paraId="26486A8A"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w:t>
            </w:r>
          </w:p>
        </w:tc>
        <w:tc>
          <w:tcPr>
            <w:tcW w:w="853" w:type="dxa"/>
            <w:tcBorders>
              <w:top w:val="nil"/>
              <w:left w:val="single" w:sz="4" w:space="0" w:color="auto"/>
              <w:bottom w:val="nil"/>
              <w:right w:val="nil"/>
            </w:tcBorders>
            <w:vAlign w:val="center"/>
          </w:tcPr>
          <w:p w14:paraId="432BECE6"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w:t>
            </w:r>
          </w:p>
        </w:tc>
      </w:tr>
      <w:tr w:rsidR="00EE7770" w:rsidRPr="00CB5AB3" w14:paraId="277CFA2B" w14:textId="77777777" w:rsidTr="00077435">
        <w:trPr>
          <w:trHeight w:val="510"/>
          <w:jc w:val="center"/>
        </w:trPr>
        <w:tc>
          <w:tcPr>
            <w:tcW w:w="2563" w:type="dxa"/>
            <w:tcBorders>
              <w:top w:val="nil"/>
              <w:left w:val="nil"/>
              <w:bottom w:val="nil"/>
              <w:right w:val="single" w:sz="4" w:space="0" w:color="auto"/>
            </w:tcBorders>
            <w:vAlign w:val="center"/>
          </w:tcPr>
          <w:p w14:paraId="41D3B8CD" w14:textId="77777777" w:rsidR="00EE7770" w:rsidRPr="00CB5AB3" w:rsidRDefault="00EE7770" w:rsidP="00A73F7F">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hint="eastAsia"/>
                <w:noProof/>
                <w:spacing w:val="0"/>
                <w:sz w:val="20"/>
              </w:rPr>
              <w:t>什項資產</w:t>
            </w:r>
          </w:p>
        </w:tc>
        <w:tc>
          <w:tcPr>
            <w:tcW w:w="1707" w:type="dxa"/>
            <w:tcBorders>
              <w:top w:val="nil"/>
              <w:bottom w:val="nil"/>
              <w:right w:val="single" w:sz="4" w:space="0" w:color="auto"/>
            </w:tcBorders>
            <w:vAlign w:val="center"/>
          </w:tcPr>
          <w:p w14:paraId="726566CA"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1,000</w:t>
            </w:r>
          </w:p>
        </w:tc>
        <w:tc>
          <w:tcPr>
            <w:tcW w:w="854" w:type="dxa"/>
            <w:tcBorders>
              <w:top w:val="nil"/>
              <w:left w:val="single" w:sz="4" w:space="0" w:color="auto"/>
              <w:bottom w:val="nil"/>
              <w:right w:val="single" w:sz="4" w:space="0" w:color="auto"/>
            </w:tcBorders>
            <w:vAlign w:val="center"/>
          </w:tcPr>
          <w:p w14:paraId="372536D0"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0.00</w:t>
            </w:r>
          </w:p>
        </w:tc>
        <w:tc>
          <w:tcPr>
            <w:tcW w:w="1566" w:type="dxa"/>
            <w:tcBorders>
              <w:top w:val="nil"/>
              <w:left w:val="single" w:sz="4" w:space="0" w:color="auto"/>
              <w:bottom w:val="nil"/>
              <w:right w:val="single" w:sz="4" w:space="0" w:color="auto"/>
            </w:tcBorders>
            <w:vAlign w:val="center"/>
          </w:tcPr>
          <w:p w14:paraId="29B4A4E7"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1,000</w:t>
            </w:r>
          </w:p>
        </w:tc>
        <w:tc>
          <w:tcPr>
            <w:tcW w:w="853" w:type="dxa"/>
            <w:tcBorders>
              <w:top w:val="nil"/>
              <w:left w:val="single" w:sz="4" w:space="0" w:color="auto"/>
              <w:bottom w:val="nil"/>
              <w:right w:val="single" w:sz="4" w:space="0" w:color="auto"/>
            </w:tcBorders>
            <w:vAlign w:val="center"/>
          </w:tcPr>
          <w:p w14:paraId="1226F582"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0.00</w:t>
            </w:r>
          </w:p>
        </w:tc>
        <w:tc>
          <w:tcPr>
            <w:tcW w:w="1565" w:type="dxa"/>
            <w:tcBorders>
              <w:top w:val="nil"/>
              <w:left w:val="single" w:sz="4" w:space="0" w:color="auto"/>
              <w:bottom w:val="nil"/>
              <w:right w:val="single" w:sz="4" w:space="0" w:color="auto"/>
            </w:tcBorders>
            <w:vAlign w:val="center"/>
          </w:tcPr>
          <w:p w14:paraId="7BA5298E"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w:t>
            </w:r>
          </w:p>
        </w:tc>
        <w:tc>
          <w:tcPr>
            <w:tcW w:w="853" w:type="dxa"/>
            <w:tcBorders>
              <w:top w:val="nil"/>
              <w:left w:val="single" w:sz="4" w:space="0" w:color="auto"/>
              <w:bottom w:val="nil"/>
              <w:right w:val="nil"/>
            </w:tcBorders>
            <w:vAlign w:val="center"/>
          </w:tcPr>
          <w:p w14:paraId="0A3828AC"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w:t>
            </w:r>
          </w:p>
        </w:tc>
      </w:tr>
      <w:tr w:rsidR="00EE7770" w:rsidRPr="0075440E" w14:paraId="1267235C" w14:textId="77777777" w:rsidTr="00077435">
        <w:trPr>
          <w:trHeight w:val="510"/>
          <w:jc w:val="center"/>
        </w:trPr>
        <w:tc>
          <w:tcPr>
            <w:tcW w:w="2563" w:type="dxa"/>
            <w:tcBorders>
              <w:top w:val="nil"/>
              <w:left w:val="nil"/>
              <w:bottom w:val="nil"/>
              <w:right w:val="single" w:sz="4" w:space="0" w:color="auto"/>
            </w:tcBorders>
            <w:vAlign w:val="center"/>
          </w:tcPr>
          <w:p w14:paraId="0096197E" w14:textId="77777777" w:rsidR="00EE7770" w:rsidRPr="00CB5AB3" w:rsidRDefault="00EE7770" w:rsidP="00A73F7F">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合計</w:t>
            </w:r>
          </w:p>
        </w:tc>
        <w:tc>
          <w:tcPr>
            <w:tcW w:w="1707" w:type="dxa"/>
            <w:tcBorders>
              <w:top w:val="nil"/>
              <w:bottom w:val="nil"/>
              <w:right w:val="single" w:sz="4" w:space="0" w:color="auto"/>
            </w:tcBorders>
            <w:vAlign w:val="center"/>
          </w:tcPr>
          <w:p w14:paraId="195CB065"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700,285,442</w:t>
            </w:r>
          </w:p>
        </w:tc>
        <w:tc>
          <w:tcPr>
            <w:tcW w:w="854" w:type="dxa"/>
            <w:tcBorders>
              <w:top w:val="nil"/>
              <w:left w:val="single" w:sz="4" w:space="0" w:color="auto"/>
              <w:bottom w:val="nil"/>
              <w:right w:val="single" w:sz="4" w:space="0" w:color="auto"/>
            </w:tcBorders>
            <w:vAlign w:val="center"/>
          </w:tcPr>
          <w:p w14:paraId="13E7E052"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100.00</w:t>
            </w:r>
          </w:p>
        </w:tc>
        <w:tc>
          <w:tcPr>
            <w:tcW w:w="1566" w:type="dxa"/>
            <w:tcBorders>
              <w:top w:val="nil"/>
              <w:left w:val="single" w:sz="4" w:space="0" w:color="auto"/>
              <w:bottom w:val="nil"/>
              <w:right w:val="single" w:sz="4" w:space="0" w:color="auto"/>
            </w:tcBorders>
            <w:vAlign w:val="center"/>
          </w:tcPr>
          <w:p w14:paraId="41956FA9"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893,266,335</w:t>
            </w:r>
          </w:p>
        </w:tc>
        <w:tc>
          <w:tcPr>
            <w:tcW w:w="853" w:type="dxa"/>
            <w:tcBorders>
              <w:top w:val="nil"/>
              <w:left w:val="single" w:sz="4" w:space="0" w:color="auto"/>
              <w:bottom w:val="nil"/>
              <w:right w:val="single" w:sz="4" w:space="0" w:color="auto"/>
            </w:tcBorders>
            <w:vAlign w:val="center"/>
          </w:tcPr>
          <w:p w14:paraId="1CE97BA1"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100.00</w:t>
            </w:r>
          </w:p>
        </w:tc>
        <w:tc>
          <w:tcPr>
            <w:tcW w:w="1565" w:type="dxa"/>
            <w:tcBorders>
              <w:top w:val="nil"/>
              <w:left w:val="single" w:sz="4" w:space="0" w:color="auto"/>
              <w:bottom w:val="nil"/>
              <w:right w:val="single" w:sz="4" w:space="0" w:color="auto"/>
            </w:tcBorders>
            <w:vAlign w:val="center"/>
          </w:tcPr>
          <w:p w14:paraId="44388763"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- 192,980,893</w:t>
            </w:r>
          </w:p>
        </w:tc>
        <w:tc>
          <w:tcPr>
            <w:tcW w:w="853" w:type="dxa"/>
            <w:tcBorders>
              <w:top w:val="nil"/>
              <w:left w:val="single" w:sz="4" w:space="0" w:color="auto"/>
              <w:bottom w:val="nil"/>
              <w:right w:val="nil"/>
            </w:tcBorders>
            <w:vAlign w:val="center"/>
          </w:tcPr>
          <w:p w14:paraId="47AEA7C6"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- 21.60</w:t>
            </w:r>
          </w:p>
        </w:tc>
      </w:tr>
      <w:tr w:rsidR="00EE7770" w:rsidRPr="0075440E" w14:paraId="46E56466" w14:textId="77777777" w:rsidTr="00077435">
        <w:trPr>
          <w:trHeight w:val="510"/>
          <w:jc w:val="center"/>
        </w:trPr>
        <w:tc>
          <w:tcPr>
            <w:tcW w:w="2563" w:type="dxa"/>
            <w:tcBorders>
              <w:top w:val="nil"/>
              <w:left w:val="nil"/>
              <w:bottom w:val="nil"/>
              <w:right w:val="single" w:sz="4" w:space="0" w:color="auto"/>
            </w:tcBorders>
            <w:vAlign w:val="center"/>
          </w:tcPr>
          <w:p w14:paraId="19C43E64" w14:textId="77777777" w:rsidR="00EE7770" w:rsidRPr="00CB5AB3" w:rsidRDefault="00EE7770" w:rsidP="00A73F7F">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負債</w:t>
            </w:r>
          </w:p>
        </w:tc>
        <w:tc>
          <w:tcPr>
            <w:tcW w:w="1707" w:type="dxa"/>
            <w:tcBorders>
              <w:top w:val="nil"/>
              <w:bottom w:val="nil"/>
              <w:right w:val="single" w:sz="4" w:space="0" w:color="auto"/>
            </w:tcBorders>
            <w:vAlign w:val="center"/>
          </w:tcPr>
          <w:p w14:paraId="189A3E20"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102,721,745</w:t>
            </w:r>
          </w:p>
        </w:tc>
        <w:tc>
          <w:tcPr>
            <w:tcW w:w="854" w:type="dxa"/>
            <w:tcBorders>
              <w:top w:val="nil"/>
              <w:left w:val="single" w:sz="4" w:space="0" w:color="auto"/>
              <w:bottom w:val="nil"/>
              <w:right w:val="single" w:sz="4" w:space="0" w:color="auto"/>
            </w:tcBorders>
            <w:vAlign w:val="center"/>
          </w:tcPr>
          <w:p w14:paraId="704E0326"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14.67</w:t>
            </w:r>
          </w:p>
        </w:tc>
        <w:tc>
          <w:tcPr>
            <w:tcW w:w="1566" w:type="dxa"/>
            <w:tcBorders>
              <w:top w:val="nil"/>
              <w:left w:val="single" w:sz="4" w:space="0" w:color="auto"/>
              <w:bottom w:val="nil"/>
              <w:right w:val="single" w:sz="4" w:space="0" w:color="auto"/>
            </w:tcBorders>
            <w:vAlign w:val="center"/>
          </w:tcPr>
          <w:p w14:paraId="7BDBCB7A"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117,508,584</w:t>
            </w:r>
          </w:p>
        </w:tc>
        <w:tc>
          <w:tcPr>
            <w:tcW w:w="853" w:type="dxa"/>
            <w:tcBorders>
              <w:top w:val="nil"/>
              <w:left w:val="single" w:sz="4" w:space="0" w:color="auto"/>
              <w:bottom w:val="nil"/>
              <w:right w:val="single" w:sz="4" w:space="0" w:color="auto"/>
            </w:tcBorders>
            <w:vAlign w:val="center"/>
          </w:tcPr>
          <w:p w14:paraId="3A19FF22"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13.15</w:t>
            </w:r>
          </w:p>
        </w:tc>
        <w:tc>
          <w:tcPr>
            <w:tcW w:w="1565" w:type="dxa"/>
            <w:tcBorders>
              <w:top w:val="nil"/>
              <w:left w:val="single" w:sz="4" w:space="0" w:color="auto"/>
              <w:bottom w:val="nil"/>
              <w:right w:val="single" w:sz="4" w:space="0" w:color="auto"/>
            </w:tcBorders>
            <w:vAlign w:val="center"/>
          </w:tcPr>
          <w:p w14:paraId="125D7FEA"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- 14,786,839</w:t>
            </w:r>
          </w:p>
        </w:tc>
        <w:tc>
          <w:tcPr>
            <w:tcW w:w="853" w:type="dxa"/>
            <w:tcBorders>
              <w:top w:val="nil"/>
              <w:left w:val="single" w:sz="4" w:space="0" w:color="auto"/>
              <w:bottom w:val="nil"/>
              <w:right w:val="nil"/>
            </w:tcBorders>
            <w:vAlign w:val="center"/>
          </w:tcPr>
          <w:p w14:paraId="2800EF34"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- 12.58</w:t>
            </w:r>
          </w:p>
        </w:tc>
      </w:tr>
      <w:tr w:rsidR="00EE7770" w:rsidRPr="00CB5AB3" w14:paraId="58C44130" w14:textId="77777777" w:rsidTr="00077435">
        <w:trPr>
          <w:trHeight w:val="510"/>
          <w:jc w:val="center"/>
        </w:trPr>
        <w:tc>
          <w:tcPr>
            <w:tcW w:w="2563" w:type="dxa"/>
            <w:tcBorders>
              <w:top w:val="nil"/>
              <w:left w:val="nil"/>
              <w:bottom w:val="nil"/>
              <w:right w:val="single" w:sz="4" w:space="0" w:color="auto"/>
            </w:tcBorders>
            <w:vAlign w:val="center"/>
          </w:tcPr>
          <w:p w14:paraId="694973F8" w14:textId="77777777" w:rsidR="00EE7770" w:rsidRPr="00CB5AB3" w:rsidRDefault="00EE7770" w:rsidP="00A73F7F">
            <w:pPr>
              <w:spacing w:line="240" w:lineRule="exact"/>
              <w:ind w:leftChars="91" w:left="258"/>
              <w:jc w:val="distribute"/>
              <w:rPr>
                <w:rFonts w:ascii="標楷體" w:eastAsia="標楷體" w:hAnsi="標楷體"/>
                <w:noProof/>
                <w:spacing w:val="0"/>
                <w:sz w:val="20"/>
              </w:rPr>
            </w:pPr>
            <w:r w:rsidRPr="00CB5AB3">
              <w:rPr>
                <w:rFonts w:ascii="標楷體" w:eastAsia="標楷體" w:hAnsi="標楷體" w:hint="eastAsia"/>
                <w:noProof/>
                <w:spacing w:val="0"/>
                <w:sz w:val="20"/>
              </w:rPr>
              <w:t>流動負債</w:t>
            </w:r>
          </w:p>
        </w:tc>
        <w:tc>
          <w:tcPr>
            <w:tcW w:w="1707" w:type="dxa"/>
            <w:tcBorders>
              <w:top w:val="nil"/>
              <w:bottom w:val="nil"/>
              <w:right w:val="single" w:sz="4" w:space="0" w:color="auto"/>
            </w:tcBorders>
            <w:vAlign w:val="center"/>
          </w:tcPr>
          <w:p w14:paraId="41F2E5E8"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101,274,774</w:t>
            </w:r>
          </w:p>
        </w:tc>
        <w:tc>
          <w:tcPr>
            <w:tcW w:w="854" w:type="dxa"/>
            <w:tcBorders>
              <w:top w:val="nil"/>
              <w:left w:val="single" w:sz="4" w:space="0" w:color="auto"/>
              <w:bottom w:val="nil"/>
              <w:right w:val="single" w:sz="4" w:space="0" w:color="auto"/>
            </w:tcBorders>
            <w:vAlign w:val="center"/>
          </w:tcPr>
          <w:p w14:paraId="1E6AD5F1"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14.46</w:t>
            </w:r>
          </w:p>
        </w:tc>
        <w:tc>
          <w:tcPr>
            <w:tcW w:w="1566" w:type="dxa"/>
            <w:tcBorders>
              <w:top w:val="nil"/>
              <w:left w:val="single" w:sz="4" w:space="0" w:color="auto"/>
              <w:bottom w:val="nil"/>
              <w:right w:val="single" w:sz="4" w:space="0" w:color="auto"/>
            </w:tcBorders>
            <w:vAlign w:val="center"/>
          </w:tcPr>
          <w:p w14:paraId="039E3E2B"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115,634,617</w:t>
            </w:r>
          </w:p>
        </w:tc>
        <w:tc>
          <w:tcPr>
            <w:tcW w:w="853" w:type="dxa"/>
            <w:tcBorders>
              <w:top w:val="nil"/>
              <w:left w:val="single" w:sz="4" w:space="0" w:color="auto"/>
              <w:bottom w:val="nil"/>
              <w:right w:val="single" w:sz="4" w:space="0" w:color="auto"/>
            </w:tcBorders>
            <w:vAlign w:val="center"/>
          </w:tcPr>
          <w:p w14:paraId="68C3B343"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12.95</w:t>
            </w:r>
          </w:p>
        </w:tc>
        <w:tc>
          <w:tcPr>
            <w:tcW w:w="1565" w:type="dxa"/>
            <w:tcBorders>
              <w:top w:val="nil"/>
              <w:left w:val="single" w:sz="4" w:space="0" w:color="auto"/>
              <w:bottom w:val="nil"/>
              <w:right w:val="single" w:sz="4" w:space="0" w:color="auto"/>
            </w:tcBorders>
            <w:vAlign w:val="center"/>
          </w:tcPr>
          <w:p w14:paraId="36C101A9"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- 14,359,843</w:t>
            </w:r>
          </w:p>
        </w:tc>
        <w:tc>
          <w:tcPr>
            <w:tcW w:w="853" w:type="dxa"/>
            <w:tcBorders>
              <w:top w:val="nil"/>
              <w:left w:val="single" w:sz="4" w:space="0" w:color="auto"/>
              <w:bottom w:val="nil"/>
              <w:right w:val="nil"/>
            </w:tcBorders>
            <w:vAlign w:val="center"/>
          </w:tcPr>
          <w:p w14:paraId="25696E96"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- 12.42</w:t>
            </w:r>
          </w:p>
        </w:tc>
      </w:tr>
      <w:tr w:rsidR="00EE7770" w:rsidRPr="00CB5AB3" w14:paraId="2EE2FB74" w14:textId="77777777" w:rsidTr="00077435">
        <w:trPr>
          <w:trHeight w:val="510"/>
          <w:jc w:val="center"/>
        </w:trPr>
        <w:tc>
          <w:tcPr>
            <w:tcW w:w="2563" w:type="dxa"/>
            <w:tcBorders>
              <w:top w:val="nil"/>
              <w:left w:val="nil"/>
              <w:bottom w:val="nil"/>
              <w:right w:val="single" w:sz="4" w:space="0" w:color="auto"/>
            </w:tcBorders>
            <w:vAlign w:val="center"/>
          </w:tcPr>
          <w:p w14:paraId="7C05C053" w14:textId="77777777" w:rsidR="00EE7770" w:rsidRPr="00CB5AB3" w:rsidRDefault="00EE7770" w:rsidP="00A73F7F">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hint="eastAsia"/>
                <w:noProof/>
                <w:spacing w:val="0"/>
                <w:sz w:val="20"/>
              </w:rPr>
              <w:t>應付款項</w:t>
            </w:r>
          </w:p>
        </w:tc>
        <w:tc>
          <w:tcPr>
            <w:tcW w:w="1707" w:type="dxa"/>
            <w:tcBorders>
              <w:top w:val="nil"/>
              <w:bottom w:val="nil"/>
              <w:right w:val="single" w:sz="4" w:space="0" w:color="auto"/>
            </w:tcBorders>
            <w:vAlign w:val="center"/>
          </w:tcPr>
          <w:p w14:paraId="03B033F5"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101,274,774</w:t>
            </w:r>
          </w:p>
        </w:tc>
        <w:tc>
          <w:tcPr>
            <w:tcW w:w="854" w:type="dxa"/>
            <w:tcBorders>
              <w:top w:val="nil"/>
              <w:left w:val="single" w:sz="4" w:space="0" w:color="auto"/>
              <w:bottom w:val="nil"/>
              <w:right w:val="single" w:sz="4" w:space="0" w:color="auto"/>
            </w:tcBorders>
            <w:vAlign w:val="center"/>
          </w:tcPr>
          <w:p w14:paraId="19C5DE9A"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14.46</w:t>
            </w:r>
          </w:p>
        </w:tc>
        <w:tc>
          <w:tcPr>
            <w:tcW w:w="1566" w:type="dxa"/>
            <w:tcBorders>
              <w:top w:val="nil"/>
              <w:left w:val="single" w:sz="4" w:space="0" w:color="auto"/>
              <w:bottom w:val="nil"/>
              <w:right w:val="single" w:sz="4" w:space="0" w:color="auto"/>
            </w:tcBorders>
            <w:vAlign w:val="center"/>
          </w:tcPr>
          <w:p w14:paraId="56F96DF2"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115,634,617</w:t>
            </w:r>
          </w:p>
        </w:tc>
        <w:tc>
          <w:tcPr>
            <w:tcW w:w="853" w:type="dxa"/>
            <w:tcBorders>
              <w:top w:val="nil"/>
              <w:left w:val="single" w:sz="4" w:space="0" w:color="auto"/>
              <w:bottom w:val="nil"/>
              <w:right w:val="single" w:sz="4" w:space="0" w:color="auto"/>
            </w:tcBorders>
            <w:vAlign w:val="center"/>
          </w:tcPr>
          <w:p w14:paraId="39FBB900"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12.95</w:t>
            </w:r>
          </w:p>
        </w:tc>
        <w:tc>
          <w:tcPr>
            <w:tcW w:w="1565" w:type="dxa"/>
            <w:tcBorders>
              <w:top w:val="nil"/>
              <w:left w:val="single" w:sz="4" w:space="0" w:color="auto"/>
              <w:bottom w:val="nil"/>
              <w:right w:val="single" w:sz="4" w:space="0" w:color="auto"/>
            </w:tcBorders>
            <w:vAlign w:val="center"/>
          </w:tcPr>
          <w:p w14:paraId="08F517E9"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- 14,359,843</w:t>
            </w:r>
          </w:p>
        </w:tc>
        <w:tc>
          <w:tcPr>
            <w:tcW w:w="853" w:type="dxa"/>
            <w:tcBorders>
              <w:top w:val="nil"/>
              <w:left w:val="single" w:sz="4" w:space="0" w:color="auto"/>
              <w:bottom w:val="nil"/>
              <w:right w:val="nil"/>
            </w:tcBorders>
            <w:vAlign w:val="center"/>
          </w:tcPr>
          <w:p w14:paraId="3DA2F021"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- 12.42</w:t>
            </w:r>
          </w:p>
        </w:tc>
      </w:tr>
      <w:tr w:rsidR="00EE7770" w:rsidRPr="00CB5AB3" w14:paraId="2E2987C4" w14:textId="77777777" w:rsidTr="00077435">
        <w:trPr>
          <w:trHeight w:val="510"/>
          <w:jc w:val="center"/>
        </w:trPr>
        <w:tc>
          <w:tcPr>
            <w:tcW w:w="2563" w:type="dxa"/>
            <w:tcBorders>
              <w:top w:val="nil"/>
              <w:left w:val="nil"/>
              <w:bottom w:val="nil"/>
              <w:right w:val="single" w:sz="4" w:space="0" w:color="auto"/>
            </w:tcBorders>
            <w:vAlign w:val="center"/>
          </w:tcPr>
          <w:p w14:paraId="54D56655" w14:textId="77777777" w:rsidR="00EE7770" w:rsidRPr="00CB5AB3" w:rsidRDefault="00EE7770" w:rsidP="00A73F7F">
            <w:pPr>
              <w:spacing w:line="240" w:lineRule="exact"/>
              <w:ind w:leftChars="91" w:left="258"/>
              <w:jc w:val="distribute"/>
              <w:rPr>
                <w:rFonts w:ascii="標楷體" w:eastAsia="標楷體" w:hAnsi="標楷體"/>
                <w:noProof/>
                <w:spacing w:val="0"/>
                <w:sz w:val="20"/>
              </w:rPr>
            </w:pPr>
            <w:r w:rsidRPr="00CB5AB3">
              <w:rPr>
                <w:rFonts w:ascii="標楷體" w:eastAsia="標楷體" w:hAnsi="標楷體" w:hint="eastAsia"/>
                <w:noProof/>
                <w:spacing w:val="0"/>
                <w:sz w:val="20"/>
              </w:rPr>
              <w:t>其他負債</w:t>
            </w:r>
          </w:p>
        </w:tc>
        <w:tc>
          <w:tcPr>
            <w:tcW w:w="1707" w:type="dxa"/>
            <w:tcBorders>
              <w:top w:val="nil"/>
              <w:bottom w:val="nil"/>
              <w:right w:val="single" w:sz="4" w:space="0" w:color="auto"/>
            </w:tcBorders>
            <w:vAlign w:val="center"/>
          </w:tcPr>
          <w:p w14:paraId="19C3B8E0"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1,446,971</w:t>
            </w:r>
          </w:p>
        </w:tc>
        <w:tc>
          <w:tcPr>
            <w:tcW w:w="854" w:type="dxa"/>
            <w:tcBorders>
              <w:top w:val="nil"/>
              <w:left w:val="single" w:sz="4" w:space="0" w:color="auto"/>
              <w:bottom w:val="nil"/>
              <w:right w:val="single" w:sz="4" w:space="0" w:color="auto"/>
            </w:tcBorders>
            <w:vAlign w:val="center"/>
          </w:tcPr>
          <w:p w14:paraId="049835BB"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0.21</w:t>
            </w:r>
          </w:p>
        </w:tc>
        <w:tc>
          <w:tcPr>
            <w:tcW w:w="1566" w:type="dxa"/>
            <w:tcBorders>
              <w:top w:val="nil"/>
              <w:left w:val="single" w:sz="4" w:space="0" w:color="auto"/>
              <w:bottom w:val="nil"/>
              <w:right w:val="single" w:sz="4" w:space="0" w:color="auto"/>
            </w:tcBorders>
            <w:vAlign w:val="center"/>
          </w:tcPr>
          <w:p w14:paraId="5E51FDEE"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1,873,967</w:t>
            </w:r>
          </w:p>
        </w:tc>
        <w:tc>
          <w:tcPr>
            <w:tcW w:w="853" w:type="dxa"/>
            <w:tcBorders>
              <w:top w:val="nil"/>
              <w:left w:val="single" w:sz="4" w:space="0" w:color="auto"/>
              <w:bottom w:val="nil"/>
              <w:right w:val="single" w:sz="4" w:space="0" w:color="auto"/>
            </w:tcBorders>
            <w:vAlign w:val="center"/>
          </w:tcPr>
          <w:p w14:paraId="0A8779BE"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0.21</w:t>
            </w:r>
          </w:p>
        </w:tc>
        <w:tc>
          <w:tcPr>
            <w:tcW w:w="1565" w:type="dxa"/>
            <w:tcBorders>
              <w:top w:val="nil"/>
              <w:left w:val="single" w:sz="4" w:space="0" w:color="auto"/>
              <w:bottom w:val="nil"/>
              <w:right w:val="single" w:sz="4" w:space="0" w:color="auto"/>
            </w:tcBorders>
            <w:vAlign w:val="center"/>
          </w:tcPr>
          <w:p w14:paraId="0A561F2E"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- 426,996</w:t>
            </w:r>
          </w:p>
        </w:tc>
        <w:tc>
          <w:tcPr>
            <w:tcW w:w="853" w:type="dxa"/>
            <w:tcBorders>
              <w:top w:val="nil"/>
              <w:left w:val="single" w:sz="4" w:space="0" w:color="auto"/>
              <w:bottom w:val="nil"/>
              <w:right w:val="nil"/>
            </w:tcBorders>
            <w:vAlign w:val="center"/>
          </w:tcPr>
          <w:p w14:paraId="24F6E12F"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- 22.79</w:t>
            </w:r>
          </w:p>
        </w:tc>
      </w:tr>
      <w:tr w:rsidR="00EE7770" w:rsidRPr="00CB5AB3" w14:paraId="008BC126" w14:textId="77777777" w:rsidTr="00077435">
        <w:trPr>
          <w:trHeight w:val="510"/>
          <w:jc w:val="center"/>
        </w:trPr>
        <w:tc>
          <w:tcPr>
            <w:tcW w:w="2563" w:type="dxa"/>
            <w:tcBorders>
              <w:top w:val="nil"/>
              <w:left w:val="nil"/>
              <w:right w:val="single" w:sz="4" w:space="0" w:color="auto"/>
            </w:tcBorders>
            <w:vAlign w:val="center"/>
          </w:tcPr>
          <w:p w14:paraId="0A4A2CD1" w14:textId="77777777" w:rsidR="00EE7770" w:rsidRPr="00CB5AB3" w:rsidRDefault="00EE7770" w:rsidP="00A73F7F">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hint="eastAsia"/>
                <w:noProof/>
                <w:spacing w:val="0"/>
                <w:sz w:val="20"/>
              </w:rPr>
              <w:t>什項負債</w:t>
            </w:r>
          </w:p>
        </w:tc>
        <w:tc>
          <w:tcPr>
            <w:tcW w:w="1707" w:type="dxa"/>
            <w:tcBorders>
              <w:top w:val="nil"/>
              <w:bottom w:val="nil"/>
              <w:right w:val="single" w:sz="4" w:space="0" w:color="auto"/>
            </w:tcBorders>
            <w:vAlign w:val="center"/>
          </w:tcPr>
          <w:p w14:paraId="5AA613C2"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1,446,971</w:t>
            </w:r>
          </w:p>
        </w:tc>
        <w:tc>
          <w:tcPr>
            <w:tcW w:w="854" w:type="dxa"/>
            <w:tcBorders>
              <w:top w:val="nil"/>
              <w:left w:val="single" w:sz="4" w:space="0" w:color="auto"/>
              <w:bottom w:val="nil"/>
              <w:right w:val="single" w:sz="4" w:space="0" w:color="auto"/>
            </w:tcBorders>
            <w:vAlign w:val="center"/>
          </w:tcPr>
          <w:p w14:paraId="3050DE68"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0.21</w:t>
            </w:r>
          </w:p>
        </w:tc>
        <w:tc>
          <w:tcPr>
            <w:tcW w:w="1566" w:type="dxa"/>
            <w:tcBorders>
              <w:top w:val="nil"/>
              <w:left w:val="single" w:sz="4" w:space="0" w:color="auto"/>
              <w:bottom w:val="nil"/>
              <w:right w:val="single" w:sz="4" w:space="0" w:color="auto"/>
            </w:tcBorders>
            <w:vAlign w:val="center"/>
          </w:tcPr>
          <w:p w14:paraId="297108F6"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1,873,967</w:t>
            </w:r>
          </w:p>
        </w:tc>
        <w:tc>
          <w:tcPr>
            <w:tcW w:w="853" w:type="dxa"/>
            <w:tcBorders>
              <w:top w:val="nil"/>
              <w:left w:val="single" w:sz="4" w:space="0" w:color="auto"/>
              <w:bottom w:val="nil"/>
              <w:right w:val="single" w:sz="4" w:space="0" w:color="auto"/>
            </w:tcBorders>
            <w:vAlign w:val="center"/>
          </w:tcPr>
          <w:p w14:paraId="70717C49"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0.21</w:t>
            </w:r>
          </w:p>
        </w:tc>
        <w:tc>
          <w:tcPr>
            <w:tcW w:w="1565" w:type="dxa"/>
            <w:tcBorders>
              <w:top w:val="nil"/>
              <w:left w:val="single" w:sz="4" w:space="0" w:color="auto"/>
              <w:bottom w:val="nil"/>
              <w:right w:val="single" w:sz="4" w:space="0" w:color="auto"/>
            </w:tcBorders>
            <w:vAlign w:val="center"/>
          </w:tcPr>
          <w:p w14:paraId="4CBA0231"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- 426,996</w:t>
            </w:r>
          </w:p>
        </w:tc>
        <w:tc>
          <w:tcPr>
            <w:tcW w:w="853" w:type="dxa"/>
            <w:tcBorders>
              <w:top w:val="nil"/>
              <w:left w:val="single" w:sz="4" w:space="0" w:color="auto"/>
              <w:bottom w:val="nil"/>
              <w:right w:val="nil"/>
            </w:tcBorders>
            <w:vAlign w:val="center"/>
          </w:tcPr>
          <w:p w14:paraId="16F2ED71"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- 22.79</w:t>
            </w:r>
          </w:p>
        </w:tc>
      </w:tr>
      <w:tr w:rsidR="00EE7770" w:rsidRPr="00CB5AB3" w14:paraId="46ED78FD" w14:textId="77777777" w:rsidTr="00077435">
        <w:trPr>
          <w:trHeight w:val="510"/>
          <w:jc w:val="center"/>
        </w:trPr>
        <w:tc>
          <w:tcPr>
            <w:tcW w:w="2563" w:type="dxa"/>
            <w:tcBorders>
              <w:top w:val="nil"/>
              <w:left w:val="nil"/>
              <w:bottom w:val="nil"/>
              <w:right w:val="single" w:sz="4" w:space="0" w:color="auto"/>
            </w:tcBorders>
            <w:vAlign w:val="center"/>
          </w:tcPr>
          <w:p w14:paraId="0C7D9205" w14:textId="77777777" w:rsidR="00EE7770" w:rsidRPr="00CB5AB3" w:rsidRDefault="00EE7770" w:rsidP="00A73F7F">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淨資產</w:t>
            </w:r>
          </w:p>
        </w:tc>
        <w:tc>
          <w:tcPr>
            <w:tcW w:w="1707" w:type="dxa"/>
            <w:tcBorders>
              <w:top w:val="nil"/>
              <w:bottom w:val="nil"/>
              <w:right w:val="single" w:sz="4" w:space="0" w:color="auto"/>
            </w:tcBorders>
            <w:vAlign w:val="center"/>
          </w:tcPr>
          <w:p w14:paraId="48577AAC"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597,563,697</w:t>
            </w:r>
          </w:p>
        </w:tc>
        <w:tc>
          <w:tcPr>
            <w:tcW w:w="854" w:type="dxa"/>
            <w:tcBorders>
              <w:top w:val="nil"/>
              <w:left w:val="single" w:sz="4" w:space="0" w:color="auto"/>
              <w:bottom w:val="nil"/>
              <w:right w:val="single" w:sz="4" w:space="0" w:color="auto"/>
            </w:tcBorders>
            <w:vAlign w:val="center"/>
          </w:tcPr>
          <w:p w14:paraId="5F09E7F2"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85.33</w:t>
            </w:r>
          </w:p>
        </w:tc>
        <w:tc>
          <w:tcPr>
            <w:tcW w:w="1566" w:type="dxa"/>
            <w:tcBorders>
              <w:top w:val="nil"/>
              <w:left w:val="single" w:sz="4" w:space="0" w:color="auto"/>
              <w:bottom w:val="nil"/>
              <w:right w:val="single" w:sz="4" w:space="0" w:color="auto"/>
            </w:tcBorders>
            <w:vAlign w:val="center"/>
          </w:tcPr>
          <w:p w14:paraId="1A140DC7"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775,757,751</w:t>
            </w:r>
          </w:p>
        </w:tc>
        <w:tc>
          <w:tcPr>
            <w:tcW w:w="853" w:type="dxa"/>
            <w:tcBorders>
              <w:top w:val="nil"/>
              <w:left w:val="single" w:sz="4" w:space="0" w:color="auto"/>
              <w:bottom w:val="nil"/>
              <w:right w:val="single" w:sz="4" w:space="0" w:color="auto"/>
            </w:tcBorders>
            <w:vAlign w:val="center"/>
          </w:tcPr>
          <w:p w14:paraId="0E613D20"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86.85</w:t>
            </w:r>
          </w:p>
        </w:tc>
        <w:tc>
          <w:tcPr>
            <w:tcW w:w="1565" w:type="dxa"/>
            <w:tcBorders>
              <w:top w:val="nil"/>
              <w:left w:val="single" w:sz="4" w:space="0" w:color="auto"/>
              <w:bottom w:val="nil"/>
              <w:right w:val="single" w:sz="4" w:space="0" w:color="auto"/>
            </w:tcBorders>
            <w:vAlign w:val="center"/>
          </w:tcPr>
          <w:p w14:paraId="4372A015"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- 178,194,054</w:t>
            </w:r>
          </w:p>
        </w:tc>
        <w:tc>
          <w:tcPr>
            <w:tcW w:w="853" w:type="dxa"/>
            <w:tcBorders>
              <w:top w:val="nil"/>
              <w:left w:val="single" w:sz="4" w:space="0" w:color="auto"/>
              <w:bottom w:val="nil"/>
              <w:right w:val="nil"/>
            </w:tcBorders>
            <w:vAlign w:val="center"/>
          </w:tcPr>
          <w:p w14:paraId="1F742CF5"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- 22.97</w:t>
            </w:r>
          </w:p>
        </w:tc>
      </w:tr>
      <w:tr w:rsidR="00EE7770" w:rsidRPr="00CB5AB3" w14:paraId="5F34B7EB" w14:textId="77777777" w:rsidTr="00077435">
        <w:trPr>
          <w:trHeight w:val="510"/>
          <w:jc w:val="center"/>
        </w:trPr>
        <w:tc>
          <w:tcPr>
            <w:tcW w:w="2563" w:type="dxa"/>
            <w:tcBorders>
              <w:top w:val="nil"/>
              <w:left w:val="nil"/>
              <w:bottom w:val="nil"/>
              <w:right w:val="single" w:sz="4" w:space="0" w:color="auto"/>
            </w:tcBorders>
            <w:vAlign w:val="center"/>
          </w:tcPr>
          <w:p w14:paraId="1F474E6A" w14:textId="77777777" w:rsidR="00EE7770" w:rsidRPr="00CB5AB3" w:rsidRDefault="00EE7770" w:rsidP="00A73F7F">
            <w:pPr>
              <w:spacing w:line="240" w:lineRule="exact"/>
              <w:ind w:leftChars="91" w:left="258"/>
              <w:jc w:val="distribute"/>
              <w:rPr>
                <w:rFonts w:ascii="標楷體" w:eastAsia="標楷體" w:hAnsi="標楷體"/>
                <w:noProof/>
                <w:spacing w:val="0"/>
                <w:sz w:val="20"/>
              </w:rPr>
            </w:pPr>
            <w:r w:rsidRPr="00CB5AB3">
              <w:rPr>
                <w:rFonts w:ascii="標楷體" w:eastAsia="標楷體" w:hAnsi="標楷體"/>
                <w:noProof/>
                <w:spacing w:val="0"/>
                <w:sz w:val="20"/>
              </w:rPr>
              <w:t>淨資產</w:t>
            </w:r>
          </w:p>
        </w:tc>
        <w:tc>
          <w:tcPr>
            <w:tcW w:w="1707" w:type="dxa"/>
            <w:tcBorders>
              <w:top w:val="nil"/>
              <w:bottom w:val="nil"/>
              <w:right w:val="single" w:sz="4" w:space="0" w:color="auto"/>
            </w:tcBorders>
            <w:vAlign w:val="center"/>
          </w:tcPr>
          <w:p w14:paraId="0D97FD72"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597,563,697</w:t>
            </w:r>
          </w:p>
        </w:tc>
        <w:tc>
          <w:tcPr>
            <w:tcW w:w="854" w:type="dxa"/>
            <w:tcBorders>
              <w:top w:val="nil"/>
              <w:left w:val="single" w:sz="4" w:space="0" w:color="auto"/>
              <w:bottom w:val="nil"/>
              <w:right w:val="single" w:sz="4" w:space="0" w:color="auto"/>
            </w:tcBorders>
            <w:vAlign w:val="center"/>
          </w:tcPr>
          <w:p w14:paraId="1AE2B617"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85.33</w:t>
            </w:r>
          </w:p>
        </w:tc>
        <w:tc>
          <w:tcPr>
            <w:tcW w:w="1566" w:type="dxa"/>
            <w:tcBorders>
              <w:top w:val="nil"/>
              <w:left w:val="single" w:sz="4" w:space="0" w:color="auto"/>
              <w:bottom w:val="nil"/>
              <w:right w:val="single" w:sz="4" w:space="0" w:color="auto"/>
            </w:tcBorders>
            <w:vAlign w:val="center"/>
          </w:tcPr>
          <w:p w14:paraId="06704243"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775,757,751</w:t>
            </w:r>
          </w:p>
        </w:tc>
        <w:tc>
          <w:tcPr>
            <w:tcW w:w="853" w:type="dxa"/>
            <w:tcBorders>
              <w:top w:val="nil"/>
              <w:left w:val="single" w:sz="4" w:space="0" w:color="auto"/>
              <w:bottom w:val="nil"/>
              <w:right w:val="single" w:sz="4" w:space="0" w:color="auto"/>
            </w:tcBorders>
            <w:vAlign w:val="center"/>
          </w:tcPr>
          <w:p w14:paraId="1BAAB6C5"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86.85</w:t>
            </w:r>
          </w:p>
        </w:tc>
        <w:tc>
          <w:tcPr>
            <w:tcW w:w="1565" w:type="dxa"/>
            <w:tcBorders>
              <w:top w:val="nil"/>
              <w:left w:val="single" w:sz="4" w:space="0" w:color="auto"/>
              <w:bottom w:val="nil"/>
              <w:right w:val="single" w:sz="4" w:space="0" w:color="auto"/>
            </w:tcBorders>
            <w:vAlign w:val="center"/>
          </w:tcPr>
          <w:p w14:paraId="7F326068"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- 178,194,054</w:t>
            </w:r>
          </w:p>
        </w:tc>
        <w:tc>
          <w:tcPr>
            <w:tcW w:w="853" w:type="dxa"/>
            <w:tcBorders>
              <w:top w:val="nil"/>
              <w:left w:val="single" w:sz="4" w:space="0" w:color="auto"/>
              <w:bottom w:val="nil"/>
              <w:right w:val="nil"/>
            </w:tcBorders>
            <w:vAlign w:val="center"/>
          </w:tcPr>
          <w:p w14:paraId="4AA96280"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- 22.97</w:t>
            </w:r>
          </w:p>
        </w:tc>
      </w:tr>
      <w:tr w:rsidR="00EE7770" w:rsidRPr="00CB5AB3" w14:paraId="18DFCAEB" w14:textId="77777777" w:rsidTr="00077435">
        <w:trPr>
          <w:trHeight w:val="510"/>
          <w:jc w:val="center"/>
        </w:trPr>
        <w:tc>
          <w:tcPr>
            <w:tcW w:w="2563" w:type="dxa"/>
            <w:tcBorders>
              <w:top w:val="nil"/>
              <w:left w:val="nil"/>
              <w:bottom w:val="nil"/>
              <w:right w:val="single" w:sz="4" w:space="0" w:color="auto"/>
            </w:tcBorders>
            <w:vAlign w:val="center"/>
          </w:tcPr>
          <w:p w14:paraId="04809009" w14:textId="77777777" w:rsidR="00EE7770" w:rsidRPr="00CB5AB3" w:rsidRDefault="00EE7770" w:rsidP="00A73F7F">
            <w:pPr>
              <w:spacing w:line="240" w:lineRule="exact"/>
              <w:ind w:leftChars="190" w:left="540"/>
              <w:jc w:val="distribute"/>
              <w:rPr>
                <w:rFonts w:ascii="標楷體" w:eastAsia="標楷體" w:hAnsi="標楷體"/>
                <w:spacing w:val="0"/>
                <w:kern w:val="0"/>
                <w:sz w:val="20"/>
              </w:rPr>
            </w:pPr>
            <w:r w:rsidRPr="00CB5AB3">
              <w:rPr>
                <w:rFonts w:ascii="標楷體" w:eastAsia="標楷體" w:hAnsi="標楷體"/>
                <w:noProof/>
                <w:spacing w:val="0"/>
                <w:sz w:val="20"/>
              </w:rPr>
              <w:t>淨資產</w:t>
            </w:r>
          </w:p>
        </w:tc>
        <w:tc>
          <w:tcPr>
            <w:tcW w:w="1707" w:type="dxa"/>
            <w:tcBorders>
              <w:top w:val="nil"/>
              <w:bottom w:val="nil"/>
              <w:right w:val="single" w:sz="4" w:space="0" w:color="auto"/>
            </w:tcBorders>
            <w:vAlign w:val="center"/>
          </w:tcPr>
          <w:p w14:paraId="53225EB1"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597,563,697</w:t>
            </w:r>
          </w:p>
        </w:tc>
        <w:tc>
          <w:tcPr>
            <w:tcW w:w="854" w:type="dxa"/>
            <w:tcBorders>
              <w:top w:val="nil"/>
              <w:left w:val="single" w:sz="4" w:space="0" w:color="auto"/>
              <w:bottom w:val="nil"/>
              <w:right w:val="single" w:sz="4" w:space="0" w:color="auto"/>
            </w:tcBorders>
            <w:vAlign w:val="center"/>
          </w:tcPr>
          <w:p w14:paraId="689799B2"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85.33</w:t>
            </w:r>
          </w:p>
        </w:tc>
        <w:tc>
          <w:tcPr>
            <w:tcW w:w="1566" w:type="dxa"/>
            <w:tcBorders>
              <w:top w:val="nil"/>
              <w:left w:val="single" w:sz="4" w:space="0" w:color="auto"/>
              <w:bottom w:val="nil"/>
              <w:right w:val="single" w:sz="4" w:space="0" w:color="auto"/>
            </w:tcBorders>
            <w:vAlign w:val="center"/>
          </w:tcPr>
          <w:p w14:paraId="1AF02300"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775,757,751</w:t>
            </w:r>
          </w:p>
        </w:tc>
        <w:tc>
          <w:tcPr>
            <w:tcW w:w="853" w:type="dxa"/>
            <w:tcBorders>
              <w:top w:val="nil"/>
              <w:left w:val="single" w:sz="4" w:space="0" w:color="auto"/>
              <w:bottom w:val="nil"/>
              <w:right w:val="single" w:sz="4" w:space="0" w:color="auto"/>
            </w:tcBorders>
            <w:vAlign w:val="center"/>
          </w:tcPr>
          <w:p w14:paraId="097B689B"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86.85</w:t>
            </w:r>
          </w:p>
        </w:tc>
        <w:tc>
          <w:tcPr>
            <w:tcW w:w="1565" w:type="dxa"/>
            <w:tcBorders>
              <w:top w:val="nil"/>
              <w:left w:val="single" w:sz="4" w:space="0" w:color="auto"/>
              <w:bottom w:val="nil"/>
              <w:right w:val="single" w:sz="4" w:space="0" w:color="auto"/>
            </w:tcBorders>
            <w:vAlign w:val="center"/>
          </w:tcPr>
          <w:p w14:paraId="5E68BF39"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- 178,194,054</w:t>
            </w:r>
          </w:p>
        </w:tc>
        <w:tc>
          <w:tcPr>
            <w:tcW w:w="853" w:type="dxa"/>
            <w:tcBorders>
              <w:top w:val="nil"/>
              <w:left w:val="single" w:sz="4" w:space="0" w:color="auto"/>
              <w:bottom w:val="nil"/>
              <w:right w:val="nil"/>
            </w:tcBorders>
            <w:vAlign w:val="center"/>
          </w:tcPr>
          <w:p w14:paraId="737CE165" w14:textId="77777777" w:rsidR="00EE7770" w:rsidRPr="00B54562" w:rsidRDefault="00EE7770" w:rsidP="00A73F7F">
            <w:pPr>
              <w:spacing w:line="240" w:lineRule="exact"/>
              <w:jc w:val="right"/>
              <w:rPr>
                <w:rFonts w:ascii="細明體" w:hAnsi="細明體"/>
                <w:noProof/>
                <w:spacing w:val="0"/>
                <w:sz w:val="20"/>
              </w:rPr>
            </w:pPr>
            <w:r w:rsidRPr="0075440E">
              <w:rPr>
                <w:rFonts w:ascii="細明體" w:hAnsi="細明體"/>
                <w:noProof/>
                <w:spacing w:val="0"/>
                <w:sz w:val="20"/>
              </w:rPr>
              <w:t>- 22.97</w:t>
            </w:r>
          </w:p>
        </w:tc>
      </w:tr>
      <w:tr w:rsidR="00EE7770" w:rsidRPr="00CB5AB3" w14:paraId="2ED6E0CB" w14:textId="77777777" w:rsidTr="00077435">
        <w:trPr>
          <w:trHeight w:val="510"/>
          <w:jc w:val="center"/>
        </w:trPr>
        <w:tc>
          <w:tcPr>
            <w:tcW w:w="2563" w:type="dxa"/>
            <w:tcBorders>
              <w:top w:val="nil"/>
              <w:left w:val="nil"/>
              <w:bottom w:val="single" w:sz="2" w:space="0" w:color="auto"/>
              <w:right w:val="single" w:sz="4" w:space="0" w:color="auto"/>
            </w:tcBorders>
            <w:vAlign w:val="center"/>
          </w:tcPr>
          <w:p w14:paraId="5C784A26" w14:textId="77777777" w:rsidR="00EE7770" w:rsidRPr="00CB5AB3" w:rsidRDefault="00EE7770" w:rsidP="00A73F7F">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合計</w:t>
            </w:r>
          </w:p>
        </w:tc>
        <w:tc>
          <w:tcPr>
            <w:tcW w:w="1707" w:type="dxa"/>
            <w:tcBorders>
              <w:top w:val="nil"/>
              <w:bottom w:val="single" w:sz="2" w:space="0" w:color="auto"/>
              <w:right w:val="single" w:sz="4" w:space="0" w:color="auto"/>
            </w:tcBorders>
            <w:vAlign w:val="center"/>
          </w:tcPr>
          <w:p w14:paraId="0DC1772A"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700,285,442</w:t>
            </w:r>
          </w:p>
        </w:tc>
        <w:tc>
          <w:tcPr>
            <w:tcW w:w="854" w:type="dxa"/>
            <w:tcBorders>
              <w:top w:val="nil"/>
              <w:left w:val="single" w:sz="4" w:space="0" w:color="auto"/>
              <w:bottom w:val="single" w:sz="2" w:space="0" w:color="auto"/>
              <w:right w:val="single" w:sz="4" w:space="0" w:color="auto"/>
            </w:tcBorders>
            <w:vAlign w:val="center"/>
          </w:tcPr>
          <w:p w14:paraId="52053430"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100.00</w:t>
            </w:r>
          </w:p>
        </w:tc>
        <w:tc>
          <w:tcPr>
            <w:tcW w:w="1566" w:type="dxa"/>
            <w:tcBorders>
              <w:top w:val="nil"/>
              <w:left w:val="single" w:sz="4" w:space="0" w:color="auto"/>
              <w:bottom w:val="single" w:sz="2" w:space="0" w:color="auto"/>
              <w:right w:val="single" w:sz="4" w:space="0" w:color="auto"/>
            </w:tcBorders>
            <w:vAlign w:val="center"/>
          </w:tcPr>
          <w:p w14:paraId="2CAFFC8A"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893,266,335</w:t>
            </w:r>
          </w:p>
        </w:tc>
        <w:tc>
          <w:tcPr>
            <w:tcW w:w="853" w:type="dxa"/>
            <w:tcBorders>
              <w:top w:val="nil"/>
              <w:left w:val="single" w:sz="4" w:space="0" w:color="auto"/>
              <w:bottom w:val="single" w:sz="2" w:space="0" w:color="auto"/>
              <w:right w:val="single" w:sz="4" w:space="0" w:color="auto"/>
            </w:tcBorders>
            <w:vAlign w:val="center"/>
          </w:tcPr>
          <w:p w14:paraId="76781192"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100.00</w:t>
            </w:r>
          </w:p>
        </w:tc>
        <w:tc>
          <w:tcPr>
            <w:tcW w:w="1565" w:type="dxa"/>
            <w:tcBorders>
              <w:top w:val="nil"/>
              <w:left w:val="single" w:sz="4" w:space="0" w:color="auto"/>
              <w:bottom w:val="single" w:sz="2" w:space="0" w:color="auto"/>
              <w:right w:val="single" w:sz="4" w:space="0" w:color="auto"/>
            </w:tcBorders>
            <w:vAlign w:val="center"/>
          </w:tcPr>
          <w:p w14:paraId="77470D44"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- 192,980,893</w:t>
            </w:r>
          </w:p>
        </w:tc>
        <w:tc>
          <w:tcPr>
            <w:tcW w:w="853" w:type="dxa"/>
            <w:tcBorders>
              <w:top w:val="nil"/>
              <w:left w:val="single" w:sz="4" w:space="0" w:color="auto"/>
              <w:bottom w:val="single" w:sz="2" w:space="0" w:color="auto"/>
              <w:right w:val="nil"/>
            </w:tcBorders>
            <w:vAlign w:val="center"/>
          </w:tcPr>
          <w:p w14:paraId="7BD4D406" w14:textId="77777777" w:rsidR="00EE7770" w:rsidRPr="0075440E" w:rsidRDefault="00EE7770" w:rsidP="00A73F7F">
            <w:pPr>
              <w:spacing w:line="240" w:lineRule="exact"/>
              <w:jc w:val="right"/>
              <w:rPr>
                <w:rFonts w:ascii="細明體" w:hAnsi="細明體"/>
                <w:b/>
                <w:noProof/>
                <w:spacing w:val="0"/>
                <w:sz w:val="20"/>
              </w:rPr>
            </w:pPr>
            <w:r w:rsidRPr="0075440E">
              <w:rPr>
                <w:rFonts w:ascii="細明體" w:hAnsi="細明體"/>
                <w:b/>
                <w:noProof/>
                <w:spacing w:val="0"/>
                <w:sz w:val="20"/>
              </w:rPr>
              <w:t>- 21.60</w:t>
            </w:r>
          </w:p>
        </w:tc>
      </w:tr>
    </w:tbl>
    <w:p w14:paraId="047A93E8" w14:textId="77777777" w:rsidR="00EE7770" w:rsidRPr="00F46057" w:rsidRDefault="00EE7770" w:rsidP="00EE7770">
      <w:pPr>
        <w:tabs>
          <w:tab w:val="left" w:pos="408"/>
        </w:tabs>
        <w:topLinePunct w:val="0"/>
        <w:snapToGrid w:val="0"/>
        <w:spacing w:line="240" w:lineRule="exact"/>
        <w:ind w:left="349" w:hangingChars="194" w:hanging="349"/>
        <w:textAlignment w:val="auto"/>
        <w:rPr>
          <w:rFonts w:ascii="標楷體" w:eastAsia="標楷體" w:hAnsi="標楷體"/>
          <w:spacing w:val="0"/>
          <w:kern w:val="2"/>
          <w:sz w:val="18"/>
        </w:rPr>
      </w:pPr>
      <w:proofErr w:type="gramStart"/>
      <w:r w:rsidRPr="00F46057">
        <w:rPr>
          <w:rFonts w:ascii="標楷體" w:eastAsia="標楷體" w:hAnsi="標楷體" w:hint="eastAsia"/>
          <w:spacing w:val="0"/>
          <w:kern w:val="2"/>
          <w:sz w:val="18"/>
        </w:rPr>
        <w:t>註</w:t>
      </w:r>
      <w:proofErr w:type="gramEnd"/>
      <w:r w:rsidRPr="00F46057">
        <w:rPr>
          <w:rFonts w:ascii="標楷體" w:eastAsia="標楷體" w:hAnsi="標楷體" w:hint="eastAsia"/>
          <w:spacing w:val="0"/>
          <w:kern w:val="2"/>
          <w:sz w:val="18"/>
        </w:rPr>
        <w:t>：</w:t>
      </w:r>
      <w:proofErr w:type="gramStart"/>
      <w:r w:rsidRPr="00F46057">
        <w:rPr>
          <w:rFonts w:ascii="標楷體" w:eastAsia="標楷體" w:hAnsi="標楷體" w:hint="eastAsia"/>
          <w:spacing w:val="0"/>
          <w:kern w:val="2"/>
          <w:sz w:val="18"/>
        </w:rPr>
        <w:t>本表編製</w:t>
      </w:r>
      <w:proofErr w:type="gramEnd"/>
      <w:r w:rsidRPr="00F46057">
        <w:rPr>
          <w:rFonts w:ascii="標楷體" w:eastAsia="標楷體" w:hAnsi="標楷體" w:hint="eastAsia"/>
          <w:spacing w:val="0"/>
          <w:kern w:val="2"/>
          <w:sz w:val="18"/>
        </w:rPr>
        <w:t>基礎係依會計法刪除第29條後，納入固定資產及長期負債等科目，與預算編列基礎不同。</w:t>
      </w:r>
    </w:p>
    <w:p w14:paraId="6D88DBAF" w14:textId="77777777" w:rsidR="00EE7770" w:rsidRPr="00BE3208" w:rsidRDefault="00EE7770" w:rsidP="00B155F4">
      <w:pPr>
        <w:pStyle w:val="5"/>
        <w:tabs>
          <w:tab w:val="clear" w:pos="360"/>
          <w:tab w:val="clear" w:pos="468"/>
          <w:tab w:val="num" w:pos="710"/>
        </w:tabs>
        <w:spacing w:line="520" w:lineRule="exact"/>
        <w:ind w:leftChars="250" w:left="1608" w:hanging="898"/>
        <w:rPr>
          <w:rFonts w:ascii="標楷體" w:hAnsi="標楷體" w:cs="Arial"/>
          <w:b/>
          <w:kern w:val="0"/>
          <w:sz w:val="28"/>
          <w:szCs w:val="28"/>
        </w:rPr>
      </w:pPr>
      <w:r w:rsidRPr="00BE3208">
        <w:rPr>
          <w:rFonts w:ascii="標楷體" w:hAnsi="標楷體" w:cs="Arial" w:hint="eastAsia"/>
          <w:b/>
          <w:kern w:val="0"/>
          <w:sz w:val="28"/>
          <w:szCs w:val="28"/>
        </w:rPr>
        <w:lastRenderedPageBreak/>
        <w:t>2</w:t>
      </w:r>
      <w:r w:rsidRPr="00BE3208">
        <w:rPr>
          <w:rFonts w:ascii="標楷體" w:hAnsi="標楷體" w:cs="Arial"/>
          <w:b/>
          <w:kern w:val="0"/>
          <w:sz w:val="28"/>
          <w:szCs w:val="28"/>
        </w:rPr>
        <w:t>.</w:t>
      </w:r>
      <w:r w:rsidRPr="00B155F4">
        <w:rPr>
          <w:rFonts w:ascii="標楷體" w:hAnsi="標楷體" w:cs="Arial" w:hint="eastAsia"/>
          <w:b/>
          <w:color w:val="000000" w:themeColor="text1"/>
          <w:kern w:val="0"/>
          <w:sz w:val="28"/>
          <w:szCs w:val="28"/>
        </w:rPr>
        <w:t>南投縣</w:t>
      </w:r>
      <w:r w:rsidRPr="00BE3208">
        <w:rPr>
          <w:rFonts w:ascii="標楷體" w:hAnsi="標楷體" w:cs="Arial" w:hint="eastAsia"/>
          <w:b/>
          <w:kern w:val="0"/>
          <w:sz w:val="28"/>
          <w:szCs w:val="28"/>
        </w:rPr>
        <w:t>身心障礙者就業基金</w:t>
      </w:r>
    </w:p>
    <w:p w14:paraId="3660AF74" w14:textId="77777777" w:rsidR="00EE7770" w:rsidRPr="00FF01B5" w:rsidRDefault="00EE7770" w:rsidP="00EE7770">
      <w:pPr>
        <w:topLinePunct w:val="0"/>
        <w:adjustRightInd/>
        <w:spacing w:line="610" w:lineRule="exact"/>
        <w:ind w:firstLineChars="250" w:firstLine="700"/>
        <w:jc w:val="both"/>
        <w:textAlignment w:val="auto"/>
        <w:rPr>
          <w:rFonts w:ascii="標楷體" w:eastAsia="標楷體" w:hAnsi="標楷體" w:cs="Cambria Math"/>
          <w:spacing w:val="0"/>
          <w:kern w:val="2"/>
          <w:sz w:val="28"/>
          <w:szCs w:val="28"/>
        </w:rPr>
      </w:pPr>
      <w:r w:rsidRPr="00FF01B5">
        <w:rPr>
          <w:rFonts w:ascii="標楷體" w:eastAsia="標楷體" w:hAnsi="標楷體" w:cs="Cambria Math"/>
          <w:spacing w:val="0"/>
          <w:kern w:val="2"/>
          <w:sz w:val="28"/>
          <w:szCs w:val="28"/>
        </w:rPr>
        <w:t>南投縣政府為</w:t>
      </w:r>
      <w:r w:rsidRPr="00FF01B5">
        <w:rPr>
          <w:rFonts w:ascii="標楷體" w:eastAsia="標楷體" w:hAnsi="標楷體" w:cs="Cambria Math" w:hint="eastAsia"/>
          <w:spacing w:val="0"/>
          <w:kern w:val="2"/>
          <w:sz w:val="28"/>
          <w:szCs w:val="28"/>
        </w:rPr>
        <w:t>辦理促進身心障礙者就業權益相關事項，依據身心障礙者權益保障法規定，設立南投縣</w:t>
      </w:r>
      <w:r w:rsidRPr="00FF01B5">
        <w:rPr>
          <w:rFonts w:ascii="標楷體" w:eastAsia="標楷體" w:hAnsi="標楷體" w:cs="Cambria Math"/>
          <w:spacing w:val="0"/>
          <w:kern w:val="2"/>
          <w:sz w:val="28"/>
          <w:szCs w:val="28"/>
        </w:rPr>
        <w:t>身心障礙者就業基金</w:t>
      </w:r>
      <w:r w:rsidRPr="00FF01B5">
        <w:rPr>
          <w:rFonts w:ascii="標楷體" w:eastAsia="標楷體" w:hAnsi="標楷體" w:cs="Cambria Math" w:hint="eastAsia"/>
          <w:spacing w:val="0"/>
          <w:kern w:val="2"/>
          <w:sz w:val="28"/>
          <w:szCs w:val="28"/>
        </w:rPr>
        <w:t>。該基金</w:t>
      </w:r>
      <w:proofErr w:type="gramStart"/>
      <w:r w:rsidRPr="00FF01B5">
        <w:rPr>
          <w:rFonts w:ascii="標楷體" w:eastAsia="標楷體" w:hAnsi="標楷體" w:cs="Cambria Math"/>
          <w:spacing w:val="0"/>
          <w:kern w:val="2"/>
          <w:sz w:val="28"/>
          <w:szCs w:val="28"/>
        </w:rPr>
        <w:t>11</w:t>
      </w:r>
      <w:r>
        <w:rPr>
          <w:rFonts w:ascii="標楷體" w:eastAsia="標楷體" w:hAnsi="標楷體" w:cs="Cambria Math"/>
          <w:spacing w:val="0"/>
          <w:kern w:val="2"/>
          <w:sz w:val="28"/>
          <w:szCs w:val="28"/>
        </w:rPr>
        <w:t>4</w:t>
      </w:r>
      <w:proofErr w:type="gramEnd"/>
      <w:r w:rsidRPr="00FF01B5">
        <w:rPr>
          <w:rFonts w:ascii="標楷體" w:eastAsia="標楷體" w:hAnsi="標楷體" w:cs="Cambria Math" w:hint="eastAsia"/>
          <w:spacing w:val="0"/>
          <w:kern w:val="2"/>
          <w:sz w:val="28"/>
          <w:szCs w:val="28"/>
        </w:rPr>
        <w:t>年度各項業務計畫及預算之執行等，</w:t>
      </w:r>
      <w:r w:rsidRPr="00FF01B5">
        <w:rPr>
          <w:rFonts w:ascii="標楷體" w:eastAsia="標楷體" w:hAnsi="標楷體" w:cs="Cambria Math"/>
          <w:spacing w:val="0"/>
          <w:kern w:val="2"/>
          <w:sz w:val="28"/>
          <w:szCs w:val="28"/>
        </w:rPr>
        <w:t>經</w:t>
      </w:r>
      <w:r w:rsidRPr="00FF01B5">
        <w:rPr>
          <w:rFonts w:ascii="標楷體" w:eastAsia="標楷體" w:hAnsi="標楷體" w:cs="Cambria Math" w:hint="eastAsia"/>
          <w:spacing w:val="0"/>
          <w:kern w:val="2"/>
          <w:sz w:val="28"/>
          <w:szCs w:val="28"/>
        </w:rPr>
        <w:t>予</w:t>
      </w:r>
      <w:r w:rsidRPr="00FF01B5">
        <w:rPr>
          <w:rFonts w:ascii="標楷體" w:eastAsia="標楷體" w:hAnsi="標楷體" w:cs="Cambria Math"/>
          <w:spacing w:val="0"/>
          <w:kern w:val="2"/>
          <w:sz w:val="28"/>
          <w:szCs w:val="28"/>
        </w:rPr>
        <w:t>書面審核</w:t>
      </w:r>
      <w:r>
        <w:rPr>
          <w:rFonts w:ascii="標楷體" w:eastAsia="標楷體" w:hAnsi="標楷體" w:cs="Cambria Math" w:hint="eastAsia"/>
          <w:spacing w:val="0"/>
          <w:kern w:val="2"/>
          <w:sz w:val="28"/>
          <w:szCs w:val="28"/>
        </w:rPr>
        <w:t>，</w:t>
      </w:r>
      <w:r w:rsidRPr="00FF01B5">
        <w:rPr>
          <w:rFonts w:ascii="標楷體" w:eastAsia="標楷體" w:hAnsi="標楷體" w:cs="Cambria Math"/>
          <w:spacing w:val="0"/>
          <w:kern w:val="2"/>
          <w:sz w:val="28"/>
          <w:szCs w:val="28"/>
        </w:rPr>
        <w:t>茲將</w:t>
      </w:r>
      <w:r>
        <w:rPr>
          <w:rFonts w:ascii="標楷體" w:eastAsia="標楷體" w:hAnsi="標楷體" w:cs="Cambria Math" w:hint="eastAsia"/>
          <w:spacing w:val="0"/>
          <w:kern w:val="2"/>
          <w:sz w:val="28"/>
          <w:szCs w:val="28"/>
        </w:rPr>
        <w:t>審</w:t>
      </w:r>
      <w:r w:rsidRPr="00FF01B5">
        <w:rPr>
          <w:rFonts w:ascii="標楷體" w:eastAsia="標楷體" w:hAnsi="標楷體" w:cs="Cambria Math"/>
          <w:spacing w:val="0"/>
          <w:kern w:val="2"/>
          <w:sz w:val="28"/>
          <w:szCs w:val="28"/>
        </w:rPr>
        <w:t>核結果</w:t>
      </w:r>
      <w:r w:rsidRPr="00FF01B5">
        <w:rPr>
          <w:rFonts w:ascii="標楷體" w:eastAsia="標楷體" w:hAnsi="標楷體" w:cs="Cambria Math" w:hint="eastAsia"/>
          <w:spacing w:val="0"/>
          <w:kern w:val="2"/>
          <w:sz w:val="28"/>
          <w:szCs w:val="28"/>
        </w:rPr>
        <w:t>說明</w:t>
      </w:r>
      <w:r w:rsidRPr="00FF01B5">
        <w:rPr>
          <w:rFonts w:ascii="標楷體" w:eastAsia="標楷體" w:hAnsi="標楷體" w:cs="Cambria Math"/>
          <w:spacing w:val="0"/>
          <w:kern w:val="2"/>
          <w:sz w:val="28"/>
          <w:szCs w:val="28"/>
        </w:rPr>
        <w:t>如次：</w:t>
      </w:r>
    </w:p>
    <w:p w14:paraId="3637B7C1" w14:textId="77777777" w:rsidR="00EE7770" w:rsidRPr="00BE3208" w:rsidRDefault="00EE7770" w:rsidP="00EE7770">
      <w:pPr>
        <w:spacing w:line="600" w:lineRule="exact"/>
        <w:ind w:firstLineChars="300" w:firstLine="841"/>
        <w:jc w:val="both"/>
        <w:rPr>
          <w:rFonts w:ascii="標楷體" w:eastAsia="標楷體" w:hAnsi="Arial" w:cs="Arial"/>
          <w:b/>
          <w:spacing w:val="0"/>
          <w:sz w:val="28"/>
        </w:rPr>
      </w:pPr>
      <w:r w:rsidRPr="00BE3208">
        <w:rPr>
          <w:rFonts w:ascii="標楷體" w:eastAsia="標楷體" w:hAnsi="Arial" w:cs="Arial" w:hint="eastAsia"/>
          <w:b/>
          <w:spacing w:val="0"/>
          <w:sz w:val="28"/>
        </w:rPr>
        <w:t>（</w:t>
      </w:r>
      <w:r w:rsidRPr="00BE3208">
        <w:rPr>
          <w:rFonts w:ascii="標楷體" w:eastAsia="標楷體" w:hAnsi="Arial" w:cs="Arial"/>
          <w:b/>
          <w:spacing w:val="0"/>
          <w:sz w:val="28"/>
        </w:rPr>
        <w:t>1</w:t>
      </w:r>
      <w:r w:rsidRPr="00BE3208">
        <w:rPr>
          <w:rFonts w:ascii="標楷體" w:eastAsia="標楷體" w:hAnsi="Arial" w:cs="Arial" w:hint="eastAsia"/>
          <w:b/>
          <w:spacing w:val="0"/>
          <w:sz w:val="28"/>
        </w:rPr>
        <w:t>）業務計畫實施情形之查核</w:t>
      </w:r>
    </w:p>
    <w:p w14:paraId="12912CF3" w14:textId="77777777" w:rsidR="00EE7770" w:rsidRDefault="00EE7770" w:rsidP="00EE7770">
      <w:pPr>
        <w:topLinePunct w:val="0"/>
        <w:adjustRightInd/>
        <w:spacing w:line="610" w:lineRule="exact"/>
        <w:ind w:firstLineChars="300" w:firstLine="840"/>
        <w:jc w:val="both"/>
        <w:textAlignment w:val="auto"/>
        <w:rPr>
          <w:rFonts w:ascii="標楷體" w:eastAsia="標楷體" w:hAnsi="標楷體"/>
          <w:spacing w:val="0"/>
          <w:kern w:val="2"/>
          <w:sz w:val="28"/>
          <w:szCs w:val="28"/>
        </w:rPr>
      </w:pPr>
      <w:r w:rsidRPr="00D85029">
        <w:rPr>
          <w:rFonts w:ascii="標楷體" w:eastAsia="標楷體" w:hAnsi="標楷體"/>
          <w:spacing w:val="0"/>
          <w:kern w:val="2"/>
          <w:sz w:val="28"/>
          <w:szCs w:val="28"/>
        </w:rPr>
        <w:t>該基金主要業務</w:t>
      </w:r>
      <w:r w:rsidRPr="00D85029">
        <w:rPr>
          <w:rFonts w:ascii="標楷體" w:eastAsia="標楷體" w:hAnsi="標楷體" w:hint="eastAsia"/>
          <w:spacing w:val="0"/>
          <w:kern w:val="2"/>
          <w:sz w:val="28"/>
          <w:szCs w:val="28"/>
        </w:rPr>
        <w:t>係執行身心障礙者權益保障法相關事項及辦理身心障礙者就業計畫。</w:t>
      </w:r>
      <w:proofErr w:type="gramStart"/>
      <w:r w:rsidRPr="00D85029">
        <w:rPr>
          <w:rFonts w:ascii="標楷體" w:eastAsia="標楷體" w:hAnsi="標楷體"/>
          <w:spacing w:val="0"/>
          <w:kern w:val="2"/>
          <w:sz w:val="28"/>
          <w:szCs w:val="28"/>
        </w:rPr>
        <w:t>114</w:t>
      </w:r>
      <w:proofErr w:type="gramEnd"/>
      <w:r w:rsidRPr="00D85029">
        <w:rPr>
          <w:rFonts w:ascii="標楷體" w:eastAsia="標楷體" w:hAnsi="標楷體" w:hint="eastAsia"/>
          <w:spacing w:val="0"/>
          <w:kern w:val="2"/>
          <w:sz w:val="28"/>
          <w:szCs w:val="28"/>
        </w:rPr>
        <w:t>年</w:t>
      </w:r>
      <w:r w:rsidRPr="00D85029">
        <w:rPr>
          <w:rFonts w:ascii="標楷體" w:eastAsia="標楷體" w:hAnsi="標楷體"/>
          <w:spacing w:val="0"/>
          <w:kern w:val="2"/>
          <w:sz w:val="28"/>
          <w:szCs w:val="28"/>
        </w:rPr>
        <w:t>度</w:t>
      </w:r>
      <w:r w:rsidRPr="00D85029">
        <w:rPr>
          <w:rFonts w:ascii="標楷體" w:eastAsia="標楷體" w:hAnsi="標楷體" w:hint="eastAsia"/>
          <w:spacing w:val="0"/>
          <w:kern w:val="2"/>
          <w:sz w:val="28"/>
          <w:szCs w:val="28"/>
        </w:rPr>
        <w:t>預算數</w:t>
      </w:r>
      <w:r w:rsidRPr="00D85029">
        <w:rPr>
          <w:rFonts w:ascii="標楷體" w:eastAsia="標楷體" w:hAnsi="標楷體"/>
          <w:spacing w:val="0"/>
          <w:kern w:val="2"/>
          <w:sz w:val="28"/>
          <w:szCs w:val="28"/>
        </w:rPr>
        <w:t>2,587</w:t>
      </w:r>
      <w:r w:rsidRPr="00D85029">
        <w:rPr>
          <w:rFonts w:ascii="標楷體" w:eastAsia="標楷體" w:hAnsi="標楷體" w:hint="eastAsia"/>
          <w:spacing w:val="0"/>
          <w:kern w:val="2"/>
          <w:sz w:val="28"/>
          <w:szCs w:val="28"/>
        </w:rPr>
        <w:t>萬餘元，</w:t>
      </w:r>
      <w:r w:rsidRPr="00D85029">
        <w:rPr>
          <w:rFonts w:ascii="標楷體" w:eastAsia="標楷體" w:hAnsi="標楷體"/>
          <w:spacing w:val="0"/>
          <w:kern w:val="2"/>
          <w:sz w:val="28"/>
          <w:szCs w:val="28"/>
        </w:rPr>
        <w:t>實施</w:t>
      </w:r>
      <w:r w:rsidRPr="00D85029">
        <w:rPr>
          <w:rFonts w:ascii="標楷體" w:eastAsia="標楷體" w:hAnsi="標楷體" w:hint="eastAsia"/>
          <w:spacing w:val="0"/>
          <w:kern w:val="2"/>
          <w:sz w:val="28"/>
          <w:szCs w:val="28"/>
        </w:rPr>
        <w:t>結果，實際數</w:t>
      </w:r>
      <w:r w:rsidRPr="00D85029">
        <w:rPr>
          <w:rFonts w:ascii="標楷體" w:eastAsia="標楷體" w:hAnsi="標楷體"/>
          <w:spacing w:val="0"/>
          <w:kern w:val="2"/>
          <w:sz w:val="28"/>
          <w:szCs w:val="28"/>
        </w:rPr>
        <w:t>1,783</w:t>
      </w:r>
      <w:r w:rsidRPr="00D85029">
        <w:rPr>
          <w:rFonts w:ascii="標楷體" w:eastAsia="標楷體" w:hAnsi="標楷體" w:hint="eastAsia"/>
          <w:spacing w:val="0"/>
          <w:kern w:val="2"/>
          <w:sz w:val="28"/>
          <w:szCs w:val="28"/>
        </w:rPr>
        <w:t>萬餘元，較預計減少</w:t>
      </w:r>
      <w:r w:rsidRPr="00D85029">
        <w:rPr>
          <w:rFonts w:ascii="標楷體" w:eastAsia="標楷體" w:hAnsi="標楷體"/>
          <w:spacing w:val="0"/>
          <w:kern w:val="2"/>
          <w:sz w:val="28"/>
          <w:szCs w:val="28"/>
        </w:rPr>
        <w:t>804</w:t>
      </w:r>
      <w:r w:rsidRPr="00D85029">
        <w:rPr>
          <w:rFonts w:ascii="標楷體" w:eastAsia="標楷體" w:hAnsi="標楷體" w:hint="eastAsia"/>
          <w:spacing w:val="0"/>
          <w:kern w:val="2"/>
          <w:sz w:val="28"/>
          <w:szCs w:val="28"/>
        </w:rPr>
        <w:t>萬餘元，約</w:t>
      </w:r>
      <w:r w:rsidRPr="00D85029">
        <w:rPr>
          <w:rFonts w:ascii="標楷體" w:eastAsia="標楷體" w:hAnsi="標楷體"/>
          <w:spacing w:val="0"/>
          <w:kern w:val="2"/>
          <w:sz w:val="28"/>
          <w:szCs w:val="28"/>
        </w:rPr>
        <w:t>31.08</w:t>
      </w:r>
      <w:r w:rsidRPr="00D85029">
        <w:rPr>
          <w:rFonts w:ascii="標楷體" w:eastAsia="標楷體" w:hAnsi="標楷體" w:hint="eastAsia"/>
          <w:spacing w:val="0"/>
          <w:kern w:val="2"/>
          <w:sz w:val="28"/>
          <w:szCs w:val="28"/>
        </w:rPr>
        <w:t>％，主要係身心障礙者就業計畫</w:t>
      </w:r>
      <w:r>
        <w:rPr>
          <w:rFonts w:ascii="標楷體" w:eastAsia="標楷體" w:hAnsi="標楷體" w:hint="eastAsia"/>
          <w:spacing w:val="0"/>
          <w:kern w:val="2"/>
          <w:sz w:val="28"/>
          <w:szCs w:val="28"/>
        </w:rPr>
        <w:t>等</w:t>
      </w:r>
      <w:r w:rsidRPr="00D85029">
        <w:rPr>
          <w:rFonts w:ascii="標楷體" w:eastAsia="標楷體" w:hAnsi="標楷體" w:hint="eastAsia"/>
          <w:spacing w:val="0"/>
          <w:kern w:val="2"/>
          <w:sz w:val="28"/>
          <w:szCs w:val="28"/>
        </w:rPr>
        <w:t>相關業務因</w:t>
      </w:r>
      <w:r>
        <w:rPr>
          <w:rFonts w:ascii="標楷體" w:eastAsia="標楷體" w:hAnsi="標楷體" w:hint="eastAsia"/>
          <w:spacing w:val="0"/>
          <w:kern w:val="2"/>
          <w:sz w:val="28"/>
          <w:szCs w:val="28"/>
        </w:rPr>
        <w:t>個案</w:t>
      </w:r>
      <w:r w:rsidRPr="00D85029">
        <w:rPr>
          <w:rFonts w:ascii="標楷體" w:eastAsia="標楷體" w:hAnsi="標楷體" w:hint="eastAsia"/>
          <w:spacing w:val="0"/>
          <w:kern w:val="2"/>
          <w:sz w:val="28"/>
          <w:szCs w:val="28"/>
        </w:rPr>
        <w:t>提出申請案件較預計減少所致。</w:t>
      </w:r>
    </w:p>
    <w:p w14:paraId="667624D7" w14:textId="77777777" w:rsidR="00EE7770" w:rsidRPr="00BE3208" w:rsidRDefault="00EE7770" w:rsidP="00EE7770">
      <w:pPr>
        <w:spacing w:line="600" w:lineRule="exact"/>
        <w:ind w:firstLineChars="300" w:firstLine="841"/>
        <w:jc w:val="both"/>
        <w:rPr>
          <w:rFonts w:ascii="標楷體" w:eastAsia="標楷體" w:hAnsi="Arial" w:cs="Arial"/>
          <w:b/>
          <w:spacing w:val="0"/>
          <w:sz w:val="28"/>
        </w:rPr>
      </w:pPr>
      <w:r w:rsidRPr="00BE3208">
        <w:rPr>
          <w:rFonts w:ascii="標楷體" w:eastAsia="標楷體" w:hAnsi="Arial" w:cs="Arial" w:hint="eastAsia"/>
          <w:b/>
          <w:spacing w:val="0"/>
          <w:sz w:val="28"/>
        </w:rPr>
        <w:t>（</w:t>
      </w:r>
      <w:r>
        <w:rPr>
          <w:rFonts w:ascii="標楷體" w:eastAsia="標楷體" w:hAnsi="Arial" w:cs="Arial"/>
          <w:b/>
          <w:spacing w:val="0"/>
          <w:sz w:val="28"/>
        </w:rPr>
        <w:t>2</w:t>
      </w:r>
      <w:r w:rsidRPr="00BE3208">
        <w:rPr>
          <w:rFonts w:ascii="標楷體" w:eastAsia="標楷體" w:hAnsi="Arial" w:cs="Arial" w:hint="eastAsia"/>
          <w:b/>
          <w:spacing w:val="0"/>
          <w:sz w:val="28"/>
        </w:rPr>
        <w:t>）預算執行情形之審核</w:t>
      </w:r>
    </w:p>
    <w:p w14:paraId="5D703FA5" w14:textId="77777777" w:rsidR="00EE7770" w:rsidRPr="00BB4A7E" w:rsidRDefault="00EE7770" w:rsidP="00EE7770">
      <w:pPr>
        <w:topLinePunct w:val="0"/>
        <w:adjustRightInd/>
        <w:spacing w:line="610" w:lineRule="exact"/>
        <w:ind w:firstLineChars="300" w:firstLine="840"/>
        <w:jc w:val="both"/>
        <w:textAlignment w:val="auto"/>
        <w:rPr>
          <w:rFonts w:ascii="標楷體" w:eastAsia="標楷體" w:hAnsi="標楷體"/>
          <w:spacing w:val="0"/>
          <w:kern w:val="2"/>
          <w:sz w:val="28"/>
          <w:szCs w:val="28"/>
        </w:rPr>
      </w:pPr>
      <w:proofErr w:type="gramStart"/>
      <w:r w:rsidRPr="00457094">
        <w:rPr>
          <w:rFonts w:ascii="標楷體" w:eastAsia="標楷體" w:hAnsi="標楷體" w:hint="eastAsia"/>
          <w:spacing w:val="0"/>
          <w:kern w:val="2"/>
          <w:sz w:val="28"/>
          <w:szCs w:val="28"/>
        </w:rPr>
        <w:t>114</w:t>
      </w:r>
      <w:proofErr w:type="gramEnd"/>
      <w:r w:rsidRPr="00457094">
        <w:rPr>
          <w:rFonts w:ascii="標楷體" w:eastAsia="標楷體" w:hAnsi="標楷體" w:hint="eastAsia"/>
          <w:spacing w:val="0"/>
          <w:kern w:val="2"/>
          <w:sz w:val="28"/>
          <w:szCs w:val="28"/>
        </w:rPr>
        <w:t>年度決算審核結果，審定本期賸餘315萬餘元，與預算短</w:t>
      </w:r>
      <w:proofErr w:type="gramStart"/>
      <w:r w:rsidRPr="00457094">
        <w:rPr>
          <w:rFonts w:ascii="標楷體" w:eastAsia="標楷體" w:hAnsi="標楷體" w:hint="eastAsia"/>
          <w:spacing w:val="0"/>
          <w:kern w:val="2"/>
          <w:sz w:val="28"/>
          <w:szCs w:val="28"/>
        </w:rPr>
        <w:t>絀</w:t>
      </w:r>
      <w:proofErr w:type="gramEnd"/>
      <w:r w:rsidRPr="00457094">
        <w:rPr>
          <w:rFonts w:ascii="標楷體" w:eastAsia="標楷體" w:hAnsi="標楷體" w:hint="eastAsia"/>
          <w:spacing w:val="0"/>
          <w:kern w:val="2"/>
          <w:sz w:val="28"/>
          <w:szCs w:val="28"/>
        </w:rPr>
        <w:t>312萬餘元，相距628萬餘元</w:t>
      </w:r>
      <w:r w:rsidRPr="008E55DE">
        <w:rPr>
          <w:rFonts w:ascii="標楷體" w:eastAsia="標楷體" w:hAnsi="標楷體" w:hint="eastAsia"/>
          <w:spacing w:val="0"/>
          <w:kern w:val="2"/>
          <w:sz w:val="28"/>
          <w:szCs w:val="28"/>
        </w:rPr>
        <w:t>，主要係身心障礙者就業計畫</w:t>
      </w:r>
      <w:r>
        <w:rPr>
          <w:rFonts w:ascii="標楷體" w:eastAsia="標楷體" w:hAnsi="標楷體" w:hint="eastAsia"/>
          <w:spacing w:val="0"/>
          <w:kern w:val="2"/>
          <w:sz w:val="28"/>
          <w:szCs w:val="28"/>
        </w:rPr>
        <w:t>等</w:t>
      </w:r>
      <w:r w:rsidRPr="008E55DE">
        <w:rPr>
          <w:rFonts w:ascii="標楷體" w:eastAsia="標楷體" w:hAnsi="標楷體" w:hint="eastAsia"/>
          <w:spacing w:val="0"/>
          <w:kern w:val="2"/>
          <w:sz w:val="28"/>
          <w:szCs w:val="28"/>
        </w:rPr>
        <w:t>相關業務因</w:t>
      </w:r>
      <w:r>
        <w:rPr>
          <w:rFonts w:ascii="標楷體" w:eastAsia="標楷體" w:hAnsi="標楷體" w:hint="eastAsia"/>
          <w:spacing w:val="0"/>
          <w:kern w:val="2"/>
          <w:sz w:val="28"/>
          <w:szCs w:val="28"/>
        </w:rPr>
        <w:t>個案</w:t>
      </w:r>
      <w:r w:rsidRPr="008E55DE">
        <w:rPr>
          <w:rFonts w:ascii="標楷體" w:eastAsia="標楷體" w:hAnsi="標楷體" w:hint="eastAsia"/>
          <w:spacing w:val="0"/>
          <w:kern w:val="2"/>
          <w:sz w:val="28"/>
          <w:szCs w:val="28"/>
        </w:rPr>
        <w:t>提出申請案件較預計減少所致。</w:t>
      </w:r>
    </w:p>
    <w:p w14:paraId="36467A3A" w14:textId="77777777" w:rsidR="00EE7770" w:rsidRPr="00BE3208" w:rsidRDefault="00EE7770" w:rsidP="00EE7770">
      <w:pPr>
        <w:spacing w:line="600" w:lineRule="exact"/>
        <w:ind w:firstLineChars="300" w:firstLine="841"/>
        <w:jc w:val="both"/>
        <w:rPr>
          <w:rFonts w:ascii="標楷體" w:eastAsia="標楷體" w:hAnsi="Arial" w:cs="Arial"/>
          <w:b/>
          <w:spacing w:val="0"/>
          <w:sz w:val="28"/>
        </w:rPr>
      </w:pPr>
      <w:r w:rsidRPr="00BE3208">
        <w:rPr>
          <w:rFonts w:ascii="標楷體" w:eastAsia="標楷體" w:hAnsi="Arial" w:cs="Arial" w:hint="eastAsia"/>
          <w:b/>
          <w:spacing w:val="0"/>
          <w:sz w:val="28"/>
        </w:rPr>
        <w:t>（</w:t>
      </w:r>
      <w:r>
        <w:rPr>
          <w:rFonts w:ascii="標楷體" w:eastAsia="標楷體" w:hAnsi="Arial" w:cs="Arial"/>
          <w:b/>
          <w:spacing w:val="0"/>
          <w:sz w:val="28"/>
        </w:rPr>
        <w:t>3</w:t>
      </w:r>
      <w:r w:rsidRPr="00BE3208">
        <w:rPr>
          <w:rFonts w:ascii="標楷體" w:eastAsia="標楷體" w:hAnsi="Arial" w:cs="Arial" w:hint="eastAsia"/>
          <w:b/>
          <w:spacing w:val="0"/>
          <w:sz w:val="28"/>
        </w:rPr>
        <w:t>）餘</w:t>
      </w:r>
      <w:proofErr w:type="gramStart"/>
      <w:r w:rsidRPr="00BE3208">
        <w:rPr>
          <w:rFonts w:ascii="標楷體" w:eastAsia="標楷體" w:hAnsi="Arial" w:cs="Arial" w:hint="eastAsia"/>
          <w:b/>
          <w:spacing w:val="0"/>
          <w:sz w:val="28"/>
        </w:rPr>
        <w:t>絀</w:t>
      </w:r>
      <w:proofErr w:type="gramEnd"/>
      <w:r w:rsidRPr="00BE3208">
        <w:rPr>
          <w:rFonts w:ascii="標楷體" w:eastAsia="標楷體" w:hAnsi="Arial" w:cs="Arial" w:hint="eastAsia"/>
          <w:b/>
          <w:spacing w:val="0"/>
          <w:sz w:val="28"/>
        </w:rPr>
        <w:t>之審定</w:t>
      </w:r>
    </w:p>
    <w:p w14:paraId="48CBE261" w14:textId="77777777" w:rsidR="00EE7770" w:rsidRPr="00FF01B5" w:rsidRDefault="00EE7770" w:rsidP="00EE7770">
      <w:pPr>
        <w:topLinePunct w:val="0"/>
        <w:adjustRightInd/>
        <w:spacing w:line="610" w:lineRule="exact"/>
        <w:ind w:firstLineChars="300" w:firstLine="840"/>
        <w:jc w:val="both"/>
        <w:textAlignment w:val="auto"/>
        <w:rPr>
          <w:rFonts w:ascii="標楷體" w:eastAsia="標楷體" w:hAnsi="標楷體"/>
          <w:spacing w:val="0"/>
          <w:kern w:val="2"/>
          <w:sz w:val="28"/>
          <w:szCs w:val="28"/>
        </w:rPr>
      </w:pPr>
      <w:proofErr w:type="gramStart"/>
      <w:r w:rsidRPr="00457094">
        <w:rPr>
          <w:rFonts w:ascii="標楷體" w:eastAsia="標楷體" w:hAnsi="標楷體" w:hint="eastAsia"/>
          <w:spacing w:val="0"/>
          <w:kern w:val="2"/>
          <w:sz w:val="28"/>
          <w:szCs w:val="28"/>
        </w:rPr>
        <w:t>114</w:t>
      </w:r>
      <w:proofErr w:type="gramEnd"/>
      <w:r w:rsidRPr="00457094">
        <w:rPr>
          <w:rFonts w:ascii="標楷體" w:eastAsia="標楷體" w:hAnsi="標楷體" w:hint="eastAsia"/>
          <w:spacing w:val="0"/>
          <w:kern w:val="2"/>
          <w:sz w:val="28"/>
          <w:szCs w:val="28"/>
        </w:rPr>
        <w:t>年度決算經南投縣政府核定賸餘3,159,816元，</w:t>
      </w:r>
      <w:proofErr w:type="gramStart"/>
      <w:r w:rsidRPr="00457094">
        <w:rPr>
          <w:rFonts w:ascii="標楷體" w:eastAsia="標楷體" w:hAnsi="標楷體" w:hint="eastAsia"/>
          <w:spacing w:val="0"/>
          <w:kern w:val="2"/>
          <w:sz w:val="28"/>
          <w:szCs w:val="28"/>
        </w:rPr>
        <w:t>經核尚無</w:t>
      </w:r>
      <w:proofErr w:type="gramEnd"/>
      <w:r w:rsidRPr="00457094">
        <w:rPr>
          <w:rFonts w:ascii="標楷體" w:eastAsia="標楷體" w:hAnsi="標楷體" w:hint="eastAsia"/>
          <w:spacing w:val="0"/>
          <w:kern w:val="2"/>
          <w:sz w:val="28"/>
          <w:szCs w:val="28"/>
        </w:rPr>
        <w:t>不合，予以照數審定</w:t>
      </w:r>
      <w:r w:rsidRPr="00FF01B5">
        <w:rPr>
          <w:rFonts w:ascii="標楷體" w:eastAsia="標楷體" w:hAnsi="標楷體" w:hint="eastAsia"/>
          <w:spacing w:val="0"/>
          <w:kern w:val="2"/>
          <w:sz w:val="28"/>
          <w:szCs w:val="28"/>
        </w:rPr>
        <w:t>。</w:t>
      </w:r>
    </w:p>
    <w:p w14:paraId="50B87EE0" w14:textId="77777777" w:rsidR="00EE7770" w:rsidRPr="00BE3208" w:rsidRDefault="00EE7770" w:rsidP="00EE7770">
      <w:pPr>
        <w:spacing w:line="600" w:lineRule="exact"/>
        <w:ind w:firstLineChars="300" w:firstLine="841"/>
        <w:jc w:val="both"/>
        <w:rPr>
          <w:rFonts w:ascii="標楷體" w:eastAsia="標楷體" w:hAnsi="Arial" w:cs="Arial"/>
          <w:b/>
          <w:spacing w:val="0"/>
          <w:sz w:val="28"/>
        </w:rPr>
      </w:pPr>
      <w:r w:rsidRPr="00BE3208">
        <w:rPr>
          <w:rFonts w:ascii="標楷體" w:eastAsia="標楷體" w:hAnsi="Arial" w:cs="Arial" w:hint="eastAsia"/>
          <w:b/>
          <w:spacing w:val="0"/>
          <w:sz w:val="28"/>
        </w:rPr>
        <w:t>（</w:t>
      </w:r>
      <w:r>
        <w:rPr>
          <w:rFonts w:ascii="標楷體" w:eastAsia="標楷體" w:hAnsi="Arial" w:cs="Arial"/>
          <w:b/>
          <w:spacing w:val="0"/>
          <w:sz w:val="28"/>
        </w:rPr>
        <w:t>4</w:t>
      </w:r>
      <w:r w:rsidRPr="00BE3208">
        <w:rPr>
          <w:rFonts w:ascii="標楷體" w:eastAsia="標楷體" w:hAnsi="Arial" w:cs="Arial" w:hint="eastAsia"/>
          <w:b/>
          <w:spacing w:val="0"/>
          <w:sz w:val="28"/>
        </w:rPr>
        <w:t>）現金流量之查核</w:t>
      </w:r>
    </w:p>
    <w:p w14:paraId="50E836D5" w14:textId="77777777" w:rsidR="00EE7770" w:rsidRPr="00FF01B5" w:rsidRDefault="00EE7770" w:rsidP="00EE7770">
      <w:pPr>
        <w:overflowPunct w:val="0"/>
        <w:topLinePunct w:val="0"/>
        <w:adjustRightInd/>
        <w:spacing w:line="610" w:lineRule="exact"/>
        <w:ind w:firstLineChars="300" w:firstLine="840"/>
        <w:jc w:val="both"/>
        <w:textAlignment w:val="auto"/>
        <w:rPr>
          <w:rFonts w:ascii="標楷體" w:eastAsia="標楷體" w:hAnsi="標楷體"/>
          <w:spacing w:val="0"/>
          <w:kern w:val="2"/>
          <w:sz w:val="28"/>
          <w:szCs w:val="28"/>
        </w:rPr>
      </w:pPr>
      <w:proofErr w:type="gramStart"/>
      <w:r w:rsidRPr="00457094">
        <w:rPr>
          <w:rFonts w:ascii="標楷體" w:eastAsia="標楷體" w:hAnsi="標楷體" w:hint="eastAsia"/>
          <w:spacing w:val="0"/>
          <w:kern w:val="2"/>
          <w:sz w:val="28"/>
          <w:szCs w:val="28"/>
        </w:rPr>
        <w:t>114</w:t>
      </w:r>
      <w:proofErr w:type="gramEnd"/>
      <w:r w:rsidRPr="00457094">
        <w:rPr>
          <w:rFonts w:ascii="標楷體" w:eastAsia="標楷體" w:hAnsi="標楷體" w:hint="eastAsia"/>
          <w:spacing w:val="0"/>
          <w:kern w:val="2"/>
          <w:sz w:val="28"/>
          <w:szCs w:val="28"/>
        </w:rPr>
        <w:t>年度期初現金及約當現金1億4,635萬餘元，經業務及投資活動結果，現金及約當現金淨增315萬餘元，期末現金及約當現金為1億4,951萬餘元</w:t>
      </w:r>
      <w:r w:rsidRPr="00FF01B5">
        <w:rPr>
          <w:rFonts w:ascii="標楷體" w:eastAsia="標楷體" w:hAnsi="標楷體"/>
          <w:spacing w:val="0"/>
          <w:kern w:val="2"/>
          <w:sz w:val="28"/>
          <w:szCs w:val="28"/>
        </w:rPr>
        <w:t>。</w:t>
      </w:r>
    </w:p>
    <w:p w14:paraId="778C72F3" w14:textId="0943B847" w:rsidR="00EE7770" w:rsidRDefault="00EE7770" w:rsidP="00EE7770">
      <w:pPr>
        <w:overflowPunct w:val="0"/>
        <w:topLinePunct w:val="0"/>
        <w:adjustRightInd/>
        <w:spacing w:line="610" w:lineRule="exact"/>
        <w:ind w:firstLine="567"/>
        <w:jc w:val="both"/>
        <w:textAlignment w:val="auto"/>
        <w:rPr>
          <w:rFonts w:ascii="標楷體" w:eastAsia="標楷體" w:hAnsi="標楷體"/>
          <w:spacing w:val="0"/>
          <w:kern w:val="2"/>
          <w:sz w:val="28"/>
          <w:szCs w:val="28"/>
        </w:rPr>
      </w:pPr>
      <w:r w:rsidRPr="00FF01B5">
        <w:rPr>
          <w:rFonts w:ascii="標楷體" w:eastAsia="標楷體" w:hAnsi="標楷體" w:hint="eastAsia"/>
          <w:spacing w:val="0"/>
          <w:kern w:val="2"/>
          <w:sz w:val="28"/>
          <w:szCs w:val="28"/>
        </w:rPr>
        <w:t>茲將該基金來源用途及餘</w:t>
      </w:r>
      <w:proofErr w:type="gramStart"/>
      <w:r w:rsidRPr="00FF01B5">
        <w:rPr>
          <w:rFonts w:ascii="標楷體" w:eastAsia="標楷體" w:hAnsi="標楷體" w:hint="eastAsia"/>
          <w:spacing w:val="0"/>
          <w:kern w:val="2"/>
          <w:sz w:val="28"/>
          <w:szCs w:val="28"/>
        </w:rPr>
        <w:t>絀</w:t>
      </w:r>
      <w:proofErr w:type="gramEnd"/>
      <w:r w:rsidRPr="00FF01B5">
        <w:rPr>
          <w:rFonts w:ascii="標楷體" w:eastAsia="標楷體" w:hAnsi="標楷體" w:hint="eastAsia"/>
          <w:spacing w:val="0"/>
          <w:kern w:val="2"/>
          <w:sz w:val="28"/>
          <w:szCs w:val="28"/>
        </w:rPr>
        <w:t>之審定，</w:t>
      </w:r>
      <w:r>
        <w:rPr>
          <w:rFonts w:ascii="標楷體" w:eastAsia="標楷體" w:hAnsi="標楷體" w:hint="eastAsia"/>
          <w:spacing w:val="0"/>
          <w:kern w:val="2"/>
          <w:sz w:val="28"/>
          <w:szCs w:val="28"/>
        </w:rPr>
        <w:t>暨</w:t>
      </w:r>
      <w:r w:rsidRPr="00FF01B5">
        <w:rPr>
          <w:rFonts w:ascii="標楷體" w:eastAsia="標楷體" w:hAnsi="標楷體" w:hint="eastAsia"/>
          <w:spacing w:val="0"/>
          <w:kern w:val="2"/>
          <w:sz w:val="28"/>
          <w:szCs w:val="28"/>
        </w:rPr>
        <w:t>餘</w:t>
      </w:r>
      <w:proofErr w:type="gramStart"/>
      <w:r w:rsidRPr="00FF01B5">
        <w:rPr>
          <w:rFonts w:ascii="標楷體" w:eastAsia="標楷體" w:hAnsi="標楷體" w:hint="eastAsia"/>
          <w:spacing w:val="0"/>
          <w:kern w:val="2"/>
          <w:sz w:val="28"/>
          <w:szCs w:val="28"/>
        </w:rPr>
        <w:t>絀</w:t>
      </w:r>
      <w:proofErr w:type="gramEnd"/>
      <w:r w:rsidRPr="00FF01B5">
        <w:rPr>
          <w:rFonts w:ascii="標楷體" w:eastAsia="標楷體" w:hAnsi="標楷體" w:hint="eastAsia"/>
          <w:spacing w:val="0"/>
          <w:kern w:val="2"/>
          <w:sz w:val="28"/>
          <w:szCs w:val="28"/>
        </w:rPr>
        <w:t>審定後現金流量及資產負債狀況，分別列表如次：</w:t>
      </w:r>
    </w:p>
    <w:tbl>
      <w:tblPr>
        <w:tblW w:w="10021" w:type="dxa"/>
        <w:tblLayout w:type="fixed"/>
        <w:tblCellMar>
          <w:left w:w="28" w:type="dxa"/>
          <w:right w:w="28" w:type="dxa"/>
        </w:tblCellMar>
        <w:tblLook w:val="0000" w:firstRow="0" w:lastRow="0" w:firstColumn="0" w:lastColumn="0" w:noHBand="0" w:noVBand="0"/>
      </w:tblPr>
      <w:tblGrid>
        <w:gridCol w:w="26"/>
        <w:gridCol w:w="2246"/>
        <w:gridCol w:w="1423"/>
        <w:gridCol w:w="1424"/>
        <w:gridCol w:w="995"/>
        <w:gridCol w:w="1422"/>
        <w:gridCol w:w="1423"/>
        <w:gridCol w:w="1026"/>
        <w:gridCol w:w="36"/>
      </w:tblGrid>
      <w:tr w:rsidR="00E84C6C" w:rsidRPr="00CB5AB3" w14:paraId="7B847A6D" w14:textId="77777777" w:rsidTr="00777207">
        <w:trPr>
          <w:gridBefore w:val="1"/>
          <w:gridAfter w:val="1"/>
          <w:wBefore w:w="26" w:type="dxa"/>
          <w:wAfter w:w="36" w:type="dxa"/>
          <w:trHeight w:val="808"/>
          <w:tblHeader/>
        </w:trPr>
        <w:tc>
          <w:tcPr>
            <w:tcW w:w="9959" w:type="dxa"/>
            <w:gridSpan w:val="7"/>
            <w:tcBorders>
              <w:bottom w:val="single" w:sz="4" w:space="0" w:color="auto"/>
            </w:tcBorders>
            <w:vAlign w:val="bottom"/>
          </w:tcPr>
          <w:p w14:paraId="0D2ED967" w14:textId="77777777" w:rsidR="00E84C6C" w:rsidRPr="00CB5AB3" w:rsidRDefault="00E84C6C" w:rsidP="00777207">
            <w:pPr>
              <w:pStyle w:val="a9"/>
              <w:spacing w:line="400" w:lineRule="exact"/>
              <w:jc w:val="center"/>
              <w:rPr>
                <w:rFonts w:ascii="標楷體" w:eastAsia="標楷體" w:hAnsi="標楷體" w:cs="Cambria Math"/>
                <w:b/>
                <w:sz w:val="32"/>
                <w:u w:val="single"/>
              </w:rPr>
            </w:pPr>
            <w:r w:rsidRPr="00CB5AB3">
              <w:rPr>
                <w:rFonts w:ascii="標楷體" w:eastAsia="標楷體" w:hAnsi="標楷體" w:hint="eastAsia"/>
                <w:b/>
                <w:sz w:val="32"/>
                <w:u w:val="single"/>
              </w:rPr>
              <w:lastRenderedPageBreak/>
              <w:t>南投縣身心障礙者就業基金來源用途及餘</w:t>
            </w:r>
            <w:proofErr w:type="gramStart"/>
            <w:r w:rsidRPr="00CB5AB3">
              <w:rPr>
                <w:rFonts w:ascii="標楷體" w:eastAsia="標楷體" w:hAnsi="標楷體" w:hint="eastAsia"/>
                <w:b/>
                <w:sz w:val="32"/>
                <w:u w:val="single"/>
              </w:rPr>
              <w:t>絀</w:t>
            </w:r>
            <w:proofErr w:type="gramEnd"/>
            <w:r w:rsidRPr="00CB5AB3">
              <w:rPr>
                <w:rFonts w:ascii="標楷體" w:eastAsia="標楷體" w:hAnsi="標楷體" w:hint="eastAsia"/>
                <w:b/>
                <w:sz w:val="32"/>
                <w:u w:val="single"/>
              </w:rPr>
              <w:t>審定表</w:t>
            </w:r>
          </w:p>
          <w:p w14:paraId="59570C6C" w14:textId="77777777" w:rsidR="00E84C6C" w:rsidRPr="00CB5AB3" w:rsidRDefault="00E84C6C" w:rsidP="00777207">
            <w:pPr>
              <w:tabs>
                <w:tab w:val="left" w:pos="3909"/>
              </w:tabs>
              <w:wordWrap w:val="0"/>
              <w:snapToGrid w:val="0"/>
              <w:spacing w:line="320" w:lineRule="exact"/>
              <w:jc w:val="right"/>
              <w:rPr>
                <w:rFonts w:ascii="標楷體" w:eastAsia="標楷體" w:hAnsi="標楷體" w:cs="Cambria Math"/>
                <w:b/>
                <w:sz w:val="20"/>
                <w:u w:val="single"/>
              </w:rPr>
            </w:pPr>
            <w:r w:rsidRPr="00CB5AB3">
              <w:rPr>
                <w:rFonts w:ascii="標楷體" w:eastAsia="標楷體" w:hAnsi="標楷體" w:cs="Cambria Math" w:hint="eastAsia"/>
                <w:sz w:val="20"/>
              </w:rPr>
              <w:t xml:space="preserve"> </w:t>
            </w:r>
            <w:r w:rsidRPr="00CB5AB3">
              <w:rPr>
                <w:rFonts w:ascii="標楷體" w:eastAsia="標楷體" w:hAnsi="標楷體" w:cs="Cambria Math" w:hint="eastAsia"/>
              </w:rPr>
              <w:t xml:space="preserve">  中華民國</w:t>
            </w:r>
            <w:proofErr w:type="gramStart"/>
            <w:r w:rsidRPr="00CB5AB3">
              <w:rPr>
                <w:rFonts w:ascii="標楷體" w:eastAsia="標楷體" w:hAnsi="標楷體" w:cs="Cambria Math"/>
              </w:rPr>
              <w:t>11</w:t>
            </w:r>
            <w:r>
              <w:rPr>
                <w:rFonts w:ascii="標楷體" w:eastAsia="標楷體" w:hAnsi="標楷體" w:cs="Cambria Math"/>
              </w:rPr>
              <w:t>4</w:t>
            </w:r>
            <w:proofErr w:type="gramEnd"/>
            <w:r w:rsidRPr="00CB5AB3">
              <w:rPr>
                <w:rFonts w:ascii="標楷體" w:eastAsia="標楷體" w:hAnsi="標楷體" w:cs="Cambria Math" w:hint="eastAsia"/>
              </w:rPr>
              <w:t>年度</w:t>
            </w:r>
            <w:r w:rsidRPr="00CB5AB3">
              <w:rPr>
                <w:rFonts w:ascii="標楷體" w:eastAsia="標楷體" w:hAnsi="標楷體" w:cs="Cambria Math" w:hint="eastAsia"/>
                <w:sz w:val="20"/>
              </w:rPr>
              <w:t xml:space="preserve">               </w:t>
            </w:r>
            <w:r w:rsidRPr="00CB5AB3">
              <w:rPr>
                <w:rFonts w:ascii="標楷體" w:eastAsia="標楷體" w:hAnsi="標楷體" w:cs="Cambria Math" w:hint="eastAsia"/>
                <w:spacing w:val="0"/>
                <w:sz w:val="20"/>
              </w:rPr>
              <w:t xml:space="preserve"> </w:t>
            </w:r>
            <w:r w:rsidRPr="00CB5AB3">
              <w:rPr>
                <w:rFonts w:ascii="標楷體" w:eastAsia="標楷體" w:hAnsi="標楷體" w:cs="Cambria Math" w:hint="eastAsia"/>
                <w:spacing w:val="0"/>
                <w:kern w:val="0"/>
                <w:sz w:val="20"/>
              </w:rPr>
              <w:t>單位：新臺幣元</w:t>
            </w:r>
          </w:p>
        </w:tc>
      </w:tr>
      <w:tr w:rsidR="00E84C6C" w:rsidRPr="00CB5AB3" w14:paraId="5CB1F1E9" w14:textId="77777777" w:rsidTr="007772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val="33"/>
        </w:trPr>
        <w:tc>
          <w:tcPr>
            <w:tcW w:w="2246" w:type="dxa"/>
            <w:vMerge w:val="restart"/>
            <w:tcBorders>
              <w:top w:val="single" w:sz="4" w:space="0" w:color="auto"/>
              <w:left w:val="nil"/>
              <w:bottom w:val="single" w:sz="4" w:space="0" w:color="auto"/>
            </w:tcBorders>
            <w:vAlign w:val="center"/>
          </w:tcPr>
          <w:p w14:paraId="245996B8" w14:textId="77777777" w:rsidR="00E84C6C" w:rsidRPr="00CB5AB3" w:rsidRDefault="00E84C6C" w:rsidP="0077720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項目</w:t>
            </w:r>
          </w:p>
        </w:tc>
        <w:tc>
          <w:tcPr>
            <w:tcW w:w="1423" w:type="dxa"/>
            <w:vMerge w:val="restart"/>
            <w:tcBorders>
              <w:top w:val="single" w:sz="4" w:space="0" w:color="auto"/>
              <w:bottom w:val="single" w:sz="4" w:space="0" w:color="auto"/>
            </w:tcBorders>
            <w:vAlign w:val="center"/>
          </w:tcPr>
          <w:p w14:paraId="1BF7D2B5" w14:textId="77777777" w:rsidR="00E84C6C" w:rsidRPr="00CB5AB3" w:rsidRDefault="00E84C6C" w:rsidP="0077720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預算數</w:t>
            </w:r>
          </w:p>
        </w:tc>
        <w:tc>
          <w:tcPr>
            <w:tcW w:w="1424" w:type="dxa"/>
            <w:vMerge w:val="restart"/>
            <w:tcBorders>
              <w:top w:val="single" w:sz="4" w:space="0" w:color="auto"/>
              <w:bottom w:val="single" w:sz="4" w:space="0" w:color="auto"/>
            </w:tcBorders>
            <w:vAlign w:val="center"/>
          </w:tcPr>
          <w:p w14:paraId="0D5B36A2" w14:textId="77777777" w:rsidR="00E84C6C" w:rsidRPr="00CB5AB3" w:rsidRDefault="00E84C6C" w:rsidP="0077720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決算數</w:t>
            </w:r>
          </w:p>
        </w:tc>
        <w:tc>
          <w:tcPr>
            <w:tcW w:w="995" w:type="dxa"/>
            <w:vMerge w:val="restart"/>
            <w:tcBorders>
              <w:top w:val="single" w:sz="4" w:space="0" w:color="auto"/>
              <w:bottom w:val="single" w:sz="4" w:space="0" w:color="auto"/>
            </w:tcBorders>
            <w:vAlign w:val="center"/>
          </w:tcPr>
          <w:p w14:paraId="7F4BA643" w14:textId="77777777" w:rsidR="00E84C6C" w:rsidRPr="00CB5AB3" w:rsidRDefault="00E84C6C" w:rsidP="00777207">
            <w:pPr>
              <w:spacing w:line="240" w:lineRule="auto"/>
              <w:ind w:left="113" w:right="113"/>
              <w:jc w:val="distribute"/>
              <w:rPr>
                <w:rFonts w:ascii="標楷體" w:eastAsia="標楷體" w:hAnsi="標楷體" w:cs="Cambria Math"/>
                <w:spacing w:val="0"/>
                <w:sz w:val="20"/>
              </w:rPr>
            </w:pPr>
            <w:r w:rsidRPr="00CB5AB3">
              <w:rPr>
                <w:rFonts w:ascii="標楷體" w:eastAsia="標楷體" w:hAnsi="標楷體" w:cs="Cambria Math" w:hint="eastAsia"/>
                <w:spacing w:val="0"/>
                <w:sz w:val="20"/>
              </w:rPr>
              <w:t>修正數</w:t>
            </w:r>
          </w:p>
        </w:tc>
        <w:tc>
          <w:tcPr>
            <w:tcW w:w="1422" w:type="dxa"/>
            <w:vMerge w:val="restart"/>
            <w:tcBorders>
              <w:top w:val="single" w:sz="4" w:space="0" w:color="auto"/>
              <w:bottom w:val="single" w:sz="4" w:space="0" w:color="auto"/>
            </w:tcBorders>
            <w:vAlign w:val="center"/>
          </w:tcPr>
          <w:p w14:paraId="14364823" w14:textId="77777777" w:rsidR="00E84C6C" w:rsidRPr="00CB5AB3" w:rsidRDefault="00E84C6C" w:rsidP="00777207">
            <w:pPr>
              <w:spacing w:line="240" w:lineRule="auto"/>
              <w:ind w:left="113" w:right="113"/>
              <w:jc w:val="distribute"/>
              <w:rPr>
                <w:rFonts w:ascii="標楷體" w:eastAsia="標楷體" w:hAnsi="標楷體" w:cs="Cambria Math"/>
                <w:spacing w:val="0"/>
                <w:sz w:val="20"/>
              </w:rPr>
            </w:pPr>
            <w:r w:rsidRPr="00CB5AB3">
              <w:rPr>
                <w:rFonts w:ascii="標楷體" w:eastAsia="標楷體" w:hAnsi="標楷體" w:cs="Cambria Math" w:hint="eastAsia"/>
                <w:spacing w:val="0"/>
                <w:sz w:val="20"/>
              </w:rPr>
              <w:t>決算審定數</w:t>
            </w:r>
          </w:p>
        </w:tc>
        <w:tc>
          <w:tcPr>
            <w:tcW w:w="2449" w:type="dxa"/>
            <w:gridSpan w:val="2"/>
            <w:tcBorders>
              <w:top w:val="single" w:sz="4" w:space="0" w:color="auto"/>
              <w:bottom w:val="single" w:sz="4" w:space="0" w:color="auto"/>
              <w:right w:val="nil"/>
            </w:tcBorders>
            <w:vAlign w:val="center"/>
          </w:tcPr>
          <w:p w14:paraId="017A1A7F" w14:textId="77777777" w:rsidR="00E84C6C" w:rsidRPr="00CB5AB3" w:rsidRDefault="00E84C6C" w:rsidP="00777207">
            <w:pPr>
              <w:spacing w:line="240" w:lineRule="auto"/>
              <w:jc w:val="distribute"/>
              <w:rPr>
                <w:rFonts w:ascii="標楷體" w:eastAsia="標楷體" w:hAnsi="標楷體" w:cs="Cambria Math"/>
                <w:spacing w:val="-20"/>
                <w:sz w:val="20"/>
              </w:rPr>
            </w:pPr>
            <w:r w:rsidRPr="00CB5AB3">
              <w:rPr>
                <w:rFonts w:ascii="標楷體" w:eastAsia="標楷體" w:hAnsi="標楷體" w:cs="Cambria Math" w:hint="eastAsia"/>
                <w:spacing w:val="-20"/>
                <w:sz w:val="20"/>
              </w:rPr>
              <w:t>審定數與預算數</w:t>
            </w:r>
          </w:p>
          <w:p w14:paraId="44571AF5" w14:textId="77777777" w:rsidR="00E84C6C" w:rsidRPr="00CB5AB3" w:rsidRDefault="00E84C6C" w:rsidP="00777207">
            <w:pPr>
              <w:spacing w:line="240" w:lineRule="auto"/>
              <w:jc w:val="distribute"/>
              <w:rPr>
                <w:rFonts w:ascii="標楷體" w:eastAsia="標楷體" w:hAnsi="標楷體" w:cs="Cambria Math"/>
                <w:sz w:val="20"/>
              </w:rPr>
            </w:pPr>
            <w:r w:rsidRPr="00CB5AB3">
              <w:rPr>
                <w:rFonts w:ascii="標楷體" w:eastAsia="標楷體" w:hAnsi="標楷體" w:cs="Cambria Math" w:hint="eastAsia"/>
                <w:sz w:val="20"/>
              </w:rPr>
              <w:t>比較增減</w:t>
            </w:r>
          </w:p>
        </w:tc>
      </w:tr>
      <w:tr w:rsidR="00E84C6C" w:rsidRPr="00CB5AB3" w14:paraId="6BD84931" w14:textId="77777777" w:rsidTr="00E84C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val="433"/>
        </w:trPr>
        <w:tc>
          <w:tcPr>
            <w:tcW w:w="2246" w:type="dxa"/>
            <w:vMerge/>
            <w:tcBorders>
              <w:top w:val="single" w:sz="4" w:space="0" w:color="auto"/>
              <w:left w:val="nil"/>
              <w:bottom w:val="single" w:sz="4" w:space="0" w:color="auto"/>
            </w:tcBorders>
            <w:vAlign w:val="center"/>
          </w:tcPr>
          <w:p w14:paraId="319A52D5" w14:textId="77777777" w:rsidR="00E84C6C" w:rsidRPr="00CB5AB3" w:rsidRDefault="00E84C6C" w:rsidP="00777207">
            <w:pPr>
              <w:spacing w:line="240" w:lineRule="auto"/>
              <w:ind w:left="113" w:right="113"/>
              <w:jc w:val="distribute"/>
              <w:rPr>
                <w:rFonts w:ascii="標楷體" w:eastAsia="標楷體" w:hAnsi="標楷體" w:cs="Cambria Math"/>
                <w:sz w:val="20"/>
              </w:rPr>
            </w:pPr>
          </w:p>
        </w:tc>
        <w:tc>
          <w:tcPr>
            <w:tcW w:w="1423" w:type="dxa"/>
            <w:vMerge/>
            <w:tcBorders>
              <w:top w:val="single" w:sz="4" w:space="0" w:color="auto"/>
              <w:bottom w:val="single" w:sz="4" w:space="0" w:color="auto"/>
            </w:tcBorders>
            <w:vAlign w:val="center"/>
          </w:tcPr>
          <w:p w14:paraId="08689165" w14:textId="77777777" w:rsidR="00E84C6C" w:rsidRPr="00CB5AB3" w:rsidRDefault="00E84C6C" w:rsidP="00777207">
            <w:pPr>
              <w:spacing w:line="240" w:lineRule="auto"/>
              <w:ind w:left="113" w:right="113"/>
              <w:jc w:val="distribute"/>
              <w:rPr>
                <w:rFonts w:ascii="標楷體" w:eastAsia="標楷體" w:hAnsi="標楷體" w:cs="Cambria Math"/>
                <w:sz w:val="20"/>
              </w:rPr>
            </w:pPr>
          </w:p>
        </w:tc>
        <w:tc>
          <w:tcPr>
            <w:tcW w:w="1424" w:type="dxa"/>
            <w:vMerge/>
            <w:tcBorders>
              <w:top w:val="single" w:sz="4" w:space="0" w:color="auto"/>
              <w:bottom w:val="single" w:sz="4" w:space="0" w:color="auto"/>
            </w:tcBorders>
            <w:vAlign w:val="center"/>
          </w:tcPr>
          <w:p w14:paraId="2E9E8544" w14:textId="77777777" w:rsidR="00E84C6C" w:rsidRPr="00CB5AB3" w:rsidRDefault="00E84C6C" w:rsidP="00777207">
            <w:pPr>
              <w:spacing w:line="240" w:lineRule="auto"/>
              <w:ind w:left="113" w:right="113"/>
              <w:jc w:val="distribute"/>
              <w:rPr>
                <w:rFonts w:ascii="標楷體" w:eastAsia="標楷體" w:hAnsi="標楷體" w:cs="Cambria Math"/>
                <w:sz w:val="20"/>
              </w:rPr>
            </w:pPr>
          </w:p>
        </w:tc>
        <w:tc>
          <w:tcPr>
            <w:tcW w:w="995" w:type="dxa"/>
            <w:vMerge/>
            <w:tcBorders>
              <w:top w:val="single" w:sz="4" w:space="0" w:color="auto"/>
              <w:bottom w:val="single" w:sz="4" w:space="0" w:color="auto"/>
            </w:tcBorders>
            <w:vAlign w:val="center"/>
          </w:tcPr>
          <w:p w14:paraId="126B56AD" w14:textId="77777777" w:rsidR="00E84C6C" w:rsidRPr="00CB5AB3" w:rsidRDefault="00E84C6C" w:rsidP="00777207">
            <w:pPr>
              <w:spacing w:line="240" w:lineRule="auto"/>
              <w:ind w:left="113" w:right="113"/>
              <w:jc w:val="distribute"/>
              <w:rPr>
                <w:rFonts w:ascii="標楷體" w:eastAsia="標楷體" w:hAnsi="標楷體" w:cs="Cambria Math"/>
                <w:sz w:val="20"/>
              </w:rPr>
            </w:pPr>
          </w:p>
        </w:tc>
        <w:tc>
          <w:tcPr>
            <w:tcW w:w="1422" w:type="dxa"/>
            <w:vMerge/>
            <w:tcBorders>
              <w:top w:val="single" w:sz="4" w:space="0" w:color="auto"/>
              <w:bottom w:val="single" w:sz="4" w:space="0" w:color="auto"/>
            </w:tcBorders>
            <w:vAlign w:val="center"/>
          </w:tcPr>
          <w:p w14:paraId="3AE8DD93" w14:textId="77777777" w:rsidR="00E84C6C" w:rsidRPr="00CB5AB3" w:rsidRDefault="00E84C6C" w:rsidP="00777207">
            <w:pPr>
              <w:spacing w:line="240" w:lineRule="auto"/>
              <w:ind w:left="113" w:right="113"/>
              <w:jc w:val="distribute"/>
              <w:rPr>
                <w:rFonts w:ascii="標楷體" w:eastAsia="標楷體" w:hAnsi="標楷體" w:cs="Cambria Math"/>
                <w:sz w:val="20"/>
              </w:rPr>
            </w:pPr>
          </w:p>
        </w:tc>
        <w:tc>
          <w:tcPr>
            <w:tcW w:w="1423" w:type="dxa"/>
            <w:tcBorders>
              <w:top w:val="single" w:sz="4" w:space="0" w:color="auto"/>
              <w:bottom w:val="single" w:sz="4" w:space="0" w:color="auto"/>
            </w:tcBorders>
            <w:vAlign w:val="center"/>
          </w:tcPr>
          <w:p w14:paraId="1289291F" w14:textId="77777777" w:rsidR="00E84C6C" w:rsidRPr="00CB5AB3" w:rsidRDefault="00E84C6C" w:rsidP="0077720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金額</w:t>
            </w:r>
          </w:p>
        </w:tc>
        <w:tc>
          <w:tcPr>
            <w:tcW w:w="1026" w:type="dxa"/>
            <w:tcBorders>
              <w:top w:val="single" w:sz="4" w:space="0" w:color="auto"/>
              <w:bottom w:val="single" w:sz="4" w:space="0" w:color="auto"/>
              <w:right w:val="nil"/>
            </w:tcBorders>
            <w:vAlign w:val="center"/>
          </w:tcPr>
          <w:p w14:paraId="32FB4023" w14:textId="77777777" w:rsidR="00E84C6C" w:rsidRPr="00CB5AB3" w:rsidRDefault="00E84C6C" w:rsidP="0077720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w:t>
            </w:r>
          </w:p>
        </w:tc>
      </w:tr>
      <w:tr w:rsidR="00E84C6C" w:rsidRPr="00CB5AB3" w14:paraId="3173BB6C"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hRule="exact" w:val="567"/>
        </w:trPr>
        <w:tc>
          <w:tcPr>
            <w:tcW w:w="2246" w:type="dxa"/>
            <w:tcBorders>
              <w:top w:val="single" w:sz="4" w:space="0" w:color="auto"/>
              <w:left w:val="nil"/>
              <w:bottom w:val="nil"/>
            </w:tcBorders>
            <w:shd w:val="clear" w:color="auto" w:fill="auto"/>
            <w:vAlign w:val="center"/>
          </w:tcPr>
          <w:p w14:paraId="637CCBC5" w14:textId="77777777" w:rsidR="00E84C6C" w:rsidRPr="00CB5AB3" w:rsidRDefault="00E84C6C" w:rsidP="00777207">
            <w:pPr>
              <w:spacing w:line="240" w:lineRule="auto"/>
              <w:ind w:left="14" w:right="42"/>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基金來源</w:t>
            </w:r>
          </w:p>
        </w:tc>
        <w:tc>
          <w:tcPr>
            <w:tcW w:w="1423" w:type="dxa"/>
            <w:tcBorders>
              <w:top w:val="nil"/>
              <w:bottom w:val="nil"/>
            </w:tcBorders>
            <w:vAlign w:val="center"/>
          </w:tcPr>
          <w:p w14:paraId="45A21EDB"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22,752,000</w:t>
            </w:r>
          </w:p>
        </w:tc>
        <w:tc>
          <w:tcPr>
            <w:tcW w:w="1424" w:type="dxa"/>
            <w:tcBorders>
              <w:top w:val="nil"/>
              <w:bottom w:val="nil"/>
            </w:tcBorders>
            <w:vAlign w:val="center"/>
          </w:tcPr>
          <w:p w14:paraId="77868CAD"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20,996,401</w:t>
            </w:r>
          </w:p>
        </w:tc>
        <w:tc>
          <w:tcPr>
            <w:tcW w:w="995" w:type="dxa"/>
            <w:tcBorders>
              <w:top w:val="nil"/>
              <w:bottom w:val="nil"/>
            </w:tcBorders>
            <w:vAlign w:val="center"/>
          </w:tcPr>
          <w:p w14:paraId="7FCFAFDF" w14:textId="77777777" w:rsidR="00E84C6C" w:rsidRPr="00B54562" w:rsidRDefault="00E84C6C" w:rsidP="0077720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w:t>
            </w:r>
          </w:p>
        </w:tc>
        <w:tc>
          <w:tcPr>
            <w:tcW w:w="1422" w:type="dxa"/>
            <w:tcBorders>
              <w:top w:val="nil"/>
              <w:bottom w:val="nil"/>
            </w:tcBorders>
            <w:vAlign w:val="center"/>
          </w:tcPr>
          <w:p w14:paraId="5D9AF4EC"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20,996,401</w:t>
            </w:r>
          </w:p>
        </w:tc>
        <w:tc>
          <w:tcPr>
            <w:tcW w:w="1423" w:type="dxa"/>
            <w:tcBorders>
              <w:top w:val="nil"/>
              <w:bottom w:val="nil"/>
            </w:tcBorders>
            <w:vAlign w:val="center"/>
          </w:tcPr>
          <w:p w14:paraId="1CB2E5C4"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- 1,755,599</w:t>
            </w:r>
          </w:p>
        </w:tc>
        <w:tc>
          <w:tcPr>
            <w:tcW w:w="1026" w:type="dxa"/>
            <w:tcBorders>
              <w:top w:val="nil"/>
              <w:bottom w:val="nil"/>
              <w:right w:val="nil"/>
            </w:tcBorders>
            <w:vAlign w:val="center"/>
          </w:tcPr>
          <w:p w14:paraId="1625567D"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- 7.72</w:t>
            </w:r>
          </w:p>
        </w:tc>
      </w:tr>
      <w:tr w:rsidR="00E84C6C" w:rsidRPr="00CB5AB3" w14:paraId="2FFB2C1E"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hRule="exact" w:val="567"/>
        </w:trPr>
        <w:tc>
          <w:tcPr>
            <w:tcW w:w="2246" w:type="dxa"/>
            <w:tcBorders>
              <w:top w:val="nil"/>
              <w:left w:val="nil"/>
              <w:bottom w:val="nil"/>
            </w:tcBorders>
            <w:shd w:val="clear" w:color="auto" w:fill="auto"/>
            <w:vAlign w:val="center"/>
          </w:tcPr>
          <w:p w14:paraId="3FE9F90C" w14:textId="77777777" w:rsidR="00E84C6C" w:rsidRPr="00CB5AB3" w:rsidRDefault="00E84C6C" w:rsidP="00777207">
            <w:pPr>
              <w:spacing w:line="240" w:lineRule="auto"/>
              <w:ind w:leftChars="100" w:left="284" w:right="42"/>
              <w:jc w:val="distribute"/>
              <w:rPr>
                <w:rFonts w:ascii="標楷體" w:eastAsia="標楷體" w:hAnsi="標楷體" w:cs="Cambria Math"/>
                <w:spacing w:val="-10"/>
                <w:kern w:val="0"/>
                <w:sz w:val="20"/>
              </w:rPr>
            </w:pPr>
            <w:r w:rsidRPr="00CB5AB3">
              <w:rPr>
                <w:rFonts w:ascii="標楷體" w:eastAsia="標楷體" w:hAnsi="標楷體" w:cs="Cambria Math" w:hint="eastAsia"/>
                <w:noProof/>
                <w:spacing w:val="-10"/>
                <w:kern w:val="0"/>
                <w:sz w:val="20"/>
              </w:rPr>
              <w:t>徵收及依法分配收入</w:t>
            </w:r>
          </w:p>
        </w:tc>
        <w:tc>
          <w:tcPr>
            <w:tcW w:w="1423" w:type="dxa"/>
            <w:tcBorders>
              <w:top w:val="nil"/>
              <w:bottom w:val="nil"/>
            </w:tcBorders>
            <w:vAlign w:val="center"/>
          </w:tcPr>
          <w:p w14:paraId="0E0420E5"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1,978,000</w:t>
            </w:r>
          </w:p>
        </w:tc>
        <w:tc>
          <w:tcPr>
            <w:tcW w:w="1424" w:type="dxa"/>
            <w:tcBorders>
              <w:top w:val="nil"/>
              <w:bottom w:val="nil"/>
            </w:tcBorders>
            <w:vAlign w:val="center"/>
          </w:tcPr>
          <w:p w14:paraId="4F6EBB5F"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3,920,780</w:t>
            </w:r>
          </w:p>
        </w:tc>
        <w:tc>
          <w:tcPr>
            <w:tcW w:w="995" w:type="dxa"/>
            <w:tcBorders>
              <w:top w:val="nil"/>
              <w:bottom w:val="nil"/>
            </w:tcBorders>
            <w:vAlign w:val="center"/>
          </w:tcPr>
          <w:p w14:paraId="6616FE9B"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w:t>
            </w:r>
          </w:p>
        </w:tc>
        <w:tc>
          <w:tcPr>
            <w:tcW w:w="1422" w:type="dxa"/>
            <w:tcBorders>
              <w:top w:val="nil"/>
              <w:bottom w:val="nil"/>
            </w:tcBorders>
            <w:vAlign w:val="center"/>
          </w:tcPr>
          <w:p w14:paraId="1B326B02"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3,920,780</w:t>
            </w:r>
          </w:p>
        </w:tc>
        <w:tc>
          <w:tcPr>
            <w:tcW w:w="1423" w:type="dxa"/>
            <w:tcBorders>
              <w:top w:val="nil"/>
              <w:bottom w:val="nil"/>
            </w:tcBorders>
            <w:vAlign w:val="center"/>
          </w:tcPr>
          <w:p w14:paraId="783FF860"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1,942,780</w:t>
            </w:r>
          </w:p>
        </w:tc>
        <w:tc>
          <w:tcPr>
            <w:tcW w:w="1026" w:type="dxa"/>
            <w:tcBorders>
              <w:top w:val="nil"/>
              <w:bottom w:val="nil"/>
              <w:right w:val="nil"/>
            </w:tcBorders>
            <w:vAlign w:val="center"/>
          </w:tcPr>
          <w:p w14:paraId="4928741C"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98.22</w:t>
            </w:r>
          </w:p>
        </w:tc>
      </w:tr>
      <w:tr w:rsidR="00E84C6C" w:rsidRPr="00CB5AB3" w14:paraId="26B5B0B2"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hRule="exact" w:val="567"/>
        </w:trPr>
        <w:tc>
          <w:tcPr>
            <w:tcW w:w="2246" w:type="dxa"/>
            <w:tcBorders>
              <w:top w:val="nil"/>
              <w:left w:val="nil"/>
              <w:bottom w:val="nil"/>
            </w:tcBorders>
            <w:shd w:val="clear" w:color="auto" w:fill="auto"/>
            <w:vAlign w:val="center"/>
          </w:tcPr>
          <w:p w14:paraId="51D83B7C" w14:textId="77777777" w:rsidR="00E84C6C" w:rsidRPr="00CB5AB3" w:rsidRDefault="00E84C6C" w:rsidP="00777207">
            <w:pPr>
              <w:spacing w:line="240" w:lineRule="auto"/>
              <w:ind w:leftChars="100" w:left="284" w:right="42"/>
              <w:jc w:val="distribute"/>
              <w:rPr>
                <w:rFonts w:ascii="標楷體" w:eastAsia="標楷體" w:hAnsi="標楷體" w:cs="Cambria Math"/>
                <w:spacing w:val="-10"/>
                <w:kern w:val="0"/>
                <w:sz w:val="20"/>
              </w:rPr>
            </w:pPr>
            <w:r w:rsidRPr="00CB5AB3">
              <w:rPr>
                <w:rFonts w:ascii="標楷體" w:eastAsia="標楷體" w:hAnsi="標楷體" w:cs="Cambria Math" w:hint="eastAsia"/>
                <w:noProof/>
                <w:spacing w:val="-10"/>
                <w:kern w:val="0"/>
                <w:sz w:val="20"/>
              </w:rPr>
              <w:t>財產收入</w:t>
            </w:r>
          </w:p>
        </w:tc>
        <w:tc>
          <w:tcPr>
            <w:tcW w:w="1423" w:type="dxa"/>
            <w:tcBorders>
              <w:top w:val="nil"/>
              <w:bottom w:val="nil"/>
            </w:tcBorders>
            <w:vAlign w:val="center"/>
          </w:tcPr>
          <w:p w14:paraId="6F6EF3EA"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1,000,000</w:t>
            </w:r>
          </w:p>
        </w:tc>
        <w:tc>
          <w:tcPr>
            <w:tcW w:w="1424" w:type="dxa"/>
            <w:tcBorders>
              <w:top w:val="nil"/>
              <w:bottom w:val="nil"/>
            </w:tcBorders>
            <w:vAlign w:val="center"/>
          </w:tcPr>
          <w:p w14:paraId="0E90391E"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1,288,453</w:t>
            </w:r>
          </w:p>
        </w:tc>
        <w:tc>
          <w:tcPr>
            <w:tcW w:w="995" w:type="dxa"/>
            <w:tcBorders>
              <w:top w:val="nil"/>
              <w:bottom w:val="nil"/>
            </w:tcBorders>
            <w:vAlign w:val="center"/>
          </w:tcPr>
          <w:p w14:paraId="4DEBF6F5"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w:t>
            </w:r>
          </w:p>
        </w:tc>
        <w:tc>
          <w:tcPr>
            <w:tcW w:w="1422" w:type="dxa"/>
            <w:tcBorders>
              <w:top w:val="nil"/>
              <w:bottom w:val="nil"/>
            </w:tcBorders>
            <w:vAlign w:val="center"/>
          </w:tcPr>
          <w:p w14:paraId="706E04A5"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1,288,453</w:t>
            </w:r>
          </w:p>
        </w:tc>
        <w:tc>
          <w:tcPr>
            <w:tcW w:w="1423" w:type="dxa"/>
            <w:tcBorders>
              <w:top w:val="nil"/>
              <w:bottom w:val="nil"/>
            </w:tcBorders>
            <w:vAlign w:val="center"/>
          </w:tcPr>
          <w:p w14:paraId="47B52082"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288,453</w:t>
            </w:r>
          </w:p>
        </w:tc>
        <w:tc>
          <w:tcPr>
            <w:tcW w:w="1026" w:type="dxa"/>
            <w:tcBorders>
              <w:top w:val="nil"/>
              <w:bottom w:val="nil"/>
              <w:right w:val="nil"/>
            </w:tcBorders>
            <w:vAlign w:val="center"/>
          </w:tcPr>
          <w:p w14:paraId="0AACEABB"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28.85</w:t>
            </w:r>
          </w:p>
        </w:tc>
      </w:tr>
      <w:tr w:rsidR="00E84C6C" w:rsidRPr="00CB5AB3" w14:paraId="5F12DC5E"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hRule="exact" w:val="567"/>
        </w:trPr>
        <w:tc>
          <w:tcPr>
            <w:tcW w:w="2246" w:type="dxa"/>
            <w:tcBorders>
              <w:top w:val="nil"/>
              <w:left w:val="nil"/>
              <w:bottom w:val="nil"/>
            </w:tcBorders>
            <w:shd w:val="clear" w:color="auto" w:fill="auto"/>
            <w:vAlign w:val="center"/>
          </w:tcPr>
          <w:p w14:paraId="23486F50" w14:textId="77777777" w:rsidR="00E84C6C" w:rsidRPr="00CB5AB3" w:rsidRDefault="00E84C6C" w:rsidP="00777207">
            <w:pPr>
              <w:spacing w:line="240" w:lineRule="auto"/>
              <w:ind w:leftChars="100" w:left="284" w:right="42"/>
              <w:jc w:val="distribute"/>
              <w:rPr>
                <w:rFonts w:ascii="標楷體" w:eastAsia="標楷體" w:hAnsi="標楷體" w:cs="Cambria Math"/>
                <w:spacing w:val="-10"/>
                <w:kern w:val="0"/>
                <w:sz w:val="20"/>
              </w:rPr>
            </w:pPr>
            <w:r w:rsidRPr="00CB5AB3">
              <w:rPr>
                <w:rFonts w:ascii="標楷體" w:eastAsia="標楷體" w:hAnsi="標楷體" w:cs="Cambria Math" w:hint="eastAsia"/>
                <w:noProof/>
                <w:spacing w:val="-10"/>
                <w:kern w:val="0"/>
                <w:sz w:val="20"/>
              </w:rPr>
              <w:t>政府撥入收入</w:t>
            </w:r>
          </w:p>
        </w:tc>
        <w:tc>
          <w:tcPr>
            <w:tcW w:w="1423" w:type="dxa"/>
            <w:tcBorders>
              <w:top w:val="nil"/>
              <w:bottom w:val="nil"/>
            </w:tcBorders>
            <w:vAlign w:val="center"/>
          </w:tcPr>
          <w:p w14:paraId="2CE310F4"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19,774,000</w:t>
            </w:r>
          </w:p>
        </w:tc>
        <w:tc>
          <w:tcPr>
            <w:tcW w:w="1424" w:type="dxa"/>
            <w:tcBorders>
              <w:top w:val="nil"/>
              <w:bottom w:val="nil"/>
            </w:tcBorders>
            <w:vAlign w:val="center"/>
          </w:tcPr>
          <w:p w14:paraId="1E0E1FA8"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15,787,168</w:t>
            </w:r>
          </w:p>
        </w:tc>
        <w:tc>
          <w:tcPr>
            <w:tcW w:w="995" w:type="dxa"/>
            <w:tcBorders>
              <w:top w:val="nil"/>
              <w:bottom w:val="nil"/>
            </w:tcBorders>
            <w:vAlign w:val="center"/>
          </w:tcPr>
          <w:p w14:paraId="1EE140A8"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w:t>
            </w:r>
          </w:p>
        </w:tc>
        <w:tc>
          <w:tcPr>
            <w:tcW w:w="1422" w:type="dxa"/>
            <w:tcBorders>
              <w:top w:val="nil"/>
              <w:bottom w:val="nil"/>
            </w:tcBorders>
            <w:vAlign w:val="center"/>
          </w:tcPr>
          <w:p w14:paraId="427A3197"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15,787,168</w:t>
            </w:r>
          </w:p>
        </w:tc>
        <w:tc>
          <w:tcPr>
            <w:tcW w:w="1423" w:type="dxa"/>
            <w:tcBorders>
              <w:top w:val="nil"/>
              <w:bottom w:val="nil"/>
            </w:tcBorders>
            <w:vAlign w:val="center"/>
          </w:tcPr>
          <w:p w14:paraId="64CD4F69"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- 3,986,832</w:t>
            </w:r>
          </w:p>
        </w:tc>
        <w:tc>
          <w:tcPr>
            <w:tcW w:w="1026" w:type="dxa"/>
            <w:tcBorders>
              <w:top w:val="nil"/>
              <w:bottom w:val="nil"/>
              <w:right w:val="nil"/>
            </w:tcBorders>
            <w:vAlign w:val="center"/>
          </w:tcPr>
          <w:p w14:paraId="336C5C04"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- 20.16</w:t>
            </w:r>
          </w:p>
        </w:tc>
      </w:tr>
      <w:tr w:rsidR="00E84C6C" w:rsidRPr="001B3539" w14:paraId="2AE80896"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hRule="exact" w:val="567"/>
        </w:trPr>
        <w:tc>
          <w:tcPr>
            <w:tcW w:w="2246" w:type="dxa"/>
            <w:tcBorders>
              <w:top w:val="nil"/>
              <w:left w:val="nil"/>
              <w:bottom w:val="nil"/>
            </w:tcBorders>
            <w:shd w:val="clear" w:color="auto" w:fill="auto"/>
            <w:vAlign w:val="center"/>
          </w:tcPr>
          <w:p w14:paraId="719CF6F5" w14:textId="77777777" w:rsidR="00E84C6C" w:rsidRPr="00CB5AB3" w:rsidRDefault="00E84C6C" w:rsidP="00777207">
            <w:pPr>
              <w:spacing w:line="240" w:lineRule="auto"/>
              <w:ind w:left="14" w:right="42"/>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基金用途</w:t>
            </w:r>
          </w:p>
        </w:tc>
        <w:tc>
          <w:tcPr>
            <w:tcW w:w="1423" w:type="dxa"/>
            <w:tcBorders>
              <w:top w:val="nil"/>
              <w:bottom w:val="nil"/>
            </w:tcBorders>
            <w:vAlign w:val="center"/>
          </w:tcPr>
          <w:p w14:paraId="2DBB1C07"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25,879,000</w:t>
            </w:r>
          </w:p>
        </w:tc>
        <w:tc>
          <w:tcPr>
            <w:tcW w:w="1424" w:type="dxa"/>
            <w:tcBorders>
              <w:top w:val="nil"/>
              <w:bottom w:val="nil"/>
            </w:tcBorders>
            <w:vAlign w:val="center"/>
          </w:tcPr>
          <w:p w14:paraId="7E2EF84E"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17,836,585</w:t>
            </w:r>
          </w:p>
        </w:tc>
        <w:tc>
          <w:tcPr>
            <w:tcW w:w="995" w:type="dxa"/>
            <w:tcBorders>
              <w:top w:val="nil"/>
              <w:bottom w:val="nil"/>
            </w:tcBorders>
            <w:vAlign w:val="center"/>
          </w:tcPr>
          <w:p w14:paraId="6AF8B847" w14:textId="77777777" w:rsidR="00E84C6C" w:rsidRPr="00B54562" w:rsidRDefault="00E84C6C" w:rsidP="0077720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w:t>
            </w:r>
          </w:p>
        </w:tc>
        <w:tc>
          <w:tcPr>
            <w:tcW w:w="1422" w:type="dxa"/>
            <w:tcBorders>
              <w:top w:val="nil"/>
              <w:bottom w:val="nil"/>
            </w:tcBorders>
            <w:vAlign w:val="center"/>
          </w:tcPr>
          <w:p w14:paraId="62C26404"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17,836,585</w:t>
            </w:r>
          </w:p>
        </w:tc>
        <w:tc>
          <w:tcPr>
            <w:tcW w:w="1423" w:type="dxa"/>
            <w:tcBorders>
              <w:top w:val="nil"/>
              <w:bottom w:val="nil"/>
            </w:tcBorders>
            <w:vAlign w:val="center"/>
          </w:tcPr>
          <w:p w14:paraId="5683E0C4"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- 8,042,415</w:t>
            </w:r>
          </w:p>
        </w:tc>
        <w:tc>
          <w:tcPr>
            <w:tcW w:w="1026" w:type="dxa"/>
            <w:tcBorders>
              <w:top w:val="nil"/>
              <w:bottom w:val="nil"/>
              <w:right w:val="nil"/>
            </w:tcBorders>
            <w:vAlign w:val="center"/>
          </w:tcPr>
          <w:p w14:paraId="1C52ADF3"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- 31.08</w:t>
            </w:r>
          </w:p>
        </w:tc>
      </w:tr>
      <w:tr w:rsidR="00E84C6C" w:rsidRPr="00CB5AB3" w14:paraId="70994F8E"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hRule="exact" w:val="567"/>
        </w:trPr>
        <w:tc>
          <w:tcPr>
            <w:tcW w:w="2246" w:type="dxa"/>
            <w:tcBorders>
              <w:top w:val="nil"/>
              <w:left w:val="nil"/>
              <w:bottom w:val="nil"/>
            </w:tcBorders>
            <w:shd w:val="clear" w:color="auto" w:fill="auto"/>
            <w:vAlign w:val="center"/>
          </w:tcPr>
          <w:p w14:paraId="229E3D02" w14:textId="77777777" w:rsidR="00E84C6C" w:rsidRPr="00CB5AB3" w:rsidRDefault="00E84C6C" w:rsidP="00777207">
            <w:pPr>
              <w:spacing w:line="240" w:lineRule="auto"/>
              <w:ind w:leftChars="100" w:left="284" w:right="42"/>
              <w:jc w:val="distribute"/>
              <w:rPr>
                <w:rFonts w:ascii="標楷體" w:eastAsia="標楷體" w:hAnsi="標楷體" w:cs="Cambria Math"/>
                <w:spacing w:val="-10"/>
                <w:kern w:val="0"/>
                <w:sz w:val="20"/>
              </w:rPr>
            </w:pPr>
            <w:r w:rsidRPr="00CB5AB3">
              <w:rPr>
                <w:rFonts w:ascii="標楷體" w:eastAsia="標楷體" w:hAnsi="標楷體" w:cs="Cambria Math" w:hint="eastAsia"/>
                <w:noProof/>
                <w:spacing w:val="-10"/>
                <w:kern w:val="0"/>
                <w:sz w:val="20"/>
              </w:rPr>
              <w:t>身心障礙者就業計畫</w:t>
            </w:r>
          </w:p>
        </w:tc>
        <w:tc>
          <w:tcPr>
            <w:tcW w:w="1423" w:type="dxa"/>
            <w:tcBorders>
              <w:top w:val="nil"/>
              <w:bottom w:val="nil"/>
            </w:tcBorders>
            <w:vAlign w:val="center"/>
          </w:tcPr>
          <w:p w14:paraId="2B973963"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25,879,000</w:t>
            </w:r>
          </w:p>
        </w:tc>
        <w:tc>
          <w:tcPr>
            <w:tcW w:w="1424" w:type="dxa"/>
            <w:tcBorders>
              <w:top w:val="nil"/>
              <w:bottom w:val="nil"/>
            </w:tcBorders>
            <w:vAlign w:val="center"/>
          </w:tcPr>
          <w:p w14:paraId="638165A0"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17,836,585</w:t>
            </w:r>
          </w:p>
        </w:tc>
        <w:tc>
          <w:tcPr>
            <w:tcW w:w="995" w:type="dxa"/>
            <w:tcBorders>
              <w:top w:val="nil"/>
              <w:bottom w:val="nil"/>
            </w:tcBorders>
            <w:vAlign w:val="center"/>
          </w:tcPr>
          <w:p w14:paraId="7624A315"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w:t>
            </w:r>
          </w:p>
        </w:tc>
        <w:tc>
          <w:tcPr>
            <w:tcW w:w="1422" w:type="dxa"/>
            <w:tcBorders>
              <w:top w:val="nil"/>
              <w:bottom w:val="nil"/>
            </w:tcBorders>
            <w:vAlign w:val="center"/>
          </w:tcPr>
          <w:p w14:paraId="76915569"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17,836,585</w:t>
            </w:r>
          </w:p>
        </w:tc>
        <w:tc>
          <w:tcPr>
            <w:tcW w:w="1423" w:type="dxa"/>
            <w:tcBorders>
              <w:top w:val="nil"/>
              <w:bottom w:val="nil"/>
            </w:tcBorders>
            <w:vAlign w:val="center"/>
          </w:tcPr>
          <w:p w14:paraId="408695DB"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- 8,042,415</w:t>
            </w:r>
          </w:p>
        </w:tc>
        <w:tc>
          <w:tcPr>
            <w:tcW w:w="1026" w:type="dxa"/>
            <w:tcBorders>
              <w:top w:val="nil"/>
              <w:bottom w:val="nil"/>
              <w:right w:val="nil"/>
            </w:tcBorders>
            <w:vAlign w:val="center"/>
          </w:tcPr>
          <w:p w14:paraId="062FBE04" w14:textId="77777777" w:rsidR="00E84C6C" w:rsidRPr="00B54562" w:rsidRDefault="00E84C6C" w:rsidP="00777207">
            <w:pPr>
              <w:spacing w:line="240" w:lineRule="auto"/>
              <w:ind w:rightChars="10" w:right="28"/>
              <w:jc w:val="right"/>
              <w:rPr>
                <w:rFonts w:ascii="細明體" w:hAnsi="細明體" w:cs="Cambria Math"/>
                <w:noProof/>
                <w:spacing w:val="0"/>
                <w:sz w:val="20"/>
              </w:rPr>
            </w:pPr>
            <w:r w:rsidRPr="001B3539">
              <w:rPr>
                <w:rFonts w:ascii="細明體" w:hAnsi="細明體" w:cs="Cambria Math" w:hint="eastAsia"/>
                <w:noProof/>
                <w:spacing w:val="0"/>
                <w:sz w:val="20"/>
              </w:rPr>
              <w:t>- 31.08</w:t>
            </w:r>
          </w:p>
        </w:tc>
      </w:tr>
      <w:tr w:rsidR="00E84C6C" w:rsidRPr="00CB5AB3" w14:paraId="75EF175A"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hRule="exact" w:val="567"/>
        </w:trPr>
        <w:tc>
          <w:tcPr>
            <w:tcW w:w="2246" w:type="dxa"/>
            <w:tcBorders>
              <w:top w:val="nil"/>
              <w:left w:val="nil"/>
              <w:bottom w:val="nil"/>
            </w:tcBorders>
            <w:shd w:val="clear" w:color="auto" w:fill="auto"/>
            <w:vAlign w:val="center"/>
          </w:tcPr>
          <w:p w14:paraId="448DEBF4" w14:textId="77777777" w:rsidR="00E84C6C" w:rsidRPr="00CB5AB3" w:rsidRDefault="00E84C6C" w:rsidP="00777207">
            <w:pPr>
              <w:spacing w:line="240" w:lineRule="auto"/>
              <w:ind w:left="14" w:right="42"/>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本期賸餘（短絀）</w:t>
            </w:r>
          </w:p>
        </w:tc>
        <w:tc>
          <w:tcPr>
            <w:tcW w:w="1423" w:type="dxa"/>
            <w:tcBorders>
              <w:top w:val="nil"/>
              <w:bottom w:val="nil"/>
            </w:tcBorders>
            <w:vAlign w:val="center"/>
          </w:tcPr>
          <w:p w14:paraId="13A1C2BD"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- 3,127,000</w:t>
            </w:r>
          </w:p>
        </w:tc>
        <w:tc>
          <w:tcPr>
            <w:tcW w:w="1424" w:type="dxa"/>
            <w:tcBorders>
              <w:top w:val="nil"/>
              <w:bottom w:val="nil"/>
            </w:tcBorders>
            <w:vAlign w:val="center"/>
          </w:tcPr>
          <w:p w14:paraId="3FB890FF"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3,159,816</w:t>
            </w:r>
          </w:p>
        </w:tc>
        <w:tc>
          <w:tcPr>
            <w:tcW w:w="995" w:type="dxa"/>
            <w:tcBorders>
              <w:top w:val="nil"/>
              <w:bottom w:val="nil"/>
            </w:tcBorders>
            <w:vAlign w:val="center"/>
          </w:tcPr>
          <w:p w14:paraId="269F534A" w14:textId="77777777" w:rsidR="00E84C6C" w:rsidRPr="00B54562" w:rsidRDefault="00E84C6C" w:rsidP="0077720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w:t>
            </w:r>
          </w:p>
        </w:tc>
        <w:tc>
          <w:tcPr>
            <w:tcW w:w="1422" w:type="dxa"/>
            <w:tcBorders>
              <w:top w:val="nil"/>
              <w:bottom w:val="nil"/>
            </w:tcBorders>
            <w:vAlign w:val="center"/>
          </w:tcPr>
          <w:p w14:paraId="494B10C1"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3,159,816</w:t>
            </w:r>
          </w:p>
        </w:tc>
        <w:tc>
          <w:tcPr>
            <w:tcW w:w="1423" w:type="dxa"/>
            <w:tcBorders>
              <w:top w:val="nil"/>
              <w:bottom w:val="nil"/>
            </w:tcBorders>
            <w:vAlign w:val="center"/>
          </w:tcPr>
          <w:p w14:paraId="5FCE91E8"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6,286,816</w:t>
            </w:r>
          </w:p>
        </w:tc>
        <w:tc>
          <w:tcPr>
            <w:tcW w:w="1026" w:type="dxa"/>
            <w:tcBorders>
              <w:top w:val="nil"/>
              <w:bottom w:val="nil"/>
              <w:right w:val="nil"/>
            </w:tcBorders>
            <w:vAlign w:val="center"/>
          </w:tcPr>
          <w:p w14:paraId="12C04A4D"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b/>
                <w:noProof/>
                <w:spacing w:val="0"/>
                <w:sz w:val="20"/>
              </w:rPr>
              <w:t>--</w:t>
            </w:r>
          </w:p>
        </w:tc>
      </w:tr>
      <w:tr w:rsidR="00E84C6C" w:rsidRPr="00CB5AB3" w14:paraId="2F5064CD"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hRule="exact" w:val="567"/>
        </w:trPr>
        <w:tc>
          <w:tcPr>
            <w:tcW w:w="2246" w:type="dxa"/>
            <w:tcBorders>
              <w:top w:val="nil"/>
              <w:left w:val="nil"/>
              <w:bottom w:val="nil"/>
            </w:tcBorders>
            <w:shd w:val="clear" w:color="auto" w:fill="auto"/>
            <w:vAlign w:val="center"/>
          </w:tcPr>
          <w:p w14:paraId="705FDE6A" w14:textId="77777777" w:rsidR="00E84C6C" w:rsidRPr="00CB5AB3" w:rsidRDefault="00E84C6C" w:rsidP="00777207">
            <w:pPr>
              <w:spacing w:line="240" w:lineRule="auto"/>
              <w:ind w:left="14" w:right="42"/>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期初基金餘額</w:t>
            </w:r>
          </w:p>
        </w:tc>
        <w:tc>
          <w:tcPr>
            <w:tcW w:w="1423" w:type="dxa"/>
            <w:tcBorders>
              <w:top w:val="nil"/>
              <w:bottom w:val="nil"/>
            </w:tcBorders>
            <w:vAlign w:val="center"/>
          </w:tcPr>
          <w:p w14:paraId="28E47920"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138,589,000</w:t>
            </w:r>
          </w:p>
        </w:tc>
        <w:tc>
          <w:tcPr>
            <w:tcW w:w="1424" w:type="dxa"/>
            <w:tcBorders>
              <w:top w:val="nil"/>
              <w:bottom w:val="nil"/>
            </w:tcBorders>
            <w:vAlign w:val="center"/>
          </w:tcPr>
          <w:p w14:paraId="60079AC3"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147,072,553</w:t>
            </w:r>
          </w:p>
        </w:tc>
        <w:tc>
          <w:tcPr>
            <w:tcW w:w="995" w:type="dxa"/>
            <w:tcBorders>
              <w:top w:val="nil"/>
              <w:bottom w:val="nil"/>
            </w:tcBorders>
            <w:vAlign w:val="center"/>
          </w:tcPr>
          <w:p w14:paraId="1EC91863" w14:textId="77777777" w:rsidR="00E84C6C" w:rsidRPr="00B54562" w:rsidRDefault="00E84C6C" w:rsidP="0077720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w:t>
            </w:r>
          </w:p>
        </w:tc>
        <w:tc>
          <w:tcPr>
            <w:tcW w:w="1422" w:type="dxa"/>
            <w:tcBorders>
              <w:top w:val="nil"/>
              <w:bottom w:val="nil"/>
            </w:tcBorders>
            <w:vAlign w:val="center"/>
          </w:tcPr>
          <w:p w14:paraId="23B956DF"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147,072,553</w:t>
            </w:r>
          </w:p>
        </w:tc>
        <w:tc>
          <w:tcPr>
            <w:tcW w:w="1423" w:type="dxa"/>
            <w:tcBorders>
              <w:top w:val="nil"/>
              <w:bottom w:val="nil"/>
            </w:tcBorders>
            <w:vAlign w:val="center"/>
          </w:tcPr>
          <w:p w14:paraId="184678BD"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8,483,553</w:t>
            </w:r>
          </w:p>
        </w:tc>
        <w:tc>
          <w:tcPr>
            <w:tcW w:w="1026" w:type="dxa"/>
            <w:tcBorders>
              <w:top w:val="nil"/>
              <w:bottom w:val="nil"/>
              <w:right w:val="nil"/>
            </w:tcBorders>
            <w:vAlign w:val="center"/>
          </w:tcPr>
          <w:p w14:paraId="6292A853"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6.12</w:t>
            </w:r>
          </w:p>
        </w:tc>
      </w:tr>
      <w:tr w:rsidR="00E84C6C" w:rsidRPr="00CB5AB3" w14:paraId="1B1FF46D"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hRule="exact" w:val="567"/>
        </w:trPr>
        <w:tc>
          <w:tcPr>
            <w:tcW w:w="2246" w:type="dxa"/>
            <w:tcBorders>
              <w:top w:val="nil"/>
              <w:left w:val="nil"/>
              <w:bottom w:val="single" w:sz="4" w:space="0" w:color="auto"/>
            </w:tcBorders>
            <w:vAlign w:val="center"/>
          </w:tcPr>
          <w:p w14:paraId="3A37CE7C" w14:textId="77777777" w:rsidR="00E84C6C" w:rsidRPr="00CB5AB3" w:rsidRDefault="00E84C6C" w:rsidP="00777207">
            <w:pPr>
              <w:spacing w:line="240" w:lineRule="auto"/>
              <w:ind w:left="14" w:right="42"/>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期末基金餘額</w:t>
            </w:r>
          </w:p>
        </w:tc>
        <w:tc>
          <w:tcPr>
            <w:tcW w:w="1423" w:type="dxa"/>
            <w:tcBorders>
              <w:top w:val="nil"/>
              <w:bottom w:val="single" w:sz="4" w:space="0" w:color="auto"/>
            </w:tcBorders>
            <w:vAlign w:val="center"/>
          </w:tcPr>
          <w:p w14:paraId="09F945DD"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135,462,000</w:t>
            </w:r>
          </w:p>
        </w:tc>
        <w:tc>
          <w:tcPr>
            <w:tcW w:w="1424" w:type="dxa"/>
            <w:tcBorders>
              <w:top w:val="nil"/>
              <w:bottom w:val="single" w:sz="4" w:space="0" w:color="auto"/>
            </w:tcBorders>
            <w:vAlign w:val="center"/>
          </w:tcPr>
          <w:p w14:paraId="3AF9E875"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150,232,369</w:t>
            </w:r>
          </w:p>
        </w:tc>
        <w:tc>
          <w:tcPr>
            <w:tcW w:w="995" w:type="dxa"/>
            <w:tcBorders>
              <w:top w:val="nil"/>
              <w:bottom w:val="single" w:sz="4" w:space="0" w:color="auto"/>
            </w:tcBorders>
            <w:vAlign w:val="center"/>
          </w:tcPr>
          <w:p w14:paraId="20579AAF" w14:textId="77777777" w:rsidR="00E84C6C" w:rsidRPr="00B54562" w:rsidRDefault="00E84C6C" w:rsidP="0077720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w:t>
            </w:r>
          </w:p>
        </w:tc>
        <w:tc>
          <w:tcPr>
            <w:tcW w:w="1422" w:type="dxa"/>
            <w:tcBorders>
              <w:top w:val="nil"/>
              <w:bottom w:val="single" w:sz="4" w:space="0" w:color="auto"/>
            </w:tcBorders>
            <w:vAlign w:val="center"/>
          </w:tcPr>
          <w:p w14:paraId="5BD5FEAB"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150,232,369</w:t>
            </w:r>
          </w:p>
        </w:tc>
        <w:tc>
          <w:tcPr>
            <w:tcW w:w="1423" w:type="dxa"/>
            <w:tcBorders>
              <w:top w:val="nil"/>
              <w:bottom w:val="single" w:sz="4" w:space="0" w:color="auto"/>
            </w:tcBorders>
            <w:vAlign w:val="center"/>
          </w:tcPr>
          <w:p w14:paraId="3B97D0D2"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14,770,369</w:t>
            </w:r>
          </w:p>
        </w:tc>
        <w:tc>
          <w:tcPr>
            <w:tcW w:w="1026" w:type="dxa"/>
            <w:tcBorders>
              <w:top w:val="nil"/>
              <w:bottom w:val="single" w:sz="4" w:space="0" w:color="auto"/>
              <w:right w:val="nil"/>
            </w:tcBorders>
            <w:vAlign w:val="center"/>
          </w:tcPr>
          <w:p w14:paraId="4A32D4F1" w14:textId="77777777" w:rsidR="00E84C6C" w:rsidRPr="001B3539" w:rsidRDefault="00E84C6C" w:rsidP="00777207">
            <w:pPr>
              <w:spacing w:line="240" w:lineRule="auto"/>
              <w:ind w:rightChars="10" w:right="28"/>
              <w:jc w:val="right"/>
              <w:rPr>
                <w:rFonts w:ascii="細明體" w:hAnsi="細明體" w:cs="Cambria Math"/>
                <w:b/>
                <w:noProof/>
                <w:spacing w:val="0"/>
                <w:sz w:val="20"/>
              </w:rPr>
            </w:pPr>
            <w:r w:rsidRPr="001B3539">
              <w:rPr>
                <w:rFonts w:ascii="細明體" w:hAnsi="細明體" w:cs="Cambria Math" w:hint="eastAsia"/>
                <w:b/>
                <w:noProof/>
                <w:spacing w:val="0"/>
                <w:sz w:val="20"/>
              </w:rPr>
              <w:t>10.90</w:t>
            </w:r>
          </w:p>
        </w:tc>
      </w:tr>
      <w:tr w:rsidR="00E84C6C" w:rsidRPr="00CB5AB3" w14:paraId="0AE621B3" w14:textId="77777777" w:rsidTr="00777207">
        <w:trPr>
          <w:trHeight w:val="971"/>
          <w:tblHeader/>
        </w:trPr>
        <w:tc>
          <w:tcPr>
            <w:tcW w:w="10021" w:type="dxa"/>
            <w:gridSpan w:val="9"/>
            <w:tcBorders>
              <w:bottom w:val="single" w:sz="4" w:space="0" w:color="auto"/>
            </w:tcBorders>
            <w:vAlign w:val="bottom"/>
          </w:tcPr>
          <w:p w14:paraId="33F0A907" w14:textId="77777777" w:rsidR="00E84C6C" w:rsidRPr="00CB5AB3" w:rsidRDefault="00E84C6C" w:rsidP="00777207">
            <w:pPr>
              <w:pStyle w:val="a9"/>
              <w:spacing w:line="400" w:lineRule="exact"/>
              <w:jc w:val="center"/>
              <w:rPr>
                <w:rFonts w:ascii="標楷體" w:eastAsia="標楷體" w:hAnsi="標楷體" w:cs="Cambria Math"/>
                <w:b/>
                <w:sz w:val="32"/>
                <w:u w:val="single"/>
              </w:rPr>
            </w:pPr>
            <w:r w:rsidRPr="00CB5AB3">
              <w:rPr>
                <w:rFonts w:ascii="標楷體" w:eastAsia="標楷體" w:hAnsi="標楷體" w:cs="Cambria Math" w:hint="eastAsia"/>
                <w:b/>
                <w:sz w:val="32"/>
              </w:rPr>
              <w:t xml:space="preserve">　</w:t>
            </w:r>
            <w:r w:rsidRPr="00CB5AB3">
              <w:rPr>
                <w:rFonts w:ascii="標楷體" w:eastAsia="標楷體" w:hAnsi="標楷體" w:hint="eastAsia"/>
                <w:b/>
                <w:sz w:val="32"/>
                <w:u w:val="single"/>
              </w:rPr>
              <w:t>南投縣身心障礙者就業基金餘</w:t>
            </w:r>
            <w:proofErr w:type="gramStart"/>
            <w:r w:rsidRPr="00CB5AB3">
              <w:rPr>
                <w:rFonts w:ascii="標楷體" w:eastAsia="標楷體" w:hAnsi="標楷體" w:hint="eastAsia"/>
                <w:b/>
                <w:sz w:val="32"/>
                <w:u w:val="single"/>
              </w:rPr>
              <w:t>絀</w:t>
            </w:r>
            <w:proofErr w:type="gramEnd"/>
            <w:r w:rsidRPr="00CB5AB3">
              <w:rPr>
                <w:rFonts w:ascii="標楷體" w:eastAsia="標楷體" w:hAnsi="標楷體" w:hint="eastAsia"/>
                <w:b/>
                <w:sz w:val="32"/>
                <w:u w:val="single"/>
              </w:rPr>
              <w:t>審定後現金流量表</w:t>
            </w:r>
            <w:r w:rsidRPr="00CB5AB3">
              <w:rPr>
                <w:rFonts w:ascii="標楷體" w:eastAsia="標楷體" w:hAnsi="標楷體" w:cs="Cambria Math" w:hint="eastAsia"/>
                <w:b/>
                <w:sz w:val="32"/>
              </w:rPr>
              <w:t xml:space="preserve">　</w:t>
            </w:r>
          </w:p>
          <w:p w14:paraId="32914A8F" w14:textId="77777777" w:rsidR="00E84C6C" w:rsidRPr="00CB5AB3" w:rsidRDefault="00E84C6C" w:rsidP="00777207">
            <w:pPr>
              <w:wordWrap w:val="0"/>
              <w:snapToGrid w:val="0"/>
              <w:spacing w:line="320" w:lineRule="exact"/>
              <w:jc w:val="right"/>
              <w:rPr>
                <w:rFonts w:ascii="標楷體" w:eastAsia="標楷體" w:hAnsi="標楷體" w:cs="Cambria Math"/>
                <w:b/>
                <w:sz w:val="20"/>
                <w:u w:val="single"/>
              </w:rPr>
            </w:pPr>
            <w:r w:rsidRPr="00CB5AB3">
              <w:rPr>
                <w:rFonts w:ascii="標楷體" w:eastAsia="標楷體" w:hAnsi="標楷體" w:cs="Cambria Math" w:hint="eastAsia"/>
                <w:spacing w:val="60"/>
              </w:rPr>
              <w:t xml:space="preserve">          </w:t>
            </w:r>
            <w:r w:rsidRPr="00CB5AB3">
              <w:rPr>
                <w:rFonts w:ascii="標楷體" w:eastAsia="標楷體" w:hAnsi="標楷體" w:cs="Cambria Math" w:hint="eastAsia"/>
              </w:rPr>
              <w:t>中華民國</w:t>
            </w:r>
            <w:proofErr w:type="gramStart"/>
            <w:r w:rsidRPr="00CB5AB3">
              <w:rPr>
                <w:rFonts w:ascii="標楷體" w:eastAsia="標楷體" w:hAnsi="標楷體" w:cs="Cambria Math"/>
              </w:rPr>
              <w:t>11</w:t>
            </w:r>
            <w:r>
              <w:rPr>
                <w:rFonts w:ascii="標楷體" w:eastAsia="標楷體" w:hAnsi="標楷體" w:cs="Cambria Math"/>
              </w:rPr>
              <w:t>4</w:t>
            </w:r>
            <w:proofErr w:type="gramEnd"/>
            <w:r w:rsidRPr="00CB5AB3">
              <w:rPr>
                <w:rFonts w:ascii="標楷體" w:eastAsia="標楷體" w:hAnsi="標楷體" w:cs="Cambria Math" w:hint="eastAsia"/>
              </w:rPr>
              <w:t>年度</w:t>
            </w:r>
            <w:r w:rsidRPr="00CB5AB3">
              <w:rPr>
                <w:rFonts w:ascii="標楷體" w:eastAsia="標楷體" w:hAnsi="標楷體" w:cs="Cambria Math" w:hint="eastAsia"/>
                <w:sz w:val="20"/>
              </w:rPr>
              <w:t xml:space="preserve">               </w:t>
            </w:r>
            <w:r w:rsidRPr="00CB5AB3">
              <w:rPr>
                <w:rFonts w:ascii="標楷體" w:eastAsia="標楷體" w:hAnsi="標楷體" w:cs="Cambria Math" w:hint="eastAsia"/>
                <w:spacing w:val="0"/>
                <w:sz w:val="20"/>
              </w:rPr>
              <w:t xml:space="preserve"> </w:t>
            </w:r>
            <w:r w:rsidRPr="00CB5AB3">
              <w:rPr>
                <w:rFonts w:ascii="標楷體" w:eastAsia="標楷體" w:hAnsi="標楷體" w:cs="Cambria Math" w:hint="eastAsia"/>
                <w:spacing w:val="0"/>
                <w:kern w:val="0"/>
                <w:sz w:val="20"/>
              </w:rPr>
              <w:t>單位：新臺幣元</w:t>
            </w:r>
          </w:p>
        </w:tc>
      </w:tr>
      <w:tr w:rsidR="00E84C6C" w:rsidRPr="00CB5AB3" w14:paraId="629E06A5" w14:textId="77777777" w:rsidTr="007772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1"/>
          <w:tblHeader/>
        </w:trPr>
        <w:tc>
          <w:tcPr>
            <w:tcW w:w="5119" w:type="dxa"/>
            <w:gridSpan w:val="4"/>
            <w:vMerge w:val="restart"/>
            <w:tcBorders>
              <w:top w:val="single" w:sz="4" w:space="0" w:color="auto"/>
              <w:left w:val="nil"/>
              <w:bottom w:val="single" w:sz="4" w:space="0" w:color="auto"/>
            </w:tcBorders>
            <w:vAlign w:val="center"/>
          </w:tcPr>
          <w:p w14:paraId="39A78A06" w14:textId="77777777" w:rsidR="00E84C6C" w:rsidRPr="00CB5AB3" w:rsidRDefault="00E84C6C" w:rsidP="00777207">
            <w:pPr>
              <w:spacing w:line="240" w:lineRule="auto"/>
              <w:ind w:left="113" w:right="113"/>
              <w:jc w:val="distribute"/>
              <w:rPr>
                <w:rFonts w:ascii="標楷體" w:eastAsia="標楷體" w:hAnsi="標楷體" w:cs="Cambria Math"/>
                <w:sz w:val="20"/>
                <w:szCs w:val="22"/>
              </w:rPr>
            </w:pPr>
            <w:r w:rsidRPr="00CB5AB3">
              <w:rPr>
                <w:rFonts w:ascii="標楷體" w:eastAsia="標楷體" w:hAnsi="標楷體" w:cs="Cambria Math" w:hint="eastAsia"/>
                <w:sz w:val="20"/>
                <w:szCs w:val="22"/>
              </w:rPr>
              <w:t>項目</w:t>
            </w:r>
          </w:p>
        </w:tc>
        <w:tc>
          <w:tcPr>
            <w:tcW w:w="4902" w:type="dxa"/>
            <w:gridSpan w:val="5"/>
            <w:vMerge w:val="restart"/>
            <w:tcBorders>
              <w:top w:val="single" w:sz="4" w:space="0" w:color="auto"/>
              <w:bottom w:val="single" w:sz="4" w:space="0" w:color="auto"/>
              <w:right w:val="nil"/>
            </w:tcBorders>
            <w:vAlign w:val="center"/>
          </w:tcPr>
          <w:p w14:paraId="6B66D248" w14:textId="77777777" w:rsidR="00E84C6C" w:rsidRPr="00CB5AB3" w:rsidRDefault="00E84C6C" w:rsidP="00777207">
            <w:pPr>
              <w:spacing w:line="240" w:lineRule="auto"/>
              <w:ind w:right="30" w:firstLineChars="43" w:firstLine="105"/>
              <w:jc w:val="distribute"/>
              <w:rPr>
                <w:rFonts w:ascii="標楷體" w:eastAsia="標楷體" w:hAnsi="標楷體" w:cs="Cambria Math"/>
                <w:sz w:val="20"/>
                <w:szCs w:val="22"/>
              </w:rPr>
            </w:pPr>
            <w:r w:rsidRPr="00CB5AB3">
              <w:rPr>
                <w:rFonts w:ascii="標楷體" w:eastAsia="標楷體" w:hAnsi="標楷體" w:cs="Cambria Math" w:hint="eastAsia"/>
                <w:sz w:val="20"/>
                <w:szCs w:val="22"/>
              </w:rPr>
              <w:t>決算數</w:t>
            </w:r>
          </w:p>
        </w:tc>
      </w:tr>
      <w:tr w:rsidR="00E84C6C" w:rsidRPr="00CB5AB3" w14:paraId="7F722C4A" w14:textId="77777777" w:rsidTr="007772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1"/>
          <w:tblHeader/>
        </w:trPr>
        <w:tc>
          <w:tcPr>
            <w:tcW w:w="5119" w:type="dxa"/>
            <w:gridSpan w:val="4"/>
            <w:vMerge/>
            <w:tcBorders>
              <w:top w:val="single" w:sz="4" w:space="0" w:color="auto"/>
              <w:left w:val="nil"/>
              <w:bottom w:val="single" w:sz="4" w:space="0" w:color="auto"/>
            </w:tcBorders>
            <w:vAlign w:val="center"/>
          </w:tcPr>
          <w:p w14:paraId="6371D6C2" w14:textId="77777777" w:rsidR="00E84C6C" w:rsidRPr="00CB5AB3" w:rsidRDefault="00E84C6C" w:rsidP="00777207">
            <w:pPr>
              <w:spacing w:line="240" w:lineRule="auto"/>
              <w:ind w:left="113" w:right="113"/>
              <w:jc w:val="distribute"/>
              <w:rPr>
                <w:rFonts w:ascii="標楷體" w:eastAsia="標楷體" w:hAnsi="標楷體" w:cs="Cambria Math"/>
                <w:sz w:val="22"/>
                <w:szCs w:val="22"/>
              </w:rPr>
            </w:pPr>
          </w:p>
        </w:tc>
        <w:tc>
          <w:tcPr>
            <w:tcW w:w="4902" w:type="dxa"/>
            <w:gridSpan w:val="5"/>
            <w:vMerge/>
            <w:tcBorders>
              <w:top w:val="single" w:sz="4" w:space="0" w:color="auto"/>
              <w:bottom w:val="single" w:sz="4" w:space="0" w:color="auto"/>
              <w:right w:val="nil"/>
            </w:tcBorders>
            <w:vAlign w:val="center"/>
          </w:tcPr>
          <w:p w14:paraId="2148C31E" w14:textId="77777777" w:rsidR="00E84C6C" w:rsidRPr="00CB5AB3" w:rsidRDefault="00E84C6C" w:rsidP="00777207">
            <w:pPr>
              <w:spacing w:line="240" w:lineRule="auto"/>
              <w:ind w:left="113" w:right="113"/>
              <w:jc w:val="distribute"/>
              <w:rPr>
                <w:rFonts w:ascii="標楷體" w:eastAsia="標楷體" w:hAnsi="標楷體" w:cs="Cambria Math"/>
                <w:sz w:val="22"/>
                <w:szCs w:val="22"/>
              </w:rPr>
            </w:pPr>
          </w:p>
        </w:tc>
      </w:tr>
      <w:tr w:rsidR="00E84C6C" w:rsidRPr="00CB5AB3" w14:paraId="25C468F7"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4"/>
        </w:trPr>
        <w:tc>
          <w:tcPr>
            <w:tcW w:w="5119" w:type="dxa"/>
            <w:gridSpan w:val="4"/>
            <w:tcBorders>
              <w:top w:val="single" w:sz="4" w:space="0" w:color="auto"/>
              <w:left w:val="nil"/>
              <w:bottom w:val="nil"/>
            </w:tcBorders>
            <w:shd w:val="clear" w:color="auto" w:fill="auto"/>
            <w:vAlign w:val="center"/>
          </w:tcPr>
          <w:p w14:paraId="5A19FD48" w14:textId="77777777" w:rsidR="00E84C6C" w:rsidRPr="00CB5AB3" w:rsidRDefault="00E84C6C" w:rsidP="00777207">
            <w:pPr>
              <w:spacing w:line="240" w:lineRule="auto"/>
              <w:ind w:left="113" w:right="113"/>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業務活動之現金流量</w:t>
            </w:r>
          </w:p>
        </w:tc>
        <w:tc>
          <w:tcPr>
            <w:tcW w:w="4902" w:type="dxa"/>
            <w:gridSpan w:val="5"/>
            <w:tcBorders>
              <w:top w:val="single" w:sz="4" w:space="0" w:color="auto"/>
              <w:bottom w:val="nil"/>
              <w:right w:val="nil"/>
            </w:tcBorders>
            <w:shd w:val="clear" w:color="auto" w:fill="auto"/>
            <w:vAlign w:val="center"/>
          </w:tcPr>
          <w:p w14:paraId="32168A4D" w14:textId="77777777" w:rsidR="00E84C6C" w:rsidRPr="00CB5AB3" w:rsidRDefault="00E84C6C" w:rsidP="00E84C6C">
            <w:pPr>
              <w:widowControl/>
              <w:topLinePunct w:val="0"/>
              <w:adjustRightInd/>
              <w:spacing w:line="240" w:lineRule="auto"/>
              <w:jc w:val="right"/>
              <w:textAlignment w:val="auto"/>
              <w:rPr>
                <w:rFonts w:ascii="細明體" w:hAnsi="細明體" w:cs="Cambria Math"/>
                <w:spacing w:val="0"/>
                <w:sz w:val="20"/>
                <w:highlight w:val="yellow"/>
              </w:rPr>
            </w:pPr>
          </w:p>
        </w:tc>
      </w:tr>
      <w:tr w:rsidR="00E84C6C" w:rsidRPr="00CB5AB3" w14:paraId="3039BA99"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4"/>
        </w:trPr>
        <w:tc>
          <w:tcPr>
            <w:tcW w:w="5119" w:type="dxa"/>
            <w:gridSpan w:val="4"/>
            <w:tcBorders>
              <w:top w:val="nil"/>
              <w:left w:val="nil"/>
              <w:bottom w:val="nil"/>
            </w:tcBorders>
            <w:shd w:val="clear" w:color="auto" w:fill="auto"/>
            <w:vAlign w:val="center"/>
          </w:tcPr>
          <w:p w14:paraId="7AFBA006" w14:textId="77777777" w:rsidR="00E84C6C" w:rsidRPr="00CB5AB3" w:rsidRDefault="00E84C6C" w:rsidP="00777207">
            <w:pPr>
              <w:spacing w:line="240" w:lineRule="auto"/>
              <w:ind w:leftChars="100" w:left="284" w:right="113"/>
              <w:jc w:val="distribute"/>
              <w:rPr>
                <w:rFonts w:ascii="標楷體" w:eastAsia="標楷體" w:hAnsi="標楷體" w:cs="Cambria Math"/>
                <w:spacing w:val="-10"/>
                <w:kern w:val="0"/>
                <w:sz w:val="20"/>
              </w:rPr>
            </w:pPr>
            <w:r w:rsidRPr="00CB5AB3">
              <w:rPr>
                <w:rFonts w:ascii="標楷體" w:eastAsia="標楷體" w:hAnsi="標楷體" w:cs="Cambria Math" w:hint="eastAsia"/>
                <w:noProof/>
                <w:spacing w:val="-10"/>
                <w:kern w:val="0"/>
                <w:sz w:val="20"/>
              </w:rPr>
              <w:t>本期賸餘（短絀）</w:t>
            </w:r>
          </w:p>
        </w:tc>
        <w:tc>
          <w:tcPr>
            <w:tcW w:w="4902" w:type="dxa"/>
            <w:gridSpan w:val="5"/>
            <w:tcBorders>
              <w:top w:val="nil"/>
              <w:left w:val="nil"/>
              <w:bottom w:val="nil"/>
              <w:right w:val="nil"/>
            </w:tcBorders>
            <w:vAlign w:val="center"/>
          </w:tcPr>
          <w:p w14:paraId="2236ED48" w14:textId="77777777" w:rsidR="00E84C6C" w:rsidRPr="001B3539" w:rsidRDefault="00E84C6C" w:rsidP="00E84C6C">
            <w:pPr>
              <w:spacing w:line="360" w:lineRule="auto"/>
              <w:ind w:rightChars="10" w:right="28"/>
              <w:jc w:val="right"/>
              <w:rPr>
                <w:rFonts w:ascii="細明體" w:hAnsi="細明體" w:cs="Cambria Math"/>
                <w:bCs/>
                <w:noProof/>
                <w:spacing w:val="0"/>
                <w:sz w:val="20"/>
              </w:rPr>
            </w:pPr>
            <w:r w:rsidRPr="001B3539">
              <w:rPr>
                <w:rFonts w:ascii="細明體" w:hAnsi="細明體" w:cs="Cambria Math"/>
                <w:bCs/>
                <w:noProof/>
                <w:spacing w:val="0"/>
                <w:sz w:val="20"/>
              </w:rPr>
              <w:t>3,257,008</w:t>
            </w:r>
          </w:p>
        </w:tc>
      </w:tr>
      <w:tr w:rsidR="00E84C6C" w:rsidRPr="00CB5AB3" w14:paraId="33981E18"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4"/>
        </w:trPr>
        <w:tc>
          <w:tcPr>
            <w:tcW w:w="5119" w:type="dxa"/>
            <w:gridSpan w:val="4"/>
            <w:tcBorders>
              <w:top w:val="nil"/>
              <w:left w:val="nil"/>
              <w:bottom w:val="nil"/>
            </w:tcBorders>
            <w:shd w:val="clear" w:color="auto" w:fill="auto"/>
            <w:vAlign w:val="center"/>
          </w:tcPr>
          <w:p w14:paraId="31B85873" w14:textId="77777777" w:rsidR="00E84C6C" w:rsidRPr="00CB5AB3" w:rsidRDefault="00E84C6C" w:rsidP="00777207">
            <w:pPr>
              <w:spacing w:line="240" w:lineRule="auto"/>
              <w:ind w:leftChars="100" w:left="284" w:right="113"/>
              <w:jc w:val="distribute"/>
              <w:rPr>
                <w:rFonts w:ascii="標楷體" w:eastAsia="標楷體" w:hAnsi="標楷體" w:cs="Cambria Math"/>
                <w:spacing w:val="-10"/>
                <w:kern w:val="0"/>
                <w:sz w:val="20"/>
              </w:rPr>
            </w:pPr>
            <w:r w:rsidRPr="00CB5AB3">
              <w:rPr>
                <w:rFonts w:ascii="標楷體" w:eastAsia="標楷體" w:hAnsi="標楷體" w:cs="Cambria Math" w:hint="eastAsia"/>
                <w:noProof/>
                <w:spacing w:val="-10"/>
                <w:kern w:val="0"/>
                <w:sz w:val="20"/>
              </w:rPr>
              <w:t>調整非現金項目</w:t>
            </w:r>
          </w:p>
        </w:tc>
        <w:tc>
          <w:tcPr>
            <w:tcW w:w="4902" w:type="dxa"/>
            <w:gridSpan w:val="5"/>
            <w:tcBorders>
              <w:top w:val="nil"/>
              <w:left w:val="nil"/>
              <w:bottom w:val="nil"/>
              <w:right w:val="nil"/>
            </w:tcBorders>
            <w:vAlign w:val="center"/>
          </w:tcPr>
          <w:p w14:paraId="0825F797" w14:textId="77777777" w:rsidR="00E84C6C" w:rsidRPr="001B3539" w:rsidRDefault="00E84C6C" w:rsidP="00E84C6C">
            <w:pPr>
              <w:spacing w:line="360" w:lineRule="auto"/>
              <w:ind w:rightChars="10" w:right="28"/>
              <w:jc w:val="right"/>
              <w:rPr>
                <w:rFonts w:ascii="細明體" w:hAnsi="細明體" w:cs="Cambria Math"/>
                <w:bCs/>
                <w:noProof/>
                <w:spacing w:val="0"/>
                <w:sz w:val="20"/>
              </w:rPr>
            </w:pPr>
            <w:r w:rsidRPr="001B3539">
              <w:rPr>
                <w:rFonts w:ascii="細明體" w:hAnsi="細明體" w:cs="Cambria Math"/>
                <w:bCs/>
                <w:noProof/>
                <w:spacing w:val="0"/>
                <w:sz w:val="20"/>
              </w:rPr>
              <w:t>40,808</w:t>
            </w:r>
          </w:p>
        </w:tc>
      </w:tr>
      <w:tr w:rsidR="00E84C6C" w:rsidRPr="00CB5AB3" w14:paraId="4CE8A85B"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4"/>
        </w:trPr>
        <w:tc>
          <w:tcPr>
            <w:tcW w:w="5119" w:type="dxa"/>
            <w:gridSpan w:val="4"/>
            <w:tcBorders>
              <w:top w:val="nil"/>
              <w:left w:val="nil"/>
              <w:bottom w:val="nil"/>
            </w:tcBorders>
            <w:shd w:val="clear" w:color="auto" w:fill="auto"/>
            <w:vAlign w:val="center"/>
          </w:tcPr>
          <w:p w14:paraId="6DC74812" w14:textId="77777777" w:rsidR="00E84C6C" w:rsidRPr="00CB5AB3" w:rsidRDefault="00E84C6C" w:rsidP="00777207">
            <w:pPr>
              <w:spacing w:line="240" w:lineRule="auto"/>
              <w:ind w:leftChars="100" w:left="284" w:right="113"/>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業務活動之淨現金流入（流出）</w:t>
            </w:r>
          </w:p>
        </w:tc>
        <w:tc>
          <w:tcPr>
            <w:tcW w:w="4902" w:type="dxa"/>
            <w:gridSpan w:val="5"/>
            <w:tcBorders>
              <w:top w:val="nil"/>
              <w:left w:val="nil"/>
              <w:bottom w:val="nil"/>
              <w:right w:val="nil"/>
            </w:tcBorders>
            <w:vAlign w:val="center"/>
          </w:tcPr>
          <w:p w14:paraId="1124D413" w14:textId="77777777" w:rsidR="00E84C6C" w:rsidRPr="00CB5AB3" w:rsidRDefault="00E84C6C" w:rsidP="00E84C6C">
            <w:pPr>
              <w:spacing w:line="360" w:lineRule="auto"/>
              <w:ind w:rightChars="10" w:right="28"/>
              <w:jc w:val="right"/>
              <w:rPr>
                <w:rFonts w:ascii="細明體" w:hAnsi="細明體" w:cs="Cambria Math"/>
                <w:b/>
                <w:noProof/>
                <w:spacing w:val="0"/>
                <w:sz w:val="20"/>
              </w:rPr>
            </w:pPr>
            <w:r w:rsidRPr="001B3539">
              <w:rPr>
                <w:rFonts w:ascii="細明體" w:hAnsi="細明體" w:cs="Cambria Math"/>
                <w:b/>
                <w:noProof/>
                <w:spacing w:val="0"/>
                <w:sz w:val="20"/>
              </w:rPr>
              <w:t>3,297,816</w:t>
            </w:r>
          </w:p>
        </w:tc>
      </w:tr>
      <w:tr w:rsidR="00E84C6C" w:rsidRPr="00CB5AB3" w14:paraId="32DB1662"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4"/>
        </w:trPr>
        <w:tc>
          <w:tcPr>
            <w:tcW w:w="5119" w:type="dxa"/>
            <w:gridSpan w:val="4"/>
            <w:tcBorders>
              <w:top w:val="nil"/>
              <w:left w:val="nil"/>
              <w:bottom w:val="nil"/>
            </w:tcBorders>
            <w:shd w:val="clear" w:color="auto" w:fill="auto"/>
            <w:vAlign w:val="center"/>
          </w:tcPr>
          <w:p w14:paraId="148F8187" w14:textId="77777777" w:rsidR="00E84C6C" w:rsidRPr="00CB5AB3" w:rsidRDefault="00E84C6C" w:rsidP="00777207">
            <w:pPr>
              <w:spacing w:line="240" w:lineRule="auto"/>
              <w:ind w:left="113" w:right="113"/>
              <w:jc w:val="distribute"/>
              <w:rPr>
                <w:rFonts w:ascii="標楷體" w:eastAsia="標楷體" w:hAnsi="標楷體" w:cs="Cambria Math"/>
                <w:b/>
                <w:noProof/>
                <w:spacing w:val="-10"/>
                <w:kern w:val="0"/>
                <w:sz w:val="20"/>
              </w:rPr>
            </w:pPr>
            <w:r w:rsidRPr="00CB5AB3">
              <w:rPr>
                <w:rFonts w:ascii="標楷體" w:eastAsia="標楷體" w:hAnsi="標楷體" w:cs="Cambria Math" w:hint="eastAsia"/>
                <w:b/>
                <w:noProof/>
                <w:spacing w:val="-10"/>
                <w:kern w:val="0"/>
                <w:sz w:val="20"/>
              </w:rPr>
              <w:t>投資活動之現金流量</w:t>
            </w:r>
          </w:p>
        </w:tc>
        <w:tc>
          <w:tcPr>
            <w:tcW w:w="4902" w:type="dxa"/>
            <w:gridSpan w:val="5"/>
            <w:tcBorders>
              <w:top w:val="nil"/>
              <w:left w:val="nil"/>
              <w:bottom w:val="nil"/>
              <w:right w:val="nil"/>
            </w:tcBorders>
            <w:vAlign w:val="center"/>
          </w:tcPr>
          <w:p w14:paraId="6068E30B" w14:textId="77777777" w:rsidR="00E84C6C" w:rsidRPr="00CB5AB3" w:rsidRDefault="00E84C6C" w:rsidP="00E84C6C">
            <w:pPr>
              <w:spacing w:line="360" w:lineRule="auto"/>
              <w:ind w:rightChars="10" w:right="28"/>
              <w:jc w:val="right"/>
              <w:rPr>
                <w:rFonts w:ascii="細明體" w:hAnsi="細明體" w:cs="Cambria Math"/>
                <w:b/>
                <w:noProof/>
                <w:spacing w:val="0"/>
                <w:sz w:val="20"/>
              </w:rPr>
            </w:pPr>
          </w:p>
        </w:tc>
      </w:tr>
      <w:tr w:rsidR="00E84C6C" w:rsidRPr="001B3539" w14:paraId="4C2D2325"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4"/>
        </w:trPr>
        <w:tc>
          <w:tcPr>
            <w:tcW w:w="5119" w:type="dxa"/>
            <w:gridSpan w:val="4"/>
            <w:tcBorders>
              <w:top w:val="nil"/>
              <w:left w:val="nil"/>
              <w:bottom w:val="nil"/>
            </w:tcBorders>
            <w:shd w:val="clear" w:color="auto" w:fill="auto"/>
            <w:vAlign w:val="center"/>
          </w:tcPr>
          <w:p w14:paraId="19F66AF8" w14:textId="77777777" w:rsidR="00E84C6C" w:rsidRPr="00CB5AB3" w:rsidRDefault="00E84C6C" w:rsidP="00777207">
            <w:pPr>
              <w:spacing w:line="240" w:lineRule="auto"/>
              <w:ind w:leftChars="100" w:left="284" w:right="113"/>
              <w:jc w:val="distribute"/>
              <w:rPr>
                <w:rFonts w:ascii="標楷體" w:eastAsia="標楷體" w:hAnsi="標楷體" w:cs="Cambria Math"/>
                <w:noProof/>
                <w:spacing w:val="-10"/>
                <w:kern w:val="0"/>
                <w:sz w:val="20"/>
              </w:rPr>
            </w:pPr>
            <w:r w:rsidRPr="00CB5AB3">
              <w:rPr>
                <w:rFonts w:ascii="標楷體" w:eastAsia="標楷體" w:hAnsi="標楷體" w:cs="Cambria Math" w:hint="eastAsia"/>
                <w:noProof/>
                <w:spacing w:val="-10"/>
                <w:kern w:val="0"/>
                <w:sz w:val="20"/>
              </w:rPr>
              <w:t>增加固定資產、遞耗資產、無形資產及其他資產</w:t>
            </w:r>
          </w:p>
        </w:tc>
        <w:tc>
          <w:tcPr>
            <w:tcW w:w="4902" w:type="dxa"/>
            <w:gridSpan w:val="5"/>
            <w:tcBorders>
              <w:top w:val="nil"/>
              <w:left w:val="nil"/>
              <w:bottom w:val="nil"/>
              <w:right w:val="nil"/>
            </w:tcBorders>
            <w:vAlign w:val="center"/>
          </w:tcPr>
          <w:p w14:paraId="1D727CDE" w14:textId="77777777" w:rsidR="00E84C6C" w:rsidRPr="001B3539" w:rsidRDefault="00E84C6C" w:rsidP="00E84C6C">
            <w:pPr>
              <w:spacing w:line="360" w:lineRule="auto"/>
              <w:ind w:rightChars="10" w:right="28"/>
              <w:jc w:val="right"/>
              <w:rPr>
                <w:rFonts w:ascii="細明體" w:hAnsi="細明體" w:cs="Cambria Math"/>
                <w:bCs/>
                <w:noProof/>
                <w:spacing w:val="0"/>
                <w:sz w:val="20"/>
              </w:rPr>
            </w:pPr>
            <w:r w:rsidRPr="001B3539">
              <w:rPr>
                <w:rFonts w:ascii="細明體" w:hAnsi="細明體" w:cs="Cambria Math"/>
                <w:bCs/>
                <w:noProof/>
                <w:spacing w:val="0"/>
                <w:sz w:val="20"/>
              </w:rPr>
              <w:t>- 138,000</w:t>
            </w:r>
          </w:p>
        </w:tc>
      </w:tr>
      <w:tr w:rsidR="00E84C6C" w:rsidRPr="00CB5AB3" w14:paraId="3A11043F"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4"/>
        </w:trPr>
        <w:tc>
          <w:tcPr>
            <w:tcW w:w="5119" w:type="dxa"/>
            <w:gridSpan w:val="4"/>
            <w:tcBorders>
              <w:top w:val="nil"/>
              <w:left w:val="nil"/>
              <w:bottom w:val="nil"/>
            </w:tcBorders>
            <w:shd w:val="clear" w:color="auto" w:fill="auto"/>
            <w:vAlign w:val="center"/>
          </w:tcPr>
          <w:p w14:paraId="7AAA1BC1" w14:textId="77777777" w:rsidR="00E84C6C" w:rsidRPr="00CB5AB3" w:rsidRDefault="00E84C6C" w:rsidP="00777207">
            <w:pPr>
              <w:spacing w:line="240" w:lineRule="auto"/>
              <w:ind w:leftChars="100" w:left="284" w:right="113"/>
              <w:jc w:val="distribute"/>
              <w:rPr>
                <w:rFonts w:ascii="標楷體" w:eastAsia="標楷體" w:hAnsi="標楷體" w:cs="Cambria Math"/>
                <w:b/>
                <w:noProof/>
                <w:spacing w:val="-10"/>
                <w:kern w:val="0"/>
                <w:sz w:val="20"/>
              </w:rPr>
            </w:pPr>
            <w:r w:rsidRPr="00CB5AB3">
              <w:rPr>
                <w:rFonts w:ascii="標楷體" w:eastAsia="標楷體" w:hAnsi="標楷體" w:cs="Cambria Math" w:hint="eastAsia"/>
                <w:b/>
                <w:noProof/>
                <w:spacing w:val="-10"/>
                <w:kern w:val="0"/>
                <w:sz w:val="20"/>
              </w:rPr>
              <w:t>投資活動之淨現金流入（流出）</w:t>
            </w:r>
          </w:p>
        </w:tc>
        <w:tc>
          <w:tcPr>
            <w:tcW w:w="4902" w:type="dxa"/>
            <w:gridSpan w:val="5"/>
            <w:tcBorders>
              <w:top w:val="nil"/>
              <w:left w:val="nil"/>
              <w:bottom w:val="nil"/>
              <w:right w:val="nil"/>
            </w:tcBorders>
            <w:vAlign w:val="center"/>
          </w:tcPr>
          <w:p w14:paraId="6AF7A8BB" w14:textId="77777777" w:rsidR="00E84C6C" w:rsidRPr="00CB5AB3" w:rsidRDefault="00E84C6C" w:rsidP="00E84C6C">
            <w:pPr>
              <w:spacing w:line="360" w:lineRule="auto"/>
              <w:ind w:rightChars="10" w:right="28"/>
              <w:jc w:val="right"/>
              <w:rPr>
                <w:rFonts w:ascii="細明體" w:hAnsi="細明體" w:cs="Cambria Math"/>
                <w:b/>
                <w:noProof/>
                <w:spacing w:val="0"/>
                <w:sz w:val="20"/>
              </w:rPr>
            </w:pPr>
            <w:r w:rsidRPr="001B3539">
              <w:rPr>
                <w:rFonts w:ascii="細明體" w:hAnsi="細明體" w:cs="Cambria Math"/>
                <w:b/>
                <w:noProof/>
                <w:spacing w:val="0"/>
                <w:sz w:val="20"/>
              </w:rPr>
              <w:t>- 138,000</w:t>
            </w:r>
          </w:p>
        </w:tc>
      </w:tr>
      <w:tr w:rsidR="00E84C6C" w:rsidRPr="00CB5AB3" w14:paraId="5153E969"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4"/>
        </w:trPr>
        <w:tc>
          <w:tcPr>
            <w:tcW w:w="5119" w:type="dxa"/>
            <w:gridSpan w:val="4"/>
            <w:tcBorders>
              <w:top w:val="nil"/>
              <w:left w:val="nil"/>
              <w:bottom w:val="nil"/>
            </w:tcBorders>
            <w:shd w:val="clear" w:color="auto" w:fill="auto"/>
            <w:vAlign w:val="center"/>
          </w:tcPr>
          <w:p w14:paraId="39DCB789" w14:textId="77777777" w:rsidR="00E84C6C" w:rsidRPr="00CB5AB3" w:rsidRDefault="00E84C6C" w:rsidP="00777207">
            <w:pPr>
              <w:spacing w:line="240" w:lineRule="auto"/>
              <w:ind w:left="113" w:right="113"/>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現金及約當現金之淨增（淨減）</w:t>
            </w:r>
          </w:p>
        </w:tc>
        <w:tc>
          <w:tcPr>
            <w:tcW w:w="4902" w:type="dxa"/>
            <w:gridSpan w:val="5"/>
            <w:tcBorders>
              <w:top w:val="nil"/>
              <w:left w:val="nil"/>
              <w:bottom w:val="nil"/>
              <w:right w:val="nil"/>
            </w:tcBorders>
            <w:vAlign w:val="center"/>
          </w:tcPr>
          <w:p w14:paraId="6379C3A8" w14:textId="77777777" w:rsidR="00E84C6C" w:rsidRPr="00CB5AB3" w:rsidRDefault="00E84C6C" w:rsidP="00E84C6C">
            <w:pPr>
              <w:spacing w:line="360" w:lineRule="auto"/>
              <w:ind w:rightChars="10" w:right="28"/>
              <w:jc w:val="right"/>
              <w:rPr>
                <w:rFonts w:ascii="細明體" w:hAnsi="細明體" w:cs="Cambria Math"/>
                <w:b/>
                <w:noProof/>
                <w:spacing w:val="0"/>
                <w:sz w:val="20"/>
              </w:rPr>
            </w:pPr>
            <w:r w:rsidRPr="001B3539">
              <w:rPr>
                <w:rFonts w:ascii="細明體" w:hAnsi="細明體" w:cs="Cambria Math"/>
                <w:b/>
                <w:noProof/>
                <w:spacing w:val="0"/>
                <w:sz w:val="20"/>
              </w:rPr>
              <w:t>3,159,816</w:t>
            </w:r>
          </w:p>
        </w:tc>
      </w:tr>
      <w:tr w:rsidR="00E84C6C" w:rsidRPr="00CB5AB3" w14:paraId="40DC082F"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4"/>
        </w:trPr>
        <w:tc>
          <w:tcPr>
            <w:tcW w:w="5119" w:type="dxa"/>
            <w:gridSpan w:val="4"/>
            <w:tcBorders>
              <w:top w:val="nil"/>
              <w:left w:val="nil"/>
              <w:bottom w:val="nil"/>
            </w:tcBorders>
            <w:shd w:val="clear" w:color="auto" w:fill="auto"/>
            <w:vAlign w:val="center"/>
          </w:tcPr>
          <w:p w14:paraId="1B2E31C5" w14:textId="77777777" w:rsidR="00E84C6C" w:rsidRPr="00CB5AB3" w:rsidRDefault="00E84C6C" w:rsidP="00777207">
            <w:pPr>
              <w:spacing w:line="240" w:lineRule="auto"/>
              <w:ind w:left="113" w:right="113"/>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期初現金及約當現金</w:t>
            </w:r>
          </w:p>
        </w:tc>
        <w:tc>
          <w:tcPr>
            <w:tcW w:w="4902" w:type="dxa"/>
            <w:gridSpan w:val="5"/>
            <w:tcBorders>
              <w:top w:val="nil"/>
              <w:left w:val="nil"/>
              <w:bottom w:val="nil"/>
              <w:right w:val="nil"/>
            </w:tcBorders>
            <w:vAlign w:val="center"/>
          </w:tcPr>
          <w:p w14:paraId="56381720" w14:textId="77777777" w:rsidR="00E84C6C" w:rsidRPr="00CB5AB3" w:rsidRDefault="00E84C6C" w:rsidP="00E84C6C">
            <w:pPr>
              <w:spacing w:line="360" w:lineRule="auto"/>
              <w:ind w:rightChars="10" w:right="28"/>
              <w:jc w:val="right"/>
              <w:rPr>
                <w:rFonts w:ascii="細明體" w:hAnsi="細明體" w:cs="Cambria Math"/>
                <w:b/>
                <w:noProof/>
                <w:spacing w:val="0"/>
                <w:sz w:val="20"/>
              </w:rPr>
            </w:pPr>
            <w:r w:rsidRPr="001B3539">
              <w:rPr>
                <w:rFonts w:ascii="細明體" w:hAnsi="細明體" w:cs="Cambria Math"/>
                <w:b/>
                <w:noProof/>
                <w:spacing w:val="0"/>
                <w:sz w:val="20"/>
              </w:rPr>
              <w:t>146,356,566</w:t>
            </w:r>
          </w:p>
        </w:tc>
      </w:tr>
      <w:tr w:rsidR="00E84C6C" w:rsidRPr="00CB5AB3" w14:paraId="449F7ACF"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4"/>
        </w:trPr>
        <w:tc>
          <w:tcPr>
            <w:tcW w:w="5119" w:type="dxa"/>
            <w:gridSpan w:val="4"/>
            <w:tcBorders>
              <w:top w:val="nil"/>
              <w:left w:val="nil"/>
              <w:bottom w:val="single" w:sz="4" w:space="0" w:color="auto"/>
            </w:tcBorders>
            <w:vAlign w:val="center"/>
          </w:tcPr>
          <w:p w14:paraId="5432B995" w14:textId="77777777" w:rsidR="00E84C6C" w:rsidRPr="00CB5AB3" w:rsidRDefault="00E84C6C" w:rsidP="00777207">
            <w:pPr>
              <w:spacing w:line="240" w:lineRule="auto"/>
              <w:ind w:left="113" w:right="113"/>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期末現金及約當現金</w:t>
            </w:r>
          </w:p>
        </w:tc>
        <w:tc>
          <w:tcPr>
            <w:tcW w:w="4902" w:type="dxa"/>
            <w:gridSpan w:val="5"/>
            <w:tcBorders>
              <w:top w:val="nil"/>
              <w:left w:val="nil"/>
              <w:bottom w:val="single" w:sz="4" w:space="0" w:color="auto"/>
              <w:right w:val="nil"/>
            </w:tcBorders>
            <w:vAlign w:val="center"/>
          </w:tcPr>
          <w:p w14:paraId="3906600C" w14:textId="77777777" w:rsidR="00E84C6C" w:rsidRPr="00CB5AB3" w:rsidRDefault="00E84C6C" w:rsidP="00E84C6C">
            <w:pPr>
              <w:spacing w:line="360" w:lineRule="auto"/>
              <w:ind w:rightChars="10" w:right="28"/>
              <w:jc w:val="right"/>
              <w:rPr>
                <w:rFonts w:ascii="細明體" w:hAnsi="細明體" w:cs="Cambria Math"/>
                <w:b/>
                <w:noProof/>
                <w:spacing w:val="0"/>
                <w:sz w:val="20"/>
              </w:rPr>
            </w:pPr>
            <w:r w:rsidRPr="001B3539">
              <w:rPr>
                <w:rFonts w:ascii="細明體" w:hAnsi="細明體" w:cs="Cambria Math"/>
                <w:b/>
                <w:noProof/>
                <w:spacing w:val="0"/>
                <w:sz w:val="20"/>
              </w:rPr>
              <w:t>149,516,382</w:t>
            </w:r>
          </w:p>
        </w:tc>
      </w:tr>
    </w:tbl>
    <w:p w14:paraId="353737DC" w14:textId="77777777" w:rsidR="00E84C6C" w:rsidRPr="00F46057" w:rsidRDefault="00E84C6C" w:rsidP="00E84C6C">
      <w:pPr>
        <w:snapToGrid w:val="0"/>
        <w:spacing w:line="240" w:lineRule="exact"/>
        <w:rPr>
          <w:rFonts w:ascii="標楷體" w:eastAsia="標楷體" w:hAnsi="標楷體" w:cs="Cambria Math"/>
          <w:spacing w:val="0"/>
          <w:sz w:val="18"/>
        </w:rPr>
      </w:pPr>
      <w:proofErr w:type="gramStart"/>
      <w:r w:rsidRPr="00F46057">
        <w:rPr>
          <w:rFonts w:ascii="標楷體" w:eastAsia="標楷體" w:hAnsi="標楷體" w:cs="Cambria Math" w:hint="eastAsia"/>
          <w:spacing w:val="0"/>
          <w:sz w:val="18"/>
        </w:rPr>
        <w:t>註</w:t>
      </w:r>
      <w:proofErr w:type="gramEnd"/>
      <w:r w:rsidRPr="00F46057">
        <w:rPr>
          <w:rFonts w:ascii="標楷體" w:eastAsia="標楷體" w:hAnsi="標楷體" w:cs="Cambria Math" w:hint="eastAsia"/>
          <w:spacing w:val="0"/>
          <w:sz w:val="18"/>
        </w:rPr>
        <w:t>：1.本表係</w:t>
      </w:r>
      <w:proofErr w:type="gramStart"/>
      <w:r w:rsidRPr="00F46057">
        <w:rPr>
          <w:rFonts w:ascii="標楷體" w:eastAsia="標楷體" w:hAnsi="標楷體" w:cs="Cambria Math" w:hint="eastAsia"/>
          <w:spacing w:val="0"/>
          <w:sz w:val="18"/>
        </w:rPr>
        <w:t>採</w:t>
      </w:r>
      <w:proofErr w:type="gramEnd"/>
      <w:r w:rsidRPr="00F46057">
        <w:rPr>
          <w:rFonts w:ascii="標楷體" w:eastAsia="標楷體" w:hAnsi="標楷體" w:cs="Cambria Math" w:hint="eastAsia"/>
          <w:spacing w:val="0"/>
          <w:sz w:val="18"/>
        </w:rPr>
        <w:t>現金及約當現金基礎，包括現金及自投資日起3個月內到期或清償之債權證券。</w:t>
      </w:r>
    </w:p>
    <w:p w14:paraId="2266B28A" w14:textId="77777777" w:rsidR="00E84C6C" w:rsidRPr="00F46057" w:rsidRDefault="00E84C6C" w:rsidP="00E84C6C">
      <w:pPr>
        <w:snapToGrid w:val="0"/>
        <w:spacing w:line="240" w:lineRule="exact"/>
        <w:ind w:leftChars="127" w:left="541" w:hangingChars="100" w:hanging="180"/>
        <w:rPr>
          <w:rFonts w:ascii="標楷體" w:eastAsia="標楷體" w:hAnsi="標楷體" w:cs="Cambria Math"/>
          <w:spacing w:val="0"/>
          <w:sz w:val="18"/>
        </w:rPr>
      </w:pPr>
      <w:r w:rsidRPr="00F46057">
        <w:rPr>
          <w:rFonts w:ascii="標楷體" w:eastAsia="標楷體" w:hAnsi="標楷體" w:cs="Cambria Math" w:hint="eastAsia"/>
          <w:spacing w:val="0"/>
          <w:sz w:val="18"/>
        </w:rPr>
        <w:t>2.本表「調整非現金項目」欄所列，包括折舊、</w:t>
      </w:r>
      <w:proofErr w:type="gramStart"/>
      <w:r w:rsidRPr="00F46057">
        <w:rPr>
          <w:rFonts w:ascii="標楷體" w:eastAsia="標楷體" w:hAnsi="標楷體" w:cs="Cambria Math" w:hint="eastAsia"/>
          <w:spacing w:val="0"/>
          <w:sz w:val="18"/>
        </w:rPr>
        <w:t>折耗及攤</w:t>
      </w:r>
      <w:proofErr w:type="gramEnd"/>
      <w:r w:rsidRPr="00F46057">
        <w:rPr>
          <w:rFonts w:ascii="標楷體" w:eastAsia="標楷體" w:hAnsi="標楷體" w:cs="Cambria Math" w:hint="eastAsia"/>
          <w:spacing w:val="0"/>
          <w:sz w:val="18"/>
        </w:rPr>
        <w:t>銷。</w:t>
      </w:r>
    </w:p>
    <w:p w14:paraId="58DC13C6" w14:textId="77777777" w:rsidR="00E84C6C" w:rsidRPr="00F46057" w:rsidRDefault="00E84C6C" w:rsidP="00E84C6C">
      <w:pPr>
        <w:snapToGrid w:val="0"/>
        <w:spacing w:line="240" w:lineRule="exact"/>
        <w:ind w:leftChars="127" w:left="541" w:hangingChars="100" w:hanging="180"/>
        <w:rPr>
          <w:rFonts w:ascii="標楷體" w:eastAsia="標楷體" w:hAnsi="標楷體" w:cs="Cambria Math"/>
          <w:spacing w:val="-6"/>
          <w:sz w:val="18"/>
        </w:rPr>
      </w:pPr>
      <w:r w:rsidRPr="00F46057">
        <w:rPr>
          <w:rFonts w:ascii="標楷體" w:eastAsia="標楷體" w:hAnsi="標楷體" w:cs="Cambria Math" w:hint="eastAsia"/>
          <w:spacing w:val="0"/>
          <w:sz w:val="18"/>
        </w:rPr>
        <w:t>3.</w:t>
      </w:r>
      <w:proofErr w:type="gramStart"/>
      <w:r w:rsidRPr="00F46057">
        <w:rPr>
          <w:rFonts w:ascii="標楷體" w:eastAsia="標楷體" w:hAnsi="標楷體" w:cs="Cambria Math" w:hint="eastAsia"/>
          <w:spacing w:val="0"/>
          <w:sz w:val="18"/>
        </w:rPr>
        <w:t>本表編製</w:t>
      </w:r>
      <w:proofErr w:type="gramEnd"/>
      <w:r w:rsidRPr="00F46057">
        <w:rPr>
          <w:rFonts w:ascii="標楷體" w:eastAsia="標楷體" w:hAnsi="標楷體" w:cs="Cambria Math" w:hint="eastAsia"/>
          <w:spacing w:val="0"/>
          <w:sz w:val="18"/>
        </w:rPr>
        <w:t>基礎係依會計法刪除第29條後，平衡表已納入固定資產及長期負債等科目，與預算編列基礎不同。</w:t>
      </w:r>
    </w:p>
    <w:tbl>
      <w:tblPr>
        <w:tblW w:w="9894" w:type="dxa"/>
        <w:jc w:val="center"/>
        <w:tblCellMar>
          <w:left w:w="28" w:type="dxa"/>
          <w:right w:w="28" w:type="dxa"/>
        </w:tblCellMar>
        <w:tblLook w:val="0000" w:firstRow="0" w:lastRow="0" w:firstColumn="0" w:lastColumn="0" w:noHBand="0" w:noVBand="0"/>
      </w:tblPr>
      <w:tblGrid>
        <w:gridCol w:w="2697"/>
        <w:gridCol w:w="1593"/>
        <w:gridCol w:w="803"/>
        <w:gridCol w:w="1720"/>
        <w:gridCol w:w="851"/>
        <w:gridCol w:w="1156"/>
        <w:gridCol w:w="1074"/>
      </w:tblGrid>
      <w:tr w:rsidR="00E84C6C" w:rsidRPr="00CB5AB3" w14:paraId="735E7712" w14:textId="77777777" w:rsidTr="00777207">
        <w:trPr>
          <w:tblHeader/>
          <w:jc w:val="center"/>
        </w:trPr>
        <w:tc>
          <w:tcPr>
            <w:tcW w:w="5000" w:type="pct"/>
            <w:gridSpan w:val="7"/>
            <w:tcBorders>
              <w:bottom w:val="single" w:sz="4" w:space="0" w:color="auto"/>
            </w:tcBorders>
          </w:tcPr>
          <w:p w14:paraId="7CA94D22" w14:textId="77777777" w:rsidR="00E84C6C" w:rsidRPr="00CB5AB3" w:rsidRDefault="00E84C6C" w:rsidP="00777207">
            <w:pPr>
              <w:pStyle w:val="a9"/>
              <w:spacing w:line="400" w:lineRule="exact"/>
              <w:jc w:val="center"/>
              <w:rPr>
                <w:rFonts w:ascii="標楷體" w:eastAsia="標楷體" w:hAnsi="標楷體" w:cs="Cambria Math"/>
                <w:b/>
                <w:sz w:val="32"/>
                <w:u w:val="single"/>
              </w:rPr>
            </w:pPr>
            <w:r w:rsidRPr="00CB5AB3">
              <w:rPr>
                <w:rFonts w:ascii="標楷體" w:eastAsia="標楷體" w:hAnsi="標楷體" w:cs="Cambria Math" w:hint="eastAsia"/>
                <w:b/>
                <w:sz w:val="32"/>
              </w:rPr>
              <w:lastRenderedPageBreak/>
              <w:t xml:space="preserve">　</w:t>
            </w:r>
            <w:r w:rsidRPr="00CB5AB3">
              <w:rPr>
                <w:rFonts w:ascii="標楷體" w:eastAsia="標楷體" w:hAnsi="標楷體" w:hint="eastAsia"/>
                <w:b/>
                <w:sz w:val="32"/>
                <w:u w:val="single"/>
              </w:rPr>
              <w:t>南投縣身心障礙者就業基金餘</w:t>
            </w:r>
            <w:proofErr w:type="gramStart"/>
            <w:r w:rsidRPr="00CB5AB3">
              <w:rPr>
                <w:rFonts w:ascii="標楷體" w:eastAsia="標楷體" w:hAnsi="標楷體" w:hint="eastAsia"/>
                <w:b/>
                <w:sz w:val="32"/>
                <w:u w:val="single"/>
              </w:rPr>
              <w:t>絀</w:t>
            </w:r>
            <w:proofErr w:type="gramEnd"/>
            <w:r w:rsidRPr="00CB5AB3">
              <w:rPr>
                <w:rFonts w:ascii="標楷體" w:eastAsia="標楷體" w:hAnsi="標楷體" w:hint="eastAsia"/>
                <w:b/>
                <w:sz w:val="32"/>
                <w:u w:val="single"/>
              </w:rPr>
              <w:t>審定後平衡表</w:t>
            </w:r>
            <w:r w:rsidRPr="00CB5AB3">
              <w:rPr>
                <w:rFonts w:ascii="標楷體" w:eastAsia="標楷體" w:hAnsi="標楷體" w:cs="Cambria Math" w:hint="eastAsia"/>
                <w:b/>
                <w:sz w:val="32"/>
              </w:rPr>
              <w:t xml:space="preserve">　</w:t>
            </w:r>
          </w:p>
          <w:p w14:paraId="06011A66" w14:textId="77777777" w:rsidR="00E84C6C" w:rsidRPr="00CB5AB3" w:rsidRDefault="00E84C6C" w:rsidP="00777207">
            <w:pPr>
              <w:tabs>
                <w:tab w:val="left" w:pos="3560"/>
                <w:tab w:val="left" w:pos="8460"/>
              </w:tabs>
              <w:snapToGrid w:val="0"/>
              <w:spacing w:before="20" w:line="320" w:lineRule="exact"/>
              <w:jc w:val="both"/>
              <w:rPr>
                <w:rFonts w:ascii="標楷體" w:eastAsia="標楷體" w:hAnsi="標楷體" w:cs="Cambria Math"/>
                <w:spacing w:val="-20"/>
                <w:kern w:val="0"/>
                <w:sz w:val="20"/>
              </w:rPr>
            </w:pPr>
            <w:r w:rsidRPr="00CB5AB3">
              <w:rPr>
                <w:rFonts w:ascii="標楷體" w:eastAsia="標楷體" w:hAnsi="標楷體" w:cs="Cambria Math"/>
                <w:spacing w:val="60"/>
              </w:rPr>
              <w:tab/>
            </w:r>
            <w:r w:rsidRPr="00CB5AB3">
              <w:rPr>
                <w:rFonts w:ascii="標楷體" w:eastAsia="標楷體" w:hAnsi="標楷體" w:cs="Cambria Math" w:hint="eastAsia"/>
              </w:rPr>
              <w:t>中華民國11</w:t>
            </w:r>
            <w:r>
              <w:rPr>
                <w:rFonts w:ascii="標楷體" w:eastAsia="標楷體" w:hAnsi="標楷體" w:cs="Cambria Math"/>
              </w:rPr>
              <w:t>4</w:t>
            </w:r>
            <w:r w:rsidRPr="00CB5AB3">
              <w:rPr>
                <w:rFonts w:ascii="標楷體" w:eastAsia="標楷體" w:hAnsi="標楷體" w:cs="Cambria Math" w:hint="eastAsia"/>
              </w:rPr>
              <w:t>年12月31日</w:t>
            </w:r>
            <w:r w:rsidRPr="00CB5AB3">
              <w:rPr>
                <w:rFonts w:ascii="標楷體" w:eastAsia="標楷體" w:hAnsi="標楷體" w:cs="Cambria Math" w:hint="eastAsia"/>
                <w:sz w:val="20"/>
              </w:rPr>
              <w:tab/>
            </w:r>
            <w:r w:rsidRPr="00CB5AB3">
              <w:rPr>
                <w:rFonts w:ascii="標楷體" w:eastAsia="標楷體" w:hAnsi="標楷體" w:cs="Cambria Math" w:hint="eastAsia"/>
                <w:spacing w:val="0"/>
                <w:kern w:val="0"/>
                <w:sz w:val="20"/>
              </w:rPr>
              <w:t>單位：新臺幣元</w:t>
            </w:r>
          </w:p>
        </w:tc>
      </w:tr>
      <w:tr w:rsidR="00E84C6C" w:rsidRPr="00CB5AB3" w14:paraId="6AEDF43E" w14:textId="77777777" w:rsidTr="007772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363" w:type="pct"/>
            <w:vMerge w:val="restart"/>
            <w:tcBorders>
              <w:top w:val="single" w:sz="4" w:space="0" w:color="auto"/>
              <w:left w:val="nil"/>
              <w:bottom w:val="nil"/>
            </w:tcBorders>
            <w:vAlign w:val="center"/>
          </w:tcPr>
          <w:p w14:paraId="0A0ADA57" w14:textId="77777777" w:rsidR="00E84C6C" w:rsidRPr="00CB5AB3" w:rsidRDefault="00E84C6C" w:rsidP="0077720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科目</w:t>
            </w:r>
          </w:p>
        </w:tc>
        <w:tc>
          <w:tcPr>
            <w:tcW w:w="1211" w:type="pct"/>
            <w:gridSpan w:val="2"/>
            <w:tcBorders>
              <w:top w:val="single" w:sz="4" w:space="0" w:color="auto"/>
              <w:bottom w:val="nil"/>
            </w:tcBorders>
            <w:vAlign w:val="center"/>
          </w:tcPr>
          <w:p w14:paraId="5D66E530" w14:textId="77777777" w:rsidR="00E84C6C" w:rsidRPr="00CB5AB3" w:rsidRDefault="00E84C6C" w:rsidP="00777207">
            <w:pPr>
              <w:spacing w:line="240" w:lineRule="auto"/>
              <w:ind w:left="70" w:right="42"/>
              <w:jc w:val="distribute"/>
              <w:rPr>
                <w:rFonts w:ascii="標楷體" w:eastAsia="標楷體" w:hAnsi="標楷體" w:cs="Cambria Math"/>
                <w:spacing w:val="-20"/>
                <w:sz w:val="20"/>
              </w:rPr>
            </w:pPr>
            <w:r w:rsidRPr="00CB5AB3">
              <w:rPr>
                <w:rFonts w:ascii="標楷體" w:eastAsia="標楷體" w:hAnsi="標楷體" w:cs="Cambria Math" w:hint="eastAsia"/>
                <w:sz w:val="20"/>
              </w:rPr>
              <w:t>11</w:t>
            </w:r>
            <w:r>
              <w:rPr>
                <w:rFonts w:ascii="標楷體" w:eastAsia="標楷體" w:hAnsi="標楷體" w:cs="Cambria Math"/>
                <w:sz w:val="20"/>
              </w:rPr>
              <w:t>4</w:t>
            </w:r>
            <w:r w:rsidRPr="00CB5AB3">
              <w:rPr>
                <w:rFonts w:ascii="標楷體" w:eastAsia="標楷體" w:hAnsi="標楷體" w:cs="Cambria Math" w:hint="eastAsia"/>
                <w:spacing w:val="-20"/>
                <w:sz w:val="20"/>
              </w:rPr>
              <w:t>年12月31日</w:t>
            </w:r>
          </w:p>
        </w:tc>
        <w:tc>
          <w:tcPr>
            <w:tcW w:w="1299" w:type="pct"/>
            <w:gridSpan w:val="2"/>
            <w:tcBorders>
              <w:top w:val="single" w:sz="4" w:space="0" w:color="auto"/>
              <w:bottom w:val="nil"/>
            </w:tcBorders>
            <w:vAlign w:val="center"/>
          </w:tcPr>
          <w:p w14:paraId="4F735B5F" w14:textId="77777777" w:rsidR="00E84C6C" w:rsidRPr="00CB5AB3" w:rsidRDefault="00E84C6C" w:rsidP="00777207">
            <w:pPr>
              <w:spacing w:line="240" w:lineRule="auto"/>
              <w:ind w:left="1" w:right="42" w:firstLineChars="27" w:firstLine="66"/>
              <w:jc w:val="distribute"/>
              <w:rPr>
                <w:rFonts w:ascii="標楷體" w:eastAsia="標楷體" w:hAnsi="標楷體" w:cs="Cambria Math"/>
                <w:spacing w:val="-20"/>
                <w:sz w:val="20"/>
              </w:rPr>
            </w:pPr>
            <w:r w:rsidRPr="00CB5AB3">
              <w:rPr>
                <w:rFonts w:ascii="標楷體" w:eastAsia="標楷體" w:hAnsi="標楷體" w:cs="Cambria Math" w:hint="eastAsia"/>
                <w:sz w:val="20"/>
              </w:rPr>
              <w:t>11</w:t>
            </w:r>
            <w:r>
              <w:rPr>
                <w:rFonts w:ascii="標楷體" w:eastAsia="標楷體" w:hAnsi="標楷體" w:cs="Cambria Math"/>
                <w:sz w:val="20"/>
              </w:rPr>
              <w:t>3</w:t>
            </w:r>
            <w:r w:rsidRPr="00CB5AB3">
              <w:rPr>
                <w:rFonts w:ascii="標楷體" w:eastAsia="標楷體" w:hAnsi="標楷體" w:cs="Cambria Math" w:hint="eastAsia"/>
                <w:spacing w:val="-20"/>
                <w:sz w:val="20"/>
              </w:rPr>
              <w:t>年12月31日</w:t>
            </w:r>
          </w:p>
        </w:tc>
        <w:tc>
          <w:tcPr>
            <w:tcW w:w="1127" w:type="pct"/>
            <w:gridSpan w:val="2"/>
            <w:tcBorders>
              <w:top w:val="single" w:sz="4" w:space="0" w:color="auto"/>
              <w:bottom w:val="nil"/>
              <w:right w:val="nil"/>
            </w:tcBorders>
            <w:vAlign w:val="center"/>
          </w:tcPr>
          <w:p w14:paraId="17852BCC" w14:textId="77777777" w:rsidR="00E84C6C" w:rsidRPr="00CB5AB3" w:rsidRDefault="00E84C6C" w:rsidP="00777207">
            <w:pPr>
              <w:spacing w:line="240" w:lineRule="auto"/>
              <w:jc w:val="distribute"/>
              <w:rPr>
                <w:rFonts w:ascii="標楷體" w:eastAsia="標楷體" w:hAnsi="標楷體" w:cs="Cambria Math"/>
                <w:sz w:val="20"/>
              </w:rPr>
            </w:pPr>
            <w:r w:rsidRPr="00CB5AB3">
              <w:rPr>
                <w:rFonts w:ascii="標楷體" w:eastAsia="標楷體" w:hAnsi="標楷體" w:cs="Cambria Math" w:hint="eastAsia"/>
                <w:sz w:val="20"/>
              </w:rPr>
              <w:t>比較增減</w:t>
            </w:r>
          </w:p>
        </w:tc>
      </w:tr>
      <w:tr w:rsidR="00E84C6C" w:rsidRPr="00CB5AB3" w14:paraId="74DA2165" w14:textId="77777777" w:rsidTr="007772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363" w:type="pct"/>
            <w:vMerge/>
            <w:tcBorders>
              <w:top w:val="nil"/>
              <w:left w:val="nil"/>
              <w:bottom w:val="single" w:sz="4" w:space="0" w:color="auto"/>
            </w:tcBorders>
            <w:vAlign w:val="center"/>
          </w:tcPr>
          <w:p w14:paraId="45BFE523" w14:textId="77777777" w:rsidR="00E84C6C" w:rsidRPr="00CB5AB3" w:rsidRDefault="00E84C6C" w:rsidP="00777207">
            <w:pPr>
              <w:spacing w:line="240" w:lineRule="auto"/>
              <w:ind w:left="113" w:right="113"/>
              <w:jc w:val="distribute"/>
              <w:rPr>
                <w:rFonts w:ascii="標楷體" w:eastAsia="標楷體" w:hAnsi="標楷體" w:cs="Cambria Math"/>
                <w:sz w:val="20"/>
              </w:rPr>
            </w:pPr>
          </w:p>
        </w:tc>
        <w:tc>
          <w:tcPr>
            <w:tcW w:w="805" w:type="pct"/>
            <w:tcBorders>
              <w:bottom w:val="single" w:sz="4" w:space="0" w:color="auto"/>
            </w:tcBorders>
            <w:vAlign w:val="center"/>
          </w:tcPr>
          <w:p w14:paraId="6DC637DE" w14:textId="77777777" w:rsidR="00E84C6C" w:rsidRPr="00CB5AB3" w:rsidRDefault="00E84C6C" w:rsidP="0077720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金額</w:t>
            </w:r>
          </w:p>
        </w:tc>
        <w:tc>
          <w:tcPr>
            <w:tcW w:w="406" w:type="pct"/>
            <w:tcBorders>
              <w:bottom w:val="single" w:sz="4" w:space="0" w:color="auto"/>
            </w:tcBorders>
            <w:vAlign w:val="center"/>
          </w:tcPr>
          <w:p w14:paraId="685A3CC7" w14:textId="77777777" w:rsidR="00E84C6C" w:rsidRPr="00CB5AB3" w:rsidRDefault="00E84C6C" w:rsidP="0077720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w:t>
            </w:r>
          </w:p>
        </w:tc>
        <w:tc>
          <w:tcPr>
            <w:tcW w:w="869" w:type="pct"/>
            <w:tcBorders>
              <w:bottom w:val="single" w:sz="4" w:space="0" w:color="auto"/>
            </w:tcBorders>
            <w:vAlign w:val="center"/>
          </w:tcPr>
          <w:p w14:paraId="68DA8551" w14:textId="77777777" w:rsidR="00E84C6C" w:rsidRPr="00CB5AB3" w:rsidRDefault="00E84C6C" w:rsidP="0077720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金額</w:t>
            </w:r>
          </w:p>
        </w:tc>
        <w:tc>
          <w:tcPr>
            <w:tcW w:w="430" w:type="pct"/>
            <w:tcBorders>
              <w:bottom w:val="single" w:sz="4" w:space="0" w:color="auto"/>
            </w:tcBorders>
            <w:vAlign w:val="center"/>
          </w:tcPr>
          <w:p w14:paraId="22396B44" w14:textId="77777777" w:rsidR="00E84C6C" w:rsidRPr="00CB5AB3" w:rsidRDefault="00E84C6C" w:rsidP="0077720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w:t>
            </w:r>
          </w:p>
        </w:tc>
        <w:tc>
          <w:tcPr>
            <w:tcW w:w="584" w:type="pct"/>
            <w:tcBorders>
              <w:bottom w:val="single" w:sz="4" w:space="0" w:color="auto"/>
            </w:tcBorders>
            <w:vAlign w:val="center"/>
          </w:tcPr>
          <w:p w14:paraId="0FD4C654" w14:textId="77777777" w:rsidR="00E84C6C" w:rsidRPr="00CB5AB3" w:rsidRDefault="00E84C6C" w:rsidP="0077720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金額</w:t>
            </w:r>
          </w:p>
        </w:tc>
        <w:tc>
          <w:tcPr>
            <w:tcW w:w="543" w:type="pct"/>
            <w:tcBorders>
              <w:bottom w:val="single" w:sz="4" w:space="0" w:color="auto"/>
              <w:right w:val="nil"/>
            </w:tcBorders>
            <w:vAlign w:val="center"/>
          </w:tcPr>
          <w:p w14:paraId="70C947F3" w14:textId="77777777" w:rsidR="00E84C6C" w:rsidRPr="00CB5AB3" w:rsidRDefault="00E84C6C" w:rsidP="0077720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w:t>
            </w:r>
          </w:p>
        </w:tc>
      </w:tr>
      <w:tr w:rsidR="00E84C6C" w:rsidRPr="00922D44" w14:paraId="190BED5B"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9"/>
          <w:jc w:val="center"/>
        </w:trPr>
        <w:tc>
          <w:tcPr>
            <w:tcW w:w="1363" w:type="pct"/>
            <w:tcBorders>
              <w:top w:val="single" w:sz="4" w:space="0" w:color="auto"/>
              <w:left w:val="nil"/>
              <w:bottom w:val="nil"/>
            </w:tcBorders>
            <w:shd w:val="clear" w:color="auto" w:fill="auto"/>
            <w:vAlign w:val="center"/>
          </w:tcPr>
          <w:p w14:paraId="6F402416" w14:textId="77777777" w:rsidR="00E84C6C" w:rsidRPr="00CB5AB3" w:rsidRDefault="00E84C6C" w:rsidP="00777207">
            <w:pPr>
              <w:spacing w:line="240" w:lineRule="auto"/>
              <w:ind w:left="14" w:right="42"/>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資產</w:t>
            </w:r>
          </w:p>
        </w:tc>
        <w:tc>
          <w:tcPr>
            <w:tcW w:w="805" w:type="pct"/>
            <w:tcBorders>
              <w:top w:val="nil"/>
              <w:bottom w:val="nil"/>
            </w:tcBorders>
            <w:vAlign w:val="center"/>
          </w:tcPr>
          <w:p w14:paraId="0AB55EB3"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150,390,848</w:t>
            </w:r>
          </w:p>
        </w:tc>
        <w:tc>
          <w:tcPr>
            <w:tcW w:w="406" w:type="pct"/>
            <w:tcBorders>
              <w:top w:val="nil"/>
              <w:bottom w:val="nil"/>
            </w:tcBorders>
            <w:vAlign w:val="center"/>
          </w:tcPr>
          <w:p w14:paraId="6AFEB27F"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100.00</w:t>
            </w:r>
          </w:p>
        </w:tc>
        <w:tc>
          <w:tcPr>
            <w:tcW w:w="869" w:type="pct"/>
            <w:tcBorders>
              <w:top w:val="nil"/>
              <w:bottom w:val="nil"/>
            </w:tcBorders>
            <w:vAlign w:val="center"/>
          </w:tcPr>
          <w:p w14:paraId="48129830"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147,133,840</w:t>
            </w:r>
          </w:p>
        </w:tc>
        <w:tc>
          <w:tcPr>
            <w:tcW w:w="430" w:type="pct"/>
            <w:tcBorders>
              <w:top w:val="nil"/>
              <w:bottom w:val="nil"/>
            </w:tcBorders>
            <w:vAlign w:val="center"/>
          </w:tcPr>
          <w:p w14:paraId="0C655291"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100.00</w:t>
            </w:r>
          </w:p>
        </w:tc>
        <w:tc>
          <w:tcPr>
            <w:tcW w:w="584" w:type="pct"/>
            <w:tcBorders>
              <w:top w:val="nil"/>
              <w:bottom w:val="nil"/>
            </w:tcBorders>
            <w:vAlign w:val="center"/>
          </w:tcPr>
          <w:p w14:paraId="261D3216"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3,257,008</w:t>
            </w:r>
          </w:p>
        </w:tc>
        <w:tc>
          <w:tcPr>
            <w:tcW w:w="543" w:type="pct"/>
            <w:tcBorders>
              <w:top w:val="nil"/>
              <w:bottom w:val="nil"/>
              <w:right w:val="nil"/>
            </w:tcBorders>
            <w:vAlign w:val="center"/>
          </w:tcPr>
          <w:p w14:paraId="49172C51"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2.21</w:t>
            </w:r>
          </w:p>
        </w:tc>
      </w:tr>
      <w:tr w:rsidR="00E84C6C" w:rsidRPr="00922D44" w14:paraId="0AEAFDEA"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9"/>
          <w:jc w:val="center"/>
        </w:trPr>
        <w:tc>
          <w:tcPr>
            <w:tcW w:w="1363" w:type="pct"/>
            <w:tcBorders>
              <w:top w:val="nil"/>
              <w:left w:val="nil"/>
              <w:bottom w:val="nil"/>
            </w:tcBorders>
            <w:shd w:val="clear" w:color="auto" w:fill="auto"/>
            <w:vAlign w:val="center"/>
          </w:tcPr>
          <w:p w14:paraId="799D6BEF" w14:textId="77777777" w:rsidR="00E84C6C" w:rsidRPr="00CB5AB3" w:rsidRDefault="00E84C6C" w:rsidP="00777207">
            <w:pPr>
              <w:spacing w:line="240" w:lineRule="auto"/>
              <w:ind w:leftChars="100" w:left="284" w:right="42"/>
              <w:jc w:val="distribute"/>
              <w:rPr>
                <w:rFonts w:ascii="標楷體" w:eastAsia="標楷體" w:hAnsi="標楷體" w:cs="Cambria Math"/>
                <w:spacing w:val="-10"/>
                <w:kern w:val="0"/>
                <w:sz w:val="20"/>
              </w:rPr>
            </w:pPr>
            <w:r w:rsidRPr="00CB5AB3">
              <w:rPr>
                <w:rFonts w:ascii="標楷體" w:eastAsia="標楷體" w:hAnsi="標楷體" w:cs="Cambria Math" w:hint="eastAsia"/>
                <w:noProof/>
                <w:spacing w:val="-10"/>
                <w:kern w:val="0"/>
                <w:sz w:val="20"/>
              </w:rPr>
              <w:t>流動資產</w:t>
            </w:r>
          </w:p>
        </w:tc>
        <w:tc>
          <w:tcPr>
            <w:tcW w:w="805" w:type="pct"/>
            <w:tcBorders>
              <w:top w:val="nil"/>
              <w:bottom w:val="nil"/>
            </w:tcBorders>
            <w:vAlign w:val="center"/>
          </w:tcPr>
          <w:p w14:paraId="2742B2A7"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150,244,382</w:t>
            </w:r>
          </w:p>
        </w:tc>
        <w:tc>
          <w:tcPr>
            <w:tcW w:w="406" w:type="pct"/>
            <w:tcBorders>
              <w:top w:val="nil"/>
              <w:bottom w:val="nil"/>
            </w:tcBorders>
            <w:vAlign w:val="center"/>
          </w:tcPr>
          <w:p w14:paraId="44CC69D7"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99.90</w:t>
            </w:r>
          </w:p>
        </w:tc>
        <w:tc>
          <w:tcPr>
            <w:tcW w:w="869" w:type="pct"/>
            <w:tcBorders>
              <w:top w:val="nil"/>
              <w:bottom w:val="nil"/>
            </w:tcBorders>
            <w:vAlign w:val="center"/>
          </w:tcPr>
          <w:p w14:paraId="71052748"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147,084,566</w:t>
            </w:r>
          </w:p>
        </w:tc>
        <w:tc>
          <w:tcPr>
            <w:tcW w:w="430" w:type="pct"/>
            <w:tcBorders>
              <w:top w:val="nil"/>
              <w:bottom w:val="nil"/>
            </w:tcBorders>
            <w:vAlign w:val="center"/>
          </w:tcPr>
          <w:p w14:paraId="6DC0EE9D"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99.97</w:t>
            </w:r>
          </w:p>
        </w:tc>
        <w:tc>
          <w:tcPr>
            <w:tcW w:w="584" w:type="pct"/>
            <w:tcBorders>
              <w:top w:val="nil"/>
              <w:bottom w:val="nil"/>
            </w:tcBorders>
            <w:vAlign w:val="center"/>
          </w:tcPr>
          <w:p w14:paraId="1D8EE7CF"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3,159,816</w:t>
            </w:r>
          </w:p>
        </w:tc>
        <w:tc>
          <w:tcPr>
            <w:tcW w:w="543" w:type="pct"/>
            <w:tcBorders>
              <w:top w:val="nil"/>
              <w:bottom w:val="nil"/>
              <w:right w:val="nil"/>
            </w:tcBorders>
            <w:vAlign w:val="center"/>
          </w:tcPr>
          <w:p w14:paraId="0E5FC3E6"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2.15</w:t>
            </w:r>
          </w:p>
        </w:tc>
      </w:tr>
      <w:tr w:rsidR="00E84C6C" w:rsidRPr="00922D44" w14:paraId="1DC592CC"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9"/>
          <w:jc w:val="center"/>
        </w:trPr>
        <w:tc>
          <w:tcPr>
            <w:tcW w:w="1363" w:type="pct"/>
            <w:tcBorders>
              <w:top w:val="nil"/>
              <w:left w:val="nil"/>
              <w:bottom w:val="nil"/>
            </w:tcBorders>
            <w:shd w:val="clear" w:color="auto" w:fill="auto"/>
            <w:vAlign w:val="center"/>
          </w:tcPr>
          <w:p w14:paraId="741BA5B0" w14:textId="77777777" w:rsidR="00E84C6C" w:rsidRPr="00CB5AB3" w:rsidRDefault="00E84C6C" w:rsidP="00777207">
            <w:pPr>
              <w:spacing w:line="240" w:lineRule="auto"/>
              <w:ind w:leftChars="200" w:left="568" w:right="42"/>
              <w:jc w:val="distribute"/>
              <w:rPr>
                <w:rFonts w:ascii="標楷體" w:eastAsia="標楷體" w:hAnsi="標楷體" w:cs="Cambria Math"/>
                <w:spacing w:val="-10"/>
                <w:kern w:val="0"/>
                <w:sz w:val="20"/>
              </w:rPr>
            </w:pPr>
            <w:r w:rsidRPr="00CB5AB3">
              <w:rPr>
                <w:rFonts w:ascii="標楷體" w:eastAsia="標楷體" w:hAnsi="標楷體" w:cs="Cambria Math" w:hint="eastAsia"/>
                <w:noProof/>
                <w:spacing w:val="-10"/>
                <w:kern w:val="0"/>
                <w:sz w:val="20"/>
              </w:rPr>
              <w:t>現金</w:t>
            </w:r>
          </w:p>
        </w:tc>
        <w:tc>
          <w:tcPr>
            <w:tcW w:w="805" w:type="pct"/>
            <w:tcBorders>
              <w:top w:val="nil"/>
              <w:bottom w:val="nil"/>
            </w:tcBorders>
            <w:vAlign w:val="center"/>
          </w:tcPr>
          <w:p w14:paraId="63B04D2B"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149,516,382</w:t>
            </w:r>
          </w:p>
        </w:tc>
        <w:tc>
          <w:tcPr>
            <w:tcW w:w="406" w:type="pct"/>
            <w:tcBorders>
              <w:top w:val="nil"/>
              <w:bottom w:val="nil"/>
            </w:tcBorders>
            <w:vAlign w:val="center"/>
          </w:tcPr>
          <w:p w14:paraId="7D8D4AC0"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99.42</w:t>
            </w:r>
          </w:p>
        </w:tc>
        <w:tc>
          <w:tcPr>
            <w:tcW w:w="869" w:type="pct"/>
            <w:tcBorders>
              <w:top w:val="nil"/>
              <w:bottom w:val="nil"/>
            </w:tcBorders>
            <w:vAlign w:val="center"/>
          </w:tcPr>
          <w:p w14:paraId="3079A9AD"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146,356,566</w:t>
            </w:r>
          </w:p>
        </w:tc>
        <w:tc>
          <w:tcPr>
            <w:tcW w:w="430" w:type="pct"/>
            <w:tcBorders>
              <w:top w:val="nil"/>
              <w:bottom w:val="nil"/>
            </w:tcBorders>
            <w:vAlign w:val="center"/>
          </w:tcPr>
          <w:p w14:paraId="466F2A7D"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99.47</w:t>
            </w:r>
          </w:p>
        </w:tc>
        <w:tc>
          <w:tcPr>
            <w:tcW w:w="584" w:type="pct"/>
            <w:tcBorders>
              <w:top w:val="nil"/>
              <w:bottom w:val="nil"/>
            </w:tcBorders>
            <w:vAlign w:val="center"/>
          </w:tcPr>
          <w:p w14:paraId="31BDD2AE"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3,159,816</w:t>
            </w:r>
          </w:p>
        </w:tc>
        <w:tc>
          <w:tcPr>
            <w:tcW w:w="543" w:type="pct"/>
            <w:tcBorders>
              <w:top w:val="nil"/>
              <w:bottom w:val="nil"/>
              <w:right w:val="nil"/>
            </w:tcBorders>
            <w:vAlign w:val="center"/>
          </w:tcPr>
          <w:p w14:paraId="5A482BCF"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2.16</w:t>
            </w:r>
          </w:p>
        </w:tc>
      </w:tr>
      <w:tr w:rsidR="00E84C6C" w:rsidRPr="00922D44" w14:paraId="2D962A37"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9"/>
          <w:jc w:val="center"/>
        </w:trPr>
        <w:tc>
          <w:tcPr>
            <w:tcW w:w="1363" w:type="pct"/>
            <w:tcBorders>
              <w:top w:val="nil"/>
              <w:left w:val="nil"/>
              <w:bottom w:val="nil"/>
            </w:tcBorders>
            <w:shd w:val="clear" w:color="auto" w:fill="auto"/>
            <w:vAlign w:val="center"/>
          </w:tcPr>
          <w:p w14:paraId="3F9D537B" w14:textId="77777777" w:rsidR="00E84C6C" w:rsidRPr="00CB5AB3" w:rsidRDefault="00E84C6C" w:rsidP="00777207">
            <w:pPr>
              <w:spacing w:line="240" w:lineRule="auto"/>
              <w:ind w:leftChars="200" w:left="568" w:right="42"/>
              <w:jc w:val="distribute"/>
              <w:rPr>
                <w:rFonts w:ascii="標楷體" w:eastAsia="標楷體" w:hAnsi="標楷體" w:cs="Cambria Math"/>
                <w:spacing w:val="-10"/>
                <w:kern w:val="0"/>
                <w:sz w:val="20"/>
              </w:rPr>
            </w:pPr>
            <w:r w:rsidRPr="00CB5AB3">
              <w:rPr>
                <w:rFonts w:ascii="標楷體" w:eastAsia="標楷體" w:hAnsi="標楷體" w:cs="Cambria Math" w:hint="eastAsia"/>
                <w:noProof/>
                <w:spacing w:val="-10"/>
                <w:kern w:val="0"/>
                <w:sz w:val="20"/>
              </w:rPr>
              <w:t>應收款項</w:t>
            </w:r>
          </w:p>
        </w:tc>
        <w:tc>
          <w:tcPr>
            <w:tcW w:w="805" w:type="pct"/>
            <w:tcBorders>
              <w:top w:val="nil"/>
              <w:bottom w:val="nil"/>
            </w:tcBorders>
            <w:vAlign w:val="center"/>
          </w:tcPr>
          <w:p w14:paraId="11987871"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728,000</w:t>
            </w:r>
          </w:p>
        </w:tc>
        <w:tc>
          <w:tcPr>
            <w:tcW w:w="406" w:type="pct"/>
            <w:tcBorders>
              <w:top w:val="nil"/>
              <w:bottom w:val="nil"/>
            </w:tcBorders>
            <w:vAlign w:val="center"/>
          </w:tcPr>
          <w:p w14:paraId="215149F7"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0.48</w:t>
            </w:r>
          </w:p>
        </w:tc>
        <w:tc>
          <w:tcPr>
            <w:tcW w:w="869" w:type="pct"/>
            <w:tcBorders>
              <w:top w:val="nil"/>
              <w:bottom w:val="nil"/>
            </w:tcBorders>
            <w:vAlign w:val="center"/>
          </w:tcPr>
          <w:p w14:paraId="468F4413"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728,000</w:t>
            </w:r>
          </w:p>
        </w:tc>
        <w:tc>
          <w:tcPr>
            <w:tcW w:w="430" w:type="pct"/>
            <w:tcBorders>
              <w:top w:val="nil"/>
              <w:bottom w:val="nil"/>
            </w:tcBorders>
            <w:vAlign w:val="center"/>
          </w:tcPr>
          <w:p w14:paraId="0133615A"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0.49</w:t>
            </w:r>
          </w:p>
        </w:tc>
        <w:tc>
          <w:tcPr>
            <w:tcW w:w="584" w:type="pct"/>
            <w:tcBorders>
              <w:top w:val="nil"/>
              <w:bottom w:val="nil"/>
            </w:tcBorders>
            <w:vAlign w:val="center"/>
          </w:tcPr>
          <w:p w14:paraId="2B2A6202"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w:t>
            </w:r>
          </w:p>
        </w:tc>
        <w:tc>
          <w:tcPr>
            <w:tcW w:w="543" w:type="pct"/>
            <w:tcBorders>
              <w:top w:val="nil"/>
              <w:bottom w:val="nil"/>
              <w:right w:val="nil"/>
            </w:tcBorders>
            <w:vAlign w:val="center"/>
          </w:tcPr>
          <w:p w14:paraId="13FEB5EE"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w:t>
            </w:r>
          </w:p>
        </w:tc>
      </w:tr>
      <w:tr w:rsidR="00E84C6C" w:rsidRPr="00922D44" w14:paraId="7A155D47"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9"/>
          <w:jc w:val="center"/>
        </w:trPr>
        <w:tc>
          <w:tcPr>
            <w:tcW w:w="1363" w:type="pct"/>
            <w:tcBorders>
              <w:top w:val="nil"/>
              <w:left w:val="nil"/>
              <w:bottom w:val="nil"/>
            </w:tcBorders>
            <w:shd w:val="clear" w:color="auto" w:fill="auto"/>
            <w:vAlign w:val="center"/>
          </w:tcPr>
          <w:p w14:paraId="74DE4B65" w14:textId="77777777" w:rsidR="00E84C6C" w:rsidRPr="00CB5AB3" w:rsidRDefault="00E84C6C" w:rsidP="00777207">
            <w:pPr>
              <w:spacing w:line="240" w:lineRule="auto"/>
              <w:ind w:leftChars="100" w:left="284" w:right="42"/>
              <w:jc w:val="distribute"/>
              <w:rPr>
                <w:rFonts w:ascii="標楷體" w:eastAsia="標楷體" w:hAnsi="標楷體" w:cs="Cambria Math"/>
                <w:noProof/>
                <w:spacing w:val="-10"/>
                <w:kern w:val="0"/>
                <w:sz w:val="20"/>
              </w:rPr>
            </w:pPr>
            <w:r w:rsidRPr="00CB5AB3">
              <w:rPr>
                <w:rFonts w:ascii="標楷體" w:eastAsia="標楷體" w:hAnsi="標楷體" w:cs="Cambria Math"/>
                <w:noProof/>
                <w:spacing w:val="-10"/>
                <w:kern w:val="0"/>
                <w:sz w:val="20"/>
              </w:rPr>
              <w:t>固定資產</w:t>
            </w:r>
          </w:p>
        </w:tc>
        <w:tc>
          <w:tcPr>
            <w:tcW w:w="805" w:type="pct"/>
            <w:tcBorders>
              <w:top w:val="nil"/>
              <w:bottom w:val="nil"/>
            </w:tcBorders>
            <w:vAlign w:val="center"/>
          </w:tcPr>
          <w:p w14:paraId="0EFF47DC"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146,466</w:t>
            </w:r>
          </w:p>
        </w:tc>
        <w:tc>
          <w:tcPr>
            <w:tcW w:w="406" w:type="pct"/>
            <w:tcBorders>
              <w:top w:val="nil"/>
              <w:bottom w:val="nil"/>
            </w:tcBorders>
            <w:vAlign w:val="center"/>
          </w:tcPr>
          <w:p w14:paraId="72747CD7"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0.10</w:t>
            </w:r>
          </w:p>
        </w:tc>
        <w:tc>
          <w:tcPr>
            <w:tcW w:w="869" w:type="pct"/>
            <w:tcBorders>
              <w:top w:val="nil"/>
              <w:bottom w:val="nil"/>
            </w:tcBorders>
            <w:vAlign w:val="center"/>
          </w:tcPr>
          <w:p w14:paraId="79E62D9A"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49,274</w:t>
            </w:r>
          </w:p>
        </w:tc>
        <w:tc>
          <w:tcPr>
            <w:tcW w:w="430" w:type="pct"/>
            <w:tcBorders>
              <w:top w:val="nil"/>
              <w:bottom w:val="nil"/>
            </w:tcBorders>
            <w:vAlign w:val="center"/>
          </w:tcPr>
          <w:p w14:paraId="0E70638F"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0.03</w:t>
            </w:r>
          </w:p>
        </w:tc>
        <w:tc>
          <w:tcPr>
            <w:tcW w:w="584" w:type="pct"/>
            <w:tcBorders>
              <w:top w:val="nil"/>
              <w:bottom w:val="nil"/>
            </w:tcBorders>
            <w:vAlign w:val="center"/>
          </w:tcPr>
          <w:p w14:paraId="08A82D1C"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97,192</w:t>
            </w:r>
          </w:p>
        </w:tc>
        <w:tc>
          <w:tcPr>
            <w:tcW w:w="543" w:type="pct"/>
            <w:tcBorders>
              <w:top w:val="nil"/>
              <w:bottom w:val="nil"/>
              <w:right w:val="nil"/>
            </w:tcBorders>
            <w:vAlign w:val="center"/>
          </w:tcPr>
          <w:p w14:paraId="36D73B94"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197.25</w:t>
            </w:r>
          </w:p>
        </w:tc>
      </w:tr>
      <w:tr w:rsidR="00E84C6C" w:rsidRPr="00922D44" w14:paraId="351A6AFA"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9"/>
          <w:jc w:val="center"/>
        </w:trPr>
        <w:tc>
          <w:tcPr>
            <w:tcW w:w="1363" w:type="pct"/>
            <w:tcBorders>
              <w:top w:val="nil"/>
              <w:left w:val="nil"/>
              <w:bottom w:val="nil"/>
            </w:tcBorders>
            <w:shd w:val="clear" w:color="auto" w:fill="auto"/>
            <w:vAlign w:val="center"/>
          </w:tcPr>
          <w:p w14:paraId="20A855B2" w14:textId="77777777" w:rsidR="00E84C6C" w:rsidRPr="00CB5AB3" w:rsidRDefault="00E84C6C" w:rsidP="00777207">
            <w:pPr>
              <w:spacing w:line="240" w:lineRule="auto"/>
              <w:ind w:leftChars="200" w:left="568" w:right="42"/>
              <w:jc w:val="distribute"/>
              <w:rPr>
                <w:rFonts w:ascii="標楷體" w:eastAsia="標楷體" w:hAnsi="標楷體" w:cs="Cambria Math"/>
                <w:noProof/>
                <w:spacing w:val="-10"/>
                <w:kern w:val="0"/>
                <w:sz w:val="20"/>
              </w:rPr>
            </w:pPr>
            <w:r w:rsidRPr="00CB5AB3">
              <w:rPr>
                <w:rFonts w:ascii="標楷體" w:eastAsia="標楷體" w:hAnsi="標楷體" w:cs="Cambria Math"/>
                <w:noProof/>
                <w:spacing w:val="-10"/>
                <w:kern w:val="0"/>
                <w:sz w:val="20"/>
              </w:rPr>
              <w:t>機械及設備</w:t>
            </w:r>
          </w:p>
        </w:tc>
        <w:tc>
          <w:tcPr>
            <w:tcW w:w="805" w:type="pct"/>
            <w:tcBorders>
              <w:top w:val="nil"/>
              <w:bottom w:val="nil"/>
            </w:tcBorders>
            <w:vAlign w:val="center"/>
          </w:tcPr>
          <w:p w14:paraId="74EC4C87"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65,471</w:t>
            </w:r>
          </w:p>
        </w:tc>
        <w:tc>
          <w:tcPr>
            <w:tcW w:w="406" w:type="pct"/>
            <w:tcBorders>
              <w:top w:val="nil"/>
              <w:bottom w:val="nil"/>
            </w:tcBorders>
            <w:vAlign w:val="center"/>
          </w:tcPr>
          <w:p w14:paraId="2840C018"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0.04</w:t>
            </w:r>
          </w:p>
        </w:tc>
        <w:tc>
          <w:tcPr>
            <w:tcW w:w="869" w:type="pct"/>
            <w:tcBorders>
              <w:top w:val="nil"/>
              <w:bottom w:val="nil"/>
            </w:tcBorders>
            <w:vAlign w:val="center"/>
          </w:tcPr>
          <w:p w14:paraId="571625AB"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49,274</w:t>
            </w:r>
          </w:p>
        </w:tc>
        <w:tc>
          <w:tcPr>
            <w:tcW w:w="430" w:type="pct"/>
            <w:tcBorders>
              <w:top w:val="nil"/>
              <w:bottom w:val="nil"/>
            </w:tcBorders>
            <w:vAlign w:val="center"/>
          </w:tcPr>
          <w:p w14:paraId="07AFFFDE"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0.03</w:t>
            </w:r>
          </w:p>
        </w:tc>
        <w:tc>
          <w:tcPr>
            <w:tcW w:w="584" w:type="pct"/>
            <w:tcBorders>
              <w:top w:val="nil"/>
              <w:bottom w:val="nil"/>
            </w:tcBorders>
            <w:vAlign w:val="center"/>
          </w:tcPr>
          <w:p w14:paraId="05F7ACF6"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16,197</w:t>
            </w:r>
          </w:p>
        </w:tc>
        <w:tc>
          <w:tcPr>
            <w:tcW w:w="543" w:type="pct"/>
            <w:tcBorders>
              <w:top w:val="nil"/>
              <w:bottom w:val="nil"/>
              <w:right w:val="nil"/>
            </w:tcBorders>
            <w:vAlign w:val="center"/>
          </w:tcPr>
          <w:p w14:paraId="09B30D85"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32.87</w:t>
            </w:r>
          </w:p>
        </w:tc>
      </w:tr>
      <w:tr w:rsidR="00E84C6C" w:rsidRPr="00922D44" w14:paraId="20BADE35"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9"/>
          <w:jc w:val="center"/>
        </w:trPr>
        <w:tc>
          <w:tcPr>
            <w:tcW w:w="1363" w:type="pct"/>
            <w:tcBorders>
              <w:top w:val="nil"/>
              <w:left w:val="nil"/>
              <w:bottom w:val="nil"/>
            </w:tcBorders>
            <w:shd w:val="clear" w:color="auto" w:fill="auto"/>
            <w:vAlign w:val="center"/>
          </w:tcPr>
          <w:p w14:paraId="5186D37C" w14:textId="77777777" w:rsidR="00E84C6C" w:rsidRPr="00CB5AB3" w:rsidRDefault="00E84C6C" w:rsidP="00777207">
            <w:pPr>
              <w:spacing w:line="240" w:lineRule="auto"/>
              <w:ind w:leftChars="200" w:left="568" w:right="42"/>
              <w:jc w:val="distribute"/>
              <w:rPr>
                <w:rFonts w:ascii="標楷體" w:eastAsia="標楷體" w:hAnsi="標楷體" w:cs="Cambria Math"/>
                <w:noProof/>
                <w:spacing w:val="-10"/>
                <w:kern w:val="0"/>
                <w:sz w:val="20"/>
              </w:rPr>
            </w:pPr>
            <w:r w:rsidRPr="001B3539">
              <w:rPr>
                <w:rFonts w:ascii="標楷體" w:eastAsia="標楷體" w:hAnsi="標楷體" w:cs="Cambria Math"/>
                <w:noProof/>
                <w:spacing w:val="-10"/>
                <w:kern w:val="0"/>
                <w:sz w:val="20"/>
              </w:rPr>
              <w:t>交通及運輸設備</w:t>
            </w:r>
          </w:p>
        </w:tc>
        <w:tc>
          <w:tcPr>
            <w:tcW w:w="805" w:type="pct"/>
            <w:tcBorders>
              <w:top w:val="nil"/>
              <w:bottom w:val="nil"/>
            </w:tcBorders>
            <w:vAlign w:val="center"/>
          </w:tcPr>
          <w:p w14:paraId="3C6C0DA5"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80,995</w:t>
            </w:r>
          </w:p>
        </w:tc>
        <w:tc>
          <w:tcPr>
            <w:tcW w:w="406" w:type="pct"/>
            <w:tcBorders>
              <w:top w:val="nil"/>
              <w:bottom w:val="nil"/>
            </w:tcBorders>
            <w:vAlign w:val="center"/>
          </w:tcPr>
          <w:p w14:paraId="1854455E"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0.05</w:t>
            </w:r>
          </w:p>
        </w:tc>
        <w:tc>
          <w:tcPr>
            <w:tcW w:w="869" w:type="pct"/>
            <w:tcBorders>
              <w:top w:val="nil"/>
              <w:bottom w:val="nil"/>
            </w:tcBorders>
            <w:vAlign w:val="center"/>
          </w:tcPr>
          <w:p w14:paraId="73F5D321"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w:t>
            </w:r>
          </w:p>
        </w:tc>
        <w:tc>
          <w:tcPr>
            <w:tcW w:w="430" w:type="pct"/>
            <w:tcBorders>
              <w:top w:val="nil"/>
              <w:bottom w:val="nil"/>
            </w:tcBorders>
            <w:vAlign w:val="center"/>
          </w:tcPr>
          <w:p w14:paraId="38B18ABB"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w:t>
            </w:r>
          </w:p>
        </w:tc>
        <w:tc>
          <w:tcPr>
            <w:tcW w:w="584" w:type="pct"/>
            <w:tcBorders>
              <w:top w:val="nil"/>
              <w:bottom w:val="nil"/>
            </w:tcBorders>
            <w:vAlign w:val="center"/>
          </w:tcPr>
          <w:p w14:paraId="0E23F796"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80,995</w:t>
            </w:r>
          </w:p>
        </w:tc>
        <w:tc>
          <w:tcPr>
            <w:tcW w:w="543" w:type="pct"/>
            <w:tcBorders>
              <w:top w:val="nil"/>
              <w:bottom w:val="nil"/>
              <w:right w:val="nil"/>
            </w:tcBorders>
            <w:vAlign w:val="center"/>
          </w:tcPr>
          <w:p w14:paraId="14DDEC31"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w:t>
            </w:r>
          </w:p>
        </w:tc>
      </w:tr>
      <w:tr w:rsidR="00E84C6C" w:rsidRPr="00922D44" w14:paraId="1B5FAE37"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9"/>
          <w:jc w:val="center"/>
        </w:trPr>
        <w:tc>
          <w:tcPr>
            <w:tcW w:w="1363" w:type="pct"/>
            <w:tcBorders>
              <w:top w:val="nil"/>
              <w:left w:val="nil"/>
              <w:bottom w:val="nil"/>
            </w:tcBorders>
            <w:shd w:val="clear" w:color="auto" w:fill="auto"/>
            <w:vAlign w:val="center"/>
          </w:tcPr>
          <w:p w14:paraId="3BEB58E4" w14:textId="77777777" w:rsidR="00E84C6C" w:rsidRPr="00CB5AB3" w:rsidRDefault="00E84C6C" w:rsidP="00777207">
            <w:pPr>
              <w:spacing w:line="240" w:lineRule="auto"/>
              <w:ind w:left="14" w:right="42"/>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合計</w:t>
            </w:r>
          </w:p>
        </w:tc>
        <w:tc>
          <w:tcPr>
            <w:tcW w:w="805" w:type="pct"/>
            <w:tcBorders>
              <w:top w:val="nil"/>
              <w:bottom w:val="nil"/>
            </w:tcBorders>
            <w:vAlign w:val="center"/>
          </w:tcPr>
          <w:p w14:paraId="4EBE012A"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150,390,848</w:t>
            </w:r>
          </w:p>
        </w:tc>
        <w:tc>
          <w:tcPr>
            <w:tcW w:w="406" w:type="pct"/>
            <w:tcBorders>
              <w:top w:val="nil"/>
              <w:bottom w:val="nil"/>
            </w:tcBorders>
            <w:vAlign w:val="center"/>
          </w:tcPr>
          <w:p w14:paraId="6A3F7608"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100.00</w:t>
            </w:r>
          </w:p>
        </w:tc>
        <w:tc>
          <w:tcPr>
            <w:tcW w:w="869" w:type="pct"/>
            <w:tcBorders>
              <w:top w:val="nil"/>
              <w:bottom w:val="nil"/>
            </w:tcBorders>
            <w:vAlign w:val="center"/>
          </w:tcPr>
          <w:p w14:paraId="1F9FFF94"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147,133,840</w:t>
            </w:r>
          </w:p>
        </w:tc>
        <w:tc>
          <w:tcPr>
            <w:tcW w:w="430" w:type="pct"/>
            <w:tcBorders>
              <w:top w:val="nil"/>
              <w:bottom w:val="nil"/>
            </w:tcBorders>
            <w:vAlign w:val="center"/>
          </w:tcPr>
          <w:p w14:paraId="581C8F1B"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100.00</w:t>
            </w:r>
          </w:p>
        </w:tc>
        <w:tc>
          <w:tcPr>
            <w:tcW w:w="584" w:type="pct"/>
            <w:tcBorders>
              <w:top w:val="nil"/>
              <w:bottom w:val="nil"/>
            </w:tcBorders>
            <w:vAlign w:val="center"/>
          </w:tcPr>
          <w:p w14:paraId="5AAADD71"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3,257,008</w:t>
            </w:r>
          </w:p>
        </w:tc>
        <w:tc>
          <w:tcPr>
            <w:tcW w:w="543" w:type="pct"/>
            <w:tcBorders>
              <w:top w:val="nil"/>
              <w:bottom w:val="nil"/>
              <w:right w:val="nil"/>
            </w:tcBorders>
            <w:vAlign w:val="center"/>
          </w:tcPr>
          <w:p w14:paraId="67FE21B3"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2.21</w:t>
            </w:r>
          </w:p>
        </w:tc>
      </w:tr>
      <w:tr w:rsidR="00E84C6C" w:rsidRPr="00922D44" w14:paraId="348C9175"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9"/>
          <w:jc w:val="center"/>
        </w:trPr>
        <w:tc>
          <w:tcPr>
            <w:tcW w:w="1363" w:type="pct"/>
            <w:tcBorders>
              <w:top w:val="nil"/>
              <w:left w:val="nil"/>
              <w:bottom w:val="nil"/>
            </w:tcBorders>
            <w:shd w:val="clear" w:color="auto" w:fill="auto"/>
            <w:vAlign w:val="center"/>
          </w:tcPr>
          <w:p w14:paraId="40AB33D2" w14:textId="77777777" w:rsidR="00E84C6C" w:rsidRPr="00CB5AB3" w:rsidRDefault="00E84C6C" w:rsidP="00777207">
            <w:pPr>
              <w:spacing w:line="240" w:lineRule="auto"/>
              <w:ind w:left="14" w:right="42"/>
              <w:jc w:val="distribute"/>
              <w:rPr>
                <w:rFonts w:ascii="標楷體" w:eastAsia="標楷體" w:hAnsi="標楷體" w:cs="Cambria Math"/>
                <w:b/>
                <w:noProof/>
                <w:spacing w:val="-10"/>
                <w:kern w:val="0"/>
                <w:sz w:val="20"/>
              </w:rPr>
            </w:pPr>
            <w:r w:rsidRPr="00CB5AB3">
              <w:rPr>
                <w:rFonts w:ascii="標楷體" w:eastAsia="標楷體" w:hAnsi="標楷體" w:cs="Cambria Math" w:hint="eastAsia"/>
                <w:b/>
                <w:noProof/>
                <w:spacing w:val="-10"/>
                <w:kern w:val="0"/>
                <w:sz w:val="20"/>
              </w:rPr>
              <w:t>負債</w:t>
            </w:r>
          </w:p>
        </w:tc>
        <w:tc>
          <w:tcPr>
            <w:tcW w:w="805" w:type="pct"/>
            <w:tcBorders>
              <w:top w:val="nil"/>
              <w:bottom w:val="nil"/>
            </w:tcBorders>
            <w:vAlign w:val="center"/>
          </w:tcPr>
          <w:p w14:paraId="02EFCFD7"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12,013</w:t>
            </w:r>
          </w:p>
        </w:tc>
        <w:tc>
          <w:tcPr>
            <w:tcW w:w="406" w:type="pct"/>
            <w:tcBorders>
              <w:top w:val="nil"/>
              <w:bottom w:val="nil"/>
            </w:tcBorders>
            <w:vAlign w:val="center"/>
          </w:tcPr>
          <w:p w14:paraId="450528B2"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0.01</w:t>
            </w:r>
          </w:p>
        </w:tc>
        <w:tc>
          <w:tcPr>
            <w:tcW w:w="869" w:type="pct"/>
            <w:tcBorders>
              <w:top w:val="nil"/>
              <w:bottom w:val="nil"/>
            </w:tcBorders>
            <w:vAlign w:val="center"/>
          </w:tcPr>
          <w:p w14:paraId="71F71A57"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12,013</w:t>
            </w:r>
          </w:p>
        </w:tc>
        <w:tc>
          <w:tcPr>
            <w:tcW w:w="430" w:type="pct"/>
            <w:tcBorders>
              <w:top w:val="nil"/>
              <w:bottom w:val="nil"/>
            </w:tcBorders>
            <w:vAlign w:val="center"/>
          </w:tcPr>
          <w:p w14:paraId="2FBA7F1B"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0.01</w:t>
            </w:r>
          </w:p>
        </w:tc>
        <w:tc>
          <w:tcPr>
            <w:tcW w:w="584" w:type="pct"/>
            <w:tcBorders>
              <w:top w:val="nil"/>
              <w:bottom w:val="nil"/>
            </w:tcBorders>
            <w:vAlign w:val="center"/>
          </w:tcPr>
          <w:p w14:paraId="20AB0042"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w:t>
            </w:r>
          </w:p>
        </w:tc>
        <w:tc>
          <w:tcPr>
            <w:tcW w:w="543" w:type="pct"/>
            <w:tcBorders>
              <w:top w:val="nil"/>
              <w:bottom w:val="nil"/>
              <w:right w:val="nil"/>
            </w:tcBorders>
            <w:vAlign w:val="center"/>
          </w:tcPr>
          <w:p w14:paraId="5B35A876"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w:t>
            </w:r>
          </w:p>
        </w:tc>
      </w:tr>
      <w:tr w:rsidR="00E84C6C" w:rsidRPr="00922D44" w14:paraId="4218783C"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9"/>
          <w:jc w:val="center"/>
        </w:trPr>
        <w:tc>
          <w:tcPr>
            <w:tcW w:w="1363" w:type="pct"/>
            <w:tcBorders>
              <w:top w:val="nil"/>
              <w:left w:val="nil"/>
              <w:bottom w:val="nil"/>
            </w:tcBorders>
            <w:shd w:val="clear" w:color="auto" w:fill="auto"/>
            <w:vAlign w:val="center"/>
          </w:tcPr>
          <w:p w14:paraId="0FB50023" w14:textId="77777777" w:rsidR="00E84C6C" w:rsidRPr="00CB5AB3" w:rsidRDefault="00E84C6C" w:rsidP="00777207">
            <w:pPr>
              <w:spacing w:line="240" w:lineRule="auto"/>
              <w:ind w:leftChars="100" w:left="284" w:right="42"/>
              <w:jc w:val="distribute"/>
              <w:rPr>
                <w:rFonts w:ascii="標楷體" w:eastAsia="標楷體" w:hAnsi="標楷體" w:cs="Cambria Math"/>
                <w:noProof/>
                <w:spacing w:val="-10"/>
                <w:kern w:val="0"/>
                <w:sz w:val="20"/>
              </w:rPr>
            </w:pPr>
            <w:r w:rsidRPr="00CB5AB3">
              <w:rPr>
                <w:rFonts w:ascii="標楷體" w:eastAsia="標楷體" w:hAnsi="標楷體" w:cs="Cambria Math" w:hint="eastAsia"/>
                <w:noProof/>
                <w:spacing w:val="-10"/>
                <w:kern w:val="0"/>
                <w:sz w:val="20"/>
              </w:rPr>
              <w:t>其他負債</w:t>
            </w:r>
          </w:p>
        </w:tc>
        <w:tc>
          <w:tcPr>
            <w:tcW w:w="805" w:type="pct"/>
            <w:tcBorders>
              <w:top w:val="nil"/>
              <w:bottom w:val="nil"/>
            </w:tcBorders>
            <w:vAlign w:val="center"/>
          </w:tcPr>
          <w:p w14:paraId="2DD2EEE5"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12,013</w:t>
            </w:r>
          </w:p>
        </w:tc>
        <w:tc>
          <w:tcPr>
            <w:tcW w:w="406" w:type="pct"/>
            <w:tcBorders>
              <w:top w:val="nil"/>
              <w:bottom w:val="nil"/>
            </w:tcBorders>
            <w:vAlign w:val="center"/>
          </w:tcPr>
          <w:p w14:paraId="1023992B"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0.01</w:t>
            </w:r>
          </w:p>
        </w:tc>
        <w:tc>
          <w:tcPr>
            <w:tcW w:w="869" w:type="pct"/>
            <w:tcBorders>
              <w:top w:val="nil"/>
              <w:bottom w:val="nil"/>
            </w:tcBorders>
            <w:vAlign w:val="center"/>
          </w:tcPr>
          <w:p w14:paraId="40B7AF28"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12,013</w:t>
            </w:r>
          </w:p>
        </w:tc>
        <w:tc>
          <w:tcPr>
            <w:tcW w:w="430" w:type="pct"/>
            <w:tcBorders>
              <w:top w:val="nil"/>
              <w:bottom w:val="nil"/>
            </w:tcBorders>
            <w:vAlign w:val="center"/>
          </w:tcPr>
          <w:p w14:paraId="61C775A2"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0.01</w:t>
            </w:r>
          </w:p>
        </w:tc>
        <w:tc>
          <w:tcPr>
            <w:tcW w:w="584" w:type="pct"/>
            <w:tcBorders>
              <w:top w:val="nil"/>
              <w:bottom w:val="nil"/>
            </w:tcBorders>
            <w:vAlign w:val="center"/>
          </w:tcPr>
          <w:p w14:paraId="3BF8BB77"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w:t>
            </w:r>
          </w:p>
        </w:tc>
        <w:tc>
          <w:tcPr>
            <w:tcW w:w="543" w:type="pct"/>
            <w:tcBorders>
              <w:top w:val="nil"/>
              <w:bottom w:val="nil"/>
              <w:right w:val="nil"/>
            </w:tcBorders>
            <w:vAlign w:val="center"/>
          </w:tcPr>
          <w:p w14:paraId="503CA87C"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w:t>
            </w:r>
          </w:p>
        </w:tc>
      </w:tr>
      <w:tr w:rsidR="00E84C6C" w:rsidRPr="00922D44" w14:paraId="2C30398C"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9"/>
          <w:jc w:val="center"/>
        </w:trPr>
        <w:tc>
          <w:tcPr>
            <w:tcW w:w="1363" w:type="pct"/>
            <w:tcBorders>
              <w:top w:val="nil"/>
              <w:left w:val="nil"/>
              <w:bottom w:val="nil"/>
            </w:tcBorders>
            <w:shd w:val="clear" w:color="auto" w:fill="auto"/>
            <w:vAlign w:val="center"/>
          </w:tcPr>
          <w:p w14:paraId="3FC971CF" w14:textId="77777777" w:rsidR="00E84C6C" w:rsidRPr="00CB5AB3" w:rsidRDefault="00E84C6C" w:rsidP="00777207">
            <w:pPr>
              <w:spacing w:line="240" w:lineRule="auto"/>
              <w:ind w:leftChars="200" w:left="568" w:right="42"/>
              <w:jc w:val="distribute"/>
              <w:rPr>
                <w:rFonts w:ascii="標楷體" w:eastAsia="標楷體" w:hAnsi="標楷體" w:cs="Cambria Math"/>
                <w:noProof/>
                <w:spacing w:val="-10"/>
                <w:kern w:val="0"/>
                <w:sz w:val="20"/>
              </w:rPr>
            </w:pPr>
            <w:r w:rsidRPr="00CB5AB3">
              <w:rPr>
                <w:rFonts w:ascii="標楷體" w:eastAsia="標楷體" w:hAnsi="標楷體" w:cs="Cambria Math" w:hint="eastAsia"/>
                <w:noProof/>
                <w:spacing w:val="-10"/>
                <w:kern w:val="0"/>
                <w:sz w:val="20"/>
              </w:rPr>
              <w:t>什項負債</w:t>
            </w:r>
          </w:p>
        </w:tc>
        <w:tc>
          <w:tcPr>
            <w:tcW w:w="805" w:type="pct"/>
            <w:tcBorders>
              <w:top w:val="nil"/>
              <w:bottom w:val="nil"/>
            </w:tcBorders>
            <w:vAlign w:val="center"/>
          </w:tcPr>
          <w:p w14:paraId="2E1FEE23"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12,013</w:t>
            </w:r>
          </w:p>
        </w:tc>
        <w:tc>
          <w:tcPr>
            <w:tcW w:w="406" w:type="pct"/>
            <w:tcBorders>
              <w:top w:val="nil"/>
              <w:bottom w:val="nil"/>
            </w:tcBorders>
            <w:vAlign w:val="center"/>
          </w:tcPr>
          <w:p w14:paraId="19FF89B0"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0.01</w:t>
            </w:r>
          </w:p>
        </w:tc>
        <w:tc>
          <w:tcPr>
            <w:tcW w:w="869" w:type="pct"/>
            <w:tcBorders>
              <w:top w:val="nil"/>
              <w:bottom w:val="nil"/>
            </w:tcBorders>
            <w:vAlign w:val="center"/>
          </w:tcPr>
          <w:p w14:paraId="7B51D7A9"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12,013</w:t>
            </w:r>
          </w:p>
        </w:tc>
        <w:tc>
          <w:tcPr>
            <w:tcW w:w="430" w:type="pct"/>
            <w:tcBorders>
              <w:top w:val="nil"/>
              <w:bottom w:val="nil"/>
            </w:tcBorders>
            <w:vAlign w:val="center"/>
          </w:tcPr>
          <w:p w14:paraId="0DCB6D7A"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0.01</w:t>
            </w:r>
          </w:p>
        </w:tc>
        <w:tc>
          <w:tcPr>
            <w:tcW w:w="584" w:type="pct"/>
            <w:tcBorders>
              <w:top w:val="nil"/>
              <w:bottom w:val="nil"/>
            </w:tcBorders>
            <w:vAlign w:val="center"/>
          </w:tcPr>
          <w:p w14:paraId="50339731"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w:t>
            </w:r>
          </w:p>
        </w:tc>
        <w:tc>
          <w:tcPr>
            <w:tcW w:w="543" w:type="pct"/>
            <w:tcBorders>
              <w:top w:val="nil"/>
              <w:bottom w:val="nil"/>
              <w:right w:val="nil"/>
            </w:tcBorders>
            <w:vAlign w:val="center"/>
          </w:tcPr>
          <w:p w14:paraId="663C23A4"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w:t>
            </w:r>
          </w:p>
        </w:tc>
      </w:tr>
      <w:tr w:rsidR="00E84C6C" w:rsidRPr="00922D44" w14:paraId="4EE066E8"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9"/>
          <w:jc w:val="center"/>
        </w:trPr>
        <w:tc>
          <w:tcPr>
            <w:tcW w:w="1363" w:type="pct"/>
            <w:tcBorders>
              <w:top w:val="nil"/>
              <w:left w:val="nil"/>
              <w:bottom w:val="nil"/>
            </w:tcBorders>
            <w:shd w:val="clear" w:color="auto" w:fill="auto"/>
            <w:vAlign w:val="center"/>
          </w:tcPr>
          <w:p w14:paraId="511C8A13" w14:textId="77777777" w:rsidR="00E84C6C" w:rsidRPr="00CB5AB3" w:rsidRDefault="00E84C6C" w:rsidP="00777207">
            <w:pPr>
              <w:spacing w:line="240" w:lineRule="auto"/>
              <w:ind w:left="14" w:right="42"/>
              <w:jc w:val="distribute"/>
              <w:rPr>
                <w:rFonts w:ascii="標楷體" w:eastAsia="標楷體" w:hAnsi="標楷體"/>
                <w:spacing w:val="-6"/>
                <w:kern w:val="0"/>
                <w:sz w:val="20"/>
              </w:rPr>
            </w:pPr>
            <w:r w:rsidRPr="00CB5AB3">
              <w:rPr>
                <w:rFonts w:ascii="標楷體" w:eastAsia="標楷體" w:hAnsi="標楷體" w:cs="Cambria Math"/>
                <w:b/>
                <w:noProof/>
                <w:spacing w:val="-10"/>
                <w:kern w:val="0"/>
                <w:sz w:val="20"/>
              </w:rPr>
              <w:t>淨資產</w:t>
            </w:r>
          </w:p>
        </w:tc>
        <w:tc>
          <w:tcPr>
            <w:tcW w:w="805" w:type="pct"/>
            <w:tcBorders>
              <w:top w:val="nil"/>
              <w:bottom w:val="nil"/>
            </w:tcBorders>
            <w:vAlign w:val="center"/>
          </w:tcPr>
          <w:p w14:paraId="4EE9C90D"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150,378,835</w:t>
            </w:r>
          </w:p>
        </w:tc>
        <w:tc>
          <w:tcPr>
            <w:tcW w:w="406" w:type="pct"/>
            <w:tcBorders>
              <w:top w:val="nil"/>
              <w:bottom w:val="nil"/>
            </w:tcBorders>
            <w:vAlign w:val="center"/>
          </w:tcPr>
          <w:p w14:paraId="79D2E2DE"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99.99</w:t>
            </w:r>
          </w:p>
        </w:tc>
        <w:tc>
          <w:tcPr>
            <w:tcW w:w="869" w:type="pct"/>
            <w:tcBorders>
              <w:top w:val="nil"/>
              <w:bottom w:val="nil"/>
            </w:tcBorders>
            <w:vAlign w:val="center"/>
          </w:tcPr>
          <w:p w14:paraId="2A56551D"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147,121,827</w:t>
            </w:r>
          </w:p>
        </w:tc>
        <w:tc>
          <w:tcPr>
            <w:tcW w:w="430" w:type="pct"/>
            <w:tcBorders>
              <w:top w:val="nil"/>
              <w:bottom w:val="nil"/>
            </w:tcBorders>
            <w:vAlign w:val="center"/>
          </w:tcPr>
          <w:p w14:paraId="4D0BF3C1"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99.99</w:t>
            </w:r>
          </w:p>
        </w:tc>
        <w:tc>
          <w:tcPr>
            <w:tcW w:w="584" w:type="pct"/>
            <w:tcBorders>
              <w:top w:val="nil"/>
              <w:bottom w:val="nil"/>
            </w:tcBorders>
            <w:vAlign w:val="center"/>
          </w:tcPr>
          <w:p w14:paraId="5E93121F"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3,257,008</w:t>
            </w:r>
          </w:p>
        </w:tc>
        <w:tc>
          <w:tcPr>
            <w:tcW w:w="543" w:type="pct"/>
            <w:tcBorders>
              <w:top w:val="nil"/>
              <w:bottom w:val="nil"/>
              <w:right w:val="nil"/>
            </w:tcBorders>
            <w:vAlign w:val="center"/>
          </w:tcPr>
          <w:p w14:paraId="4B2B1563"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2.21</w:t>
            </w:r>
          </w:p>
        </w:tc>
      </w:tr>
      <w:tr w:rsidR="00E84C6C" w:rsidRPr="00922D44" w14:paraId="69F63456"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9"/>
          <w:jc w:val="center"/>
        </w:trPr>
        <w:tc>
          <w:tcPr>
            <w:tcW w:w="1363" w:type="pct"/>
            <w:tcBorders>
              <w:top w:val="nil"/>
              <w:left w:val="nil"/>
              <w:bottom w:val="nil"/>
            </w:tcBorders>
            <w:shd w:val="clear" w:color="auto" w:fill="auto"/>
            <w:vAlign w:val="center"/>
          </w:tcPr>
          <w:p w14:paraId="11D8BA5C" w14:textId="77777777" w:rsidR="00E84C6C" w:rsidRPr="00CB5AB3" w:rsidRDefault="00E84C6C" w:rsidP="00777207">
            <w:pPr>
              <w:spacing w:line="240" w:lineRule="auto"/>
              <w:ind w:leftChars="100" w:left="284" w:right="42"/>
              <w:jc w:val="distribute"/>
              <w:rPr>
                <w:rFonts w:ascii="標楷體" w:eastAsia="標楷體" w:hAnsi="標楷體" w:cs="Cambria Math"/>
                <w:noProof/>
                <w:spacing w:val="-10"/>
                <w:kern w:val="0"/>
                <w:sz w:val="20"/>
              </w:rPr>
            </w:pPr>
            <w:r w:rsidRPr="00CB5AB3">
              <w:rPr>
                <w:rFonts w:ascii="標楷體" w:eastAsia="標楷體" w:hAnsi="標楷體" w:cs="Cambria Math"/>
                <w:noProof/>
                <w:spacing w:val="-10"/>
                <w:kern w:val="0"/>
                <w:sz w:val="20"/>
              </w:rPr>
              <w:t>淨資產</w:t>
            </w:r>
          </w:p>
        </w:tc>
        <w:tc>
          <w:tcPr>
            <w:tcW w:w="805" w:type="pct"/>
            <w:tcBorders>
              <w:top w:val="nil"/>
              <w:bottom w:val="nil"/>
            </w:tcBorders>
            <w:vAlign w:val="center"/>
          </w:tcPr>
          <w:p w14:paraId="42721A5D"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150,378,835</w:t>
            </w:r>
          </w:p>
        </w:tc>
        <w:tc>
          <w:tcPr>
            <w:tcW w:w="406" w:type="pct"/>
            <w:tcBorders>
              <w:top w:val="nil"/>
              <w:bottom w:val="nil"/>
            </w:tcBorders>
            <w:vAlign w:val="center"/>
          </w:tcPr>
          <w:p w14:paraId="2E6A2B71"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99.99</w:t>
            </w:r>
          </w:p>
        </w:tc>
        <w:tc>
          <w:tcPr>
            <w:tcW w:w="869" w:type="pct"/>
            <w:tcBorders>
              <w:top w:val="nil"/>
              <w:bottom w:val="nil"/>
            </w:tcBorders>
            <w:vAlign w:val="center"/>
          </w:tcPr>
          <w:p w14:paraId="3A1156BB"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147,121,827</w:t>
            </w:r>
          </w:p>
        </w:tc>
        <w:tc>
          <w:tcPr>
            <w:tcW w:w="430" w:type="pct"/>
            <w:tcBorders>
              <w:top w:val="nil"/>
              <w:bottom w:val="nil"/>
            </w:tcBorders>
            <w:vAlign w:val="center"/>
          </w:tcPr>
          <w:p w14:paraId="4639251E"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99.99</w:t>
            </w:r>
          </w:p>
        </w:tc>
        <w:tc>
          <w:tcPr>
            <w:tcW w:w="584" w:type="pct"/>
            <w:tcBorders>
              <w:top w:val="nil"/>
              <w:bottom w:val="nil"/>
            </w:tcBorders>
            <w:vAlign w:val="center"/>
          </w:tcPr>
          <w:p w14:paraId="1951B9EE"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3,257,008</w:t>
            </w:r>
          </w:p>
        </w:tc>
        <w:tc>
          <w:tcPr>
            <w:tcW w:w="543" w:type="pct"/>
            <w:tcBorders>
              <w:top w:val="nil"/>
              <w:bottom w:val="nil"/>
              <w:right w:val="nil"/>
            </w:tcBorders>
            <w:vAlign w:val="center"/>
          </w:tcPr>
          <w:p w14:paraId="6F56A49E"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2.21</w:t>
            </w:r>
          </w:p>
        </w:tc>
      </w:tr>
      <w:tr w:rsidR="00E84C6C" w:rsidRPr="00922D44" w14:paraId="0BB82DA7"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9"/>
          <w:jc w:val="center"/>
        </w:trPr>
        <w:tc>
          <w:tcPr>
            <w:tcW w:w="1363" w:type="pct"/>
            <w:tcBorders>
              <w:top w:val="nil"/>
              <w:left w:val="nil"/>
              <w:bottom w:val="nil"/>
            </w:tcBorders>
            <w:shd w:val="clear" w:color="auto" w:fill="auto"/>
            <w:vAlign w:val="center"/>
          </w:tcPr>
          <w:p w14:paraId="2542B9A9" w14:textId="77777777" w:rsidR="00E84C6C" w:rsidRPr="00CB5AB3" w:rsidRDefault="00E84C6C" w:rsidP="00777207">
            <w:pPr>
              <w:spacing w:line="240" w:lineRule="auto"/>
              <w:ind w:leftChars="200" w:left="568" w:right="42"/>
              <w:jc w:val="distribute"/>
              <w:rPr>
                <w:rFonts w:ascii="標楷體" w:eastAsia="標楷體" w:hAnsi="標楷體"/>
                <w:spacing w:val="-6"/>
                <w:kern w:val="0"/>
                <w:sz w:val="20"/>
              </w:rPr>
            </w:pPr>
            <w:r w:rsidRPr="00CB5AB3">
              <w:rPr>
                <w:rFonts w:ascii="標楷體" w:eastAsia="標楷體" w:hAnsi="標楷體" w:cs="Cambria Math"/>
                <w:noProof/>
                <w:spacing w:val="-10"/>
                <w:kern w:val="0"/>
                <w:sz w:val="20"/>
              </w:rPr>
              <w:t>淨資產</w:t>
            </w:r>
          </w:p>
        </w:tc>
        <w:tc>
          <w:tcPr>
            <w:tcW w:w="805" w:type="pct"/>
            <w:tcBorders>
              <w:top w:val="nil"/>
              <w:bottom w:val="nil"/>
            </w:tcBorders>
            <w:vAlign w:val="center"/>
          </w:tcPr>
          <w:p w14:paraId="0BD949E3"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150,378,835</w:t>
            </w:r>
          </w:p>
        </w:tc>
        <w:tc>
          <w:tcPr>
            <w:tcW w:w="406" w:type="pct"/>
            <w:tcBorders>
              <w:top w:val="nil"/>
              <w:bottom w:val="nil"/>
            </w:tcBorders>
            <w:vAlign w:val="center"/>
          </w:tcPr>
          <w:p w14:paraId="29F43380"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99.99</w:t>
            </w:r>
          </w:p>
        </w:tc>
        <w:tc>
          <w:tcPr>
            <w:tcW w:w="869" w:type="pct"/>
            <w:tcBorders>
              <w:top w:val="nil"/>
              <w:bottom w:val="nil"/>
            </w:tcBorders>
            <w:vAlign w:val="center"/>
          </w:tcPr>
          <w:p w14:paraId="18688B85"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147,121,827</w:t>
            </w:r>
          </w:p>
        </w:tc>
        <w:tc>
          <w:tcPr>
            <w:tcW w:w="430" w:type="pct"/>
            <w:tcBorders>
              <w:top w:val="nil"/>
              <w:bottom w:val="nil"/>
            </w:tcBorders>
            <w:vAlign w:val="center"/>
          </w:tcPr>
          <w:p w14:paraId="7DBD34DF"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99.99</w:t>
            </w:r>
          </w:p>
        </w:tc>
        <w:tc>
          <w:tcPr>
            <w:tcW w:w="584" w:type="pct"/>
            <w:tcBorders>
              <w:top w:val="nil"/>
              <w:bottom w:val="nil"/>
            </w:tcBorders>
            <w:vAlign w:val="center"/>
          </w:tcPr>
          <w:p w14:paraId="5EA23AC2"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3,257,008</w:t>
            </w:r>
          </w:p>
        </w:tc>
        <w:tc>
          <w:tcPr>
            <w:tcW w:w="543" w:type="pct"/>
            <w:tcBorders>
              <w:top w:val="nil"/>
              <w:bottom w:val="nil"/>
              <w:right w:val="nil"/>
            </w:tcBorders>
            <w:vAlign w:val="center"/>
          </w:tcPr>
          <w:p w14:paraId="10B5061D" w14:textId="77777777" w:rsidR="00E84C6C" w:rsidRPr="00922D44" w:rsidRDefault="00E84C6C" w:rsidP="00777207">
            <w:pPr>
              <w:spacing w:line="240" w:lineRule="auto"/>
              <w:ind w:rightChars="10" w:right="28"/>
              <w:jc w:val="right"/>
              <w:rPr>
                <w:rFonts w:ascii="細明體" w:hAnsi="細明體" w:cs="Cambria Math"/>
                <w:bCs/>
                <w:noProof/>
                <w:spacing w:val="0"/>
                <w:sz w:val="20"/>
              </w:rPr>
            </w:pPr>
            <w:r w:rsidRPr="00922D44">
              <w:rPr>
                <w:rFonts w:ascii="細明體" w:hAnsi="細明體" w:cs="Cambria Math"/>
                <w:bCs/>
                <w:noProof/>
                <w:spacing w:val="0"/>
                <w:sz w:val="20"/>
              </w:rPr>
              <w:t>2.21</w:t>
            </w:r>
          </w:p>
        </w:tc>
      </w:tr>
      <w:tr w:rsidR="00E84C6C" w:rsidRPr="00CB5AB3" w14:paraId="1204ABAC" w14:textId="77777777" w:rsidTr="000774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19"/>
          <w:jc w:val="center"/>
        </w:trPr>
        <w:tc>
          <w:tcPr>
            <w:tcW w:w="1363" w:type="pct"/>
            <w:tcBorders>
              <w:top w:val="nil"/>
              <w:left w:val="nil"/>
              <w:bottom w:val="single" w:sz="4" w:space="0" w:color="auto"/>
            </w:tcBorders>
            <w:vAlign w:val="center"/>
          </w:tcPr>
          <w:p w14:paraId="33BC0C1A" w14:textId="77777777" w:rsidR="00E84C6C" w:rsidRPr="00CB5AB3" w:rsidRDefault="00E84C6C" w:rsidP="00777207">
            <w:pPr>
              <w:spacing w:line="240" w:lineRule="auto"/>
              <w:ind w:left="14" w:right="42"/>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合計</w:t>
            </w:r>
          </w:p>
        </w:tc>
        <w:tc>
          <w:tcPr>
            <w:tcW w:w="805" w:type="pct"/>
            <w:tcBorders>
              <w:top w:val="nil"/>
              <w:bottom w:val="single" w:sz="4" w:space="0" w:color="auto"/>
            </w:tcBorders>
            <w:vAlign w:val="center"/>
          </w:tcPr>
          <w:p w14:paraId="50291045"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150,390,848</w:t>
            </w:r>
          </w:p>
        </w:tc>
        <w:tc>
          <w:tcPr>
            <w:tcW w:w="406" w:type="pct"/>
            <w:tcBorders>
              <w:top w:val="nil"/>
              <w:bottom w:val="single" w:sz="4" w:space="0" w:color="auto"/>
            </w:tcBorders>
            <w:vAlign w:val="center"/>
          </w:tcPr>
          <w:p w14:paraId="52620434"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100.00</w:t>
            </w:r>
          </w:p>
        </w:tc>
        <w:tc>
          <w:tcPr>
            <w:tcW w:w="869" w:type="pct"/>
            <w:tcBorders>
              <w:top w:val="nil"/>
              <w:bottom w:val="single" w:sz="4" w:space="0" w:color="auto"/>
            </w:tcBorders>
            <w:vAlign w:val="center"/>
          </w:tcPr>
          <w:p w14:paraId="15481044"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147,133,840</w:t>
            </w:r>
          </w:p>
        </w:tc>
        <w:tc>
          <w:tcPr>
            <w:tcW w:w="430" w:type="pct"/>
            <w:tcBorders>
              <w:top w:val="nil"/>
              <w:bottom w:val="single" w:sz="4" w:space="0" w:color="auto"/>
            </w:tcBorders>
            <w:vAlign w:val="center"/>
          </w:tcPr>
          <w:p w14:paraId="08A4BE39"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100.00</w:t>
            </w:r>
          </w:p>
        </w:tc>
        <w:tc>
          <w:tcPr>
            <w:tcW w:w="584" w:type="pct"/>
            <w:tcBorders>
              <w:top w:val="nil"/>
              <w:bottom w:val="single" w:sz="4" w:space="0" w:color="auto"/>
            </w:tcBorders>
            <w:vAlign w:val="center"/>
          </w:tcPr>
          <w:p w14:paraId="3322490E"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3,257,008</w:t>
            </w:r>
          </w:p>
        </w:tc>
        <w:tc>
          <w:tcPr>
            <w:tcW w:w="543" w:type="pct"/>
            <w:tcBorders>
              <w:top w:val="nil"/>
              <w:bottom w:val="single" w:sz="4" w:space="0" w:color="auto"/>
              <w:right w:val="nil"/>
            </w:tcBorders>
            <w:vAlign w:val="center"/>
          </w:tcPr>
          <w:p w14:paraId="45596857" w14:textId="77777777" w:rsidR="00E84C6C" w:rsidRPr="00922D44" w:rsidRDefault="00E84C6C" w:rsidP="00777207">
            <w:pPr>
              <w:spacing w:line="240" w:lineRule="auto"/>
              <w:ind w:rightChars="10" w:right="28"/>
              <w:jc w:val="right"/>
              <w:rPr>
                <w:rFonts w:ascii="細明體" w:hAnsi="細明體" w:cs="Cambria Math"/>
                <w:b/>
                <w:noProof/>
                <w:spacing w:val="0"/>
                <w:sz w:val="20"/>
              </w:rPr>
            </w:pPr>
            <w:r w:rsidRPr="00922D44">
              <w:rPr>
                <w:rFonts w:ascii="細明體" w:hAnsi="細明體" w:cs="Cambria Math"/>
                <w:b/>
                <w:noProof/>
                <w:spacing w:val="0"/>
                <w:sz w:val="20"/>
              </w:rPr>
              <w:t>2.21</w:t>
            </w:r>
          </w:p>
        </w:tc>
      </w:tr>
      <w:tr w:rsidR="00E84C6C" w:rsidRPr="00CB5AB3" w14:paraId="5CF3910D" w14:textId="77777777" w:rsidTr="0077720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39"/>
          <w:jc w:val="center"/>
        </w:trPr>
        <w:tc>
          <w:tcPr>
            <w:tcW w:w="5000" w:type="pct"/>
            <w:gridSpan w:val="7"/>
            <w:tcBorders>
              <w:top w:val="single" w:sz="4" w:space="0" w:color="auto"/>
              <w:left w:val="nil"/>
              <w:bottom w:val="nil"/>
              <w:right w:val="nil"/>
            </w:tcBorders>
          </w:tcPr>
          <w:p w14:paraId="583AA5B2" w14:textId="77777777" w:rsidR="00E84C6C" w:rsidRPr="00CB5AB3" w:rsidRDefault="00E84C6C" w:rsidP="00777207">
            <w:pPr>
              <w:spacing w:line="240" w:lineRule="exact"/>
              <w:ind w:left="333" w:hangingChars="185" w:hanging="333"/>
              <w:rPr>
                <w:rFonts w:ascii="標楷體" w:eastAsia="標楷體" w:hAnsi="標楷體" w:cs="Cambria Math"/>
                <w:noProof/>
                <w:spacing w:val="0"/>
                <w:kern w:val="0"/>
                <w:sz w:val="20"/>
              </w:rPr>
            </w:pPr>
            <w:r w:rsidRPr="00CB5AB3">
              <w:rPr>
                <w:rFonts w:ascii="標楷體" w:eastAsia="標楷體" w:hAnsi="標楷體" w:cs="Cambria Math" w:hint="eastAsia"/>
                <w:noProof/>
                <w:spacing w:val="0"/>
                <w:kern w:val="0"/>
                <w:sz w:val="18"/>
              </w:rPr>
              <w:t>註：本表編製基礎係依會計法刪除第29條後，納入固定資產及長期負債等科目，與預算編列基礎不同。</w:t>
            </w:r>
          </w:p>
        </w:tc>
      </w:tr>
    </w:tbl>
    <w:p w14:paraId="5703339E" w14:textId="77777777" w:rsidR="00C263F6" w:rsidRDefault="00C263F6" w:rsidP="00634044">
      <w:pPr>
        <w:widowControl/>
        <w:topLinePunct w:val="0"/>
        <w:adjustRightInd/>
        <w:spacing w:line="240" w:lineRule="auto"/>
        <w:textAlignment w:val="auto"/>
        <w:rPr>
          <w:rFonts w:ascii="標楷體" w:eastAsia="標楷體" w:hAnsi="標楷體"/>
          <w:spacing w:val="0"/>
          <w:kern w:val="2"/>
          <w:sz w:val="28"/>
          <w:szCs w:val="28"/>
        </w:rPr>
        <w:sectPr w:rsidR="00C263F6" w:rsidSect="002A289F">
          <w:footerReference w:type="even" r:id="rId12"/>
          <w:footerReference w:type="default" r:id="rId13"/>
          <w:pgSz w:w="11907" w:h="16839" w:code="9"/>
          <w:pgMar w:top="1418" w:right="992" w:bottom="1418" w:left="992" w:header="1021" w:footer="737" w:gutter="0"/>
          <w:pgNumType w:chapStyle="1"/>
          <w:cols w:space="425"/>
          <w:docGrid w:linePitch="360" w:charSpace="3276"/>
        </w:sectPr>
      </w:pPr>
    </w:p>
    <w:p w14:paraId="2C9D245F" w14:textId="213C25B4" w:rsidR="00FC29E2" w:rsidRPr="002A289F" w:rsidRDefault="00B800E3" w:rsidP="00B800E3">
      <w:pPr>
        <w:pStyle w:val="1"/>
        <w:ind w:firstLine="0"/>
        <w:jc w:val="center"/>
        <w:rPr>
          <w:rFonts w:ascii="標楷體" w:hAnsi="標楷體"/>
          <w:b w:val="0"/>
          <w:bCs/>
          <w:spacing w:val="-20"/>
          <w:kern w:val="2"/>
        </w:rPr>
      </w:pPr>
      <w:r>
        <w:rPr>
          <w:rFonts w:ascii="標楷體" w:hAnsi="標楷體" w:hint="eastAsia"/>
          <w:bCs/>
          <w:spacing w:val="-20"/>
          <w:kern w:val="2"/>
        </w:rPr>
        <w:lastRenderedPageBreak/>
        <w:t>乙、</w:t>
      </w:r>
      <w:r w:rsidR="00FC29E2" w:rsidRPr="002A289F">
        <w:rPr>
          <w:rFonts w:ascii="標楷體" w:hAnsi="標楷體" w:hint="eastAsia"/>
          <w:bCs/>
          <w:spacing w:val="-20"/>
          <w:kern w:val="2"/>
        </w:rPr>
        <w:t>附表</w:t>
      </w:r>
    </w:p>
    <w:p w14:paraId="238917EC" w14:textId="77777777" w:rsidR="00FC29E2" w:rsidRPr="002A289F" w:rsidRDefault="00FC29E2" w:rsidP="00B800E3">
      <w:pPr>
        <w:pStyle w:val="2"/>
        <w:spacing w:line="480" w:lineRule="exact"/>
        <w:ind w:leftChars="-1" w:left="3" w:hanging="6"/>
        <w:jc w:val="center"/>
        <w:rPr>
          <w:rFonts w:ascii="標楷體" w:hAnsi="標楷體"/>
          <w:b w:val="0"/>
          <w:bCs/>
          <w:spacing w:val="-20"/>
          <w:kern w:val="2"/>
          <w:u w:val="single"/>
        </w:rPr>
      </w:pPr>
      <w:r w:rsidRPr="002A289F">
        <w:rPr>
          <w:rFonts w:ascii="標楷體" w:hAnsi="標楷體" w:hint="eastAsia"/>
          <w:bCs/>
          <w:spacing w:val="-20"/>
          <w:kern w:val="2"/>
          <w:u w:val="single"/>
        </w:rPr>
        <w:t>壹、營業部分</w:t>
      </w:r>
    </w:p>
    <w:p w14:paraId="5D67702E" w14:textId="77777777" w:rsidR="00FC29E2" w:rsidRPr="002A289F" w:rsidRDefault="00FC29E2" w:rsidP="00B800E3">
      <w:pPr>
        <w:pStyle w:val="3"/>
        <w:spacing w:line="480" w:lineRule="exact"/>
        <w:jc w:val="center"/>
        <w:rPr>
          <w:b w:val="0"/>
          <w:bCs w:val="0"/>
          <w:kern w:val="2"/>
          <w:u w:val="single"/>
        </w:rPr>
      </w:pPr>
      <w:r w:rsidRPr="002A289F">
        <w:rPr>
          <w:rFonts w:cs="新細明體" w:hint="eastAsia"/>
          <w:kern w:val="0"/>
          <w:u w:val="single"/>
        </w:rPr>
        <w:t>一、損益計算審定數額綜計表</w:t>
      </w:r>
      <w:r w:rsidRPr="00D975CA">
        <w:rPr>
          <w:rFonts w:cs="新細明體" w:hint="eastAsia"/>
          <w:kern w:val="0"/>
          <w:sz w:val="24"/>
          <w:szCs w:val="24"/>
          <w:u w:val="single"/>
        </w:rPr>
        <w:t>（科目別）</w:t>
      </w:r>
    </w:p>
    <w:tbl>
      <w:tblPr>
        <w:tblW w:w="10077" w:type="dxa"/>
        <w:jc w:val="right"/>
        <w:tblBorders>
          <w:top w:val="single" w:sz="12" w:space="0" w:color="auto"/>
          <w:bottom w:val="single" w:sz="12" w:space="0" w:color="auto"/>
          <w:insideV w:val="single" w:sz="6" w:space="0" w:color="auto"/>
        </w:tblBorders>
        <w:tblLayout w:type="fixed"/>
        <w:tblCellMar>
          <w:left w:w="28" w:type="dxa"/>
          <w:right w:w="28" w:type="dxa"/>
        </w:tblCellMar>
        <w:tblLook w:val="0000" w:firstRow="0" w:lastRow="0" w:firstColumn="0" w:lastColumn="0" w:noHBand="0" w:noVBand="0"/>
      </w:tblPr>
      <w:tblGrid>
        <w:gridCol w:w="2032"/>
        <w:gridCol w:w="1437"/>
        <w:gridCol w:w="1437"/>
        <w:gridCol w:w="1437"/>
        <w:gridCol w:w="1438"/>
        <w:gridCol w:w="1276"/>
        <w:gridCol w:w="1020"/>
      </w:tblGrid>
      <w:tr w:rsidR="00FC29E2" w:rsidRPr="00CB5AB3" w14:paraId="5D0B2366" w14:textId="77777777" w:rsidTr="00777207">
        <w:trPr>
          <w:cantSplit/>
          <w:trHeight w:hRule="exact" w:val="469"/>
          <w:jc w:val="right"/>
        </w:trPr>
        <w:tc>
          <w:tcPr>
            <w:tcW w:w="7781" w:type="dxa"/>
            <w:gridSpan w:val="5"/>
            <w:tcBorders>
              <w:top w:val="nil"/>
              <w:bottom w:val="single" w:sz="4" w:space="0" w:color="auto"/>
              <w:right w:val="nil"/>
            </w:tcBorders>
            <w:vAlign w:val="center"/>
          </w:tcPr>
          <w:p w14:paraId="64477E6F" w14:textId="77777777" w:rsidR="00FC29E2" w:rsidRPr="00CB5AB3" w:rsidRDefault="00FC29E2" w:rsidP="00777207">
            <w:pPr>
              <w:topLinePunct w:val="0"/>
              <w:adjustRightInd/>
              <w:snapToGrid w:val="0"/>
              <w:spacing w:before="120" w:after="120" w:line="240" w:lineRule="atLeast"/>
              <w:ind w:leftChars="1400" w:left="3976"/>
              <w:textAlignment w:val="auto"/>
              <w:rPr>
                <w:rFonts w:ascii="標楷體" w:eastAsia="標楷體" w:hAnsi="標楷體" w:cs="Arial"/>
                <w:spacing w:val="0"/>
                <w:kern w:val="0"/>
                <w:szCs w:val="24"/>
              </w:rPr>
            </w:pPr>
            <w:r w:rsidRPr="00CB5AB3">
              <w:rPr>
                <w:rFonts w:ascii="標楷體" w:eastAsia="標楷體" w:hAnsi="標楷體" w:cs="Arial" w:hint="eastAsia"/>
                <w:spacing w:val="0"/>
                <w:kern w:val="0"/>
                <w:szCs w:val="24"/>
              </w:rPr>
              <w:t>中華民國</w:t>
            </w:r>
            <w:proofErr w:type="gramStart"/>
            <w:r w:rsidRPr="00CB5AB3">
              <w:rPr>
                <w:rFonts w:ascii="標楷體" w:eastAsia="標楷體" w:hAnsi="標楷體" w:cs="Arial" w:hint="eastAsia"/>
                <w:spacing w:val="0"/>
                <w:kern w:val="0"/>
                <w:szCs w:val="24"/>
              </w:rPr>
              <w:t>1</w:t>
            </w:r>
            <w:r w:rsidRPr="00CB5AB3">
              <w:rPr>
                <w:rFonts w:ascii="標楷體" w:eastAsia="標楷體" w:hAnsi="標楷體" w:cs="Arial"/>
                <w:spacing w:val="0"/>
                <w:kern w:val="0"/>
                <w:szCs w:val="24"/>
              </w:rPr>
              <w:t>1</w:t>
            </w:r>
            <w:r>
              <w:rPr>
                <w:rFonts w:ascii="標楷體" w:eastAsia="標楷體" w:hAnsi="標楷體" w:cs="Arial" w:hint="eastAsia"/>
                <w:spacing w:val="0"/>
                <w:kern w:val="0"/>
                <w:szCs w:val="24"/>
              </w:rPr>
              <w:t>4</w:t>
            </w:r>
            <w:proofErr w:type="gramEnd"/>
            <w:r w:rsidRPr="00CB5AB3">
              <w:rPr>
                <w:rFonts w:ascii="標楷體" w:eastAsia="標楷體" w:hAnsi="標楷體" w:cs="Arial" w:hint="eastAsia"/>
                <w:spacing w:val="0"/>
                <w:kern w:val="0"/>
                <w:szCs w:val="24"/>
              </w:rPr>
              <w:t xml:space="preserve">年度　</w:t>
            </w:r>
          </w:p>
        </w:tc>
        <w:tc>
          <w:tcPr>
            <w:tcW w:w="2296" w:type="dxa"/>
            <w:gridSpan w:val="2"/>
            <w:tcBorders>
              <w:top w:val="nil"/>
              <w:left w:val="nil"/>
              <w:bottom w:val="single" w:sz="4" w:space="0" w:color="auto"/>
            </w:tcBorders>
            <w:vAlign w:val="bottom"/>
          </w:tcPr>
          <w:p w14:paraId="25CA4D7B" w14:textId="77777777" w:rsidR="00FC29E2" w:rsidRPr="00CB5AB3" w:rsidRDefault="00FC29E2" w:rsidP="00777207">
            <w:pPr>
              <w:topLinePunct w:val="0"/>
              <w:adjustRightInd/>
              <w:snapToGrid w:val="0"/>
              <w:spacing w:line="320" w:lineRule="exact"/>
              <w:jc w:val="right"/>
              <w:textAlignment w:val="auto"/>
              <w:rPr>
                <w:rFonts w:ascii="標楷體" w:eastAsia="標楷體" w:hAnsi="標楷體" w:cs="Arial"/>
                <w:spacing w:val="0"/>
                <w:kern w:val="0"/>
                <w:sz w:val="20"/>
              </w:rPr>
            </w:pPr>
            <w:r w:rsidRPr="00CB5AB3">
              <w:rPr>
                <w:rFonts w:ascii="標楷體" w:eastAsia="標楷體" w:hAnsi="標楷體" w:cs="Arial" w:hint="eastAsia"/>
                <w:spacing w:val="0"/>
                <w:kern w:val="2"/>
                <w:sz w:val="20"/>
              </w:rPr>
              <w:t>單位：新臺幣元</w:t>
            </w:r>
          </w:p>
        </w:tc>
      </w:tr>
      <w:tr w:rsidR="00FC29E2" w:rsidRPr="00CB5AB3" w14:paraId="311D2F1F" w14:textId="77777777" w:rsidTr="00777207">
        <w:trPr>
          <w:cantSplit/>
          <w:trHeight w:hRule="exact" w:val="597"/>
          <w:jc w:val="right"/>
        </w:trPr>
        <w:tc>
          <w:tcPr>
            <w:tcW w:w="2032" w:type="dxa"/>
            <w:vMerge w:val="restart"/>
            <w:tcBorders>
              <w:top w:val="single" w:sz="4" w:space="0" w:color="auto"/>
              <w:right w:val="single" w:sz="4" w:space="0" w:color="auto"/>
            </w:tcBorders>
            <w:vAlign w:val="center"/>
          </w:tcPr>
          <w:p w14:paraId="0F59F758" w14:textId="77777777" w:rsidR="00FC29E2" w:rsidRPr="00CB5AB3" w:rsidRDefault="00FC29E2" w:rsidP="00777207">
            <w:pPr>
              <w:spacing w:line="240" w:lineRule="exact"/>
              <w:ind w:leftChars="10" w:left="28" w:rightChars="10" w:right="28"/>
              <w:jc w:val="distribute"/>
              <w:rPr>
                <w:rFonts w:ascii="標楷體" w:eastAsia="標楷體" w:hAnsi="標楷體" w:cs="Arial"/>
                <w:spacing w:val="-20"/>
                <w:kern w:val="0"/>
                <w:sz w:val="20"/>
              </w:rPr>
            </w:pPr>
            <w:r w:rsidRPr="00CB5AB3">
              <w:rPr>
                <w:rFonts w:ascii="標楷體" w:eastAsia="標楷體" w:hAnsi="標楷體" w:cs="Arial" w:hint="eastAsia"/>
                <w:spacing w:val="-20"/>
                <w:kern w:val="0"/>
                <w:sz w:val="20"/>
              </w:rPr>
              <w:t>科目</w:t>
            </w:r>
          </w:p>
        </w:tc>
        <w:tc>
          <w:tcPr>
            <w:tcW w:w="1437" w:type="dxa"/>
            <w:vMerge w:val="restart"/>
            <w:tcBorders>
              <w:top w:val="single" w:sz="4" w:space="0" w:color="auto"/>
              <w:left w:val="single" w:sz="4" w:space="0" w:color="auto"/>
              <w:bottom w:val="nil"/>
              <w:right w:val="single" w:sz="4" w:space="0" w:color="auto"/>
            </w:tcBorders>
            <w:vAlign w:val="center"/>
          </w:tcPr>
          <w:p w14:paraId="0972A50B" w14:textId="77777777" w:rsidR="00FC29E2" w:rsidRPr="00CB5AB3" w:rsidRDefault="00FC29E2" w:rsidP="00777207">
            <w:pPr>
              <w:spacing w:line="240" w:lineRule="exact"/>
              <w:ind w:leftChars="10" w:left="28" w:rightChars="10" w:right="28"/>
              <w:jc w:val="distribute"/>
              <w:rPr>
                <w:rFonts w:ascii="標楷體" w:eastAsia="標楷體" w:hAnsi="標楷體" w:cs="Arial"/>
                <w:spacing w:val="-20"/>
                <w:kern w:val="0"/>
                <w:sz w:val="20"/>
              </w:rPr>
            </w:pPr>
            <w:r w:rsidRPr="00CB5AB3">
              <w:rPr>
                <w:rFonts w:ascii="標楷體" w:eastAsia="標楷體" w:hAnsi="標楷體" w:cs="Arial" w:hint="eastAsia"/>
                <w:spacing w:val="-20"/>
                <w:kern w:val="0"/>
                <w:sz w:val="20"/>
              </w:rPr>
              <w:t>預算數</w:t>
            </w:r>
          </w:p>
        </w:tc>
        <w:tc>
          <w:tcPr>
            <w:tcW w:w="1437" w:type="dxa"/>
            <w:vMerge w:val="restart"/>
            <w:tcBorders>
              <w:top w:val="single" w:sz="4" w:space="0" w:color="auto"/>
              <w:left w:val="single" w:sz="4" w:space="0" w:color="auto"/>
              <w:bottom w:val="nil"/>
              <w:right w:val="single" w:sz="4" w:space="0" w:color="auto"/>
            </w:tcBorders>
            <w:vAlign w:val="center"/>
          </w:tcPr>
          <w:p w14:paraId="0E3241B5" w14:textId="77777777" w:rsidR="00FC29E2" w:rsidRPr="00CB5AB3" w:rsidRDefault="00FC29E2" w:rsidP="00777207">
            <w:pPr>
              <w:spacing w:line="240" w:lineRule="exact"/>
              <w:ind w:leftChars="10" w:left="28" w:rightChars="10" w:right="28"/>
              <w:jc w:val="distribute"/>
              <w:rPr>
                <w:rFonts w:ascii="標楷體" w:eastAsia="標楷體" w:hAnsi="標楷體" w:cs="Arial"/>
                <w:spacing w:val="-20"/>
                <w:kern w:val="0"/>
                <w:sz w:val="20"/>
              </w:rPr>
            </w:pPr>
            <w:r w:rsidRPr="00CB5AB3">
              <w:rPr>
                <w:rFonts w:ascii="標楷體" w:eastAsia="標楷體" w:hAnsi="標楷體" w:cs="Arial" w:hint="eastAsia"/>
                <w:spacing w:val="-20"/>
                <w:kern w:val="0"/>
                <w:sz w:val="20"/>
              </w:rPr>
              <w:t>決算數</w:t>
            </w:r>
          </w:p>
        </w:tc>
        <w:tc>
          <w:tcPr>
            <w:tcW w:w="1437" w:type="dxa"/>
            <w:vMerge w:val="restart"/>
            <w:tcBorders>
              <w:top w:val="single" w:sz="4" w:space="0" w:color="auto"/>
              <w:left w:val="single" w:sz="4" w:space="0" w:color="auto"/>
              <w:bottom w:val="nil"/>
              <w:right w:val="single" w:sz="4" w:space="0" w:color="auto"/>
            </w:tcBorders>
            <w:vAlign w:val="center"/>
          </w:tcPr>
          <w:p w14:paraId="390F84C3" w14:textId="77777777" w:rsidR="00FC29E2" w:rsidRPr="00CB5AB3" w:rsidRDefault="00FC29E2" w:rsidP="00777207">
            <w:pPr>
              <w:spacing w:line="240" w:lineRule="exact"/>
              <w:ind w:leftChars="10" w:left="28" w:rightChars="10" w:right="28"/>
              <w:jc w:val="distribute"/>
              <w:rPr>
                <w:rFonts w:ascii="標楷體" w:eastAsia="標楷體" w:hAnsi="標楷體" w:cs="Arial"/>
                <w:spacing w:val="-20"/>
                <w:kern w:val="0"/>
                <w:sz w:val="20"/>
              </w:rPr>
            </w:pPr>
            <w:r w:rsidRPr="00CB5AB3">
              <w:rPr>
                <w:rFonts w:ascii="標楷體" w:eastAsia="標楷體" w:hAnsi="標楷體" w:cs="Arial" w:hint="eastAsia"/>
                <w:spacing w:val="-20"/>
                <w:kern w:val="0"/>
                <w:sz w:val="20"/>
              </w:rPr>
              <w:t>修正數</w:t>
            </w:r>
          </w:p>
        </w:tc>
        <w:tc>
          <w:tcPr>
            <w:tcW w:w="1438" w:type="dxa"/>
            <w:vMerge w:val="restart"/>
            <w:tcBorders>
              <w:top w:val="single" w:sz="4" w:space="0" w:color="auto"/>
              <w:left w:val="single" w:sz="4" w:space="0" w:color="auto"/>
              <w:bottom w:val="nil"/>
              <w:right w:val="single" w:sz="4" w:space="0" w:color="auto"/>
            </w:tcBorders>
            <w:vAlign w:val="center"/>
          </w:tcPr>
          <w:p w14:paraId="2364F5AC" w14:textId="77777777" w:rsidR="00FC29E2" w:rsidRPr="00CB5AB3" w:rsidRDefault="00FC29E2" w:rsidP="00777207">
            <w:pPr>
              <w:spacing w:line="240" w:lineRule="exact"/>
              <w:ind w:leftChars="10" w:left="28" w:rightChars="10" w:right="28"/>
              <w:jc w:val="distribute"/>
              <w:rPr>
                <w:rFonts w:ascii="標楷體" w:eastAsia="標楷體" w:hAnsi="標楷體" w:cs="Arial"/>
                <w:spacing w:val="-20"/>
                <w:kern w:val="0"/>
                <w:sz w:val="20"/>
              </w:rPr>
            </w:pPr>
            <w:r w:rsidRPr="00CB5AB3">
              <w:rPr>
                <w:rFonts w:ascii="標楷體" w:eastAsia="標楷體" w:hAnsi="標楷體" w:cs="Arial" w:hint="eastAsia"/>
                <w:spacing w:val="-20"/>
                <w:kern w:val="0"/>
                <w:sz w:val="20"/>
              </w:rPr>
              <w:t>決算審定數</w:t>
            </w:r>
          </w:p>
        </w:tc>
        <w:tc>
          <w:tcPr>
            <w:tcW w:w="2296" w:type="dxa"/>
            <w:gridSpan w:val="2"/>
            <w:tcBorders>
              <w:top w:val="single" w:sz="4" w:space="0" w:color="auto"/>
              <w:left w:val="single" w:sz="4" w:space="0" w:color="auto"/>
              <w:bottom w:val="single" w:sz="4" w:space="0" w:color="auto"/>
            </w:tcBorders>
            <w:vAlign w:val="center"/>
          </w:tcPr>
          <w:p w14:paraId="7331903D" w14:textId="77777777" w:rsidR="00FC29E2" w:rsidRPr="00CB5AB3" w:rsidRDefault="00FC29E2" w:rsidP="00777207">
            <w:pPr>
              <w:spacing w:line="240" w:lineRule="exact"/>
              <w:ind w:leftChars="10" w:left="28" w:rightChars="10" w:right="28"/>
              <w:jc w:val="distribute"/>
              <w:rPr>
                <w:rFonts w:ascii="標楷體" w:eastAsia="標楷體" w:hAnsi="標楷體" w:cs="Arial"/>
                <w:spacing w:val="-20"/>
                <w:kern w:val="0"/>
                <w:sz w:val="20"/>
              </w:rPr>
            </w:pPr>
            <w:r w:rsidRPr="00CB5AB3">
              <w:rPr>
                <w:rFonts w:ascii="標楷體" w:eastAsia="標楷體" w:hAnsi="標楷體" w:cs="Arial" w:hint="eastAsia"/>
                <w:spacing w:val="-20"/>
                <w:kern w:val="0"/>
                <w:sz w:val="20"/>
              </w:rPr>
              <w:t>審定數與預算數</w:t>
            </w:r>
          </w:p>
          <w:p w14:paraId="4F775C4F" w14:textId="77777777" w:rsidR="00FC29E2" w:rsidRPr="00CB5AB3" w:rsidRDefault="00FC29E2" w:rsidP="00777207">
            <w:pPr>
              <w:spacing w:line="240" w:lineRule="exact"/>
              <w:ind w:leftChars="10" w:left="28" w:rightChars="10" w:right="28"/>
              <w:jc w:val="distribute"/>
              <w:rPr>
                <w:rFonts w:ascii="標楷體" w:eastAsia="標楷體" w:hAnsi="標楷體" w:cs="Arial"/>
                <w:spacing w:val="-20"/>
                <w:kern w:val="0"/>
                <w:sz w:val="20"/>
              </w:rPr>
            </w:pPr>
            <w:r w:rsidRPr="00CB5AB3">
              <w:rPr>
                <w:rFonts w:ascii="標楷體" w:eastAsia="標楷體" w:hAnsi="標楷體" w:cs="Arial" w:hint="eastAsia"/>
                <w:spacing w:val="-20"/>
                <w:kern w:val="0"/>
                <w:sz w:val="20"/>
              </w:rPr>
              <w:t>比較增減</w:t>
            </w:r>
          </w:p>
        </w:tc>
      </w:tr>
      <w:tr w:rsidR="00FC29E2" w:rsidRPr="00CB5AB3" w14:paraId="1D66C514" w14:textId="77777777" w:rsidTr="00777207">
        <w:trPr>
          <w:cantSplit/>
          <w:trHeight w:val="575"/>
          <w:jc w:val="right"/>
        </w:trPr>
        <w:tc>
          <w:tcPr>
            <w:tcW w:w="2032" w:type="dxa"/>
            <w:vMerge/>
            <w:tcBorders>
              <w:top w:val="nil"/>
              <w:bottom w:val="single" w:sz="4" w:space="0" w:color="auto"/>
              <w:right w:val="single" w:sz="4" w:space="0" w:color="auto"/>
            </w:tcBorders>
            <w:vAlign w:val="center"/>
          </w:tcPr>
          <w:p w14:paraId="47A58BBB" w14:textId="77777777" w:rsidR="00FC29E2" w:rsidRPr="00CB5AB3" w:rsidRDefault="00FC29E2" w:rsidP="00777207">
            <w:pPr>
              <w:spacing w:line="240" w:lineRule="exact"/>
              <w:ind w:leftChars="10" w:left="28" w:rightChars="10" w:right="28"/>
              <w:jc w:val="right"/>
              <w:rPr>
                <w:rFonts w:ascii="標楷體" w:eastAsia="標楷體" w:hAnsi="標楷體" w:cs="Arial"/>
                <w:spacing w:val="-20"/>
                <w:kern w:val="0"/>
                <w:sz w:val="20"/>
              </w:rPr>
            </w:pPr>
          </w:p>
        </w:tc>
        <w:tc>
          <w:tcPr>
            <w:tcW w:w="1437" w:type="dxa"/>
            <w:vMerge/>
            <w:tcBorders>
              <w:top w:val="single" w:sz="4" w:space="0" w:color="auto"/>
              <w:left w:val="single" w:sz="4" w:space="0" w:color="auto"/>
              <w:bottom w:val="single" w:sz="4" w:space="0" w:color="auto"/>
              <w:right w:val="single" w:sz="4" w:space="0" w:color="auto"/>
            </w:tcBorders>
            <w:vAlign w:val="center"/>
          </w:tcPr>
          <w:p w14:paraId="34EE6C1C" w14:textId="77777777" w:rsidR="00FC29E2" w:rsidRPr="00CB5AB3" w:rsidRDefault="00FC29E2" w:rsidP="00777207">
            <w:pPr>
              <w:spacing w:line="240" w:lineRule="exact"/>
              <w:ind w:leftChars="10" w:left="28" w:rightChars="10" w:right="28"/>
              <w:jc w:val="right"/>
              <w:rPr>
                <w:rFonts w:ascii="標楷體" w:eastAsia="標楷體" w:hAnsi="標楷體" w:cs="Arial"/>
                <w:spacing w:val="-20"/>
                <w:kern w:val="0"/>
                <w:sz w:val="20"/>
              </w:rPr>
            </w:pPr>
          </w:p>
        </w:tc>
        <w:tc>
          <w:tcPr>
            <w:tcW w:w="1437" w:type="dxa"/>
            <w:vMerge/>
            <w:tcBorders>
              <w:top w:val="single" w:sz="4" w:space="0" w:color="auto"/>
              <w:left w:val="single" w:sz="4" w:space="0" w:color="auto"/>
              <w:bottom w:val="single" w:sz="4" w:space="0" w:color="auto"/>
              <w:right w:val="single" w:sz="4" w:space="0" w:color="auto"/>
            </w:tcBorders>
            <w:vAlign w:val="center"/>
          </w:tcPr>
          <w:p w14:paraId="39B64C95" w14:textId="77777777" w:rsidR="00FC29E2" w:rsidRPr="00CB5AB3" w:rsidRDefault="00FC29E2" w:rsidP="00777207">
            <w:pPr>
              <w:spacing w:line="240" w:lineRule="exact"/>
              <w:ind w:leftChars="10" w:left="28" w:rightChars="10" w:right="28"/>
              <w:jc w:val="distribute"/>
              <w:rPr>
                <w:rFonts w:ascii="標楷體" w:eastAsia="標楷體" w:hAnsi="標楷體" w:cs="Arial"/>
                <w:spacing w:val="-20"/>
                <w:kern w:val="0"/>
                <w:sz w:val="20"/>
              </w:rPr>
            </w:pPr>
          </w:p>
        </w:tc>
        <w:tc>
          <w:tcPr>
            <w:tcW w:w="1437" w:type="dxa"/>
            <w:vMerge/>
            <w:tcBorders>
              <w:top w:val="single" w:sz="4" w:space="0" w:color="auto"/>
              <w:left w:val="single" w:sz="4" w:space="0" w:color="auto"/>
              <w:bottom w:val="single" w:sz="4" w:space="0" w:color="auto"/>
              <w:right w:val="single" w:sz="4" w:space="0" w:color="auto"/>
            </w:tcBorders>
            <w:vAlign w:val="center"/>
          </w:tcPr>
          <w:p w14:paraId="21A4C4E0" w14:textId="77777777" w:rsidR="00FC29E2" w:rsidRPr="00CB5AB3" w:rsidRDefault="00FC29E2" w:rsidP="00777207">
            <w:pPr>
              <w:spacing w:line="240" w:lineRule="exact"/>
              <w:ind w:leftChars="10" w:left="28" w:rightChars="10" w:right="28"/>
              <w:jc w:val="right"/>
              <w:rPr>
                <w:rFonts w:ascii="標楷體" w:eastAsia="標楷體" w:hAnsi="標楷體" w:cs="Arial"/>
                <w:spacing w:val="-20"/>
                <w:kern w:val="0"/>
                <w:sz w:val="20"/>
              </w:rPr>
            </w:pPr>
          </w:p>
        </w:tc>
        <w:tc>
          <w:tcPr>
            <w:tcW w:w="1438" w:type="dxa"/>
            <w:vMerge/>
            <w:tcBorders>
              <w:top w:val="single" w:sz="4" w:space="0" w:color="auto"/>
              <w:left w:val="single" w:sz="4" w:space="0" w:color="auto"/>
              <w:bottom w:val="single" w:sz="4" w:space="0" w:color="auto"/>
              <w:right w:val="single" w:sz="4" w:space="0" w:color="auto"/>
            </w:tcBorders>
            <w:vAlign w:val="center"/>
          </w:tcPr>
          <w:p w14:paraId="4921898F" w14:textId="77777777" w:rsidR="00FC29E2" w:rsidRPr="00CB5AB3" w:rsidRDefault="00FC29E2" w:rsidP="00777207">
            <w:pPr>
              <w:spacing w:line="240" w:lineRule="exact"/>
              <w:ind w:leftChars="10" w:left="28" w:rightChars="10" w:right="28"/>
              <w:jc w:val="right"/>
              <w:rPr>
                <w:rFonts w:ascii="標楷體" w:eastAsia="標楷體" w:hAnsi="標楷體" w:cs="Arial"/>
                <w:spacing w:val="-20"/>
                <w:kern w:val="0"/>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6A71808" w14:textId="77777777" w:rsidR="00FC29E2" w:rsidRPr="00CB5AB3" w:rsidRDefault="00FC29E2" w:rsidP="00777207">
            <w:pPr>
              <w:spacing w:line="240" w:lineRule="exact"/>
              <w:ind w:leftChars="10" w:left="28" w:rightChars="10" w:right="28"/>
              <w:jc w:val="distribute"/>
              <w:rPr>
                <w:rFonts w:ascii="標楷體" w:eastAsia="標楷體" w:hAnsi="標楷體" w:cs="Arial"/>
                <w:spacing w:val="-20"/>
                <w:kern w:val="0"/>
                <w:sz w:val="20"/>
              </w:rPr>
            </w:pPr>
            <w:r w:rsidRPr="00CB5AB3">
              <w:rPr>
                <w:rFonts w:ascii="標楷體" w:eastAsia="標楷體" w:hAnsi="標楷體" w:cs="Arial" w:hint="eastAsia"/>
                <w:spacing w:val="-20"/>
                <w:kern w:val="0"/>
                <w:sz w:val="20"/>
              </w:rPr>
              <w:t>金額</w:t>
            </w:r>
          </w:p>
        </w:tc>
        <w:tc>
          <w:tcPr>
            <w:tcW w:w="1020" w:type="dxa"/>
            <w:tcBorders>
              <w:top w:val="single" w:sz="4" w:space="0" w:color="auto"/>
              <w:left w:val="single" w:sz="4" w:space="0" w:color="auto"/>
              <w:bottom w:val="single" w:sz="4" w:space="0" w:color="auto"/>
            </w:tcBorders>
            <w:vAlign w:val="center"/>
          </w:tcPr>
          <w:p w14:paraId="73519FA7" w14:textId="77777777" w:rsidR="00FC29E2" w:rsidRPr="00CB5AB3" w:rsidRDefault="00FC29E2" w:rsidP="00777207">
            <w:pPr>
              <w:spacing w:line="240" w:lineRule="exact"/>
              <w:ind w:leftChars="10" w:left="28" w:rightChars="10" w:right="28"/>
              <w:jc w:val="distribute"/>
              <w:rPr>
                <w:rFonts w:ascii="標楷體" w:eastAsia="標楷體" w:hAnsi="標楷體" w:cs="Arial"/>
                <w:spacing w:val="-20"/>
                <w:kern w:val="0"/>
                <w:sz w:val="20"/>
              </w:rPr>
            </w:pPr>
            <w:r w:rsidRPr="00CB5AB3">
              <w:rPr>
                <w:rFonts w:ascii="標楷體" w:eastAsia="標楷體" w:hAnsi="標楷體" w:cs="Arial" w:hint="eastAsia"/>
                <w:spacing w:val="-20"/>
                <w:kern w:val="0"/>
                <w:sz w:val="20"/>
              </w:rPr>
              <w:t>％</w:t>
            </w:r>
          </w:p>
        </w:tc>
      </w:tr>
      <w:tr w:rsidR="00FC29E2" w:rsidRPr="00CB5AB3" w14:paraId="77A7856C" w14:textId="77777777" w:rsidTr="00B800E3">
        <w:trPr>
          <w:cantSplit/>
          <w:trHeight w:val="552"/>
          <w:jc w:val="right"/>
        </w:trPr>
        <w:tc>
          <w:tcPr>
            <w:tcW w:w="2032" w:type="dxa"/>
            <w:tcBorders>
              <w:top w:val="single" w:sz="4" w:space="0" w:color="auto"/>
              <w:right w:val="single" w:sz="4" w:space="0" w:color="auto"/>
            </w:tcBorders>
            <w:vAlign w:val="center"/>
          </w:tcPr>
          <w:p w14:paraId="0AA34A0A" w14:textId="77777777" w:rsidR="00FC29E2" w:rsidRPr="00CB5AB3" w:rsidRDefault="00FC29E2" w:rsidP="00777207">
            <w:pPr>
              <w:topLinePunct w:val="0"/>
              <w:adjustRightInd/>
              <w:spacing w:line="240" w:lineRule="auto"/>
              <w:jc w:val="distribute"/>
              <w:textAlignment w:val="auto"/>
              <w:rPr>
                <w:rFonts w:ascii="標楷體" w:eastAsia="標楷體" w:hAnsi="標楷體" w:cs="新細明體"/>
                <w:b/>
                <w:bCs/>
                <w:spacing w:val="0"/>
                <w:kern w:val="0"/>
                <w:sz w:val="20"/>
              </w:rPr>
            </w:pPr>
            <w:r w:rsidRPr="00CB5AB3">
              <w:rPr>
                <w:rFonts w:ascii="標楷體" w:eastAsia="標楷體" w:hAnsi="標楷體" w:cs="新細明體" w:hint="eastAsia"/>
                <w:b/>
                <w:bCs/>
                <w:spacing w:val="0"/>
                <w:kern w:val="0"/>
                <w:sz w:val="20"/>
              </w:rPr>
              <w:t>營業收入</w:t>
            </w:r>
          </w:p>
        </w:tc>
        <w:tc>
          <w:tcPr>
            <w:tcW w:w="1437" w:type="dxa"/>
            <w:tcBorders>
              <w:left w:val="single" w:sz="4" w:space="0" w:color="auto"/>
              <w:right w:val="single" w:sz="4" w:space="0" w:color="auto"/>
            </w:tcBorders>
            <w:shd w:val="clear" w:color="auto" w:fill="auto"/>
            <w:vAlign w:val="center"/>
          </w:tcPr>
          <w:p w14:paraId="355C16D5"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232,104,000</w:t>
            </w:r>
          </w:p>
        </w:tc>
        <w:tc>
          <w:tcPr>
            <w:tcW w:w="1437" w:type="dxa"/>
            <w:tcBorders>
              <w:left w:val="single" w:sz="4" w:space="0" w:color="auto"/>
              <w:right w:val="single" w:sz="4" w:space="0" w:color="auto"/>
            </w:tcBorders>
            <w:shd w:val="clear" w:color="auto" w:fill="auto"/>
            <w:vAlign w:val="center"/>
          </w:tcPr>
          <w:p w14:paraId="28E4C1DF"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188,723,502</w:t>
            </w:r>
          </w:p>
        </w:tc>
        <w:tc>
          <w:tcPr>
            <w:tcW w:w="1437" w:type="dxa"/>
            <w:tcBorders>
              <w:left w:val="single" w:sz="4" w:space="0" w:color="auto"/>
              <w:right w:val="single" w:sz="4" w:space="0" w:color="auto"/>
            </w:tcBorders>
            <w:shd w:val="clear" w:color="auto" w:fill="auto"/>
            <w:vAlign w:val="center"/>
          </w:tcPr>
          <w:p w14:paraId="6AEE4F57"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right w:val="single" w:sz="4" w:space="0" w:color="auto"/>
            </w:tcBorders>
            <w:shd w:val="clear" w:color="auto" w:fill="auto"/>
            <w:vAlign w:val="center"/>
          </w:tcPr>
          <w:p w14:paraId="5366B9CF"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188,723,502</w:t>
            </w:r>
          </w:p>
        </w:tc>
        <w:tc>
          <w:tcPr>
            <w:tcW w:w="1276" w:type="dxa"/>
            <w:tcBorders>
              <w:left w:val="single" w:sz="4" w:space="0" w:color="auto"/>
              <w:right w:val="single" w:sz="4" w:space="0" w:color="auto"/>
            </w:tcBorders>
            <w:shd w:val="clear" w:color="auto" w:fill="auto"/>
            <w:vAlign w:val="center"/>
          </w:tcPr>
          <w:p w14:paraId="26F3281F"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- 43,380,498</w:t>
            </w:r>
          </w:p>
        </w:tc>
        <w:tc>
          <w:tcPr>
            <w:tcW w:w="1020" w:type="dxa"/>
            <w:tcBorders>
              <w:left w:val="single" w:sz="4" w:space="0" w:color="auto"/>
            </w:tcBorders>
            <w:shd w:val="clear" w:color="auto" w:fill="auto"/>
            <w:vAlign w:val="center"/>
          </w:tcPr>
          <w:p w14:paraId="5956F2A5"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- 18.69</w:t>
            </w:r>
          </w:p>
        </w:tc>
      </w:tr>
      <w:tr w:rsidR="00FC29E2" w:rsidRPr="00CB5AB3" w14:paraId="7073717D" w14:textId="77777777" w:rsidTr="00B800E3">
        <w:trPr>
          <w:cantSplit/>
          <w:trHeight w:val="552"/>
          <w:jc w:val="right"/>
        </w:trPr>
        <w:tc>
          <w:tcPr>
            <w:tcW w:w="2032" w:type="dxa"/>
            <w:tcBorders>
              <w:right w:val="single" w:sz="4" w:space="0" w:color="auto"/>
            </w:tcBorders>
            <w:vAlign w:val="center"/>
          </w:tcPr>
          <w:p w14:paraId="70B66622" w14:textId="77777777" w:rsidR="00FC29E2" w:rsidRPr="00CB5AB3" w:rsidRDefault="00FC29E2" w:rsidP="00777207">
            <w:pPr>
              <w:topLinePunct w:val="0"/>
              <w:adjustRightInd/>
              <w:spacing w:line="240" w:lineRule="auto"/>
              <w:ind w:firstLineChars="100" w:firstLine="200"/>
              <w:jc w:val="distribute"/>
              <w:textAlignment w:val="auto"/>
              <w:rPr>
                <w:rFonts w:ascii="標楷體" w:eastAsia="標楷體" w:hAnsi="標楷體" w:cs="新細明體"/>
                <w:spacing w:val="0"/>
                <w:kern w:val="0"/>
                <w:sz w:val="20"/>
              </w:rPr>
            </w:pPr>
            <w:r w:rsidRPr="00CB5AB3">
              <w:rPr>
                <w:rFonts w:ascii="標楷體" w:eastAsia="標楷體" w:hAnsi="Times New Roman" w:hint="eastAsia"/>
                <w:noProof/>
                <w:spacing w:val="0"/>
                <w:kern w:val="2"/>
                <w:sz w:val="20"/>
              </w:rPr>
              <w:t>銷貨</w:t>
            </w:r>
            <w:r w:rsidRPr="00CB5AB3">
              <w:rPr>
                <w:rFonts w:ascii="標楷體" w:eastAsia="標楷體" w:hAnsi="標楷體" w:cs="新細明體" w:hint="eastAsia"/>
                <w:spacing w:val="0"/>
                <w:kern w:val="0"/>
                <w:sz w:val="20"/>
              </w:rPr>
              <w:t>收入</w:t>
            </w:r>
          </w:p>
        </w:tc>
        <w:tc>
          <w:tcPr>
            <w:tcW w:w="1437" w:type="dxa"/>
            <w:tcBorders>
              <w:left w:val="single" w:sz="4" w:space="0" w:color="auto"/>
              <w:right w:val="single" w:sz="4" w:space="0" w:color="auto"/>
            </w:tcBorders>
            <w:vAlign w:val="center"/>
          </w:tcPr>
          <w:p w14:paraId="207927C1"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21,398,000</w:t>
            </w:r>
          </w:p>
        </w:tc>
        <w:tc>
          <w:tcPr>
            <w:tcW w:w="1437" w:type="dxa"/>
            <w:tcBorders>
              <w:left w:val="single" w:sz="4" w:space="0" w:color="auto"/>
              <w:right w:val="single" w:sz="4" w:space="0" w:color="auto"/>
            </w:tcBorders>
            <w:vAlign w:val="center"/>
          </w:tcPr>
          <w:p w14:paraId="62F6E543"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8,927,554</w:t>
            </w:r>
          </w:p>
        </w:tc>
        <w:tc>
          <w:tcPr>
            <w:tcW w:w="1437" w:type="dxa"/>
            <w:tcBorders>
              <w:left w:val="single" w:sz="4" w:space="0" w:color="auto"/>
              <w:right w:val="single" w:sz="4" w:space="0" w:color="auto"/>
            </w:tcBorders>
            <w:vAlign w:val="center"/>
          </w:tcPr>
          <w:p w14:paraId="34C6267D" w14:textId="77777777" w:rsidR="00FC29E2" w:rsidRPr="00070A43" w:rsidRDefault="00FC29E2" w:rsidP="00777207">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hint="eastAsia"/>
                <w:noProof/>
                <w:spacing w:val="0"/>
                <w:kern w:val="0"/>
                <w:sz w:val="20"/>
              </w:rPr>
              <w:t>－</w:t>
            </w:r>
          </w:p>
        </w:tc>
        <w:tc>
          <w:tcPr>
            <w:tcW w:w="1438" w:type="dxa"/>
            <w:tcBorders>
              <w:left w:val="single" w:sz="4" w:space="0" w:color="auto"/>
              <w:right w:val="single" w:sz="4" w:space="0" w:color="auto"/>
            </w:tcBorders>
            <w:vAlign w:val="center"/>
          </w:tcPr>
          <w:p w14:paraId="30BF5982"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8,927,554</w:t>
            </w:r>
          </w:p>
        </w:tc>
        <w:tc>
          <w:tcPr>
            <w:tcW w:w="1276" w:type="dxa"/>
            <w:tcBorders>
              <w:left w:val="single" w:sz="4" w:space="0" w:color="auto"/>
              <w:right w:val="single" w:sz="4" w:space="0" w:color="auto"/>
            </w:tcBorders>
            <w:vAlign w:val="center"/>
          </w:tcPr>
          <w:p w14:paraId="37D9B0BC"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- 12,470,446</w:t>
            </w:r>
          </w:p>
        </w:tc>
        <w:tc>
          <w:tcPr>
            <w:tcW w:w="1020" w:type="dxa"/>
            <w:tcBorders>
              <w:left w:val="single" w:sz="4" w:space="0" w:color="auto"/>
            </w:tcBorders>
            <w:vAlign w:val="center"/>
          </w:tcPr>
          <w:p w14:paraId="355DF457"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- 58.28</w:t>
            </w:r>
          </w:p>
        </w:tc>
      </w:tr>
      <w:tr w:rsidR="00FC29E2" w:rsidRPr="00CB5AB3" w14:paraId="21B0F075" w14:textId="77777777" w:rsidTr="00B800E3">
        <w:trPr>
          <w:cantSplit/>
          <w:trHeight w:val="552"/>
          <w:jc w:val="right"/>
        </w:trPr>
        <w:tc>
          <w:tcPr>
            <w:tcW w:w="2032" w:type="dxa"/>
            <w:tcBorders>
              <w:right w:val="single" w:sz="4" w:space="0" w:color="auto"/>
            </w:tcBorders>
            <w:vAlign w:val="center"/>
          </w:tcPr>
          <w:p w14:paraId="17D5B7FB" w14:textId="77777777" w:rsidR="00FC29E2" w:rsidRPr="00CB5AB3" w:rsidRDefault="00FC29E2" w:rsidP="00777207">
            <w:pPr>
              <w:topLinePunct w:val="0"/>
              <w:adjustRightInd/>
              <w:spacing w:line="240" w:lineRule="auto"/>
              <w:ind w:firstLineChars="100" w:firstLine="200"/>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勞務收入</w:t>
            </w:r>
          </w:p>
        </w:tc>
        <w:tc>
          <w:tcPr>
            <w:tcW w:w="1437" w:type="dxa"/>
            <w:tcBorders>
              <w:left w:val="single" w:sz="4" w:space="0" w:color="auto"/>
              <w:right w:val="single" w:sz="4" w:space="0" w:color="auto"/>
            </w:tcBorders>
            <w:vAlign w:val="center"/>
          </w:tcPr>
          <w:p w14:paraId="7CFFDD7D"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210,696,000</w:t>
            </w:r>
          </w:p>
        </w:tc>
        <w:tc>
          <w:tcPr>
            <w:tcW w:w="1437" w:type="dxa"/>
            <w:tcBorders>
              <w:left w:val="single" w:sz="4" w:space="0" w:color="auto"/>
              <w:right w:val="single" w:sz="4" w:space="0" w:color="auto"/>
            </w:tcBorders>
            <w:vAlign w:val="center"/>
          </w:tcPr>
          <w:p w14:paraId="7EE10549"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178,759,118</w:t>
            </w:r>
          </w:p>
        </w:tc>
        <w:tc>
          <w:tcPr>
            <w:tcW w:w="1437" w:type="dxa"/>
            <w:tcBorders>
              <w:left w:val="single" w:sz="4" w:space="0" w:color="auto"/>
              <w:right w:val="single" w:sz="4" w:space="0" w:color="auto"/>
            </w:tcBorders>
            <w:vAlign w:val="center"/>
          </w:tcPr>
          <w:p w14:paraId="1994AB8C" w14:textId="77777777" w:rsidR="00FC29E2" w:rsidRPr="00070A43" w:rsidRDefault="00FC29E2" w:rsidP="00777207">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hint="eastAsia"/>
                <w:noProof/>
                <w:spacing w:val="0"/>
                <w:kern w:val="0"/>
                <w:sz w:val="20"/>
              </w:rPr>
              <w:t>－</w:t>
            </w:r>
          </w:p>
        </w:tc>
        <w:tc>
          <w:tcPr>
            <w:tcW w:w="1438" w:type="dxa"/>
            <w:tcBorders>
              <w:left w:val="single" w:sz="4" w:space="0" w:color="auto"/>
              <w:right w:val="single" w:sz="4" w:space="0" w:color="auto"/>
            </w:tcBorders>
            <w:vAlign w:val="center"/>
          </w:tcPr>
          <w:p w14:paraId="7785CE3B"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178,759,118</w:t>
            </w:r>
          </w:p>
        </w:tc>
        <w:tc>
          <w:tcPr>
            <w:tcW w:w="1276" w:type="dxa"/>
            <w:tcBorders>
              <w:left w:val="single" w:sz="4" w:space="0" w:color="auto"/>
              <w:right w:val="single" w:sz="4" w:space="0" w:color="auto"/>
            </w:tcBorders>
            <w:vAlign w:val="center"/>
          </w:tcPr>
          <w:p w14:paraId="6345AC5C"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- 31,936,882</w:t>
            </w:r>
          </w:p>
        </w:tc>
        <w:tc>
          <w:tcPr>
            <w:tcW w:w="1020" w:type="dxa"/>
            <w:tcBorders>
              <w:left w:val="single" w:sz="4" w:space="0" w:color="auto"/>
            </w:tcBorders>
            <w:vAlign w:val="center"/>
          </w:tcPr>
          <w:p w14:paraId="02F23A3D"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- 15.16</w:t>
            </w:r>
          </w:p>
        </w:tc>
      </w:tr>
      <w:tr w:rsidR="00FC29E2" w:rsidRPr="00CB5AB3" w14:paraId="1D025AF6" w14:textId="77777777" w:rsidTr="00B800E3">
        <w:trPr>
          <w:cantSplit/>
          <w:trHeight w:val="552"/>
          <w:jc w:val="right"/>
        </w:trPr>
        <w:tc>
          <w:tcPr>
            <w:tcW w:w="2032" w:type="dxa"/>
            <w:tcBorders>
              <w:right w:val="single" w:sz="4" w:space="0" w:color="auto"/>
            </w:tcBorders>
            <w:vAlign w:val="center"/>
          </w:tcPr>
          <w:p w14:paraId="1C05781F" w14:textId="77777777" w:rsidR="00FC29E2" w:rsidRPr="00CB5AB3" w:rsidRDefault="00FC29E2" w:rsidP="00777207">
            <w:pPr>
              <w:topLinePunct w:val="0"/>
              <w:adjustRightInd/>
              <w:spacing w:line="240" w:lineRule="auto"/>
              <w:ind w:firstLineChars="100" w:firstLine="200"/>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其他營業收入</w:t>
            </w:r>
          </w:p>
        </w:tc>
        <w:tc>
          <w:tcPr>
            <w:tcW w:w="1437" w:type="dxa"/>
            <w:tcBorders>
              <w:left w:val="single" w:sz="4" w:space="0" w:color="auto"/>
              <w:right w:val="single" w:sz="4" w:space="0" w:color="auto"/>
            </w:tcBorders>
            <w:vAlign w:val="center"/>
          </w:tcPr>
          <w:p w14:paraId="18DE0FE9"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10,000</w:t>
            </w:r>
          </w:p>
        </w:tc>
        <w:tc>
          <w:tcPr>
            <w:tcW w:w="1437" w:type="dxa"/>
            <w:tcBorders>
              <w:left w:val="single" w:sz="4" w:space="0" w:color="auto"/>
              <w:right w:val="single" w:sz="4" w:space="0" w:color="auto"/>
            </w:tcBorders>
            <w:vAlign w:val="center"/>
          </w:tcPr>
          <w:p w14:paraId="1A151E89"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1,036,830</w:t>
            </w:r>
          </w:p>
        </w:tc>
        <w:tc>
          <w:tcPr>
            <w:tcW w:w="1437" w:type="dxa"/>
            <w:tcBorders>
              <w:left w:val="single" w:sz="4" w:space="0" w:color="auto"/>
              <w:right w:val="single" w:sz="4" w:space="0" w:color="auto"/>
            </w:tcBorders>
            <w:vAlign w:val="center"/>
          </w:tcPr>
          <w:p w14:paraId="37412CC9" w14:textId="77777777" w:rsidR="00FC29E2" w:rsidRPr="00070A43" w:rsidRDefault="00FC29E2" w:rsidP="00777207">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hint="eastAsia"/>
                <w:noProof/>
                <w:spacing w:val="0"/>
                <w:kern w:val="0"/>
                <w:sz w:val="20"/>
              </w:rPr>
              <w:t>－</w:t>
            </w:r>
          </w:p>
        </w:tc>
        <w:tc>
          <w:tcPr>
            <w:tcW w:w="1438" w:type="dxa"/>
            <w:tcBorders>
              <w:left w:val="single" w:sz="4" w:space="0" w:color="auto"/>
              <w:right w:val="single" w:sz="4" w:space="0" w:color="auto"/>
            </w:tcBorders>
            <w:vAlign w:val="center"/>
          </w:tcPr>
          <w:p w14:paraId="5A5FEBA4"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1,036,830</w:t>
            </w:r>
          </w:p>
        </w:tc>
        <w:tc>
          <w:tcPr>
            <w:tcW w:w="1276" w:type="dxa"/>
            <w:tcBorders>
              <w:left w:val="single" w:sz="4" w:space="0" w:color="auto"/>
              <w:right w:val="single" w:sz="4" w:space="0" w:color="auto"/>
            </w:tcBorders>
            <w:vAlign w:val="center"/>
          </w:tcPr>
          <w:p w14:paraId="2CDFDD81"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1,026,830</w:t>
            </w:r>
          </w:p>
        </w:tc>
        <w:tc>
          <w:tcPr>
            <w:tcW w:w="1020" w:type="dxa"/>
            <w:tcBorders>
              <w:left w:val="single" w:sz="4" w:space="0" w:color="auto"/>
            </w:tcBorders>
            <w:vAlign w:val="center"/>
          </w:tcPr>
          <w:p w14:paraId="2341590F"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10,268.30</w:t>
            </w:r>
          </w:p>
        </w:tc>
      </w:tr>
      <w:tr w:rsidR="00FC29E2" w:rsidRPr="00CB5AB3" w14:paraId="29A3CCDA" w14:textId="77777777" w:rsidTr="00B800E3">
        <w:trPr>
          <w:cantSplit/>
          <w:trHeight w:val="552"/>
          <w:jc w:val="right"/>
        </w:trPr>
        <w:tc>
          <w:tcPr>
            <w:tcW w:w="2032" w:type="dxa"/>
            <w:tcBorders>
              <w:right w:val="single" w:sz="4" w:space="0" w:color="auto"/>
            </w:tcBorders>
            <w:vAlign w:val="center"/>
          </w:tcPr>
          <w:p w14:paraId="7E683FEB" w14:textId="77777777" w:rsidR="00FC29E2" w:rsidRPr="00CB5AB3" w:rsidRDefault="00FC29E2" w:rsidP="00777207">
            <w:pPr>
              <w:topLinePunct w:val="0"/>
              <w:adjustRightInd/>
              <w:spacing w:line="240" w:lineRule="auto"/>
              <w:jc w:val="distribute"/>
              <w:textAlignment w:val="auto"/>
              <w:rPr>
                <w:rFonts w:ascii="標楷體" w:eastAsia="標楷體" w:hAnsi="標楷體" w:cs="新細明體"/>
                <w:b/>
                <w:bCs/>
                <w:spacing w:val="0"/>
                <w:kern w:val="0"/>
                <w:sz w:val="20"/>
              </w:rPr>
            </w:pPr>
            <w:r w:rsidRPr="00CB5AB3">
              <w:rPr>
                <w:rFonts w:ascii="標楷體" w:eastAsia="標楷體" w:hAnsi="標楷體" w:cs="新細明體" w:hint="eastAsia"/>
                <w:b/>
                <w:bCs/>
                <w:spacing w:val="0"/>
                <w:kern w:val="0"/>
                <w:sz w:val="20"/>
              </w:rPr>
              <w:t>營業成本</w:t>
            </w:r>
          </w:p>
        </w:tc>
        <w:tc>
          <w:tcPr>
            <w:tcW w:w="1437" w:type="dxa"/>
            <w:tcBorders>
              <w:left w:val="single" w:sz="4" w:space="0" w:color="auto"/>
              <w:right w:val="single" w:sz="4" w:space="0" w:color="auto"/>
            </w:tcBorders>
            <w:vAlign w:val="center"/>
          </w:tcPr>
          <w:p w14:paraId="00690F30"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181,551,000</w:t>
            </w:r>
          </w:p>
        </w:tc>
        <w:tc>
          <w:tcPr>
            <w:tcW w:w="1437" w:type="dxa"/>
            <w:tcBorders>
              <w:left w:val="single" w:sz="4" w:space="0" w:color="auto"/>
              <w:right w:val="single" w:sz="4" w:space="0" w:color="auto"/>
            </w:tcBorders>
            <w:vAlign w:val="center"/>
          </w:tcPr>
          <w:p w14:paraId="59785ECE"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143,368,470</w:t>
            </w:r>
          </w:p>
        </w:tc>
        <w:tc>
          <w:tcPr>
            <w:tcW w:w="1437" w:type="dxa"/>
            <w:tcBorders>
              <w:left w:val="single" w:sz="4" w:space="0" w:color="auto"/>
              <w:right w:val="single" w:sz="4" w:space="0" w:color="auto"/>
            </w:tcBorders>
            <w:vAlign w:val="center"/>
          </w:tcPr>
          <w:p w14:paraId="79D9F1C8"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right w:val="single" w:sz="4" w:space="0" w:color="auto"/>
            </w:tcBorders>
            <w:vAlign w:val="center"/>
          </w:tcPr>
          <w:p w14:paraId="391D71EE"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143,368,470</w:t>
            </w:r>
          </w:p>
        </w:tc>
        <w:tc>
          <w:tcPr>
            <w:tcW w:w="1276" w:type="dxa"/>
            <w:tcBorders>
              <w:left w:val="single" w:sz="4" w:space="0" w:color="auto"/>
              <w:right w:val="single" w:sz="4" w:space="0" w:color="auto"/>
            </w:tcBorders>
            <w:vAlign w:val="center"/>
          </w:tcPr>
          <w:p w14:paraId="39A87D12"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- 38,182,530</w:t>
            </w:r>
          </w:p>
        </w:tc>
        <w:tc>
          <w:tcPr>
            <w:tcW w:w="1020" w:type="dxa"/>
            <w:tcBorders>
              <w:left w:val="single" w:sz="4" w:space="0" w:color="auto"/>
            </w:tcBorders>
            <w:vAlign w:val="center"/>
          </w:tcPr>
          <w:p w14:paraId="0FD2EB91"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- 21.03</w:t>
            </w:r>
          </w:p>
        </w:tc>
      </w:tr>
      <w:tr w:rsidR="00FC29E2" w:rsidRPr="00CB5AB3" w14:paraId="008F6AF8" w14:textId="77777777" w:rsidTr="00B800E3">
        <w:trPr>
          <w:cantSplit/>
          <w:trHeight w:val="552"/>
          <w:jc w:val="right"/>
        </w:trPr>
        <w:tc>
          <w:tcPr>
            <w:tcW w:w="2032" w:type="dxa"/>
            <w:tcBorders>
              <w:right w:val="single" w:sz="4" w:space="0" w:color="auto"/>
            </w:tcBorders>
            <w:vAlign w:val="center"/>
          </w:tcPr>
          <w:p w14:paraId="0BF6A35C" w14:textId="77777777" w:rsidR="00FC29E2" w:rsidRPr="00CB5AB3" w:rsidRDefault="00FC29E2" w:rsidP="00777207">
            <w:pPr>
              <w:topLinePunct w:val="0"/>
              <w:adjustRightInd/>
              <w:spacing w:line="240" w:lineRule="auto"/>
              <w:ind w:firstLineChars="100" w:firstLine="200"/>
              <w:jc w:val="distribute"/>
              <w:textAlignment w:val="auto"/>
              <w:rPr>
                <w:rFonts w:ascii="標楷體" w:eastAsia="標楷體" w:hAnsi="標楷體" w:cs="新細明體"/>
                <w:spacing w:val="0"/>
                <w:kern w:val="0"/>
                <w:sz w:val="20"/>
              </w:rPr>
            </w:pPr>
            <w:r w:rsidRPr="00CB5AB3">
              <w:rPr>
                <w:rFonts w:ascii="標楷體" w:eastAsia="標楷體" w:hAnsi="Times New Roman" w:hint="eastAsia"/>
                <w:noProof/>
                <w:spacing w:val="0"/>
                <w:kern w:val="2"/>
                <w:sz w:val="20"/>
              </w:rPr>
              <w:t>銷貨</w:t>
            </w:r>
            <w:r w:rsidRPr="00CB5AB3">
              <w:rPr>
                <w:rFonts w:ascii="標楷體" w:eastAsia="標楷體" w:hAnsi="標楷體" w:cs="新細明體" w:hint="eastAsia"/>
                <w:spacing w:val="0"/>
                <w:kern w:val="0"/>
                <w:sz w:val="20"/>
              </w:rPr>
              <w:t>成本</w:t>
            </w:r>
          </w:p>
        </w:tc>
        <w:tc>
          <w:tcPr>
            <w:tcW w:w="1437" w:type="dxa"/>
            <w:tcBorders>
              <w:left w:val="single" w:sz="4" w:space="0" w:color="auto"/>
              <w:right w:val="single" w:sz="4" w:space="0" w:color="auto"/>
            </w:tcBorders>
            <w:vAlign w:val="center"/>
          </w:tcPr>
          <w:p w14:paraId="0FE5C3EF"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14,792,000</w:t>
            </w:r>
          </w:p>
        </w:tc>
        <w:tc>
          <w:tcPr>
            <w:tcW w:w="1437" w:type="dxa"/>
            <w:tcBorders>
              <w:left w:val="single" w:sz="4" w:space="0" w:color="auto"/>
              <w:right w:val="single" w:sz="4" w:space="0" w:color="auto"/>
            </w:tcBorders>
            <w:vAlign w:val="center"/>
          </w:tcPr>
          <w:p w14:paraId="7C9A748C"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6,318,553</w:t>
            </w:r>
          </w:p>
        </w:tc>
        <w:tc>
          <w:tcPr>
            <w:tcW w:w="1437" w:type="dxa"/>
            <w:tcBorders>
              <w:left w:val="single" w:sz="4" w:space="0" w:color="auto"/>
              <w:right w:val="single" w:sz="4" w:space="0" w:color="auto"/>
            </w:tcBorders>
            <w:vAlign w:val="center"/>
          </w:tcPr>
          <w:p w14:paraId="4C761F10" w14:textId="77777777" w:rsidR="00FC29E2" w:rsidRPr="00070A43" w:rsidRDefault="00FC29E2" w:rsidP="00777207">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hint="eastAsia"/>
                <w:noProof/>
                <w:spacing w:val="0"/>
                <w:kern w:val="0"/>
                <w:sz w:val="20"/>
              </w:rPr>
              <w:t>－</w:t>
            </w:r>
          </w:p>
        </w:tc>
        <w:tc>
          <w:tcPr>
            <w:tcW w:w="1438" w:type="dxa"/>
            <w:tcBorders>
              <w:left w:val="single" w:sz="4" w:space="0" w:color="auto"/>
              <w:right w:val="single" w:sz="4" w:space="0" w:color="auto"/>
            </w:tcBorders>
            <w:vAlign w:val="center"/>
          </w:tcPr>
          <w:p w14:paraId="6A927A8F"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6,318,553</w:t>
            </w:r>
          </w:p>
        </w:tc>
        <w:tc>
          <w:tcPr>
            <w:tcW w:w="1276" w:type="dxa"/>
            <w:tcBorders>
              <w:left w:val="single" w:sz="4" w:space="0" w:color="auto"/>
              <w:right w:val="single" w:sz="4" w:space="0" w:color="auto"/>
            </w:tcBorders>
            <w:vAlign w:val="center"/>
          </w:tcPr>
          <w:p w14:paraId="1074A04F"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- 8,473,447</w:t>
            </w:r>
          </w:p>
        </w:tc>
        <w:tc>
          <w:tcPr>
            <w:tcW w:w="1020" w:type="dxa"/>
            <w:tcBorders>
              <w:left w:val="single" w:sz="4" w:space="0" w:color="auto"/>
            </w:tcBorders>
            <w:vAlign w:val="center"/>
          </w:tcPr>
          <w:p w14:paraId="6536C0CD"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- 57.28</w:t>
            </w:r>
          </w:p>
        </w:tc>
      </w:tr>
      <w:tr w:rsidR="00FC29E2" w:rsidRPr="00CB5AB3" w14:paraId="3F75E60C" w14:textId="77777777" w:rsidTr="00B800E3">
        <w:tblPrEx>
          <w:tblBorders>
            <w:top w:val="none" w:sz="0" w:space="0" w:color="auto"/>
            <w:bottom w:val="none" w:sz="0" w:space="0" w:color="auto"/>
            <w:insideV w:val="none" w:sz="0" w:space="0" w:color="auto"/>
          </w:tblBorders>
        </w:tblPrEx>
        <w:trPr>
          <w:cantSplit/>
          <w:trHeight w:val="552"/>
          <w:jc w:val="right"/>
        </w:trPr>
        <w:tc>
          <w:tcPr>
            <w:tcW w:w="2032" w:type="dxa"/>
            <w:tcBorders>
              <w:right w:val="single" w:sz="4" w:space="0" w:color="auto"/>
            </w:tcBorders>
            <w:vAlign w:val="center"/>
          </w:tcPr>
          <w:p w14:paraId="19074E30" w14:textId="77777777" w:rsidR="00FC29E2" w:rsidRPr="00CB5AB3" w:rsidRDefault="00FC29E2" w:rsidP="00777207">
            <w:pPr>
              <w:topLinePunct w:val="0"/>
              <w:adjustRightInd/>
              <w:spacing w:line="240" w:lineRule="auto"/>
              <w:ind w:firstLineChars="100" w:firstLine="200"/>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勞務成本</w:t>
            </w:r>
          </w:p>
        </w:tc>
        <w:tc>
          <w:tcPr>
            <w:tcW w:w="1437" w:type="dxa"/>
            <w:tcBorders>
              <w:left w:val="single" w:sz="4" w:space="0" w:color="auto"/>
              <w:right w:val="single" w:sz="4" w:space="0" w:color="auto"/>
            </w:tcBorders>
            <w:vAlign w:val="center"/>
          </w:tcPr>
          <w:p w14:paraId="484F53B7"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166,759,000</w:t>
            </w:r>
          </w:p>
        </w:tc>
        <w:tc>
          <w:tcPr>
            <w:tcW w:w="1437" w:type="dxa"/>
            <w:tcBorders>
              <w:left w:val="single" w:sz="4" w:space="0" w:color="auto"/>
              <w:right w:val="single" w:sz="4" w:space="0" w:color="auto"/>
            </w:tcBorders>
            <w:vAlign w:val="center"/>
          </w:tcPr>
          <w:p w14:paraId="264B7560"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137,049,917</w:t>
            </w:r>
          </w:p>
        </w:tc>
        <w:tc>
          <w:tcPr>
            <w:tcW w:w="1437" w:type="dxa"/>
            <w:tcBorders>
              <w:left w:val="single" w:sz="4" w:space="0" w:color="auto"/>
              <w:right w:val="single" w:sz="4" w:space="0" w:color="auto"/>
            </w:tcBorders>
            <w:vAlign w:val="center"/>
          </w:tcPr>
          <w:p w14:paraId="37E2B699" w14:textId="77777777" w:rsidR="00FC29E2" w:rsidRPr="00070A43" w:rsidRDefault="00FC29E2" w:rsidP="00777207">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hint="eastAsia"/>
                <w:noProof/>
                <w:spacing w:val="0"/>
                <w:kern w:val="0"/>
                <w:sz w:val="20"/>
              </w:rPr>
              <w:t>－</w:t>
            </w:r>
          </w:p>
        </w:tc>
        <w:tc>
          <w:tcPr>
            <w:tcW w:w="1438" w:type="dxa"/>
            <w:tcBorders>
              <w:left w:val="single" w:sz="4" w:space="0" w:color="auto"/>
              <w:right w:val="single" w:sz="4" w:space="0" w:color="auto"/>
            </w:tcBorders>
            <w:vAlign w:val="center"/>
          </w:tcPr>
          <w:p w14:paraId="0F83D371"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137,049,917</w:t>
            </w:r>
          </w:p>
        </w:tc>
        <w:tc>
          <w:tcPr>
            <w:tcW w:w="1276" w:type="dxa"/>
            <w:tcBorders>
              <w:left w:val="single" w:sz="4" w:space="0" w:color="auto"/>
              <w:right w:val="single" w:sz="4" w:space="0" w:color="auto"/>
            </w:tcBorders>
            <w:vAlign w:val="center"/>
          </w:tcPr>
          <w:p w14:paraId="4F5350F2"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- 29,709,083</w:t>
            </w:r>
          </w:p>
        </w:tc>
        <w:tc>
          <w:tcPr>
            <w:tcW w:w="1020" w:type="dxa"/>
            <w:tcBorders>
              <w:left w:val="single" w:sz="4" w:space="0" w:color="auto"/>
            </w:tcBorders>
            <w:vAlign w:val="center"/>
          </w:tcPr>
          <w:p w14:paraId="4A5524E9"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- 17.82</w:t>
            </w:r>
          </w:p>
        </w:tc>
      </w:tr>
      <w:tr w:rsidR="00FC29E2" w:rsidRPr="00CB5AB3" w14:paraId="34E44DA7" w14:textId="77777777" w:rsidTr="00B800E3">
        <w:tblPrEx>
          <w:tblBorders>
            <w:top w:val="none" w:sz="0" w:space="0" w:color="auto"/>
            <w:bottom w:val="none" w:sz="0" w:space="0" w:color="auto"/>
            <w:insideV w:val="none" w:sz="0" w:space="0" w:color="auto"/>
          </w:tblBorders>
        </w:tblPrEx>
        <w:trPr>
          <w:cantSplit/>
          <w:trHeight w:val="552"/>
          <w:jc w:val="right"/>
        </w:trPr>
        <w:tc>
          <w:tcPr>
            <w:tcW w:w="2032" w:type="dxa"/>
            <w:tcBorders>
              <w:right w:val="single" w:sz="4" w:space="0" w:color="auto"/>
            </w:tcBorders>
            <w:vAlign w:val="center"/>
          </w:tcPr>
          <w:p w14:paraId="29072750" w14:textId="77777777" w:rsidR="00FC29E2" w:rsidRPr="00CB5AB3" w:rsidRDefault="00FC29E2" w:rsidP="00777207">
            <w:pPr>
              <w:topLinePunct w:val="0"/>
              <w:adjustRightInd/>
              <w:spacing w:line="240" w:lineRule="auto"/>
              <w:jc w:val="distribute"/>
              <w:textAlignment w:val="auto"/>
              <w:rPr>
                <w:rFonts w:ascii="標楷體" w:eastAsia="標楷體" w:hAnsi="標楷體" w:cs="新細明體"/>
                <w:b/>
                <w:bCs/>
                <w:spacing w:val="0"/>
                <w:kern w:val="0"/>
                <w:sz w:val="20"/>
              </w:rPr>
            </w:pPr>
            <w:r w:rsidRPr="00CB5AB3">
              <w:rPr>
                <w:rFonts w:ascii="標楷體" w:eastAsia="標楷體" w:hAnsi="標楷體" w:cs="新細明體" w:hint="eastAsia"/>
                <w:b/>
                <w:bCs/>
                <w:spacing w:val="0"/>
                <w:kern w:val="0"/>
                <w:sz w:val="20"/>
              </w:rPr>
              <w:t>營業毛利（毛損）</w:t>
            </w:r>
          </w:p>
        </w:tc>
        <w:tc>
          <w:tcPr>
            <w:tcW w:w="1437" w:type="dxa"/>
            <w:tcBorders>
              <w:left w:val="single" w:sz="4" w:space="0" w:color="auto"/>
              <w:right w:val="single" w:sz="4" w:space="0" w:color="auto"/>
            </w:tcBorders>
            <w:vAlign w:val="center"/>
          </w:tcPr>
          <w:p w14:paraId="127BF072"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50,553,000</w:t>
            </w:r>
          </w:p>
        </w:tc>
        <w:tc>
          <w:tcPr>
            <w:tcW w:w="1437" w:type="dxa"/>
            <w:tcBorders>
              <w:left w:val="single" w:sz="4" w:space="0" w:color="auto"/>
              <w:right w:val="single" w:sz="4" w:space="0" w:color="auto"/>
            </w:tcBorders>
            <w:vAlign w:val="center"/>
          </w:tcPr>
          <w:p w14:paraId="37C40AB9"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45,355,032</w:t>
            </w:r>
          </w:p>
        </w:tc>
        <w:tc>
          <w:tcPr>
            <w:tcW w:w="1437" w:type="dxa"/>
            <w:tcBorders>
              <w:left w:val="single" w:sz="4" w:space="0" w:color="auto"/>
              <w:right w:val="single" w:sz="4" w:space="0" w:color="auto"/>
            </w:tcBorders>
            <w:vAlign w:val="center"/>
          </w:tcPr>
          <w:p w14:paraId="76DC35B8"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right w:val="single" w:sz="4" w:space="0" w:color="auto"/>
            </w:tcBorders>
            <w:vAlign w:val="center"/>
          </w:tcPr>
          <w:p w14:paraId="7905BDDD"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45,355,032</w:t>
            </w:r>
          </w:p>
        </w:tc>
        <w:tc>
          <w:tcPr>
            <w:tcW w:w="1276" w:type="dxa"/>
            <w:tcBorders>
              <w:left w:val="single" w:sz="4" w:space="0" w:color="auto"/>
              <w:right w:val="single" w:sz="4" w:space="0" w:color="auto"/>
            </w:tcBorders>
            <w:vAlign w:val="center"/>
          </w:tcPr>
          <w:p w14:paraId="6C51C862"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- 5,197,968</w:t>
            </w:r>
          </w:p>
        </w:tc>
        <w:tc>
          <w:tcPr>
            <w:tcW w:w="1020" w:type="dxa"/>
            <w:tcBorders>
              <w:left w:val="single" w:sz="4" w:space="0" w:color="auto"/>
            </w:tcBorders>
            <w:vAlign w:val="center"/>
          </w:tcPr>
          <w:p w14:paraId="1881569C"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- 10.28</w:t>
            </w:r>
          </w:p>
        </w:tc>
      </w:tr>
      <w:tr w:rsidR="00FC29E2" w:rsidRPr="00CB5AB3" w14:paraId="4DAEF2BB" w14:textId="77777777" w:rsidTr="00B800E3">
        <w:tblPrEx>
          <w:tblBorders>
            <w:top w:val="none" w:sz="0" w:space="0" w:color="auto"/>
            <w:bottom w:val="none" w:sz="0" w:space="0" w:color="auto"/>
            <w:insideV w:val="none" w:sz="0" w:space="0" w:color="auto"/>
          </w:tblBorders>
        </w:tblPrEx>
        <w:trPr>
          <w:cantSplit/>
          <w:trHeight w:val="552"/>
          <w:jc w:val="right"/>
        </w:trPr>
        <w:tc>
          <w:tcPr>
            <w:tcW w:w="2032" w:type="dxa"/>
            <w:tcBorders>
              <w:right w:val="single" w:sz="4" w:space="0" w:color="auto"/>
            </w:tcBorders>
            <w:vAlign w:val="center"/>
          </w:tcPr>
          <w:p w14:paraId="3583D53D" w14:textId="77777777" w:rsidR="00FC29E2" w:rsidRPr="00CB5AB3" w:rsidRDefault="00FC29E2" w:rsidP="00777207">
            <w:pPr>
              <w:topLinePunct w:val="0"/>
              <w:adjustRightInd/>
              <w:spacing w:line="240" w:lineRule="auto"/>
              <w:jc w:val="distribute"/>
              <w:textAlignment w:val="auto"/>
              <w:rPr>
                <w:rFonts w:ascii="標楷體" w:eastAsia="標楷體" w:hAnsi="標楷體" w:cs="新細明體"/>
                <w:b/>
                <w:spacing w:val="0"/>
                <w:kern w:val="0"/>
                <w:sz w:val="20"/>
              </w:rPr>
            </w:pPr>
            <w:r w:rsidRPr="00CB5AB3">
              <w:rPr>
                <w:rFonts w:ascii="標楷體" w:eastAsia="標楷體" w:hAnsi="標楷體" w:cs="新細明體" w:hint="eastAsia"/>
                <w:b/>
                <w:spacing w:val="0"/>
                <w:kern w:val="0"/>
                <w:sz w:val="20"/>
              </w:rPr>
              <w:t>營業費用</w:t>
            </w:r>
          </w:p>
        </w:tc>
        <w:tc>
          <w:tcPr>
            <w:tcW w:w="1437" w:type="dxa"/>
            <w:tcBorders>
              <w:left w:val="single" w:sz="4" w:space="0" w:color="auto"/>
              <w:right w:val="single" w:sz="4" w:space="0" w:color="auto"/>
            </w:tcBorders>
            <w:vAlign w:val="center"/>
          </w:tcPr>
          <w:p w14:paraId="1D984946"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48,188,000</w:t>
            </w:r>
          </w:p>
        </w:tc>
        <w:tc>
          <w:tcPr>
            <w:tcW w:w="1437" w:type="dxa"/>
            <w:tcBorders>
              <w:left w:val="single" w:sz="4" w:space="0" w:color="auto"/>
              <w:right w:val="single" w:sz="4" w:space="0" w:color="auto"/>
            </w:tcBorders>
            <w:vAlign w:val="center"/>
          </w:tcPr>
          <w:p w14:paraId="763FBA2C"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38,142,250</w:t>
            </w:r>
          </w:p>
        </w:tc>
        <w:tc>
          <w:tcPr>
            <w:tcW w:w="1437" w:type="dxa"/>
            <w:tcBorders>
              <w:left w:val="single" w:sz="4" w:space="0" w:color="auto"/>
              <w:right w:val="single" w:sz="4" w:space="0" w:color="auto"/>
            </w:tcBorders>
            <w:vAlign w:val="center"/>
          </w:tcPr>
          <w:p w14:paraId="05D62F96"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right w:val="single" w:sz="4" w:space="0" w:color="auto"/>
            </w:tcBorders>
            <w:vAlign w:val="center"/>
          </w:tcPr>
          <w:p w14:paraId="04EC3BE0"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38,142,250</w:t>
            </w:r>
          </w:p>
        </w:tc>
        <w:tc>
          <w:tcPr>
            <w:tcW w:w="1276" w:type="dxa"/>
            <w:tcBorders>
              <w:left w:val="single" w:sz="4" w:space="0" w:color="auto"/>
              <w:right w:val="single" w:sz="4" w:space="0" w:color="auto"/>
            </w:tcBorders>
            <w:vAlign w:val="center"/>
          </w:tcPr>
          <w:p w14:paraId="75C1C48F"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- 10,045,750</w:t>
            </w:r>
          </w:p>
        </w:tc>
        <w:tc>
          <w:tcPr>
            <w:tcW w:w="1020" w:type="dxa"/>
            <w:tcBorders>
              <w:left w:val="single" w:sz="4" w:space="0" w:color="auto"/>
            </w:tcBorders>
            <w:vAlign w:val="center"/>
          </w:tcPr>
          <w:p w14:paraId="259E8708"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- 20.85</w:t>
            </w:r>
          </w:p>
        </w:tc>
      </w:tr>
      <w:tr w:rsidR="00FC29E2" w:rsidRPr="00CB5AB3" w14:paraId="64556B6B" w14:textId="77777777" w:rsidTr="00B800E3">
        <w:tblPrEx>
          <w:tblBorders>
            <w:top w:val="none" w:sz="0" w:space="0" w:color="auto"/>
            <w:bottom w:val="none" w:sz="0" w:space="0" w:color="auto"/>
            <w:insideV w:val="none" w:sz="0" w:space="0" w:color="auto"/>
          </w:tblBorders>
        </w:tblPrEx>
        <w:trPr>
          <w:cantSplit/>
          <w:trHeight w:val="552"/>
          <w:jc w:val="right"/>
        </w:trPr>
        <w:tc>
          <w:tcPr>
            <w:tcW w:w="2032" w:type="dxa"/>
            <w:tcBorders>
              <w:right w:val="single" w:sz="4" w:space="0" w:color="auto"/>
            </w:tcBorders>
            <w:vAlign w:val="center"/>
          </w:tcPr>
          <w:p w14:paraId="4BA2CBF2" w14:textId="77777777" w:rsidR="00FC29E2" w:rsidRPr="00CB5AB3" w:rsidRDefault="00FC29E2" w:rsidP="00777207">
            <w:pPr>
              <w:topLinePunct w:val="0"/>
              <w:adjustRightInd/>
              <w:spacing w:line="240" w:lineRule="auto"/>
              <w:ind w:firstLineChars="100" w:firstLine="200"/>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行銷費用</w:t>
            </w:r>
          </w:p>
        </w:tc>
        <w:tc>
          <w:tcPr>
            <w:tcW w:w="1437" w:type="dxa"/>
            <w:tcBorders>
              <w:left w:val="single" w:sz="4" w:space="0" w:color="auto"/>
              <w:right w:val="single" w:sz="4" w:space="0" w:color="auto"/>
            </w:tcBorders>
            <w:vAlign w:val="center"/>
          </w:tcPr>
          <w:p w14:paraId="3F76DEDA"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15,474,000</w:t>
            </w:r>
          </w:p>
        </w:tc>
        <w:tc>
          <w:tcPr>
            <w:tcW w:w="1437" w:type="dxa"/>
            <w:tcBorders>
              <w:left w:val="single" w:sz="4" w:space="0" w:color="auto"/>
              <w:right w:val="single" w:sz="4" w:space="0" w:color="auto"/>
            </w:tcBorders>
            <w:vAlign w:val="center"/>
          </w:tcPr>
          <w:p w14:paraId="4E50262A"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11,082,966</w:t>
            </w:r>
          </w:p>
        </w:tc>
        <w:tc>
          <w:tcPr>
            <w:tcW w:w="1437" w:type="dxa"/>
            <w:tcBorders>
              <w:left w:val="single" w:sz="4" w:space="0" w:color="auto"/>
              <w:right w:val="single" w:sz="4" w:space="0" w:color="auto"/>
            </w:tcBorders>
            <w:vAlign w:val="center"/>
          </w:tcPr>
          <w:p w14:paraId="73D4F258" w14:textId="77777777" w:rsidR="00FC29E2" w:rsidRPr="00070A43" w:rsidRDefault="00FC29E2" w:rsidP="00777207">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hint="eastAsia"/>
                <w:noProof/>
                <w:spacing w:val="0"/>
                <w:kern w:val="0"/>
                <w:sz w:val="20"/>
              </w:rPr>
              <w:t>－</w:t>
            </w:r>
          </w:p>
        </w:tc>
        <w:tc>
          <w:tcPr>
            <w:tcW w:w="1438" w:type="dxa"/>
            <w:tcBorders>
              <w:left w:val="single" w:sz="4" w:space="0" w:color="auto"/>
              <w:right w:val="single" w:sz="4" w:space="0" w:color="auto"/>
            </w:tcBorders>
            <w:vAlign w:val="center"/>
          </w:tcPr>
          <w:p w14:paraId="4B62190C"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11,082,966</w:t>
            </w:r>
          </w:p>
        </w:tc>
        <w:tc>
          <w:tcPr>
            <w:tcW w:w="1276" w:type="dxa"/>
            <w:tcBorders>
              <w:left w:val="single" w:sz="4" w:space="0" w:color="auto"/>
              <w:right w:val="single" w:sz="4" w:space="0" w:color="auto"/>
            </w:tcBorders>
            <w:vAlign w:val="center"/>
          </w:tcPr>
          <w:p w14:paraId="0D67BD99"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- 4,391,034</w:t>
            </w:r>
          </w:p>
        </w:tc>
        <w:tc>
          <w:tcPr>
            <w:tcW w:w="1020" w:type="dxa"/>
            <w:tcBorders>
              <w:left w:val="single" w:sz="4" w:space="0" w:color="auto"/>
            </w:tcBorders>
            <w:vAlign w:val="center"/>
          </w:tcPr>
          <w:p w14:paraId="5FE1610F"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- 28.38</w:t>
            </w:r>
          </w:p>
        </w:tc>
      </w:tr>
      <w:tr w:rsidR="00FC29E2" w:rsidRPr="00CB5AB3" w14:paraId="54939BF3" w14:textId="77777777" w:rsidTr="00B800E3">
        <w:tblPrEx>
          <w:tblBorders>
            <w:top w:val="none" w:sz="0" w:space="0" w:color="auto"/>
            <w:bottom w:val="none" w:sz="0" w:space="0" w:color="auto"/>
            <w:insideV w:val="none" w:sz="0" w:space="0" w:color="auto"/>
          </w:tblBorders>
        </w:tblPrEx>
        <w:trPr>
          <w:cantSplit/>
          <w:trHeight w:val="552"/>
          <w:jc w:val="right"/>
        </w:trPr>
        <w:tc>
          <w:tcPr>
            <w:tcW w:w="2032" w:type="dxa"/>
            <w:tcBorders>
              <w:right w:val="single" w:sz="4" w:space="0" w:color="auto"/>
            </w:tcBorders>
            <w:vAlign w:val="center"/>
          </w:tcPr>
          <w:p w14:paraId="3C06C216" w14:textId="77777777" w:rsidR="00FC29E2" w:rsidRPr="00CB5AB3" w:rsidRDefault="00FC29E2" w:rsidP="00777207">
            <w:pPr>
              <w:topLinePunct w:val="0"/>
              <w:adjustRightInd/>
              <w:spacing w:line="240" w:lineRule="auto"/>
              <w:ind w:firstLineChars="100" w:firstLine="200"/>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管理費用</w:t>
            </w:r>
          </w:p>
        </w:tc>
        <w:tc>
          <w:tcPr>
            <w:tcW w:w="1437" w:type="dxa"/>
            <w:tcBorders>
              <w:left w:val="single" w:sz="4" w:space="0" w:color="auto"/>
              <w:right w:val="single" w:sz="4" w:space="0" w:color="auto"/>
            </w:tcBorders>
            <w:vAlign w:val="center"/>
          </w:tcPr>
          <w:p w14:paraId="6A509424"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32,714,000</w:t>
            </w:r>
          </w:p>
        </w:tc>
        <w:tc>
          <w:tcPr>
            <w:tcW w:w="1437" w:type="dxa"/>
            <w:tcBorders>
              <w:left w:val="single" w:sz="4" w:space="0" w:color="auto"/>
              <w:right w:val="single" w:sz="4" w:space="0" w:color="auto"/>
            </w:tcBorders>
            <w:vAlign w:val="center"/>
          </w:tcPr>
          <w:p w14:paraId="3050143A"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27,059,284</w:t>
            </w:r>
          </w:p>
        </w:tc>
        <w:tc>
          <w:tcPr>
            <w:tcW w:w="1437" w:type="dxa"/>
            <w:tcBorders>
              <w:left w:val="single" w:sz="4" w:space="0" w:color="auto"/>
              <w:right w:val="single" w:sz="4" w:space="0" w:color="auto"/>
            </w:tcBorders>
            <w:vAlign w:val="center"/>
          </w:tcPr>
          <w:p w14:paraId="0B24C52C" w14:textId="77777777" w:rsidR="00FC29E2" w:rsidRPr="00070A43" w:rsidRDefault="00FC29E2" w:rsidP="00777207">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hint="eastAsia"/>
                <w:noProof/>
                <w:spacing w:val="0"/>
                <w:kern w:val="0"/>
                <w:sz w:val="20"/>
              </w:rPr>
              <w:t>－</w:t>
            </w:r>
          </w:p>
        </w:tc>
        <w:tc>
          <w:tcPr>
            <w:tcW w:w="1438" w:type="dxa"/>
            <w:tcBorders>
              <w:left w:val="single" w:sz="4" w:space="0" w:color="auto"/>
              <w:right w:val="single" w:sz="4" w:space="0" w:color="auto"/>
            </w:tcBorders>
            <w:vAlign w:val="center"/>
          </w:tcPr>
          <w:p w14:paraId="1CACE322"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27,059,284</w:t>
            </w:r>
          </w:p>
        </w:tc>
        <w:tc>
          <w:tcPr>
            <w:tcW w:w="1276" w:type="dxa"/>
            <w:tcBorders>
              <w:left w:val="single" w:sz="4" w:space="0" w:color="auto"/>
              <w:right w:val="single" w:sz="4" w:space="0" w:color="auto"/>
            </w:tcBorders>
            <w:vAlign w:val="center"/>
          </w:tcPr>
          <w:p w14:paraId="2F924108"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- 5,654,716</w:t>
            </w:r>
          </w:p>
        </w:tc>
        <w:tc>
          <w:tcPr>
            <w:tcW w:w="1020" w:type="dxa"/>
            <w:tcBorders>
              <w:left w:val="single" w:sz="4" w:space="0" w:color="auto"/>
            </w:tcBorders>
            <w:vAlign w:val="center"/>
          </w:tcPr>
          <w:p w14:paraId="18D593CB"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- 17.29</w:t>
            </w:r>
          </w:p>
        </w:tc>
      </w:tr>
      <w:tr w:rsidR="00FC29E2" w:rsidRPr="00CB5AB3" w14:paraId="421F97A4" w14:textId="77777777" w:rsidTr="00B800E3">
        <w:tblPrEx>
          <w:tblBorders>
            <w:top w:val="none" w:sz="0" w:space="0" w:color="auto"/>
            <w:bottom w:val="none" w:sz="0" w:space="0" w:color="auto"/>
            <w:insideV w:val="none" w:sz="0" w:space="0" w:color="auto"/>
          </w:tblBorders>
        </w:tblPrEx>
        <w:trPr>
          <w:cantSplit/>
          <w:trHeight w:val="552"/>
          <w:jc w:val="right"/>
        </w:trPr>
        <w:tc>
          <w:tcPr>
            <w:tcW w:w="2032" w:type="dxa"/>
            <w:tcBorders>
              <w:right w:val="single" w:sz="4" w:space="0" w:color="auto"/>
            </w:tcBorders>
            <w:vAlign w:val="center"/>
          </w:tcPr>
          <w:p w14:paraId="3DD2A4E0" w14:textId="77777777" w:rsidR="00FC29E2" w:rsidRPr="00CB5AB3" w:rsidRDefault="00FC29E2" w:rsidP="00777207">
            <w:pPr>
              <w:topLinePunct w:val="0"/>
              <w:adjustRightInd/>
              <w:spacing w:line="240" w:lineRule="auto"/>
              <w:jc w:val="distribute"/>
              <w:textAlignment w:val="auto"/>
              <w:rPr>
                <w:rFonts w:ascii="標楷體" w:eastAsia="標楷體" w:hAnsi="標楷體" w:cs="新細明體"/>
                <w:b/>
                <w:bCs/>
                <w:spacing w:val="0"/>
                <w:kern w:val="0"/>
                <w:sz w:val="20"/>
              </w:rPr>
            </w:pPr>
            <w:r w:rsidRPr="00CB5AB3">
              <w:rPr>
                <w:rFonts w:ascii="標楷體" w:eastAsia="標楷體" w:hAnsi="標楷體" w:cs="新細明體" w:hint="eastAsia"/>
                <w:b/>
                <w:bCs/>
                <w:spacing w:val="0"/>
                <w:kern w:val="0"/>
                <w:sz w:val="20"/>
              </w:rPr>
              <w:t>營業利益（損失）</w:t>
            </w:r>
          </w:p>
        </w:tc>
        <w:tc>
          <w:tcPr>
            <w:tcW w:w="1437" w:type="dxa"/>
            <w:tcBorders>
              <w:left w:val="single" w:sz="4" w:space="0" w:color="auto"/>
              <w:right w:val="single" w:sz="4" w:space="0" w:color="auto"/>
            </w:tcBorders>
            <w:vAlign w:val="center"/>
          </w:tcPr>
          <w:p w14:paraId="550BF8EB"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2,365,000</w:t>
            </w:r>
          </w:p>
        </w:tc>
        <w:tc>
          <w:tcPr>
            <w:tcW w:w="1437" w:type="dxa"/>
            <w:tcBorders>
              <w:left w:val="single" w:sz="4" w:space="0" w:color="auto"/>
              <w:right w:val="single" w:sz="4" w:space="0" w:color="auto"/>
            </w:tcBorders>
            <w:vAlign w:val="center"/>
          </w:tcPr>
          <w:p w14:paraId="47593D84"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7,212,782</w:t>
            </w:r>
          </w:p>
        </w:tc>
        <w:tc>
          <w:tcPr>
            <w:tcW w:w="1437" w:type="dxa"/>
            <w:tcBorders>
              <w:left w:val="single" w:sz="4" w:space="0" w:color="auto"/>
              <w:right w:val="single" w:sz="4" w:space="0" w:color="auto"/>
            </w:tcBorders>
            <w:vAlign w:val="center"/>
          </w:tcPr>
          <w:p w14:paraId="4599CB3E"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right w:val="single" w:sz="4" w:space="0" w:color="auto"/>
            </w:tcBorders>
            <w:vAlign w:val="center"/>
          </w:tcPr>
          <w:p w14:paraId="3816DEA5"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7,212,782</w:t>
            </w:r>
          </w:p>
        </w:tc>
        <w:tc>
          <w:tcPr>
            <w:tcW w:w="1276" w:type="dxa"/>
            <w:tcBorders>
              <w:left w:val="single" w:sz="4" w:space="0" w:color="auto"/>
              <w:right w:val="single" w:sz="4" w:space="0" w:color="auto"/>
            </w:tcBorders>
            <w:vAlign w:val="center"/>
          </w:tcPr>
          <w:p w14:paraId="6068209A"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4,847,782</w:t>
            </w:r>
          </w:p>
        </w:tc>
        <w:tc>
          <w:tcPr>
            <w:tcW w:w="1020" w:type="dxa"/>
            <w:tcBorders>
              <w:left w:val="single" w:sz="4" w:space="0" w:color="auto"/>
            </w:tcBorders>
            <w:vAlign w:val="center"/>
          </w:tcPr>
          <w:p w14:paraId="15B7AAC9"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204.98</w:t>
            </w:r>
          </w:p>
        </w:tc>
      </w:tr>
      <w:tr w:rsidR="00FC29E2" w:rsidRPr="00CB5AB3" w14:paraId="36D8B28B" w14:textId="77777777" w:rsidTr="00B800E3">
        <w:tblPrEx>
          <w:tblBorders>
            <w:top w:val="none" w:sz="0" w:space="0" w:color="auto"/>
            <w:bottom w:val="none" w:sz="0" w:space="0" w:color="auto"/>
            <w:insideV w:val="none" w:sz="0" w:space="0" w:color="auto"/>
          </w:tblBorders>
        </w:tblPrEx>
        <w:trPr>
          <w:cantSplit/>
          <w:trHeight w:val="552"/>
          <w:jc w:val="right"/>
        </w:trPr>
        <w:tc>
          <w:tcPr>
            <w:tcW w:w="2032" w:type="dxa"/>
            <w:tcBorders>
              <w:right w:val="single" w:sz="4" w:space="0" w:color="auto"/>
            </w:tcBorders>
            <w:vAlign w:val="center"/>
          </w:tcPr>
          <w:p w14:paraId="51095860" w14:textId="77777777" w:rsidR="00FC29E2" w:rsidRPr="00CB5AB3" w:rsidRDefault="00FC29E2" w:rsidP="00777207">
            <w:pPr>
              <w:topLinePunct w:val="0"/>
              <w:adjustRightInd/>
              <w:spacing w:line="240" w:lineRule="auto"/>
              <w:jc w:val="distribute"/>
              <w:textAlignment w:val="auto"/>
              <w:rPr>
                <w:rFonts w:ascii="標楷體" w:eastAsia="標楷體" w:hAnsi="標楷體" w:cs="新細明體"/>
                <w:b/>
                <w:bCs/>
                <w:spacing w:val="0"/>
                <w:kern w:val="0"/>
                <w:sz w:val="20"/>
              </w:rPr>
            </w:pPr>
            <w:r w:rsidRPr="00CB5AB3">
              <w:rPr>
                <w:rFonts w:ascii="標楷體" w:eastAsia="標楷體" w:hAnsi="標楷體" w:cs="新細明體" w:hint="eastAsia"/>
                <w:b/>
                <w:bCs/>
                <w:spacing w:val="0"/>
                <w:kern w:val="0"/>
                <w:sz w:val="20"/>
              </w:rPr>
              <w:t>營業外收入</w:t>
            </w:r>
          </w:p>
        </w:tc>
        <w:tc>
          <w:tcPr>
            <w:tcW w:w="1437" w:type="dxa"/>
            <w:tcBorders>
              <w:left w:val="single" w:sz="4" w:space="0" w:color="auto"/>
              <w:right w:val="single" w:sz="4" w:space="0" w:color="auto"/>
            </w:tcBorders>
            <w:vAlign w:val="center"/>
          </w:tcPr>
          <w:p w14:paraId="6E9046FE"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9,753,000</w:t>
            </w:r>
          </w:p>
        </w:tc>
        <w:tc>
          <w:tcPr>
            <w:tcW w:w="1437" w:type="dxa"/>
            <w:tcBorders>
              <w:left w:val="single" w:sz="4" w:space="0" w:color="auto"/>
              <w:right w:val="single" w:sz="4" w:space="0" w:color="auto"/>
            </w:tcBorders>
            <w:vAlign w:val="center"/>
          </w:tcPr>
          <w:p w14:paraId="30008299"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12,194,529</w:t>
            </w:r>
          </w:p>
        </w:tc>
        <w:tc>
          <w:tcPr>
            <w:tcW w:w="1437" w:type="dxa"/>
            <w:tcBorders>
              <w:left w:val="single" w:sz="4" w:space="0" w:color="auto"/>
              <w:right w:val="single" w:sz="4" w:space="0" w:color="auto"/>
            </w:tcBorders>
            <w:vAlign w:val="center"/>
          </w:tcPr>
          <w:p w14:paraId="1E9EF908"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right w:val="single" w:sz="4" w:space="0" w:color="auto"/>
            </w:tcBorders>
            <w:vAlign w:val="center"/>
          </w:tcPr>
          <w:p w14:paraId="53C46C64"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12,194,529</w:t>
            </w:r>
          </w:p>
        </w:tc>
        <w:tc>
          <w:tcPr>
            <w:tcW w:w="1276" w:type="dxa"/>
            <w:tcBorders>
              <w:left w:val="single" w:sz="4" w:space="0" w:color="auto"/>
              <w:right w:val="single" w:sz="4" w:space="0" w:color="auto"/>
            </w:tcBorders>
            <w:vAlign w:val="center"/>
          </w:tcPr>
          <w:p w14:paraId="317F12EB"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2,441,529</w:t>
            </w:r>
          </w:p>
        </w:tc>
        <w:tc>
          <w:tcPr>
            <w:tcW w:w="1020" w:type="dxa"/>
            <w:tcBorders>
              <w:left w:val="single" w:sz="4" w:space="0" w:color="auto"/>
            </w:tcBorders>
            <w:vAlign w:val="center"/>
          </w:tcPr>
          <w:p w14:paraId="73058BFF"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25.03</w:t>
            </w:r>
          </w:p>
        </w:tc>
      </w:tr>
      <w:tr w:rsidR="00FC29E2" w:rsidRPr="00CB5AB3" w14:paraId="2199B676" w14:textId="77777777" w:rsidTr="00B800E3">
        <w:tblPrEx>
          <w:tblBorders>
            <w:top w:val="none" w:sz="0" w:space="0" w:color="auto"/>
            <w:bottom w:val="none" w:sz="0" w:space="0" w:color="auto"/>
            <w:insideV w:val="none" w:sz="0" w:space="0" w:color="auto"/>
          </w:tblBorders>
        </w:tblPrEx>
        <w:trPr>
          <w:cantSplit/>
          <w:trHeight w:val="552"/>
          <w:jc w:val="right"/>
        </w:trPr>
        <w:tc>
          <w:tcPr>
            <w:tcW w:w="2032" w:type="dxa"/>
            <w:tcBorders>
              <w:right w:val="single" w:sz="4" w:space="0" w:color="auto"/>
            </w:tcBorders>
            <w:vAlign w:val="center"/>
          </w:tcPr>
          <w:p w14:paraId="3246508B" w14:textId="77777777" w:rsidR="00FC29E2" w:rsidRPr="00CB5AB3" w:rsidRDefault="00FC29E2" w:rsidP="00777207">
            <w:pPr>
              <w:topLinePunct w:val="0"/>
              <w:adjustRightInd/>
              <w:spacing w:line="240" w:lineRule="auto"/>
              <w:ind w:firstLineChars="100" w:firstLine="200"/>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財務收入</w:t>
            </w:r>
          </w:p>
        </w:tc>
        <w:tc>
          <w:tcPr>
            <w:tcW w:w="1437" w:type="dxa"/>
            <w:tcBorders>
              <w:left w:val="single" w:sz="4" w:space="0" w:color="auto"/>
              <w:right w:val="single" w:sz="4" w:space="0" w:color="auto"/>
            </w:tcBorders>
            <w:vAlign w:val="center"/>
          </w:tcPr>
          <w:p w14:paraId="4E8CBA5D"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150,000</w:t>
            </w:r>
          </w:p>
        </w:tc>
        <w:tc>
          <w:tcPr>
            <w:tcW w:w="1437" w:type="dxa"/>
            <w:tcBorders>
              <w:left w:val="single" w:sz="4" w:space="0" w:color="auto"/>
              <w:right w:val="single" w:sz="4" w:space="0" w:color="auto"/>
            </w:tcBorders>
            <w:vAlign w:val="center"/>
          </w:tcPr>
          <w:p w14:paraId="07D661C6"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1,106,143</w:t>
            </w:r>
          </w:p>
        </w:tc>
        <w:tc>
          <w:tcPr>
            <w:tcW w:w="1437" w:type="dxa"/>
            <w:tcBorders>
              <w:left w:val="single" w:sz="4" w:space="0" w:color="auto"/>
              <w:right w:val="single" w:sz="4" w:space="0" w:color="auto"/>
            </w:tcBorders>
            <w:vAlign w:val="center"/>
          </w:tcPr>
          <w:p w14:paraId="46719031" w14:textId="77777777" w:rsidR="00FC29E2" w:rsidRPr="00070A43" w:rsidRDefault="00FC29E2" w:rsidP="00777207">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hint="eastAsia"/>
                <w:noProof/>
                <w:spacing w:val="0"/>
                <w:kern w:val="0"/>
                <w:sz w:val="20"/>
              </w:rPr>
              <w:t>－</w:t>
            </w:r>
          </w:p>
        </w:tc>
        <w:tc>
          <w:tcPr>
            <w:tcW w:w="1438" w:type="dxa"/>
            <w:tcBorders>
              <w:left w:val="single" w:sz="4" w:space="0" w:color="auto"/>
              <w:right w:val="single" w:sz="4" w:space="0" w:color="auto"/>
            </w:tcBorders>
            <w:vAlign w:val="center"/>
          </w:tcPr>
          <w:p w14:paraId="0DB58889"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1,106,143</w:t>
            </w:r>
          </w:p>
        </w:tc>
        <w:tc>
          <w:tcPr>
            <w:tcW w:w="1276" w:type="dxa"/>
            <w:tcBorders>
              <w:left w:val="single" w:sz="4" w:space="0" w:color="auto"/>
              <w:right w:val="single" w:sz="4" w:space="0" w:color="auto"/>
            </w:tcBorders>
            <w:vAlign w:val="center"/>
          </w:tcPr>
          <w:p w14:paraId="0843B65B"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956,143</w:t>
            </w:r>
          </w:p>
        </w:tc>
        <w:tc>
          <w:tcPr>
            <w:tcW w:w="1020" w:type="dxa"/>
            <w:tcBorders>
              <w:left w:val="single" w:sz="4" w:space="0" w:color="auto"/>
            </w:tcBorders>
            <w:vAlign w:val="center"/>
          </w:tcPr>
          <w:p w14:paraId="28B77895"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637.43</w:t>
            </w:r>
          </w:p>
        </w:tc>
      </w:tr>
      <w:tr w:rsidR="00FC29E2" w:rsidRPr="00CB5AB3" w14:paraId="76E3B53D" w14:textId="77777777" w:rsidTr="00B800E3">
        <w:tblPrEx>
          <w:tblBorders>
            <w:top w:val="none" w:sz="0" w:space="0" w:color="auto"/>
            <w:bottom w:val="none" w:sz="0" w:space="0" w:color="auto"/>
            <w:insideV w:val="none" w:sz="0" w:space="0" w:color="auto"/>
          </w:tblBorders>
        </w:tblPrEx>
        <w:trPr>
          <w:cantSplit/>
          <w:trHeight w:val="552"/>
          <w:jc w:val="right"/>
        </w:trPr>
        <w:tc>
          <w:tcPr>
            <w:tcW w:w="2032" w:type="dxa"/>
            <w:tcBorders>
              <w:right w:val="single" w:sz="4" w:space="0" w:color="auto"/>
            </w:tcBorders>
            <w:vAlign w:val="center"/>
          </w:tcPr>
          <w:p w14:paraId="20F9878A" w14:textId="77777777" w:rsidR="00FC29E2" w:rsidRPr="00CB5AB3" w:rsidRDefault="00FC29E2" w:rsidP="00777207">
            <w:pPr>
              <w:topLinePunct w:val="0"/>
              <w:adjustRightInd/>
              <w:spacing w:line="240" w:lineRule="auto"/>
              <w:ind w:firstLineChars="100" w:firstLine="200"/>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其他營業外收入</w:t>
            </w:r>
          </w:p>
        </w:tc>
        <w:tc>
          <w:tcPr>
            <w:tcW w:w="1437" w:type="dxa"/>
            <w:tcBorders>
              <w:left w:val="single" w:sz="4" w:space="0" w:color="auto"/>
              <w:right w:val="single" w:sz="4" w:space="0" w:color="auto"/>
            </w:tcBorders>
            <w:vAlign w:val="center"/>
          </w:tcPr>
          <w:p w14:paraId="1FD1753A"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9,603,000</w:t>
            </w:r>
          </w:p>
        </w:tc>
        <w:tc>
          <w:tcPr>
            <w:tcW w:w="1437" w:type="dxa"/>
            <w:tcBorders>
              <w:left w:val="single" w:sz="4" w:space="0" w:color="auto"/>
              <w:right w:val="single" w:sz="4" w:space="0" w:color="auto"/>
            </w:tcBorders>
            <w:vAlign w:val="center"/>
          </w:tcPr>
          <w:p w14:paraId="418AFF79"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11,088,386</w:t>
            </w:r>
          </w:p>
        </w:tc>
        <w:tc>
          <w:tcPr>
            <w:tcW w:w="1437" w:type="dxa"/>
            <w:tcBorders>
              <w:left w:val="single" w:sz="4" w:space="0" w:color="auto"/>
              <w:right w:val="single" w:sz="4" w:space="0" w:color="auto"/>
            </w:tcBorders>
            <w:vAlign w:val="center"/>
          </w:tcPr>
          <w:p w14:paraId="0C7790CA" w14:textId="77777777" w:rsidR="00FC29E2" w:rsidRPr="00070A43" w:rsidRDefault="00FC29E2" w:rsidP="00777207">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hint="eastAsia"/>
                <w:noProof/>
                <w:spacing w:val="0"/>
                <w:kern w:val="0"/>
                <w:sz w:val="20"/>
              </w:rPr>
              <w:t>－</w:t>
            </w:r>
          </w:p>
        </w:tc>
        <w:tc>
          <w:tcPr>
            <w:tcW w:w="1438" w:type="dxa"/>
            <w:tcBorders>
              <w:left w:val="single" w:sz="4" w:space="0" w:color="auto"/>
              <w:right w:val="single" w:sz="4" w:space="0" w:color="auto"/>
            </w:tcBorders>
            <w:vAlign w:val="center"/>
          </w:tcPr>
          <w:p w14:paraId="61FA41F7"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11,088,386</w:t>
            </w:r>
          </w:p>
        </w:tc>
        <w:tc>
          <w:tcPr>
            <w:tcW w:w="1276" w:type="dxa"/>
            <w:tcBorders>
              <w:left w:val="single" w:sz="4" w:space="0" w:color="auto"/>
              <w:right w:val="single" w:sz="4" w:space="0" w:color="auto"/>
            </w:tcBorders>
            <w:vAlign w:val="center"/>
          </w:tcPr>
          <w:p w14:paraId="58C17D7E"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1,485,386</w:t>
            </w:r>
          </w:p>
        </w:tc>
        <w:tc>
          <w:tcPr>
            <w:tcW w:w="1020" w:type="dxa"/>
            <w:tcBorders>
              <w:left w:val="single" w:sz="4" w:space="0" w:color="auto"/>
            </w:tcBorders>
            <w:vAlign w:val="center"/>
          </w:tcPr>
          <w:p w14:paraId="11F81FAC" w14:textId="77777777" w:rsidR="00FC29E2" w:rsidRPr="00532FB7" w:rsidRDefault="00FC29E2" w:rsidP="00777207">
            <w:pPr>
              <w:topLinePunct w:val="0"/>
              <w:adjustRightInd/>
              <w:spacing w:line="240" w:lineRule="auto"/>
              <w:jc w:val="right"/>
              <w:textAlignment w:val="auto"/>
              <w:rPr>
                <w:rFonts w:ascii="細明體" w:hAnsi="細明體"/>
                <w:bCs/>
                <w:noProof/>
                <w:spacing w:val="0"/>
                <w:kern w:val="0"/>
                <w:sz w:val="20"/>
              </w:rPr>
            </w:pPr>
            <w:r w:rsidRPr="00532FB7">
              <w:rPr>
                <w:rFonts w:ascii="細明體" w:hAnsi="細明體"/>
                <w:bCs/>
                <w:noProof/>
                <w:spacing w:val="0"/>
                <w:kern w:val="0"/>
                <w:sz w:val="20"/>
              </w:rPr>
              <w:t>15.47</w:t>
            </w:r>
          </w:p>
        </w:tc>
      </w:tr>
      <w:tr w:rsidR="00FC29E2" w:rsidRPr="00CB5AB3" w14:paraId="03F155FD" w14:textId="77777777" w:rsidTr="00B800E3">
        <w:tblPrEx>
          <w:tblBorders>
            <w:top w:val="none" w:sz="0" w:space="0" w:color="auto"/>
            <w:bottom w:val="none" w:sz="0" w:space="0" w:color="auto"/>
            <w:insideV w:val="none" w:sz="0" w:space="0" w:color="auto"/>
          </w:tblBorders>
        </w:tblPrEx>
        <w:trPr>
          <w:cantSplit/>
          <w:trHeight w:val="552"/>
          <w:jc w:val="right"/>
        </w:trPr>
        <w:tc>
          <w:tcPr>
            <w:tcW w:w="2032" w:type="dxa"/>
            <w:tcBorders>
              <w:right w:val="single" w:sz="4" w:space="0" w:color="auto"/>
            </w:tcBorders>
            <w:vAlign w:val="center"/>
          </w:tcPr>
          <w:p w14:paraId="18ACE85D" w14:textId="77777777" w:rsidR="00FC29E2" w:rsidRPr="00CB5AB3" w:rsidRDefault="00FC29E2" w:rsidP="00777207">
            <w:pPr>
              <w:topLinePunct w:val="0"/>
              <w:adjustRightInd/>
              <w:spacing w:line="240" w:lineRule="auto"/>
              <w:jc w:val="distribute"/>
              <w:textAlignment w:val="auto"/>
              <w:rPr>
                <w:rFonts w:ascii="標楷體" w:eastAsia="標楷體" w:hAnsi="標楷體" w:cs="新細明體"/>
                <w:b/>
                <w:spacing w:val="0"/>
                <w:kern w:val="0"/>
                <w:sz w:val="20"/>
              </w:rPr>
            </w:pPr>
            <w:r w:rsidRPr="00CB5AB3">
              <w:rPr>
                <w:rFonts w:ascii="標楷體" w:eastAsia="標楷體" w:hAnsi="標楷體" w:cs="新細明體" w:hint="eastAsia"/>
                <w:b/>
                <w:spacing w:val="0"/>
                <w:kern w:val="0"/>
                <w:sz w:val="20"/>
              </w:rPr>
              <w:t>營業外利益（損失）</w:t>
            </w:r>
          </w:p>
        </w:tc>
        <w:tc>
          <w:tcPr>
            <w:tcW w:w="1437" w:type="dxa"/>
            <w:tcBorders>
              <w:left w:val="single" w:sz="4" w:space="0" w:color="auto"/>
              <w:right w:val="single" w:sz="4" w:space="0" w:color="auto"/>
            </w:tcBorders>
            <w:vAlign w:val="center"/>
          </w:tcPr>
          <w:p w14:paraId="3C5AED5C"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9,753,000</w:t>
            </w:r>
          </w:p>
        </w:tc>
        <w:tc>
          <w:tcPr>
            <w:tcW w:w="1437" w:type="dxa"/>
            <w:tcBorders>
              <w:left w:val="single" w:sz="4" w:space="0" w:color="auto"/>
              <w:right w:val="single" w:sz="4" w:space="0" w:color="auto"/>
            </w:tcBorders>
            <w:vAlign w:val="center"/>
          </w:tcPr>
          <w:p w14:paraId="0750B765"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12,194,529</w:t>
            </w:r>
          </w:p>
        </w:tc>
        <w:tc>
          <w:tcPr>
            <w:tcW w:w="1437" w:type="dxa"/>
            <w:tcBorders>
              <w:left w:val="single" w:sz="4" w:space="0" w:color="auto"/>
              <w:right w:val="single" w:sz="4" w:space="0" w:color="auto"/>
            </w:tcBorders>
            <w:vAlign w:val="center"/>
          </w:tcPr>
          <w:p w14:paraId="3E98506B"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right w:val="single" w:sz="4" w:space="0" w:color="auto"/>
            </w:tcBorders>
            <w:vAlign w:val="center"/>
          </w:tcPr>
          <w:p w14:paraId="7451F195"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12,194,529</w:t>
            </w:r>
          </w:p>
        </w:tc>
        <w:tc>
          <w:tcPr>
            <w:tcW w:w="1276" w:type="dxa"/>
            <w:tcBorders>
              <w:left w:val="single" w:sz="4" w:space="0" w:color="auto"/>
              <w:right w:val="single" w:sz="4" w:space="0" w:color="auto"/>
            </w:tcBorders>
            <w:vAlign w:val="center"/>
          </w:tcPr>
          <w:p w14:paraId="06ADE3BC"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2,441,529</w:t>
            </w:r>
          </w:p>
        </w:tc>
        <w:tc>
          <w:tcPr>
            <w:tcW w:w="1020" w:type="dxa"/>
            <w:tcBorders>
              <w:left w:val="single" w:sz="4" w:space="0" w:color="auto"/>
            </w:tcBorders>
            <w:vAlign w:val="center"/>
          </w:tcPr>
          <w:p w14:paraId="5806477C"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25.03</w:t>
            </w:r>
          </w:p>
        </w:tc>
      </w:tr>
      <w:tr w:rsidR="00FC29E2" w:rsidRPr="00CB5AB3" w14:paraId="3E97525F" w14:textId="77777777" w:rsidTr="00B800E3">
        <w:tblPrEx>
          <w:tblBorders>
            <w:top w:val="none" w:sz="0" w:space="0" w:color="auto"/>
            <w:bottom w:val="none" w:sz="0" w:space="0" w:color="auto"/>
            <w:insideV w:val="none" w:sz="0" w:space="0" w:color="auto"/>
          </w:tblBorders>
        </w:tblPrEx>
        <w:trPr>
          <w:cantSplit/>
          <w:trHeight w:val="552"/>
          <w:jc w:val="right"/>
        </w:trPr>
        <w:tc>
          <w:tcPr>
            <w:tcW w:w="2032" w:type="dxa"/>
            <w:tcBorders>
              <w:right w:val="single" w:sz="4" w:space="0" w:color="auto"/>
            </w:tcBorders>
            <w:vAlign w:val="center"/>
          </w:tcPr>
          <w:p w14:paraId="5C7C7AA3" w14:textId="77777777" w:rsidR="00FC29E2" w:rsidRPr="00CB5AB3" w:rsidRDefault="00FC29E2" w:rsidP="00777207">
            <w:pPr>
              <w:topLinePunct w:val="0"/>
              <w:adjustRightInd/>
              <w:spacing w:line="240" w:lineRule="auto"/>
              <w:jc w:val="distribute"/>
              <w:textAlignment w:val="auto"/>
              <w:rPr>
                <w:rFonts w:ascii="標楷體" w:eastAsia="標楷體" w:hAnsi="標楷體" w:cs="新細明體"/>
                <w:b/>
                <w:spacing w:val="0"/>
                <w:kern w:val="0"/>
                <w:sz w:val="20"/>
              </w:rPr>
            </w:pPr>
            <w:r w:rsidRPr="00CB5AB3">
              <w:rPr>
                <w:rFonts w:ascii="標楷體" w:eastAsia="標楷體" w:hAnsi="標楷體" w:cs="新細明體" w:hint="eastAsia"/>
                <w:b/>
                <w:spacing w:val="0"/>
                <w:kern w:val="0"/>
                <w:sz w:val="20"/>
              </w:rPr>
              <w:t>稅前淨利（淨損）</w:t>
            </w:r>
          </w:p>
        </w:tc>
        <w:tc>
          <w:tcPr>
            <w:tcW w:w="1437" w:type="dxa"/>
            <w:tcBorders>
              <w:left w:val="single" w:sz="4" w:space="0" w:color="auto"/>
              <w:right w:val="single" w:sz="4" w:space="0" w:color="auto"/>
            </w:tcBorders>
            <w:vAlign w:val="center"/>
          </w:tcPr>
          <w:p w14:paraId="2E79B41B"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12,118,000</w:t>
            </w:r>
          </w:p>
        </w:tc>
        <w:tc>
          <w:tcPr>
            <w:tcW w:w="1437" w:type="dxa"/>
            <w:tcBorders>
              <w:left w:val="single" w:sz="4" w:space="0" w:color="auto"/>
              <w:right w:val="single" w:sz="4" w:space="0" w:color="auto"/>
            </w:tcBorders>
            <w:vAlign w:val="center"/>
          </w:tcPr>
          <w:p w14:paraId="0DFF3113"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19,407,311</w:t>
            </w:r>
          </w:p>
        </w:tc>
        <w:tc>
          <w:tcPr>
            <w:tcW w:w="1437" w:type="dxa"/>
            <w:tcBorders>
              <w:left w:val="single" w:sz="4" w:space="0" w:color="auto"/>
              <w:right w:val="single" w:sz="4" w:space="0" w:color="auto"/>
            </w:tcBorders>
            <w:vAlign w:val="center"/>
          </w:tcPr>
          <w:p w14:paraId="120A6166"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right w:val="single" w:sz="4" w:space="0" w:color="auto"/>
            </w:tcBorders>
            <w:vAlign w:val="center"/>
          </w:tcPr>
          <w:p w14:paraId="33474213"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19,407,311</w:t>
            </w:r>
          </w:p>
        </w:tc>
        <w:tc>
          <w:tcPr>
            <w:tcW w:w="1276" w:type="dxa"/>
            <w:tcBorders>
              <w:left w:val="single" w:sz="4" w:space="0" w:color="auto"/>
              <w:right w:val="single" w:sz="4" w:space="0" w:color="auto"/>
            </w:tcBorders>
            <w:vAlign w:val="center"/>
          </w:tcPr>
          <w:p w14:paraId="4FBE9956"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7,289,311</w:t>
            </w:r>
          </w:p>
        </w:tc>
        <w:tc>
          <w:tcPr>
            <w:tcW w:w="1020" w:type="dxa"/>
            <w:tcBorders>
              <w:left w:val="single" w:sz="4" w:space="0" w:color="auto"/>
            </w:tcBorders>
            <w:vAlign w:val="center"/>
          </w:tcPr>
          <w:p w14:paraId="5E0D4830"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60.15</w:t>
            </w:r>
          </w:p>
        </w:tc>
      </w:tr>
      <w:tr w:rsidR="00FC29E2" w:rsidRPr="00CB5AB3" w14:paraId="4D1FEA79" w14:textId="77777777" w:rsidTr="00B800E3">
        <w:tblPrEx>
          <w:tblBorders>
            <w:top w:val="none" w:sz="0" w:space="0" w:color="auto"/>
            <w:bottom w:val="none" w:sz="0" w:space="0" w:color="auto"/>
            <w:insideV w:val="none" w:sz="0" w:space="0" w:color="auto"/>
          </w:tblBorders>
        </w:tblPrEx>
        <w:trPr>
          <w:cantSplit/>
          <w:trHeight w:val="552"/>
          <w:jc w:val="right"/>
        </w:trPr>
        <w:tc>
          <w:tcPr>
            <w:tcW w:w="2032" w:type="dxa"/>
            <w:tcBorders>
              <w:right w:val="single" w:sz="4" w:space="0" w:color="auto"/>
            </w:tcBorders>
            <w:vAlign w:val="center"/>
          </w:tcPr>
          <w:p w14:paraId="4E3FE6CB" w14:textId="77777777" w:rsidR="00FC29E2" w:rsidRPr="00CB5AB3" w:rsidRDefault="00FC29E2" w:rsidP="00777207">
            <w:pPr>
              <w:topLinePunct w:val="0"/>
              <w:adjustRightInd/>
              <w:spacing w:line="240" w:lineRule="auto"/>
              <w:jc w:val="distribute"/>
              <w:textAlignment w:val="auto"/>
              <w:rPr>
                <w:rFonts w:ascii="標楷體" w:eastAsia="標楷體" w:hAnsi="標楷體" w:cs="新細明體"/>
                <w:b/>
                <w:spacing w:val="0"/>
                <w:kern w:val="0"/>
                <w:sz w:val="20"/>
              </w:rPr>
            </w:pPr>
            <w:r w:rsidRPr="00CB5AB3">
              <w:rPr>
                <w:rFonts w:ascii="標楷體" w:eastAsia="標楷體" w:hAnsi="標楷體" w:cs="新細明體" w:hint="eastAsia"/>
                <w:b/>
                <w:spacing w:val="0"/>
                <w:kern w:val="0"/>
                <w:sz w:val="20"/>
              </w:rPr>
              <w:t>所得稅費用（利益）</w:t>
            </w:r>
          </w:p>
        </w:tc>
        <w:tc>
          <w:tcPr>
            <w:tcW w:w="1437" w:type="dxa"/>
            <w:tcBorders>
              <w:left w:val="single" w:sz="4" w:space="0" w:color="auto"/>
              <w:right w:val="single" w:sz="4" w:space="0" w:color="auto"/>
            </w:tcBorders>
            <w:vAlign w:val="center"/>
          </w:tcPr>
          <w:p w14:paraId="0485E340"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2,424,000</w:t>
            </w:r>
          </w:p>
        </w:tc>
        <w:tc>
          <w:tcPr>
            <w:tcW w:w="1437" w:type="dxa"/>
            <w:tcBorders>
              <w:left w:val="single" w:sz="4" w:space="0" w:color="auto"/>
              <w:right w:val="single" w:sz="4" w:space="0" w:color="auto"/>
            </w:tcBorders>
            <w:vAlign w:val="center"/>
          </w:tcPr>
          <w:p w14:paraId="1F6BB823"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3,883,862</w:t>
            </w:r>
          </w:p>
        </w:tc>
        <w:tc>
          <w:tcPr>
            <w:tcW w:w="1437" w:type="dxa"/>
            <w:tcBorders>
              <w:left w:val="single" w:sz="4" w:space="0" w:color="auto"/>
              <w:right w:val="single" w:sz="4" w:space="0" w:color="auto"/>
            </w:tcBorders>
            <w:vAlign w:val="center"/>
          </w:tcPr>
          <w:p w14:paraId="0283DECD"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right w:val="single" w:sz="4" w:space="0" w:color="auto"/>
            </w:tcBorders>
            <w:vAlign w:val="center"/>
          </w:tcPr>
          <w:p w14:paraId="180707E9"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3,883,862</w:t>
            </w:r>
          </w:p>
        </w:tc>
        <w:tc>
          <w:tcPr>
            <w:tcW w:w="1276" w:type="dxa"/>
            <w:tcBorders>
              <w:left w:val="single" w:sz="4" w:space="0" w:color="auto"/>
              <w:right w:val="single" w:sz="4" w:space="0" w:color="auto"/>
            </w:tcBorders>
            <w:vAlign w:val="center"/>
          </w:tcPr>
          <w:p w14:paraId="60C73A48"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1,459,862</w:t>
            </w:r>
          </w:p>
        </w:tc>
        <w:tc>
          <w:tcPr>
            <w:tcW w:w="1020" w:type="dxa"/>
            <w:tcBorders>
              <w:left w:val="single" w:sz="4" w:space="0" w:color="auto"/>
            </w:tcBorders>
            <w:vAlign w:val="center"/>
          </w:tcPr>
          <w:p w14:paraId="5613B552"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60.23</w:t>
            </w:r>
          </w:p>
        </w:tc>
      </w:tr>
      <w:tr w:rsidR="00FC29E2" w:rsidRPr="00CB5AB3" w14:paraId="3F4869E9" w14:textId="77777777" w:rsidTr="00B800E3">
        <w:tblPrEx>
          <w:tblBorders>
            <w:top w:val="none" w:sz="0" w:space="0" w:color="auto"/>
            <w:bottom w:val="none" w:sz="0" w:space="0" w:color="auto"/>
            <w:insideV w:val="none" w:sz="0" w:space="0" w:color="auto"/>
          </w:tblBorders>
        </w:tblPrEx>
        <w:trPr>
          <w:cantSplit/>
          <w:trHeight w:val="552"/>
          <w:jc w:val="right"/>
        </w:trPr>
        <w:tc>
          <w:tcPr>
            <w:tcW w:w="2032" w:type="dxa"/>
            <w:tcBorders>
              <w:bottom w:val="single" w:sz="4" w:space="0" w:color="auto"/>
              <w:right w:val="single" w:sz="4" w:space="0" w:color="auto"/>
            </w:tcBorders>
            <w:vAlign w:val="center"/>
          </w:tcPr>
          <w:p w14:paraId="5C72FC12" w14:textId="77777777" w:rsidR="00FC29E2" w:rsidRPr="00CB5AB3" w:rsidRDefault="00FC29E2" w:rsidP="00777207">
            <w:pPr>
              <w:topLinePunct w:val="0"/>
              <w:adjustRightInd/>
              <w:spacing w:line="240" w:lineRule="auto"/>
              <w:jc w:val="distribute"/>
              <w:textAlignment w:val="auto"/>
              <w:rPr>
                <w:rFonts w:ascii="標楷體" w:eastAsia="標楷體" w:hAnsi="標楷體" w:cs="新細明體"/>
                <w:b/>
                <w:bCs/>
                <w:spacing w:val="0"/>
                <w:kern w:val="0"/>
                <w:sz w:val="20"/>
              </w:rPr>
            </w:pPr>
            <w:r w:rsidRPr="00CB5AB3">
              <w:rPr>
                <w:rFonts w:ascii="標楷體" w:eastAsia="標楷體" w:hAnsi="標楷體" w:cs="新細明體" w:hint="eastAsia"/>
                <w:b/>
                <w:bCs/>
                <w:spacing w:val="0"/>
                <w:kern w:val="0"/>
                <w:sz w:val="20"/>
              </w:rPr>
              <w:t>本期</w:t>
            </w:r>
            <w:r w:rsidRPr="00CB5AB3">
              <w:rPr>
                <w:rFonts w:ascii="標楷體" w:eastAsia="標楷體" w:hAnsi="標楷體" w:cs="新細明體" w:hint="eastAsia"/>
                <w:b/>
                <w:spacing w:val="0"/>
                <w:kern w:val="0"/>
                <w:sz w:val="20"/>
              </w:rPr>
              <w:t>淨利</w:t>
            </w:r>
            <w:r w:rsidRPr="00CB5AB3">
              <w:rPr>
                <w:rFonts w:ascii="標楷體" w:eastAsia="標楷體" w:hAnsi="標楷體" w:cs="新細明體" w:hint="eastAsia"/>
                <w:b/>
                <w:bCs/>
                <w:spacing w:val="0"/>
                <w:kern w:val="0"/>
                <w:sz w:val="20"/>
              </w:rPr>
              <w:t>（</w:t>
            </w:r>
            <w:r w:rsidRPr="00CB5AB3">
              <w:rPr>
                <w:rFonts w:ascii="標楷體" w:eastAsia="標楷體" w:hAnsi="標楷體" w:cs="新細明體" w:hint="eastAsia"/>
                <w:b/>
                <w:spacing w:val="0"/>
                <w:kern w:val="0"/>
                <w:sz w:val="20"/>
              </w:rPr>
              <w:t>淨</w:t>
            </w:r>
            <w:r w:rsidRPr="00CB5AB3">
              <w:rPr>
                <w:rFonts w:ascii="標楷體" w:eastAsia="標楷體" w:hAnsi="標楷體" w:cs="新細明體" w:hint="eastAsia"/>
                <w:b/>
                <w:bCs/>
                <w:spacing w:val="0"/>
                <w:kern w:val="0"/>
                <w:sz w:val="20"/>
              </w:rPr>
              <w:t>損）</w:t>
            </w:r>
          </w:p>
        </w:tc>
        <w:tc>
          <w:tcPr>
            <w:tcW w:w="1437" w:type="dxa"/>
            <w:tcBorders>
              <w:left w:val="single" w:sz="4" w:space="0" w:color="auto"/>
              <w:bottom w:val="single" w:sz="4" w:space="0" w:color="auto"/>
              <w:right w:val="single" w:sz="4" w:space="0" w:color="auto"/>
            </w:tcBorders>
            <w:vAlign w:val="center"/>
          </w:tcPr>
          <w:p w14:paraId="423D2FC2"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9,694,000</w:t>
            </w:r>
          </w:p>
        </w:tc>
        <w:tc>
          <w:tcPr>
            <w:tcW w:w="1437" w:type="dxa"/>
            <w:tcBorders>
              <w:left w:val="single" w:sz="4" w:space="0" w:color="auto"/>
              <w:bottom w:val="single" w:sz="4" w:space="0" w:color="auto"/>
              <w:right w:val="single" w:sz="4" w:space="0" w:color="auto"/>
            </w:tcBorders>
            <w:vAlign w:val="center"/>
          </w:tcPr>
          <w:p w14:paraId="405DEA90"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15,523,449</w:t>
            </w:r>
          </w:p>
        </w:tc>
        <w:tc>
          <w:tcPr>
            <w:tcW w:w="1437" w:type="dxa"/>
            <w:tcBorders>
              <w:left w:val="single" w:sz="4" w:space="0" w:color="auto"/>
              <w:bottom w:val="single" w:sz="4" w:space="0" w:color="auto"/>
              <w:right w:val="single" w:sz="4" w:space="0" w:color="auto"/>
            </w:tcBorders>
            <w:vAlign w:val="center"/>
          </w:tcPr>
          <w:p w14:paraId="6DFC5BEB"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bottom w:val="single" w:sz="4" w:space="0" w:color="auto"/>
              <w:right w:val="single" w:sz="4" w:space="0" w:color="auto"/>
            </w:tcBorders>
            <w:vAlign w:val="center"/>
          </w:tcPr>
          <w:p w14:paraId="055F3CC3"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15,523,449</w:t>
            </w:r>
          </w:p>
        </w:tc>
        <w:tc>
          <w:tcPr>
            <w:tcW w:w="1276" w:type="dxa"/>
            <w:tcBorders>
              <w:left w:val="single" w:sz="4" w:space="0" w:color="auto"/>
              <w:bottom w:val="single" w:sz="4" w:space="0" w:color="auto"/>
              <w:right w:val="single" w:sz="4" w:space="0" w:color="auto"/>
            </w:tcBorders>
            <w:vAlign w:val="center"/>
          </w:tcPr>
          <w:p w14:paraId="31AAB804"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5,829,449</w:t>
            </w:r>
          </w:p>
        </w:tc>
        <w:tc>
          <w:tcPr>
            <w:tcW w:w="1020" w:type="dxa"/>
            <w:tcBorders>
              <w:left w:val="single" w:sz="4" w:space="0" w:color="auto"/>
              <w:bottom w:val="single" w:sz="4" w:space="0" w:color="auto"/>
            </w:tcBorders>
            <w:vAlign w:val="center"/>
          </w:tcPr>
          <w:p w14:paraId="7D624D9D"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0"/>
                <w:sz w:val="20"/>
              </w:rPr>
            </w:pPr>
            <w:r w:rsidRPr="00532FB7">
              <w:rPr>
                <w:rFonts w:ascii="細明體" w:hAnsi="細明體"/>
                <w:b/>
                <w:noProof/>
                <w:spacing w:val="0"/>
                <w:kern w:val="0"/>
                <w:sz w:val="20"/>
              </w:rPr>
              <w:t>60.13</w:t>
            </w:r>
          </w:p>
        </w:tc>
      </w:tr>
    </w:tbl>
    <w:p w14:paraId="5813DC72" w14:textId="77777777" w:rsidR="00FC29E2" w:rsidRPr="002A289F" w:rsidRDefault="00FC29E2" w:rsidP="00B800E3">
      <w:pPr>
        <w:pStyle w:val="3"/>
        <w:spacing w:line="480" w:lineRule="exact"/>
        <w:jc w:val="center"/>
        <w:rPr>
          <w:rFonts w:cs="新細明體"/>
          <w:b w:val="0"/>
          <w:bCs w:val="0"/>
          <w:kern w:val="0"/>
          <w:szCs w:val="24"/>
          <w:u w:val="single"/>
        </w:rPr>
      </w:pPr>
      <w:r w:rsidRPr="002A289F">
        <w:rPr>
          <w:rFonts w:cs="新細明體" w:hint="eastAsia"/>
          <w:kern w:val="0"/>
          <w:u w:val="single"/>
        </w:rPr>
        <w:lastRenderedPageBreak/>
        <w:t>二、盈虧撥補審定數額綜計表</w:t>
      </w:r>
      <w:r w:rsidRPr="00D975CA">
        <w:rPr>
          <w:rFonts w:cs="新細明體" w:hint="eastAsia"/>
          <w:kern w:val="0"/>
          <w:sz w:val="24"/>
          <w:szCs w:val="24"/>
          <w:u w:val="single"/>
        </w:rPr>
        <w:t>（項目別）</w:t>
      </w:r>
    </w:p>
    <w:p w14:paraId="0CFCE23A" w14:textId="77777777" w:rsidR="00FC29E2" w:rsidRPr="002A289F" w:rsidRDefault="00FC29E2" w:rsidP="00FC29E2">
      <w:pPr>
        <w:topLinePunct w:val="0"/>
        <w:adjustRightInd/>
        <w:snapToGrid w:val="0"/>
        <w:spacing w:before="120" w:after="120" w:line="240" w:lineRule="atLeast"/>
        <w:jc w:val="center"/>
        <w:textAlignment w:val="auto"/>
        <w:rPr>
          <w:rFonts w:ascii="標楷體" w:eastAsia="標楷體" w:hAnsi="Times New Roman"/>
          <w:spacing w:val="0"/>
          <w:kern w:val="2"/>
        </w:rPr>
      </w:pPr>
      <w:r w:rsidRPr="002A289F">
        <w:rPr>
          <w:rFonts w:ascii="標楷體" w:eastAsia="標楷體" w:hAnsi="標楷體" w:cs="新細明體" w:hint="eastAsia"/>
          <w:spacing w:val="0"/>
          <w:kern w:val="0"/>
          <w:szCs w:val="24"/>
        </w:rPr>
        <w:t>中華民國</w:t>
      </w:r>
      <w:proofErr w:type="gramStart"/>
      <w:r w:rsidRPr="002A289F">
        <w:rPr>
          <w:rFonts w:ascii="標楷體" w:eastAsia="標楷體" w:hAnsi="標楷體" w:cs="新細明體" w:hint="eastAsia"/>
          <w:spacing w:val="0"/>
          <w:kern w:val="0"/>
          <w:szCs w:val="24"/>
        </w:rPr>
        <w:t>11</w:t>
      </w:r>
      <w:r>
        <w:rPr>
          <w:rFonts w:ascii="標楷體" w:eastAsia="標楷體" w:hAnsi="標楷體" w:cs="新細明體" w:hint="eastAsia"/>
          <w:spacing w:val="0"/>
          <w:kern w:val="0"/>
          <w:szCs w:val="24"/>
        </w:rPr>
        <w:t>4</w:t>
      </w:r>
      <w:proofErr w:type="gramEnd"/>
      <w:r w:rsidRPr="002A289F">
        <w:rPr>
          <w:rFonts w:ascii="標楷體" w:eastAsia="標楷體" w:hAnsi="標楷體" w:cs="新細明體" w:hint="eastAsia"/>
          <w:spacing w:val="0"/>
          <w:kern w:val="0"/>
          <w:szCs w:val="24"/>
        </w:rPr>
        <w:t>年度</w:t>
      </w:r>
    </w:p>
    <w:tbl>
      <w:tblPr>
        <w:tblW w:w="9946" w:type="dxa"/>
        <w:tblInd w:w="28" w:type="dxa"/>
        <w:tblLayout w:type="fixed"/>
        <w:tblCellMar>
          <w:left w:w="28" w:type="dxa"/>
          <w:right w:w="28" w:type="dxa"/>
        </w:tblCellMar>
        <w:tblLook w:val="0000" w:firstRow="0" w:lastRow="0" w:firstColumn="0" w:lastColumn="0" w:noHBand="0" w:noVBand="0"/>
      </w:tblPr>
      <w:tblGrid>
        <w:gridCol w:w="1972"/>
        <w:gridCol w:w="1420"/>
        <w:gridCol w:w="1421"/>
        <w:gridCol w:w="1421"/>
        <w:gridCol w:w="1421"/>
        <w:gridCol w:w="1417"/>
        <w:gridCol w:w="860"/>
        <w:gridCol w:w="14"/>
      </w:tblGrid>
      <w:tr w:rsidR="00FC29E2" w:rsidRPr="00CB5AB3" w14:paraId="204F27BE" w14:textId="77777777" w:rsidTr="00777207">
        <w:trPr>
          <w:gridAfter w:val="1"/>
          <w:wAfter w:w="14" w:type="dxa"/>
          <w:cantSplit/>
          <w:trHeight w:val="340"/>
        </w:trPr>
        <w:tc>
          <w:tcPr>
            <w:tcW w:w="9932" w:type="dxa"/>
            <w:gridSpan w:val="7"/>
            <w:tcBorders>
              <w:top w:val="nil"/>
              <w:left w:val="nil"/>
              <w:bottom w:val="nil"/>
              <w:right w:val="nil"/>
            </w:tcBorders>
            <w:noWrap/>
            <w:vAlign w:val="bottom"/>
          </w:tcPr>
          <w:p w14:paraId="5C7F7242" w14:textId="77777777" w:rsidR="00FC29E2" w:rsidRPr="00CB5AB3" w:rsidRDefault="00FC29E2" w:rsidP="00777207">
            <w:pPr>
              <w:topLinePunct w:val="0"/>
              <w:adjustRightInd/>
              <w:snapToGrid w:val="0"/>
              <w:spacing w:line="320" w:lineRule="exact"/>
              <w:jc w:val="right"/>
              <w:textAlignment w:val="auto"/>
              <w:rPr>
                <w:rFonts w:ascii="標楷體" w:eastAsia="標楷體" w:hAnsi="標楷體" w:cs="Arial"/>
                <w:spacing w:val="0"/>
                <w:kern w:val="2"/>
                <w:sz w:val="20"/>
              </w:rPr>
            </w:pPr>
            <w:r w:rsidRPr="00CB5AB3">
              <w:rPr>
                <w:rFonts w:ascii="標楷體" w:eastAsia="標楷體" w:hAnsi="標楷體" w:cs="Arial" w:hint="eastAsia"/>
                <w:spacing w:val="0"/>
                <w:kern w:val="2"/>
                <w:sz w:val="20"/>
              </w:rPr>
              <w:t>單位：新臺幣元</w:t>
            </w:r>
          </w:p>
        </w:tc>
      </w:tr>
      <w:tr w:rsidR="00FC29E2" w:rsidRPr="00CB5AB3" w14:paraId="6FF845F8" w14:textId="77777777" w:rsidTr="00777207">
        <w:trPr>
          <w:trHeight w:hRule="exact" w:val="719"/>
        </w:trPr>
        <w:tc>
          <w:tcPr>
            <w:tcW w:w="1972" w:type="dxa"/>
            <w:vMerge w:val="restart"/>
            <w:tcBorders>
              <w:top w:val="single" w:sz="4" w:space="0" w:color="auto"/>
              <w:left w:val="nil"/>
              <w:bottom w:val="single" w:sz="4" w:space="0" w:color="000000"/>
              <w:right w:val="single" w:sz="4" w:space="0" w:color="auto"/>
            </w:tcBorders>
            <w:noWrap/>
            <w:vAlign w:val="center"/>
          </w:tcPr>
          <w:p w14:paraId="17B46EBB" w14:textId="77777777" w:rsidR="00FC29E2" w:rsidRPr="00CB5AB3" w:rsidRDefault="00FC29E2" w:rsidP="00777207">
            <w:pPr>
              <w:topLinePunct w:val="0"/>
              <w:snapToGrid w:val="0"/>
              <w:spacing w:line="240" w:lineRule="auto"/>
              <w:jc w:val="distribute"/>
              <w:textAlignment w:val="auto"/>
              <w:rPr>
                <w:rFonts w:ascii="標楷體" w:eastAsia="標楷體" w:hAnsi="標楷體" w:cs="新細明體"/>
                <w:spacing w:val="-20"/>
                <w:kern w:val="2"/>
                <w:sz w:val="20"/>
              </w:rPr>
            </w:pPr>
            <w:r w:rsidRPr="00CB5AB3">
              <w:rPr>
                <w:rFonts w:ascii="標楷體" w:eastAsia="標楷體" w:hAnsi="標楷體" w:hint="eastAsia"/>
                <w:spacing w:val="-20"/>
                <w:kern w:val="2"/>
                <w:sz w:val="20"/>
              </w:rPr>
              <w:t>項目</w:t>
            </w:r>
          </w:p>
        </w:tc>
        <w:tc>
          <w:tcPr>
            <w:tcW w:w="1420" w:type="dxa"/>
            <w:vMerge w:val="restart"/>
            <w:tcBorders>
              <w:top w:val="single" w:sz="4" w:space="0" w:color="auto"/>
              <w:left w:val="single" w:sz="4" w:space="0" w:color="auto"/>
              <w:bottom w:val="single" w:sz="4" w:space="0" w:color="000000"/>
              <w:right w:val="single" w:sz="4" w:space="0" w:color="auto"/>
            </w:tcBorders>
            <w:noWrap/>
            <w:vAlign w:val="center"/>
          </w:tcPr>
          <w:p w14:paraId="0008B316" w14:textId="77777777" w:rsidR="00FC29E2" w:rsidRPr="00CB5AB3" w:rsidRDefault="00FC29E2" w:rsidP="00777207">
            <w:pPr>
              <w:topLinePunct w:val="0"/>
              <w:snapToGrid w:val="0"/>
              <w:spacing w:line="240" w:lineRule="auto"/>
              <w:ind w:rightChars="20" w:right="57"/>
              <w:jc w:val="distribute"/>
              <w:textAlignment w:val="auto"/>
              <w:rPr>
                <w:rFonts w:ascii="標楷體" w:eastAsia="標楷體" w:hAnsi="標楷體" w:cs="新細明體"/>
                <w:spacing w:val="-20"/>
                <w:kern w:val="2"/>
                <w:sz w:val="20"/>
              </w:rPr>
            </w:pPr>
            <w:r w:rsidRPr="00CB5AB3">
              <w:rPr>
                <w:rFonts w:ascii="標楷體" w:eastAsia="標楷體" w:hAnsi="標楷體" w:hint="eastAsia"/>
                <w:spacing w:val="-20"/>
                <w:kern w:val="2"/>
                <w:sz w:val="20"/>
              </w:rPr>
              <w:t>預算數</w:t>
            </w:r>
          </w:p>
        </w:tc>
        <w:tc>
          <w:tcPr>
            <w:tcW w:w="1421" w:type="dxa"/>
            <w:vMerge w:val="restart"/>
            <w:tcBorders>
              <w:top w:val="single" w:sz="4" w:space="0" w:color="auto"/>
              <w:left w:val="nil"/>
              <w:right w:val="single" w:sz="4" w:space="0" w:color="auto"/>
            </w:tcBorders>
            <w:noWrap/>
            <w:vAlign w:val="center"/>
          </w:tcPr>
          <w:p w14:paraId="68CAFA7A" w14:textId="77777777" w:rsidR="00FC29E2" w:rsidRPr="00CB5AB3" w:rsidRDefault="00FC29E2" w:rsidP="00777207">
            <w:pPr>
              <w:topLinePunct w:val="0"/>
              <w:snapToGrid w:val="0"/>
              <w:spacing w:line="240" w:lineRule="auto"/>
              <w:ind w:rightChars="20" w:right="57"/>
              <w:jc w:val="distribute"/>
              <w:textAlignment w:val="auto"/>
              <w:rPr>
                <w:rFonts w:ascii="標楷體" w:eastAsia="標楷體" w:hAnsi="標楷體" w:cs="新細明體"/>
                <w:spacing w:val="-20"/>
                <w:kern w:val="2"/>
                <w:sz w:val="20"/>
              </w:rPr>
            </w:pPr>
            <w:r w:rsidRPr="00CB5AB3">
              <w:rPr>
                <w:rFonts w:ascii="標楷體" w:eastAsia="標楷體" w:hAnsi="標楷體" w:hint="eastAsia"/>
                <w:spacing w:val="-20"/>
                <w:kern w:val="2"/>
                <w:sz w:val="20"/>
              </w:rPr>
              <w:t>決算數</w:t>
            </w:r>
          </w:p>
        </w:tc>
        <w:tc>
          <w:tcPr>
            <w:tcW w:w="1421" w:type="dxa"/>
            <w:vMerge w:val="restart"/>
            <w:tcBorders>
              <w:top w:val="single" w:sz="4" w:space="0" w:color="auto"/>
              <w:left w:val="single" w:sz="4" w:space="0" w:color="auto"/>
              <w:bottom w:val="single" w:sz="4" w:space="0" w:color="000000"/>
              <w:right w:val="single" w:sz="4" w:space="0" w:color="auto"/>
            </w:tcBorders>
            <w:noWrap/>
            <w:vAlign w:val="center"/>
          </w:tcPr>
          <w:p w14:paraId="4DF80FF5" w14:textId="77777777" w:rsidR="00FC29E2" w:rsidRPr="00CB5AB3" w:rsidRDefault="00FC29E2" w:rsidP="00777207">
            <w:pPr>
              <w:topLinePunct w:val="0"/>
              <w:snapToGrid w:val="0"/>
              <w:spacing w:line="240" w:lineRule="auto"/>
              <w:ind w:rightChars="20" w:right="57"/>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修正數</w:t>
            </w:r>
          </w:p>
        </w:tc>
        <w:tc>
          <w:tcPr>
            <w:tcW w:w="1421" w:type="dxa"/>
            <w:vMerge w:val="restart"/>
            <w:tcBorders>
              <w:top w:val="single" w:sz="4" w:space="0" w:color="auto"/>
              <w:left w:val="single" w:sz="4" w:space="0" w:color="auto"/>
              <w:bottom w:val="single" w:sz="4" w:space="0" w:color="000000"/>
              <w:right w:val="single" w:sz="4" w:space="0" w:color="auto"/>
            </w:tcBorders>
            <w:noWrap/>
            <w:vAlign w:val="center"/>
          </w:tcPr>
          <w:p w14:paraId="40891839" w14:textId="77777777" w:rsidR="00FC29E2" w:rsidRPr="00CB5AB3" w:rsidRDefault="00FC29E2" w:rsidP="00777207">
            <w:pPr>
              <w:topLinePunct w:val="0"/>
              <w:snapToGrid w:val="0"/>
              <w:spacing w:line="240" w:lineRule="auto"/>
              <w:ind w:rightChars="20" w:right="57"/>
              <w:jc w:val="distribute"/>
              <w:textAlignment w:val="auto"/>
              <w:rPr>
                <w:rFonts w:ascii="標楷體" w:eastAsia="標楷體" w:hAnsi="標楷體" w:cs="新細明體"/>
                <w:spacing w:val="-20"/>
                <w:kern w:val="2"/>
                <w:sz w:val="20"/>
              </w:rPr>
            </w:pPr>
            <w:r w:rsidRPr="00CB5AB3">
              <w:rPr>
                <w:rFonts w:ascii="標楷體" w:eastAsia="標楷體" w:hAnsi="標楷體" w:hint="eastAsia"/>
                <w:spacing w:val="-20"/>
                <w:kern w:val="2"/>
                <w:sz w:val="20"/>
              </w:rPr>
              <w:t>決算審定數</w:t>
            </w:r>
          </w:p>
        </w:tc>
        <w:tc>
          <w:tcPr>
            <w:tcW w:w="2291" w:type="dxa"/>
            <w:gridSpan w:val="3"/>
            <w:tcBorders>
              <w:top w:val="single" w:sz="4" w:space="0" w:color="auto"/>
              <w:left w:val="nil"/>
              <w:bottom w:val="nil"/>
            </w:tcBorders>
            <w:noWrap/>
            <w:vAlign w:val="center"/>
          </w:tcPr>
          <w:p w14:paraId="667323F6" w14:textId="77777777" w:rsidR="00FC29E2" w:rsidRPr="00CB5AB3" w:rsidRDefault="00FC29E2" w:rsidP="00777207">
            <w:pPr>
              <w:topLinePunct w:val="0"/>
              <w:snapToGrid w:val="0"/>
              <w:spacing w:line="240" w:lineRule="auto"/>
              <w:ind w:leftChars="10" w:left="28" w:rightChars="10" w:right="28"/>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審定數與預算數</w:t>
            </w:r>
          </w:p>
          <w:p w14:paraId="6A378BBA" w14:textId="77777777" w:rsidR="00FC29E2" w:rsidRPr="00CB5AB3" w:rsidRDefault="00FC29E2" w:rsidP="00777207">
            <w:pPr>
              <w:topLinePunct w:val="0"/>
              <w:snapToGrid w:val="0"/>
              <w:spacing w:line="240" w:lineRule="auto"/>
              <w:ind w:leftChars="10" w:left="28" w:rightChars="10" w:right="28"/>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比較增減</w:t>
            </w:r>
          </w:p>
        </w:tc>
      </w:tr>
      <w:tr w:rsidR="00FC29E2" w:rsidRPr="00CB5AB3" w14:paraId="51031005" w14:textId="77777777" w:rsidTr="00777207">
        <w:trPr>
          <w:trHeight w:hRule="exact" w:val="329"/>
        </w:trPr>
        <w:tc>
          <w:tcPr>
            <w:tcW w:w="1972" w:type="dxa"/>
            <w:vMerge/>
            <w:tcBorders>
              <w:top w:val="single" w:sz="4" w:space="0" w:color="auto"/>
              <w:left w:val="nil"/>
              <w:bottom w:val="single" w:sz="4" w:space="0" w:color="auto"/>
              <w:right w:val="single" w:sz="4" w:space="0" w:color="auto"/>
            </w:tcBorders>
            <w:vAlign w:val="center"/>
          </w:tcPr>
          <w:p w14:paraId="22A12E69" w14:textId="77777777" w:rsidR="00FC29E2" w:rsidRPr="00CB5AB3" w:rsidRDefault="00FC29E2" w:rsidP="00777207">
            <w:pPr>
              <w:topLinePunct w:val="0"/>
              <w:snapToGrid w:val="0"/>
              <w:spacing w:line="240" w:lineRule="auto"/>
              <w:jc w:val="distribute"/>
              <w:textAlignment w:val="auto"/>
              <w:rPr>
                <w:rFonts w:ascii="標楷體" w:eastAsia="標楷體" w:hAnsi="標楷體" w:cs="新細明體"/>
                <w:spacing w:val="-20"/>
                <w:kern w:val="0"/>
                <w:sz w:val="20"/>
              </w:rPr>
            </w:pPr>
          </w:p>
        </w:tc>
        <w:tc>
          <w:tcPr>
            <w:tcW w:w="1420" w:type="dxa"/>
            <w:vMerge/>
            <w:tcBorders>
              <w:top w:val="single" w:sz="4" w:space="0" w:color="auto"/>
              <w:left w:val="single" w:sz="4" w:space="0" w:color="auto"/>
              <w:bottom w:val="single" w:sz="4" w:space="0" w:color="auto"/>
              <w:right w:val="single" w:sz="4" w:space="0" w:color="auto"/>
            </w:tcBorders>
            <w:vAlign w:val="center"/>
          </w:tcPr>
          <w:p w14:paraId="1C7E3A9A" w14:textId="77777777" w:rsidR="00FC29E2" w:rsidRPr="00CB5AB3" w:rsidRDefault="00FC29E2" w:rsidP="00777207">
            <w:pPr>
              <w:topLinePunct w:val="0"/>
              <w:snapToGrid w:val="0"/>
              <w:spacing w:line="240" w:lineRule="auto"/>
              <w:jc w:val="distribute"/>
              <w:textAlignment w:val="auto"/>
              <w:rPr>
                <w:rFonts w:ascii="標楷體" w:eastAsia="標楷體" w:hAnsi="標楷體" w:cs="新細明體"/>
                <w:spacing w:val="-20"/>
                <w:kern w:val="0"/>
                <w:sz w:val="20"/>
              </w:rPr>
            </w:pPr>
          </w:p>
        </w:tc>
        <w:tc>
          <w:tcPr>
            <w:tcW w:w="1421" w:type="dxa"/>
            <w:vMerge/>
            <w:tcBorders>
              <w:left w:val="nil"/>
              <w:bottom w:val="single" w:sz="4" w:space="0" w:color="auto"/>
              <w:right w:val="single" w:sz="4" w:space="0" w:color="auto"/>
            </w:tcBorders>
            <w:noWrap/>
            <w:vAlign w:val="center"/>
          </w:tcPr>
          <w:p w14:paraId="319AF239" w14:textId="77777777" w:rsidR="00FC29E2" w:rsidRPr="00CB5AB3" w:rsidRDefault="00FC29E2" w:rsidP="00777207">
            <w:pPr>
              <w:topLinePunct w:val="0"/>
              <w:snapToGrid w:val="0"/>
              <w:spacing w:line="240" w:lineRule="auto"/>
              <w:jc w:val="distribute"/>
              <w:textAlignment w:val="auto"/>
              <w:rPr>
                <w:rFonts w:ascii="標楷體" w:eastAsia="標楷體" w:hAnsi="標楷體" w:cs="新細明體"/>
                <w:spacing w:val="-20"/>
                <w:kern w:val="0"/>
                <w:sz w:val="20"/>
              </w:rPr>
            </w:pPr>
          </w:p>
        </w:tc>
        <w:tc>
          <w:tcPr>
            <w:tcW w:w="1421" w:type="dxa"/>
            <w:vMerge/>
            <w:tcBorders>
              <w:top w:val="single" w:sz="4" w:space="0" w:color="auto"/>
              <w:left w:val="single" w:sz="4" w:space="0" w:color="auto"/>
              <w:bottom w:val="single" w:sz="4" w:space="0" w:color="auto"/>
              <w:right w:val="single" w:sz="4" w:space="0" w:color="auto"/>
            </w:tcBorders>
            <w:vAlign w:val="center"/>
          </w:tcPr>
          <w:p w14:paraId="204B4B1A" w14:textId="77777777" w:rsidR="00FC29E2" w:rsidRPr="00CB5AB3" w:rsidRDefault="00FC29E2" w:rsidP="00777207">
            <w:pPr>
              <w:topLinePunct w:val="0"/>
              <w:snapToGrid w:val="0"/>
              <w:spacing w:line="240" w:lineRule="auto"/>
              <w:jc w:val="distribute"/>
              <w:textAlignment w:val="auto"/>
              <w:rPr>
                <w:rFonts w:ascii="標楷體" w:eastAsia="標楷體" w:hAnsi="標楷體" w:cs="新細明體"/>
                <w:spacing w:val="-20"/>
                <w:kern w:val="0"/>
                <w:sz w:val="20"/>
              </w:rPr>
            </w:pPr>
          </w:p>
        </w:tc>
        <w:tc>
          <w:tcPr>
            <w:tcW w:w="1421" w:type="dxa"/>
            <w:vMerge/>
            <w:tcBorders>
              <w:top w:val="single" w:sz="4" w:space="0" w:color="auto"/>
              <w:left w:val="single" w:sz="4" w:space="0" w:color="auto"/>
              <w:bottom w:val="single" w:sz="4" w:space="0" w:color="auto"/>
              <w:right w:val="single" w:sz="4" w:space="0" w:color="auto"/>
            </w:tcBorders>
            <w:vAlign w:val="center"/>
          </w:tcPr>
          <w:p w14:paraId="038CE87C" w14:textId="77777777" w:rsidR="00FC29E2" w:rsidRPr="00CB5AB3" w:rsidRDefault="00FC29E2" w:rsidP="00777207">
            <w:pPr>
              <w:topLinePunct w:val="0"/>
              <w:snapToGrid w:val="0"/>
              <w:spacing w:line="240" w:lineRule="auto"/>
              <w:jc w:val="distribute"/>
              <w:textAlignment w:val="auto"/>
              <w:rPr>
                <w:rFonts w:ascii="標楷體" w:eastAsia="標楷體" w:hAnsi="標楷體" w:cs="新細明體"/>
                <w:spacing w:val="-20"/>
                <w:kern w:val="0"/>
                <w:sz w:val="20"/>
              </w:rPr>
            </w:pPr>
          </w:p>
        </w:tc>
        <w:tc>
          <w:tcPr>
            <w:tcW w:w="1417" w:type="dxa"/>
            <w:tcBorders>
              <w:top w:val="single" w:sz="4" w:space="0" w:color="auto"/>
              <w:left w:val="nil"/>
              <w:bottom w:val="single" w:sz="4" w:space="0" w:color="auto"/>
              <w:right w:val="single" w:sz="4" w:space="0" w:color="auto"/>
            </w:tcBorders>
            <w:noWrap/>
            <w:vAlign w:val="center"/>
          </w:tcPr>
          <w:p w14:paraId="4FBF8DD3" w14:textId="77777777" w:rsidR="00FC29E2" w:rsidRPr="00CB5AB3" w:rsidRDefault="00FC29E2" w:rsidP="00777207">
            <w:pPr>
              <w:topLinePunct w:val="0"/>
              <w:snapToGrid w:val="0"/>
              <w:spacing w:line="240" w:lineRule="auto"/>
              <w:ind w:rightChars="10" w:right="28"/>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金額</w:t>
            </w:r>
          </w:p>
        </w:tc>
        <w:tc>
          <w:tcPr>
            <w:tcW w:w="874" w:type="dxa"/>
            <w:gridSpan w:val="2"/>
            <w:tcBorders>
              <w:top w:val="single" w:sz="4" w:space="0" w:color="auto"/>
              <w:left w:val="nil"/>
              <w:bottom w:val="single" w:sz="4" w:space="0" w:color="auto"/>
              <w:right w:val="nil"/>
            </w:tcBorders>
            <w:noWrap/>
            <w:vAlign w:val="center"/>
          </w:tcPr>
          <w:p w14:paraId="02B0BB03" w14:textId="77777777" w:rsidR="00FC29E2" w:rsidRPr="00CB5AB3" w:rsidRDefault="00FC29E2" w:rsidP="00777207">
            <w:pPr>
              <w:topLinePunct w:val="0"/>
              <w:snapToGrid w:val="0"/>
              <w:spacing w:line="240" w:lineRule="auto"/>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w:t>
            </w:r>
          </w:p>
        </w:tc>
      </w:tr>
      <w:tr w:rsidR="00FC29E2" w:rsidRPr="00CB5AB3" w14:paraId="300994F5" w14:textId="77777777" w:rsidTr="00777207">
        <w:trPr>
          <w:trHeight w:val="510"/>
        </w:trPr>
        <w:tc>
          <w:tcPr>
            <w:tcW w:w="1972" w:type="dxa"/>
            <w:tcBorders>
              <w:top w:val="single" w:sz="4" w:space="0" w:color="auto"/>
              <w:right w:val="single" w:sz="4" w:space="0" w:color="auto"/>
            </w:tcBorders>
            <w:shd w:val="clear" w:color="auto" w:fill="auto"/>
            <w:noWrap/>
            <w:vAlign w:val="center"/>
          </w:tcPr>
          <w:p w14:paraId="7D8A76EB" w14:textId="77777777" w:rsidR="00FC29E2" w:rsidRPr="00CB5AB3" w:rsidRDefault="00FC29E2" w:rsidP="00777207">
            <w:pPr>
              <w:widowControl/>
              <w:topLinePunct w:val="0"/>
              <w:adjustRightInd/>
              <w:spacing w:line="240" w:lineRule="auto"/>
              <w:ind w:rightChars="20" w:right="57"/>
              <w:jc w:val="distribute"/>
              <w:textAlignment w:val="auto"/>
              <w:rPr>
                <w:rFonts w:ascii="標楷體" w:eastAsia="標楷體" w:hAnsi="標楷體"/>
                <w:b/>
                <w:spacing w:val="-20"/>
                <w:kern w:val="0"/>
                <w:sz w:val="20"/>
              </w:rPr>
            </w:pPr>
            <w:r w:rsidRPr="00CB5AB3">
              <w:rPr>
                <w:rFonts w:ascii="標楷體" w:eastAsia="標楷體" w:hAnsi="標楷體" w:hint="eastAsia"/>
                <w:b/>
                <w:noProof/>
                <w:spacing w:val="-20"/>
                <w:kern w:val="0"/>
                <w:sz w:val="20"/>
              </w:rPr>
              <w:t>盈餘之部</w:t>
            </w:r>
          </w:p>
        </w:tc>
        <w:tc>
          <w:tcPr>
            <w:tcW w:w="1420" w:type="dxa"/>
            <w:tcBorders>
              <w:top w:val="single" w:sz="4" w:space="0" w:color="auto"/>
              <w:right w:val="single" w:sz="4" w:space="0" w:color="auto"/>
            </w:tcBorders>
            <w:shd w:val="clear" w:color="auto" w:fill="auto"/>
            <w:noWrap/>
            <w:tcMar>
              <w:right w:w="40" w:type="dxa"/>
            </w:tcMar>
            <w:vAlign w:val="center"/>
          </w:tcPr>
          <w:p w14:paraId="440103D1" w14:textId="77777777" w:rsidR="00FC29E2" w:rsidRPr="00CB5AB3" w:rsidRDefault="00FC29E2" w:rsidP="00777207">
            <w:pPr>
              <w:topLinePunct w:val="0"/>
              <w:autoSpaceDE w:val="0"/>
              <w:autoSpaceDN w:val="0"/>
              <w:spacing w:line="240" w:lineRule="auto"/>
              <w:ind w:left="57" w:right="57"/>
              <w:jc w:val="right"/>
              <w:textAlignment w:val="auto"/>
              <w:rPr>
                <w:rFonts w:ascii="細明體" w:hAnsi="細明體"/>
                <w:b/>
                <w:noProof/>
                <w:spacing w:val="0"/>
                <w:kern w:val="0"/>
                <w:sz w:val="20"/>
              </w:rPr>
            </w:pPr>
            <w:r w:rsidRPr="00532FB7">
              <w:rPr>
                <w:rFonts w:ascii="細明體" w:hAnsi="細明體"/>
                <w:b/>
                <w:noProof/>
                <w:spacing w:val="0"/>
                <w:kern w:val="0"/>
                <w:sz w:val="20"/>
              </w:rPr>
              <w:t>9,694,000</w:t>
            </w:r>
          </w:p>
        </w:tc>
        <w:tc>
          <w:tcPr>
            <w:tcW w:w="1421" w:type="dxa"/>
            <w:tcBorders>
              <w:top w:val="single" w:sz="4" w:space="0" w:color="auto"/>
              <w:left w:val="single" w:sz="4" w:space="0" w:color="auto"/>
            </w:tcBorders>
            <w:shd w:val="clear" w:color="auto" w:fill="auto"/>
            <w:noWrap/>
            <w:tcMar>
              <w:right w:w="40" w:type="dxa"/>
            </w:tcMar>
            <w:vAlign w:val="center"/>
          </w:tcPr>
          <w:p w14:paraId="75FC38DF" w14:textId="77777777" w:rsidR="00FC29E2" w:rsidRPr="00CB5AB3" w:rsidRDefault="00FC29E2" w:rsidP="00777207">
            <w:pPr>
              <w:topLinePunct w:val="0"/>
              <w:autoSpaceDE w:val="0"/>
              <w:autoSpaceDN w:val="0"/>
              <w:spacing w:line="240" w:lineRule="auto"/>
              <w:ind w:left="57" w:right="57"/>
              <w:jc w:val="right"/>
              <w:textAlignment w:val="auto"/>
              <w:rPr>
                <w:rFonts w:ascii="細明體" w:hAnsi="細明體"/>
                <w:b/>
                <w:noProof/>
                <w:spacing w:val="0"/>
                <w:kern w:val="0"/>
                <w:sz w:val="20"/>
              </w:rPr>
            </w:pPr>
            <w:r w:rsidRPr="00532FB7">
              <w:rPr>
                <w:rFonts w:ascii="細明體" w:hAnsi="細明體"/>
                <w:b/>
                <w:noProof/>
                <w:spacing w:val="0"/>
                <w:kern w:val="0"/>
                <w:sz w:val="20"/>
              </w:rPr>
              <w:t>15,523,449</w:t>
            </w:r>
          </w:p>
        </w:tc>
        <w:tc>
          <w:tcPr>
            <w:tcW w:w="1421" w:type="dxa"/>
            <w:tcBorders>
              <w:top w:val="single" w:sz="4" w:space="0" w:color="auto"/>
              <w:left w:val="single" w:sz="4" w:space="0" w:color="auto"/>
              <w:right w:val="single" w:sz="4" w:space="0" w:color="auto"/>
            </w:tcBorders>
            <w:shd w:val="clear" w:color="auto" w:fill="auto"/>
            <w:noWrap/>
            <w:tcMar>
              <w:right w:w="40" w:type="dxa"/>
            </w:tcMar>
            <w:vAlign w:val="center"/>
          </w:tcPr>
          <w:p w14:paraId="681EBBF2" w14:textId="77777777" w:rsidR="00FC29E2" w:rsidRPr="00CB5AB3" w:rsidRDefault="00FC29E2" w:rsidP="00777207">
            <w:pPr>
              <w:widowControl/>
              <w:topLinePunct w:val="0"/>
              <w:adjustRightInd/>
              <w:spacing w:line="240" w:lineRule="auto"/>
              <w:jc w:val="right"/>
              <w:textAlignment w:val="auto"/>
              <w:rPr>
                <w:rFonts w:ascii="細明體" w:hAnsi="細明體"/>
                <w:b/>
                <w:noProof/>
                <w:spacing w:val="0"/>
                <w:kern w:val="0"/>
                <w:sz w:val="20"/>
              </w:rPr>
            </w:pPr>
            <w:r w:rsidRPr="00CB5AB3">
              <w:rPr>
                <w:rFonts w:ascii="細明體" w:hAnsi="細明體" w:hint="eastAsia"/>
                <w:b/>
                <w:noProof/>
                <w:spacing w:val="0"/>
                <w:kern w:val="0"/>
                <w:sz w:val="20"/>
              </w:rPr>
              <w:t>－</w:t>
            </w:r>
          </w:p>
        </w:tc>
        <w:tc>
          <w:tcPr>
            <w:tcW w:w="1421" w:type="dxa"/>
            <w:tcBorders>
              <w:top w:val="single" w:sz="4" w:space="0" w:color="auto"/>
              <w:right w:val="single" w:sz="4" w:space="0" w:color="auto"/>
            </w:tcBorders>
            <w:shd w:val="clear" w:color="auto" w:fill="auto"/>
            <w:noWrap/>
            <w:tcMar>
              <w:right w:w="40" w:type="dxa"/>
            </w:tcMar>
            <w:vAlign w:val="center"/>
          </w:tcPr>
          <w:p w14:paraId="7E1D1358" w14:textId="77777777" w:rsidR="00FC29E2" w:rsidRPr="00CB5AB3" w:rsidRDefault="00FC29E2" w:rsidP="00777207">
            <w:pPr>
              <w:topLinePunct w:val="0"/>
              <w:autoSpaceDE w:val="0"/>
              <w:autoSpaceDN w:val="0"/>
              <w:spacing w:line="240" w:lineRule="auto"/>
              <w:ind w:left="57" w:right="57"/>
              <w:jc w:val="right"/>
              <w:textAlignment w:val="auto"/>
              <w:rPr>
                <w:rFonts w:ascii="細明體" w:hAnsi="細明體"/>
                <w:b/>
                <w:noProof/>
                <w:spacing w:val="0"/>
                <w:kern w:val="0"/>
                <w:sz w:val="20"/>
              </w:rPr>
            </w:pPr>
            <w:r w:rsidRPr="00532FB7">
              <w:rPr>
                <w:rFonts w:ascii="細明體" w:hAnsi="細明體"/>
                <w:b/>
                <w:noProof/>
                <w:spacing w:val="0"/>
                <w:kern w:val="0"/>
                <w:sz w:val="20"/>
              </w:rPr>
              <w:t>15,523,449</w:t>
            </w:r>
          </w:p>
        </w:tc>
        <w:tc>
          <w:tcPr>
            <w:tcW w:w="1417" w:type="dxa"/>
            <w:tcBorders>
              <w:top w:val="single" w:sz="4" w:space="0" w:color="auto"/>
              <w:left w:val="single" w:sz="4" w:space="0" w:color="auto"/>
              <w:right w:val="single" w:sz="4" w:space="0" w:color="auto"/>
            </w:tcBorders>
            <w:shd w:val="clear" w:color="auto" w:fill="auto"/>
            <w:noWrap/>
            <w:tcMar>
              <w:right w:w="40" w:type="dxa"/>
            </w:tcMar>
            <w:vAlign w:val="center"/>
          </w:tcPr>
          <w:p w14:paraId="3C7C0E68" w14:textId="77777777" w:rsidR="00FC29E2" w:rsidRPr="00CB5AB3" w:rsidRDefault="00FC29E2" w:rsidP="00777207">
            <w:pPr>
              <w:topLinePunct w:val="0"/>
              <w:autoSpaceDE w:val="0"/>
              <w:autoSpaceDN w:val="0"/>
              <w:spacing w:line="240" w:lineRule="auto"/>
              <w:ind w:left="57" w:right="57"/>
              <w:jc w:val="right"/>
              <w:textAlignment w:val="auto"/>
              <w:rPr>
                <w:rFonts w:ascii="細明體" w:hAnsi="細明體"/>
                <w:b/>
                <w:noProof/>
                <w:spacing w:val="0"/>
                <w:kern w:val="0"/>
                <w:sz w:val="20"/>
              </w:rPr>
            </w:pPr>
            <w:r w:rsidRPr="00532FB7">
              <w:rPr>
                <w:rFonts w:ascii="細明體" w:hAnsi="細明體"/>
                <w:b/>
                <w:noProof/>
                <w:spacing w:val="0"/>
                <w:kern w:val="0"/>
                <w:sz w:val="20"/>
              </w:rPr>
              <w:t>5,829,449</w:t>
            </w:r>
          </w:p>
        </w:tc>
        <w:tc>
          <w:tcPr>
            <w:tcW w:w="874" w:type="dxa"/>
            <w:gridSpan w:val="2"/>
            <w:tcBorders>
              <w:top w:val="single" w:sz="4" w:space="0" w:color="auto"/>
              <w:left w:val="single" w:sz="4" w:space="0" w:color="auto"/>
            </w:tcBorders>
            <w:shd w:val="clear" w:color="auto" w:fill="auto"/>
            <w:noWrap/>
            <w:tcMar>
              <w:right w:w="40" w:type="dxa"/>
            </w:tcMar>
            <w:vAlign w:val="center"/>
          </w:tcPr>
          <w:p w14:paraId="7E4173EF" w14:textId="77777777" w:rsidR="00FC29E2" w:rsidRPr="00CB5AB3" w:rsidRDefault="00FC29E2" w:rsidP="00777207">
            <w:pPr>
              <w:topLinePunct w:val="0"/>
              <w:autoSpaceDE w:val="0"/>
              <w:autoSpaceDN w:val="0"/>
              <w:spacing w:line="240" w:lineRule="auto"/>
              <w:ind w:left="57" w:right="57"/>
              <w:jc w:val="right"/>
              <w:textAlignment w:val="auto"/>
              <w:rPr>
                <w:rFonts w:ascii="細明體" w:hAnsi="細明體"/>
                <w:b/>
                <w:noProof/>
                <w:spacing w:val="0"/>
                <w:kern w:val="0"/>
                <w:sz w:val="20"/>
              </w:rPr>
            </w:pPr>
            <w:r w:rsidRPr="00532FB7">
              <w:rPr>
                <w:rFonts w:ascii="細明體" w:hAnsi="細明體"/>
                <w:b/>
                <w:noProof/>
                <w:spacing w:val="0"/>
                <w:kern w:val="0"/>
                <w:sz w:val="20"/>
              </w:rPr>
              <w:t>60.13</w:t>
            </w:r>
          </w:p>
        </w:tc>
      </w:tr>
      <w:tr w:rsidR="00FC29E2" w:rsidRPr="00CB5AB3" w14:paraId="2FD35AC7" w14:textId="77777777" w:rsidTr="00777207">
        <w:trPr>
          <w:trHeight w:val="510"/>
        </w:trPr>
        <w:tc>
          <w:tcPr>
            <w:tcW w:w="1972" w:type="dxa"/>
            <w:tcBorders>
              <w:right w:val="single" w:sz="4" w:space="0" w:color="auto"/>
            </w:tcBorders>
            <w:shd w:val="clear" w:color="auto" w:fill="auto"/>
            <w:noWrap/>
            <w:vAlign w:val="center"/>
          </w:tcPr>
          <w:p w14:paraId="7AA43BAA" w14:textId="77777777" w:rsidR="00FC29E2" w:rsidRPr="00CB5AB3" w:rsidRDefault="00FC29E2" w:rsidP="00777207">
            <w:pPr>
              <w:widowControl/>
              <w:topLinePunct w:val="0"/>
              <w:adjustRightInd/>
              <w:spacing w:line="240" w:lineRule="auto"/>
              <w:ind w:rightChars="20" w:right="57" w:firstLineChars="100" w:firstLine="160"/>
              <w:jc w:val="distribute"/>
              <w:textAlignment w:val="auto"/>
              <w:rPr>
                <w:rFonts w:ascii="標楷體" w:eastAsia="標楷體" w:hAnsi="標楷體"/>
                <w:spacing w:val="-20"/>
                <w:kern w:val="0"/>
                <w:sz w:val="20"/>
              </w:rPr>
            </w:pPr>
            <w:r w:rsidRPr="00CB5AB3">
              <w:rPr>
                <w:rFonts w:ascii="標楷體" w:eastAsia="標楷體" w:hAnsi="標楷體" w:hint="eastAsia"/>
                <w:noProof/>
                <w:spacing w:val="-20"/>
                <w:kern w:val="0"/>
                <w:sz w:val="20"/>
              </w:rPr>
              <w:t>本期淨利</w:t>
            </w:r>
          </w:p>
        </w:tc>
        <w:tc>
          <w:tcPr>
            <w:tcW w:w="1420" w:type="dxa"/>
            <w:tcBorders>
              <w:right w:val="single" w:sz="4" w:space="0" w:color="auto"/>
            </w:tcBorders>
            <w:shd w:val="clear" w:color="auto" w:fill="auto"/>
            <w:noWrap/>
            <w:tcMar>
              <w:right w:w="40" w:type="dxa"/>
            </w:tcMar>
            <w:vAlign w:val="center"/>
          </w:tcPr>
          <w:p w14:paraId="0991DF99"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9,694,000</w:t>
            </w:r>
          </w:p>
        </w:tc>
        <w:tc>
          <w:tcPr>
            <w:tcW w:w="1421" w:type="dxa"/>
            <w:tcBorders>
              <w:left w:val="single" w:sz="4" w:space="0" w:color="auto"/>
            </w:tcBorders>
            <w:shd w:val="clear" w:color="auto" w:fill="auto"/>
            <w:noWrap/>
            <w:tcMar>
              <w:right w:w="40" w:type="dxa"/>
            </w:tcMar>
            <w:vAlign w:val="center"/>
          </w:tcPr>
          <w:p w14:paraId="3C3BA75B"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15,523,449</w:t>
            </w:r>
          </w:p>
        </w:tc>
        <w:tc>
          <w:tcPr>
            <w:tcW w:w="1421" w:type="dxa"/>
            <w:tcBorders>
              <w:left w:val="single" w:sz="4" w:space="0" w:color="auto"/>
              <w:right w:val="single" w:sz="4" w:space="0" w:color="auto"/>
            </w:tcBorders>
            <w:shd w:val="clear" w:color="auto" w:fill="auto"/>
            <w:noWrap/>
            <w:tcMar>
              <w:right w:w="40" w:type="dxa"/>
            </w:tcMar>
            <w:vAlign w:val="center"/>
          </w:tcPr>
          <w:p w14:paraId="57901F6E" w14:textId="77777777" w:rsidR="00FC29E2" w:rsidRPr="00CB5AB3" w:rsidRDefault="00FC29E2" w:rsidP="00777207">
            <w:pPr>
              <w:widowControl/>
              <w:topLinePunct w:val="0"/>
              <w:adjustRightInd/>
              <w:spacing w:line="240" w:lineRule="auto"/>
              <w:jc w:val="right"/>
              <w:textAlignment w:val="auto"/>
              <w:rPr>
                <w:rFonts w:ascii="細明體" w:hAnsi="細明體"/>
                <w:noProof/>
                <w:spacing w:val="0"/>
                <w:kern w:val="0"/>
                <w:sz w:val="20"/>
              </w:rPr>
            </w:pPr>
            <w:r w:rsidRPr="00CB5AB3">
              <w:rPr>
                <w:rFonts w:ascii="細明體" w:hAnsi="細明體" w:hint="eastAsia"/>
                <w:noProof/>
                <w:spacing w:val="0"/>
                <w:kern w:val="0"/>
                <w:sz w:val="20"/>
              </w:rPr>
              <w:t>－</w:t>
            </w:r>
          </w:p>
        </w:tc>
        <w:tc>
          <w:tcPr>
            <w:tcW w:w="1421" w:type="dxa"/>
            <w:tcBorders>
              <w:right w:val="single" w:sz="4" w:space="0" w:color="auto"/>
            </w:tcBorders>
            <w:shd w:val="clear" w:color="auto" w:fill="auto"/>
            <w:noWrap/>
            <w:tcMar>
              <w:right w:w="40" w:type="dxa"/>
            </w:tcMar>
            <w:vAlign w:val="center"/>
          </w:tcPr>
          <w:p w14:paraId="4F12A2D7"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15,523,449</w:t>
            </w:r>
          </w:p>
        </w:tc>
        <w:tc>
          <w:tcPr>
            <w:tcW w:w="1417" w:type="dxa"/>
            <w:tcBorders>
              <w:left w:val="single" w:sz="4" w:space="0" w:color="auto"/>
              <w:right w:val="single" w:sz="4" w:space="0" w:color="auto"/>
            </w:tcBorders>
            <w:shd w:val="clear" w:color="auto" w:fill="auto"/>
            <w:noWrap/>
            <w:tcMar>
              <w:right w:w="40" w:type="dxa"/>
            </w:tcMar>
            <w:vAlign w:val="center"/>
          </w:tcPr>
          <w:p w14:paraId="18FDF0D1"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5,829,449</w:t>
            </w:r>
          </w:p>
        </w:tc>
        <w:tc>
          <w:tcPr>
            <w:tcW w:w="874" w:type="dxa"/>
            <w:gridSpan w:val="2"/>
            <w:tcBorders>
              <w:left w:val="single" w:sz="4" w:space="0" w:color="auto"/>
            </w:tcBorders>
            <w:shd w:val="clear" w:color="auto" w:fill="auto"/>
            <w:noWrap/>
            <w:tcMar>
              <w:right w:w="40" w:type="dxa"/>
            </w:tcMar>
            <w:vAlign w:val="center"/>
          </w:tcPr>
          <w:p w14:paraId="610C4C2E"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60.13</w:t>
            </w:r>
          </w:p>
        </w:tc>
      </w:tr>
      <w:tr w:rsidR="00FC29E2" w:rsidRPr="00CB5AB3" w14:paraId="2D79607F" w14:textId="77777777" w:rsidTr="00777207">
        <w:trPr>
          <w:trHeight w:val="510"/>
        </w:trPr>
        <w:tc>
          <w:tcPr>
            <w:tcW w:w="1972" w:type="dxa"/>
            <w:tcBorders>
              <w:right w:val="single" w:sz="4" w:space="0" w:color="auto"/>
            </w:tcBorders>
            <w:shd w:val="clear" w:color="auto" w:fill="auto"/>
            <w:noWrap/>
            <w:vAlign w:val="center"/>
          </w:tcPr>
          <w:p w14:paraId="5A4E4481" w14:textId="77777777" w:rsidR="00FC29E2" w:rsidRPr="00CB5AB3" w:rsidRDefault="00FC29E2" w:rsidP="00777207">
            <w:pPr>
              <w:widowControl/>
              <w:topLinePunct w:val="0"/>
              <w:adjustRightInd/>
              <w:spacing w:line="240" w:lineRule="auto"/>
              <w:ind w:rightChars="20" w:right="57"/>
              <w:jc w:val="distribute"/>
              <w:textAlignment w:val="auto"/>
              <w:rPr>
                <w:rFonts w:ascii="標楷體" w:eastAsia="標楷體" w:hAnsi="標楷體"/>
                <w:b/>
                <w:spacing w:val="-20"/>
                <w:kern w:val="0"/>
                <w:sz w:val="20"/>
              </w:rPr>
            </w:pPr>
            <w:r w:rsidRPr="00CB5AB3">
              <w:rPr>
                <w:rFonts w:ascii="標楷體" w:eastAsia="標楷體" w:hAnsi="標楷體" w:hint="eastAsia"/>
                <w:b/>
                <w:noProof/>
                <w:spacing w:val="-20"/>
                <w:kern w:val="0"/>
                <w:sz w:val="20"/>
              </w:rPr>
              <w:t>分配之部</w:t>
            </w:r>
          </w:p>
        </w:tc>
        <w:tc>
          <w:tcPr>
            <w:tcW w:w="1420" w:type="dxa"/>
            <w:tcBorders>
              <w:right w:val="single" w:sz="4" w:space="0" w:color="auto"/>
            </w:tcBorders>
            <w:shd w:val="clear" w:color="auto" w:fill="auto"/>
            <w:noWrap/>
            <w:tcMar>
              <w:right w:w="40" w:type="dxa"/>
            </w:tcMar>
            <w:vAlign w:val="center"/>
          </w:tcPr>
          <w:p w14:paraId="07A6FC42" w14:textId="77777777" w:rsidR="00FC29E2" w:rsidRPr="00CB5AB3" w:rsidRDefault="00FC29E2" w:rsidP="00777207">
            <w:pPr>
              <w:topLinePunct w:val="0"/>
              <w:autoSpaceDE w:val="0"/>
              <w:autoSpaceDN w:val="0"/>
              <w:spacing w:line="240" w:lineRule="auto"/>
              <w:ind w:left="57" w:right="57"/>
              <w:jc w:val="right"/>
              <w:textAlignment w:val="auto"/>
              <w:rPr>
                <w:rFonts w:ascii="細明體" w:hAnsi="細明體"/>
                <w:b/>
                <w:noProof/>
                <w:spacing w:val="0"/>
                <w:kern w:val="0"/>
                <w:sz w:val="20"/>
              </w:rPr>
            </w:pPr>
            <w:r w:rsidRPr="00532FB7">
              <w:rPr>
                <w:rFonts w:ascii="細明體" w:hAnsi="細明體"/>
                <w:b/>
                <w:noProof/>
                <w:spacing w:val="0"/>
                <w:kern w:val="0"/>
                <w:sz w:val="20"/>
              </w:rPr>
              <w:t>9,694,000</w:t>
            </w:r>
          </w:p>
        </w:tc>
        <w:tc>
          <w:tcPr>
            <w:tcW w:w="1421" w:type="dxa"/>
            <w:tcBorders>
              <w:left w:val="single" w:sz="4" w:space="0" w:color="auto"/>
            </w:tcBorders>
            <w:shd w:val="clear" w:color="auto" w:fill="auto"/>
            <w:noWrap/>
            <w:tcMar>
              <w:right w:w="40" w:type="dxa"/>
            </w:tcMar>
            <w:vAlign w:val="center"/>
          </w:tcPr>
          <w:p w14:paraId="2C2818F7" w14:textId="77777777" w:rsidR="00FC29E2" w:rsidRPr="00CB5AB3" w:rsidRDefault="00FC29E2" w:rsidP="00777207">
            <w:pPr>
              <w:topLinePunct w:val="0"/>
              <w:autoSpaceDE w:val="0"/>
              <w:autoSpaceDN w:val="0"/>
              <w:spacing w:line="240" w:lineRule="auto"/>
              <w:ind w:left="57" w:right="57"/>
              <w:jc w:val="right"/>
              <w:textAlignment w:val="auto"/>
              <w:rPr>
                <w:rFonts w:ascii="細明體" w:hAnsi="細明體"/>
                <w:b/>
                <w:noProof/>
                <w:spacing w:val="0"/>
                <w:kern w:val="0"/>
                <w:sz w:val="20"/>
              </w:rPr>
            </w:pPr>
            <w:r w:rsidRPr="00532FB7">
              <w:rPr>
                <w:rFonts w:ascii="細明體" w:hAnsi="細明體"/>
                <w:b/>
                <w:noProof/>
                <w:spacing w:val="0"/>
                <w:kern w:val="0"/>
                <w:sz w:val="20"/>
              </w:rPr>
              <w:t>15,523,449</w:t>
            </w:r>
          </w:p>
        </w:tc>
        <w:tc>
          <w:tcPr>
            <w:tcW w:w="1421" w:type="dxa"/>
            <w:tcBorders>
              <w:left w:val="single" w:sz="4" w:space="0" w:color="auto"/>
              <w:right w:val="single" w:sz="4" w:space="0" w:color="auto"/>
            </w:tcBorders>
            <w:shd w:val="clear" w:color="auto" w:fill="auto"/>
            <w:noWrap/>
            <w:tcMar>
              <w:right w:w="40" w:type="dxa"/>
            </w:tcMar>
            <w:vAlign w:val="center"/>
          </w:tcPr>
          <w:p w14:paraId="19527CEC" w14:textId="77777777" w:rsidR="00FC29E2" w:rsidRPr="00CB5AB3" w:rsidRDefault="00FC29E2" w:rsidP="00777207">
            <w:pPr>
              <w:widowControl/>
              <w:topLinePunct w:val="0"/>
              <w:adjustRightInd/>
              <w:spacing w:line="240" w:lineRule="auto"/>
              <w:jc w:val="right"/>
              <w:textAlignment w:val="auto"/>
              <w:rPr>
                <w:rFonts w:ascii="細明體" w:hAnsi="細明體"/>
                <w:b/>
                <w:noProof/>
                <w:spacing w:val="0"/>
                <w:kern w:val="0"/>
                <w:sz w:val="20"/>
              </w:rPr>
            </w:pPr>
            <w:r w:rsidRPr="00CB5AB3">
              <w:rPr>
                <w:rFonts w:ascii="細明體" w:hAnsi="細明體" w:hint="eastAsia"/>
                <w:b/>
                <w:noProof/>
                <w:spacing w:val="0"/>
                <w:kern w:val="0"/>
                <w:sz w:val="20"/>
              </w:rPr>
              <w:t>－</w:t>
            </w:r>
          </w:p>
        </w:tc>
        <w:tc>
          <w:tcPr>
            <w:tcW w:w="1421" w:type="dxa"/>
            <w:tcBorders>
              <w:right w:val="single" w:sz="4" w:space="0" w:color="auto"/>
            </w:tcBorders>
            <w:shd w:val="clear" w:color="auto" w:fill="auto"/>
            <w:noWrap/>
            <w:tcMar>
              <w:right w:w="40" w:type="dxa"/>
            </w:tcMar>
            <w:vAlign w:val="center"/>
          </w:tcPr>
          <w:p w14:paraId="0C8F1E43" w14:textId="77777777" w:rsidR="00FC29E2" w:rsidRPr="00CB5AB3" w:rsidRDefault="00FC29E2" w:rsidP="00777207">
            <w:pPr>
              <w:topLinePunct w:val="0"/>
              <w:autoSpaceDE w:val="0"/>
              <w:autoSpaceDN w:val="0"/>
              <w:spacing w:line="240" w:lineRule="auto"/>
              <w:ind w:left="57" w:right="57"/>
              <w:jc w:val="right"/>
              <w:textAlignment w:val="auto"/>
              <w:rPr>
                <w:rFonts w:ascii="細明體" w:hAnsi="細明體"/>
                <w:b/>
                <w:noProof/>
                <w:spacing w:val="0"/>
                <w:kern w:val="0"/>
                <w:sz w:val="20"/>
              </w:rPr>
            </w:pPr>
            <w:r w:rsidRPr="00532FB7">
              <w:rPr>
                <w:rFonts w:ascii="細明體" w:hAnsi="細明體"/>
                <w:b/>
                <w:noProof/>
                <w:spacing w:val="0"/>
                <w:kern w:val="0"/>
                <w:sz w:val="20"/>
              </w:rPr>
              <w:t>15,523,449</w:t>
            </w:r>
          </w:p>
        </w:tc>
        <w:tc>
          <w:tcPr>
            <w:tcW w:w="1417" w:type="dxa"/>
            <w:tcBorders>
              <w:left w:val="single" w:sz="4" w:space="0" w:color="auto"/>
              <w:right w:val="single" w:sz="4" w:space="0" w:color="auto"/>
            </w:tcBorders>
            <w:shd w:val="clear" w:color="auto" w:fill="auto"/>
            <w:noWrap/>
            <w:tcMar>
              <w:right w:w="40" w:type="dxa"/>
            </w:tcMar>
            <w:vAlign w:val="center"/>
          </w:tcPr>
          <w:p w14:paraId="6988B07A" w14:textId="77777777" w:rsidR="00FC29E2" w:rsidRPr="00CB5AB3" w:rsidRDefault="00FC29E2" w:rsidP="00777207">
            <w:pPr>
              <w:topLinePunct w:val="0"/>
              <w:autoSpaceDE w:val="0"/>
              <w:autoSpaceDN w:val="0"/>
              <w:spacing w:line="240" w:lineRule="auto"/>
              <w:ind w:left="57" w:right="57"/>
              <w:jc w:val="right"/>
              <w:textAlignment w:val="auto"/>
              <w:rPr>
                <w:rFonts w:ascii="細明體" w:hAnsi="細明體"/>
                <w:b/>
                <w:noProof/>
                <w:spacing w:val="0"/>
                <w:kern w:val="0"/>
                <w:sz w:val="20"/>
              </w:rPr>
            </w:pPr>
            <w:r w:rsidRPr="00532FB7">
              <w:rPr>
                <w:rFonts w:ascii="細明體" w:hAnsi="細明體"/>
                <w:b/>
                <w:noProof/>
                <w:spacing w:val="0"/>
                <w:kern w:val="0"/>
                <w:sz w:val="20"/>
              </w:rPr>
              <w:t>5,829,449</w:t>
            </w:r>
          </w:p>
        </w:tc>
        <w:tc>
          <w:tcPr>
            <w:tcW w:w="874" w:type="dxa"/>
            <w:gridSpan w:val="2"/>
            <w:tcBorders>
              <w:left w:val="single" w:sz="4" w:space="0" w:color="auto"/>
            </w:tcBorders>
            <w:shd w:val="clear" w:color="auto" w:fill="auto"/>
            <w:noWrap/>
            <w:tcMar>
              <w:right w:w="40" w:type="dxa"/>
            </w:tcMar>
            <w:vAlign w:val="center"/>
          </w:tcPr>
          <w:p w14:paraId="3BE724BE" w14:textId="77777777" w:rsidR="00FC29E2" w:rsidRPr="00CB5AB3" w:rsidRDefault="00FC29E2" w:rsidP="00777207">
            <w:pPr>
              <w:topLinePunct w:val="0"/>
              <w:autoSpaceDE w:val="0"/>
              <w:autoSpaceDN w:val="0"/>
              <w:spacing w:line="240" w:lineRule="auto"/>
              <w:ind w:left="57" w:right="57"/>
              <w:jc w:val="right"/>
              <w:textAlignment w:val="auto"/>
              <w:rPr>
                <w:rFonts w:ascii="細明體" w:hAnsi="細明體"/>
                <w:b/>
                <w:noProof/>
                <w:spacing w:val="0"/>
                <w:kern w:val="0"/>
                <w:sz w:val="20"/>
              </w:rPr>
            </w:pPr>
            <w:r w:rsidRPr="00532FB7">
              <w:rPr>
                <w:rFonts w:ascii="細明體" w:hAnsi="細明體"/>
                <w:b/>
                <w:noProof/>
                <w:spacing w:val="0"/>
                <w:kern w:val="0"/>
                <w:sz w:val="20"/>
              </w:rPr>
              <w:t>60.13</w:t>
            </w:r>
          </w:p>
        </w:tc>
      </w:tr>
      <w:tr w:rsidR="00FC29E2" w:rsidRPr="00CB5AB3" w14:paraId="652BA0AC" w14:textId="77777777" w:rsidTr="00777207">
        <w:trPr>
          <w:trHeight w:val="510"/>
        </w:trPr>
        <w:tc>
          <w:tcPr>
            <w:tcW w:w="1972" w:type="dxa"/>
            <w:tcBorders>
              <w:right w:val="single" w:sz="4" w:space="0" w:color="auto"/>
            </w:tcBorders>
            <w:shd w:val="clear" w:color="auto" w:fill="auto"/>
            <w:noWrap/>
            <w:vAlign w:val="center"/>
          </w:tcPr>
          <w:p w14:paraId="2477A8F4" w14:textId="77777777" w:rsidR="00FC29E2" w:rsidRPr="00CB5AB3" w:rsidRDefault="00FC29E2" w:rsidP="00777207">
            <w:pPr>
              <w:widowControl/>
              <w:topLinePunct w:val="0"/>
              <w:adjustRightInd/>
              <w:spacing w:line="240" w:lineRule="auto"/>
              <w:ind w:rightChars="20" w:right="57" w:firstLineChars="100" w:firstLine="160"/>
              <w:jc w:val="distribute"/>
              <w:textAlignment w:val="auto"/>
              <w:rPr>
                <w:rFonts w:ascii="標楷體" w:eastAsia="標楷體" w:hAnsi="標楷體"/>
                <w:b/>
                <w:noProof/>
                <w:spacing w:val="-20"/>
                <w:kern w:val="0"/>
                <w:sz w:val="20"/>
              </w:rPr>
            </w:pPr>
            <w:r w:rsidRPr="00CB5AB3">
              <w:rPr>
                <w:rFonts w:ascii="標楷體" w:eastAsia="標楷體" w:hAnsi="標楷體" w:hint="eastAsia"/>
                <w:noProof/>
                <w:spacing w:val="-20"/>
                <w:kern w:val="0"/>
                <w:sz w:val="20"/>
              </w:rPr>
              <w:t>地方政府所得者</w:t>
            </w:r>
          </w:p>
        </w:tc>
        <w:tc>
          <w:tcPr>
            <w:tcW w:w="1420" w:type="dxa"/>
            <w:tcBorders>
              <w:right w:val="single" w:sz="4" w:space="0" w:color="auto"/>
            </w:tcBorders>
            <w:shd w:val="clear" w:color="auto" w:fill="auto"/>
            <w:noWrap/>
            <w:tcMar>
              <w:right w:w="40" w:type="dxa"/>
            </w:tcMar>
            <w:vAlign w:val="center"/>
          </w:tcPr>
          <w:p w14:paraId="1D9950B0"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100,000</w:t>
            </w:r>
          </w:p>
        </w:tc>
        <w:tc>
          <w:tcPr>
            <w:tcW w:w="1421" w:type="dxa"/>
            <w:tcBorders>
              <w:left w:val="single" w:sz="4" w:space="0" w:color="auto"/>
            </w:tcBorders>
            <w:shd w:val="clear" w:color="auto" w:fill="auto"/>
            <w:noWrap/>
            <w:tcMar>
              <w:right w:w="40" w:type="dxa"/>
            </w:tcMar>
            <w:vAlign w:val="center"/>
          </w:tcPr>
          <w:p w14:paraId="1DB944AF"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100,000</w:t>
            </w:r>
          </w:p>
        </w:tc>
        <w:tc>
          <w:tcPr>
            <w:tcW w:w="1421" w:type="dxa"/>
            <w:tcBorders>
              <w:left w:val="single" w:sz="4" w:space="0" w:color="auto"/>
              <w:right w:val="single" w:sz="4" w:space="0" w:color="auto"/>
            </w:tcBorders>
            <w:shd w:val="clear" w:color="auto" w:fill="auto"/>
            <w:noWrap/>
            <w:tcMar>
              <w:right w:w="40" w:type="dxa"/>
            </w:tcMar>
            <w:vAlign w:val="center"/>
          </w:tcPr>
          <w:p w14:paraId="678CB1C2" w14:textId="77777777" w:rsidR="00FC29E2" w:rsidRPr="00CB5AB3" w:rsidRDefault="00FC29E2" w:rsidP="00777207">
            <w:pPr>
              <w:widowControl/>
              <w:topLinePunct w:val="0"/>
              <w:adjustRightInd/>
              <w:spacing w:line="240" w:lineRule="auto"/>
              <w:jc w:val="right"/>
              <w:textAlignment w:val="auto"/>
              <w:rPr>
                <w:rFonts w:ascii="細明體" w:hAnsi="細明體"/>
                <w:noProof/>
                <w:spacing w:val="0"/>
                <w:kern w:val="0"/>
                <w:sz w:val="20"/>
              </w:rPr>
            </w:pPr>
            <w:r w:rsidRPr="00CB5AB3">
              <w:rPr>
                <w:rFonts w:ascii="細明體" w:hAnsi="細明體" w:hint="eastAsia"/>
                <w:noProof/>
                <w:spacing w:val="0"/>
                <w:kern w:val="0"/>
                <w:sz w:val="20"/>
              </w:rPr>
              <w:t>－</w:t>
            </w:r>
          </w:p>
        </w:tc>
        <w:tc>
          <w:tcPr>
            <w:tcW w:w="1421" w:type="dxa"/>
            <w:tcBorders>
              <w:right w:val="single" w:sz="4" w:space="0" w:color="auto"/>
            </w:tcBorders>
            <w:shd w:val="clear" w:color="auto" w:fill="auto"/>
            <w:noWrap/>
            <w:tcMar>
              <w:right w:w="40" w:type="dxa"/>
            </w:tcMar>
            <w:vAlign w:val="center"/>
          </w:tcPr>
          <w:p w14:paraId="1B8C448F"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100,000</w:t>
            </w:r>
          </w:p>
        </w:tc>
        <w:tc>
          <w:tcPr>
            <w:tcW w:w="1417" w:type="dxa"/>
            <w:tcBorders>
              <w:left w:val="single" w:sz="4" w:space="0" w:color="auto"/>
              <w:right w:val="single" w:sz="4" w:space="0" w:color="auto"/>
            </w:tcBorders>
            <w:shd w:val="clear" w:color="auto" w:fill="auto"/>
            <w:noWrap/>
            <w:tcMar>
              <w:right w:w="40" w:type="dxa"/>
            </w:tcMar>
            <w:vAlign w:val="center"/>
          </w:tcPr>
          <w:p w14:paraId="6F2ED6B2"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hint="eastAsia"/>
                <w:bCs/>
                <w:noProof/>
                <w:spacing w:val="0"/>
                <w:kern w:val="0"/>
                <w:sz w:val="20"/>
              </w:rPr>
              <w:t>－</w:t>
            </w:r>
          </w:p>
        </w:tc>
        <w:tc>
          <w:tcPr>
            <w:tcW w:w="874" w:type="dxa"/>
            <w:gridSpan w:val="2"/>
            <w:tcBorders>
              <w:left w:val="single" w:sz="4" w:space="0" w:color="auto"/>
            </w:tcBorders>
            <w:shd w:val="clear" w:color="auto" w:fill="auto"/>
            <w:noWrap/>
            <w:tcMar>
              <w:right w:w="40" w:type="dxa"/>
            </w:tcMar>
            <w:vAlign w:val="center"/>
          </w:tcPr>
          <w:p w14:paraId="72EF6611"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hint="eastAsia"/>
                <w:bCs/>
                <w:noProof/>
                <w:spacing w:val="0"/>
                <w:kern w:val="0"/>
                <w:sz w:val="20"/>
              </w:rPr>
              <w:t>－</w:t>
            </w:r>
          </w:p>
        </w:tc>
      </w:tr>
      <w:tr w:rsidR="00FC29E2" w:rsidRPr="00CB5AB3" w14:paraId="0CFCC75F" w14:textId="77777777" w:rsidTr="00777207">
        <w:trPr>
          <w:trHeight w:val="510"/>
        </w:trPr>
        <w:tc>
          <w:tcPr>
            <w:tcW w:w="1972" w:type="dxa"/>
            <w:tcBorders>
              <w:right w:val="single" w:sz="4" w:space="0" w:color="auto"/>
            </w:tcBorders>
            <w:shd w:val="clear" w:color="auto" w:fill="auto"/>
            <w:noWrap/>
            <w:vAlign w:val="center"/>
          </w:tcPr>
          <w:p w14:paraId="55BFC21F" w14:textId="77777777" w:rsidR="00FC29E2" w:rsidRPr="00CB5AB3" w:rsidRDefault="00FC29E2" w:rsidP="00777207">
            <w:pPr>
              <w:widowControl/>
              <w:topLinePunct w:val="0"/>
              <w:adjustRightInd/>
              <w:spacing w:line="240" w:lineRule="auto"/>
              <w:ind w:rightChars="20" w:right="57" w:firstLineChars="200" w:firstLine="320"/>
              <w:jc w:val="distribute"/>
              <w:textAlignment w:val="auto"/>
              <w:rPr>
                <w:rFonts w:ascii="標楷體" w:eastAsia="標楷體" w:hAnsi="標楷體"/>
                <w:spacing w:val="-20"/>
                <w:kern w:val="0"/>
                <w:sz w:val="20"/>
              </w:rPr>
            </w:pPr>
            <w:r w:rsidRPr="00CB5AB3">
              <w:rPr>
                <w:rFonts w:ascii="標楷體" w:eastAsia="標楷體" w:hAnsi="標楷體" w:hint="eastAsia"/>
                <w:noProof/>
                <w:spacing w:val="-20"/>
                <w:kern w:val="0"/>
                <w:sz w:val="20"/>
              </w:rPr>
              <w:t>股（官）息紅利</w:t>
            </w:r>
          </w:p>
        </w:tc>
        <w:tc>
          <w:tcPr>
            <w:tcW w:w="1420" w:type="dxa"/>
            <w:tcBorders>
              <w:right w:val="single" w:sz="4" w:space="0" w:color="auto"/>
            </w:tcBorders>
            <w:shd w:val="clear" w:color="auto" w:fill="auto"/>
            <w:noWrap/>
            <w:tcMar>
              <w:right w:w="40" w:type="dxa"/>
            </w:tcMar>
            <w:vAlign w:val="center"/>
          </w:tcPr>
          <w:p w14:paraId="3886FEB9"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100,000</w:t>
            </w:r>
          </w:p>
        </w:tc>
        <w:tc>
          <w:tcPr>
            <w:tcW w:w="1421" w:type="dxa"/>
            <w:tcBorders>
              <w:left w:val="single" w:sz="4" w:space="0" w:color="auto"/>
            </w:tcBorders>
            <w:shd w:val="clear" w:color="auto" w:fill="auto"/>
            <w:noWrap/>
            <w:tcMar>
              <w:right w:w="40" w:type="dxa"/>
            </w:tcMar>
            <w:vAlign w:val="center"/>
          </w:tcPr>
          <w:p w14:paraId="2DE6C26B"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100,000</w:t>
            </w:r>
          </w:p>
        </w:tc>
        <w:tc>
          <w:tcPr>
            <w:tcW w:w="1421" w:type="dxa"/>
            <w:tcBorders>
              <w:left w:val="single" w:sz="4" w:space="0" w:color="auto"/>
              <w:right w:val="single" w:sz="4" w:space="0" w:color="auto"/>
            </w:tcBorders>
            <w:shd w:val="clear" w:color="auto" w:fill="auto"/>
            <w:noWrap/>
            <w:tcMar>
              <w:right w:w="40" w:type="dxa"/>
            </w:tcMar>
            <w:vAlign w:val="center"/>
          </w:tcPr>
          <w:p w14:paraId="08BD5A17" w14:textId="77777777" w:rsidR="00FC29E2" w:rsidRPr="00CB5AB3" w:rsidRDefault="00FC29E2" w:rsidP="00777207">
            <w:pPr>
              <w:widowControl/>
              <w:topLinePunct w:val="0"/>
              <w:adjustRightInd/>
              <w:spacing w:line="240" w:lineRule="auto"/>
              <w:jc w:val="right"/>
              <w:textAlignment w:val="auto"/>
              <w:rPr>
                <w:rFonts w:ascii="細明體" w:hAnsi="細明體"/>
                <w:noProof/>
                <w:spacing w:val="0"/>
                <w:kern w:val="0"/>
                <w:sz w:val="20"/>
              </w:rPr>
            </w:pPr>
            <w:r w:rsidRPr="00CB5AB3">
              <w:rPr>
                <w:rFonts w:ascii="細明體" w:hAnsi="細明體" w:hint="eastAsia"/>
                <w:noProof/>
                <w:spacing w:val="0"/>
                <w:kern w:val="0"/>
                <w:sz w:val="20"/>
              </w:rPr>
              <w:t>－</w:t>
            </w:r>
          </w:p>
        </w:tc>
        <w:tc>
          <w:tcPr>
            <w:tcW w:w="1421" w:type="dxa"/>
            <w:tcBorders>
              <w:right w:val="single" w:sz="4" w:space="0" w:color="auto"/>
            </w:tcBorders>
            <w:shd w:val="clear" w:color="auto" w:fill="auto"/>
            <w:noWrap/>
            <w:tcMar>
              <w:right w:w="40" w:type="dxa"/>
            </w:tcMar>
            <w:vAlign w:val="center"/>
          </w:tcPr>
          <w:p w14:paraId="6335E850"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100,000</w:t>
            </w:r>
          </w:p>
        </w:tc>
        <w:tc>
          <w:tcPr>
            <w:tcW w:w="1417" w:type="dxa"/>
            <w:tcBorders>
              <w:left w:val="single" w:sz="4" w:space="0" w:color="auto"/>
              <w:right w:val="single" w:sz="4" w:space="0" w:color="auto"/>
            </w:tcBorders>
            <w:shd w:val="clear" w:color="auto" w:fill="auto"/>
            <w:noWrap/>
            <w:tcMar>
              <w:right w:w="40" w:type="dxa"/>
            </w:tcMar>
            <w:vAlign w:val="center"/>
          </w:tcPr>
          <w:p w14:paraId="261E3B9A"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hint="eastAsia"/>
                <w:bCs/>
                <w:noProof/>
                <w:spacing w:val="0"/>
                <w:kern w:val="0"/>
                <w:sz w:val="20"/>
              </w:rPr>
              <w:t>－</w:t>
            </w:r>
          </w:p>
        </w:tc>
        <w:tc>
          <w:tcPr>
            <w:tcW w:w="874" w:type="dxa"/>
            <w:gridSpan w:val="2"/>
            <w:tcBorders>
              <w:left w:val="single" w:sz="4" w:space="0" w:color="auto"/>
            </w:tcBorders>
            <w:shd w:val="clear" w:color="auto" w:fill="auto"/>
            <w:noWrap/>
            <w:tcMar>
              <w:right w:w="40" w:type="dxa"/>
            </w:tcMar>
            <w:vAlign w:val="center"/>
          </w:tcPr>
          <w:p w14:paraId="70E1440E"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hint="eastAsia"/>
                <w:bCs/>
                <w:noProof/>
                <w:spacing w:val="0"/>
                <w:kern w:val="0"/>
                <w:sz w:val="20"/>
              </w:rPr>
              <w:t>－</w:t>
            </w:r>
          </w:p>
        </w:tc>
      </w:tr>
      <w:tr w:rsidR="00FC29E2" w:rsidRPr="00CB5AB3" w14:paraId="364D6603" w14:textId="77777777" w:rsidTr="00777207">
        <w:trPr>
          <w:trHeight w:val="510"/>
        </w:trPr>
        <w:tc>
          <w:tcPr>
            <w:tcW w:w="1972" w:type="dxa"/>
            <w:tcBorders>
              <w:right w:val="single" w:sz="4" w:space="0" w:color="auto"/>
            </w:tcBorders>
            <w:shd w:val="clear" w:color="auto" w:fill="auto"/>
            <w:noWrap/>
            <w:vAlign w:val="center"/>
          </w:tcPr>
          <w:p w14:paraId="58794BC5" w14:textId="77777777" w:rsidR="00FC29E2" w:rsidRPr="00CB5AB3" w:rsidRDefault="00FC29E2" w:rsidP="00777207">
            <w:pPr>
              <w:widowControl/>
              <w:topLinePunct w:val="0"/>
              <w:adjustRightInd/>
              <w:spacing w:line="240" w:lineRule="auto"/>
              <w:ind w:rightChars="20" w:right="57" w:firstLineChars="100" w:firstLine="160"/>
              <w:jc w:val="distribute"/>
              <w:textAlignment w:val="auto"/>
              <w:rPr>
                <w:rFonts w:ascii="標楷體" w:eastAsia="標楷體" w:hAnsi="標楷體"/>
                <w:spacing w:val="-20"/>
                <w:kern w:val="0"/>
                <w:sz w:val="20"/>
              </w:rPr>
            </w:pPr>
            <w:r w:rsidRPr="00CB5AB3">
              <w:rPr>
                <w:rFonts w:ascii="標楷體" w:eastAsia="標楷體" w:hAnsi="標楷體" w:hint="eastAsia"/>
                <w:noProof/>
                <w:spacing w:val="-20"/>
                <w:kern w:val="0"/>
                <w:sz w:val="20"/>
              </w:rPr>
              <w:t>留存事業機關者</w:t>
            </w:r>
          </w:p>
        </w:tc>
        <w:tc>
          <w:tcPr>
            <w:tcW w:w="1420" w:type="dxa"/>
            <w:tcBorders>
              <w:right w:val="single" w:sz="4" w:space="0" w:color="auto"/>
            </w:tcBorders>
            <w:shd w:val="clear" w:color="auto" w:fill="auto"/>
            <w:noWrap/>
            <w:tcMar>
              <w:right w:w="40" w:type="dxa"/>
            </w:tcMar>
            <w:vAlign w:val="center"/>
          </w:tcPr>
          <w:p w14:paraId="405CB09D"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9,594,000</w:t>
            </w:r>
          </w:p>
        </w:tc>
        <w:tc>
          <w:tcPr>
            <w:tcW w:w="1421" w:type="dxa"/>
            <w:tcBorders>
              <w:left w:val="single" w:sz="4" w:space="0" w:color="auto"/>
            </w:tcBorders>
            <w:shd w:val="clear" w:color="auto" w:fill="auto"/>
            <w:noWrap/>
            <w:tcMar>
              <w:right w:w="40" w:type="dxa"/>
            </w:tcMar>
            <w:vAlign w:val="center"/>
          </w:tcPr>
          <w:p w14:paraId="3EF04E07"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15,423,449</w:t>
            </w:r>
          </w:p>
        </w:tc>
        <w:tc>
          <w:tcPr>
            <w:tcW w:w="1421" w:type="dxa"/>
            <w:tcBorders>
              <w:left w:val="single" w:sz="4" w:space="0" w:color="auto"/>
              <w:right w:val="single" w:sz="4" w:space="0" w:color="auto"/>
            </w:tcBorders>
            <w:shd w:val="clear" w:color="auto" w:fill="auto"/>
            <w:noWrap/>
            <w:tcMar>
              <w:right w:w="40" w:type="dxa"/>
            </w:tcMar>
            <w:vAlign w:val="center"/>
          </w:tcPr>
          <w:p w14:paraId="23EE37F7" w14:textId="77777777" w:rsidR="00FC29E2" w:rsidRPr="00CB5AB3" w:rsidRDefault="00FC29E2" w:rsidP="00777207">
            <w:pPr>
              <w:widowControl/>
              <w:topLinePunct w:val="0"/>
              <w:adjustRightInd/>
              <w:spacing w:line="240" w:lineRule="auto"/>
              <w:jc w:val="right"/>
              <w:textAlignment w:val="auto"/>
              <w:rPr>
                <w:rFonts w:ascii="細明體" w:hAnsi="細明體"/>
                <w:noProof/>
                <w:spacing w:val="0"/>
                <w:kern w:val="0"/>
                <w:sz w:val="20"/>
              </w:rPr>
            </w:pPr>
            <w:r w:rsidRPr="00CB5AB3">
              <w:rPr>
                <w:rFonts w:ascii="細明體" w:hAnsi="細明體" w:hint="eastAsia"/>
                <w:noProof/>
                <w:spacing w:val="0"/>
                <w:kern w:val="0"/>
                <w:sz w:val="20"/>
              </w:rPr>
              <w:t>－</w:t>
            </w:r>
          </w:p>
        </w:tc>
        <w:tc>
          <w:tcPr>
            <w:tcW w:w="1421" w:type="dxa"/>
            <w:tcBorders>
              <w:right w:val="single" w:sz="4" w:space="0" w:color="auto"/>
            </w:tcBorders>
            <w:shd w:val="clear" w:color="auto" w:fill="auto"/>
            <w:noWrap/>
            <w:tcMar>
              <w:right w:w="40" w:type="dxa"/>
            </w:tcMar>
            <w:vAlign w:val="center"/>
          </w:tcPr>
          <w:p w14:paraId="04E5B4E8"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15,423,449</w:t>
            </w:r>
          </w:p>
        </w:tc>
        <w:tc>
          <w:tcPr>
            <w:tcW w:w="1417" w:type="dxa"/>
            <w:tcBorders>
              <w:left w:val="single" w:sz="4" w:space="0" w:color="auto"/>
              <w:right w:val="single" w:sz="4" w:space="0" w:color="auto"/>
            </w:tcBorders>
            <w:shd w:val="clear" w:color="auto" w:fill="auto"/>
            <w:noWrap/>
            <w:tcMar>
              <w:right w:w="40" w:type="dxa"/>
            </w:tcMar>
            <w:vAlign w:val="center"/>
          </w:tcPr>
          <w:p w14:paraId="7B59E844"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5,829,449</w:t>
            </w:r>
          </w:p>
        </w:tc>
        <w:tc>
          <w:tcPr>
            <w:tcW w:w="874" w:type="dxa"/>
            <w:gridSpan w:val="2"/>
            <w:tcBorders>
              <w:left w:val="single" w:sz="4" w:space="0" w:color="auto"/>
            </w:tcBorders>
            <w:shd w:val="clear" w:color="auto" w:fill="auto"/>
            <w:noWrap/>
            <w:tcMar>
              <w:right w:w="40" w:type="dxa"/>
            </w:tcMar>
            <w:vAlign w:val="center"/>
          </w:tcPr>
          <w:p w14:paraId="43307D8D"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60.76</w:t>
            </w:r>
          </w:p>
        </w:tc>
      </w:tr>
      <w:tr w:rsidR="00FC29E2" w:rsidRPr="00CB5AB3" w14:paraId="176FD970" w14:textId="77777777" w:rsidTr="00777207">
        <w:trPr>
          <w:trHeight w:val="510"/>
        </w:trPr>
        <w:tc>
          <w:tcPr>
            <w:tcW w:w="1972" w:type="dxa"/>
            <w:tcBorders>
              <w:right w:val="single" w:sz="4" w:space="0" w:color="auto"/>
            </w:tcBorders>
            <w:shd w:val="clear" w:color="auto" w:fill="auto"/>
            <w:noWrap/>
            <w:vAlign w:val="center"/>
          </w:tcPr>
          <w:p w14:paraId="524F481F" w14:textId="77777777" w:rsidR="00FC29E2" w:rsidRPr="00CB5AB3" w:rsidRDefault="00FC29E2" w:rsidP="00777207">
            <w:pPr>
              <w:widowControl/>
              <w:topLinePunct w:val="0"/>
              <w:adjustRightInd/>
              <w:spacing w:line="240" w:lineRule="auto"/>
              <w:ind w:rightChars="20" w:right="57" w:firstLineChars="200" w:firstLine="320"/>
              <w:jc w:val="distribute"/>
              <w:textAlignment w:val="auto"/>
              <w:rPr>
                <w:rFonts w:ascii="標楷體" w:eastAsia="標楷體" w:hAnsi="標楷體"/>
                <w:spacing w:val="-20"/>
                <w:kern w:val="0"/>
                <w:sz w:val="20"/>
              </w:rPr>
            </w:pPr>
            <w:r w:rsidRPr="00CB5AB3">
              <w:rPr>
                <w:rFonts w:ascii="標楷體" w:eastAsia="標楷體" w:hAnsi="標楷體" w:hint="eastAsia"/>
                <w:noProof/>
                <w:spacing w:val="-20"/>
                <w:kern w:val="0"/>
                <w:sz w:val="20"/>
              </w:rPr>
              <w:t>法定公積</w:t>
            </w:r>
          </w:p>
        </w:tc>
        <w:tc>
          <w:tcPr>
            <w:tcW w:w="1420" w:type="dxa"/>
            <w:tcBorders>
              <w:right w:val="single" w:sz="4" w:space="0" w:color="auto"/>
            </w:tcBorders>
            <w:shd w:val="clear" w:color="auto" w:fill="auto"/>
            <w:noWrap/>
            <w:tcMar>
              <w:right w:w="40" w:type="dxa"/>
            </w:tcMar>
            <w:vAlign w:val="center"/>
          </w:tcPr>
          <w:p w14:paraId="468EAE98"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969,000</w:t>
            </w:r>
          </w:p>
        </w:tc>
        <w:tc>
          <w:tcPr>
            <w:tcW w:w="1421" w:type="dxa"/>
            <w:tcBorders>
              <w:left w:val="single" w:sz="4" w:space="0" w:color="auto"/>
            </w:tcBorders>
            <w:shd w:val="clear" w:color="auto" w:fill="auto"/>
            <w:noWrap/>
            <w:tcMar>
              <w:right w:w="40" w:type="dxa"/>
            </w:tcMar>
            <w:vAlign w:val="center"/>
          </w:tcPr>
          <w:p w14:paraId="6ACCD52F"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1,552,345</w:t>
            </w:r>
          </w:p>
        </w:tc>
        <w:tc>
          <w:tcPr>
            <w:tcW w:w="1421" w:type="dxa"/>
            <w:tcBorders>
              <w:left w:val="single" w:sz="4" w:space="0" w:color="auto"/>
              <w:right w:val="single" w:sz="4" w:space="0" w:color="auto"/>
            </w:tcBorders>
            <w:shd w:val="clear" w:color="auto" w:fill="auto"/>
            <w:noWrap/>
            <w:tcMar>
              <w:right w:w="40" w:type="dxa"/>
            </w:tcMar>
            <w:vAlign w:val="center"/>
          </w:tcPr>
          <w:p w14:paraId="4F1B4F5B" w14:textId="77777777" w:rsidR="00FC29E2" w:rsidRPr="00CB5AB3" w:rsidRDefault="00FC29E2" w:rsidP="00777207">
            <w:pPr>
              <w:widowControl/>
              <w:topLinePunct w:val="0"/>
              <w:adjustRightInd/>
              <w:spacing w:line="240" w:lineRule="auto"/>
              <w:jc w:val="right"/>
              <w:textAlignment w:val="auto"/>
              <w:rPr>
                <w:rFonts w:ascii="細明體" w:hAnsi="細明體"/>
                <w:noProof/>
                <w:spacing w:val="0"/>
                <w:kern w:val="0"/>
                <w:sz w:val="20"/>
              </w:rPr>
            </w:pPr>
            <w:r w:rsidRPr="00CB5AB3">
              <w:rPr>
                <w:rFonts w:ascii="細明體" w:hAnsi="細明體" w:hint="eastAsia"/>
                <w:noProof/>
                <w:spacing w:val="0"/>
                <w:kern w:val="0"/>
                <w:sz w:val="20"/>
              </w:rPr>
              <w:t>－</w:t>
            </w:r>
          </w:p>
        </w:tc>
        <w:tc>
          <w:tcPr>
            <w:tcW w:w="1421" w:type="dxa"/>
            <w:tcBorders>
              <w:right w:val="single" w:sz="4" w:space="0" w:color="auto"/>
            </w:tcBorders>
            <w:shd w:val="clear" w:color="auto" w:fill="auto"/>
            <w:noWrap/>
            <w:tcMar>
              <w:right w:w="40" w:type="dxa"/>
            </w:tcMar>
            <w:vAlign w:val="center"/>
          </w:tcPr>
          <w:p w14:paraId="65C02375"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1,552,345</w:t>
            </w:r>
          </w:p>
        </w:tc>
        <w:tc>
          <w:tcPr>
            <w:tcW w:w="1417" w:type="dxa"/>
            <w:tcBorders>
              <w:left w:val="single" w:sz="4" w:space="0" w:color="auto"/>
              <w:right w:val="single" w:sz="4" w:space="0" w:color="auto"/>
            </w:tcBorders>
            <w:shd w:val="clear" w:color="auto" w:fill="auto"/>
            <w:noWrap/>
            <w:tcMar>
              <w:right w:w="40" w:type="dxa"/>
            </w:tcMar>
            <w:vAlign w:val="center"/>
          </w:tcPr>
          <w:p w14:paraId="171D31B3"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583,345</w:t>
            </w:r>
          </w:p>
        </w:tc>
        <w:tc>
          <w:tcPr>
            <w:tcW w:w="874" w:type="dxa"/>
            <w:gridSpan w:val="2"/>
            <w:tcBorders>
              <w:left w:val="single" w:sz="4" w:space="0" w:color="auto"/>
            </w:tcBorders>
            <w:shd w:val="clear" w:color="auto" w:fill="auto"/>
            <w:noWrap/>
            <w:tcMar>
              <w:right w:w="40" w:type="dxa"/>
            </w:tcMar>
            <w:vAlign w:val="center"/>
          </w:tcPr>
          <w:p w14:paraId="56084C9C"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60.20</w:t>
            </w:r>
          </w:p>
        </w:tc>
      </w:tr>
      <w:tr w:rsidR="00FC29E2" w:rsidRPr="00CB5AB3" w14:paraId="2F1136ED" w14:textId="77777777" w:rsidTr="00777207">
        <w:trPr>
          <w:trHeight w:val="510"/>
        </w:trPr>
        <w:tc>
          <w:tcPr>
            <w:tcW w:w="1972" w:type="dxa"/>
            <w:tcBorders>
              <w:bottom w:val="single" w:sz="4" w:space="0" w:color="auto"/>
              <w:right w:val="single" w:sz="4" w:space="0" w:color="auto"/>
            </w:tcBorders>
            <w:shd w:val="clear" w:color="auto" w:fill="auto"/>
            <w:noWrap/>
            <w:vAlign w:val="center"/>
          </w:tcPr>
          <w:p w14:paraId="38F54C38" w14:textId="77777777" w:rsidR="00FC29E2" w:rsidRPr="00CB5AB3" w:rsidRDefault="00FC29E2" w:rsidP="00777207">
            <w:pPr>
              <w:widowControl/>
              <w:topLinePunct w:val="0"/>
              <w:adjustRightInd/>
              <w:spacing w:line="240" w:lineRule="auto"/>
              <w:ind w:rightChars="20" w:right="57" w:firstLineChars="200" w:firstLine="320"/>
              <w:jc w:val="distribute"/>
              <w:textAlignment w:val="auto"/>
              <w:rPr>
                <w:rFonts w:ascii="標楷體" w:eastAsia="標楷體" w:hAnsi="標楷體"/>
                <w:spacing w:val="-20"/>
                <w:kern w:val="0"/>
                <w:sz w:val="20"/>
              </w:rPr>
            </w:pPr>
            <w:r w:rsidRPr="00CB5AB3">
              <w:rPr>
                <w:rFonts w:ascii="標楷體" w:eastAsia="標楷體" w:hAnsi="標楷體" w:hint="eastAsia"/>
                <w:noProof/>
                <w:spacing w:val="-20"/>
                <w:kern w:val="0"/>
                <w:sz w:val="20"/>
              </w:rPr>
              <w:t>特別公積</w:t>
            </w:r>
          </w:p>
        </w:tc>
        <w:tc>
          <w:tcPr>
            <w:tcW w:w="1420" w:type="dxa"/>
            <w:tcBorders>
              <w:bottom w:val="single" w:sz="4" w:space="0" w:color="auto"/>
              <w:right w:val="single" w:sz="4" w:space="0" w:color="auto"/>
            </w:tcBorders>
            <w:shd w:val="clear" w:color="auto" w:fill="auto"/>
            <w:noWrap/>
            <w:tcMar>
              <w:right w:w="40" w:type="dxa"/>
            </w:tcMar>
            <w:vAlign w:val="center"/>
          </w:tcPr>
          <w:p w14:paraId="3579D277"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8,625,000</w:t>
            </w:r>
          </w:p>
        </w:tc>
        <w:tc>
          <w:tcPr>
            <w:tcW w:w="1421" w:type="dxa"/>
            <w:tcBorders>
              <w:left w:val="single" w:sz="4" w:space="0" w:color="auto"/>
              <w:bottom w:val="single" w:sz="4" w:space="0" w:color="auto"/>
            </w:tcBorders>
            <w:shd w:val="clear" w:color="auto" w:fill="auto"/>
            <w:noWrap/>
            <w:tcMar>
              <w:right w:w="40" w:type="dxa"/>
            </w:tcMar>
            <w:vAlign w:val="center"/>
          </w:tcPr>
          <w:p w14:paraId="1D8BFC12"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13,871,104</w:t>
            </w:r>
          </w:p>
        </w:tc>
        <w:tc>
          <w:tcPr>
            <w:tcW w:w="1421" w:type="dxa"/>
            <w:tcBorders>
              <w:left w:val="single" w:sz="4" w:space="0" w:color="auto"/>
              <w:bottom w:val="single" w:sz="4" w:space="0" w:color="auto"/>
              <w:right w:val="single" w:sz="4" w:space="0" w:color="auto"/>
            </w:tcBorders>
            <w:shd w:val="clear" w:color="auto" w:fill="auto"/>
            <w:noWrap/>
            <w:tcMar>
              <w:right w:w="40" w:type="dxa"/>
            </w:tcMar>
            <w:vAlign w:val="center"/>
          </w:tcPr>
          <w:p w14:paraId="1E51F40A" w14:textId="77777777" w:rsidR="00FC29E2" w:rsidRPr="00CB5AB3" w:rsidRDefault="00FC29E2" w:rsidP="00777207">
            <w:pPr>
              <w:widowControl/>
              <w:topLinePunct w:val="0"/>
              <w:adjustRightInd/>
              <w:spacing w:line="240" w:lineRule="auto"/>
              <w:jc w:val="right"/>
              <w:textAlignment w:val="auto"/>
              <w:rPr>
                <w:rFonts w:ascii="細明體" w:hAnsi="細明體"/>
                <w:noProof/>
                <w:spacing w:val="0"/>
                <w:kern w:val="0"/>
                <w:sz w:val="20"/>
              </w:rPr>
            </w:pPr>
            <w:r w:rsidRPr="00CB5AB3">
              <w:rPr>
                <w:rFonts w:ascii="細明體" w:hAnsi="細明體" w:hint="eastAsia"/>
                <w:noProof/>
                <w:spacing w:val="0"/>
                <w:kern w:val="0"/>
                <w:sz w:val="20"/>
              </w:rPr>
              <w:t>－</w:t>
            </w:r>
          </w:p>
        </w:tc>
        <w:tc>
          <w:tcPr>
            <w:tcW w:w="1421" w:type="dxa"/>
            <w:tcBorders>
              <w:bottom w:val="single" w:sz="4" w:space="0" w:color="auto"/>
              <w:right w:val="single" w:sz="4" w:space="0" w:color="auto"/>
            </w:tcBorders>
            <w:shd w:val="clear" w:color="auto" w:fill="auto"/>
            <w:noWrap/>
            <w:tcMar>
              <w:right w:w="40" w:type="dxa"/>
            </w:tcMar>
            <w:vAlign w:val="center"/>
          </w:tcPr>
          <w:p w14:paraId="490BF1A2"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13,871,104</w:t>
            </w:r>
          </w:p>
        </w:tc>
        <w:tc>
          <w:tcPr>
            <w:tcW w:w="1417" w:type="dxa"/>
            <w:tcBorders>
              <w:left w:val="single" w:sz="4" w:space="0" w:color="auto"/>
              <w:bottom w:val="single" w:sz="4" w:space="0" w:color="auto"/>
              <w:right w:val="single" w:sz="4" w:space="0" w:color="auto"/>
            </w:tcBorders>
            <w:shd w:val="clear" w:color="auto" w:fill="auto"/>
            <w:noWrap/>
            <w:tcMar>
              <w:right w:w="40" w:type="dxa"/>
            </w:tcMar>
            <w:vAlign w:val="center"/>
          </w:tcPr>
          <w:p w14:paraId="6A41B10F"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5,246,104</w:t>
            </w:r>
          </w:p>
        </w:tc>
        <w:tc>
          <w:tcPr>
            <w:tcW w:w="874" w:type="dxa"/>
            <w:gridSpan w:val="2"/>
            <w:tcBorders>
              <w:left w:val="single" w:sz="4" w:space="0" w:color="auto"/>
              <w:bottom w:val="single" w:sz="4" w:space="0" w:color="auto"/>
            </w:tcBorders>
            <w:shd w:val="clear" w:color="auto" w:fill="auto"/>
            <w:noWrap/>
            <w:tcMar>
              <w:right w:w="40" w:type="dxa"/>
            </w:tcMar>
            <w:vAlign w:val="center"/>
          </w:tcPr>
          <w:p w14:paraId="75328B26" w14:textId="77777777" w:rsidR="00FC29E2" w:rsidRPr="00532FB7" w:rsidRDefault="00FC29E2" w:rsidP="00777207">
            <w:pPr>
              <w:topLinePunct w:val="0"/>
              <w:autoSpaceDE w:val="0"/>
              <w:autoSpaceDN w:val="0"/>
              <w:spacing w:line="240" w:lineRule="auto"/>
              <w:ind w:left="57" w:right="57"/>
              <w:jc w:val="right"/>
              <w:textAlignment w:val="auto"/>
              <w:rPr>
                <w:rFonts w:ascii="細明體" w:hAnsi="細明體"/>
                <w:bCs/>
                <w:noProof/>
                <w:spacing w:val="0"/>
                <w:kern w:val="0"/>
                <w:sz w:val="20"/>
              </w:rPr>
            </w:pPr>
            <w:r w:rsidRPr="00532FB7">
              <w:rPr>
                <w:rFonts w:ascii="細明體" w:hAnsi="細明體"/>
                <w:bCs/>
                <w:noProof/>
                <w:spacing w:val="0"/>
                <w:kern w:val="0"/>
                <w:sz w:val="20"/>
              </w:rPr>
              <w:t>60.82</w:t>
            </w:r>
          </w:p>
        </w:tc>
      </w:tr>
    </w:tbl>
    <w:p w14:paraId="42750155" w14:textId="77777777" w:rsidR="00FC29E2" w:rsidRPr="002A289F" w:rsidRDefault="00FC29E2" w:rsidP="00B800E3">
      <w:pPr>
        <w:pStyle w:val="3"/>
        <w:spacing w:line="480" w:lineRule="exact"/>
        <w:jc w:val="center"/>
        <w:rPr>
          <w:b w:val="0"/>
          <w:bCs w:val="0"/>
          <w:kern w:val="2"/>
          <w:u w:val="single"/>
        </w:rPr>
      </w:pPr>
      <w:r w:rsidRPr="002A289F">
        <w:rPr>
          <w:rFonts w:hint="eastAsia"/>
          <w:kern w:val="2"/>
          <w:u w:val="single"/>
        </w:rPr>
        <w:t>三、盈虧撥補審定數額綜計表</w:t>
      </w:r>
      <w:r w:rsidRPr="00D975CA">
        <w:rPr>
          <w:rFonts w:hint="eastAsia"/>
          <w:kern w:val="2"/>
          <w:sz w:val="24"/>
          <w:szCs w:val="24"/>
          <w:u w:val="single"/>
        </w:rPr>
        <w:t>（基金別）</w:t>
      </w:r>
    </w:p>
    <w:tbl>
      <w:tblPr>
        <w:tblW w:w="10166" w:type="dxa"/>
        <w:jc w:val="right"/>
        <w:tblLayout w:type="fixed"/>
        <w:tblCellMar>
          <w:left w:w="28" w:type="dxa"/>
          <w:right w:w="28" w:type="dxa"/>
        </w:tblCellMar>
        <w:tblLook w:val="0000" w:firstRow="0" w:lastRow="0" w:firstColumn="0" w:lastColumn="0" w:noHBand="0" w:noVBand="0"/>
      </w:tblPr>
      <w:tblGrid>
        <w:gridCol w:w="1467"/>
        <w:gridCol w:w="77"/>
        <w:gridCol w:w="1056"/>
        <w:gridCol w:w="256"/>
        <w:gridCol w:w="862"/>
        <w:gridCol w:w="16"/>
        <w:gridCol w:w="1136"/>
        <w:gridCol w:w="1238"/>
        <w:gridCol w:w="269"/>
        <w:gridCol w:w="1026"/>
        <w:gridCol w:w="344"/>
        <w:gridCol w:w="1094"/>
        <w:gridCol w:w="1325"/>
      </w:tblGrid>
      <w:tr w:rsidR="00FC29E2" w:rsidRPr="002A289F" w14:paraId="0D8C5471" w14:textId="77777777" w:rsidTr="00777207">
        <w:trPr>
          <w:trHeight w:val="457"/>
          <w:jc w:val="right"/>
        </w:trPr>
        <w:tc>
          <w:tcPr>
            <w:tcW w:w="10166" w:type="dxa"/>
            <w:gridSpan w:val="13"/>
            <w:tcBorders>
              <w:left w:val="nil"/>
            </w:tcBorders>
            <w:shd w:val="clear" w:color="auto" w:fill="auto"/>
            <w:noWrap/>
            <w:vAlign w:val="center"/>
          </w:tcPr>
          <w:p w14:paraId="1DC0EE8D" w14:textId="77777777" w:rsidR="00FC29E2" w:rsidRPr="002A289F" w:rsidRDefault="00FC29E2" w:rsidP="00777207">
            <w:pPr>
              <w:topLinePunct w:val="0"/>
              <w:adjustRightInd/>
              <w:snapToGrid w:val="0"/>
              <w:spacing w:line="240" w:lineRule="exact"/>
              <w:jc w:val="center"/>
              <w:textAlignment w:val="auto"/>
              <w:rPr>
                <w:rFonts w:ascii="標楷體" w:eastAsia="標楷體" w:hAnsi="標楷體" w:cs="Arial"/>
                <w:spacing w:val="-8"/>
                <w:kern w:val="2"/>
                <w:sz w:val="20"/>
              </w:rPr>
            </w:pPr>
            <w:r w:rsidRPr="002A289F">
              <w:rPr>
                <w:rFonts w:ascii="標楷體" w:eastAsia="標楷體" w:hAnsi="標楷體" w:cs="Arial" w:hint="eastAsia"/>
                <w:spacing w:val="0"/>
                <w:kern w:val="0"/>
              </w:rPr>
              <w:t>中華民國</w:t>
            </w:r>
            <w:proofErr w:type="gramStart"/>
            <w:r w:rsidRPr="002A289F">
              <w:rPr>
                <w:rFonts w:ascii="標楷體" w:eastAsia="標楷體" w:hAnsi="標楷體" w:cs="Arial" w:hint="eastAsia"/>
                <w:spacing w:val="0"/>
                <w:kern w:val="0"/>
                <w:szCs w:val="24"/>
              </w:rPr>
              <w:t>1</w:t>
            </w:r>
            <w:r w:rsidRPr="002A289F">
              <w:rPr>
                <w:rFonts w:ascii="標楷體" w:eastAsia="標楷體" w:hAnsi="標楷體" w:cs="Arial"/>
                <w:spacing w:val="0"/>
                <w:kern w:val="0"/>
                <w:szCs w:val="24"/>
              </w:rPr>
              <w:t>1</w:t>
            </w:r>
            <w:r>
              <w:rPr>
                <w:rFonts w:ascii="標楷體" w:eastAsia="標楷體" w:hAnsi="標楷體" w:cs="Arial" w:hint="eastAsia"/>
                <w:spacing w:val="0"/>
                <w:kern w:val="0"/>
                <w:szCs w:val="24"/>
              </w:rPr>
              <w:t>4</w:t>
            </w:r>
            <w:proofErr w:type="gramEnd"/>
            <w:r w:rsidRPr="002A289F">
              <w:rPr>
                <w:rFonts w:ascii="標楷體" w:eastAsia="標楷體" w:hAnsi="標楷體" w:cs="Arial" w:hint="eastAsia"/>
                <w:spacing w:val="0"/>
                <w:kern w:val="0"/>
              </w:rPr>
              <w:t>年度</w:t>
            </w:r>
          </w:p>
        </w:tc>
      </w:tr>
      <w:tr w:rsidR="00FC29E2" w:rsidRPr="002A289F" w14:paraId="52D135A4" w14:textId="77777777" w:rsidTr="00777207">
        <w:trPr>
          <w:trHeight w:val="168"/>
          <w:jc w:val="right"/>
        </w:trPr>
        <w:tc>
          <w:tcPr>
            <w:tcW w:w="1467" w:type="dxa"/>
            <w:tcBorders>
              <w:left w:val="nil"/>
              <w:bottom w:val="single" w:sz="4" w:space="0" w:color="auto"/>
            </w:tcBorders>
            <w:shd w:val="clear" w:color="auto" w:fill="auto"/>
            <w:noWrap/>
            <w:vAlign w:val="bottom"/>
          </w:tcPr>
          <w:p w14:paraId="5B9035E3" w14:textId="77777777" w:rsidR="00FC29E2" w:rsidRPr="002A289F" w:rsidRDefault="00FC29E2" w:rsidP="00777207">
            <w:pPr>
              <w:topLinePunct w:val="0"/>
              <w:adjustRightInd/>
              <w:spacing w:line="240" w:lineRule="exact"/>
              <w:jc w:val="both"/>
              <w:textAlignment w:val="auto"/>
              <w:rPr>
                <w:rFonts w:ascii="標楷體" w:eastAsia="標楷體" w:hAnsi="標楷體"/>
                <w:b/>
                <w:spacing w:val="0"/>
                <w:kern w:val="2"/>
                <w:sz w:val="20"/>
              </w:rPr>
            </w:pPr>
            <w:r w:rsidRPr="002A289F">
              <w:rPr>
                <w:rFonts w:ascii="標楷體" w:eastAsia="標楷體" w:hAnsi="標楷體" w:hint="eastAsia"/>
                <w:b/>
                <w:spacing w:val="0"/>
                <w:kern w:val="2"/>
                <w:sz w:val="20"/>
              </w:rPr>
              <w:t>盈餘分配</w:t>
            </w:r>
          </w:p>
        </w:tc>
        <w:tc>
          <w:tcPr>
            <w:tcW w:w="77" w:type="dxa"/>
            <w:tcBorders>
              <w:bottom w:val="single" w:sz="4" w:space="0" w:color="auto"/>
            </w:tcBorders>
            <w:vAlign w:val="bottom"/>
          </w:tcPr>
          <w:p w14:paraId="46702034" w14:textId="77777777" w:rsidR="00FC29E2" w:rsidRPr="002A289F" w:rsidRDefault="00FC29E2" w:rsidP="00777207">
            <w:pPr>
              <w:topLinePunct w:val="0"/>
              <w:adjustRightInd/>
              <w:spacing w:line="240" w:lineRule="exact"/>
              <w:jc w:val="center"/>
              <w:textAlignment w:val="auto"/>
              <w:rPr>
                <w:rFonts w:ascii="標楷體" w:eastAsia="標楷體" w:hAnsi="標楷體" w:cs="Arial"/>
                <w:spacing w:val="0"/>
                <w:kern w:val="0"/>
              </w:rPr>
            </w:pPr>
          </w:p>
        </w:tc>
        <w:tc>
          <w:tcPr>
            <w:tcW w:w="1312" w:type="dxa"/>
            <w:gridSpan w:val="2"/>
            <w:tcBorders>
              <w:bottom w:val="single" w:sz="4" w:space="0" w:color="auto"/>
            </w:tcBorders>
            <w:vAlign w:val="bottom"/>
          </w:tcPr>
          <w:p w14:paraId="56904374" w14:textId="77777777" w:rsidR="00FC29E2" w:rsidRPr="002A289F" w:rsidRDefault="00FC29E2" w:rsidP="00777207">
            <w:pPr>
              <w:topLinePunct w:val="0"/>
              <w:adjustRightInd/>
              <w:spacing w:line="240" w:lineRule="exact"/>
              <w:jc w:val="center"/>
              <w:textAlignment w:val="auto"/>
              <w:rPr>
                <w:rFonts w:ascii="標楷體" w:eastAsia="標楷體" w:hAnsi="標楷體" w:cs="Arial"/>
                <w:spacing w:val="0"/>
                <w:kern w:val="0"/>
              </w:rPr>
            </w:pPr>
          </w:p>
        </w:tc>
        <w:tc>
          <w:tcPr>
            <w:tcW w:w="862" w:type="dxa"/>
            <w:tcBorders>
              <w:bottom w:val="single" w:sz="4" w:space="0" w:color="auto"/>
            </w:tcBorders>
            <w:vAlign w:val="bottom"/>
          </w:tcPr>
          <w:p w14:paraId="7778ADCD" w14:textId="77777777" w:rsidR="00FC29E2" w:rsidRPr="002A289F" w:rsidRDefault="00FC29E2" w:rsidP="00777207">
            <w:pPr>
              <w:topLinePunct w:val="0"/>
              <w:adjustRightInd/>
              <w:spacing w:line="240" w:lineRule="exact"/>
              <w:jc w:val="center"/>
              <w:textAlignment w:val="auto"/>
              <w:rPr>
                <w:rFonts w:ascii="標楷體" w:eastAsia="標楷體" w:hAnsi="標楷體" w:cs="Arial"/>
                <w:spacing w:val="0"/>
                <w:kern w:val="0"/>
              </w:rPr>
            </w:pPr>
          </w:p>
        </w:tc>
        <w:tc>
          <w:tcPr>
            <w:tcW w:w="1152" w:type="dxa"/>
            <w:gridSpan w:val="2"/>
            <w:tcBorders>
              <w:bottom w:val="single" w:sz="4" w:space="0" w:color="auto"/>
            </w:tcBorders>
            <w:shd w:val="clear" w:color="auto" w:fill="auto"/>
            <w:noWrap/>
            <w:vAlign w:val="bottom"/>
          </w:tcPr>
          <w:p w14:paraId="6BB08A8E" w14:textId="77777777" w:rsidR="00FC29E2" w:rsidRPr="002A289F" w:rsidRDefault="00FC29E2" w:rsidP="00777207">
            <w:pPr>
              <w:topLinePunct w:val="0"/>
              <w:adjustRightInd/>
              <w:snapToGrid w:val="0"/>
              <w:spacing w:line="240" w:lineRule="exact"/>
              <w:jc w:val="right"/>
              <w:textAlignment w:val="auto"/>
              <w:rPr>
                <w:rFonts w:ascii="標楷體" w:eastAsia="標楷體" w:hAnsi="標楷體" w:cs="Arial"/>
                <w:spacing w:val="-8"/>
                <w:kern w:val="2"/>
                <w:sz w:val="20"/>
              </w:rPr>
            </w:pPr>
          </w:p>
        </w:tc>
        <w:tc>
          <w:tcPr>
            <w:tcW w:w="1507" w:type="dxa"/>
            <w:gridSpan w:val="2"/>
            <w:tcBorders>
              <w:bottom w:val="single" w:sz="4" w:space="0" w:color="auto"/>
            </w:tcBorders>
            <w:shd w:val="clear" w:color="auto" w:fill="auto"/>
            <w:vAlign w:val="bottom"/>
          </w:tcPr>
          <w:p w14:paraId="6EC057CE" w14:textId="77777777" w:rsidR="00FC29E2" w:rsidRPr="002A289F" w:rsidRDefault="00FC29E2" w:rsidP="00777207">
            <w:pPr>
              <w:topLinePunct w:val="0"/>
              <w:adjustRightInd/>
              <w:snapToGrid w:val="0"/>
              <w:spacing w:line="240" w:lineRule="exact"/>
              <w:jc w:val="right"/>
              <w:textAlignment w:val="auto"/>
              <w:rPr>
                <w:rFonts w:ascii="標楷體" w:eastAsia="標楷體" w:hAnsi="標楷體" w:cs="Arial"/>
                <w:spacing w:val="-8"/>
                <w:kern w:val="2"/>
                <w:sz w:val="20"/>
              </w:rPr>
            </w:pPr>
          </w:p>
        </w:tc>
        <w:tc>
          <w:tcPr>
            <w:tcW w:w="1370" w:type="dxa"/>
            <w:gridSpan w:val="2"/>
            <w:tcBorders>
              <w:bottom w:val="single" w:sz="4" w:space="0" w:color="auto"/>
            </w:tcBorders>
            <w:shd w:val="clear" w:color="auto" w:fill="auto"/>
            <w:vAlign w:val="bottom"/>
          </w:tcPr>
          <w:p w14:paraId="63F55B2A" w14:textId="77777777" w:rsidR="00FC29E2" w:rsidRPr="002A289F" w:rsidRDefault="00FC29E2" w:rsidP="00777207">
            <w:pPr>
              <w:topLinePunct w:val="0"/>
              <w:adjustRightInd/>
              <w:snapToGrid w:val="0"/>
              <w:spacing w:line="240" w:lineRule="exact"/>
              <w:jc w:val="right"/>
              <w:textAlignment w:val="auto"/>
              <w:rPr>
                <w:rFonts w:ascii="標楷體" w:eastAsia="標楷體" w:hAnsi="標楷體" w:cs="Arial"/>
                <w:spacing w:val="-8"/>
                <w:kern w:val="2"/>
                <w:sz w:val="20"/>
              </w:rPr>
            </w:pPr>
          </w:p>
        </w:tc>
        <w:tc>
          <w:tcPr>
            <w:tcW w:w="2419" w:type="dxa"/>
            <w:gridSpan w:val="2"/>
            <w:tcBorders>
              <w:bottom w:val="single" w:sz="4" w:space="0" w:color="auto"/>
            </w:tcBorders>
            <w:shd w:val="clear" w:color="auto" w:fill="auto"/>
            <w:vAlign w:val="bottom"/>
          </w:tcPr>
          <w:p w14:paraId="56B758A9" w14:textId="77777777" w:rsidR="00FC29E2" w:rsidRPr="002A289F" w:rsidRDefault="00FC29E2" w:rsidP="00777207">
            <w:pPr>
              <w:topLinePunct w:val="0"/>
              <w:adjustRightInd/>
              <w:snapToGrid w:val="0"/>
              <w:spacing w:line="320" w:lineRule="exact"/>
              <w:jc w:val="right"/>
              <w:textAlignment w:val="auto"/>
              <w:rPr>
                <w:rFonts w:ascii="標楷體" w:eastAsia="標楷體" w:hAnsi="標楷體" w:cs="Arial"/>
                <w:spacing w:val="-8"/>
                <w:kern w:val="2"/>
                <w:sz w:val="20"/>
              </w:rPr>
            </w:pPr>
            <w:r w:rsidRPr="002A289F">
              <w:rPr>
                <w:rFonts w:ascii="標楷體" w:eastAsia="標楷體" w:hAnsi="標楷體" w:cs="Arial" w:hint="eastAsia"/>
                <w:spacing w:val="0"/>
                <w:kern w:val="2"/>
                <w:sz w:val="20"/>
              </w:rPr>
              <w:t>單位：新臺幣元</w:t>
            </w:r>
          </w:p>
        </w:tc>
      </w:tr>
      <w:tr w:rsidR="00FC29E2" w:rsidRPr="002A289F" w14:paraId="1A96BA11" w14:textId="77777777" w:rsidTr="00777207">
        <w:trPr>
          <w:trHeight w:val="394"/>
          <w:jc w:val="right"/>
        </w:trPr>
        <w:tc>
          <w:tcPr>
            <w:tcW w:w="1467" w:type="dxa"/>
            <w:vMerge w:val="restart"/>
            <w:tcBorders>
              <w:top w:val="single" w:sz="4" w:space="0" w:color="auto"/>
              <w:left w:val="nil"/>
              <w:bottom w:val="single" w:sz="8" w:space="0" w:color="000000"/>
              <w:right w:val="single" w:sz="4" w:space="0" w:color="auto"/>
            </w:tcBorders>
            <w:shd w:val="clear" w:color="auto" w:fill="auto"/>
            <w:noWrap/>
            <w:vAlign w:val="center"/>
          </w:tcPr>
          <w:p w14:paraId="3F03C426" w14:textId="77777777" w:rsidR="00FC29E2" w:rsidRPr="002A289F" w:rsidRDefault="00FC29E2" w:rsidP="00777207">
            <w:pPr>
              <w:widowControl/>
              <w:topLinePunct w:val="0"/>
              <w:adjustRightInd/>
              <w:spacing w:line="240" w:lineRule="exact"/>
              <w:ind w:left="35" w:rightChars="20" w:right="57" w:hangingChars="22" w:hanging="35"/>
              <w:jc w:val="distribute"/>
              <w:textAlignment w:val="auto"/>
              <w:rPr>
                <w:rFonts w:ascii="標楷體" w:eastAsia="標楷體" w:hAnsi="標楷體" w:cs="新細明體"/>
                <w:spacing w:val="-20"/>
                <w:kern w:val="0"/>
                <w:sz w:val="20"/>
              </w:rPr>
            </w:pPr>
            <w:r w:rsidRPr="002A289F">
              <w:rPr>
                <w:rFonts w:ascii="標楷體" w:eastAsia="標楷體" w:hAnsi="標楷體" w:cs="新細明體" w:hint="eastAsia"/>
                <w:spacing w:val="-20"/>
                <w:kern w:val="0"/>
                <w:sz w:val="20"/>
              </w:rPr>
              <w:t>基金名稱</w:t>
            </w:r>
          </w:p>
        </w:tc>
        <w:tc>
          <w:tcPr>
            <w:tcW w:w="77" w:type="dxa"/>
            <w:tcBorders>
              <w:top w:val="single" w:sz="4" w:space="0" w:color="auto"/>
              <w:left w:val="nil"/>
              <w:bottom w:val="single" w:sz="4" w:space="0" w:color="auto"/>
              <w:right w:val="nil"/>
            </w:tcBorders>
          </w:tcPr>
          <w:p w14:paraId="0E88AB0B" w14:textId="77777777" w:rsidR="00FC29E2" w:rsidRPr="002A289F" w:rsidRDefault="00FC29E2" w:rsidP="00777207">
            <w:pPr>
              <w:widowControl/>
              <w:topLinePunct w:val="0"/>
              <w:adjustRightInd/>
              <w:spacing w:line="240" w:lineRule="exact"/>
              <w:ind w:leftChars="20" w:left="57" w:rightChars="20" w:right="57"/>
              <w:jc w:val="distribute"/>
              <w:textAlignment w:val="auto"/>
              <w:rPr>
                <w:rFonts w:ascii="標楷體" w:eastAsia="標楷體" w:hAnsi="標楷體" w:cs="新細明體"/>
                <w:spacing w:val="-20"/>
                <w:kern w:val="0"/>
                <w:sz w:val="20"/>
              </w:rPr>
            </w:pPr>
          </w:p>
        </w:tc>
        <w:tc>
          <w:tcPr>
            <w:tcW w:w="3326" w:type="dxa"/>
            <w:gridSpan w:val="5"/>
            <w:tcBorders>
              <w:top w:val="single" w:sz="4" w:space="0" w:color="auto"/>
              <w:left w:val="nil"/>
              <w:bottom w:val="single" w:sz="4" w:space="0" w:color="auto"/>
              <w:right w:val="single" w:sz="4" w:space="0" w:color="auto"/>
            </w:tcBorders>
            <w:shd w:val="clear" w:color="auto" w:fill="auto"/>
            <w:noWrap/>
            <w:vAlign w:val="center"/>
          </w:tcPr>
          <w:p w14:paraId="2C16722E" w14:textId="77777777" w:rsidR="00FC29E2" w:rsidRPr="002A289F" w:rsidRDefault="00FC29E2" w:rsidP="00777207">
            <w:pPr>
              <w:widowControl/>
              <w:topLinePunct w:val="0"/>
              <w:adjustRightInd/>
              <w:spacing w:line="240" w:lineRule="exact"/>
              <w:ind w:leftChars="20" w:left="57" w:rightChars="20" w:right="57"/>
              <w:jc w:val="distribute"/>
              <w:textAlignment w:val="auto"/>
              <w:rPr>
                <w:rFonts w:ascii="標楷體" w:eastAsia="標楷體" w:hAnsi="標楷體" w:cs="新細明體"/>
                <w:spacing w:val="-20"/>
                <w:kern w:val="0"/>
                <w:sz w:val="20"/>
              </w:rPr>
            </w:pPr>
            <w:r w:rsidRPr="002A289F">
              <w:rPr>
                <w:rFonts w:ascii="標楷體" w:eastAsia="標楷體" w:hAnsi="Times New Roman" w:hint="eastAsia"/>
                <w:spacing w:val="-20"/>
                <w:kern w:val="2"/>
                <w:sz w:val="20"/>
              </w:rPr>
              <w:t>盈餘之部</w:t>
            </w:r>
          </w:p>
        </w:tc>
        <w:tc>
          <w:tcPr>
            <w:tcW w:w="5296" w:type="dxa"/>
            <w:gridSpan w:val="6"/>
            <w:tcBorders>
              <w:top w:val="single" w:sz="4" w:space="0" w:color="auto"/>
              <w:left w:val="nil"/>
              <w:bottom w:val="single" w:sz="4" w:space="0" w:color="auto"/>
            </w:tcBorders>
            <w:vAlign w:val="center"/>
          </w:tcPr>
          <w:p w14:paraId="7427167D" w14:textId="77777777" w:rsidR="00FC29E2" w:rsidRPr="002A289F" w:rsidRDefault="00FC29E2" w:rsidP="00777207">
            <w:pPr>
              <w:widowControl/>
              <w:topLinePunct w:val="0"/>
              <w:adjustRightInd/>
              <w:spacing w:line="240" w:lineRule="exact"/>
              <w:ind w:leftChars="20" w:left="57" w:rightChars="20" w:right="57"/>
              <w:jc w:val="distribute"/>
              <w:textAlignment w:val="auto"/>
              <w:rPr>
                <w:rFonts w:ascii="標楷體" w:eastAsia="標楷體" w:hAnsi="標楷體" w:cs="新細明體"/>
                <w:spacing w:val="-20"/>
                <w:kern w:val="0"/>
                <w:sz w:val="20"/>
              </w:rPr>
            </w:pPr>
            <w:r w:rsidRPr="002A289F">
              <w:rPr>
                <w:rFonts w:ascii="標楷體" w:eastAsia="標楷體" w:hAnsi="Times New Roman" w:hint="eastAsia"/>
                <w:spacing w:val="-20"/>
                <w:kern w:val="2"/>
                <w:sz w:val="20"/>
              </w:rPr>
              <w:t>分配之部</w:t>
            </w:r>
          </w:p>
        </w:tc>
      </w:tr>
      <w:tr w:rsidR="00FC29E2" w:rsidRPr="002A289F" w14:paraId="49336D98" w14:textId="77777777" w:rsidTr="00777207">
        <w:trPr>
          <w:trHeight w:val="394"/>
          <w:jc w:val="right"/>
        </w:trPr>
        <w:tc>
          <w:tcPr>
            <w:tcW w:w="1467" w:type="dxa"/>
            <w:vMerge/>
            <w:tcBorders>
              <w:top w:val="single" w:sz="8" w:space="0" w:color="auto"/>
              <w:left w:val="nil"/>
              <w:bottom w:val="single" w:sz="4" w:space="0" w:color="auto"/>
              <w:right w:val="single" w:sz="4" w:space="0" w:color="auto"/>
            </w:tcBorders>
            <w:vAlign w:val="center"/>
          </w:tcPr>
          <w:p w14:paraId="236CCD02" w14:textId="77777777" w:rsidR="00FC29E2" w:rsidRPr="002A289F" w:rsidRDefault="00FC29E2" w:rsidP="00777207">
            <w:pPr>
              <w:widowControl/>
              <w:topLinePunct w:val="0"/>
              <w:adjustRightInd/>
              <w:spacing w:line="240" w:lineRule="exact"/>
              <w:ind w:leftChars="20" w:left="57" w:rightChars="20" w:right="57"/>
              <w:jc w:val="distribute"/>
              <w:textAlignment w:val="auto"/>
              <w:rPr>
                <w:rFonts w:ascii="標楷體" w:eastAsia="標楷體" w:hAnsi="標楷體" w:cs="新細明體"/>
                <w:spacing w:val="-20"/>
                <w:kern w:val="0"/>
                <w:sz w:val="20"/>
              </w:rPr>
            </w:pPr>
          </w:p>
        </w:tc>
        <w:tc>
          <w:tcPr>
            <w:tcW w:w="1133" w:type="dxa"/>
            <w:gridSpan w:val="2"/>
            <w:tcBorders>
              <w:top w:val="nil"/>
              <w:left w:val="nil"/>
              <w:bottom w:val="single" w:sz="4" w:space="0" w:color="auto"/>
              <w:right w:val="single" w:sz="4" w:space="0" w:color="auto"/>
            </w:tcBorders>
            <w:shd w:val="clear" w:color="auto" w:fill="auto"/>
            <w:noWrap/>
            <w:vAlign w:val="center"/>
          </w:tcPr>
          <w:p w14:paraId="20018D5C" w14:textId="77777777" w:rsidR="00FC29E2" w:rsidRPr="002A289F" w:rsidRDefault="00FC29E2" w:rsidP="00777207">
            <w:pPr>
              <w:topLinePunct w:val="0"/>
              <w:adjustRightInd/>
              <w:snapToGrid w:val="0"/>
              <w:spacing w:line="240" w:lineRule="auto"/>
              <w:ind w:leftChars="10" w:left="28" w:rightChars="20" w:right="57"/>
              <w:jc w:val="distribute"/>
              <w:textAlignment w:val="auto"/>
              <w:rPr>
                <w:rFonts w:ascii="標楷體" w:eastAsia="標楷體" w:hAnsi="Times New Roman"/>
                <w:spacing w:val="-20"/>
                <w:kern w:val="2"/>
                <w:sz w:val="20"/>
              </w:rPr>
            </w:pPr>
            <w:r w:rsidRPr="002A289F">
              <w:rPr>
                <w:rFonts w:ascii="標楷體" w:eastAsia="標楷體" w:hAnsi="Times New Roman" w:hint="eastAsia"/>
                <w:spacing w:val="-20"/>
                <w:kern w:val="2"/>
                <w:sz w:val="20"/>
              </w:rPr>
              <w:t>本期淨利</w:t>
            </w:r>
          </w:p>
        </w:tc>
        <w:tc>
          <w:tcPr>
            <w:tcW w:w="1134" w:type="dxa"/>
            <w:gridSpan w:val="3"/>
            <w:tcBorders>
              <w:top w:val="single" w:sz="4" w:space="0" w:color="auto"/>
              <w:left w:val="nil"/>
              <w:bottom w:val="single" w:sz="4" w:space="0" w:color="auto"/>
              <w:right w:val="single" w:sz="4" w:space="0" w:color="auto"/>
            </w:tcBorders>
            <w:vAlign w:val="center"/>
          </w:tcPr>
          <w:p w14:paraId="7698CEC5" w14:textId="77777777" w:rsidR="00FC29E2" w:rsidRPr="002A289F" w:rsidRDefault="00FC29E2" w:rsidP="00777207">
            <w:pPr>
              <w:topLinePunct w:val="0"/>
              <w:adjustRightInd/>
              <w:snapToGrid w:val="0"/>
              <w:spacing w:line="240" w:lineRule="auto"/>
              <w:ind w:leftChars="10" w:left="28" w:rightChars="20" w:right="57"/>
              <w:jc w:val="distribute"/>
              <w:textAlignment w:val="auto"/>
              <w:rPr>
                <w:rFonts w:ascii="標楷體" w:eastAsia="標楷體" w:hAnsi="Times New Roman"/>
                <w:spacing w:val="-20"/>
                <w:kern w:val="2"/>
                <w:sz w:val="20"/>
              </w:rPr>
            </w:pPr>
            <w:r w:rsidRPr="002A289F">
              <w:rPr>
                <w:rFonts w:ascii="標楷體" w:eastAsia="標楷體" w:hAnsi="Times New Roman" w:hint="eastAsia"/>
                <w:spacing w:val="-20"/>
                <w:kern w:val="2"/>
                <w:sz w:val="20"/>
              </w:rPr>
              <w:t>累積盈餘</w:t>
            </w:r>
          </w:p>
        </w:tc>
        <w:tc>
          <w:tcPr>
            <w:tcW w:w="1136" w:type="dxa"/>
            <w:tcBorders>
              <w:top w:val="nil"/>
              <w:left w:val="nil"/>
              <w:bottom w:val="single" w:sz="4" w:space="0" w:color="auto"/>
              <w:right w:val="single" w:sz="4" w:space="0" w:color="auto"/>
            </w:tcBorders>
            <w:shd w:val="clear" w:color="auto" w:fill="auto"/>
            <w:noWrap/>
            <w:vAlign w:val="center"/>
          </w:tcPr>
          <w:p w14:paraId="5F415F4A" w14:textId="77777777" w:rsidR="00FC29E2" w:rsidRPr="002A289F" w:rsidRDefault="00FC29E2" w:rsidP="00777207">
            <w:pPr>
              <w:topLinePunct w:val="0"/>
              <w:adjustRightInd/>
              <w:snapToGrid w:val="0"/>
              <w:spacing w:line="240" w:lineRule="auto"/>
              <w:ind w:leftChars="10" w:left="28" w:rightChars="20" w:right="57"/>
              <w:jc w:val="distribute"/>
              <w:textAlignment w:val="auto"/>
              <w:rPr>
                <w:rFonts w:ascii="標楷體" w:eastAsia="標楷體" w:hAnsi="Times New Roman"/>
                <w:spacing w:val="-20"/>
                <w:kern w:val="2"/>
                <w:sz w:val="20"/>
              </w:rPr>
            </w:pPr>
            <w:r w:rsidRPr="002A289F">
              <w:rPr>
                <w:rFonts w:ascii="標楷體" w:eastAsia="標楷體" w:hAnsi="Times New Roman" w:hint="eastAsia"/>
                <w:spacing w:val="-20"/>
                <w:kern w:val="2"/>
                <w:sz w:val="20"/>
              </w:rPr>
              <w:t>合計</w:t>
            </w:r>
          </w:p>
        </w:tc>
        <w:tc>
          <w:tcPr>
            <w:tcW w:w="1238" w:type="dxa"/>
            <w:tcBorders>
              <w:top w:val="nil"/>
              <w:left w:val="nil"/>
              <w:bottom w:val="single" w:sz="4" w:space="0" w:color="auto"/>
              <w:right w:val="single" w:sz="4" w:space="0" w:color="auto"/>
            </w:tcBorders>
            <w:shd w:val="clear" w:color="auto" w:fill="auto"/>
            <w:noWrap/>
            <w:vAlign w:val="center"/>
          </w:tcPr>
          <w:p w14:paraId="69F1804F" w14:textId="77777777" w:rsidR="00FC29E2" w:rsidRPr="002A289F" w:rsidRDefault="00FC29E2" w:rsidP="00777207">
            <w:pPr>
              <w:topLinePunct w:val="0"/>
              <w:adjustRightInd/>
              <w:snapToGrid w:val="0"/>
              <w:spacing w:line="240" w:lineRule="auto"/>
              <w:ind w:leftChars="10" w:left="28" w:rightChars="20" w:right="57"/>
              <w:jc w:val="distribute"/>
              <w:textAlignment w:val="auto"/>
              <w:rPr>
                <w:rFonts w:ascii="標楷體" w:eastAsia="標楷體" w:hAnsi="Times New Roman"/>
                <w:spacing w:val="-20"/>
                <w:kern w:val="2"/>
                <w:sz w:val="20"/>
              </w:rPr>
            </w:pPr>
            <w:r w:rsidRPr="002A289F">
              <w:rPr>
                <w:rFonts w:ascii="標楷體" w:eastAsia="標楷體" w:hAnsi="Times New Roman" w:hint="eastAsia"/>
                <w:spacing w:val="-20"/>
                <w:kern w:val="2"/>
                <w:sz w:val="20"/>
              </w:rPr>
              <w:t>法定公積</w:t>
            </w:r>
          </w:p>
        </w:tc>
        <w:tc>
          <w:tcPr>
            <w:tcW w:w="1295" w:type="dxa"/>
            <w:gridSpan w:val="2"/>
            <w:tcBorders>
              <w:top w:val="single" w:sz="4" w:space="0" w:color="auto"/>
              <w:left w:val="nil"/>
              <w:bottom w:val="single" w:sz="4" w:space="0" w:color="auto"/>
              <w:right w:val="single" w:sz="4" w:space="0" w:color="auto"/>
            </w:tcBorders>
            <w:vAlign w:val="center"/>
          </w:tcPr>
          <w:p w14:paraId="70D43C26" w14:textId="77777777" w:rsidR="00FC29E2" w:rsidRPr="002A289F" w:rsidRDefault="00FC29E2" w:rsidP="00777207">
            <w:pPr>
              <w:topLinePunct w:val="0"/>
              <w:adjustRightInd/>
              <w:snapToGrid w:val="0"/>
              <w:spacing w:line="240" w:lineRule="auto"/>
              <w:ind w:leftChars="10" w:left="28" w:rightChars="20" w:right="57"/>
              <w:jc w:val="distribute"/>
              <w:textAlignment w:val="auto"/>
              <w:rPr>
                <w:rFonts w:ascii="標楷體" w:eastAsia="標楷體" w:hAnsi="Times New Roman"/>
                <w:spacing w:val="-20"/>
                <w:kern w:val="2"/>
                <w:sz w:val="20"/>
              </w:rPr>
            </w:pPr>
            <w:r w:rsidRPr="002A289F">
              <w:rPr>
                <w:rFonts w:ascii="標楷體" w:eastAsia="標楷體" w:hAnsi="Times New Roman" w:hint="eastAsia"/>
                <w:spacing w:val="-20"/>
                <w:kern w:val="2"/>
                <w:sz w:val="20"/>
              </w:rPr>
              <w:t>特別公積</w:t>
            </w:r>
          </w:p>
        </w:tc>
        <w:tc>
          <w:tcPr>
            <w:tcW w:w="1438" w:type="dxa"/>
            <w:gridSpan w:val="2"/>
            <w:tcBorders>
              <w:top w:val="single" w:sz="4" w:space="0" w:color="auto"/>
              <w:left w:val="single" w:sz="4" w:space="0" w:color="auto"/>
              <w:bottom w:val="single" w:sz="4" w:space="0" w:color="auto"/>
              <w:right w:val="single" w:sz="4" w:space="0" w:color="auto"/>
            </w:tcBorders>
            <w:vAlign w:val="center"/>
          </w:tcPr>
          <w:p w14:paraId="19147BC3" w14:textId="77777777" w:rsidR="00FC29E2" w:rsidRPr="002A289F" w:rsidRDefault="00FC29E2" w:rsidP="00777207">
            <w:pPr>
              <w:topLinePunct w:val="0"/>
              <w:adjustRightInd/>
              <w:snapToGrid w:val="0"/>
              <w:spacing w:line="240" w:lineRule="auto"/>
              <w:ind w:leftChars="10" w:left="28" w:rightChars="20" w:right="57"/>
              <w:jc w:val="distribute"/>
              <w:textAlignment w:val="auto"/>
              <w:rPr>
                <w:rFonts w:ascii="標楷體" w:eastAsia="標楷體" w:hAnsi="Times New Roman"/>
                <w:spacing w:val="-20"/>
                <w:kern w:val="2"/>
                <w:sz w:val="20"/>
              </w:rPr>
            </w:pPr>
            <w:r w:rsidRPr="002A289F">
              <w:rPr>
                <w:rFonts w:ascii="標楷體" w:eastAsia="標楷體" w:hAnsi="Times New Roman" w:hint="eastAsia"/>
                <w:spacing w:val="-20"/>
                <w:kern w:val="2"/>
                <w:sz w:val="20"/>
              </w:rPr>
              <w:t>股（官）息紅利</w:t>
            </w:r>
          </w:p>
        </w:tc>
        <w:tc>
          <w:tcPr>
            <w:tcW w:w="1325" w:type="dxa"/>
            <w:tcBorders>
              <w:top w:val="single" w:sz="4" w:space="0" w:color="auto"/>
              <w:left w:val="single" w:sz="4" w:space="0" w:color="auto"/>
              <w:bottom w:val="single" w:sz="4" w:space="0" w:color="auto"/>
            </w:tcBorders>
            <w:shd w:val="clear" w:color="auto" w:fill="auto"/>
            <w:noWrap/>
            <w:vAlign w:val="center"/>
          </w:tcPr>
          <w:p w14:paraId="41DCA85A" w14:textId="77777777" w:rsidR="00FC29E2" w:rsidRPr="002A289F" w:rsidRDefault="00FC29E2" w:rsidP="00777207">
            <w:pPr>
              <w:topLinePunct w:val="0"/>
              <w:adjustRightInd/>
              <w:snapToGrid w:val="0"/>
              <w:spacing w:line="240" w:lineRule="auto"/>
              <w:ind w:leftChars="10" w:left="28" w:rightChars="20" w:right="57"/>
              <w:jc w:val="distribute"/>
              <w:textAlignment w:val="auto"/>
              <w:rPr>
                <w:rFonts w:ascii="標楷體" w:eastAsia="標楷體" w:hAnsi="Times New Roman"/>
                <w:spacing w:val="-20"/>
                <w:kern w:val="2"/>
                <w:sz w:val="20"/>
              </w:rPr>
            </w:pPr>
            <w:r w:rsidRPr="002A289F">
              <w:rPr>
                <w:rFonts w:ascii="標楷體" w:eastAsia="標楷體" w:hAnsi="Times New Roman" w:hint="eastAsia"/>
                <w:spacing w:val="-20"/>
                <w:kern w:val="2"/>
                <w:sz w:val="20"/>
              </w:rPr>
              <w:t>合計</w:t>
            </w:r>
          </w:p>
        </w:tc>
      </w:tr>
      <w:tr w:rsidR="00FC29E2" w:rsidRPr="002A289F" w14:paraId="0B8E4101" w14:textId="77777777" w:rsidTr="00777207">
        <w:trPr>
          <w:trHeight w:val="535"/>
          <w:jc w:val="right"/>
        </w:trPr>
        <w:tc>
          <w:tcPr>
            <w:tcW w:w="1467" w:type="dxa"/>
            <w:tcBorders>
              <w:top w:val="single" w:sz="4" w:space="0" w:color="auto"/>
              <w:left w:val="nil"/>
              <w:right w:val="single" w:sz="4" w:space="0" w:color="auto"/>
            </w:tcBorders>
            <w:shd w:val="clear" w:color="auto" w:fill="auto"/>
            <w:noWrap/>
            <w:vAlign w:val="center"/>
          </w:tcPr>
          <w:p w14:paraId="55004572" w14:textId="77777777" w:rsidR="00FC29E2" w:rsidRPr="002A289F" w:rsidRDefault="00FC29E2" w:rsidP="00777207">
            <w:pPr>
              <w:widowControl/>
              <w:topLinePunct w:val="0"/>
              <w:adjustRightInd/>
              <w:spacing w:line="240" w:lineRule="exact"/>
              <w:ind w:rightChars="20" w:right="57"/>
              <w:jc w:val="distribute"/>
              <w:textAlignment w:val="auto"/>
              <w:rPr>
                <w:rFonts w:ascii="標楷體" w:eastAsia="標楷體" w:hAnsi="標楷體" w:cs="新細明體"/>
                <w:b/>
                <w:bCs/>
                <w:spacing w:val="-10"/>
                <w:kern w:val="0"/>
                <w:sz w:val="20"/>
              </w:rPr>
            </w:pPr>
            <w:r w:rsidRPr="002A289F">
              <w:rPr>
                <w:rFonts w:ascii="標楷體" w:eastAsia="標楷體" w:hAnsi="標楷體" w:cs="新細明體" w:hint="eastAsia"/>
                <w:b/>
                <w:bCs/>
                <w:spacing w:val="-10"/>
                <w:kern w:val="0"/>
                <w:sz w:val="20"/>
              </w:rPr>
              <w:t>農業處主管</w:t>
            </w:r>
          </w:p>
        </w:tc>
        <w:tc>
          <w:tcPr>
            <w:tcW w:w="1133" w:type="dxa"/>
            <w:gridSpan w:val="2"/>
            <w:tcBorders>
              <w:top w:val="single" w:sz="4" w:space="0" w:color="auto"/>
              <w:left w:val="nil"/>
              <w:right w:val="single" w:sz="4" w:space="0" w:color="auto"/>
            </w:tcBorders>
            <w:shd w:val="clear" w:color="auto" w:fill="auto"/>
            <w:noWrap/>
            <w:vAlign w:val="center"/>
          </w:tcPr>
          <w:p w14:paraId="06750F78"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15,</w:t>
            </w:r>
            <w:r>
              <w:rPr>
                <w:rFonts w:ascii="細明體" w:hAnsi="細明體" w:hint="eastAsia"/>
                <w:b/>
                <w:noProof/>
                <w:spacing w:val="0"/>
                <w:kern w:val="2"/>
                <w:sz w:val="20"/>
              </w:rPr>
              <w:t>523</w:t>
            </w:r>
            <w:r w:rsidRPr="00070A43">
              <w:rPr>
                <w:rFonts w:ascii="細明體" w:hAnsi="細明體"/>
                <w:b/>
                <w:noProof/>
                <w:spacing w:val="0"/>
                <w:kern w:val="2"/>
                <w:sz w:val="20"/>
              </w:rPr>
              <w:t>,</w:t>
            </w:r>
            <w:r>
              <w:rPr>
                <w:rFonts w:ascii="細明體" w:hAnsi="細明體" w:hint="eastAsia"/>
                <w:b/>
                <w:noProof/>
                <w:spacing w:val="0"/>
                <w:kern w:val="2"/>
                <w:sz w:val="20"/>
              </w:rPr>
              <w:t>449</w:t>
            </w:r>
          </w:p>
        </w:tc>
        <w:tc>
          <w:tcPr>
            <w:tcW w:w="1134" w:type="dxa"/>
            <w:gridSpan w:val="3"/>
            <w:tcBorders>
              <w:top w:val="single" w:sz="4" w:space="0" w:color="auto"/>
              <w:left w:val="nil"/>
              <w:right w:val="single" w:sz="4" w:space="0" w:color="auto"/>
            </w:tcBorders>
            <w:vAlign w:val="center"/>
          </w:tcPr>
          <w:p w14:paraId="53DF1508"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w:t>
            </w:r>
          </w:p>
        </w:tc>
        <w:tc>
          <w:tcPr>
            <w:tcW w:w="1136" w:type="dxa"/>
            <w:tcBorders>
              <w:top w:val="single" w:sz="4" w:space="0" w:color="auto"/>
              <w:left w:val="nil"/>
              <w:right w:val="single" w:sz="4" w:space="0" w:color="auto"/>
            </w:tcBorders>
            <w:shd w:val="clear" w:color="auto" w:fill="auto"/>
            <w:noWrap/>
            <w:vAlign w:val="center"/>
          </w:tcPr>
          <w:p w14:paraId="3036B4B7"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15,</w:t>
            </w:r>
            <w:r>
              <w:rPr>
                <w:rFonts w:ascii="細明體" w:hAnsi="細明體" w:hint="eastAsia"/>
                <w:b/>
                <w:noProof/>
                <w:spacing w:val="0"/>
                <w:kern w:val="2"/>
                <w:sz w:val="20"/>
              </w:rPr>
              <w:t>523</w:t>
            </w:r>
            <w:r w:rsidRPr="00070A43">
              <w:rPr>
                <w:rFonts w:ascii="細明體" w:hAnsi="細明體"/>
                <w:b/>
                <w:noProof/>
                <w:spacing w:val="0"/>
                <w:kern w:val="2"/>
                <w:sz w:val="20"/>
              </w:rPr>
              <w:t>,</w:t>
            </w:r>
            <w:r>
              <w:rPr>
                <w:rFonts w:ascii="細明體" w:hAnsi="細明體" w:hint="eastAsia"/>
                <w:b/>
                <w:noProof/>
                <w:spacing w:val="0"/>
                <w:kern w:val="2"/>
                <w:sz w:val="20"/>
              </w:rPr>
              <w:t>449</w:t>
            </w:r>
          </w:p>
        </w:tc>
        <w:tc>
          <w:tcPr>
            <w:tcW w:w="1238" w:type="dxa"/>
            <w:tcBorders>
              <w:top w:val="single" w:sz="4" w:space="0" w:color="auto"/>
              <w:left w:val="nil"/>
              <w:right w:val="single" w:sz="4" w:space="0" w:color="auto"/>
            </w:tcBorders>
            <w:shd w:val="clear" w:color="auto" w:fill="auto"/>
            <w:noWrap/>
            <w:vAlign w:val="center"/>
          </w:tcPr>
          <w:p w14:paraId="3DBF9E08"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1,5</w:t>
            </w:r>
            <w:r>
              <w:rPr>
                <w:rFonts w:ascii="細明體" w:hAnsi="細明體" w:hint="eastAsia"/>
                <w:b/>
                <w:noProof/>
                <w:spacing w:val="0"/>
                <w:kern w:val="2"/>
                <w:sz w:val="20"/>
              </w:rPr>
              <w:t>52</w:t>
            </w:r>
            <w:r w:rsidRPr="00070A43">
              <w:rPr>
                <w:rFonts w:ascii="細明體" w:hAnsi="細明體"/>
                <w:b/>
                <w:noProof/>
                <w:spacing w:val="0"/>
                <w:kern w:val="2"/>
                <w:sz w:val="20"/>
              </w:rPr>
              <w:t>,</w:t>
            </w:r>
            <w:r>
              <w:rPr>
                <w:rFonts w:ascii="細明體" w:hAnsi="細明體" w:hint="eastAsia"/>
                <w:b/>
                <w:noProof/>
                <w:spacing w:val="0"/>
                <w:kern w:val="2"/>
                <w:sz w:val="20"/>
              </w:rPr>
              <w:t>345</w:t>
            </w:r>
          </w:p>
        </w:tc>
        <w:tc>
          <w:tcPr>
            <w:tcW w:w="1295" w:type="dxa"/>
            <w:gridSpan w:val="2"/>
            <w:tcBorders>
              <w:top w:val="single" w:sz="4" w:space="0" w:color="auto"/>
              <w:left w:val="nil"/>
              <w:right w:val="single" w:sz="4" w:space="0" w:color="auto"/>
            </w:tcBorders>
            <w:vAlign w:val="center"/>
          </w:tcPr>
          <w:p w14:paraId="7B1E72AB"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13,</w:t>
            </w:r>
            <w:r>
              <w:rPr>
                <w:rFonts w:ascii="細明體" w:hAnsi="細明體" w:hint="eastAsia"/>
                <w:b/>
                <w:noProof/>
                <w:spacing w:val="0"/>
                <w:kern w:val="2"/>
                <w:sz w:val="20"/>
              </w:rPr>
              <w:t>871</w:t>
            </w:r>
            <w:r w:rsidRPr="00070A43">
              <w:rPr>
                <w:rFonts w:ascii="細明體" w:hAnsi="細明體"/>
                <w:b/>
                <w:noProof/>
                <w:spacing w:val="0"/>
                <w:kern w:val="2"/>
                <w:sz w:val="20"/>
              </w:rPr>
              <w:t>,</w:t>
            </w:r>
            <w:r>
              <w:rPr>
                <w:rFonts w:ascii="細明體" w:hAnsi="細明體" w:hint="eastAsia"/>
                <w:b/>
                <w:noProof/>
                <w:spacing w:val="0"/>
                <w:kern w:val="2"/>
                <w:sz w:val="20"/>
              </w:rPr>
              <w:t>104</w:t>
            </w:r>
          </w:p>
        </w:tc>
        <w:tc>
          <w:tcPr>
            <w:tcW w:w="1438" w:type="dxa"/>
            <w:gridSpan w:val="2"/>
            <w:tcBorders>
              <w:top w:val="single" w:sz="4" w:space="0" w:color="auto"/>
              <w:left w:val="single" w:sz="4" w:space="0" w:color="auto"/>
              <w:right w:val="single" w:sz="4" w:space="0" w:color="auto"/>
            </w:tcBorders>
            <w:vAlign w:val="center"/>
          </w:tcPr>
          <w:p w14:paraId="5A21FB30"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100,000</w:t>
            </w:r>
          </w:p>
        </w:tc>
        <w:tc>
          <w:tcPr>
            <w:tcW w:w="1325" w:type="dxa"/>
            <w:tcBorders>
              <w:top w:val="single" w:sz="4" w:space="0" w:color="auto"/>
              <w:left w:val="single" w:sz="4" w:space="0" w:color="auto"/>
            </w:tcBorders>
            <w:shd w:val="clear" w:color="auto" w:fill="auto"/>
            <w:noWrap/>
            <w:vAlign w:val="center"/>
          </w:tcPr>
          <w:p w14:paraId="64AE3E05" w14:textId="77777777" w:rsidR="00FC29E2" w:rsidRPr="00070A43" w:rsidRDefault="00FC29E2" w:rsidP="00777207">
            <w:pPr>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15,</w:t>
            </w:r>
            <w:r>
              <w:rPr>
                <w:rFonts w:ascii="細明體" w:hAnsi="細明體" w:hint="eastAsia"/>
                <w:b/>
                <w:noProof/>
                <w:spacing w:val="0"/>
                <w:kern w:val="2"/>
                <w:sz w:val="20"/>
              </w:rPr>
              <w:t>523</w:t>
            </w:r>
            <w:r w:rsidRPr="00070A43">
              <w:rPr>
                <w:rFonts w:ascii="細明體" w:hAnsi="細明體"/>
                <w:b/>
                <w:noProof/>
                <w:spacing w:val="0"/>
                <w:kern w:val="2"/>
                <w:sz w:val="20"/>
              </w:rPr>
              <w:t>,</w:t>
            </w:r>
            <w:r>
              <w:rPr>
                <w:rFonts w:ascii="細明體" w:hAnsi="細明體" w:hint="eastAsia"/>
                <w:b/>
                <w:noProof/>
                <w:spacing w:val="0"/>
                <w:kern w:val="2"/>
                <w:sz w:val="20"/>
              </w:rPr>
              <w:t>449</w:t>
            </w:r>
          </w:p>
        </w:tc>
      </w:tr>
      <w:tr w:rsidR="00FC29E2" w:rsidRPr="002A289F" w14:paraId="1CEE1C6F" w14:textId="77777777" w:rsidTr="00777207">
        <w:trPr>
          <w:trHeight w:val="535"/>
          <w:jc w:val="right"/>
        </w:trPr>
        <w:tc>
          <w:tcPr>
            <w:tcW w:w="1467" w:type="dxa"/>
            <w:tcBorders>
              <w:top w:val="nil"/>
              <w:left w:val="nil"/>
              <w:bottom w:val="single" w:sz="4" w:space="0" w:color="auto"/>
              <w:right w:val="single" w:sz="4" w:space="0" w:color="auto"/>
            </w:tcBorders>
            <w:shd w:val="clear" w:color="auto" w:fill="auto"/>
            <w:vAlign w:val="center"/>
          </w:tcPr>
          <w:p w14:paraId="6B606827" w14:textId="77777777" w:rsidR="00FC29E2" w:rsidRPr="002A289F" w:rsidRDefault="00FC29E2" w:rsidP="00777207">
            <w:pPr>
              <w:widowControl/>
              <w:topLinePunct w:val="0"/>
              <w:adjustRightInd/>
              <w:spacing w:line="240" w:lineRule="exact"/>
              <w:ind w:leftChars="50" w:left="142" w:right="57"/>
              <w:jc w:val="distribute"/>
              <w:textAlignment w:val="auto"/>
              <w:rPr>
                <w:rFonts w:ascii="標楷體" w:eastAsia="標楷體" w:hAnsi="標楷體" w:cs="新細明體"/>
                <w:spacing w:val="-24"/>
                <w:kern w:val="0"/>
                <w:sz w:val="20"/>
              </w:rPr>
            </w:pPr>
            <w:r w:rsidRPr="002A289F">
              <w:rPr>
                <w:rFonts w:ascii="標楷體" w:eastAsia="標楷體" w:hAnsi="標楷體" w:cs="新細明體" w:hint="eastAsia"/>
                <w:spacing w:val="-24"/>
                <w:kern w:val="0"/>
                <w:sz w:val="20"/>
              </w:rPr>
              <w:t>南投縣農產運銷</w:t>
            </w:r>
          </w:p>
          <w:p w14:paraId="6C88811F" w14:textId="77777777" w:rsidR="00FC29E2" w:rsidRPr="002A289F" w:rsidRDefault="00FC29E2" w:rsidP="00777207">
            <w:pPr>
              <w:widowControl/>
              <w:topLinePunct w:val="0"/>
              <w:adjustRightInd/>
              <w:spacing w:line="240" w:lineRule="exact"/>
              <w:ind w:leftChars="50" w:left="142" w:right="57"/>
              <w:jc w:val="distribute"/>
              <w:textAlignment w:val="auto"/>
              <w:rPr>
                <w:rFonts w:ascii="標楷體" w:eastAsia="標楷體" w:hAnsi="標楷體" w:cs="新細明體"/>
                <w:spacing w:val="-24"/>
                <w:kern w:val="0"/>
                <w:sz w:val="20"/>
              </w:rPr>
            </w:pPr>
            <w:r w:rsidRPr="002A289F">
              <w:rPr>
                <w:rFonts w:ascii="標楷體" w:eastAsia="標楷體" w:hAnsi="標楷體" w:cs="新細明體" w:hint="eastAsia"/>
                <w:spacing w:val="-24"/>
                <w:kern w:val="0"/>
                <w:sz w:val="20"/>
              </w:rPr>
              <w:t>股份有限公司</w:t>
            </w:r>
          </w:p>
        </w:tc>
        <w:tc>
          <w:tcPr>
            <w:tcW w:w="1133" w:type="dxa"/>
            <w:gridSpan w:val="2"/>
            <w:tcBorders>
              <w:top w:val="nil"/>
              <w:left w:val="nil"/>
              <w:bottom w:val="single" w:sz="4" w:space="0" w:color="auto"/>
              <w:right w:val="single" w:sz="4" w:space="0" w:color="auto"/>
            </w:tcBorders>
            <w:shd w:val="clear" w:color="auto" w:fill="auto"/>
            <w:noWrap/>
            <w:vAlign w:val="center"/>
          </w:tcPr>
          <w:p w14:paraId="4BCE8443" w14:textId="77777777" w:rsidR="00FC29E2" w:rsidRPr="00070A43" w:rsidRDefault="00FC29E2" w:rsidP="00777207">
            <w:pPr>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15,</w:t>
            </w:r>
            <w:r>
              <w:rPr>
                <w:rFonts w:ascii="細明體" w:hAnsi="細明體" w:hint="eastAsia"/>
                <w:noProof/>
                <w:spacing w:val="0"/>
                <w:kern w:val="2"/>
                <w:sz w:val="20"/>
              </w:rPr>
              <w:t>523</w:t>
            </w:r>
            <w:r w:rsidRPr="00070A43">
              <w:rPr>
                <w:rFonts w:ascii="細明體" w:hAnsi="細明體"/>
                <w:noProof/>
                <w:spacing w:val="0"/>
                <w:kern w:val="2"/>
                <w:sz w:val="20"/>
              </w:rPr>
              <w:t>,</w:t>
            </w:r>
            <w:r>
              <w:rPr>
                <w:rFonts w:ascii="細明體" w:hAnsi="細明體" w:hint="eastAsia"/>
                <w:noProof/>
                <w:spacing w:val="0"/>
                <w:kern w:val="2"/>
                <w:sz w:val="20"/>
              </w:rPr>
              <w:t>449</w:t>
            </w:r>
          </w:p>
        </w:tc>
        <w:tc>
          <w:tcPr>
            <w:tcW w:w="1134" w:type="dxa"/>
            <w:gridSpan w:val="3"/>
            <w:tcBorders>
              <w:top w:val="nil"/>
              <w:left w:val="nil"/>
              <w:bottom w:val="single" w:sz="4" w:space="0" w:color="auto"/>
              <w:right w:val="single" w:sz="4" w:space="0" w:color="auto"/>
            </w:tcBorders>
            <w:vAlign w:val="center"/>
          </w:tcPr>
          <w:p w14:paraId="4CB4DDDF" w14:textId="77777777" w:rsidR="00FC29E2" w:rsidRPr="00070A43" w:rsidRDefault="00FC29E2" w:rsidP="00777207">
            <w:pPr>
              <w:topLinePunct w:val="0"/>
              <w:adjustRightInd/>
              <w:spacing w:line="240" w:lineRule="auto"/>
              <w:jc w:val="right"/>
              <w:textAlignment w:val="auto"/>
              <w:rPr>
                <w:rFonts w:ascii="細明體" w:hAnsi="細明體"/>
                <w:noProof/>
                <w:spacing w:val="0"/>
                <w:kern w:val="2"/>
                <w:sz w:val="20"/>
              </w:rPr>
            </w:pPr>
            <w:r w:rsidRPr="00070A43">
              <w:rPr>
                <w:rFonts w:ascii="細明體" w:hAnsi="細明體" w:hint="eastAsia"/>
                <w:noProof/>
                <w:spacing w:val="0"/>
                <w:kern w:val="2"/>
                <w:sz w:val="20"/>
              </w:rPr>
              <w:t>－</w:t>
            </w:r>
          </w:p>
        </w:tc>
        <w:tc>
          <w:tcPr>
            <w:tcW w:w="1136" w:type="dxa"/>
            <w:tcBorders>
              <w:top w:val="nil"/>
              <w:left w:val="nil"/>
              <w:bottom w:val="single" w:sz="4" w:space="0" w:color="auto"/>
              <w:right w:val="single" w:sz="4" w:space="0" w:color="auto"/>
            </w:tcBorders>
            <w:shd w:val="clear" w:color="auto" w:fill="auto"/>
            <w:noWrap/>
            <w:vAlign w:val="center"/>
          </w:tcPr>
          <w:p w14:paraId="51B0A48E" w14:textId="77777777" w:rsidR="00FC29E2" w:rsidRPr="00070A43" w:rsidRDefault="00FC29E2" w:rsidP="00777207">
            <w:pPr>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15,</w:t>
            </w:r>
            <w:r>
              <w:rPr>
                <w:rFonts w:ascii="細明體" w:hAnsi="細明體" w:hint="eastAsia"/>
                <w:noProof/>
                <w:spacing w:val="0"/>
                <w:kern w:val="2"/>
                <w:sz w:val="20"/>
              </w:rPr>
              <w:t>523</w:t>
            </w:r>
            <w:r w:rsidRPr="00070A43">
              <w:rPr>
                <w:rFonts w:ascii="細明體" w:hAnsi="細明體"/>
                <w:noProof/>
                <w:spacing w:val="0"/>
                <w:kern w:val="2"/>
                <w:sz w:val="20"/>
              </w:rPr>
              <w:t>,</w:t>
            </w:r>
            <w:r>
              <w:rPr>
                <w:rFonts w:ascii="細明體" w:hAnsi="細明體" w:hint="eastAsia"/>
                <w:noProof/>
                <w:spacing w:val="0"/>
                <w:kern w:val="2"/>
                <w:sz w:val="20"/>
              </w:rPr>
              <w:t>449</w:t>
            </w:r>
          </w:p>
        </w:tc>
        <w:tc>
          <w:tcPr>
            <w:tcW w:w="1238" w:type="dxa"/>
            <w:tcBorders>
              <w:left w:val="nil"/>
              <w:bottom w:val="single" w:sz="4" w:space="0" w:color="auto"/>
              <w:right w:val="single" w:sz="4" w:space="0" w:color="auto"/>
            </w:tcBorders>
            <w:shd w:val="clear" w:color="auto" w:fill="auto"/>
            <w:noWrap/>
            <w:vAlign w:val="center"/>
          </w:tcPr>
          <w:p w14:paraId="00A5AEB0" w14:textId="77777777" w:rsidR="00FC29E2" w:rsidRPr="00070A43" w:rsidRDefault="00FC29E2" w:rsidP="00777207">
            <w:pPr>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1,5</w:t>
            </w:r>
            <w:r>
              <w:rPr>
                <w:rFonts w:ascii="細明體" w:hAnsi="細明體" w:hint="eastAsia"/>
                <w:noProof/>
                <w:spacing w:val="0"/>
                <w:kern w:val="2"/>
                <w:sz w:val="20"/>
              </w:rPr>
              <w:t>52</w:t>
            </w:r>
            <w:r w:rsidRPr="00070A43">
              <w:rPr>
                <w:rFonts w:ascii="細明體" w:hAnsi="細明體"/>
                <w:noProof/>
                <w:spacing w:val="0"/>
                <w:kern w:val="2"/>
                <w:sz w:val="20"/>
              </w:rPr>
              <w:t>,</w:t>
            </w:r>
            <w:r>
              <w:rPr>
                <w:rFonts w:ascii="細明體" w:hAnsi="細明體" w:hint="eastAsia"/>
                <w:noProof/>
                <w:spacing w:val="0"/>
                <w:kern w:val="2"/>
                <w:sz w:val="20"/>
              </w:rPr>
              <w:t>345</w:t>
            </w:r>
          </w:p>
        </w:tc>
        <w:tc>
          <w:tcPr>
            <w:tcW w:w="1295" w:type="dxa"/>
            <w:gridSpan w:val="2"/>
            <w:tcBorders>
              <w:left w:val="nil"/>
              <w:bottom w:val="single" w:sz="4" w:space="0" w:color="auto"/>
              <w:right w:val="single" w:sz="4" w:space="0" w:color="auto"/>
            </w:tcBorders>
            <w:vAlign w:val="center"/>
          </w:tcPr>
          <w:p w14:paraId="6F2B33E8" w14:textId="77777777" w:rsidR="00FC29E2" w:rsidRPr="00070A43" w:rsidRDefault="00FC29E2" w:rsidP="00777207">
            <w:pPr>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13,</w:t>
            </w:r>
            <w:r>
              <w:rPr>
                <w:rFonts w:ascii="細明體" w:hAnsi="細明體" w:hint="eastAsia"/>
                <w:noProof/>
                <w:spacing w:val="0"/>
                <w:kern w:val="2"/>
                <w:sz w:val="20"/>
              </w:rPr>
              <w:t>871</w:t>
            </w:r>
            <w:r w:rsidRPr="00070A43">
              <w:rPr>
                <w:rFonts w:ascii="細明體" w:hAnsi="細明體"/>
                <w:noProof/>
                <w:spacing w:val="0"/>
                <w:kern w:val="2"/>
                <w:sz w:val="20"/>
              </w:rPr>
              <w:t>,</w:t>
            </w:r>
            <w:r>
              <w:rPr>
                <w:rFonts w:ascii="細明體" w:hAnsi="細明體" w:hint="eastAsia"/>
                <w:noProof/>
                <w:spacing w:val="0"/>
                <w:kern w:val="2"/>
                <w:sz w:val="20"/>
              </w:rPr>
              <w:t>10</w:t>
            </w:r>
            <w:r w:rsidRPr="00070A43">
              <w:rPr>
                <w:rFonts w:ascii="細明體" w:hAnsi="細明體"/>
                <w:noProof/>
                <w:spacing w:val="0"/>
                <w:kern w:val="2"/>
                <w:sz w:val="20"/>
              </w:rPr>
              <w:t>4</w:t>
            </w:r>
          </w:p>
        </w:tc>
        <w:tc>
          <w:tcPr>
            <w:tcW w:w="1438" w:type="dxa"/>
            <w:gridSpan w:val="2"/>
            <w:tcBorders>
              <w:left w:val="single" w:sz="4" w:space="0" w:color="auto"/>
              <w:bottom w:val="single" w:sz="4" w:space="0" w:color="auto"/>
              <w:right w:val="single" w:sz="4" w:space="0" w:color="auto"/>
            </w:tcBorders>
            <w:vAlign w:val="center"/>
          </w:tcPr>
          <w:p w14:paraId="67733E4C" w14:textId="77777777" w:rsidR="00FC29E2" w:rsidRPr="00070A43" w:rsidRDefault="00FC29E2" w:rsidP="00777207">
            <w:pPr>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100,000</w:t>
            </w:r>
          </w:p>
        </w:tc>
        <w:tc>
          <w:tcPr>
            <w:tcW w:w="1325" w:type="dxa"/>
            <w:tcBorders>
              <w:left w:val="single" w:sz="4" w:space="0" w:color="auto"/>
              <w:bottom w:val="single" w:sz="4" w:space="0" w:color="auto"/>
            </w:tcBorders>
            <w:shd w:val="clear" w:color="auto" w:fill="auto"/>
            <w:noWrap/>
            <w:vAlign w:val="center"/>
          </w:tcPr>
          <w:p w14:paraId="4B29C818" w14:textId="77777777" w:rsidR="00FC29E2" w:rsidRPr="00070A43" w:rsidRDefault="00FC29E2" w:rsidP="00777207">
            <w:pPr>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15,</w:t>
            </w:r>
            <w:r>
              <w:rPr>
                <w:rFonts w:ascii="細明體" w:hAnsi="細明體" w:hint="eastAsia"/>
                <w:noProof/>
                <w:spacing w:val="0"/>
                <w:kern w:val="2"/>
                <w:sz w:val="20"/>
              </w:rPr>
              <w:t>523</w:t>
            </w:r>
            <w:r w:rsidRPr="00070A43">
              <w:rPr>
                <w:rFonts w:ascii="細明體" w:hAnsi="細明體"/>
                <w:noProof/>
                <w:spacing w:val="0"/>
                <w:kern w:val="2"/>
                <w:sz w:val="20"/>
              </w:rPr>
              <w:t>,</w:t>
            </w:r>
            <w:r>
              <w:rPr>
                <w:rFonts w:ascii="細明體" w:hAnsi="細明體" w:hint="eastAsia"/>
                <w:noProof/>
                <w:spacing w:val="0"/>
                <w:kern w:val="2"/>
                <w:sz w:val="20"/>
              </w:rPr>
              <w:t>449</w:t>
            </w:r>
          </w:p>
        </w:tc>
      </w:tr>
    </w:tbl>
    <w:p w14:paraId="75C58E63" w14:textId="77777777" w:rsidR="00FC29E2" w:rsidRPr="002A289F" w:rsidRDefault="00FC29E2" w:rsidP="00B800E3">
      <w:pPr>
        <w:pStyle w:val="3"/>
        <w:spacing w:line="480" w:lineRule="exact"/>
        <w:jc w:val="center"/>
        <w:rPr>
          <w:rFonts w:cs="新細明體"/>
          <w:b w:val="0"/>
          <w:bCs w:val="0"/>
          <w:kern w:val="0"/>
          <w:szCs w:val="24"/>
          <w:u w:val="single"/>
        </w:rPr>
      </w:pPr>
      <w:r w:rsidRPr="002A289F">
        <w:rPr>
          <w:rFonts w:cs="新細明體" w:hint="eastAsia"/>
          <w:kern w:val="0"/>
          <w:u w:val="single"/>
        </w:rPr>
        <w:t>四、盈虧審定後現金流量綜計表</w:t>
      </w:r>
      <w:r w:rsidRPr="00D975CA">
        <w:rPr>
          <w:rFonts w:cs="新細明體" w:hint="eastAsia"/>
          <w:kern w:val="0"/>
          <w:sz w:val="24"/>
          <w:szCs w:val="24"/>
          <w:u w:val="single"/>
        </w:rPr>
        <w:t>（基金別）</w:t>
      </w:r>
    </w:p>
    <w:p w14:paraId="36F4516B" w14:textId="77777777" w:rsidR="00FC29E2" w:rsidRPr="002A289F" w:rsidRDefault="00FC29E2" w:rsidP="00FC29E2">
      <w:pPr>
        <w:topLinePunct w:val="0"/>
        <w:adjustRightInd/>
        <w:spacing w:line="240" w:lineRule="auto"/>
        <w:jc w:val="center"/>
        <w:textAlignment w:val="auto"/>
        <w:rPr>
          <w:rFonts w:ascii="標楷體" w:eastAsia="標楷體" w:hAnsi="標楷體" w:cs="新細明體"/>
          <w:spacing w:val="0"/>
          <w:kern w:val="0"/>
          <w:szCs w:val="24"/>
        </w:rPr>
      </w:pPr>
      <w:r w:rsidRPr="002A289F">
        <w:rPr>
          <w:rFonts w:ascii="標楷體" w:eastAsia="標楷體" w:hAnsi="標楷體" w:cs="新細明體" w:hint="eastAsia"/>
          <w:spacing w:val="0"/>
          <w:kern w:val="0"/>
          <w:szCs w:val="24"/>
        </w:rPr>
        <w:t>中華民國</w:t>
      </w:r>
      <w:proofErr w:type="gramStart"/>
      <w:r w:rsidRPr="002A289F">
        <w:rPr>
          <w:rFonts w:ascii="標楷體" w:eastAsia="標楷體" w:hAnsi="標楷體" w:cs="新細明體" w:hint="eastAsia"/>
          <w:spacing w:val="0"/>
          <w:kern w:val="0"/>
          <w:szCs w:val="24"/>
        </w:rPr>
        <w:t>11</w:t>
      </w:r>
      <w:r>
        <w:rPr>
          <w:rFonts w:ascii="標楷體" w:eastAsia="標楷體" w:hAnsi="標楷體" w:cs="新細明體" w:hint="eastAsia"/>
          <w:spacing w:val="0"/>
          <w:kern w:val="0"/>
          <w:szCs w:val="24"/>
        </w:rPr>
        <w:t>4</w:t>
      </w:r>
      <w:proofErr w:type="gramEnd"/>
      <w:r w:rsidRPr="002A289F">
        <w:rPr>
          <w:rFonts w:ascii="標楷體" w:eastAsia="標楷體" w:hAnsi="標楷體" w:cs="新細明體" w:hint="eastAsia"/>
          <w:spacing w:val="0"/>
          <w:kern w:val="0"/>
          <w:szCs w:val="24"/>
        </w:rPr>
        <w:t>年度</w:t>
      </w:r>
    </w:p>
    <w:tbl>
      <w:tblPr>
        <w:tblW w:w="10051" w:type="dxa"/>
        <w:tblInd w:w="-28" w:type="dxa"/>
        <w:tblLayout w:type="fixed"/>
        <w:tblCellMar>
          <w:left w:w="28" w:type="dxa"/>
          <w:right w:w="28" w:type="dxa"/>
        </w:tblCellMar>
        <w:tblLook w:val="0000" w:firstRow="0" w:lastRow="0" w:firstColumn="0" w:lastColumn="0" w:noHBand="0" w:noVBand="0"/>
      </w:tblPr>
      <w:tblGrid>
        <w:gridCol w:w="2325"/>
        <w:gridCol w:w="1326"/>
        <w:gridCol w:w="1316"/>
        <w:gridCol w:w="1321"/>
        <w:gridCol w:w="1229"/>
        <w:gridCol w:w="1309"/>
        <w:gridCol w:w="1225"/>
      </w:tblGrid>
      <w:tr w:rsidR="00FC29E2" w:rsidRPr="00CB5AB3" w14:paraId="32824E69" w14:textId="77777777" w:rsidTr="00407D05">
        <w:trPr>
          <w:cantSplit/>
          <w:trHeight w:val="340"/>
        </w:trPr>
        <w:tc>
          <w:tcPr>
            <w:tcW w:w="10051" w:type="dxa"/>
            <w:gridSpan w:val="7"/>
            <w:tcBorders>
              <w:top w:val="nil"/>
              <w:left w:val="nil"/>
              <w:bottom w:val="nil"/>
              <w:right w:val="nil"/>
            </w:tcBorders>
            <w:noWrap/>
            <w:vAlign w:val="bottom"/>
          </w:tcPr>
          <w:p w14:paraId="55E44D9C" w14:textId="77777777" w:rsidR="00FC29E2" w:rsidRPr="00CB5AB3" w:rsidRDefault="00FC29E2" w:rsidP="00777207">
            <w:pPr>
              <w:topLinePunct w:val="0"/>
              <w:adjustRightInd/>
              <w:snapToGrid w:val="0"/>
              <w:spacing w:line="320" w:lineRule="exact"/>
              <w:jc w:val="right"/>
              <w:textAlignment w:val="auto"/>
              <w:rPr>
                <w:rFonts w:ascii="標楷體" w:eastAsia="標楷體" w:hAnsi="標楷體" w:cs="新細明體"/>
                <w:spacing w:val="-20"/>
                <w:kern w:val="0"/>
                <w:szCs w:val="24"/>
              </w:rPr>
            </w:pPr>
            <w:r w:rsidRPr="00CB5AB3">
              <w:rPr>
                <w:rFonts w:ascii="標楷體" w:eastAsia="標楷體" w:hAnsi="標楷體" w:cs="Arial" w:hint="eastAsia"/>
                <w:spacing w:val="0"/>
                <w:kern w:val="2"/>
                <w:sz w:val="20"/>
              </w:rPr>
              <w:t>單位：新臺幣元</w:t>
            </w:r>
          </w:p>
        </w:tc>
      </w:tr>
      <w:tr w:rsidR="00FC29E2" w:rsidRPr="00CB5AB3" w14:paraId="7F53B947" w14:textId="77777777" w:rsidTr="00407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44"/>
        </w:trPr>
        <w:tc>
          <w:tcPr>
            <w:tcW w:w="2325" w:type="dxa"/>
            <w:tcBorders>
              <w:top w:val="single" w:sz="4" w:space="0" w:color="auto"/>
              <w:left w:val="nil"/>
              <w:bottom w:val="single" w:sz="4" w:space="0" w:color="auto"/>
              <w:right w:val="single" w:sz="4" w:space="0" w:color="auto"/>
            </w:tcBorders>
            <w:vAlign w:val="center"/>
          </w:tcPr>
          <w:p w14:paraId="4C06EBD5" w14:textId="77777777" w:rsidR="00FC29E2" w:rsidRPr="00CB5AB3" w:rsidRDefault="00FC29E2" w:rsidP="00777207">
            <w:pPr>
              <w:topLinePunct w:val="0"/>
              <w:adjustRightInd/>
              <w:spacing w:line="240" w:lineRule="exact"/>
              <w:ind w:left="170" w:right="170"/>
              <w:jc w:val="distribute"/>
              <w:textAlignment w:val="auto"/>
              <w:rPr>
                <w:rFonts w:ascii="標楷體" w:eastAsia="標楷體" w:hAnsi="標楷體"/>
                <w:spacing w:val="-12"/>
                <w:kern w:val="2"/>
                <w:sz w:val="20"/>
              </w:rPr>
            </w:pPr>
            <w:r w:rsidRPr="00CB5AB3">
              <w:rPr>
                <w:rFonts w:ascii="標楷體" w:eastAsia="標楷體" w:hAnsi="標楷體" w:hint="eastAsia"/>
                <w:spacing w:val="-12"/>
                <w:kern w:val="2"/>
                <w:sz w:val="20"/>
              </w:rPr>
              <w:t>基金名稱</w:t>
            </w:r>
          </w:p>
        </w:tc>
        <w:tc>
          <w:tcPr>
            <w:tcW w:w="1326" w:type="dxa"/>
            <w:tcBorders>
              <w:top w:val="single" w:sz="4" w:space="0" w:color="auto"/>
              <w:left w:val="single" w:sz="4" w:space="0" w:color="auto"/>
              <w:bottom w:val="single" w:sz="4" w:space="0" w:color="auto"/>
              <w:right w:val="single" w:sz="4" w:space="0" w:color="auto"/>
            </w:tcBorders>
            <w:vAlign w:val="center"/>
          </w:tcPr>
          <w:p w14:paraId="4092347A" w14:textId="77777777" w:rsidR="00FC29E2" w:rsidRPr="00CB5AB3" w:rsidRDefault="00FC29E2" w:rsidP="00777207">
            <w:pPr>
              <w:topLinePunct w:val="0"/>
              <w:autoSpaceDE w:val="0"/>
              <w:autoSpaceDN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期末現金及</w:t>
            </w:r>
          </w:p>
          <w:p w14:paraId="43F40DF4" w14:textId="77777777" w:rsidR="00FC29E2" w:rsidRPr="00CB5AB3" w:rsidRDefault="00FC29E2" w:rsidP="00777207">
            <w:pPr>
              <w:topLinePunct w:val="0"/>
              <w:autoSpaceDE w:val="0"/>
              <w:autoSpaceDN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約當現金</w:t>
            </w:r>
          </w:p>
        </w:tc>
        <w:tc>
          <w:tcPr>
            <w:tcW w:w="1316" w:type="dxa"/>
            <w:tcBorders>
              <w:top w:val="single" w:sz="4" w:space="0" w:color="auto"/>
              <w:left w:val="single" w:sz="4" w:space="0" w:color="auto"/>
              <w:bottom w:val="single" w:sz="4" w:space="0" w:color="auto"/>
              <w:right w:val="single" w:sz="4" w:space="0" w:color="auto"/>
            </w:tcBorders>
            <w:vAlign w:val="center"/>
          </w:tcPr>
          <w:p w14:paraId="04C8171F" w14:textId="77777777" w:rsidR="00FC29E2" w:rsidRPr="00CB5AB3" w:rsidRDefault="00FC29E2" w:rsidP="00777207">
            <w:pPr>
              <w:topLinePunct w:val="0"/>
              <w:autoSpaceDE w:val="0"/>
              <w:autoSpaceDN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期初現金及</w:t>
            </w:r>
          </w:p>
          <w:p w14:paraId="0B2BACB3" w14:textId="77777777" w:rsidR="00FC29E2" w:rsidRPr="00CB5AB3" w:rsidRDefault="00FC29E2" w:rsidP="00777207">
            <w:pPr>
              <w:topLinePunct w:val="0"/>
              <w:autoSpaceDE w:val="0"/>
              <w:autoSpaceDN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約當現金</w:t>
            </w:r>
          </w:p>
        </w:tc>
        <w:tc>
          <w:tcPr>
            <w:tcW w:w="1321" w:type="dxa"/>
            <w:tcBorders>
              <w:top w:val="single" w:sz="4" w:space="0" w:color="auto"/>
              <w:left w:val="single" w:sz="4" w:space="0" w:color="auto"/>
              <w:bottom w:val="single" w:sz="4" w:space="0" w:color="auto"/>
              <w:right w:val="single" w:sz="4" w:space="0" w:color="auto"/>
            </w:tcBorders>
            <w:vAlign w:val="center"/>
          </w:tcPr>
          <w:p w14:paraId="258CF77E" w14:textId="77777777" w:rsidR="00FC29E2" w:rsidRPr="00CB5AB3" w:rsidRDefault="00FC29E2" w:rsidP="00777207">
            <w:pPr>
              <w:topLinePunct w:val="0"/>
              <w:autoSpaceDE w:val="0"/>
              <w:autoSpaceDN w:val="0"/>
              <w:snapToGrid w:val="0"/>
              <w:spacing w:line="240" w:lineRule="auto"/>
              <w:ind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現金及約當</w:t>
            </w:r>
          </w:p>
          <w:p w14:paraId="2BFF538C" w14:textId="77777777" w:rsidR="00FC29E2" w:rsidRPr="00CB5AB3" w:rsidRDefault="00FC29E2" w:rsidP="00777207">
            <w:pPr>
              <w:topLinePunct w:val="0"/>
              <w:autoSpaceDE w:val="0"/>
              <w:autoSpaceDN w:val="0"/>
              <w:snapToGrid w:val="0"/>
              <w:spacing w:line="240" w:lineRule="auto"/>
              <w:ind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現金之淨增</w:t>
            </w:r>
          </w:p>
          <w:p w14:paraId="7D34F33A" w14:textId="77777777" w:rsidR="00FC29E2" w:rsidRPr="00CB5AB3" w:rsidRDefault="00FC29E2" w:rsidP="00777207">
            <w:pPr>
              <w:topLinePunct w:val="0"/>
              <w:autoSpaceDE w:val="0"/>
              <w:autoSpaceDN w:val="0"/>
              <w:snapToGrid w:val="0"/>
              <w:spacing w:line="240" w:lineRule="auto"/>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（淨減）</w:t>
            </w:r>
          </w:p>
        </w:tc>
        <w:tc>
          <w:tcPr>
            <w:tcW w:w="1229" w:type="dxa"/>
            <w:tcBorders>
              <w:top w:val="single" w:sz="4" w:space="0" w:color="auto"/>
              <w:left w:val="single" w:sz="4" w:space="0" w:color="auto"/>
              <w:bottom w:val="single" w:sz="4" w:space="0" w:color="auto"/>
              <w:right w:val="single" w:sz="4" w:space="0" w:color="auto"/>
            </w:tcBorders>
            <w:vAlign w:val="center"/>
          </w:tcPr>
          <w:p w14:paraId="7364024F" w14:textId="77777777" w:rsidR="00FC29E2" w:rsidRPr="00CB5AB3" w:rsidRDefault="00FC29E2" w:rsidP="00777207">
            <w:pPr>
              <w:topLinePunct w:val="0"/>
              <w:autoSpaceDE w:val="0"/>
              <w:autoSpaceDN w:val="0"/>
              <w:snapToGrid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營業活動之</w:t>
            </w:r>
          </w:p>
          <w:p w14:paraId="5EB995D8" w14:textId="77777777" w:rsidR="00FC29E2" w:rsidRPr="00CB5AB3" w:rsidRDefault="00FC29E2" w:rsidP="00777207">
            <w:pPr>
              <w:topLinePunct w:val="0"/>
              <w:autoSpaceDE w:val="0"/>
              <w:autoSpaceDN w:val="0"/>
              <w:snapToGrid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淨現金流入</w:t>
            </w:r>
          </w:p>
          <w:p w14:paraId="10B67722" w14:textId="77777777" w:rsidR="00FC29E2" w:rsidRPr="00CB5AB3" w:rsidRDefault="00FC29E2" w:rsidP="00777207">
            <w:pPr>
              <w:topLinePunct w:val="0"/>
              <w:autoSpaceDE w:val="0"/>
              <w:autoSpaceDN w:val="0"/>
              <w:snapToGrid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（流出）</w:t>
            </w:r>
          </w:p>
        </w:tc>
        <w:tc>
          <w:tcPr>
            <w:tcW w:w="1309" w:type="dxa"/>
            <w:tcBorders>
              <w:top w:val="single" w:sz="4" w:space="0" w:color="auto"/>
              <w:left w:val="single" w:sz="4" w:space="0" w:color="auto"/>
              <w:bottom w:val="single" w:sz="4" w:space="0" w:color="auto"/>
              <w:right w:val="single" w:sz="4" w:space="0" w:color="auto"/>
            </w:tcBorders>
            <w:vAlign w:val="center"/>
          </w:tcPr>
          <w:p w14:paraId="430509E6" w14:textId="77777777" w:rsidR="00FC29E2" w:rsidRPr="00CB5AB3" w:rsidRDefault="00FC29E2" w:rsidP="00777207">
            <w:pPr>
              <w:topLinePunct w:val="0"/>
              <w:autoSpaceDE w:val="0"/>
              <w:autoSpaceDN w:val="0"/>
              <w:snapToGrid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投資活動之</w:t>
            </w:r>
          </w:p>
          <w:p w14:paraId="33599F63" w14:textId="77777777" w:rsidR="00FC29E2" w:rsidRPr="00CB5AB3" w:rsidRDefault="00FC29E2" w:rsidP="00777207">
            <w:pPr>
              <w:topLinePunct w:val="0"/>
              <w:autoSpaceDE w:val="0"/>
              <w:autoSpaceDN w:val="0"/>
              <w:snapToGrid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淨現金流入</w:t>
            </w:r>
          </w:p>
          <w:p w14:paraId="104462D9" w14:textId="77777777" w:rsidR="00FC29E2" w:rsidRPr="00CB5AB3" w:rsidRDefault="00FC29E2" w:rsidP="00777207">
            <w:pPr>
              <w:topLinePunct w:val="0"/>
              <w:autoSpaceDE w:val="0"/>
              <w:autoSpaceDN w:val="0"/>
              <w:snapToGrid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（流出）</w:t>
            </w:r>
          </w:p>
        </w:tc>
        <w:tc>
          <w:tcPr>
            <w:tcW w:w="1225" w:type="dxa"/>
            <w:tcBorders>
              <w:top w:val="single" w:sz="4" w:space="0" w:color="auto"/>
              <w:left w:val="single" w:sz="4" w:space="0" w:color="auto"/>
              <w:bottom w:val="single" w:sz="4" w:space="0" w:color="auto"/>
              <w:right w:val="nil"/>
            </w:tcBorders>
            <w:vAlign w:val="center"/>
          </w:tcPr>
          <w:p w14:paraId="2A90D60E" w14:textId="77777777" w:rsidR="00FC29E2" w:rsidRPr="00CB5AB3" w:rsidRDefault="00FC29E2" w:rsidP="00777207">
            <w:pPr>
              <w:topLinePunct w:val="0"/>
              <w:autoSpaceDE w:val="0"/>
              <w:autoSpaceDN w:val="0"/>
              <w:snapToGrid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籌資活動之</w:t>
            </w:r>
          </w:p>
          <w:p w14:paraId="1170ABE8" w14:textId="77777777" w:rsidR="00FC29E2" w:rsidRPr="00CB5AB3" w:rsidRDefault="00FC29E2" w:rsidP="00777207">
            <w:pPr>
              <w:topLinePunct w:val="0"/>
              <w:autoSpaceDE w:val="0"/>
              <w:autoSpaceDN w:val="0"/>
              <w:snapToGrid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淨現金流入</w:t>
            </w:r>
          </w:p>
          <w:p w14:paraId="2A7FAE70" w14:textId="77777777" w:rsidR="00FC29E2" w:rsidRPr="00CB5AB3" w:rsidRDefault="00FC29E2" w:rsidP="00777207">
            <w:pPr>
              <w:topLinePunct w:val="0"/>
              <w:autoSpaceDE w:val="0"/>
              <w:autoSpaceDN w:val="0"/>
              <w:snapToGrid w:val="0"/>
              <w:spacing w:line="240" w:lineRule="auto"/>
              <w:ind w:leftChars="10" w:left="28" w:rightChars="-11" w:right="-31"/>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（流出）</w:t>
            </w:r>
          </w:p>
        </w:tc>
      </w:tr>
      <w:tr w:rsidR="00FC29E2" w:rsidRPr="00CB5AB3" w14:paraId="08B61B92" w14:textId="77777777" w:rsidTr="00407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92"/>
        </w:trPr>
        <w:tc>
          <w:tcPr>
            <w:tcW w:w="2325" w:type="dxa"/>
            <w:tcBorders>
              <w:top w:val="single" w:sz="4" w:space="0" w:color="auto"/>
              <w:left w:val="nil"/>
              <w:bottom w:val="nil"/>
              <w:right w:val="single" w:sz="4" w:space="0" w:color="auto"/>
            </w:tcBorders>
            <w:shd w:val="clear" w:color="auto" w:fill="auto"/>
            <w:vAlign w:val="center"/>
          </w:tcPr>
          <w:p w14:paraId="49F7DAA5" w14:textId="77777777" w:rsidR="00FC29E2" w:rsidRPr="00CB5AB3" w:rsidRDefault="00FC29E2" w:rsidP="00777207">
            <w:pPr>
              <w:topLinePunct w:val="0"/>
              <w:autoSpaceDE w:val="0"/>
              <w:autoSpaceDN w:val="0"/>
              <w:spacing w:line="240" w:lineRule="auto"/>
              <w:ind w:left="57" w:right="57"/>
              <w:jc w:val="distribute"/>
              <w:textAlignment w:val="auto"/>
              <w:rPr>
                <w:rFonts w:ascii="標楷體" w:eastAsia="標楷體" w:hAnsi="標楷體"/>
                <w:b/>
                <w:spacing w:val="-16"/>
                <w:kern w:val="2"/>
                <w:sz w:val="20"/>
              </w:rPr>
            </w:pPr>
            <w:r w:rsidRPr="00CB5AB3">
              <w:rPr>
                <w:rFonts w:ascii="標楷體" w:eastAsia="標楷體" w:hAnsi="標楷體" w:hint="eastAsia"/>
                <w:b/>
                <w:spacing w:val="-16"/>
                <w:kern w:val="2"/>
                <w:sz w:val="20"/>
              </w:rPr>
              <w:t>合計</w:t>
            </w:r>
          </w:p>
        </w:tc>
        <w:tc>
          <w:tcPr>
            <w:tcW w:w="1326" w:type="dxa"/>
            <w:tcBorders>
              <w:top w:val="single" w:sz="4" w:space="0" w:color="auto"/>
              <w:left w:val="single" w:sz="4" w:space="0" w:color="auto"/>
              <w:bottom w:val="nil"/>
              <w:right w:val="single" w:sz="4" w:space="0" w:color="auto"/>
            </w:tcBorders>
            <w:shd w:val="clear" w:color="auto" w:fill="auto"/>
            <w:vAlign w:val="center"/>
          </w:tcPr>
          <w:p w14:paraId="448BBD8A" w14:textId="77777777" w:rsidR="00FC29E2" w:rsidRPr="00CB5AB3" w:rsidRDefault="00FC29E2" w:rsidP="00777207">
            <w:pPr>
              <w:topLinePunct w:val="0"/>
              <w:autoSpaceDE w:val="0"/>
              <w:autoSpaceDN w:val="0"/>
              <w:spacing w:line="240" w:lineRule="auto"/>
              <w:ind w:right="6"/>
              <w:jc w:val="right"/>
              <w:textAlignment w:val="auto"/>
              <w:rPr>
                <w:rFonts w:ascii="細明體" w:hAnsi="細明體"/>
                <w:b/>
                <w:noProof/>
                <w:spacing w:val="0"/>
                <w:kern w:val="0"/>
                <w:sz w:val="20"/>
              </w:rPr>
            </w:pPr>
            <w:r w:rsidRPr="00D60732">
              <w:rPr>
                <w:rFonts w:ascii="細明體" w:hAnsi="細明體"/>
                <w:b/>
                <w:noProof/>
                <w:spacing w:val="0"/>
                <w:kern w:val="0"/>
                <w:sz w:val="20"/>
              </w:rPr>
              <w:t>149,796,787</w:t>
            </w:r>
          </w:p>
        </w:tc>
        <w:tc>
          <w:tcPr>
            <w:tcW w:w="1316" w:type="dxa"/>
            <w:tcBorders>
              <w:top w:val="single" w:sz="4" w:space="0" w:color="auto"/>
              <w:left w:val="single" w:sz="4" w:space="0" w:color="auto"/>
              <w:bottom w:val="nil"/>
              <w:right w:val="single" w:sz="4" w:space="0" w:color="auto"/>
            </w:tcBorders>
            <w:shd w:val="clear" w:color="auto" w:fill="auto"/>
            <w:vAlign w:val="center"/>
          </w:tcPr>
          <w:p w14:paraId="3FF3298E" w14:textId="77777777" w:rsidR="00FC29E2" w:rsidRPr="00CB5AB3" w:rsidRDefault="00FC29E2" w:rsidP="00777207">
            <w:pPr>
              <w:topLinePunct w:val="0"/>
              <w:autoSpaceDE w:val="0"/>
              <w:autoSpaceDN w:val="0"/>
              <w:spacing w:line="240" w:lineRule="auto"/>
              <w:ind w:right="6"/>
              <w:jc w:val="right"/>
              <w:textAlignment w:val="auto"/>
              <w:rPr>
                <w:rFonts w:ascii="細明體" w:hAnsi="細明體"/>
                <w:b/>
                <w:noProof/>
                <w:spacing w:val="0"/>
                <w:kern w:val="0"/>
                <w:sz w:val="20"/>
              </w:rPr>
            </w:pPr>
            <w:r w:rsidRPr="00D60732">
              <w:rPr>
                <w:rFonts w:ascii="細明體" w:hAnsi="細明體"/>
                <w:b/>
                <w:noProof/>
                <w:spacing w:val="0"/>
                <w:kern w:val="0"/>
                <w:sz w:val="20"/>
              </w:rPr>
              <w:t>127,135,538</w:t>
            </w:r>
          </w:p>
        </w:tc>
        <w:tc>
          <w:tcPr>
            <w:tcW w:w="1321" w:type="dxa"/>
            <w:tcBorders>
              <w:top w:val="single" w:sz="4" w:space="0" w:color="auto"/>
              <w:left w:val="single" w:sz="4" w:space="0" w:color="auto"/>
              <w:bottom w:val="nil"/>
              <w:right w:val="single" w:sz="4" w:space="0" w:color="auto"/>
            </w:tcBorders>
            <w:shd w:val="clear" w:color="auto" w:fill="auto"/>
            <w:vAlign w:val="center"/>
          </w:tcPr>
          <w:p w14:paraId="6E8DFEEE" w14:textId="77777777" w:rsidR="00FC29E2" w:rsidRPr="00CB5AB3" w:rsidRDefault="00FC29E2" w:rsidP="00777207">
            <w:pPr>
              <w:topLinePunct w:val="0"/>
              <w:autoSpaceDE w:val="0"/>
              <w:autoSpaceDN w:val="0"/>
              <w:spacing w:line="240" w:lineRule="auto"/>
              <w:ind w:right="6"/>
              <w:jc w:val="right"/>
              <w:textAlignment w:val="auto"/>
              <w:rPr>
                <w:rFonts w:ascii="細明體" w:hAnsi="細明體"/>
                <w:b/>
                <w:noProof/>
                <w:spacing w:val="0"/>
                <w:kern w:val="0"/>
                <w:sz w:val="20"/>
              </w:rPr>
            </w:pPr>
            <w:r w:rsidRPr="00D60732">
              <w:rPr>
                <w:rFonts w:ascii="細明體" w:hAnsi="細明體"/>
                <w:b/>
                <w:noProof/>
                <w:spacing w:val="0"/>
                <w:kern w:val="0"/>
                <w:sz w:val="20"/>
              </w:rPr>
              <w:t>22,661,249</w:t>
            </w:r>
          </w:p>
        </w:tc>
        <w:tc>
          <w:tcPr>
            <w:tcW w:w="1229" w:type="dxa"/>
            <w:tcBorders>
              <w:top w:val="single" w:sz="4" w:space="0" w:color="auto"/>
              <w:left w:val="single" w:sz="4" w:space="0" w:color="auto"/>
              <w:bottom w:val="nil"/>
              <w:right w:val="single" w:sz="4" w:space="0" w:color="auto"/>
            </w:tcBorders>
            <w:shd w:val="clear" w:color="auto" w:fill="auto"/>
            <w:vAlign w:val="center"/>
          </w:tcPr>
          <w:p w14:paraId="5879E233" w14:textId="77777777" w:rsidR="00FC29E2" w:rsidRPr="00CB5AB3" w:rsidRDefault="00FC29E2" w:rsidP="00777207">
            <w:pPr>
              <w:topLinePunct w:val="0"/>
              <w:autoSpaceDE w:val="0"/>
              <w:autoSpaceDN w:val="0"/>
              <w:spacing w:line="240" w:lineRule="auto"/>
              <w:ind w:right="6"/>
              <w:jc w:val="right"/>
              <w:textAlignment w:val="auto"/>
              <w:rPr>
                <w:rFonts w:ascii="細明體" w:hAnsi="細明體"/>
                <w:b/>
                <w:noProof/>
                <w:spacing w:val="0"/>
                <w:kern w:val="0"/>
                <w:sz w:val="20"/>
              </w:rPr>
            </w:pPr>
            <w:r w:rsidRPr="00D60732">
              <w:rPr>
                <w:rFonts w:ascii="細明體" w:hAnsi="細明體"/>
                <w:b/>
                <w:noProof/>
                <w:spacing w:val="0"/>
                <w:kern w:val="0"/>
                <w:sz w:val="20"/>
              </w:rPr>
              <w:t>21,502,820</w:t>
            </w:r>
          </w:p>
        </w:tc>
        <w:tc>
          <w:tcPr>
            <w:tcW w:w="1309" w:type="dxa"/>
            <w:tcBorders>
              <w:top w:val="single" w:sz="4" w:space="0" w:color="auto"/>
              <w:left w:val="single" w:sz="4" w:space="0" w:color="auto"/>
              <w:bottom w:val="nil"/>
              <w:right w:val="single" w:sz="4" w:space="0" w:color="auto"/>
            </w:tcBorders>
            <w:shd w:val="clear" w:color="auto" w:fill="auto"/>
            <w:vAlign w:val="center"/>
          </w:tcPr>
          <w:p w14:paraId="56E7B48A" w14:textId="77777777" w:rsidR="00FC29E2" w:rsidRPr="00CB5AB3" w:rsidRDefault="00FC29E2" w:rsidP="00777207">
            <w:pPr>
              <w:topLinePunct w:val="0"/>
              <w:autoSpaceDE w:val="0"/>
              <w:autoSpaceDN w:val="0"/>
              <w:spacing w:line="240" w:lineRule="auto"/>
              <w:ind w:right="6"/>
              <w:jc w:val="right"/>
              <w:textAlignment w:val="auto"/>
              <w:rPr>
                <w:rFonts w:ascii="細明體" w:hAnsi="細明體"/>
                <w:b/>
                <w:noProof/>
                <w:spacing w:val="0"/>
                <w:kern w:val="0"/>
                <w:sz w:val="20"/>
              </w:rPr>
            </w:pPr>
            <w:r w:rsidRPr="00D60732">
              <w:rPr>
                <w:rFonts w:ascii="細明體" w:hAnsi="細明體"/>
                <w:b/>
                <w:noProof/>
                <w:spacing w:val="0"/>
                <w:kern w:val="0"/>
                <w:sz w:val="20"/>
              </w:rPr>
              <w:t>- 2,857,263</w:t>
            </w:r>
          </w:p>
        </w:tc>
        <w:tc>
          <w:tcPr>
            <w:tcW w:w="1225" w:type="dxa"/>
            <w:tcBorders>
              <w:top w:val="single" w:sz="4" w:space="0" w:color="auto"/>
              <w:left w:val="single" w:sz="4" w:space="0" w:color="auto"/>
              <w:bottom w:val="nil"/>
              <w:right w:val="nil"/>
            </w:tcBorders>
            <w:shd w:val="clear" w:color="auto" w:fill="auto"/>
            <w:vAlign w:val="center"/>
          </w:tcPr>
          <w:p w14:paraId="1205EF32" w14:textId="77777777" w:rsidR="00FC29E2" w:rsidRPr="00CB5AB3" w:rsidRDefault="00FC29E2" w:rsidP="00777207">
            <w:pPr>
              <w:topLinePunct w:val="0"/>
              <w:autoSpaceDE w:val="0"/>
              <w:autoSpaceDN w:val="0"/>
              <w:spacing w:line="240" w:lineRule="auto"/>
              <w:ind w:right="6"/>
              <w:jc w:val="right"/>
              <w:textAlignment w:val="auto"/>
              <w:rPr>
                <w:rFonts w:ascii="細明體" w:hAnsi="細明體"/>
                <w:b/>
                <w:noProof/>
                <w:spacing w:val="0"/>
                <w:kern w:val="0"/>
                <w:sz w:val="20"/>
              </w:rPr>
            </w:pPr>
            <w:r w:rsidRPr="00D60732">
              <w:rPr>
                <w:rFonts w:ascii="細明體" w:hAnsi="細明體"/>
                <w:b/>
                <w:noProof/>
                <w:spacing w:val="0"/>
                <w:kern w:val="0"/>
                <w:sz w:val="20"/>
              </w:rPr>
              <w:t>4,015,692</w:t>
            </w:r>
          </w:p>
        </w:tc>
      </w:tr>
      <w:tr w:rsidR="00FC29E2" w:rsidRPr="00CB5AB3" w14:paraId="147F9D93" w14:textId="77777777" w:rsidTr="00407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92"/>
        </w:trPr>
        <w:tc>
          <w:tcPr>
            <w:tcW w:w="2325" w:type="dxa"/>
            <w:tcBorders>
              <w:top w:val="nil"/>
              <w:left w:val="nil"/>
              <w:bottom w:val="nil"/>
              <w:right w:val="single" w:sz="4" w:space="0" w:color="auto"/>
            </w:tcBorders>
            <w:shd w:val="clear" w:color="auto" w:fill="auto"/>
            <w:vAlign w:val="center"/>
          </w:tcPr>
          <w:p w14:paraId="4D4C71AD" w14:textId="77777777" w:rsidR="00FC29E2" w:rsidRPr="00CB5AB3" w:rsidRDefault="00FC29E2" w:rsidP="00777207">
            <w:pPr>
              <w:topLinePunct w:val="0"/>
              <w:autoSpaceDE w:val="0"/>
              <w:autoSpaceDN w:val="0"/>
              <w:spacing w:line="240" w:lineRule="auto"/>
              <w:ind w:left="57" w:right="57"/>
              <w:jc w:val="distribute"/>
              <w:textAlignment w:val="auto"/>
              <w:rPr>
                <w:rFonts w:ascii="標楷體" w:eastAsia="標楷體" w:hAnsi="標楷體"/>
                <w:b/>
                <w:spacing w:val="-16"/>
                <w:kern w:val="2"/>
                <w:sz w:val="20"/>
              </w:rPr>
            </w:pPr>
            <w:r w:rsidRPr="00CB5AB3">
              <w:rPr>
                <w:rFonts w:ascii="標楷體" w:eastAsia="標楷體" w:hAnsi="標楷體" w:hint="eastAsia"/>
                <w:b/>
                <w:spacing w:val="-20"/>
                <w:kern w:val="2"/>
                <w:sz w:val="20"/>
              </w:rPr>
              <w:t>農業處</w:t>
            </w:r>
            <w:r w:rsidRPr="00CB5AB3">
              <w:rPr>
                <w:rFonts w:ascii="標楷體" w:eastAsia="標楷體" w:hAnsi="標楷體" w:hint="eastAsia"/>
                <w:b/>
                <w:spacing w:val="-16"/>
                <w:kern w:val="2"/>
                <w:sz w:val="20"/>
              </w:rPr>
              <w:t>主管</w:t>
            </w:r>
          </w:p>
        </w:tc>
        <w:tc>
          <w:tcPr>
            <w:tcW w:w="1326" w:type="dxa"/>
            <w:tcBorders>
              <w:top w:val="nil"/>
              <w:left w:val="single" w:sz="4" w:space="0" w:color="auto"/>
              <w:bottom w:val="nil"/>
              <w:right w:val="single" w:sz="4" w:space="0" w:color="auto"/>
            </w:tcBorders>
            <w:shd w:val="clear" w:color="auto" w:fill="auto"/>
            <w:vAlign w:val="center"/>
          </w:tcPr>
          <w:p w14:paraId="08B1D830" w14:textId="77777777" w:rsidR="00FC29E2" w:rsidRPr="00CB5AB3" w:rsidRDefault="00FC29E2" w:rsidP="00777207">
            <w:pPr>
              <w:topLinePunct w:val="0"/>
              <w:autoSpaceDE w:val="0"/>
              <w:autoSpaceDN w:val="0"/>
              <w:spacing w:line="240" w:lineRule="auto"/>
              <w:ind w:right="6"/>
              <w:jc w:val="right"/>
              <w:textAlignment w:val="auto"/>
              <w:rPr>
                <w:rFonts w:ascii="細明體" w:hAnsi="細明體"/>
                <w:b/>
                <w:noProof/>
                <w:spacing w:val="0"/>
                <w:kern w:val="0"/>
                <w:sz w:val="20"/>
              </w:rPr>
            </w:pPr>
            <w:r w:rsidRPr="00D60732">
              <w:rPr>
                <w:rFonts w:ascii="細明體" w:hAnsi="細明體"/>
                <w:b/>
                <w:noProof/>
                <w:spacing w:val="0"/>
                <w:kern w:val="0"/>
                <w:sz w:val="20"/>
              </w:rPr>
              <w:t>149,796,787</w:t>
            </w:r>
          </w:p>
        </w:tc>
        <w:tc>
          <w:tcPr>
            <w:tcW w:w="1316" w:type="dxa"/>
            <w:tcBorders>
              <w:top w:val="nil"/>
              <w:left w:val="single" w:sz="4" w:space="0" w:color="auto"/>
              <w:bottom w:val="nil"/>
              <w:right w:val="single" w:sz="4" w:space="0" w:color="auto"/>
            </w:tcBorders>
            <w:shd w:val="clear" w:color="auto" w:fill="auto"/>
            <w:vAlign w:val="center"/>
          </w:tcPr>
          <w:p w14:paraId="29BF50DA" w14:textId="77777777" w:rsidR="00FC29E2" w:rsidRPr="00CB5AB3" w:rsidRDefault="00FC29E2" w:rsidP="00777207">
            <w:pPr>
              <w:topLinePunct w:val="0"/>
              <w:autoSpaceDE w:val="0"/>
              <w:autoSpaceDN w:val="0"/>
              <w:spacing w:line="240" w:lineRule="auto"/>
              <w:ind w:right="6"/>
              <w:jc w:val="right"/>
              <w:textAlignment w:val="auto"/>
              <w:rPr>
                <w:rFonts w:ascii="細明體" w:hAnsi="細明體"/>
                <w:b/>
                <w:noProof/>
                <w:spacing w:val="0"/>
                <w:kern w:val="0"/>
                <w:sz w:val="20"/>
              </w:rPr>
            </w:pPr>
            <w:r w:rsidRPr="00D60732">
              <w:rPr>
                <w:rFonts w:ascii="細明體" w:hAnsi="細明體"/>
                <w:b/>
                <w:noProof/>
                <w:spacing w:val="0"/>
                <w:kern w:val="0"/>
                <w:sz w:val="20"/>
              </w:rPr>
              <w:t>127,135,538</w:t>
            </w:r>
          </w:p>
        </w:tc>
        <w:tc>
          <w:tcPr>
            <w:tcW w:w="1321" w:type="dxa"/>
            <w:tcBorders>
              <w:top w:val="nil"/>
              <w:left w:val="single" w:sz="4" w:space="0" w:color="auto"/>
              <w:bottom w:val="nil"/>
              <w:right w:val="single" w:sz="4" w:space="0" w:color="auto"/>
            </w:tcBorders>
            <w:shd w:val="clear" w:color="auto" w:fill="auto"/>
            <w:vAlign w:val="center"/>
          </w:tcPr>
          <w:p w14:paraId="2B8D8381" w14:textId="77777777" w:rsidR="00FC29E2" w:rsidRPr="00CB5AB3" w:rsidRDefault="00FC29E2" w:rsidP="00777207">
            <w:pPr>
              <w:topLinePunct w:val="0"/>
              <w:autoSpaceDE w:val="0"/>
              <w:autoSpaceDN w:val="0"/>
              <w:spacing w:line="240" w:lineRule="auto"/>
              <w:ind w:right="6"/>
              <w:jc w:val="right"/>
              <w:textAlignment w:val="auto"/>
              <w:rPr>
                <w:rFonts w:ascii="細明體" w:hAnsi="細明體"/>
                <w:b/>
                <w:noProof/>
                <w:spacing w:val="0"/>
                <w:kern w:val="0"/>
                <w:sz w:val="20"/>
              </w:rPr>
            </w:pPr>
            <w:r w:rsidRPr="00D60732">
              <w:rPr>
                <w:rFonts w:ascii="細明體" w:hAnsi="細明體"/>
                <w:b/>
                <w:noProof/>
                <w:spacing w:val="0"/>
                <w:kern w:val="0"/>
                <w:sz w:val="20"/>
              </w:rPr>
              <w:t>22,661,249</w:t>
            </w:r>
          </w:p>
        </w:tc>
        <w:tc>
          <w:tcPr>
            <w:tcW w:w="1229" w:type="dxa"/>
            <w:tcBorders>
              <w:top w:val="nil"/>
              <w:left w:val="single" w:sz="4" w:space="0" w:color="auto"/>
              <w:bottom w:val="nil"/>
              <w:right w:val="single" w:sz="4" w:space="0" w:color="auto"/>
            </w:tcBorders>
            <w:shd w:val="clear" w:color="auto" w:fill="auto"/>
            <w:vAlign w:val="center"/>
          </w:tcPr>
          <w:p w14:paraId="6EFAAA33" w14:textId="77777777" w:rsidR="00FC29E2" w:rsidRPr="00CB5AB3" w:rsidRDefault="00FC29E2" w:rsidP="00777207">
            <w:pPr>
              <w:topLinePunct w:val="0"/>
              <w:autoSpaceDE w:val="0"/>
              <w:autoSpaceDN w:val="0"/>
              <w:spacing w:line="240" w:lineRule="auto"/>
              <w:ind w:right="6"/>
              <w:jc w:val="right"/>
              <w:textAlignment w:val="auto"/>
              <w:rPr>
                <w:rFonts w:ascii="細明體" w:hAnsi="細明體"/>
                <w:b/>
                <w:noProof/>
                <w:spacing w:val="0"/>
                <w:kern w:val="0"/>
                <w:sz w:val="20"/>
              </w:rPr>
            </w:pPr>
            <w:r w:rsidRPr="00D60732">
              <w:rPr>
                <w:rFonts w:ascii="細明體" w:hAnsi="細明體"/>
                <w:b/>
                <w:noProof/>
                <w:spacing w:val="0"/>
                <w:kern w:val="0"/>
                <w:sz w:val="20"/>
              </w:rPr>
              <w:t>21,502,820</w:t>
            </w:r>
          </w:p>
        </w:tc>
        <w:tc>
          <w:tcPr>
            <w:tcW w:w="1309" w:type="dxa"/>
            <w:tcBorders>
              <w:top w:val="nil"/>
              <w:left w:val="single" w:sz="4" w:space="0" w:color="auto"/>
              <w:bottom w:val="nil"/>
              <w:right w:val="single" w:sz="4" w:space="0" w:color="auto"/>
            </w:tcBorders>
            <w:shd w:val="clear" w:color="auto" w:fill="auto"/>
            <w:vAlign w:val="center"/>
          </w:tcPr>
          <w:p w14:paraId="21606B87" w14:textId="77777777" w:rsidR="00FC29E2" w:rsidRPr="00CB5AB3" w:rsidRDefault="00FC29E2" w:rsidP="00777207">
            <w:pPr>
              <w:topLinePunct w:val="0"/>
              <w:autoSpaceDE w:val="0"/>
              <w:autoSpaceDN w:val="0"/>
              <w:spacing w:line="240" w:lineRule="auto"/>
              <w:ind w:right="6"/>
              <w:jc w:val="right"/>
              <w:textAlignment w:val="auto"/>
              <w:rPr>
                <w:rFonts w:ascii="細明體" w:hAnsi="細明體"/>
                <w:b/>
                <w:noProof/>
                <w:spacing w:val="0"/>
                <w:kern w:val="0"/>
                <w:sz w:val="20"/>
              </w:rPr>
            </w:pPr>
            <w:r w:rsidRPr="00D60732">
              <w:rPr>
                <w:rFonts w:ascii="細明體" w:hAnsi="細明體"/>
                <w:b/>
                <w:noProof/>
                <w:spacing w:val="0"/>
                <w:kern w:val="0"/>
                <w:sz w:val="20"/>
              </w:rPr>
              <w:t>- 2,857,263</w:t>
            </w:r>
          </w:p>
        </w:tc>
        <w:tc>
          <w:tcPr>
            <w:tcW w:w="1225" w:type="dxa"/>
            <w:tcBorders>
              <w:top w:val="nil"/>
              <w:left w:val="single" w:sz="4" w:space="0" w:color="auto"/>
              <w:bottom w:val="nil"/>
              <w:right w:val="nil"/>
            </w:tcBorders>
            <w:shd w:val="clear" w:color="auto" w:fill="auto"/>
            <w:vAlign w:val="center"/>
          </w:tcPr>
          <w:p w14:paraId="0B09DD68" w14:textId="77777777" w:rsidR="00FC29E2" w:rsidRPr="00CB5AB3" w:rsidRDefault="00FC29E2" w:rsidP="00777207">
            <w:pPr>
              <w:topLinePunct w:val="0"/>
              <w:autoSpaceDE w:val="0"/>
              <w:autoSpaceDN w:val="0"/>
              <w:spacing w:line="240" w:lineRule="auto"/>
              <w:ind w:right="6"/>
              <w:jc w:val="right"/>
              <w:textAlignment w:val="auto"/>
              <w:rPr>
                <w:rFonts w:ascii="細明體" w:hAnsi="細明體"/>
                <w:b/>
                <w:noProof/>
                <w:spacing w:val="0"/>
                <w:kern w:val="0"/>
                <w:sz w:val="20"/>
              </w:rPr>
            </w:pPr>
            <w:r w:rsidRPr="00D60732">
              <w:rPr>
                <w:rFonts w:ascii="細明體" w:hAnsi="細明體"/>
                <w:b/>
                <w:noProof/>
                <w:spacing w:val="0"/>
                <w:kern w:val="0"/>
                <w:sz w:val="20"/>
              </w:rPr>
              <w:t>4,015,692</w:t>
            </w:r>
          </w:p>
        </w:tc>
      </w:tr>
      <w:tr w:rsidR="00FC29E2" w:rsidRPr="00CB5AB3" w14:paraId="4F7D44E4" w14:textId="77777777" w:rsidTr="00407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92"/>
        </w:trPr>
        <w:tc>
          <w:tcPr>
            <w:tcW w:w="2325" w:type="dxa"/>
            <w:tcBorders>
              <w:top w:val="nil"/>
              <w:left w:val="nil"/>
              <w:bottom w:val="single" w:sz="4" w:space="0" w:color="auto"/>
              <w:right w:val="single" w:sz="4" w:space="0" w:color="auto"/>
            </w:tcBorders>
            <w:shd w:val="clear" w:color="auto" w:fill="auto"/>
            <w:vAlign w:val="center"/>
          </w:tcPr>
          <w:p w14:paraId="7ECCCC1E" w14:textId="77777777" w:rsidR="00FC29E2" w:rsidRPr="00CB5AB3" w:rsidRDefault="00FC29E2" w:rsidP="00777207">
            <w:pPr>
              <w:topLinePunct w:val="0"/>
              <w:autoSpaceDE w:val="0"/>
              <w:autoSpaceDN w:val="0"/>
              <w:spacing w:line="240" w:lineRule="exact"/>
              <w:ind w:left="227" w:right="57"/>
              <w:jc w:val="distribute"/>
              <w:textAlignment w:val="auto"/>
              <w:rPr>
                <w:rFonts w:ascii="標楷體" w:eastAsia="標楷體" w:hAnsi="標楷體"/>
                <w:noProof/>
                <w:spacing w:val="-20"/>
                <w:kern w:val="2"/>
                <w:sz w:val="20"/>
              </w:rPr>
            </w:pPr>
            <w:r w:rsidRPr="00CB5AB3">
              <w:rPr>
                <w:rFonts w:ascii="標楷體" w:eastAsia="標楷體" w:hAnsi="標楷體" w:hint="eastAsia"/>
                <w:noProof/>
                <w:spacing w:val="-20"/>
                <w:kern w:val="2"/>
                <w:sz w:val="20"/>
              </w:rPr>
              <w:t>南投縣農產運銷</w:t>
            </w:r>
          </w:p>
          <w:p w14:paraId="11BF9230" w14:textId="77777777" w:rsidR="00FC29E2" w:rsidRPr="00CB5AB3" w:rsidRDefault="00FC29E2" w:rsidP="00777207">
            <w:pPr>
              <w:topLinePunct w:val="0"/>
              <w:autoSpaceDE w:val="0"/>
              <w:autoSpaceDN w:val="0"/>
              <w:spacing w:line="240" w:lineRule="exact"/>
              <w:ind w:left="227" w:right="57"/>
              <w:jc w:val="distribute"/>
              <w:textAlignment w:val="auto"/>
              <w:rPr>
                <w:rFonts w:ascii="標楷體" w:eastAsia="標楷體" w:hAnsi="標楷體"/>
                <w:spacing w:val="-14"/>
                <w:kern w:val="2"/>
                <w:sz w:val="20"/>
              </w:rPr>
            </w:pPr>
            <w:r w:rsidRPr="00CB5AB3">
              <w:rPr>
                <w:rFonts w:ascii="標楷體" w:eastAsia="標楷體" w:hAnsi="標楷體" w:hint="eastAsia"/>
                <w:noProof/>
                <w:spacing w:val="-20"/>
                <w:kern w:val="2"/>
                <w:sz w:val="20"/>
              </w:rPr>
              <w:t>股份有限公司</w:t>
            </w:r>
          </w:p>
        </w:tc>
        <w:tc>
          <w:tcPr>
            <w:tcW w:w="1326" w:type="dxa"/>
            <w:tcBorders>
              <w:top w:val="nil"/>
              <w:left w:val="single" w:sz="4" w:space="0" w:color="auto"/>
              <w:bottom w:val="single" w:sz="4" w:space="0" w:color="auto"/>
              <w:right w:val="single" w:sz="4" w:space="0" w:color="auto"/>
            </w:tcBorders>
            <w:shd w:val="clear" w:color="auto" w:fill="auto"/>
            <w:vAlign w:val="center"/>
          </w:tcPr>
          <w:p w14:paraId="7D57F581" w14:textId="77777777" w:rsidR="00FC29E2" w:rsidRPr="00CB5AB3" w:rsidRDefault="00FC29E2" w:rsidP="00777207">
            <w:pPr>
              <w:topLinePunct w:val="0"/>
              <w:autoSpaceDE w:val="0"/>
              <w:autoSpaceDN w:val="0"/>
              <w:spacing w:line="240" w:lineRule="auto"/>
              <w:ind w:right="6"/>
              <w:jc w:val="right"/>
              <w:textAlignment w:val="auto"/>
              <w:rPr>
                <w:rFonts w:ascii="細明體" w:hAnsi="細明體"/>
                <w:noProof/>
                <w:spacing w:val="0"/>
                <w:kern w:val="0"/>
                <w:sz w:val="20"/>
              </w:rPr>
            </w:pPr>
            <w:r w:rsidRPr="00D60732">
              <w:rPr>
                <w:rFonts w:ascii="細明體" w:hAnsi="細明體"/>
                <w:noProof/>
                <w:spacing w:val="0"/>
                <w:kern w:val="0"/>
                <w:sz w:val="20"/>
              </w:rPr>
              <w:t>149,796,787</w:t>
            </w:r>
          </w:p>
        </w:tc>
        <w:tc>
          <w:tcPr>
            <w:tcW w:w="1316" w:type="dxa"/>
            <w:tcBorders>
              <w:top w:val="nil"/>
              <w:left w:val="single" w:sz="4" w:space="0" w:color="auto"/>
              <w:bottom w:val="single" w:sz="4" w:space="0" w:color="auto"/>
              <w:right w:val="single" w:sz="4" w:space="0" w:color="auto"/>
            </w:tcBorders>
            <w:shd w:val="clear" w:color="auto" w:fill="auto"/>
            <w:vAlign w:val="center"/>
          </w:tcPr>
          <w:p w14:paraId="32724D4D" w14:textId="77777777" w:rsidR="00FC29E2" w:rsidRPr="00CB5AB3" w:rsidRDefault="00FC29E2" w:rsidP="00777207">
            <w:pPr>
              <w:topLinePunct w:val="0"/>
              <w:autoSpaceDE w:val="0"/>
              <w:autoSpaceDN w:val="0"/>
              <w:spacing w:line="240" w:lineRule="auto"/>
              <w:ind w:right="6"/>
              <w:jc w:val="right"/>
              <w:textAlignment w:val="auto"/>
              <w:rPr>
                <w:rFonts w:ascii="細明體" w:hAnsi="細明體"/>
                <w:noProof/>
                <w:spacing w:val="0"/>
                <w:kern w:val="0"/>
                <w:sz w:val="20"/>
              </w:rPr>
            </w:pPr>
            <w:r w:rsidRPr="00D60732">
              <w:rPr>
                <w:rFonts w:ascii="細明體" w:hAnsi="細明體"/>
                <w:noProof/>
                <w:spacing w:val="0"/>
                <w:kern w:val="0"/>
                <w:sz w:val="20"/>
              </w:rPr>
              <w:t>127,135,538</w:t>
            </w:r>
          </w:p>
        </w:tc>
        <w:tc>
          <w:tcPr>
            <w:tcW w:w="1321" w:type="dxa"/>
            <w:tcBorders>
              <w:top w:val="nil"/>
              <w:left w:val="single" w:sz="4" w:space="0" w:color="auto"/>
              <w:bottom w:val="single" w:sz="4" w:space="0" w:color="auto"/>
              <w:right w:val="single" w:sz="4" w:space="0" w:color="auto"/>
            </w:tcBorders>
            <w:shd w:val="clear" w:color="auto" w:fill="auto"/>
            <w:vAlign w:val="center"/>
          </w:tcPr>
          <w:p w14:paraId="660C4B20" w14:textId="77777777" w:rsidR="00FC29E2" w:rsidRPr="00CB5AB3" w:rsidRDefault="00FC29E2" w:rsidP="00777207">
            <w:pPr>
              <w:topLinePunct w:val="0"/>
              <w:autoSpaceDE w:val="0"/>
              <w:autoSpaceDN w:val="0"/>
              <w:spacing w:line="240" w:lineRule="auto"/>
              <w:ind w:right="6"/>
              <w:jc w:val="right"/>
              <w:textAlignment w:val="auto"/>
              <w:rPr>
                <w:rFonts w:ascii="細明體" w:hAnsi="細明體"/>
                <w:noProof/>
                <w:spacing w:val="0"/>
                <w:kern w:val="0"/>
                <w:sz w:val="20"/>
              </w:rPr>
            </w:pPr>
            <w:r w:rsidRPr="00D60732">
              <w:rPr>
                <w:rFonts w:ascii="細明體" w:hAnsi="細明體"/>
                <w:noProof/>
                <w:spacing w:val="0"/>
                <w:kern w:val="0"/>
                <w:sz w:val="20"/>
              </w:rPr>
              <w:t>22,661,249</w:t>
            </w:r>
          </w:p>
        </w:tc>
        <w:tc>
          <w:tcPr>
            <w:tcW w:w="1229" w:type="dxa"/>
            <w:tcBorders>
              <w:top w:val="nil"/>
              <w:left w:val="single" w:sz="4" w:space="0" w:color="auto"/>
              <w:bottom w:val="single" w:sz="4" w:space="0" w:color="auto"/>
              <w:right w:val="single" w:sz="4" w:space="0" w:color="auto"/>
            </w:tcBorders>
            <w:shd w:val="clear" w:color="auto" w:fill="auto"/>
            <w:vAlign w:val="center"/>
          </w:tcPr>
          <w:p w14:paraId="00AB07C2" w14:textId="77777777" w:rsidR="00FC29E2" w:rsidRPr="00CB5AB3" w:rsidRDefault="00FC29E2" w:rsidP="00777207">
            <w:pPr>
              <w:topLinePunct w:val="0"/>
              <w:autoSpaceDE w:val="0"/>
              <w:autoSpaceDN w:val="0"/>
              <w:spacing w:line="240" w:lineRule="auto"/>
              <w:ind w:right="6"/>
              <w:jc w:val="right"/>
              <w:textAlignment w:val="auto"/>
              <w:rPr>
                <w:rFonts w:ascii="細明體" w:hAnsi="細明體"/>
                <w:noProof/>
                <w:spacing w:val="0"/>
                <w:kern w:val="0"/>
                <w:sz w:val="20"/>
              </w:rPr>
            </w:pPr>
            <w:r w:rsidRPr="00D60732">
              <w:rPr>
                <w:rFonts w:ascii="細明體" w:hAnsi="細明體"/>
                <w:noProof/>
                <w:spacing w:val="0"/>
                <w:kern w:val="0"/>
                <w:sz w:val="20"/>
              </w:rPr>
              <w:t>21,502,820</w:t>
            </w:r>
          </w:p>
        </w:tc>
        <w:tc>
          <w:tcPr>
            <w:tcW w:w="1309" w:type="dxa"/>
            <w:tcBorders>
              <w:top w:val="nil"/>
              <w:left w:val="single" w:sz="4" w:space="0" w:color="auto"/>
              <w:bottom w:val="single" w:sz="4" w:space="0" w:color="auto"/>
              <w:right w:val="single" w:sz="4" w:space="0" w:color="auto"/>
            </w:tcBorders>
            <w:shd w:val="clear" w:color="auto" w:fill="auto"/>
            <w:vAlign w:val="center"/>
          </w:tcPr>
          <w:p w14:paraId="3C555DFE" w14:textId="77777777" w:rsidR="00FC29E2" w:rsidRPr="00CB5AB3" w:rsidRDefault="00FC29E2" w:rsidP="00777207">
            <w:pPr>
              <w:topLinePunct w:val="0"/>
              <w:autoSpaceDE w:val="0"/>
              <w:autoSpaceDN w:val="0"/>
              <w:spacing w:line="240" w:lineRule="auto"/>
              <w:ind w:right="6"/>
              <w:jc w:val="right"/>
              <w:textAlignment w:val="auto"/>
              <w:rPr>
                <w:rFonts w:ascii="細明體" w:hAnsi="細明體"/>
                <w:noProof/>
                <w:spacing w:val="0"/>
                <w:kern w:val="0"/>
                <w:sz w:val="20"/>
              </w:rPr>
            </w:pPr>
            <w:r w:rsidRPr="00D60732">
              <w:rPr>
                <w:rFonts w:ascii="細明體" w:hAnsi="細明體"/>
                <w:noProof/>
                <w:spacing w:val="0"/>
                <w:kern w:val="0"/>
                <w:sz w:val="20"/>
              </w:rPr>
              <w:t>- 2,857,263</w:t>
            </w:r>
          </w:p>
        </w:tc>
        <w:tc>
          <w:tcPr>
            <w:tcW w:w="1225" w:type="dxa"/>
            <w:tcBorders>
              <w:top w:val="nil"/>
              <w:left w:val="single" w:sz="4" w:space="0" w:color="auto"/>
              <w:bottom w:val="single" w:sz="4" w:space="0" w:color="auto"/>
              <w:right w:val="nil"/>
            </w:tcBorders>
            <w:shd w:val="clear" w:color="auto" w:fill="auto"/>
            <w:vAlign w:val="center"/>
          </w:tcPr>
          <w:p w14:paraId="32039BD0" w14:textId="77777777" w:rsidR="00FC29E2" w:rsidRPr="00CB5AB3" w:rsidRDefault="00FC29E2" w:rsidP="00777207">
            <w:pPr>
              <w:topLinePunct w:val="0"/>
              <w:autoSpaceDE w:val="0"/>
              <w:autoSpaceDN w:val="0"/>
              <w:spacing w:line="240" w:lineRule="auto"/>
              <w:ind w:right="6"/>
              <w:jc w:val="right"/>
              <w:textAlignment w:val="auto"/>
              <w:rPr>
                <w:rFonts w:ascii="細明體" w:hAnsi="細明體"/>
                <w:noProof/>
                <w:spacing w:val="0"/>
                <w:kern w:val="0"/>
                <w:sz w:val="20"/>
              </w:rPr>
            </w:pPr>
            <w:r w:rsidRPr="00D60732">
              <w:rPr>
                <w:rFonts w:ascii="細明體" w:hAnsi="細明體"/>
                <w:noProof/>
                <w:spacing w:val="0"/>
                <w:kern w:val="0"/>
                <w:sz w:val="20"/>
              </w:rPr>
              <w:t>4,015,692</w:t>
            </w:r>
          </w:p>
        </w:tc>
      </w:tr>
      <w:tr w:rsidR="00FC29E2" w:rsidRPr="002A289F" w14:paraId="17753D61" w14:textId="77777777" w:rsidTr="00407D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88"/>
        </w:trPr>
        <w:tc>
          <w:tcPr>
            <w:tcW w:w="10051" w:type="dxa"/>
            <w:gridSpan w:val="7"/>
            <w:tcBorders>
              <w:top w:val="single" w:sz="4" w:space="0" w:color="auto"/>
              <w:left w:val="nil"/>
              <w:bottom w:val="nil"/>
              <w:right w:val="nil"/>
            </w:tcBorders>
            <w:shd w:val="clear" w:color="auto" w:fill="auto"/>
          </w:tcPr>
          <w:p w14:paraId="4A4BBA4E" w14:textId="77777777" w:rsidR="00FC29E2" w:rsidRDefault="00FC29E2" w:rsidP="00777207">
            <w:pPr>
              <w:topLinePunct w:val="0"/>
              <w:adjustRightInd/>
              <w:spacing w:line="280" w:lineRule="exact"/>
              <w:jc w:val="both"/>
              <w:textAlignment w:val="auto"/>
              <w:rPr>
                <w:rFonts w:ascii="標楷體" w:eastAsia="標楷體" w:hAnsi="標楷體"/>
                <w:spacing w:val="0"/>
                <w:kern w:val="2"/>
                <w:sz w:val="18"/>
                <w:szCs w:val="18"/>
              </w:rPr>
            </w:pPr>
            <w:r w:rsidRPr="002A289F">
              <w:rPr>
                <w:rFonts w:ascii="標楷體" w:eastAsia="標楷體" w:hAnsi="標楷體"/>
                <w:spacing w:val="0"/>
                <w:kern w:val="2"/>
                <w:sz w:val="18"/>
                <w:szCs w:val="18"/>
              </w:rPr>
              <w:br w:type="page"/>
            </w:r>
            <w:r w:rsidRPr="002A289F">
              <w:rPr>
                <w:rFonts w:ascii="標楷體" w:eastAsia="標楷體" w:hAnsi="標楷體"/>
                <w:spacing w:val="0"/>
                <w:kern w:val="2"/>
                <w:sz w:val="18"/>
                <w:szCs w:val="18"/>
              </w:rPr>
              <w:br w:type="page"/>
            </w:r>
            <w:r w:rsidRPr="002A289F">
              <w:rPr>
                <w:rFonts w:ascii="標楷體" w:eastAsia="標楷體" w:hAnsi="標楷體"/>
                <w:spacing w:val="0"/>
                <w:kern w:val="2"/>
                <w:sz w:val="18"/>
                <w:szCs w:val="18"/>
              </w:rPr>
              <w:br w:type="page"/>
            </w:r>
            <w:proofErr w:type="gramStart"/>
            <w:r w:rsidRPr="002A289F">
              <w:rPr>
                <w:rFonts w:ascii="標楷體" w:eastAsia="標楷體" w:hAnsi="標楷體" w:hint="eastAsia"/>
                <w:spacing w:val="0"/>
                <w:kern w:val="2"/>
                <w:sz w:val="18"/>
                <w:szCs w:val="18"/>
              </w:rPr>
              <w:t>註</w:t>
            </w:r>
            <w:proofErr w:type="gramEnd"/>
            <w:r w:rsidRPr="002A289F">
              <w:rPr>
                <w:rFonts w:ascii="標楷體" w:eastAsia="標楷體" w:hAnsi="標楷體" w:hint="eastAsia"/>
                <w:spacing w:val="0"/>
                <w:kern w:val="2"/>
                <w:sz w:val="18"/>
                <w:szCs w:val="18"/>
              </w:rPr>
              <w:t>：本表係</w:t>
            </w:r>
            <w:proofErr w:type="gramStart"/>
            <w:r w:rsidRPr="002A289F">
              <w:rPr>
                <w:rFonts w:ascii="標楷體" w:eastAsia="標楷體" w:hAnsi="標楷體" w:hint="eastAsia"/>
                <w:spacing w:val="0"/>
                <w:kern w:val="2"/>
                <w:sz w:val="18"/>
                <w:szCs w:val="18"/>
              </w:rPr>
              <w:t>採</w:t>
            </w:r>
            <w:proofErr w:type="gramEnd"/>
            <w:r w:rsidRPr="002A289F">
              <w:rPr>
                <w:rFonts w:ascii="標楷體" w:eastAsia="標楷體" w:hAnsi="標楷體" w:hint="eastAsia"/>
                <w:spacing w:val="0"/>
                <w:kern w:val="2"/>
                <w:sz w:val="18"/>
                <w:szCs w:val="18"/>
              </w:rPr>
              <w:t>現金及約當現金基礎，包括現金及自投資日起3個月內到期或清償之債權證券。</w:t>
            </w:r>
          </w:p>
          <w:p w14:paraId="13C8BFDD" w14:textId="667C5167" w:rsidR="00E46C0F" w:rsidRPr="002A289F" w:rsidRDefault="00E46C0F" w:rsidP="00777207">
            <w:pPr>
              <w:topLinePunct w:val="0"/>
              <w:adjustRightInd/>
              <w:spacing w:line="280" w:lineRule="exact"/>
              <w:jc w:val="both"/>
              <w:textAlignment w:val="auto"/>
              <w:rPr>
                <w:rFonts w:ascii="新細明體" w:eastAsia="標楷體" w:hAnsi="新細明體"/>
                <w:noProof/>
                <w:spacing w:val="0"/>
                <w:kern w:val="0"/>
                <w:sz w:val="18"/>
                <w:szCs w:val="18"/>
              </w:rPr>
            </w:pPr>
          </w:p>
        </w:tc>
      </w:tr>
    </w:tbl>
    <w:p w14:paraId="6D4F0E85" w14:textId="77777777" w:rsidR="00407D05" w:rsidRPr="00407D05" w:rsidRDefault="00407D05" w:rsidP="00407D05">
      <w:pPr>
        <w:topLinePunct w:val="0"/>
        <w:adjustRightInd/>
        <w:spacing w:line="20" w:lineRule="exact"/>
        <w:jc w:val="right"/>
        <w:textAlignment w:val="auto"/>
        <w:rPr>
          <w:rFonts w:ascii="標楷體" w:eastAsia="標楷體" w:hAnsi="Times New Roman"/>
          <w:spacing w:val="-20"/>
          <w:kern w:val="0"/>
          <w:highlight w:val="lightGray"/>
        </w:rPr>
      </w:pPr>
    </w:p>
    <w:p w14:paraId="1BAB30BA" w14:textId="7EB67A7C" w:rsidR="00E46C0F" w:rsidRDefault="00E46C0F" w:rsidP="00F55EFD">
      <w:pPr>
        <w:pStyle w:val="3"/>
        <w:spacing w:before="0" w:line="480" w:lineRule="exact"/>
        <w:jc w:val="center"/>
        <w:rPr>
          <w:rFonts w:cs="新細明體"/>
          <w:kern w:val="0"/>
          <w:u w:val="single"/>
        </w:rPr>
      </w:pPr>
      <w:r w:rsidRPr="00B800E3">
        <w:rPr>
          <w:rFonts w:cs="新細明體" w:hint="eastAsia"/>
          <w:kern w:val="0"/>
          <w:u w:val="single"/>
        </w:rPr>
        <w:lastRenderedPageBreak/>
        <w:t>五、盈虧審定後現金流量綜計表</w:t>
      </w:r>
      <w:r w:rsidRPr="00D975CA">
        <w:rPr>
          <w:rFonts w:cs="新細明體" w:hint="eastAsia"/>
          <w:kern w:val="0"/>
          <w:sz w:val="24"/>
          <w:szCs w:val="24"/>
          <w:u w:val="single"/>
        </w:rPr>
        <w:t>（項目別）</w:t>
      </w:r>
    </w:p>
    <w:tbl>
      <w:tblPr>
        <w:tblW w:w="10051" w:type="dxa"/>
        <w:tblInd w:w="-28" w:type="dxa"/>
        <w:tblLayout w:type="fixed"/>
        <w:tblCellMar>
          <w:left w:w="28" w:type="dxa"/>
          <w:right w:w="28" w:type="dxa"/>
        </w:tblCellMar>
        <w:tblLook w:val="0000" w:firstRow="0" w:lastRow="0" w:firstColumn="0" w:lastColumn="0" w:noHBand="0" w:noVBand="0"/>
      </w:tblPr>
      <w:tblGrid>
        <w:gridCol w:w="53"/>
        <w:gridCol w:w="3682"/>
        <w:gridCol w:w="1651"/>
        <w:gridCol w:w="1651"/>
        <w:gridCol w:w="1655"/>
        <w:gridCol w:w="1359"/>
      </w:tblGrid>
      <w:tr w:rsidR="00E46C0F" w:rsidRPr="00CB5AB3" w14:paraId="12A3E3D4" w14:textId="77777777" w:rsidTr="00D35980">
        <w:trPr>
          <w:gridBefore w:val="1"/>
          <w:wBefore w:w="53" w:type="dxa"/>
          <w:cantSplit/>
          <w:trHeight w:val="369"/>
        </w:trPr>
        <w:tc>
          <w:tcPr>
            <w:tcW w:w="9998" w:type="dxa"/>
            <w:gridSpan w:val="5"/>
            <w:tcBorders>
              <w:top w:val="nil"/>
              <w:left w:val="nil"/>
              <w:bottom w:val="nil"/>
              <w:right w:val="nil"/>
            </w:tcBorders>
            <w:noWrap/>
            <w:vAlign w:val="bottom"/>
          </w:tcPr>
          <w:p w14:paraId="7D3919E8" w14:textId="77777777" w:rsidR="00E46C0F" w:rsidRPr="00CB5AB3" w:rsidRDefault="00E46C0F" w:rsidP="00D35980">
            <w:pPr>
              <w:topLinePunct w:val="0"/>
              <w:adjustRightInd/>
              <w:spacing w:line="240" w:lineRule="auto"/>
              <w:jc w:val="center"/>
              <w:textAlignment w:val="auto"/>
              <w:rPr>
                <w:rFonts w:ascii="標楷體" w:eastAsia="標楷體" w:hAnsi="標楷體"/>
                <w:spacing w:val="-20"/>
                <w:kern w:val="2"/>
              </w:rPr>
            </w:pPr>
            <w:r w:rsidRPr="00CB5AB3">
              <w:rPr>
                <w:rFonts w:ascii="標楷體" w:eastAsia="標楷體" w:hAnsi="標楷體" w:cs="新細明體" w:hint="eastAsia"/>
                <w:spacing w:val="0"/>
                <w:kern w:val="0"/>
                <w:szCs w:val="24"/>
              </w:rPr>
              <w:t>中華民國</w:t>
            </w:r>
            <w:proofErr w:type="gramStart"/>
            <w:r w:rsidRPr="00CB5AB3">
              <w:rPr>
                <w:rFonts w:ascii="標楷體" w:eastAsia="標楷體" w:hAnsi="標楷體" w:cs="新細明體" w:hint="eastAsia"/>
                <w:spacing w:val="0"/>
                <w:kern w:val="0"/>
                <w:szCs w:val="24"/>
              </w:rPr>
              <w:t>11</w:t>
            </w:r>
            <w:r>
              <w:rPr>
                <w:rFonts w:ascii="標楷體" w:eastAsia="標楷體" w:hAnsi="標楷體" w:cs="新細明體" w:hint="eastAsia"/>
                <w:spacing w:val="0"/>
                <w:kern w:val="0"/>
                <w:szCs w:val="24"/>
              </w:rPr>
              <w:t>4</w:t>
            </w:r>
            <w:proofErr w:type="gramEnd"/>
            <w:r w:rsidRPr="00CB5AB3">
              <w:rPr>
                <w:rFonts w:ascii="標楷體" w:eastAsia="標楷體" w:hAnsi="標楷體" w:cs="新細明體" w:hint="eastAsia"/>
                <w:spacing w:val="0"/>
                <w:kern w:val="0"/>
                <w:szCs w:val="24"/>
              </w:rPr>
              <w:t>年度</w:t>
            </w:r>
          </w:p>
        </w:tc>
      </w:tr>
      <w:tr w:rsidR="00E46C0F" w:rsidRPr="00CB5AB3" w14:paraId="1186D005" w14:textId="77777777" w:rsidTr="00D35980">
        <w:trPr>
          <w:gridBefore w:val="1"/>
          <w:wBefore w:w="53" w:type="dxa"/>
          <w:cantSplit/>
          <w:trHeight w:val="369"/>
        </w:trPr>
        <w:tc>
          <w:tcPr>
            <w:tcW w:w="9998" w:type="dxa"/>
            <w:gridSpan w:val="5"/>
            <w:tcBorders>
              <w:top w:val="nil"/>
              <w:left w:val="nil"/>
              <w:bottom w:val="nil"/>
              <w:right w:val="nil"/>
            </w:tcBorders>
            <w:noWrap/>
            <w:vAlign w:val="bottom"/>
          </w:tcPr>
          <w:p w14:paraId="3467E9F3" w14:textId="77777777" w:rsidR="00E46C0F" w:rsidRPr="00CB5AB3" w:rsidRDefault="00E46C0F" w:rsidP="00D35980">
            <w:pPr>
              <w:topLinePunct w:val="0"/>
              <w:adjustRightInd/>
              <w:snapToGrid w:val="0"/>
              <w:spacing w:line="320" w:lineRule="exact"/>
              <w:jc w:val="right"/>
              <w:textAlignment w:val="auto"/>
              <w:rPr>
                <w:rFonts w:ascii="標楷體" w:eastAsia="標楷體" w:hAnsi="標楷體"/>
                <w:spacing w:val="-20"/>
                <w:kern w:val="2"/>
              </w:rPr>
            </w:pPr>
            <w:r w:rsidRPr="00CB5AB3">
              <w:rPr>
                <w:rFonts w:ascii="標楷體" w:eastAsia="標楷體" w:hAnsi="標楷體" w:cs="Arial" w:hint="eastAsia"/>
                <w:spacing w:val="0"/>
                <w:kern w:val="2"/>
                <w:sz w:val="20"/>
              </w:rPr>
              <w:t>單位：新臺幣元</w:t>
            </w:r>
          </w:p>
        </w:tc>
      </w:tr>
      <w:tr w:rsidR="00E46C0F" w:rsidRPr="00CB5AB3" w14:paraId="599313E7" w14:textId="77777777" w:rsidTr="00D35980">
        <w:trPr>
          <w:gridBefore w:val="1"/>
          <w:wBefore w:w="53" w:type="dxa"/>
          <w:cantSplit/>
          <w:trHeight w:hRule="exact" w:val="405"/>
        </w:trPr>
        <w:tc>
          <w:tcPr>
            <w:tcW w:w="3682" w:type="dxa"/>
            <w:vMerge w:val="restart"/>
            <w:tcBorders>
              <w:top w:val="single" w:sz="4" w:space="0" w:color="auto"/>
              <w:left w:val="nil"/>
              <w:bottom w:val="single" w:sz="4" w:space="0" w:color="000000"/>
              <w:right w:val="single" w:sz="4" w:space="0" w:color="auto"/>
            </w:tcBorders>
            <w:noWrap/>
            <w:vAlign w:val="center"/>
          </w:tcPr>
          <w:p w14:paraId="7BE700E4" w14:textId="77777777" w:rsidR="00E46C0F" w:rsidRPr="00CB5AB3" w:rsidRDefault="00E46C0F" w:rsidP="00D35980">
            <w:pPr>
              <w:topLinePunct w:val="0"/>
              <w:adjustRightInd/>
              <w:spacing w:line="240" w:lineRule="auto"/>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項目</w:t>
            </w:r>
          </w:p>
        </w:tc>
        <w:tc>
          <w:tcPr>
            <w:tcW w:w="1651" w:type="dxa"/>
            <w:vMerge w:val="restart"/>
            <w:tcBorders>
              <w:top w:val="single" w:sz="4" w:space="0" w:color="auto"/>
              <w:left w:val="single" w:sz="4" w:space="0" w:color="auto"/>
              <w:bottom w:val="single" w:sz="4" w:space="0" w:color="000000"/>
              <w:right w:val="single" w:sz="4" w:space="0" w:color="auto"/>
            </w:tcBorders>
            <w:noWrap/>
            <w:vAlign w:val="center"/>
          </w:tcPr>
          <w:p w14:paraId="681A2A0E" w14:textId="77777777" w:rsidR="00E46C0F" w:rsidRPr="00CB5AB3" w:rsidRDefault="00E46C0F" w:rsidP="00D35980">
            <w:pPr>
              <w:topLinePunct w:val="0"/>
              <w:adjustRightInd/>
              <w:spacing w:line="240" w:lineRule="auto"/>
              <w:ind w:rightChars="10" w:right="28"/>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預　算　數</w:t>
            </w:r>
          </w:p>
        </w:tc>
        <w:tc>
          <w:tcPr>
            <w:tcW w:w="1651" w:type="dxa"/>
            <w:vMerge w:val="restart"/>
            <w:tcBorders>
              <w:top w:val="single" w:sz="4" w:space="0" w:color="auto"/>
              <w:left w:val="single" w:sz="4" w:space="0" w:color="auto"/>
              <w:bottom w:val="single" w:sz="4" w:space="0" w:color="000000"/>
              <w:right w:val="single" w:sz="4" w:space="0" w:color="auto"/>
            </w:tcBorders>
            <w:noWrap/>
            <w:vAlign w:val="center"/>
          </w:tcPr>
          <w:p w14:paraId="4ECC4569" w14:textId="77777777" w:rsidR="00E46C0F" w:rsidRPr="00CB5AB3" w:rsidRDefault="00E46C0F" w:rsidP="00D35980">
            <w:pPr>
              <w:topLinePunct w:val="0"/>
              <w:adjustRightInd/>
              <w:spacing w:line="240" w:lineRule="auto"/>
              <w:ind w:rightChars="10" w:right="28"/>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決　算　數</w:t>
            </w:r>
          </w:p>
        </w:tc>
        <w:tc>
          <w:tcPr>
            <w:tcW w:w="3014" w:type="dxa"/>
            <w:gridSpan w:val="2"/>
            <w:tcBorders>
              <w:top w:val="single" w:sz="4" w:space="0" w:color="auto"/>
              <w:left w:val="nil"/>
              <w:bottom w:val="nil"/>
            </w:tcBorders>
            <w:noWrap/>
            <w:vAlign w:val="center"/>
          </w:tcPr>
          <w:p w14:paraId="0D8F9D52" w14:textId="77777777" w:rsidR="00E46C0F" w:rsidRPr="00CB5AB3" w:rsidRDefault="00E46C0F" w:rsidP="00D35980">
            <w:pPr>
              <w:topLinePunct w:val="0"/>
              <w:adjustRightInd/>
              <w:spacing w:line="240" w:lineRule="auto"/>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比　較　增　減</w:t>
            </w:r>
          </w:p>
        </w:tc>
      </w:tr>
      <w:tr w:rsidR="00E46C0F" w:rsidRPr="00CB5AB3" w14:paraId="55A6D133" w14:textId="77777777" w:rsidTr="00D35980">
        <w:trPr>
          <w:gridBefore w:val="1"/>
          <w:wBefore w:w="53" w:type="dxa"/>
          <w:cantSplit/>
          <w:trHeight w:hRule="exact" w:val="439"/>
        </w:trPr>
        <w:tc>
          <w:tcPr>
            <w:tcW w:w="3682" w:type="dxa"/>
            <w:vMerge/>
            <w:tcBorders>
              <w:top w:val="single" w:sz="4" w:space="0" w:color="auto"/>
              <w:left w:val="nil"/>
              <w:bottom w:val="single" w:sz="4" w:space="0" w:color="auto"/>
              <w:right w:val="single" w:sz="4" w:space="0" w:color="auto"/>
            </w:tcBorders>
            <w:vAlign w:val="center"/>
          </w:tcPr>
          <w:p w14:paraId="7A6F58D6" w14:textId="77777777" w:rsidR="00E46C0F" w:rsidRPr="00CB5AB3" w:rsidRDefault="00E46C0F" w:rsidP="00D35980">
            <w:pPr>
              <w:topLinePunct w:val="0"/>
              <w:adjustRightInd/>
              <w:spacing w:line="240" w:lineRule="auto"/>
              <w:jc w:val="distribute"/>
              <w:textAlignment w:val="auto"/>
              <w:rPr>
                <w:rFonts w:ascii="標楷體" w:eastAsia="標楷體" w:hAnsi="標楷體" w:cs="新細明體"/>
                <w:spacing w:val="-20"/>
                <w:kern w:val="0"/>
                <w:sz w:val="20"/>
              </w:rPr>
            </w:pPr>
          </w:p>
        </w:tc>
        <w:tc>
          <w:tcPr>
            <w:tcW w:w="1651" w:type="dxa"/>
            <w:vMerge/>
            <w:tcBorders>
              <w:top w:val="single" w:sz="4" w:space="0" w:color="auto"/>
              <w:left w:val="single" w:sz="4" w:space="0" w:color="auto"/>
              <w:bottom w:val="single" w:sz="4" w:space="0" w:color="auto"/>
              <w:right w:val="single" w:sz="4" w:space="0" w:color="auto"/>
            </w:tcBorders>
            <w:vAlign w:val="center"/>
          </w:tcPr>
          <w:p w14:paraId="1CAFF45E" w14:textId="77777777" w:rsidR="00E46C0F" w:rsidRPr="00CB5AB3" w:rsidRDefault="00E46C0F" w:rsidP="00D35980">
            <w:pPr>
              <w:topLinePunct w:val="0"/>
              <w:adjustRightInd/>
              <w:spacing w:line="240" w:lineRule="auto"/>
              <w:jc w:val="distribute"/>
              <w:textAlignment w:val="auto"/>
              <w:rPr>
                <w:rFonts w:ascii="標楷體" w:eastAsia="標楷體" w:hAnsi="標楷體" w:cs="新細明體"/>
                <w:spacing w:val="-20"/>
                <w:kern w:val="0"/>
                <w:sz w:val="20"/>
              </w:rPr>
            </w:pPr>
          </w:p>
        </w:tc>
        <w:tc>
          <w:tcPr>
            <w:tcW w:w="1651" w:type="dxa"/>
            <w:vMerge/>
            <w:tcBorders>
              <w:top w:val="single" w:sz="4" w:space="0" w:color="auto"/>
              <w:left w:val="single" w:sz="4" w:space="0" w:color="auto"/>
              <w:bottom w:val="single" w:sz="4" w:space="0" w:color="auto"/>
              <w:right w:val="single" w:sz="4" w:space="0" w:color="auto"/>
            </w:tcBorders>
            <w:vAlign w:val="center"/>
          </w:tcPr>
          <w:p w14:paraId="253E7FE9" w14:textId="77777777" w:rsidR="00E46C0F" w:rsidRPr="00CB5AB3" w:rsidRDefault="00E46C0F" w:rsidP="00D35980">
            <w:pPr>
              <w:topLinePunct w:val="0"/>
              <w:adjustRightInd/>
              <w:spacing w:line="240" w:lineRule="auto"/>
              <w:jc w:val="distribute"/>
              <w:textAlignment w:val="auto"/>
              <w:rPr>
                <w:rFonts w:ascii="標楷體" w:eastAsia="標楷體" w:hAnsi="標楷體" w:cs="新細明體"/>
                <w:spacing w:val="-20"/>
                <w:kern w:val="0"/>
                <w:sz w:val="20"/>
              </w:rPr>
            </w:pPr>
          </w:p>
        </w:tc>
        <w:tc>
          <w:tcPr>
            <w:tcW w:w="1655" w:type="dxa"/>
            <w:tcBorders>
              <w:top w:val="single" w:sz="4" w:space="0" w:color="auto"/>
              <w:left w:val="nil"/>
              <w:bottom w:val="single" w:sz="4" w:space="0" w:color="auto"/>
              <w:right w:val="single" w:sz="4" w:space="0" w:color="auto"/>
            </w:tcBorders>
            <w:noWrap/>
            <w:vAlign w:val="center"/>
          </w:tcPr>
          <w:p w14:paraId="69BDC53D" w14:textId="77777777" w:rsidR="00E46C0F" w:rsidRPr="00CB5AB3" w:rsidRDefault="00E46C0F" w:rsidP="00D35980">
            <w:pPr>
              <w:topLinePunct w:val="0"/>
              <w:adjustRightInd/>
              <w:spacing w:line="240" w:lineRule="auto"/>
              <w:ind w:rightChars="10" w:right="28"/>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金　　額</w:t>
            </w:r>
          </w:p>
        </w:tc>
        <w:tc>
          <w:tcPr>
            <w:tcW w:w="1359" w:type="dxa"/>
            <w:tcBorders>
              <w:top w:val="single" w:sz="4" w:space="0" w:color="auto"/>
              <w:left w:val="nil"/>
              <w:bottom w:val="single" w:sz="4" w:space="0" w:color="auto"/>
              <w:right w:val="nil"/>
            </w:tcBorders>
            <w:noWrap/>
            <w:vAlign w:val="center"/>
          </w:tcPr>
          <w:p w14:paraId="3044ACD2" w14:textId="77777777" w:rsidR="00E46C0F" w:rsidRPr="00CB5AB3" w:rsidRDefault="00E46C0F" w:rsidP="00D35980">
            <w:pPr>
              <w:topLinePunct w:val="0"/>
              <w:adjustRightInd/>
              <w:spacing w:line="240" w:lineRule="auto"/>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w:t>
            </w:r>
          </w:p>
        </w:tc>
      </w:tr>
      <w:tr w:rsidR="00E46C0F" w:rsidRPr="00CB5AB3" w14:paraId="30A86035"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7BB4745B" w14:textId="77777777" w:rsidR="00E46C0F" w:rsidRPr="00CB5AB3" w:rsidRDefault="00E46C0F" w:rsidP="00D35980">
            <w:pPr>
              <w:topLinePunct w:val="0"/>
              <w:autoSpaceDE w:val="0"/>
              <w:autoSpaceDN w:val="0"/>
              <w:spacing w:line="240" w:lineRule="auto"/>
              <w:ind w:left="57" w:right="57"/>
              <w:jc w:val="distribute"/>
              <w:textAlignment w:val="auto"/>
              <w:rPr>
                <w:rFonts w:ascii="標楷體" w:eastAsia="標楷體" w:hAnsi="標楷體"/>
                <w:b/>
                <w:spacing w:val="-20"/>
                <w:kern w:val="2"/>
                <w:sz w:val="20"/>
              </w:rPr>
            </w:pPr>
            <w:r w:rsidRPr="00CB5AB3">
              <w:rPr>
                <w:rFonts w:ascii="標楷體" w:eastAsia="標楷體" w:hAnsi="標楷體" w:hint="eastAsia"/>
                <w:b/>
                <w:noProof/>
                <w:spacing w:val="-20"/>
                <w:kern w:val="2"/>
                <w:sz w:val="20"/>
              </w:rPr>
              <w:t>營業活動之現金流量</w:t>
            </w:r>
          </w:p>
        </w:tc>
        <w:tc>
          <w:tcPr>
            <w:tcW w:w="1651" w:type="dxa"/>
            <w:tcBorders>
              <w:top w:val="nil"/>
              <w:left w:val="nil"/>
              <w:bottom w:val="nil"/>
              <w:right w:val="single" w:sz="4" w:space="0" w:color="auto"/>
            </w:tcBorders>
            <w:shd w:val="clear" w:color="auto" w:fill="auto"/>
            <w:noWrap/>
            <w:vAlign w:val="center"/>
          </w:tcPr>
          <w:p w14:paraId="54E0B74D" w14:textId="77777777" w:rsidR="00E46C0F" w:rsidRPr="00CB5AB3" w:rsidRDefault="00E46C0F" w:rsidP="00D35980">
            <w:pPr>
              <w:topLinePunct w:val="0"/>
              <w:autoSpaceDE w:val="0"/>
              <w:autoSpaceDN w:val="0"/>
              <w:spacing w:line="240" w:lineRule="auto"/>
              <w:ind w:right="28"/>
              <w:jc w:val="right"/>
              <w:textAlignment w:val="auto"/>
              <w:rPr>
                <w:rFonts w:ascii="新細明體" w:eastAsia="標楷體" w:hAnsi="新細明體"/>
                <w:b/>
                <w:snapToGrid w:val="0"/>
                <w:spacing w:val="-20"/>
                <w:kern w:val="0"/>
                <w:sz w:val="20"/>
              </w:rPr>
            </w:pPr>
            <w:r w:rsidRPr="00CB5AB3">
              <w:rPr>
                <w:rFonts w:ascii="新細明體" w:eastAsia="標楷體" w:hAnsi="新細明體" w:cs="新細明體" w:hint="eastAsia"/>
                <w:b/>
                <w:bCs/>
                <w:color w:val="000000"/>
                <w:spacing w:val="-20"/>
                <w:kern w:val="0"/>
                <w:sz w:val="20"/>
              </w:rPr>
              <w:t xml:space="preserve">　</w:t>
            </w:r>
          </w:p>
        </w:tc>
        <w:tc>
          <w:tcPr>
            <w:tcW w:w="1651" w:type="dxa"/>
            <w:tcBorders>
              <w:top w:val="nil"/>
              <w:left w:val="nil"/>
              <w:bottom w:val="nil"/>
              <w:right w:val="single" w:sz="4" w:space="0" w:color="auto"/>
            </w:tcBorders>
            <w:shd w:val="clear" w:color="auto" w:fill="auto"/>
            <w:noWrap/>
            <w:vAlign w:val="center"/>
          </w:tcPr>
          <w:p w14:paraId="4BE4E2B5" w14:textId="77777777" w:rsidR="00E46C0F" w:rsidRPr="00CB5AB3" w:rsidRDefault="00E46C0F" w:rsidP="00D35980">
            <w:pPr>
              <w:topLinePunct w:val="0"/>
              <w:autoSpaceDE w:val="0"/>
              <w:autoSpaceDN w:val="0"/>
              <w:spacing w:line="240" w:lineRule="auto"/>
              <w:ind w:right="28"/>
              <w:jc w:val="right"/>
              <w:textAlignment w:val="auto"/>
              <w:rPr>
                <w:rFonts w:ascii="新細明體" w:eastAsia="標楷體" w:hAnsi="新細明體"/>
                <w:b/>
                <w:snapToGrid w:val="0"/>
                <w:spacing w:val="-20"/>
                <w:kern w:val="0"/>
                <w:sz w:val="20"/>
              </w:rPr>
            </w:pPr>
            <w:r w:rsidRPr="00CB5AB3">
              <w:rPr>
                <w:rFonts w:ascii="新細明體" w:eastAsia="標楷體" w:hAnsi="新細明體" w:cs="新細明體" w:hint="eastAsia"/>
                <w:b/>
                <w:bCs/>
                <w:color w:val="000000"/>
                <w:spacing w:val="-20"/>
                <w:kern w:val="0"/>
                <w:sz w:val="20"/>
              </w:rPr>
              <w:t xml:space="preserve">　</w:t>
            </w:r>
          </w:p>
        </w:tc>
        <w:tc>
          <w:tcPr>
            <w:tcW w:w="1655" w:type="dxa"/>
            <w:tcBorders>
              <w:top w:val="nil"/>
              <w:left w:val="nil"/>
              <w:bottom w:val="nil"/>
              <w:right w:val="single" w:sz="4" w:space="0" w:color="auto"/>
            </w:tcBorders>
            <w:shd w:val="clear" w:color="auto" w:fill="auto"/>
            <w:noWrap/>
            <w:vAlign w:val="center"/>
          </w:tcPr>
          <w:p w14:paraId="26DA1C83" w14:textId="77777777" w:rsidR="00E46C0F" w:rsidRPr="00CB5AB3" w:rsidRDefault="00E46C0F" w:rsidP="00D35980">
            <w:pPr>
              <w:topLinePunct w:val="0"/>
              <w:autoSpaceDE w:val="0"/>
              <w:autoSpaceDN w:val="0"/>
              <w:spacing w:line="240" w:lineRule="auto"/>
              <w:ind w:right="28"/>
              <w:jc w:val="right"/>
              <w:textAlignment w:val="auto"/>
              <w:rPr>
                <w:rFonts w:ascii="新細明體" w:eastAsia="標楷體" w:hAnsi="新細明體"/>
                <w:b/>
                <w:snapToGrid w:val="0"/>
                <w:spacing w:val="-20"/>
                <w:kern w:val="0"/>
                <w:sz w:val="20"/>
              </w:rPr>
            </w:pPr>
            <w:r w:rsidRPr="00CB5AB3">
              <w:rPr>
                <w:rFonts w:ascii="新細明體" w:eastAsia="標楷體" w:hAnsi="新細明體" w:cs="新細明體" w:hint="eastAsia"/>
                <w:b/>
                <w:bCs/>
                <w:color w:val="000000"/>
                <w:spacing w:val="-20"/>
                <w:kern w:val="0"/>
                <w:sz w:val="20"/>
              </w:rPr>
              <w:t xml:space="preserve">　</w:t>
            </w:r>
          </w:p>
        </w:tc>
        <w:tc>
          <w:tcPr>
            <w:tcW w:w="1359" w:type="dxa"/>
            <w:tcBorders>
              <w:top w:val="nil"/>
              <w:left w:val="nil"/>
              <w:bottom w:val="nil"/>
              <w:right w:val="nil"/>
            </w:tcBorders>
            <w:shd w:val="clear" w:color="auto" w:fill="auto"/>
            <w:noWrap/>
            <w:vAlign w:val="center"/>
          </w:tcPr>
          <w:p w14:paraId="18849081" w14:textId="77777777" w:rsidR="00E46C0F" w:rsidRPr="00CB5AB3" w:rsidRDefault="00E46C0F" w:rsidP="00D35980">
            <w:pPr>
              <w:topLinePunct w:val="0"/>
              <w:autoSpaceDE w:val="0"/>
              <w:autoSpaceDN w:val="0"/>
              <w:spacing w:line="240" w:lineRule="auto"/>
              <w:ind w:right="28"/>
              <w:jc w:val="right"/>
              <w:textAlignment w:val="auto"/>
              <w:rPr>
                <w:rFonts w:ascii="新細明體" w:eastAsia="標楷體" w:hAnsi="新細明體"/>
                <w:b/>
                <w:snapToGrid w:val="0"/>
                <w:spacing w:val="-20"/>
                <w:kern w:val="0"/>
                <w:sz w:val="20"/>
              </w:rPr>
            </w:pPr>
            <w:r w:rsidRPr="00CB5AB3">
              <w:rPr>
                <w:rFonts w:ascii="新細明體" w:eastAsia="標楷體" w:hAnsi="新細明體" w:cs="新細明體" w:hint="eastAsia"/>
                <w:b/>
                <w:bCs/>
                <w:color w:val="000000"/>
                <w:spacing w:val="-20"/>
                <w:kern w:val="0"/>
                <w:sz w:val="20"/>
              </w:rPr>
              <w:t xml:space="preserve">　</w:t>
            </w:r>
          </w:p>
        </w:tc>
      </w:tr>
      <w:tr w:rsidR="00E46C0F" w:rsidRPr="00CB5AB3" w14:paraId="68C028F5"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467FA5B3" w14:textId="77777777" w:rsidR="00E46C0F" w:rsidRPr="00CB5AB3" w:rsidRDefault="00E46C0F" w:rsidP="00D35980">
            <w:pPr>
              <w:topLinePunct w:val="0"/>
              <w:autoSpaceDE w:val="0"/>
              <w:autoSpaceDN w:val="0"/>
              <w:spacing w:line="240" w:lineRule="auto"/>
              <w:ind w:leftChars="100" w:left="284" w:right="57" w:firstLineChars="79" w:firstLine="126"/>
              <w:jc w:val="distribute"/>
              <w:textAlignment w:val="auto"/>
              <w:rPr>
                <w:rFonts w:ascii="標楷體" w:eastAsia="標楷體" w:hAnsi="標楷體"/>
                <w:noProof/>
                <w:spacing w:val="-20"/>
                <w:kern w:val="2"/>
                <w:sz w:val="20"/>
              </w:rPr>
            </w:pPr>
            <w:r w:rsidRPr="00CB5AB3">
              <w:rPr>
                <w:rFonts w:ascii="標楷體" w:eastAsia="標楷體" w:hAnsi="標楷體" w:hint="eastAsia"/>
                <w:noProof/>
                <w:color w:val="000000"/>
                <w:spacing w:val="-20"/>
                <w:kern w:val="2"/>
                <w:sz w:val="20"/>
              </w:rPr>
              <w:t>稅前淨利（淨損）</w:t>
            </w:r>
          </w:p>
        </w:tc>
        <w:tc>
          <w:tcPr>
            <w:tcW w:w="1651" w:type="dxa"/>
            <w:tcBorders>
              <w:top w:val="nil"/>
              <w:left w:val="nil"/>
              <w:bottom w:val="nil"/>
              <w:right w:val="single" w:sz="4" w:space="0" w:color="auto"/>
            </w:tcBorders>
            <w:shd w:val="clear" w:color="auto" w:fill="auto"/>
            <w:noWrap/>
            <w:tcMar>
              <w:right w:w="40" w:type="dxa"/>
            </w:tcMar>
            <w:vAlign w:val="center"/>
          </w:tcPr>
          <w:p w14:paraId="2A0492B4"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12,118,000</w:t>
            </w:r>
          </w:p>
        </w:tc>
        <w:tc>
          <w:tcPr>
            <w:tcW w:w="1651" w:type="dxa"/>
            <w:tcBorders>
              <w:top w:val="nil"/>
              <w:left w:val="nil"/>
              <w:bottom w:val="nil"/>
              <w:right w:val="single" w:sz="4" w:space="0" w:color="auto"/>
            </w:tcBorders>
            <w:shd w:val="clear" w:color="auto" w:fill="auto"/>
            <w:noWrap/>
            <w:tcMar>
              <w:right w:w="40" w:type="dxa"/>
            </w:tcMar>
            <w:vAlign w:val="center"/>
          </w:tcPr>
          <w:p w14:paraId="0C7CD298"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19,407,311</w:t>
            </w:r>
          </w:p>
        </w:tc>
        <w:tc>
          <w:tcPr>
            <w:tcW w:w="1655" w:type="dxa"/>
            <w:tcBorders>
              <w:top w:val="nil"/>
              <w:left w:val="nil"/>
              <w:bottom w:val="nil"/>
              <w:right w:val="single" w:sz="4" w:space="0" w:color="auto"/>
            </w:tcBorders>
            <w:shd w:val="clear" w:color="auto" w:fill="auto"/>
            <w:noWrap/>
            <w:tcMar>
              <w:right w:w="40" w:type="dxa"/>
            </w:tcMar>
            <w:vAlign w:val="center"/>
          </w:tcPr>
          <w:p w14:paraId="2BA7C479"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7,289,311</w:t>
            </w:r>
          </w:p>
        </w:tc>
        <w:tc>
          <w:tcPr>
            <w:tcW w:w="1359" w:type="dxa"/>
            <w:tcBorders>
              <w:top w:val="nil"/>
              <w:left w:val="nil"/>
              <w:bottom w:val="nil"/>
              <w:right w:val="nil"/>
            </w:tcBorders>
            <w:shd w:val="clear" w:color="auto" w:fill="auto"/>
            <w:noWrap/>
            <w:tcMar>
              <w:right w:w="40" w:type="dxa"/>
            </w:tcMar>
            <w:vAlign w:val="center"/>
          </w:tcPr>
          <w:p w14:paraId="5E2912B9"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60.15</w:t>
            </w:r>
          </w:p>
        </w:tc>
      </w:tr>
      <w:tr w:rsidR="00E46C0F" w:rsidRPr="00CB5AB3" w14:paraId="174EF6FB"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2EF03278" w14:textId="77777777" w:rsidR="00E46C0F" w:rsidRPr="00CB5AB3" w:rsidRDefault="00E46C0F" w:rsidP="00D35980">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利息股利之調整</w:t>
            </w:r>
          </w:p>
        </w:tc>
        <w:tc>
          <w:tcPr>
            <w:tcW w:w="1651" w:type="dxa"/>
            <w:tcBorders>
              <w:top w:val="nil"/>
              <w:left w:val="nil"/>
              <w:bottom w:val="nil"/>
              <w:right w:val="single" w:sz="4" w:space="0" w:color="auto"/>
            </w:tcBorders>
            <w:shd w:val="clear" w:color="auto" w:fill="auto"/>
            <w:noWrap/>
            <w:tcMar>
              <w:right w:w="40" w:type="dxa"/>
            </w:tcMar>
            <w:vAlign w:val="center"/>
          </w:tcPr>
          <w:p w14:paraId="4FCCFBE9"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- 150,000</w:t>
            </w:r>
          </w:p>
        </w:tc>
        <w:tc>
          <w:tcPr>
            <w:tcW w:w="1651" w:type="dxa"/>
            <w:tcBorders>
              <w:top w:val="nil"/>
              <w:left w:val="nil"/>
              <w:bottom w:val="nil"/>
              <w:right w:val="single" w:sz="4" w:space="0" w:color="auto"/>
            </w:tcBorders>
            <w:shd w:val="clear" w:color="auto" w:fill="auto"/>
            <w:noWrap/>
            <w:tcMar>
              <w:right w:w="40" w:type="dxa"/>
            </w:tcMar>
            <w:vAlign w:val="center"/>
          </w:tcPr>
          <w:p w14:paraId="05E8FD14"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- 1,106,143</w:t>
            </w:r>
          </w:p>
        </w:tc>
        <w:tc>
          <w:tcPr>
            <w:tcW w:w="1655" w:type="dxa"/>
            <w:tcBorders>
              <w:top w:val="nil"/>
              <w:left w:val="nil"/>
              <w:bottom w:val="nil"/>
              <w:right w:val="single" w:sz="4" w:space="0" w:color="auto"/>
            </w:tcBorders>
            <w:shd w:val="clear" w:color="auto" w:fill="auto"/>
            <w:noWrap/>
            <w:tcMar>
              <w:right w:w="40" w:type="dxa"/>
            </w:tcMar>
            <w:vAlign w:val="center"/>
          </w:tcPr>
          <w:p w14:paraId="56419D2A"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- 956,143</w:t>
            </w:r>
          </w:p>
        </w:tc>
        <w:tc>
          <w:tcPr>
            <w:tcW w:w="1359" w:type="dxa"/>
            <w:tcBorders>
              <w:top w:val="nil"/>
              <w:left w:val="nil"/>
              <w:bottom w:val="nil"/>
              <w:right w:val="nil"/>
            </w:tcBorders>
            <w:shd w:val="clear" w:color="auto" w:fill="auto"/>
            <w:noWrap/>
            <w:tcMar>
              <w:right w:w="40" w:type="dxa"/>
            </w:tcMar>
            <w:vAlign w:val="center"/>
          </w:tcPr>
          <w:p w14:paraId="2E37373D"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637.43</w:t>
            </w:r>
          </w:p>
        </w:tc>
      </w:tr>
      <w:tr w:rsidR="00E46C0F" w:rsidRPr="00CB5AB3" w14:paraId="7EA91512"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4B65AA2A" w14:textId="77777777" w:rsidR="00E46C0F" w:rsidRPr="00CB5AB3" w:rsidRDefault="00E46C0F" w:rsidP="00D35980">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未計利息股利之稅前淨利（淨損）</w:t>
            </w:r>
          </w:p>
        </w:tc>
        <w:tc>
          <w:tcPr>
            <w:tcW w:w="1651" w:type="dxa"/>
            <w:tcBorders>
              <w:top w:val="nil"/>
              <w:left w:val="nil"/>
              <w:bottom w:val="nil"/>
              <w:right w:val="single" w:sz="4" w:space="0" w:color="auto"/>
            </w:tcBorders>
            <w:shd w:val="clear" w:color="auto" w:fill="auto"/>
            <w:noWrap/>
            <w:tcMar>
              <w:right w:w="40" w:type="dxa"/>
            </w:tcMar>
            <w:vAlign w:val="center"/>
          </w:tcPr>
          <w:p w14:paraId="163DE2D4"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11,968,000</w:t>
            </w:r>
          </w:p>
        </w:tc>
        <w:tc>
          <w:tcPr>
            <w:tcW w:w="1651" w:type="dxa"/>
            <w:tcBorders>
              <w:top w:val="nil"/>
              <w:left w:val="nil"/>
              <w:bottom w:val="nil"/>
              <w:right w:val="single" w:sz="4" w:space="0" w:color="auto"/>
            </w:tcBorders>
            <w:shd w:val="clear" w:color="auto" w:fill="auto"/>
            <w:noWrap/>
            <w:tcMar>
              <w:right w:w="40" w:type="dxa"/>
            </w:tcMar>
            <w:vAlign w:val="center"/>
          </w:tcPr>
          <w:p w14:paraId="5F33A320"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18,301,168</w:t>
            </w:r>
          </w:p>
        </w:tc>
        <w:tc>
          <w:tcPr>
            <w:tcW w:w="1655" w:type="dxa"/>
            <w:tcBorders>
              <w:top w:val="nil"/>
              <w:left w:val="nil"/>
              <w:bottom w:val="nil"/>
              <w:right w:val="single" w:sz="4" w:space="0" w:color="auto"/>
            </w:tcBorders>
            <w:shd w:val="clear" w:color="auto" w:fill="auto"/>
            <w:noWrap/>
            <w:tcMar>
              <w:right w:w="40" w:type="dxa"/>
            </w:tcMar>
            <w:vAlign w:val="center"/>
          </w:tcPr>
          <w:p w14:paraId="5B05E0BC"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6,333,168</w:t>
            </w:r>
          </w:p>
        </w:tc>
        <w:tc>
          <w:tcPr>
            <w:tcW w:w="1359" w:type="dxa"/>
            <w:tcBorders>
              <w:top w:val="nil"/>
              <w:left w:val="nil"/>
              <w:bottom w:val="nil"/>
              <w:right w:val="nil"/>
            </w:tcBorders>
            <w:shd w:val="clear" w:color="auto" w:fill="auto"/>
            <w:noWrap/>
            <w:tcMar>
              <w:right w:w="40" w:type="dxa"/>
            </w:tcMar>
            <w:vAlign w:val="center"/>
          </w:tcPr>
          <w:p w14:paraId="0B8B6B89"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52.92</w:t>
            </w:r>
          </w:p>
        </w:tc>
      </w:tr>
      <w:tr w:rsidR="00E46C0F" w:rsidRPr="00CB5AB3" w14:paraId="206DD51D"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379A5D7C" w14:textId="77777777" w:rsidR="00E46C0F" w:rsidRPr="00CB5AB3" w:rsidRDefault="00E46C0F" w:rsidP="00D35980">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調整項目</w:t>
            </w:r>
          </w:p>
        </w:tc>
        <w:tc>
          <w:tcPr>
            <w:tcW w:w="1651" w:type="dxa"/>
            <w:tcBorders>
              <w:top w:val="nil"/>
              <w:left w:val="nil"/>
              <w:bottom w:val="nil"/>
              <w:right w:val="single" w:sz="4" w:space="0" w:color="auto"/>
            </w:tcBorders>
            <w:shd w:val="clear" w:color="auto" w:fill="auto"/>
            <w:noWrap/>
            <w:tcMar>
              <w:right w:w="40" w:type="dxa"/>
            </w:tcMar>
            <w:vAlign w:val="center"/>
          </w:tcPr>
          <w:p w14:paraId="380120F5"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24,376,000</w:t>
            </w:r>
          </w:p>
        </w:tc>
        <w:tc>
          <w:tcPr>
            <w:tcW w:w="1651" w:type="dxa"/>
            <w:tcBorders>
              <w:top w:val="nil"/>
              <w:left w:val="nil"/>
              <w:bottom w:val="nil"/>
              <w:right w:val="single" w:sz="4" w:space="0" w:color="auto"/>
            </w:tcBorders>
            <w:shd w:val="clear" w:color="auto" w:fill="auto"/>
            <w:noWrap/>
            <w:tcMar>
              <w:right w:w="40" w:type="dxa"/>
            </w:tcMar>
            <w:vAlign w:val="center"/>
          </w:tcPr>
          <w:p w14:paraId="1E5A38B6"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6,079,763</w:t>
            </w:r>
          </w:p>
        </w:tc>
        <w:tc>
          <w:tcPr>
            <w:tcW w:w="1655" w:type="dxa"/>
            <w:tcBorders>
              <w:top w:val="nil"/>
              <w:left w:val="nil"/>
              <w:bottom w:val="nil"/>
              <w:right w:val="single" w:sz="4" w:space="0" w:color="auto"/>
            </w:tcBorders>
            <w:shd w:val="clear" w:color="auto" w:fill="auto"/>
            <w:noWrap/>
            <w:tcMar>
              <w:right w:w="40" w:type="dxa"/>
            </w:tcMar>
            <w:vAlign w:val="center"/>
          </w:tcPr>
          <w:p w14:paraId="063E7291"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- 18,296,237</w:t>
            </w:r>
          </w:p>
        </w:tc>
        <w:tc>
          <w:tcPr>
            <w:tcW w:w="1359" w:type="dxa"/>
            <w:tcBorders>
              <w:top w:val="nil"/>
              <w:left w:val="nil"/>
              <w:bottom w:val="nil"/>
              <w:right w:val="nil"/>
            </w:tcBorders>
            <w:shd w:val="clear" w:color="auto" w:fill="auto"/>
            <w:noWrap/>
            <w:tcMar>
              <w:right w:w="40" w:type="dxa"/>
            </w:tcMar>
            <w:vAlign w:val="center"/>
          </w:tcPr>
          <w:p w14:paraId="24BDCCFD"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- 75.06</w:t>
            </w:r>
          </w:p>
        </w:tc>
      </w:tr>
      <w:tr w:rsidR="00E46C0F" w:rsidRPr="00CB5AB3" w14:paraId="72241FFE"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30956CCA" w14:textId="77777777" w:rsidR="00E46C0F" w:rsidRPr="00CB5AB3" w:rsidRDefault="00E46C0F" w:rsidP="00D35980">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未計利息股利之現金流入（流出）</w:t>
            </w:r>
          </w:p>
        </w:tc>
        <w:tc>
          <w:tcPr>
            <w:tcW w:w="1651" w:type="dxa"/>
            <w:tcBorders>
              <w:top w:val="nil"/>
              <w:left w:val="nil"/>
              <w:bottom w:val="nil"/>
              <w:right w:val="single" w:sz="4" w:space="0" w:color="auto"/>
            </w:tcBorders>
            <w:shd w:val="clear" w:color="auto" w:fill="auto"/>
            <w:noWrap/>
            <w:tcMar>
              <w:right w:w="40" w:type="dxa"/>
            </w:tcMar>
            <w:vAlign w:val="center"/>
          </w:tcPr>
          <w:p w14:paraId="6F7B3E26"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36,344,000</w:t>
            </w:r>
          </w:p>
        </w:tc>
        <w:tc>
          <w:tcPr>
            <w:tcW w:w="1651" w:type="dxa"/>
            <w:tcBorders>
              <w:top w:val="nil"/>
              <w:left w:val="nil"/>
              <w:bottom w:val="nil"/>
              <w:right w:val="single" w:sz="4" w:space="0" w:color="auto"/>
            </w:tcBorders>
            <w:shd w:val="clear" w:color="auto" w:fill="auto"/>
            <w:noWrap/>
            <w:tcMar>
              <w:right w:w="40" w:type="dxa"/>
            </w:tcMar>
            <w:vAlign w:val="center"/>
          </w:tcPr>
          <w:p w14:paraId="660C1D8E"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24,380,931</w:t>
            </w:r>
          </w:p>
        </w:tc>
        <w:tc>
          <w:tcPr>
            <w:tcW w:w="1655" w:type="dxa"/>
            <w:tcBorders>
              <w:top w:val="nil"/>
              <w:left w:val="nil"/>
              <w:bottom w:val="nil"/>
              <w:right w:val="single" w:sz="4" w:space="0" w:color="auto"/>
            </w:tcBorders>
            <w:shd w:val="clear" w:color="auto" w:fill="auto"/>
            <w:noWrap/>
            <w:tcMar>
              <w:right w:w="40" w:type="dxa"/>
            </w:tcMar>
            <w:vAlign w:val="center"/>
          </w:tcPr>
          <w:p w14:paraId="79D6C432"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- 11,963,069</w:t>
            </w:r>
          </w:p>
        </w:tc>
        <w:tc>
          <w:tcPr>
            <w:tcW w:w="1359" w:type="dxa"/>
            <w:tcBorders>
              <w:top w:val="nil"/>
              <w:left w:val="nil"/>
              <w:bottom w:val="nil"/>
              <w:right w:val="nil"/>
            </w:tcBorders>
            <w:shd w:val="clear" w:color="auto" w:fill="auto"/>
            <w:noWrap/>
            <w:tcMar>
              <w:right w:w="40" w:type="dxa"/>
            </w:tcMar>
            <w:vAlign w:val="center"/>
          </w:tcPr>
          <w:p w14:paraId="3F31BCC8"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- 32.92</w:t>
            </w:r>
          </w:p>
        </w:tc>
      </w:tr>
      <w:tr w:rsidR="00E46C0F" w:rsidRPr="00CB5AB3" w14:paraId="528F9E91"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6EEC3D38" w14:textId="77777777" w:rsidR="00E46C0F" w:rsidRPr="00CB5AB3" w:rsidRDefault="00E46C0F" w:rsidP="00D35980">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收取利息</w:t>
            </w:r>
          </w:p>
        </w:tc>
        <w:tc>
          <w:tcPr>
            <w:tcW w:w="1651" w:type="dxa"/>
            <w:tcBorders>
              <w:top w:val="nil"/>
              <w:left w:val="nil"/>
              <w:bottom w:val="nil"/>
              <w:right w:val="single" w:sz="4" w:space="0" w:color="auto"/>
            </w:tcBorders>
            <w:shd w:val="clear" w:color="auto" w:fill="auto"/>
            <w:noWrap/>
            <w:tcMar>
              <w:right w:w="40" w:type="dxa"/>
            </w:tcMar>
            <w:vAlign w:val="center"/>
          </w:tcPr>
          <w:p w14:paraId="77F5878C"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150,000</w:t>
            </w:r>
          </w:p>
        </w:tc>
        <w:tc>
          <w:tcPr>
            <w:tcW w:w="1651" w:type="dxa"/>
            <w:tcBorders>
              <w:top w:val="nil"/>
              <w:left w:val="nil"/>
              <w:bottom w:val="nil"/>
              <w:right w:val="single" w:sz="4" w:space="0" w:color="auto"/>
            </w:tcBorders>
            <w:shd w:val="clear" w:color="auto" w:fill="auto"/>
            <w:noWrap/>
            <w:tcMar>
              <w:right w:w="40" w:type="dxa"/>
            </w:tcMar>
            <w:vAlign w:val="center"/>
          </w:tcPr>
          <w:p w14:paraId="215E0FF4"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1,105,751</w:t>
            </w:r>
          </w:p>
        </w:tc>
        <w:tc>
          <w:tcPr>
            <w:tcW w:w="1655" w:type="dxa"/>
            <w:tcBorders>
              <w:top w:val="nil"/>
              <w:left w:val="nil"/>
              <w:bottom w:val="nil"/>
              <w:right w:val="single" w:sz="4" w:space="0" w:color="auto"/>
            </w:tcBorders>
            <w:shd w:val="clear" w:color="auto" w:fill="auto"/>
            <w:noWrap/>
            <w:tcMar>
              <w:right w:w="40" w:type="dxa"/>
            </w:tcMar>
            <w:vAlign w:val="center"/>
          </w:tcPr>
          <w:p w14:paraId="3096D47D"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955,751</w:t>
            </w:r>
          </w:p>
        </w:tc>
        <w:tc>
          <w:tcPr>
            <w:tcW w:w="1359" w:type="dxa"/>
            <w:tcBorders>
              <w:top w:val="nil"/>
              <w:left w:val="nil"/>
              <w:bottom w:val="nil"/>
              <w:right w:val="nil"/>
            </w:tcBorders>
            <w:shd w:val="clear" w:color="auto" w:fill="auto"/>
            <w:noWrap/>
            <w:tcMar>
              <w:right w:w="40" w:type="dxa"/>
            </w:tcMar>
            <w:vAlign w:val="center"/>
          </w:tcPr>
          <w:p w14:paraId="256298E0"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637.17</w:t>
            </w:r>
          </w:p>
        </w:tc>
      </w:tr>
      <w:tr w:rsidR="00E46C0F" w:rsidRPr="00CB5AB3" w14:paraId="4105FEE9"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6AC30EAB" w14:textId="77777777" w:rsidR="00E46C0F" w:rsidRPr="00CB5AB3" w:rsidRDefault="00E46C0F" w:rsidP="00D35980">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發放現金股利</w:t>
            </w:r>
          </w:p>
        </w:tc>
        <w:tc>
          <w:tcPr>
            <w:tcW w:w="1651" w:type="dxa"/>
            <w:tcBorders>
              <w:top w:val="nil"/>
              <w:left w:val="nil"/>
              <w:bottom w:val="nil"/>
              <w:right w:val="single" w:sz="4" w:space="0" w:color="auto"/>
            </w:tcBorders>
            <w:shd w:val="clear" w:color="auto" w:fill="auto"/>
            <w:noWrap/>
            <w:tcMar>
              <w:right w:w="40" w:type="dxa"/>
            </w:tcMar>
            <w:vAlign w:val="center"/>
          </w:tcPr>
          <w:p w14:paraId="5816A8D6"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- 100,000</w:t>
            </w:r>
          </w:p>
        </w:tc>
        <w:tc>
          <w:tcPr>
            <w:tcW w:w="1651" w:type="dxa"/>
            <w:tcBorders>
              <w:top w:val="nil"/>
              <w:left w:val="nil"/>
              <w:bottom w:val="nil"/>
              <w:right w:val="single" w:sz="4" w:space="0" w:color="auto"/>
            </w:tcBorders>
            <w:shd w:val="clear" w:color="auto" w:fill="auto"/>
            <w:noWrap/>
            <w:tcMar>
              <w:right w:w="40" w:type="dxa"/>
            </w:tcMar>
            <w:vAlign w:val="center"/>
          </w:tcPr>
          <w:p w14:paraId="7857F71A"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- 100,000</w:t>
            </w:r>
          </w:p>
        </w:tc>
        <w:tc>
          <w:tcPr>
            <w:tcW w:w="1655" w:type="dxa"/>
            <w:tcBorders>
              <w:top w:val="nil"/>
              <w:left w:val="nil"/>
              <w:bottom w:val="nil"/>
              <w:right w:val="single" w:sz="4" w:space="0" w:color="auto"/>
            </w:tcBorders>
            <w:shd w:val="clear" w:color="auto" w:fill="auto"/>
            <w:noWrap/>
            <w:tcMar>
              <w:right w:w="40" w:type="dxa"/>
            </w:tcMar>
            <w:vAlign w:val="center"/>
          </w:tcPr>
          <w:p w14:paraId="61AF86B9"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hint="eastAsia"/>
                <w:noProof/>
                <w:color w:val="000000"/>
                <w:spacing w:val="0"/>
                <w:kern w:val="0"/>
                <w:sz w:val="20"/>
              </w:rPr>
              <w:t>－</w:t>
            </w:r>
          </w:p>
        </w:tc>
        <w:tc>
          <w:tcPr>
            <w:tcW w:w="1359" w:type="dxa"/>
            <w:tcBorders>
              <w:top w:val="nil"/>
              <w:left w:val="nil"/>
              <w:bottom w:val="nil"/>
              <w:right w:val="nil"/>
            </w:tcBorders>
            <w:shd w:val="clear" w:color="auto" w:fill="auto"/>
            <w:noWrap/>
            <w:tcMar>
              <w:right w:w="40" w:type="dxa"/>
            </w:tcMar>
            <w:vAlign w:val="center"/>
          </w:tcPr>
          <w:p w14:paraId="25D03ECD"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hint="eastAsia"/>
                <w:noProof/>
                <w:color w:val="000000"/>
                <w:spacing w:val="0"/>
                <w:kern w:val="0"/>
                <w:sz w:val="20"/>
              </w:rPr>
              <w:t>－</w:t>
            </w:r>
          </w:p>
        </w:tc>
      </w:tr>
      <w:tr w:rsidR="00E46C0F" w:rsidRPr="00CB5AB3" w14:paraId="5E41F3B2"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1E111294" w14:textId="77777777" w:rsidR="00E46C0F" w:rsidRPr="00CB5AB3" w:rsidRDefault="00E46C0F" w:rsidP="00D35980">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支付所得稅</w:t>
            </w:r>
          </w:p>
        </w:tc>
        <w:tc>
          <w:tcPr>
            <w:tcW w:w="1651" w:type="dxa"/>
            <w:tcBorders>
              <w:top w:val="nil"/>
              <w:left w:val="nil"/>
              <w:bottom w:val="nil"/>
              <w:right w:val="single" w:sz="4" w:space="0" w:color="auto"/>
            </w:tcBorders>
            <w:shd w:val="clear" w:color="auto" w:fill="auto"/>
            <w:noWrap/>
            <w:tcMar>
              <w:right w:w="40" w:type="dxa"/>
            </w:tcMar>
            <w:vAlign w:val="center"/>
          </w:tcPr>
          <w:p w14:paraId="10027AC1"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- 2,424,000</w:t>
            </w:r>
          </w:p>
        </w:tc>
        <w:tc>
          <w:tcPr>
            <w:tcW w:w="1651" w:type="dxa"/>
            <w:tcBorders>
              <w:top w:val="nil"/>
              <w:left w:val="nil"/>
              <w:bottom w:val="nil"/>
              <w:right w:val="single" w:sz="4" w:space="0" w:color="auto"/>
            </w:tcBorders>
            <w:shd w:val="clear" w:color="auto" w:fill="auto"/>
            <w:noWrap/>
            <w:tcMar>
              <w:right w:w="40" w:type="dxa"/>
            </w:tcMar>
            <w:vAlign w:val="center"/>
          </w:tcPr>
          <w:p w14:paraId="4A2C006D"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- 3,883,862</w:t>
            </w:r>
          </w:p>
        </w:tc>
        <w:tc>
          <w:tcPr>
            <w:tcW w:w="1655" w:type="dxa"/>
            <w:tcBorders>
              <w:top w:val="nil"/>
              <w:left w:val="nil"/>
              <w:bottom w:val="nil"/>
              <w:right w:val="single" w:sz="4" w:space="0" w:color="auto"/>
            </w:tcBorders>
            <w:shd w:val="clear" w:color="auto" w:fill="auto"/>
            <w:noWrap/>
            <w:tcMar>
              <w:right w:w="40" w:type="dxa"/>
            </w:tcMar>
            <w:vAlign w:val="center"/>
          </w:tcPr>
          <w:p w14:paraId="151925EC"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- 1,459,862</w:t>
            </w:r>
          </w:p>
        </w:tc>
        <w:tc>
          <w:tcPr>
            <w:tcW w:w="1359" w:type="dxa"/>
            <w:tcBorders>
              <w:top w:val="nil"/>
              <w:left w:val="nil"/>
              <w:bottom w:val="nil"/>
              <w:right w:val="nil"/>
            </w:tcBorders>
            <w:shd w:val="clear" w:color="auto" w:fill="auto"/>
            <w:noWrap/>
            <w:tcMar>
              <w:right w:w="40" w:type="dxa"/>
            </w:tcMar>
            <w:vAlign w:val="center"/>
          </w:tcPr>
          <w:p w14:paraId="00D09DCA"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60.23</w:t>
            </w:r>
          </w:p>
        </w:tc>
      </w:tr>
      <w:tr w:rsidR="00E46C0F" w:rsidRPr="00CB5AB3" w14:paraId="60E2D124"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232EDF0A" w14:textId="77777777" w:rsidR="00E46C0F" w:rsidRPr="00CB5AB3" w:rsidRDefault="00E46C0F" w:rsidP="00D35980">
            <w:pPr>
              <w:widowControl/>
              <w:topLinePunct w:val="0"/>
              <w:adjustRightInd/>
              <w:spacing w:line="200" w:lineRule="exact"/>
              <w:ind w:leftChars="58" w:left="165" w:rightChars="20" w:right="57" w:firstLineChars="43" w:firstLine="69"/>
              <w:jc w:val="distribute"/>
              <w:textAlignment w:val="auto"/>
              <w:rPr>
                <w:rFonts w:ascii="標楷體" w:eastAsia="標楷體" w:hAnsi="標楷體"/>
                <w:b/>
                <w:spacing w:val="-20"/>
                <w:kern w:val="2"/>
                <w:sz w:val="20"/>
              </w:rPr>
            </w:pPr>
            <w:r w:rsidRPr="00CB5AB3">
              <w:rPr>
                <w:rFonts w:ascii="標楷體" w:eastAsia="標楷體" w:hAnsi="標楷體" w:hint="eastAsia"/>
                <w:b/>
                <w:noProof/>
                <w:spacing w:val="-20"/>
                <w:kern w:val="2"/>
                <w:sz w:val="20"/>
              </w:rPr>
              <w:t>營業</w:t>
            </w:r>
            <w:r w:rsidRPr="00CB5AB3">
              <w:rPr>
                <w:rFonts w:ascii="標楷體" w:eastAsia="標楷體" w:hAnsi="標楷體" w:cs="新細明體" w:hint="eastAsia"/>
                <w:b/>
                <w:spacing w:val="-20"/>
                <w:kern w:val="0"/>
                <w:sz w:val="20"/>
              </w:rPr>
              <w:t>活動</w:t>
            </w:r>
            <w:r w:rsidRPr="00CB5AB3">
              <w:rPr>
                <w:rFonts w:ascii="標楷體" w:eastAsia="標楷體" w:hAnsi="標楷體" w:hint="eastAsia"/>
                <w:b/>
                <w:noProof/>
                <w:spacing w:val="-20"/>
                <w:kern w:val="2"/>
                <w:sz w:val="20"/>
              </w:rPr>
              <w:t>之淨現金流入（流出）</w:t>
            </w:r>
          </w:p>
        </w:tc>
        <w:tc>
          <w:tcPr>
            <w:tcW w:w="1651" w:type="dxa"/>
            <w:tcBorders>
              <w:top w:val="nil"/>
              <w:left w:val="nil"/>
              <w:bottom w:val="nil"/>
              <w:right w:val="single" w:sz="4" w:space="0" w:color="auto"/>
            </w:tcBorders>
            <w:shd w:val="clear" w:color="auto" w:fill="auto"/>
            <w:noWrap/>
            <w:tcMar>
              <w:right w:w="40" w:type="dxa"/>
            </w:tcMar>
            <w:vAlign w:val="center"/>
          </w:tcPr>
          <w:p w14:paraId="582F4CBC"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33,970,000</w:t>
            </w:r>
          </w:p>
        </w:tc>
        <w:tc>
          <w:tcPr>
            <w:tcW w:w="1651" w:type="dxa"/>
            <w:tcBorders>
              <w:top w:val="nil"/>
              <w:left w:val="nil"/>
              <w:bottom w:val="nil"/>
              <w:right w:val="single" w:sz="4" w:space="0" w:color="auto"/>
            </w:tcBorders>
            <w:shd w:val="clear" w:color="auto" w:fill="auto"/>
            <w:noWrap/>
            <w:tcMar>
              <w:right w:w="40" w:type="dxa"/>
            </w:tcMar>
            <w:vAlign w:val="center"/>
          </w:tcPr>
          <w:p w14:paraId="299FBACA"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21,502,820</w:t>
            </w:r>
          </w:p>
        </w:tc>
        <w:tc>
          <w:tcPr>
            <w:tcW w:w="1655" w:type="dxa"/>
            <w:tcBorders>
              <w:top w:val="nil"/>
              <w:left w:val="nil"/>
              <w:bottom w:val="nil"/>
              <w:right w:val="single" w:sz="4" w:space="0" w:color="auto"/>
            </w:tcBorders>
            <w:shd w:val="clear" w:color="auto" w:fill="auto"/>
            <w:noWrap/>
            <w:tcMar>
              <w:right w:w="40" w:type="dxa"/>
            </w:tcMar>
            <w:vAlign w:val="center"/>
          </w:tcPr>
          <w:p w14:paraId="6FCD9FD6"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- 12,467,180</w:t>
            </w:r>
          </w:p>
        </w:tc>
        <w:tc>
          <w:tcPr>
            <w:tcW w:w="1359" w:type="dxa"/>
            <w:tcBorders>
              <w:top w:val="nil"/>
              <w:left w:val="nil"/>
              <w:bottom w:val="nil"/>
              <w:right w:val="nil"/>
            </w:tcBorders>
            <w:shd w:val="clear" w:color="auto" w:fill="auto"/>
            <w:noWrap/>
            <w:tcMar>
              <w:right w:w="40" w:type="dxa"/>
            </w:tcMar>
            <w:vAlign w:val="center"/>
          </w:tcPr>
          <w:p w14:paraId="3E79C762"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- 36.70</w:t>
            </w:r>
          </w:p>
        </w:tc>
      </w:tr>
      <w:tr w:rsidR="00E46C0F" w:rsidRPr="00CB5AB3" w14:paraId="3505E0B0"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787E4A69" w14:textId="77777777" w:rsidR="00E46C0F" w:rsidRPr="00CB5AB3" w:rsidRDefault="00E46C0F" w:rsidP="00D35980">
            <w:pPr>
              <w:topLinePunct w:val="0"/>
              <w:autoSpaceDE w:val="0"/>
              <w:autoSpaceDN w:val="0"/>
              <w:spacing w:line="240" w:lineRule="auto"/>
              <w:ind w:left="57" w:right="57"/>
              <w:jc w:val="distribute"/>
              <w:textAlignment w:val="auto"/>
              <w:rPr>
                <w:rFonts w:ascii="標楷體" w:eastAsia="標楷體" w:hAnsi="標楷體"/>
                <w:b/>
                <w:spacing w:val="-20"/>
                <w:kern w:val="2"/>
                <w:sz w:val="20"/>
              </w:rPr>
            </w:pPr>
            <w:r w:rsidRPr="00CB5AB3">
              <w:rPr>
                <w:rFonts w:ascii="標楷體" w:eastAsia="標楷體" w:hAnsi="標楷體" w:hint="eastAsia"/>
                <w:b/>
                <w:noProof/>
                <w:spacing w:val="-20"/>
                <w:kern w:val="2"/>
                <w:sz w:val="20"/>
              </w:rPr>
              <w:t>投資活動之現金流量</w:t>
            </w:r>
          </w:p>
        </w:tc>
        <w:tc>
          <w:tcPr>
            <w:tcW w:w="1651" w:type="dxa"/>
            <w:tcBorders>
              <w:top w:val="nil"/>
              <w:left w:val="nil"/>
              <w:bottom w:val="nil"/>
              <w:right w:val="single" w:sz="4" w:space="0" w:color="auto"/>
            </w:tcBorders>
            <w:shd w:val="clear" w:color="auto" w:fill="auto"/>
            <w:noWrap/>
            <w:tcMar>
              <w:right w:w="40" w:type="dxa"/>
            </w:tcMar>
            <w:vAlign w:val="center"/>
          </w:tcPr>
          <w:p w14:paraId="1FF99369"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p>
        </w:tc>
        <w:tc>
          <w:tcPr>
            <w:tcW w:w="1651" w:type="dxa"/>
            <w:tcBorders>
              <w:top w:val="nil"/>
              <w:left w:val="nil"/>
              <w:bottom w:val="nil"/>
              <w:right w:val="single" w:sz="4" w:space="0" w:color="auto"/>
            </w:tcBorders>
            <w:shd w:val="clear" w:color="auto" w:fill="auto"/>
            <w:noWrap/>
            <w:tcMar>
              <w:right w:w="40" w:type="dxa"/>
            </w:tcMar>
            <w:vAlign w:val="center"/>
          </w:tcPr>
          <w:p w14:paraId="4498E0F6"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p>
        </w:tc>
        <w:tc>
          <w:tcPr>
            <w:tcW w:w="1655" w:type="dxa"/>
            <w:tcBorders>
              <w:top w:val="nil"/>
              <w:left w:val="nil"/>
              <w:bottom w:val="nil"/>
              <w:right w:val="single" w:sz="4" w:space="0" w:color="auto"/>
            </w:tcBorders>
            <w:shd w:val="clear" w:color="auto" w:fill="auto"/>
            <w:noWrap/>
            <w:tcMar>
              <w:right w:w="40" w:type="dxa"/>
            </w:tcMar>
            <w:vAlign w:val="center"/>
          </w:tcPr>
          <w:p w14:paraId="37FB1196"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p>
        </w:tc>
        <w:tc>
          <w:tcPr>
            <w:tcW w:w="1359" w:type="dxa"/>
            <w:tcBorders>
              <w:top w:val="nil"/>
              <w:left w:val="nil"/>
              <w:bottom w:val="nil"/>
              <w:right w:val="nil"/>
            </w:tcBorders>
            <w:shd w:val="clear" w:color="auto" w:fill="auto"/>
            <w:noWrap/>
            <w:tcMar>
              <w:right w:w="40" w:type="dxa"/>
            </w:tcMar>
            <w:vAlign w:val="center"/>
          </w:tcPr>
          <w:p w14:paraId="35DE87A0"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p>
        </w:tc>
      </w:tr>
      <w:tr w:rsidR="00E46C0F" w:rsidRPr="00CB5AB3" w14:paraId="57BEC1EB"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3D89986E" w14:textId="77777777" w:rsidR="00E46C0F" w:rsidRPr="00CB5AB3" w:rsidRDefault="00E46C0F" w:rsidP="00D35980">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無形資產及其他資產淨減（淨增）</w:t>
            </w:r>
          </w:p>
        </w:tc>
        <w:tc>
          <w:tcPr>
            <w:tcW w:w="1651" w:type="dxa"/>
            <w:tcBorders>
              <w:top w:val="nil"/>
              <w:left w:val="nil"/>
              <w:bottom w:val="nil"/>
              <w:right w:val="single" w:sz="4" w:space="0" w:color="auto"/>
            </w:tcBorders>
            <w:shd w:val="clear" w:color="auto" w:fill="auto"/>
            <w:noWrap/>
            <w:tcMar>
              <w:right w:w="40" w:type="dxa"/>
            </w:tcMar>
            <w:vAlign w:val="center"/>
          </w:tcPr>
          <w:p w14:paraId="62A97B4A"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- 1,346,000</w:t>
            </w:r>
          </w:p>
        </w:tc>
        <w:tc>
          <w:tcPr>
            <w:tcW w:w="1651" w:type="dxa"/>
            <w:tcBorders>
              <w:top w:val="nil"/>
              <w:left w:val="nil"/>
              <w:bottom w:val="nil"/>
              <w:right w:val="single" w:sz="4" w:space="0" w:color="auto"/>
            </w:tcBorders>
            <w:shd w:val="clear" w:color="auto" w:fill="auto"/>
            <w:noWrap/>
            <w:tcMar>
              <w:right w:w="40" w:type="dxa"/>
            </w:tcMar>
            <w:vAlign w:val="center"/>
          </w:tcPr>
          <w:p w14:paraId="1AEBC317"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7,761,471</w:t>
            </w:r>
          </w:p>
        </w:tc>
        <w:tc>
          <w:tcPr>
            <w:tcW w:w="1655" w:type="dxa"/>
            <w:tcBorders>
              <w:top w:val="nil"/>
              <w:left w:val="nil"/>
              <w:bottom w:val="nil"/>
              <w:right w:val="single" w:sz="4" w:space="0" w:color="auto"/>
            </w:tcBorders>
            <w:shd w:val="clear" w:color="auto" w:fill="auto"/>
            <w:noWrap/>
            <w:tcMar>
              <w:right w:w="40" w:type="dxa"/>
            </w:tcMar>
            <w:vAlign w:val="center"/>
          </w:tcPr>
          <w:p w14:paraId="61A810D6"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9,107,471</w:t>
            </w:r>
          </w:p>
        </w:tc>
        <w:tc>
          <w:tcPr>
            <w:tcW w:w="1359" w:type="dxa"/>
            <w:tcBorders>
              <w:top w:val="nil"/>
              <w:left w:val="nil"/>
              <w:bottom w:val="nil"/>
              <w:right w:val="nil"/>
            </w:tcBorders>
            <w:shd w:val="clear" w:color="auto" w:fill="auto"/>
            <w:noWrap/>
            <w:tcMar>
              <w:right w:w="40" w:type="dxa"/>
            </w:tcMar>
            <w:vAlign w:val="center"/>
          </w:tcPr>
          <w:p w14:paraId="079AC686"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w:t>
            </w:r>
          </w:p>
        </w:tc>
      </w:tr>
      <w:tr w:rsidR="00E46C0F" w:rsidRPr="00CB5AB3" w14:paraId="2FF52A67"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4C2239E6" w14:textId="77777777" w:rsidR="00E46C0F" w:rsidRPr="00CB5AB3" w:rsidRDefault="00E46C0F" w:rsidP="00D35980">
            <w:pPr>
              <w:topLinePunct w:val="0"/>
              <w:autoSpaceDE w:val="0"/>
              <w:autoSpaceDN w:val="0"/>
              <w:spacing w:line="240" w:lineRule="auto"/>
              <w:ind w:leftChars="100" w:left="284" w:right="57" w:firstLineChars="79" w:firstLine="126"/>
              <w:jc w:val="distribute"/>
              <w:textAlignment w:val="auto"/>
              <w:rPr>
                <w:rFonts w:ascii="標楷體" w:eastAsia="標楷體" w:hAnsi="標楷體"/>
                <w:noProof/>
                <w:spacing w:val="-20"/>
                <w:kern w:val="2"/>
                <w:sz w:val="20"/>
              </w:rPr>
            </w:pPr>
            <w:r w:rsidRPr="00CB5AB3">
              <w:rPr>
                <w:rFonts w:ascii="標楷體" w:eastAsia="標楷體" w:hAnsi="標楷體" w:hint="eastAsia"/>
                <w:noProof/>
                <w:color w:val="000000"/>
                <w:spacing w:val="-20"/>
                <w:kern w:val="2"/>
                <w:sz w:val="20"/>
              </w:rPr>
              <w:t>增加基金及長期應收款</w:t>
            </w:r>
          </w:p>
        </w:tc>
        <w:tc>
          <w:tcPr>
            <w:tcW w:w="1651" w:type="dxa"/>
            <w:tcBorders>
              <w:top w:val="nil"/>
              <w:left w:val="nil"/>
              <w:bottom w:val="nil"/>
              <w:right w:val="single" w:sz="4" w:space="0" w:color="auto"/>
            </w:tcBorders>
            <w:shd w:val="clear" w:color="auto" w:fill="auto"/>
            <w:noWrap/>
            <w:tcMar>
              <w:right w:w="40" w:type="dxa"/>
            </w:tcMar>
            <w:vAlign w:val="center"/>
          </w:tcPr>
          <w:p w14:paraId="58140B1D"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- 2,168,000</w:t>
            </w:r>
          </w:p>
        </w:tc>
        <w:tc>
          <w:tcPr>
            <w:tcW w:w="1651" w:type="dxa"/>
            <w:tcBorders>
              <w:top w:val="nil"/>
              <w:left w:val="nil"/>
              <w:bottom w:val="nil"/>
              <w:right w:val="single" w:sz="4" w:space="0" w:color="auto"/>
            </w:tcBorders>
            <w:shd w:val="clear" w:color="auto" w:fill="auto"/>
            <w:noWrap/>
            <w:tcMar>
              <w:right w:w="40" w:type="dxa"/>
            </w:tcMar>
            <w:vAlign w:val="center"/>
          </w:tcPr>
          <w:p w14:paraId="13FB3A38"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- 2,284,205</w:t>
            </w:r>
          </w:p>
        </w:tc>
        <w:tc>
          <w:tcPr>
            <w:tcW w:w="1655" w:type="dxa"/>
            <w:tcBorders>
              <w:top w:val="nil"/>
              <w:left w:val="nil"/>
              <w:bottom w:val="nil"/>
              <w:right w:val="single" w:sz="4" w:space="0" w:color="auto"/>
            </w:tcBorders>
            <w:shd w:val="clear" w:color="auto" w:fill="auto"/>
            <w:noWrap/>
            <w:tcMar>
              <w:right w:w="40" w:type="dxa"/>
            </w:tcMar>
            <w:vAlign w:val="center"/>
          </w:tcPr>
          <w:p w14:paraId="27F5324A"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- 116,205</w:t>
            </w:r>
          </w:p>
        </w:tc>
        <w:tc>
          <w:tcPr>
            <w:tcW w:w="1359" w:type="dxa"/>
            <w:tcBorders>
              <w:top w:val="nil"/>
              <w:left w:val="nil"/>
              <w:bottom w:val="nil"/>
              <w:right w:val="nil"/>
            </w:tcBorders>
            <w:shd w:val="clear" w:color="auto" w:fill="auto"/>
            <w:noWrap/>
            <w:tcMar>
              <w:right w:w="40" w:type="dxa"/>
            </w:tcMar>
            <w:vAlign w:val="center"/>
          </w:tcPr>
          <w:p w14:paraId="0497005A"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5.36</w:t>
            </w:r>
          </w:p>
        </w:tc>
      </w:tr>
      <w:tr w:rsidR="00E46C0F" w:rsidRPr="00CB5AB3" w14:paraId="2386B0A7"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6B68839D" w14:textId="77777777" w:rsidR="00E46C0F" w:rsidRPr="00CB5AB3" w:rsidRDefault="00E46C0F" w:rsidP="00D35980">
            <w:pPr>
              <w:topLinePunct w:val="0"/>
              <w:autoSpaceDE w:val="0"/>
              <w:autoSpaceDN w:val="0"/>
              <w:spacing w:line="240" w:lineRule="auto"/>
              <w:ind w:leftChars="100" w:left="284" w:right="57" w:firstLineChars="79" w:firstLine="126"/>
              <w:jc w:val="distribute"/>
              <w:textAlignment w:val="auto"/>
              <w:rPr>
                <w:rFonts w:ascii="標楷體" w:eastAsia="標楷體" w:hAnsi="標楷體"/>
                <w:noProof/>
                <w:spacing w:val="-20"/>
                <w:kern w:val="2"/>
                <w:sz w:val="20"/>
              </w:rPr>
            </w:pPr>
            <w:r w:rsidRPr="00CB5AB3">
              <w:rPr>
                <w:rFonts w:ascii="標楷體" w:eastAsia="標楷體" w:hAnsi="標楷體" w:hint="eastAsia"/>
                <w:noProof/>
                <w:color w:val="000000"/>
                <w:spacing w:val="-20"/>
                <w:kern w:val="2"/>
                <w:sz w:val="20"/>
              </w:rPr>
              <w:t>增加不動產、廠房及設備、礦產資源</w:t>
            </w:r>
          </w:p>
        </w:tc>
        <w:tc>
          <w:tcPr>
            <w:tcW w:w="1651" w:type="dxa"/>
            <w:tcBorders>
              <w:top w:val="nil"/>
              <w:left w:val="nil"/>
              <w:bottom w:val="nil"/>
              <w:right w:val="single" w:sz="4" w:space="0" w:color="auto"/>
            </w:tcBorders>
            <w:shd w:val="clear" w:color="auto" w:fill="auto"/>
            <w:noWrap/>
            <w:tcMar>
              <w:right w:w="40" w:type="dxa"/>
            </w:tcMar>
            <w:vAlign w:val="center"/>
          </w:tcPr>
          <w:p w14:paraId="238E01D7"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- 13,886,000</w:t>
            </w:r>
          </w:p>
        </w:tc>
        <w:tc>
          <w:tcPr>
            <w:tcW w:w="1651" w:type="dxa"/>
            <w:tcBorders>
              <w:top w:val="nil"/>
              <w:left w:val="nil"/>
              <w:bottom w:val="nil"/>
              <w:right w:val="single" w:sz="4" w:space="0" w:color="auto"/>
            </w:tcBorders>
            <w:shd w:val="clear" w:color="auto" w:fill="auto"/>
            <w:noWrap/>
            <w:tcMar>
              <w:right w:w="40" w:type="dxa"/>
            </w:tcMar>
            <w:vAlign w:val="center"/>
          </w:tcPr>
          <w:p w14:paraId="19E96CD9"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- 8,334,529</w:t>
            </w:r>
          </w:p>
        </w:tc>
        <w:tc>
          <w:tcPr>
            <w:tcW w:w="1655" w:type="dxa"/>
            <w:tcBorders>
              <w:top w:val="nil"/>
              <w:left w:val="nil"/>
              <w:bottom w:val="nil"/>
              <w:right w:val="single" w:sz="4" w:space="0" w:color="auto"/>
            </w:tcBorders>
            <w:shd w:val="clear" w:color="auto" w:fill="auto"/>
            <w:noWrap/>
            <w:tcMar>
              <w:right w:w="40" w:type="dxa"/>
            </w:tcMar>
            <w:vAlign w:val="center"/>
          </w:tcPr>
          <w:p w14:paraId="2B018F35"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5,551,471</w:t>
            </w:r>
          </w:p>
        </w:tc>
        <w:tc>
          <w:tcPr>
            <w:tcW w:w="1359" w:type="dxa"/>
            <w:tcBorders>
              <w:top w:val="nil"/>
              <w:left w:val="nil"/>
              <w:bottom w:val="nil"/>
              <w:right w:val="nil"/>
            </w:tcBorders>
            <w:shd w:val="clear" w:color="auto" w:fill="auto"/>
            <w:noWrap/>
            <w:tcMar>
              <w:right w:w="40" w:type="dxa"/>
            </w:tcMar>
            <w:vAlign w:val="center"/>
          </w:tcPr>
          <w:p w14:paraId="75DFBDF1"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- 39.98</w:t>
            </w:r>
          </w:p>
        </w:tc>
      </w:tr>
      <w:tr w:rsidR="00E46C0F" w:rsidRPr="00CB5AB3" w14:paraId="46EA1CCD"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0133B1F1" w14:textId="77777777" w:rsidR="00E46C0F" w:rsidRPr="00CB5AB3" w:rsidRDefault="00E46C0F" w:rsidP="00D35980">
            <w:pPr>
              <w:widowControl/>
              <w:topLinePunct w:val="0"/>
              <w:adjustRightInd/>
              <w:spacing w:line="200" w:lineRule="exact"/>
              <w:ind w:leftChars="58" w:left="165" w:rightChars="20" w:right="57" w:firstLineChars="43" w:firstLine="69"/>
              <w:jc w:val="distribute"/>
              <w:textAlignment w:val="auto"/>
              <w:rPr>
                <w:rFonts w:ascii="標楷體" w:eastAsia="標楷體" w:hAnsi="標楷體"/>
                <w:b/>
                <w:spacing w:val="-20"/>
                <w:kern w:val="2"/>
                <w:sz w:val="20"/>
              </w:rPr>
            </w:pPr>
            <w:r w:rsidRPr="00CB5AB3">
              <w:rPr>
                <w:rFonts w:ascii="標楷體" w:eastAsia="標楷體" w:hAnsi="標楷體" w:hint="eastAsia"/>
                <w:b/>
                <w:noProof/>
                <w:spacing w:val="-20"/>
                <w:kern w:val="2"/>
                <w:sz w:val="20"/>
              </w:rPr>
              <w:t>投資活動之淨現金流入（流出）</w:t>
            </w:r>
          </w:p>
        </w:tc>
        <w:tc>
          <w:tcPr>
            <w:tcW w:w="1651" w:type="dxa"/>
            <w:tcBorders>
              <w:top w:val="nil"/>
              <w:left w:val="nil"/>
              <w:bottom w:val="nil"/>
              <w:right w:val="single" w:sz="4" w:space="0" w:color="auto"/>
            </w:tcBorders>
            <w:shd w:val="clear" w:color="auto" w:fill="auto"/>
            <w:noWrap/>
            <w:tcMar>
              <w:right w:w="40" w:type="dxa"/>
            </w:tcMar>
            <w:vAlign w:val="center"/>
          </w:tcPr>
          <w:p w14:paraId="373E11AA"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- 17,400,000</w:t>
            </w:r>
          </w:p>
        </w:tc>
        <w:tc>
          <w:tcPr>
            <w:tcW w:w="1651" w:type="dxa"/>
            <w:tcBorders>
              <w:top w:val="nil"/>
              <w:left w:val="nil"/>
              <w:bottom w:val="nil"/>
              <w:right w:val="single" w:sz="4" w:space="0" w:color="auto"/>
            </w:tcBorders>
            <w:shd w:val="clear" w:color="auto" w:fill="auto"/>
            <w:noWrap/>
            <w:tcMar>
              <w:right w:w="40" w:type="dxa"/>
            </w:tcMar>
            <w:vAlign w:val="center"/>
          </w:tcPr>
          <w:p w14:paraId="6338798E"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- 2,857,263</w:t>
            </w:r>
          </w:p>
        </w:tc>
        <w:tc>
          <w:tcPr>
            <w:tcW w:w="1655" w:type="dxa"/>
            <w:tcBorders>
              <w:top w:val="nil"/>
              <w:left w:val="nil"/>
              <w:bottom w:val="nil"/>
              <w:right w:val="single" w:sz="4" w:space="0" w:color="auto"/>
            </w:tcBorders>
            <w:shd w:val="clear" w:color="auto" w:fill="auto"/>
            <w:noWrap/>
            <w:tcMar>
              <w:right w:w="40" w:type="dxa"/>
            </w:tcMar>
            <w:vAlign w:val="center"/>
          </w:tcPr>
          <w:p w14:paraId="089C16E1"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14,542,737</w:t>
            </w:r>
          </w:p>
        </w:tc>
        <w:tc>
          <w:tcPr>
            <w:tcW w:w="1359" w:type="dxa"/>
            <w:tcBorders>
              <w:top w:val="nil"/>
              <w:left w:val="nil"/>
              <w:bottom w:val="nil"/>
              <w:right w:val="nil"/>
            </w:tcBorders>
            <w:shd w:val="clear" w:color="auto" w:fill="auto"/>
            <w:noWrap/>
            <w:tcMar>
              <w:right w:w="40" w:type="dxa"/>
            </w:tcMar>
            <w:vAlign w:val="center"/>
          </w:tcPr>
          <w:p w14:paraId="6726647E"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- 83.58</w:t>
            </w:r>
          </w:p>
        </w:tc>
      </w:tr>
      <w:tr w:rsidR="00E46C0F" w:rsidRPr="00CB5AB3" w14:paraId="1C3339C4"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1E5FB4F3" w14:textId="77777777" w:rsidR="00E46C0F" w:rsidRPr="00CB5AB3" w:rsidRDefault="00E46C0F" w:rsidP="00D35980">
            <w:pPr>
              <w:topLinePunct w:val="0"/>
              <w:autoSpaceDE w:val="0"/>
              <w:autoSpaceDN w:val="0"/>
              <w:spacing w:line="240" w:lineRule="auto"/>
              <w:ind w:left="57" w:right="57"/>
              <w:jc w:val="distribute"/>
              <w:textAlignment w:val="auto"/>
              <w:rPr>
                <w:rFonts w:ascii="標楷體" w:eastAsia="標楷體" w:hAnsi="標楷體"/>
                <w:b/>
                <w:spacing w:val="-20"/>
                <w:kern w:val="2"/>
                <w:sz w:val="20"/>
              </w:rPr>
            </w:pPr>
            <w:r w:rsidRPr="00CB5AB3">
              <w:rPr>
                <w:rFonts w:ascii="標楷體" w:eastAsia="標楷體" w:hAnsi="標楷體" w:hint="eastAsia"/>
                <w:b/>
                <w:noProof/>
                <w:spacing w:val="-20"/>
                <w:kern w:val="2"/>
                <w:sz w:val="20"/>
              </w:rPr>
              <w:t>籌資活動之現金流量</w:t>
            </w:r>
          </w:p>
        </w:tc>
        <w:tc>
          <w:tcPr>
            <w:tcW w:w="1651" w:type="dxa"/>
            <w:tcBorders>
              <w:top w:val="nil"/>
              <w:left w:val="nil"/>
              <w:bottom w:val="nil"/>
              <w:right w:val="single" w:sz="4" w:space="0" w:color="auto"/>
            </w:tcBorders>
            <w:shd w:val="clear" w:color="auto" w:fill="auto"/>
            <w:noWrap/>
            <w:tcMar>
              <w:right w:w="40" w:type="dxa"/>
            </w:tcMar>
            <w:vAlign w:val="center"/>
          </w:tcPr>
          <w:p w14:paraId="58AD84E6"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p>
        </w:tc>
        <w:tc>
          <w:tcPr>
            <w:tcW w:w="1651" w:type="dxa"/>
            <w:tcBorders>
              <w:top w:val="nil"/>
              <w:left w:val="nil"/>
              <w:bottom w:val="nil"/>
              <w:right w:val="single" w:sz="4" w:space="0" w:color="auto"/>
            </w:tcBorders>
            <w:shd w:val="clear" w:color="auto" w:fill="auto"/>
            <w:noWrap/>
            <w:tcMar>
              <w:right w:w="40" w:type="dxa"/>
            </w:tcMar>
            <w:vAlign w:val="center"/>
          </w:tcPr>
          <w:p w14:paraId="13D0555B"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p>
        </w:tc>
        <w:tc>
          <w:tcPr>
            <w:tcW w:w="1655" w:type="dxa"/>
            <w:tcBorders>
              <w:top w:val="nil"/>
              <w:left w:val="nil"/>
              <w:bottom w:val="nil"/>
              <w:right w:val="single" w:sz="4" w:space="0" w:color="auto"/>
            </w:tcBorders>
            <w:shd w:val="clear" w:color="auto" w:fill="auto"/>
            <w:noWrap/>
            <w:tcMar>
              <w:right w:w="40" w:type="dxa"/>
            </w:tcMar>
            <w:vAlign w:val="center"/>
          </w:tcPr>
          <w:p w14:paraId="3A6749D1"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p>
        </w:tc>
        <w:tc>
          <w:tcPr>
            <w:tcW w:w="1359" w:type="dxa"/>
            <w:tcBorders>
              <w:top w:val="nil"/>
              <w:left w:val="nil"/>
              <w:bottom w:val="nil"/>
              <w:right w:val="nil"/>
            </w:tcBorders>
            <w:shd w:val="clear" w:color="auto" w:fill="auto"/>
            <w:noWrap/>
            <w:tcMar>
              <w:right w:w="40" w:type="dxa"/>
            </w:tcMar>
            <w:vAlign w:val="center"/>
          </w:tcPr>
          <w:p w14:paraId="2787B4E3"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p>
        </w:tc>
      </w:tr>
      <w:tr w:rsidR="00E46C0F" w:rsidRPr="00CB5AB3" w14:paraId="6148A075"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743BCAC0" w14:textId="77777777" w:rsidR="00E46C0F" w:rsidRPr="00CB5AB3" w:rsidRDefault="00E46C0F" w:rsidP="00D35980">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增加長期負債</w:t>
            </w:r>
          </w:p>
        </w:tc>
        <w:tc>
          <w:tcPr>
            <w:tcW w:w="1651" w:type="dxa"/>
            <w:tcBorders>
              <w:top w:val="nil"/>
              <w:left w:val="nil"/>
              <w:bottom w:val="nil"/>
              <w:right w:val="single" w:sz="4" w:space="0" w:color="auto"/>
            </w:tcBorders>
            <w:shd w:val="clear" w:color="auto" w:fill="auto"/>
            <w:noWrap/>
            <w:vAlign w:val="center"/>
          </w:tcPr>
          <w:p w14:paraId="34DE0A95"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1,000,000</w:t>
            </w:r>
          </w:p>
        </w:tc>
        <w:tc>
          <w:tcPr>
            <w:tcW w:w="1651" w:type="dxa"/>
            <w:tcBorders>
              <w:top w:val="nil"/>
              <w:left w:val="nil"/>
              <w:bottom w:val="nil"/>
              <w:right w:val="single" w:sz="4" w:space="0" w:color="auto"/>
            </w:tcBorders>
            <w:shd w:val="clear" w:color="auto" w:fill="auto"/>
            <w:noWrap/>
            <w:vAlign w:val="center"/>
          </w:tcPr>
          <w:p w14:paraId="4548C015"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hint="eastAsia"/>
                <w:noProof/>
                <w:color w:val="000000"/>
                <w:spacing w:val="0"/>
                <w:kern w:val="0"/>
                <w:sz w:val="20"/>
              </w:rPr>
              <w:t>－</w:t>
            </w:r>
          </w:p>
        </w:tc>
        <w:tc>
          <w:tcPr>
            <w:tcW w:w="1655" w:type="dxa"/>
            <w:tcBorders>
              <w:top w:val="nil"/>
              <w:left w:val="nil"/>
              <w:bottom w:val="nil"/>
              <w:right w:val="single" w:sz="4" w:space="0" w:color="auto"/>
            </w:tcBorders>
            <w:shd w:val="clear" w:color="auto" w:fill="auto"/>
            <w:noWrap/>
            <w:vAlign w:val="center"/>
          </w:tcPr>
          <w:p w14:paraId="12FDCA30"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- 1,000,000</w:t>
            </w:r>
          </w:p>
        </w:tc>
        <w:tc>
          <w:tcPr>
            <w:tcW w:w="1359" w:type="dxa"/>
            <w:tcBorders>
              <w:top w:val="nil"/>
              <w:left w:val="nil"/>
              <w:bottom w:val="nil"/>
              <w:right w:val="nil"/>
            </w:tcBorders>
            <w:shd w:val="clear" w:color="auto" w:fill="auto"/>
            <w:noWrap/>
            <w:vAlign w:val="center"/>
          </w:tcPr>
          <w:p w14:paraId="2D423DC6"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- 100.00</w:t>
            </w:r>
          </w:p>
        </w:tc>
      </w:tr>
      <w:tr w:rsidR="00E46C0F" w:rsidRPr="00CB5AB3" w14:paraId="2DC9CBFC"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3A4085F1" w14:textId="77777777" w:rsidR="00E46C0F" w:rsidRPr="00CB5AB3" w:rsidRDefault="00E46C0F" w:rsidP="00D35980">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其他負債淨增（淨減）</w:t>
            </w:r>
          </w:p>
        </w:tc>
        <w:tc>
          <w:tcPr>
            <w:tcW w:w="1651" w:type="dxa"/>
            <w:tcBorders>
              <w:top w:val="nil"/>
              <w:left w:val="nil"/>
              <w:bottom w:val="nil"/>
              <w:right w:val="single" w:sz="4" w:space="0" w:color="auto"/>
            </w:tcBorders>
            <w:shd w:val="clear" w:color="auto" w:fill="auto"/>
            <w:noWrap/>
            <w:tcMar>
              <w:right w:w="40" w:type="dxa"/>
            </w:tcMar>
            <w:vAlign w:val="center"/>
          </w:tcPr>
          <w:p w14:paraId="585F356F"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- 4,255,000</w:t>
            </w:r>
          </w:p>
        </w:tc>
        <w:tc>
          <w:tcPr>
            <w:tcW w:w="1651" w:type="dxa"/>
            <w:tcBorders>
              <w:top w:val="nil"/>
              <w:left w:val="nil"/>
              <w:bottom w:val="nil"/>
              <w:right w:val="single" w:sz="4" w:space="0" w:color="auto"/>
            </w:tcBorders>
            <w:shd w:val="clear" w:color="auto" w:fill="auto"/>
            <w:noWrap/>
            <w:tcMar>
              <w:right w:w="40" w:type="dxa"/>
            </w:tcMar>
            <w:vAlign w:val="center"/>
          </w:tcPr>
          <w:p w14:paraId="5791B6B8"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11,701,734</w:t>
            </w:r>
          </w:p>
        </w:tc>
        <w:tc>
          <w:tcPr>
            <w:tcW w:w="1655" w:type="dxa"/>
            <w:tcBorders>
              <w:top w:val="nil"/>
              <w:left w:val="nil"/>
              <w:bottom w:val="nil"/>
              <w:right w:val="single" w:sz="4" w:space="0" w:color="auto"/>
            </w:tcBorders>
            <w:shd w:val="clear" w:color="auto" w:fill="auto"/>
            <w:noWrap/>
            <w:tcMar>
              <w:right w:w="40" w:type="dxa"/>
            </w:tcMar>
            <w:vAlign w:val="center"/>
          </w:tcPr>
          <w:p w14:paraId="0C1B910E"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15,956,734</w:t>
            </w:r>
          </w:p>
        </w:tc>
        <w:tc>
          <w:tcPr>
            <w:tcW w:w="1359" w:type="dxa"/>
            <w:tcBorders>
              <w:top w:val="nil"/>
              <w:left w:val="nil"/>
              <w:bottom w:val="nil"/>
              <w:right w:val="nil"/>
            </w:tcBorders>
            <w:shd w:val="clear" w:color="auto" w:fill="auto"/>
            <w:noWrap/>
            <w:tcMar>
              <w:right w:w="40" w:type="dxa"/>
            </w:tcMar>
            <w:vAlign w:val="center"/>
          </w:tcPr>
          <w:p w14:paraId="18988242"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w:t>
            </w:r>
          </w:p>
        </w:tc>
      </w:tr>
      <w:tr w:rsidR="00E46C0F" w:rsidRPr="00CB5AB3" w14:paraId="470FF14C"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31A34A41" w14:textId="77777777" w:rsidR="00E46C0F" w:rsidRPr="00CB5AB3" w:rsidRDefault="00E46C0F" w:rsidP="00D35980">
            <w:pPr>
              <w:topLinePunct w:val="0"/>
              <w:autoSpaceDE w:val="0"/>
              <w:autoSpaceDN w:val="0"/>
              <w:spacing w:line="240" w:lineRule="auto"/>
              <w:ind w:leftChars="100" w:left="284" w:right="57" w:firstLineChars="79" w:firstLine="126"/>
              <w:jc w:val="distribute"/>
              <w:textAlignment w:val="auto"/>
              <w:rPr>
                <w:rFonts w:ascii="標楷體" w:eastAsia="標楷體" w:hAnsi="標楷體"/>
                <w:noProof/>
                <w:spacing w:val="-20"/>
                <w:kern w:val="2"/>
                <w:sz w:val="20"/>
              </w:rPr>
            </w:pPr>
            <w:r w:rsidRPr="00CB5AB3">
              <w:rPr>
                <w:rFonts w:ascii="標楷體" w:eastAsia="標楷體" w:hAnsi="標楷體" w:hint="eastAsia"/>
                <w:noProof/>
                <w:color w:val="000000"/>
                <w:spacing w:val="-20"/>
                <w:kern w:val="2"/>
                <w:sz w:val="20"/>
              </w:rPr>
              <w:t>減少長期負債</w:t>
            </w:r>
          </w:p>
        </w:tc>
        <w:tc>
          <w:tcPr>
            <w:tcW w:w="1651" w:type="dxa"/>
            <w:tcBorders>
              <w:top w:val="nil"/>
              <w:left w:val="nil"/>
              <w:bottom w:val="nil"/>
              <w:right w:val="single" w:sz="4" w:space="0" w:color="auto"/>
            </w:tcBorders>
            <w:shd w:val="clear" w:color="auto" w:fill="auto"/>
            <w:noWrap/>
            <w:tcMar>
              <w:right w:w="40" w:type="dxa"/>
            </w:tcMar>
            <w:vAlign w:val="center"/>
          </w:tcPr>
          <w:p w14:paraId="606472EF"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hint="eastAsia"/>
                <w:noProof/>
                <w:color w:val="000000"/>
                <w:spacing w:val="0"/>
                <w:kern w:val="0"/>
                <w:sz w:val="20"/>
              </w:rPr>
              <w:t>－</w:t>
            </w:r>
          </w:p>
        </w:tc>
        <w:tc>
          <w:tcPr>
            <w:tcW w:w="1651" w:type="dxa"/>
            <w:tcBorders>
              <w:top w:val="nil"/>
              <w:left w:val="nil"/>
              <w:bottom w:val="nil"/>
              <w:right w:val="single" w:sz="4" w:space="0" w:color="auto"/>
            </w:tcBorders>
            <w:shd w:val="clear" w:color="auto" w:fill="auto"/>
            <w:noWrap/>
            <w:tcMar>
              <w:right w:w="40" w:type="dxa"/>
            </w:tcMar>
            <w:vAlign w:val="center"/>
          </w:tcPr>
          <w:p w14:paraId="089A1411"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- 7,686,042</w:t>
            </w:r>
          </w:p>
        </w:tc>
        <w:tc>
          <w:tcPr>
            <w:tcW w:w="1655" w:type="dxa"/>
            <w:tcBorders>
              <w:top w:val="nil"/>
              <w:left w:val="nil"/>
              <w:bottom w:val="nil"/>
              <w:right w:val="single" w:sz="4" w:space="0" w:color="auto"/>
            </w:tcBorders>
            <w:shd w:val="clear" w:color="auto" w:fill="auto"/>
            <w:noWrap/>
            <w:tcMar>
              <w:right w:w="40" w:type="dxa"/>
            </w:tcMar>
            <w:vAlign w:val="center"/>
          </w:tcPr>
          <w:p w14:paraId="1A009078"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- 7,686,042</w:t>
            </w:r>
          </w:p>
        </w:tc>
        <w:tc>
          <w:tcPr>
            <w:tcW w:w="1359" w:type="dxa"/>
            <w:tcBorders>
              <w:top w:val="nil"/>
              <w:left w:val="nil"/>
              <w:bottom w:val="nil"/>
              <w:right w:val="nil"/>
            </w:tcBorders>
            <w:shd w:val="clear" w:color="auto" w:fill="auto"/>
            <w:noWrap/>
            <w:tcMar>
              <w:right w:w="40" w:type="dxa"/>
            </w:tcMar>
            <w:vAlign w:val="center"/>
          </w:tcPr>
          <w:p w14:paraId="22B2F93A"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D60732">
              <w:rPr>
                <w:rFonts w:ascii="細明體" w:hAnsi="細明體"/>
                <w:noProof/>
                <w:color w:val="000000"/>
                <w:spacing w:val="0"/>
                <w:kern w:val="0"/>
                <w:sz w:val="20"/>
              </w:rPr>
              <w:t>--</w:t>
            </w:r>
          </w:p>
        </w:tc>
      </w:tr>
      <w:tr w:rsidR="00E46C0F" w:rsidRPr="00CB5AB3" w14:paraId="69D561C5"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49A8D889" w14:textId="77777777" w:rsidR="00E46C0F" w:rsidRPr="00CB5AB3" w:rsidRDefault="00E46C0F" w:rsidP="00D35980">
            <w:pPr>
              <w:widowControl/>
              <w:topLinePunct w:val="0"/>
              <w:adjustRightInd/>
              <w:spacing w:line="200" w:lineRule="exact"/>
              <w:ind w:leftChars="58" w:left="165" w:rightChars="20" w:right="57" w:firstLineChars="43" w:firstLine="69"/>
              <w:jc w:val="distribute"/>
              <w:textAlignment w:val="auto"/>
              <w:rPr>
                <w:rFonts w:ascii="標楷體" w:eastAsia="標楷體" w:hAnsi="標楷體"/>
                <w:b/>
                <w:spacing w:val="-20"/>
                <w:kern w:val="2"/>
                <w:sz w:val="20"/>
              </w:rPr>
            </w:pPr>
            <w:r w:rsidRPr="00CB5AB3">
              <w:rPr>
                <w:rFonts w:ascii="標楷體" w:eastAsia="標楷體" w:hAnsi="標楷體" w:hint="eastAsia"/>
                <w:b/>
                <w:noProof/>
                <w:spacing w:val="-20"/>
                <w:kern w:val="2"/>
                <w:sz w:val="20"/>
              </w:rPr>
              <w:t>籌資活動之淨現金流入（流出）</w:t>
            </w:r>
          </w:p>
        </w:tc>
        <w:tc>
          <w:tcPr>
            <w:tcW w:w="1651" w:type="dxa"/>
            <w:tcBorders>
              <w:top w:val="nil"/>
              <w:left w:val="nil"/>
              <w:bottom w:val="nil"/>
              <w:right w:val="single" w:sz="4" w:space="0" w:color="auto"/>
            </w:tcBorders>
            <w:shd w:val="clear" w:color="auto" w:fill="auto"/>
            <w:noWrap/>
            <w:tcMar>
              <w:right w:w="40" w:type="dxa"/>
            </w:tcMar>
            <w:vAlign w:val="center"/>
          </w:tcPr>
          <w:p w14:paraId="6D87D722"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- 3,255,000</w:t>
            </w:r>
          </w:p>
        </w:tc>
        <w:tc>
          <w:tcPr>
            <w:tcW w:w="1651" w:type="dxa"/>
            <w:tcBorders>
              <w:top w:val="nil"/>
              <w:left w:val="nil"/>
              <w:bottom w:val="nil"/>
              <w:right w:val="single" w:sz="4" w:space="0" w:color="auto"/>
            </w:tcBorders>
            <w:shd w:val="clear" w:color="auto" w:fill="auto"/>
            <w:noWrap/>
            <w:tcMar>
              <w:right w:w="40" w:type="dxa"/>
            </w:tcMar>
            <w:vAlign w:val="center"/>
          </w:tcPr>
          <w:p w14:paraId="0F552B9D"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4,015,692</w:t>
            </w:r>
          </w:p>
        </w:tc>
        <w:tc>
          <w:tcPr>
            <w:tcW w:w="1655" w:type="dxa"/>
            <w:tcBorders>
              <w:top w:val="nil"/>
              <w:left w:val="nil"/>
              <w:bottom w:val="nil"/>
              <w:right w:val="single" w:sz="4" w:space="0" w:color="auto"/>
            </w:tcBorders>
            <w:shd w:val="clear" w:color="auto" w:fill="auto"/>
            <w:noWrap/>
            <w:tcMar>
              <w:right w:w="40" w:type="dxa"/>
            </w:tcMar>
            <w:vAlign w:val="center"/>
          </w:tcPr>
          <w:p w14:paraId="5176EE0A"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7,270,692</w:t>
            </w:r>
          </w:p>
        </w:tc>
        <w:tc>
          <w:tcPr>
            <w:tcW w:w="1359" w:type="dxa"/>
            <w:tcBorders>
              <w:top w:val="nil"/>
              <w:left w:val="nil"/>
              <w:bottom w:val="nil"/>
              <w:right w:val="nil"/>
            </w:tcBorders>
            <w:shd w:val="clear" w:color="auto" w:fill="auto"/>
            <w:noWrap/>
            <w:tcMar>
              <w:right w:w="40" w:type="dxa"/>
            </w:tcMar>
            <w:vAlign w:val="center"/>
          </w:tcPr>
          <w:p w14:paraId="5A96E4D3"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w:t>
            </w:r>
          </w:p>
        </w:tc>
      </w:tr>
      <w:tr w:rsidR="00E46C0F" w:rsidRPr="00CB5AB3" w14:paraId="00490C6C" w14:textId="77777777" w:rsidTr="00D35980">
        <w:trPr>
          <w:gridBefore w:val="1"/>
          <w:wBefore w:w="53" w:type="dxa"/>
          <w:trHeight w:val="485"/>
        </w:trPr>
        <w:tc>
          <w:tcPr>
            <w:tcW w:w="3682" w:type="dxa"/>
            <w:tcBorders>
              <w:top w:val="nil"/>
              <w:left w:val="nil"/>
              <w:bottom w:val="nil"/>
              <w:right w:val="single" w:sz="4" w:space="0" w:color="auto"/>
            </w:tcBorders>
            <w:noWrap/>
            <w:vAlign w:val="center"/>
          </w:tcPr>
          <w:p w14:paraId="3A14AAB8" w14:textId="77777777" w:rsidR="00E46C0F" w:rsidRPr="00CB5AB3" w:rsidRDefault="00E46C0F" w:rsidP="00D35980">
            <w:pPr>
              <w:topLinePunct w:val="0"/>
              <w:autoSpaceDE w:val="0"/>
              <w:autoSpaceDN w:val="0"/>
              <w:spacing w:line="240" w:lineRule="auto"/>
              <w:ind w:left="57" w:right="57"/>
              <w:jc w:val="distribute"/>
              <w:textAlignment w:val="auto"/>
              <w:rPr>
                <w:rFonts w:ascii="標楷體" w:eastAsia="標楷體" w:hAnsi="標楷體"/>
                <w:b/>
                <w:spacing w:val="-20"/>
                <w:kern w:val="2"/>
                <w:sz w:val="20"/>
              </w:rPr>
            </w:pPr>
            <w:r w:rsidRPr="00CB5AB3">
              <w:rPr>
                <w:rFonts w:ascii="標楷體" w:eastAsia="標楷體" w:hAnsi="標楷體" w:hint="eastAsia"/>
                <w:b/>
                <w:noProof/>
                <w:spacing w:val="-20"/>
                <w:kern w:val="2"/>
                <w:sz w:val="20"/>
              </w:rPr>
              <w:t>現金及約當現金之淨增（淨減）</w:t>
            </w:r>
          </w:p>
        </w:tc>
        <w:tc>
          <w:tcPr>
            <w:tcW w:w="1651" w:type="dxa"/>
            <w:tcBorders>
              <w:top w:val="nil"/>
              <w:left w:val="nil"/>
              <w:bottom w:val="nil"/>
              <w:right w:val="single" w:sz="4" w:space="0" w:color="auto"/>
            </w:tcBorders>
            <w:shd w:val="clear" w:color="auto" w:fill="auto"/>
            <w:noWrap/>
            <w:tcMar>
              <w:right w:w="40" w:type="dxa"/>
            </w:tcMar>
            <w:vAlign w:val="center"/>
          </w:tcPr>
          <w:p w14:paraId="45E61AC0"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13,315,000</w:t>
            </w:r>
          </w:p>
        </w:tc>
        <w:tc>
          <w:tcPr>
            <w:tcW w:w="1651" w:type="dxa"/>
            <w:tcBorders>
              <w:top w:val="nil"/>
              <w:left w:val="nil"/>
              <w:bottom w:val="nil"/>
              <w:right w:val="single" w:sz="4" w:space="0" w:color="auto"/>
            </w:tcBorders>
            <w:shd w:val="clear" w:color="auto" w:fill="auto"/>
            <w:noWrap/>
            <w:tcMar>
              <w:right w:w="40" w:type="dxa"/>
            </w:tcMar>
            <w:vAlign w:val="center"/>
          </w:tcPr>
          <w:p w14:paraId="279D23A6"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22,661,249</w:t>
            </w:r>
          </w:p>
        </w:tc>
        <w:tc>
          <w:tcPr>
            <w:tcW w:w="1655" w:type="dxa"/>
            <w:tcBorders>
              <w:top w:val="nil"/>
              <w:left w:val="nil"/>
              <w:bottom w:val="nil"/>
              <w:right w:val="single" w:sz="4" w:space="0" w:color="auto"/>
            </w:tcBorders>
            <w:shd w:val="clear" w:color="auto" w:fill="auto"/>
            <w:noWrap/>
            <w:tcMar>
              <w:right w:w="40" w:type="dxa"/>
            </w:tcMar>
            <w:vAlign w:val="center"/>
          </w:tcPr>
          <w:p w14:paraId="526D605C"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9,346,249</w:t>
            </w:r>
          </w:p>
        </w:tc>
        <w:tc>
          <w:tcPr>
            <w:tcW w:w="1359" w:type="dxa"/>
            <w:tcBorders>
              <w:top w:val="nil"/>
              <w:left w:val="nil"/>
              <w:bottom w:val="nil"/>
              <w:right w:val="nil"/>
            </w:tcBorders>
            <w:shd w:val="clear" w:color="auto" w:fill="auto"/>
            <w:noWrap/>
            <w:tcMar>
              <w:right w:w="40" w:type="dxa"/>
            </w:tcMar>
            <w:vAlign w:val="center"/>
          </w:tcPr>
          <w:p w14:paraId="49168715"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70.19</w:t>
            </w:r>
          </w:p>
        </w:tc>
      </w:tr>
      <w:tr w:rsidR="00E46C0F" w:rsidRPr="00CB5AB3" w14:paraId="0FEA7F14" w14:textId="77777777" w:rsidTr="00D35980">
        <w:trPr>
          <w:gridBefore w:val="1"/>
          <w:wBefore w:w="53" w:type="dxa"/>
          <w:trHeight w:val="485"/>
        </w:trPr>
        <w:tc>
          <w:tcPr>
            <w:tcW w:w="3682" w:type="dxa"/>
            <w:tcBorders>
              <w:top w:val="nil"/>
              <w:left w:val="nil"/>
              <w:right w:val="single" w:sz="4" w:space="0" w:color="auto"/>
            </w:tcBorders>
            <w:noWrap/>
            <w:vAlign w:val="center"/>
          </w:tcPr>
          <w:p w14:paraId="0D6E2BE8" w14:textId="77777777" w:rsidR="00E46C0F" w:rsidRPr="00CB5AB3" w:rsidRDefault="00E46C0F" w:rsidP="00D35980">
            <w:pPr>
              <w:topLinePunct w:val="0"/>
              <w:autoSpaceDE w:val="0"/>
              <w:autoSpaceDN w:val="0"/>
              <w:spacing w:line="240" w:lineRule="auto"/>
              <w:ind w:left="57" w:right="57"/>
              <w:jc w:val="distribute"/>
              <w:textAlignment w:val="auto"/>
              <w:rPr>
                <w:rFonts w:ascii="標楷體" w:eastAsia="標楷體" w:hAnsi="標楷體"/>
                <w:b/>
                <w:spacing w:val="-20"/>
                <w:kern w:val="2"/>
                <w:sz w:val="20"/>
              </w:rPr>
            </w:pPr>
            <w:r w:rsidRPr="00CB5AB3">
              <w:rPr>
                <w:rFonts w:ascii="標楷體" w:eastAsia="標楷體" w:hAnsi="標楷體" w:hint="eastAsia"/>
                <w:b/>
                <w:noProof/>
                <w:spacing w:val="-20"/>
                <w:kern w:val="2"/>
                <w:sz w:val="20"/>
              </w:rPr>
              <w:t>期初現金及約當現金</w:t>
            </w:r>
          </w:p>
        </w:tc>
        <w:tc>
          <w:tcPr>
            <w:tcW w:w="1651" w:type="dxa"/>
            <w:tcBorders>
              <w:top w:val="nil"/>
              <w:left w:val="nil"/>
              <w:bottom w:val="nil"/>
              <w:right w:val="single" w:sz="4" w:space="0" w:color="auto"/>
            </w:tcBorders>
            <w:shd w:val="clear" w:color="auto" w:fill="auto"/>
            <w:noWrap/>
            <w:tcMar>
              <w:right w:w="40" w:type="dxa"/>
            </w:tcMar>
            <w:vAlign w:val="center"/>
          </w:tcPr>
          <w:p w14:paraId="56971E40"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154,788,000</w:t>
            </w:r>
          </w:p>
        </w:tc>
        <w:tc>
          <w:tcPr>
            <w:tcW w:w="1651" w:type="dxa"/>
            <w:tcBorders>
              <w:top w:val="nil"/>
              <w:left w:val="nil"/>
              <w:bottom w:val="nil"/>
              <w:right w:val="single" w:sz="4" w:space="0" w:color="auto"/>
            </w:tcBorders>
            <w:shd w:val="clear" w:color="auto" w:fill="auto"/>
            <w:noWrap/>
            <w:tcMar>
              <w:right w:w="40" w:type="dxa"/>
            </w:tcMar>
            <w:vAlign w:val="center"/>
          </w:tcPr>
          <w:p w14:paraId="7E706394"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127,135,538</w:t>
            </w:r>
          </w:p>
        </w:tc>
        <w:tc>
          <w:tcPr>
            <w:tcW w:w="1655" w:type="dxa"/>
            <w:tcBorders>
              <w:top w:val="nil"/>
              <w:left w:val="nil"/>
              <w:bottom w:val="nil"/>
              <w:right w:val="single" w:sz="4" w:space="0" w:color="auto"/>
            </w:tcBorders>
            <w:shd w:val="clear" w:color="auto" w:fill="auto"/>
            <w:noWrap/>
            <w:tcMar>
              <w:right w:w="40" w:type="dxa"/>
            </w:tcMar>
            <w:vAlign w:val="center"/>
          </w:tcPr>
          <w:p w14:paraId="38A9317B"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- 27,652,462</w:t>
            </w:r>
          </w:p>
        </w:tc>
        <w:tc>
          <w:tcPr>
            <w:tcW w:w="1359" w:type="dxa"/>
            <w:tcBorders>
              <w:top w:val="nil"/>
              <w:left w:val="nil"/>
              <w:bottom w:val="nil"/>
              <w:right w:val="nil"/>
            </w:tcBorders>
            <w:shd w:val="clear" w:color="auto" w:fill="auto"/>
            <w:noWrap/>
            <w:tcMar>
              <w:right w:w="40" w:type="dxa"/>
            </w:tcMar>
            <w:vAlign w:val="center"/>
          </w:tcPr>
          <w:p w14:paraId="4DDC1A51"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- 17.86</w:t>
            </w:r>
          </w:p>
        </w:tc>
      </w:tr>
      <w:tr w:rsidR="00E46C0F" w:rsidRPr="00CB5AB3" w14:paraId="248D867B" w14:textId="77777777" w:rsidTr="00D35980">
        <w:trPr>
          <w:gridBefore w:val="1"/>
          <w:wBefore w:w="53" w:type="dxa"/>
          <w:trHeight w:val="485"/>
        </w:trPr>
        <w:tc>
          <w:tcPr>
            <w:tcW w:w="3682" w:type="dxa"/>
            <w:tcBorders>
              <w:top w:val="nil"/>
              <w:left w:val="nil"/>
              <w:bottom w:val="single" w:sz="4" w:space="0" w:color="auto"/>
              <w:right w:val="single" w:sz="4" w:space="0" w:color="auto"/>
            </w:tcBorders>
            <w:noWrap/>
            <w:vAlign w:val="center"/>
          </w:tcPr>
          <w:p w14:paraId="3219DA17" w14:textId="77777777" w:rsidR="00E46C0F" w:rsidRPr="00CB5AB3" w:rsidRDefault="00E46C0F" w:rsidP="00D35980">
            <w:pPr>
              <w:topLinePunct w:val="0"/>
              <w:autoSpaceDE w:val="0"/>
              <w:autoSpaceDN w:val="0"/>
              <w:spacing w:line="240" w:lineRule="auto"/>
              <w:ind w:left="57" w:right="57"/>
              <w:jc w:val="distribute"/>
              <w:textAlignment w:val="auto"/>
              <w:rPr>
                <w:rFonts w:ascii="標楷體" w:eastAsia="標楷體" w:hAnsi="標楷體"/>
                <w:b/>
                <w:spacing w:val="-20"/>
                <w:kern w:val="2"/>
                <w:sz w:val="20"/>
              </w:rPr>
            </w:pPr>
            <w:r w:rsidRPr="00CB5AB3">
              <w:rPr>
                <w:rFonts w:ascii="標楷體" w:eastAsia="標楷體" w:hAnsi="標楷體" w:hint="eastAsia"/>
                <w:b/>
                <w:noProof/>
                <w:spacing w:val="-20"/>
                <w:kern w:val="2"/>
                <w:sz w:val="20"/>
              </w:rPr>
              <w:t>期末現金及約當現金</w:t>
            </w:r>
          </w:p>
        </w:tc>
        <w:tc>
          <w:tcPr>
            <w:tcW w:w="1651" w:type="dxa"/>
            <w:tcBorders>
              <w:top w:val="nil"/>
              <w:left w:val="nil"/>
              <w:bottom w:val="single" w:sz="4" w:space="0" w:color="auto"/>
              <w:right w:val="single" w:sz="4" w:space="0" w:color="auto"/>
            </w:tcBorders>
            <w:shd w:val="clear" w:color="auto" w:fill="auto"/>
            <w:noWrap/>
            <w:tcMar>
              <w:right w:w="40" w:type="dxa"/>
            </w:tcMar>
            <w:vAlign w:val="center"/>
          </w:tcPr>
          <w:p w14:paraId="24D06432"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168,103,000</w:t>
            </w:r>
          </w:p>
        </w:tc>
        <w:tc>
          <w:tcPr>
            <w:tcW w:w="1651" w:type="dxa"/>
            <w:tcBorders>
              <w:top w:val="nil"/>
              <w:left w:val="nil"/>
              <w:bottom w:val="single" w:sz="4" w:space="0" w:color="auto"/>
              <w:right w:val="single" w:sz="4" w:space="0" w:color="auto"/>
            </w:tcBorders>
            <w:shd w:val="clear" w:color="auto" w:fill="auto"/>
            <w:noWrap/>
            <w:tcMar>
              <w:right w:w="40" w:type="dxa"/>
            </w:tcMar>
            <w:vAlign w:val="center"/>
          </w:tcPr>
          <w:p w14:paraId="69A0A2B6"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149,796,787</w:t>
            </w:r>
          </w:p>
        </w:tc>
        <w:tc>
          <w:tcPr>
            <w:tcW w:w="1655" w:type="dxa"/>
            <w:tcBorders>
              <w:top w:val="nil"/>
              <w:left w:val="nil"/>
              <w:bottom w:val="single" w:sz="4" w:space="0" w:color="auto"/>
              <w:right w:val="single" w:sz="4" w:space="0" w:color="auto"/>
            </w:tcBorders>
            <w:shd w:val="clear" w:color="auto" w:fill="auto"/>
            <w:noWrap/>
            <w:tcMar>
              <w:right w:w="40" w:type="dxa"/>
            </w:tcMar>
            <w:vAlign w:val="center"/>
          </w:tcPr>
          <w:p w14:paraId="528F0412"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- 18,306,213</w:t>
            </w:r>
          </w:p>
        </w:tc>
        <w:tc>
          <w:tcPr>
            <w:tcW w:w="1359" w:type="dxa"/>
            <w:tcBorders>
              <w:top w:val="nil"/>
              <w:left w:val="nil"/>
              <w:bottom w:val="single" w:sz="4" w:space="0" w:color="auto"/>
              <w:right w:val="nil"/>
            </w:tcBorders>
            <w:shd w:val="clear" w:color="auto" w:fill="auto"/>
            <w:noWrap/>
            <w:tcMar>
              <w:right w:w="40" w:type="dxa"/>
            </w:tcMar>
            <w:vAlign w:val="center"/>
          </w:tcPr>
          <w:p w14:paraId="539C0C37" w14:textId="77777777" w:rsidR="00E46C0F" w:rsidRPr="00070A43" w:rsidRDefault="00E46C0F" w:rsidP="00D35980">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D60732">
              <w:rPr>
                <w:rFonts w:ascii="細明體" w:hAnsi="細明體"/>
                <w:b/>
                <w:noProof/>
                <w:color w:val="000000"/>
                <w:spacing w:val="0"/>
                <w:kern w:val="0"/>
                <w:sz w:val="20"/>
              </w:rPr>
              <w:t>- 10.89</w:t>
            </w:r>
          </w:p>
        </w:tc>
      </w:tr>
      <w:tr w:rsidR="00E46C0F" w:rsidRPr="002A289F" w14:paraId="12BC9132" w14:textId="77777777" w:rsidTr="00D35980">
        <w:tblPrEx>
          <w:tblCellMar>
            <w:right w:w="57" w:type="dxa"/>
          </w:tblCellMar>
        </w:tblPrEx>
        <w:trPr>
          <w:cantSplit/>
          <w:trHeight w:hRule="exact" w:val="567"/>
        </w:trPr>
        <w:tc>
          <w:tcPr>
            <w:tcW w:w="10051" w:type="dxa"/>
            <w:gridSpan w:val="6"/>
            <w:tcBorders>
              <w:top w:val="nil"/>
              <w:left w:val="nil"/>
              <w:bottom w:val="nil"/>
              <w:right w:val="nil"/>
            </w:tcBorders>
            <w:noWrap/>
          </w:tcPr>
          <w:p w14:paraId="646CD0C2" w14:textId="77777777" w:rsidR="00E46C0F" w:rsidRPr="002A289F" w:rsidRDefault="00E46C0F" w:rsidP="00D35980">
            <w:pPr>
              <w:topLinePunct w:val="0"/>
              <w:adjustRightInd/>
              <w:spacing w:line="280" w:lineRule="exact"/>
              <w:jc w:val="both"/>
              <w:textAlignment w:val="auto"/>
              <w:rPr>
                <w:rFonts w:ascii="標楷體" w:eastAsia="標楷體" w:hAnsi="標楷體"/>
                <w:spacing w:val="0"/>
                <w:kern w:val="2"/>
                <w:sz w:val="18"/>
                <w:szCs w:val="18"/>
              </w:rPr>
            </w:pPr>
            <w:r w:rsidRPr="002A289F">
              <w:rPr>
                <w:rFonts w:ascii="標楷體" w:eastAsia="標楷體" w:hAnsi="標楷體"/>
                <w:spacing w:val="-20"/>
                <w:kern w:val="2"/>
                <w:sz w:val="18"/>
                <w:szCs w:val="18"/>
              </w:rPr>
              <w:br w:type="page"/>
            </w:r>
            <w:r w:rsidRPr="002A289F">
              <w:rPr>
                <w:rFonts w:ascii="標楷體" w:eastAsia="標楷體" w:hAnsi="標楷體"/>
                <w:spacing w:val="-20"/>
                <w:kern w:val="2"/>
                <w:sz w:val="18"/>
                <w:szCs w:val="18"/>
              </w:rPr>
              <w:br w:type="page"/>
            </w:r>
            <w:r w:rsidRPr="002A289F">
              <w:rPr>
                <w:rFonts w:ascii="標楷體" w:eastAsia="標楷體" w:hAnsi="標楷體"/>
                <w:spacing w:val="-20"/>
                <w:kern w:val="2"/>
                <w:sz w:val="18"/>
                <w:szCs w:val="18"/>
              </w:rPr>
              <w:br w:type="page"/>
            </w:r>
            <w:proofErr w:type="gramStart"/>
            <w:r w:rsidRPr="002A289F">
              <w:rPr>
                <w:rFonts w:ascii="標楷體" w:eastAsia="標楷體" w:hAnsi="標楷體" w:hint="eastAsia"/>
                <w:spacing w:val="0"/>
                <w:kern w:val="2"/>
                <w:sz w:val="18"/>
                <w:szCs w:val="18"/>
              </w:rPr>
              <w:t>註</w:t>
            </w:r>
            <w:proofErr w:type="gramEnd"/>
            <w:r w:rsidRPr="002A289F">
              <w:rPr>
                <w:rFonts w:ascii="標楷體" w:eastAsia="標楷體" w:hAnsi="標楷體" w:hint="eastAsia"/>
                <w:spacing w:val="0"/>
                <w:kern w:val="2"/>
                <w:sz w:val="18"/>
                <w:szCs w:val="18"/>
              </w:rPr>
              <w:t>：1.本表係</w:t>
            </w:r>
            <w:proofErr w:type="gramStart"/>
            <w:r w:rsidRPr="002A289F">
              <w:rPr>
                <w:rFonts w:ascii="標楷體" w:eastAsia="標楷體" w:hAnsi="標楷體" w:hint="eastAsia"/>
                <w:spacing w:val="0"/>
                <w:kern w:val="2"/>
                <w:sz w:val="18"/>
                <w:szCs w:val="18"/>
              </w:rPr>
              <w:t>採</w:t>
            </w:r>
            <w:proofErr w:type="gramEnd"/>
            <w:r w:rsidRPr="002A289F">
              <w:rPr>
                <w:rFonts w:ascii="標楷體" w:eastAsia="標楷體" w:hAnsi="標楷體" w:hint="eastAsia"/>
                <w:spacing w:val="0"/>
                <w:kern w:val="2"/>
                <w:sz w:val="18"/>
                <w:szCs w:val="18"/>
              </w:rPr>
              <w:t>現金及約當現金基礎，包括現金及自投資日起3個月內到期或清償之債權證券。</w:t>
            </w:r>
          </w:p>
          <w:p w14:paraId="3D918588" w14:textId="77777777" w:rsidR="00E46C0F" w:rsidRPr="002A289F" w:rsidRDefault="00E46C0F" w:rsidP="00D35980">
            <w:pPr>
              <w:topLinePunct w:val="0"/>
              <w:adjustRightInd/>
              <w:spacing w:line="240" w:lineRule="exact"/>
              <w:ind w:leftChars="127" w:left="541" w:hangingChars="100" w:hanging="180"/>
              <w:jc w:val="both"/>
              <w:textAlignment w:val="auto"/>
              <w:rPr>
                <w:rFonts w:ascii="標楷體" w:eastAsia="標楷體" w:hAnsi="標楷體"/>
                <w:spacing w:val="-20"/>
                <w:kern w:val="2"/>
                <w:sz w:val="18"/>
                <w:szCs w:val="18"/>
              </w:rPr>
            </w:pPr>
            <w:r w:rsidRPr="002A289F">
              <w:rPr>
                <w:rFonts w:ascii="標楷體" w:eastAsia="標楷體" w:hAnsi="標楷體" w:hint="eastAsia"/>
                <w:spacing w:val="0"/>
                <w:kern w:val="2"/>
                <w:sz w:val="18"/>
                <w:szCs w:val="18"/>
              </w:rPr>
              <w:t>2.本表「調整項目」欄所列，包含折舊、減損及折耗、流動資產淨</w:t>
            </w:r>
            <w:r>
              <w:rPr>
                <w:rFonts w:ascii="標楷體" w:eastAsia="標楷體" w:hAnsi="標楷體" w:hint="eastAsia"/>
                <w:spacing w:val="0"/>
                <w:kern w:val="2"/>
                <w:sz w:val="18"/>
                <w:szCs w:val="18"/>
              </w:rPr>
              <w:t>增</w:t>
            </w:r>
            <w:r w:rsidRPr="002A289F">
              <w:rPr>
                <w:rFonts w:ascii="標楷體" w:eastAsia="標楷體" w:hAnsi="標楷體" w:hint="eastAsia"/>
                <w:spacing w:val="0"/>
                <w:kern w:val="2"/>
                <w:sz w:val="18"/>
                <w:szCs w:val="18"/>
              </w:rPr>
              <w:t>及流動</w:t>
            </w:r>
            <w:proofErr w:type="gramStart"/>
            <w:r w:rsidRPr="002A289F">
              <w:rPr>
                <w:rFonts w:ascii="標楷體" w:eastAsia="標楷體" w:hAnsi="標楷體" w:hint="eastAsia"/>
                <w:spacing w:val="0"/>
                <w:kern w:val="2"/>
                <w:sz w:val="18"/>
                <w:szCs w:val="18"/>
              </w:rPr>
              <w:t>負債淨減</w:t>
            </w:r>
            <w:proofErr w:type="gramEnd"/>
            <w:r w:rsidRPr="002A289F">
              <w:rPr>
                <w:rFonts w:ascii="標楷體" w:eastAsia="標楷體" w:hAnsi="標楷體" w:hint="eastAsia"/>
                <w:spacing w:val="0"/>
                <w:kern w:val="2"/>
                <w:sz w:val="18"/>
                <w:szCs w:val="18"/>
              </w:rPr>
              <w:t>。</w:t>
            </w:r>
          </w:p>
        </w:tc>
      </w:tr>
    </w:tbl>
    <w:p w14:paraId="5FE13CB9" w14:textId="5520D141" w:rsidR="00B804FD" w:rsidRDefault="00B804FD" w:rsidP="00F55EFD">
      <w:pPr>
        <w:pStyle w:val="3"/>
        <w:spacing w:before="0" w:line="480" w:lineRule="exact"/>
        <w:jc w:val="center"/>
        <w:rPr>
          <w:rFonts w:cs="新細明體"/>
          <w:kern w:val="0"/>
          <w:u w:val="single"/>
        </w:rPr>
      </w:pPr>
      <w:r w:rsidRPr="00CB5AB3">
        <w:rPr>
          <w:rFonts w:hint="eastAsia"/>
          <w:kern w:val="2"/>
          <w:u w:val="single"/>
        </w:rPr>
        <w:lastRenderedPageBreak/>
        <w:t>六、盈虧審定後資產負債綜計表</w:t>
      </w:r>
      <w:r w:rsidRPr="00D975CA">
        <w:rPr>
          <w:rFonts w:cs="新細明體" w:hint="eastAsia"/>
          <w:kern w:val="0"/>
          <w:sz w:val="24"/>
          <w:szCs w:val="24"/>
          <w:u w:val="single"/>
        </w:rPr>
        <w:t>（科目別）</w:t>
      </w:r>
    </w:p>
    <w:tbl>
      <w:tblPr>
        <w:tblW w:w="10051" w:type="dxa"/>
        <w:tblInd w:w="-28" w:type="dxa"/>
        <w:tblLayout w:type="fixed"/>
        <w:tblCellMar>
          <w:left w:w="28" w:type="dxa"/>
          <w:right w:w="28" w:type="dxa"/>
        </w:tblCellMar>
        <w:tblLook w:val="0000" w:firstRow="0" w:lastRow="0" w:firstColumn="0" w:lastColumn="0" w:noHBand="0" w:noVBand="0"/>
      </w:tblPr>
      <w:tblGrid>
        <w:gridCol w:w="2483"/>
        <w:gridCol w:w="1718"/>
        <w:gridCol w:w="804"/>
        <w:gridCol w:w="1718"/>
        <w:gridCol w:w="804"/>
        <w:gridCol w:w="1533"/>
        <w:gridCol w:w="991"/>
      </w:tblGrid>
      <w:tr w:rsidR="00B804FD" w:rsidRPr="00CB5AB3" w14:paraId="2B28C7CF" w14:textId="77777777" w:rsidTr="007242E7">
        <w:trPr>
          <w:trHeight w:val="340"/>
        </w:trPr>
        <w:tc>
          <w:tcPr>
            <w:tcW w:w="9941" w:type="dxa"/>
            <w:gridSpan w:val="7"/>
            <w:tcBorders>
              <w:left w:val="nil"/>
            </w:tcBorders>
            <w:vAlign w:val="center"/>
          </w:tcPr>
          <w:p w14:paraId="4FFCAA94" w14:textId="77777777" w:rsidR="00B804FD" w:rsidRPr="00CB5AB3" w:rsidRDefault="00B804FD" w:rsidP="007242E7">
            <w:pPr>
              <w:topLinePunct w:val="0"/>
              <w:adjustRightInd/>
              <w:spacing w:line="240" w:lineRule="auto"/>
              <w:jc w:val="center"/>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0"/>
                <w:kern w:val="0"/>
                <w:szCs w:val="24"/>
              </w:rPr>
              <w:t>中華民國</w:t>
            </w:r>
            <w:r w:rsidRPr="00CB5AB3">
              <w:rPr>
                <w:rFonts w:ascii="標楷體" w:eastAsia="標楷體" w:hAnsi="標楷體" w:cs="新細明體"/>
                <w:spacing w:val="0"/>
                <w:kern w:val="0"/>
                <w:szCs w:val="24"/>
              </w:rPr>
              <w:t>11</w:t>
            </w:r>
            <w:r>
              <w:rPr>
                <w:rFonts w:ascii="標楷體" w:eastAsia="標楷體" w:hAnsi="標楷體" w:cs="新細明體" w:hint="eastAsia"/>
                <w:spacing w:val="0"/>
                <w:kern w:val="0"/>
                <w:szCs w:val="24"/>
              </w:rPr>
              <w:t>4</w:t>
            </w:r>
            <w:r w:rsidRPr="00CB5AB3">
              <w:rPr>
                <w:rFonts w:ascii="標楷體" w:eastAsia="標楷體" w:hAnsi="標楷體" w:cs="新細明體"/>
                <w:spacing w:val="0"/>
                <w:kern w:val="0"/>
                <w:szCs w:val="24"/>
              </w:rPr>
              <w:t>年12</w:t>
            </w:r>
            <w:r w:rsidRPr="00CB5AB3">
              <w:rPr>
                <w:rFonts w:ascii="標楷體" w:eastAsia="標楷體" w:hAnsi="標楷體" w:cs="新細明體" w:hint="eastAsia"/>
                <w:spacing w:val="0"/>
                <w:kern w:val="0"/>
                <w:szCs w:val="24"/>
              </w:rPr>
              <w:t>月</w:t>
            </w:r>
            <w:r w:rsidRPr="00CB5AB3">
              <w:rPr>
                <w:rFonts w:ascii="標楷體" w:eastAsia="標楷體" w:hAnsi="標楷體" w:cs="新細明體"/>
                <w:spacing w:val="0"/>
                <w:kern w:val="0"/>
                <w:szCs w:val="24"/>
              </w:rPr>
              <w:t>31</w:t>
            </w:r>
            <w:r w:rsidRPr="00CB5AB3">
              <w:rPr>
                <w:rFonts w:ascii="標楷體" w:eastAsia="標楷體" w:hAnsi="標楷體" w:cs="新細明體" w:hint="eastAsia"/>
                <w:spacing w:val="0"/>
                <w:kern w:val="0"/>
                <w:szCs w:val="24"/>
              </w:rPr>
              <w:t>日</w:t>
            </w:r>
          </w:p>
        </w:tc>
      </w:tr>
      <w:tr w:rsidR="00B804FD" w:rsidRPr="00CB5AB3" w14:paraId="70BD5932" w14:textId="77777777" w:rsidTr="007242E7">
        <w:trPr>
          <w:trHeight w:val="340"/>
        </w:trPr>
        <w:tc>
          <w:tcPr>
            <w:tcW w:w="9941" w:type="dxa"/>
            <w:gridSpan w:val="7"/>
            <w:tcBorders>
              <w:left w:val="nil"/>
              <w:bottom w:val="single" w:sz="4" w:space="0" w:color="auto"/>
            </w:tcBorders>
            <w:vAlign w:val="bottom"/>
          </w:tcPr>
          <w:p w14:paraId="56861415" w14:textId="77777777" w:rsidR="00B804FD" w:rsidRPr="00CB5AB3" w:rsidRDefault="00B804FD" w:rsidP="007242E7">
            <w:pPr>
              <w:topLinePunct w:val="0"/>
              <w:adjustRightInd/>
              <w:snapToGrid w:val="0"/>
              <w:spacing w:line="320" w:lineRule="exact"/>
              <w:jc w:val="right"/>
              <w:textAlignment w:val="auto"/>
              <w:rPr>
                <w:rFonts w:ascii="標楷體" w:eastAsia="標楷體" w:hAnsi="標楷體" w:cs="Arial"/>
                <w:spacing w:val="0"/>
                <w:kern w:val="2"/>
                <w:sz w:val="20"/>
              </w:rPr>
            </w:pPr>
            <w:r w:rsidRPr="00CB5AB3">
              <w:rPr>
                <w:rFonts w:ascii="標楷體" w:eastAsia="標楷體" w:hAnsi="標楷體" w:cs="Arial" w:hint="eastAsia"/>
                <w:spacing w:val="0"/>
                <w:kern w:val="2"/>
                <w:sz w:val="20"/>
              </w:rPr>
              <w:t>單位：新臺幣元</w:t>
            </w:r>
          </w:p>
        </w:tc>
      </w:tr>
      <w:tr w:rsidR="00B804FD" w:rsidRPr="00CB5AB3" w14:paraId="118755F8" w14:textId="77777777" w:rsidTr="007242E7">
        <w:trPr>
          <w:trHeight w:val="624"/>
        </w:trPr>
        <w:tc>
          <w:tcPr>
            <w:tcW w:w="2457" w:type="dxa"/>
            <w:vMerge w:val="restart"/>
            <w:tcBorders>
              <w:top w:val="single" w:sz="4" w:space="0" w:color="auto"/>
              <w:left w:val="nil"/>
              <w:bottom w:val="single" w:sz="4" w:space="0" w:color="000000"/>
              <w:right w:val="single" w:sz="4" w:space="0" w:color="auto"/>
            </w:tcBorders>
            <w:vAlign w:val="center"/>
          </w:tcPr>
          <w:p w14:paraId="2B13BEC3" w14:textId="77777777" w:rsidR="00B804FD" w:rsidRPr="00CB5AB3" w:rsidRDefault="00B804FD" w:rsidP="007242E7">
            <w:pPr>
              <w:widowControl/>
              <w:tabs>
                <w:tab w:val="left" w:pos="600"/>
              </w:tabs>
              <w:topLinePunct w:val="0"/>
              <w:adjustRightInd/>
              <w:spacing w:line="240" w:lineRule="auto"/>
              <w:ind w:leftChars="50" w:left="142" w:rightChars="50" w:right="142"/>
              <w:jc w:val="distribute"/>
              <w:textAlignment w:val="auto"/>
              <w:rPr>
                <w:rFonts w:ascii="標楷體" w:eastAsia="標楷體" w:hAnsi="標楷體" w:cs="新細明體"/>
                <w:color w:val="000000"/>
                <w:spacing w:val="-20"/>
                <w:kern w:val="0"/>
                <w:sz w:val="20"/>
              </w:rPr>
            </w:pPr>
            <w:r w:rsidRPr="00CB5AB3">
              <w:rPr>
                <w:rFonts w:ascii="標楷體" w:eastAsia="標楷體" w:hAnsi="標楷體" w:cs="新細明體" w:hint="eastAsia"/>
                <w:color w:val="000000"/>
                <w:spacing w:val="-20"/>
                <w:kern w:val="0"/>
                <w:sz w:val="20"/>
              </w:rPr>
              <w:t>科目</w:t>
            </w:r>
          </w:p>
        </w:tc>
        <w:tc>
          <w:tcPr>
            <w:tcW w:w="2494" w:type="dxa"/>
            <w:gridSpan w:val="2"/>
            <w:tcBorders>
              <w:top w:val="single" w:sz="4" w:space="0" w:color="auto"/>
              <w:left w:val="nil"/>
              <w:bottom w:val="nil"/>
              <w:right w:val="single" w:sz="4" w:space="0" w:color="auto"/>
            </w:tcBorders>
            <w:noWrap/>
            <w:vAlign w:val="center"/>
          </w:tcPr>
          <w:p w14:paraId="2F8A1263" w14:textId="77777777" w:rsidR="00B804FD" w:rsidRPr="00CB5AB3" w:rsidRDefault="00B804FD" w:rsidP="007242E7">
            <w:pPr>
              <w:widowControl/>
              <w:topLinePunct w:val="0"/>
              <w:adjustRightInd/>
              <w:spacing w:line="240" w:lineRule="auto"/>
              <w:ind w:leftChars="25" w:left="71" w:rightChars="25" w:right="71"/>
              <w:jc w:val="distribute"/>
              <w:textAlignment w:val="auto"/>
              <w:rPr>
                <w:rFonts w:ascii="標楷體" w:eastAsia="標楷體" w:hAnsi="標楷體" w:cs="新細明體"/>
                <w:spacing w:val="-20"/>
                <w:kern w:val="0"/>
                <w:sz w:val="20"/>
              </w:rPr>
            </w:pPr>
            <w:r w:rsidRPr="00CB5AB3">
              <w:rPr>
                <w:rFonts w:ascii="標楷體" w:eastAsia="標楷體" w:hAnsi="標楷體" w:cs="新細明體"/>
                <w:spacing w:val="-20"/>
                <w:kern w:val="0"/>
                <w:sz w:val="20"/>
              </w:rPr>
              <w:t>11</w:t>
            </w:r>
            <w:r>
              <w:rPr>
                <w:rFonts w:ascii="標楷體" w:eastAsia="標楷體" w:hAnsi="標楷體" w:cs="新細明體" w:hint="eastAsia"/>
                <w:spacing w:val="-20"/>
                <w:kern w:val="0"/>
                <w:sz w:val="20"/>
              </w:rPr>
              <w:t>4</w:t>
            </w:r>
            <w:r w:rsidRPr="00CB5AB3">
              <w:rPr>
                <w:rFonts w:ascii="標楷體" w:eastAsia="標楷體" w:hAnsi="標楷體" w:cs="新細明體"/>
                <w:spacing w:val="-20"/>
                <w:kern w:val="0"/>
                <w:sz w:val="20"/>
              </w:rPr>
              <w:t>年12</w:t>
            </w:r>
            <w:r w:rsidRPr="00CB5AB3">
              <w:rPr>
                <w:rFonts w:ascii="標楷體" w:eastAsia="標楷體" w:hAnsi="標楷體" w:cs="新細明體" w:hint="eastAsia"/>
                <w:spacing w:val="-20"/>
                <w:kern w:val="0"/>
                <w:sz w:val="20"/>
              </w:rPr>
              <w:t>月</w:t>
            </w:r>
            <w:r w:rsidRPr="00CB5AB3">
              <w:rPr>
                <w:rFonts w:ascii="標楷體" w:eastAsia="標楷體" w:hAnsi="標楷體" w:cs="新細明體"/>
                <w:spacing w:val="-20"/>
                <w:kern w:val="0"/>
                <w:sz w:val="20"/>
              </w:rPr>
              <w:t>31</w:t>
            </w:r>
            <w:r w:rsidRPr="00CB5AB3">
              <w:rPr>
                <w:rFonts w:ascii="標楷體" w:eastAsia="標楷體" w:hAnsi="標楷體" w:cs="新細明體" w:hint="eastAsia"/>
                <w:spacing w:val="-20"/>
                <w:kern w:val="0"/>
                <w:sz w:val="20"/>
              </w:rPr>
              <w:t>日</w:t>
            </w:r>
          </w:p>
        </w:tc>
        <w:tc>
          <w:tcPr>
            <w:tcW w:w="2494" w:type="dxa"/>
            <w:gridSpan w:val="2"/>
            <w:tcBorders>
              <w:top w:val="single" w:sz="4" w:space="0" w:color="auto"/>
              <w:left w:val="nil"/>
              <w:bottom w:val="nil"/>
              <w:right w:val="single" w:sz="4" w:space="0" w:color="auto"/>
            </w:tcBorders>
            <w:noWrap/>
            <w:vAlign w:val="center"/>
          </w:tcPr>
          <w:p w14:paraId="5EF027BF" w14:textId="77777777" w:rsidR="00B804FD" w:rsidRPr="00CB5AB3" w:rsidRDefault="00B804FD" w:rsidP="007242E7">
            <w:pPr>
              <w:widowControl/>
              <w:topLinePunct w:val="0"/>
              <w:adjustRightInd/>
              <w:spacing w:line="240" w:lineRule="auto"/>
              <w:ind w:leftChars="25" w:left="71" w:rightChars="25" w:right="71"/>
              <w:jc w:val="distribute"/>
              <w:textAlignment w:val="auto"/>
              <w:rPr>
                <w:rFonts w:ascii="標楷體" w:eastAsia="標楷體" w:hAnsi="標楷體" w:cs="新細明體"/>
                <w:spacing w:val="-20"/>
                <w:kern w:val="0"/>
                <w:sz w:val="20"/>
              </w:rPr>
            </w:pPr>
            <w:r w:rsidRPr="00CB5AB3">
              <w:rPr>
                <w:rFonts w:ascii="標楷體" w:eastAsia="標楷體" w:hAnsi="標楷體" w:cs="新細明體"/>
                <w:spacing w:val="-20"/>
                <w:kern w:val="0"/>
                <w:sz w:val="20"/>
              </w:rPr>
              <w:t>11</w:t>
            </w:r>
            <w:r>
              <w:rPr>
                <w:rFonts w:ascii="標楷體" w:eastAsia="標楷體" w:hAnsi="標楷體" w:cs="新細明體" w:hint="eastAsia"/>
                <w:spacing w:val="-20"/>
                <w:kern w:val="0"/>
                <w:sz w:val="20"/>
              </w:rPr>
              <w:t>3</w:t>
            </w:r>
            <w:r w:rsidRPr="00CB5AB3">
              <w:rPr>
                <w:rFonts w:ascii="標楷體" w:eastAsia="標楷體" w:hAnsi="標楷體" w:cs="新細明體" w:hint="eastAsia"/>
                <w:spacing w:val="-20"/>
                <w:kern w:val="0"/>
                <w:sz w:val="20"/>
              </w:rPr>
              <w:t>年</w:t>
            </w:r>
            <w:r w:rsidRPr="00CB5AB3">
              <w:rPr>
                <w:rFonts w:ascii="標楷體" w:eastAsia="標楷體" w:hAnsi="標楷體" w:cs="新細明體"/>
                <w:spacing w:val="-20"/>
                <w:kern w:val="0"/>
                <w:sz w:val="20"/>
              </w:rPr>
              <w:t>12</w:t>
            </w:r>
            <w:r w:rsidRPr="00CB5AB3">
              <w:rPr>
                <w:rFonts w:ascii="標楷體" w:eastAsia="標楷體" w:hAnsi="標楷體" w:cs="新細明體" w:hint="eastAsia"/>
                <w:spacing w:val="-20"/>
                <w:kern w:val="0"/>
                <w:sz w:val="20"/>
              </w:rPr>
              <w:t>月</w:t>
            </w:r>
            <w:r w:rsidRPr="00CB5AB3">
              <w:rPr>
                <w:rFonts w:ascii="標楷體" w:eastAsia="標楷體" w:hAnsi="標楷體" w:cs="新細明體"/>
                <w:spacing w:val="-20"/>
                <w:kern w:val="0"/>
                <w:sz w:val="20"/>
              </w:rPr>
              <w:t>31</w:t>
            </w:r>
            <w:r w:rsidRPr="00CB5AB3">
              <w:rPr>
                <w:rFonts w:ascii="標楷體" w:eastAsia="標楷體" w:hAnsi="標楷體" w:cs="新細明體" w:hint="eastAsia"/>
                <w:spacing w:val="-20"/>
                <w:kern w:val="0"/>
                <w:sz w:val="20"/>
              </w:rPr>
              <w:t>日</w:t>
            </w:r>
          </w:p>
        </w:tc>
        <w:tc>
          <w:tcPr>
            <w:tcW w:w="2496" w:type="dxa"/>
            <w:gridSpan w:val="2"/>
            <w:tcBorders>
              <w:top w:val="single" w:sz="4" w:space="0" w:color="auto"/>
              <w:left w:val="nil"/>
              <w:bottom w:val="nil"/>
            </w:tcBorders>
            <w:noWrap/>
            <w:vAlign w:val="center"/>
          </w:tcPr>
          <w:p w14:paraId="3E31A4AD" w14:textId="77777777" w:rsidR="00B804FD" w:rsidRPr="00CB5AB3" w:rsidRDefault="00B804FD" w:rsidP="007242E7">
            <w:pPr>
              <w:widowControl/>
              <w:topLinePunct w:val="0"/>
              <w:adjustRightInd/>
              <w:spacing w:line="240" w:lineRule="auto"/>
              <w:ind w:leftChars="25" w:left="71" w:rightChars="25" w:right="71"/>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比較增減</w:t>
            </w:r>
          </w:p>
        </w:tc>
      </w:tr>
      <w:tr w:rsidR="00B804FD" w:rsidRPr="00CB5AB3" w14:paraId="07A3A2AF" w14:textId="77777777" w:rsidTr="007242E7">
        <w:trPr>
          <w:trHeight w:val="624"/>
        </w:trPr>
        <w:tc>
          <w:tcPr>
            <w:tcW w:w="2457" w:type="dxa"/>
            <w:vMerge/>
            <w:tcBorders>
              <w:top w:val="single" w:sz="4" w:space="0" w:color="auto"/>
              <w:left w:val="nil"/>
              <w:bottom w:val="single" w:sz="4" w:space="0" w:color="000000"/>
              <w:right w:val="single" w:sz="4" w:space="0" w:color="auto"/>
            </w:tcBorders>
            <w:vAlign w:val="center"/>
          </w:tcPr>
          <w:p w14:paraId="0FF9CBC3" w14:textId="77777777" w:rsidR="00B804FD" w:rsidRPr="00CB5AB3" w:rsidRDefault="00B804FD" w:rsidP="007242E7">
            <w:pPr>
              <w:widowControl/>
              <w:topLinePunct w:val="0"/>
              <w:adjustRightInd/>
              <w:spacing w:line="240" w:lineRule="auto"/>
              <w:ind w:leftChars="50" w:left="142" w:rightChars="50" w:right="142"/>
              <w:jc w:val="distribute"/>
              <w:textAlignment w:val="auto"/>
              <w:rPr>
                <w:rFonts w:ascii="標楷體" w:eastAsia="標楷體" w:hAnsi="標楷體" w:cs="新細明體"/>
                <w:color w:val="000000"/>
                <w:spacing w:val="-20"/>
                <w:kern w:val="0"/>
                <w:sz w:val="20"/>
              </w:rPr>
            </w:pPr>
          </w:p>
        </w:tc>
        <w:tc>
          <w:tcPr>
            <w:tcW w:w="1699" w:type="dxa"/>
            <w:tcBorders>
              <w:top w:val="single" w:sz="4" w:space="0" w:color="auto"/>
              <w:left w:val="nil"/>
              <w:bottom w:val="single" w:sz="4" w:space="0" w:color="auto"/>
              <w:right w:val="single" w:sz="4" w:space="0" w:color="auto"/>
            </w:tcBorders>
            <w:vAlign w:val="center"/>
          </w:tcPr>
          <w:p w14:paraId="7D0AA1F2" w14:textId="77777777" w:rsidR="00B804FD" w:rsidRPr="00CB5AB3" w:rsidRDefault="00B804FD" w:rsidP="007242E7">
            <w:pPr>
              <w:widowControl/>
              <w:topLinePunct w:val="0"/>
              <w:adjustRightInd/>
              <w:spacing w:line="240" w:lineRule="auto"/>
              <w:ind w:leftChars="25" w:left="71" w:rightChars="25" w:right="71"/>
              <w:jc w:val="distribute"/>
              <w:textAlignment w:val="auto"/>
              <w:rPr>
                <w:rFonts w:ascii="標楷體" w:eastAsia="標楷體" w:hAnsi="標楷體" w:cs="新細明體"/>
                <w:color w:val="000000"/>
                <w:spacing w:val="-20"/>
                <w:kern w:val="0"/>
                <w:sz w:val="20"/>
              </w:rPr>
            </w:pPr>
            <w:r w:rsidRPr="00CB5AB3">
              <w:rPr>
                <w:rFonts w:ascii="標楷體" w:eastAsia="標楷體" w:hAnsi="標楷體" w:cs="新細明體" w:hint="eastAsia"/>
                <w:color w:val="000000"/>
                <w:spacing w:val="-20"/>
                <w:kern w:val="0"/>
                <w:sz w:val="20"/>
              </w:rPr>
              <w:t>金額</w:t>
            </w:r>
          </w:p>
        </w:tc>
        <w:tc>
          <w:tcPr>
            <w:tcW w:w="795" w:type="dxa"/>
            <w:tcBorders>
              <w:top w:val="single" w:sz="4" w:space="0" w:color="auto"/>
              <w:left w:val="nil"/>
              <w:bottom w:val="single" w:sz="4" w:space="0" w:color="auto"/>
              <w:right w:val="single" w:sz="4" w:space="0" w:color="auto"/>
            </w:tcBorders>
            <w:vAlign w:val="center"/>
          </w:tcPr>
          <w:p w14:paraId="1BF3C444" w14:textId="77777777" w:rsidR="00B804FD" w:rsidRPr="00CB5AB3" w:rsidRDefault="00B804FD" w:rsidP="007242E7">
            <w:pPr>
              <w:widowControl/>
              <w:topLinePunct w:val="0"/>
              <w:adjustRightInd/>
              <w:spacing w:line="240" w:lineRule="auto"/>
              <w:ind w:leftChars="50" w:left="142" w:rightChars="50" w:right="142"/>
              <w:jc w:val="distribute"/>
              <w:textAlignment w:val="auto"/>
              <w:rPr>
                <w:rFonts w:ascii="標楷體" w:eastAsia="標楷體" w:hAnsi="標楷體" w:cs="新細明體"/>
                <w:color w:val="000000"/>
                <w:spacing w:val="-20"/>
                <w:kern w:val="0"/>
                <w:sz w:val="20"/>
              </w:rPr>
            </w:pPr>
            <w:r w:rsidRPr="00CB5AB3">
              <w:rPr>
                <w:rFonts w:ascii="標楷體" w:eastAsia="標楷體" w:hAnsi="標楷體" w:cs="新細明體" w:hint="eastAsia"/>
                <w:color w:val="000000"/>
                <w:spacing w:val="-20"/>
                <w:kern w:val="0"/>
                <w:sz w:val="20"/>
              </w:rPr>
              <w:t>％</w:t>
            </w:r>
          </w:p>
        </w:tc>
        <w:tc>
          <w:tcPr>
            <w:tcW w:w="1699" w:type="dxa"/>
            <w:tcBorders>
              <w:top w:val="single" w:sz="4" w:space="0" w:color="auto"/>
              <w:left w:val="nil"/>
              <w:bottom w:val="single" w:sz="4" w:space="0" w:color="auto"/>
              <w:right w:val="single" w:sz="4" w:space="0" w:color="auto"/>
            </w:tcBorders>
            <w:vAlign w:val="center"/>
          </w:tcPr>
          <w:p w14:paraId="71BD2836" w14:textId="77777777" w:rsidR="00B804FD" w:rsidRPr="00CB5AB3" w:rsidRDefault="00B804FD" w:rsidP="007242E7">
            <w:pPr>
              <w:widowControl/>
              <w:topLinePunct w:val="0"/>
              <w:adjustRightInd/>
              <w:spacing w:line="240" w:lineRule="auto"/>
              <w:ind w:leftChars="25" w:left="71" w:rightChars="25" w:right="71"/>
              <w:jc w:val="distribute"/>
              <w:textAlignment w:val="auto"/>
              <w:rPr>
                <w:rFonts w:ascii="標楷體" w:eastAsia="標楷體" w:hAnsi="標楷體" w:cs="新細明體"/>
                <w:color w:val="000000"/>
                <w:spacing w:val="-20"/>
                <w:kern w:val="0"/>
                <w:sz w:val="20"/>
              </w:rPr>
            </w:pPr>
            <w:r w:rsidRPr="00CB5AB3">
              <w:rPr>
                <w:rFonts w:ascii="標楷體" w:eastAsia="標楷體" w:hAnsi="標楷體" w:cs="新細明體" w:hint="eastAsia"/>
                <w:color w:val="000000"/>
                <w:spacing w:val="-20"/>
                <w:kern w:val="0"/>
                <w:sz w:val="20"/>
              </w:rPr>
              <w:t>金額</w:t>
            </w:r>
          </w:p>
        </w:tc>
        <w:tc>
          <w:tcPr>
            <w:tcW w:w="795" w:type="dxa"/>
            <w:tcBorders>
              <w:top w:val="single" w:sz="4" w:space="0" w:color="auto"/>
              <w:left w:val="nil"/>
              <w:bottom w:val="single" w:sz="4" w:space="0" w:color="auto"/>
              <w:right w:val="single" w:sz="4" w:space="0" w:color="auto"/>
            </w:tcBorders>
            <w:vAlign w:val="center"/>
          </w:tcPr>
          <w:p w14:paraId="00BC92B6" w14:textId="77777777" w:rsidR="00B804FD" w:rsidRPr="00CB5AB3" w:rsidRDefault="00B804FD" w:rsidP="007242E7">
            <w:pPr>
              <w:widowControl/>
              <w:topLinePunct w:val="0"/>
              <w:adjustRightInd/>
              <w:spacing w:line="240" w:lineRule="auto"/>
              <w:ind w:leftChars="50" w:left="142" w:rightChars="50" w:right="142"/>
              <w:jc w:val="distribute"/>
              <w:textAlignment w:val="auto"/>
              <w:rPr>
                <w:rFonts w:ascii="標楷體" w:eastAsia="標楷體" w:hAnsi="標楷體" w:cs="新細明體"/>
                <w:color w:val="000000"/>
                <w:spacing w:val="-20"/>
                <w:kern w:val="0"/>
                <w:sz w:val="20"/>
              </w:rPr>
            </w:pPr>
            <w:r w:rsidRPr="00CB5AB3">
              <w:rPr>
                <w:rFonts w:ascii="標楷體" w:eastAsia="標楷體" w:hAnsi="標楷體" w:cs="新細明體" w:hint="eastAsia"/>
                <w:color w:val="000000"/>
                <w:spacing w:val="-20"/>
                <w:kern w:val="0"/>
                <w:sz w:val="20"/>
              </w:rPr>
              <w:t>％</w:t>
            </w:r>
          </w:p>
        </w:tc>
        <w:tc>
          <w:tcPr>
            <w:tcW w:w="1516" w:type="dxa"/>
            <w:tcBorders>
              <w:top w:val="single" w:sz="4" w:space="0" w:color="auto"/>
              <w:left w:val="nil"/>
              <w:bottom w:val="single" w:sz="4" w:space="0" w:color="auto"/>
              <w:right w:val="single" w:sz="4" w:space="0" w:color="auto"/>
            </w:tcBorders>
            <w:vAlign w:val="center"/>
          </w:tcPr>
          <w:p w14:paraId="5D550397" w14:textId="77777777" w:rsidR="00B804FD" w:rsidRPr="00CB5AB3" w:rsidRDefault="00B804FD" w:rsidP="007242E7">
            <w:pPr>
              <w:widowControl/>
              <w:topLinePunct w:val="0"/>
              <w:adjustRightInd/>
              <w:spacing w:line="240" w:lineRule="auto"/>
              <w:ind w:leftChars="25" w:left="71" w:rightChars="25" w:right="71"/>
              <w:jc w:val="distribute"/>
              <w:textAlignment w:val="auto"/>
              <w:rPr>
                <w:rFonts w:ascii="標楷體" w:eastAsia="標楷體" w:hAnsi="標楷體" w:cs="新細明體"/>
                <w:color w:val="000000"/>
                <w:spacing w:val="-20"/>
                <w:kern w:val="0"/>
                <w:sz w:val="20"/>
              </w:rPr>
            </w:pPr>
            <w:r w:rsidRPr="00CB5AB3">
              <w:rPr>
                <w:rFonts w:ascii="標楷體" w:eastAsia="標楷體" w:hAnsi="標楷體" w:cs="新細明體" w:hint="eastAsia"/>
                <w:color w:val="000000"/>
                <w:spacing w:val="-20"/>
                <w:kern w:val="0"/>
                <w:sz w:val="20"/>
              </w:rPr>
              <w:t>金額</w:t>
            </w:r>
          </w:p>
        </w:tc>
        <w:tc>
          <w:tcPr>
            <w:tcW w:w="980" w:type="dxa"/>
            <w:tcBorders>
              <w:top w:val="single" w:sz="4" w:space="0" w:color="auto"/>
              <w:left w:val="nil"/>
              <w:bottom w:val="single" w:sz="4" w:space="0" w:color="auto"/>
            </w:tcBorders>
            <w:vAlign w:val="center"/>
          </w:tcPr>
          <w:p w14:paraId="2177AFE5" w14:textId="77777777" w:rsidR="00B804FD" w:rsidRPr="00CB5AB3" w:rsidRDefault="00B804FD" w:rsidP="007242E7">
            <w:pPr>
              <w:widowControl/>
              <w:topLinePunct w:val="0"/>
              <w:adjustRightInd/>
              <w:spacing w:line="240" w:lineRule="auto"/>
              <w:ind w:leftChars="50" w:left="142" w:rightChars="50" w:right="142"/>
              <w:jc w:val="distribute"/>
              <w:textAlignment w:val="auto"/>
              <w:rPr>
                <w:rFonts w:ascii="標楷體" w:eastAsia="標楷體" w:hAnsi="標楷體" w:cs="新細明體"/>
                <w:color w:val="000000"/>
                <w:spacing w:val="-20"/>
                <w:kern w:val="0"/>
                <w:sz w:val="20"/>
              </w:rPr>
            </w:pPr>
            <w:r w:rsidRPr="00CB5AB3">
              <w:rPr>
                <w:rFonts w:ascii="標楷體" w:eastAsia="標楷體" w:hAnsi="標楷體" w:cs="新細明體" w:hint="eastAsia"/>
                <w:color w:val="000000"/>
                <w:spacing w:val="-20"/>
                <w:kern w:val="0"/>
                <w:sz w:val="20"/>
              </w:rPr>
              <w:t>％</w:t>
            </w:r>
          </w:p>
        </w:tc>
      </w:tr>
      <w:tr w:rsidR="00B804FD" w:rsidRPr="00070A43" w14:paraId="37513A9E" w14:textId="77777777" w:rsidTr="007242E7">
        <w:trPr>
          <w:trHeight w:val="694"/>
        </w:trPr>
        <w:tc>
          <w:tcPr>
            <w:tcW w:w="2457" w:type="dxa"/>
            <w:tcBorders>
              <w:top w:val="nil"/>
              <w:left w:val="nil"/>
              <w:bottom w:val="nil"/>
              <w:right w:val="single" w:sz="4" w:space="0" w:color="auto"/>
            </w:tcBorders>
            <w:noWrap/>
            <w:vAlign w:val="center"/>
          </w:tcPr>
          <w:p w14:paraId="2BA4D9C9" w14:textId="77777777" w:rsidR="00B804FD" w:rsidRPr="00CB5AB3" w:rsidRDefault="00B804FD" w:rsidP="007242E7">
            <w:pPr>
              <w:topLinePunct w:val="0"/>
              <w:adjustRightInd/>
              <w:spacing w:line="240" w:lineRule="atLeast"/>
              <w:ind w:rightChars="15" w:right="43"/>
              <w:jc w:val="distribute"/>
              <w:textAlignment w:val="auto"/>
              <w:rPr>
                <w:rFonts w:ascii="標楷體" w:eastAsia="標楷體" w:hAnsi="標楷體" w:cs="新細明體"/>
                <w:b/>
                <w:spacing w:val="-20"/>
                <w:kern w:val="0"/>
                <w:sz w:val="20"/>
              </w:rPr>
            </w:pPr>
            <w:r w:rsidRPr="00CB5AB3">
              <w:rPr>
                <w:rFonts w:ascii="標楷體" w:eastAsia="標楷體" w:hAnsi="標楷體" w:cs="新細明體" w:hint="eastAsia"/>
                <w:b/>
                <w:spacing w:val="-20"/>
                <w:kern w:val="0"/>
                <w:sz w:val="20"/>
              </w:rPr>
              <w:t>資產</w:t>
            </w:r>
          </w:p>
        </w:tc>
        <w:tc>
          <w:tcPr>
            <w:tcW w:w="1699" w:type="dxa"/>
            <w:tcBorders>
              <w:top w:val="single" w:sz="4" w:space="0" w:color="auto"/>
              <w:right w:val="single" w:sz="4" w:space="0" w:color="auto"/>
            </w:tcBorders>
            <w:shd w:val="clear" w:color="auto" w:fill="auto"/>
            <w:noWrap/>
            <w:vAlign w:val="center"/>
          </w:tcPr>
          <w:p w14:paraId="6E43AF0F"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53</w:t>
            </w:r>
            <w:r>
              <w:rPr>
                <w:rFonts w:ascii="細明體" w:hAnsi="細明體" w:hint="eastAsia"/>
                <w:b/>
                <w:noProof/>
                <w:spacing w:val="0"/>
                <w:kern w:val="2"/>
                <w:sz w:val="20"/>
              </w:rPr>
              <w:t>8</w:t>
            </w:r>
            <w:r w:rsidRPr="00070A43">
              <w:rPr>
                <w:rFonts w:ascii="細明體" w:hAnsi="細明體"/>
                <w:b/>
                <w:noProof/>
                <w:spacing w:val="0"/>
                <w:kern w:val="2"/>
                <w:sz w:val="20"/>
              </w:rPr>
              <w:t>,</w:t>
            </w:r>
            <w:r>
              <w:rPr>
                <w:rFonts w:ascii="細明體" w:hAnsi="細明體" w:hint="eastAsia"/>
                <w:b/>
                <w:noProof/>
                <w:spacing w:val="0"/>
                <w:kern w:val="2"/>
                <w:sz w:val="20"/>
              </w:rPr>
              <w:t>932</w:t>
            </w:r>
            <w:r w:rsidRPr="00070A43">
              <w:rPr>
                <w:rFonts w:ascii="細明體" w:hAnsi="細明體"/>
                <w:b/>
                <w:noProof/>
                <w:spacing w:val="0"/>
                <w:kern w:val="2"/>
                <w:sz w:val="20"/>
              </w:rPr>
              <w:t>,</w:t>
            </w:r>
            <w:r>
              <w:rPr>
                <w:rFonts w:ascii="細明體" w:hAnsi="細明體" w:hint="eastAsia"/>
                <w:b/>
                <w:noProof/>
                <w:spacing w:val="0"/>
                <w:kern w:val="2"/>
                <w:sz w:val="20"/>
              </w:rPr>
              <w:t>140</w:t>
            </w:r>
          </w:p>
        </w:tc>
        <w:tc>
          <w:tcPr>
            <w:tcW w:w="795" w:type="dxa"/>
            <w:tcBorders>
              <w:top w:val="single" w:sz="4" w:space="0" w:color="auto"/>
              <w:left w:val="single" w:sz="4" w:space="0" w:color="auto"/>
            </w:tcBorders>
            <w:shd w:val="clear" w:color="auto" w:fill="auto"/>
            <w:noWrap/>
            <w:vAlign w:val="center"/>
          </w:tcPr>
          <w:p w14:paraId="359FD7BF"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100.00</w:t>
            </w:r>
          </w:p>
        </w:tc>
        <w:tc>
          <w:tcPr>
            <w:tcW w:w="1699" w:type="dxa"/>
            <w:tcBorders>
              <w:top w:val="single" w:sz="4" w:space="0" w:color="auto"/>
              <w:left w:val="single" w:sz="4" w:space="0" w:color="auto"/>
              <w:bottom w:val="nil"/>
              <w:right w:val="single" w:sz="4" w:space="0" w:color="auto"/>
            </w:tcBorders>
            <w:shd w:val="clear" w:color="auto" w:fill="auto"/>
            <w:noWrap/>
            <w:vAlign w:val="center"/>
          </w:tcPr>
          <w:p w14:paraId="5024999F"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537,757,443</w:t>
            </w:r>
          </w:p>
        </w:tc>
        <w:tc>
          <w:tcPr>
            <w:tcW w:w="795" w:type="dxa"/>
            <w:tcBorders>
              <w:top w:val="single" w:sz="4" w:space="0" w:color="auto"/>
              <w:left w:val="single" w:sz="4" w:space="0" w:color="auto"/>
              <w:bottom w:val="nil"/>
              <w:right w:val="single" w:sz="4" w:space="0" w:color="auto"/>
            </w:tcBorders>
            <w:shd w:val="clear" w:color="auto" w:fill="auto"/>
            <w:noWrap/>
            <w:vAlign w:val="center"/>
          </w:tcPr>
          <w:p w14:paraId="27263D6F"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100.00</w:t>
            </w:r>
          </w:p>
        </w:tc>
        <w:tc>
          <w:tcPr>
            <w:tcW w:w="1516" w:type="dxa"/>
            <w:tcBorders>
              <w:top w:val="single" w:sz="4" w:space="0" w:color="auto"/>
              <w:right w:val="single" w:sz="4" w:space="0" w:color="auto"/>
            </w:tcBorders>
            <w:shd w:val="clear" w:color="auto" w:fill="auto"/>
            <w:noWrap/>
            <w:vAlign w:val="center"/>
          </w:tcPr>
          <w:p w14:paraId="010F888B"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D8209B">
              <w:rPr>
                <w:rFonts w:ascii="細明體" w:hAnsi="細明體"/>
                <w:b/>
                <w:noProof/>
                <w:spacing w:val="0"/>
                <w:kern w:val="2"/>
                <w:sz w:val="20"/>
              </w:rPr>
              <w:t>1,174,697</w:t>
            </w:r>
          </w:p>
        </w:tc>
        <w:tc>
          <w:tcPr>
            <w:tcW w:w="980" w:type="dxa"/>
            <w:tcBorders>
              <w:top w:val="single" w:sz="4" w:space="0" w:color="auto"/>
              <w:left w:val="single" w:sz="4" w:space="0" w:color="auto"/>
            </w:tcBorders>
            <w:shd w:val="clear" w:color="auto" w:fill="auto"/>
            <w:noWrap/>
            <w:vAlign w:val="center"/>
          </w:tcPr>
          <w:p w14:paraId="4BF5FF55"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D8209B">
              <w:rPr>
                <w:rFonts w:ascii="細明體" w:hAnsi="細明體"/>
                <w:b/>
                <w:noProof/>
                <w:spacing w:val="0"/>
                <w:kern w:val="2"/>
                <w:sz w:val="20"/>
              </w:rPr>
              <w:t>0.22</w:t>
            </w:r>
          </w:p>
        </w:tc>
      </w:tr>
      <w:tr w:rsidR="00B804FD" w:rsidRPr="00D8209B" w14:paraId="1A846FF4" w14:textId="77777777" w:rsidTr="007242E7">
        <w:trPr>
          <w:trHeight w:val="694"/>
        </w:trPr>
        <w:tc>
          <w:tcPr>
            <w:tcW w:w="2457" w:type="dxa"/>
            <w:tcBorders>
              <w:top w:val="nil"/>
              <w:left w:val="nil"/>
              <w:bottom w:val="nil"/>
              <w:right w:val="single" w:sz="4" w:space="0" w:color="auto"/>
            </w:tcBorders>
            <w:noWrap/>
            <w:vAlign w:val="center"/>
          </w:tcPr>
          <w:p w14:paraId="4242A36E" w14:textId="77777777" w:rsidR="00B804FD" w:rsidRPr="00CB5AB3" w:rsidRDefault="00B804FD" w:rsidP="007242E7">
            <w:pPr>
              <w:widowControl/>
              <w:topLinePunct w:val="0"/>
              <w:adjustRightInd/>
              <w:spacing w:line="240" w:lineRule="atLeast"/>
              <w:ind w:leftChars="100" w:left="284" w:rightChars="15" w:right="43"/>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流動資產</w:t>
            </w:r>
          </w:p>
        </w:tc>
        <w:tc>
          <w:tcPr>
            <w:tcW w:w="1699" w:type="dxa"/>
            <w:tcBorders>
              <w:right w:val="single" w:sz="4" w:space="0" w:color="auto"/>
            </w:tcBorders>
            <w:shd w:val="clear" w:color="auto" w:fill="auto"/>
            <w:noWrap/>
            <w:vAlign w:val="center"/>
          </w:tcPr>
          <w:p w14:paraId="1184793F"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207,763,933</w:t>
            </w:r>
          </w:p>
        </w:tc>
        <w:tc>
          <w:tcPr>
            <w:tcW w:w="795" w:type="dxa"/>
            <w:tcBorders>
              <w:left w:val="single" w:sz="4" w:space="0" w:color="auto"/>
            </w:tcBorders>
            <w:shd w:val="clear" w:color="auto" w:fill="auto"/>
            <w:noWrap/>
            <w:vAlign w:val="center"/>
          </w:tcPr>
          <w:p w14:paraId="222C27E7"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38.55</w:t>
            </w:r>
          </w:p>
        </w:tc>
        <w:tc>
          <w:tcPr>
            <w:tcW w:w="1699" w:type="dxa"/>
            <w:tcBorders>
              <w:top w:val="nil"/>
              <w:left w:val="single" w:sz="4" w:space="0" w:color="auto"/>
              <w:bottom w:val="nil"/>
              <w:right w:val="single" w:sz="4" w:space="0" w:color="auto"/>
            </w:tcBorders>
            <w:shd w:val="clear" w:color="auto" w:fill="auto"/>
            <w:noWrap/>
            <w:vAlign w:val="center"/>
          </w:tcPr>
          <w:p w14:paraId="13037D5F"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178,838,318</w:t>
            </w:r>
          </w:p>
        </w:tc>
        <w:tc>
          <w:tcPr>
            <w:tcW w:w="795" w:type="dxa"/>
            <w:tcBorders>
              <w:top w:val="nil"/>
              <w:left w:val="single" w:sz="4" w:space="0" w:color="auto"/>
              <w:bottom w:val="nil"/>
              <w:right w:val="single" w:sz="4" w:space="0" w:color="auto"/>
            </w:tcBorders>
            <w:shd w:val="clear" w:color="auto" w:fill="auto"/>
            <w:noWrap/>
            <w:vAlign w:val="center"/>
          </w:tcPr>
          <w:p w14:paraId="07ED5EB0"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33.26</w:t>
            </w:r>
          </w:p>
        </w:tc>
        <w:tc>
          <w:tcPr>
            <w:tcW w:w="1516" w:type="dxa"/>
            <w:tcBorders>
              <w:right w:val="single" w:sz="4" w:space="0" w:color="auto"/>
            </w:tcBorders>
            <w:shd w:val="clear" w:color="auto" w:fill="auto"/>
            <w:noWrap/>
            <w:vAlign w:val="center"/>
          </w:tcPr>
          <w:p w14:paraId="385629C1"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28,925,615</w:t>
            </w:r>
          </w:p>
        </w:tc>
        <w:tc>
          <w:tcPr>
            <w:tcW w:w="980" w:type="dxa"/>
            <w:tcBorders>
              <w:left w:val="single" w:sz="4" w:space="0" w:color="auto"/>
            </w:tcBorders>
            <w:shd w:val="clear" w:color="auto" w:fill="auto"/>
            <w:noWrap/>
            <w:vAlign w:val="center"/>
          </w:tcPr>
          <w:p w14:paraId="5C8CA435"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16.17</w:t>
            </w:r>
          </w:p>
        </w:tc>
      </w:tr>
      <w:tr w:rsidR="00B804FD" w:rsidRPr="00D8209B" w14:paraId="2C8A8AC6" w14:textId="77777777" w:rsidTr="007242E7">
        <w:trPr>
          <w:trHeight w:val="694"/>
        </w:trPr>
        <w:tc>
          <w:tcPr>
            <w:tcW w:w="2457" w:type="dxa"/>
            <w:tcBorders>
              <w:top w:val="nil"/>
              <w:left w:val="nil"/>
              <w:bottom w:val="nil"/>
              <w:right w:val="single" w:sz="4" w:space="0" w:color="auto"/>
            </w:tcBorders>
            <w:noWrap/>
            <w:vAlign w:val="center"/>
          </w:tcPr>
          <w:p w14:paraId="65C7B04A" w14:textId="77777777" w:rsidR="00B804FD" w:rsidRPr="00CB5AB3" w:rsidRDefault="00B804FD" w:rsidP="007242E7">
            <w:pPr>
              <w:widowControl/>
              <w:topLinePunct w:val="0"/>
              <w:adjustRightInd/>
              <w:spacing w:line="240" w:lineRule="atLeast"/>
              <w:ind w:leftChars="100" w:left="284" w:rightChars="15" w:right="43"/>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基金、投資及長期應收款</w:t>
            </w:r>
          </w:p>
        </w:tc>
        <w:tc>
          <w:tcPr>
            <w:tcW w:w="1699" w:type="dxa"/>
            <w:tcBorders>
              <w:right w:val="single" w:sz="4" w:space="0" w:color="auto"/>
            </w:tcBorders>
            <w:shd w:val="clear" w:color="auto" w:fill="auto"/>
            <w:noWrap/>
            <w:vAlign w:val="center"/>
          </w:tcPr>
          <w:p w14:paraId="38C3001E"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12,506,288</w:t>
            </w:r>
          </w:p>
        </w:tc>
        <w:tc>
          <w:tcPr>
            <w:tcW w:w="795" w:type="dxa"/>
            <w:tcBorders>
              <w:left w:val="single" w:sz="4" w:space="0" w:color="auto"/>
            </w:tcBorders>
            <w:shd w:val="clear" w:color="auto" w:fill="auto"/>
            <w:noWrap/>
            <w:vAlign w:val="center"/>
          </w:tcPr>
          <w:p w14:paraId="2BE854B1"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2.32</w:t>
            </w:r>
          </w:p>
        </w:tc>
        <w:tc>
          <w:tcPr>
            <w:tcW w:w="1699" w:type="dxa"/>
            <w:tcBorders>
              <w:top w:val="nil"/>
              <w:left w:val="single" w:sz="4" w:space="0" w:color="auto"/>
              <w:bottom w:val="nil"/>
              <w:right w:val="single" w:sz="4" w:space="0" w:color="auto"/>
            </w:tcBorders>
            <w:shd w:val="clear" w:color="auto" w:fill="auto"/>
            <w:noWrap/>
            <w:vAlign w:val="center"/>
          </w:tcPr>
          <w:p w14:paraId="0B05E352"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10,222,083</w:t>
            </w:r>
          </w:p>
        </w:tc>
        <w:tc>
          <w:tcPr>
            <w:tcW w:w="795" w:type="dxa"/>
            <w:tcBorders>
              <w:top w:val="nil"/>
              <w:left w:val="single" w:sz="4" w:space="0" w:color="auto"/>
              <w:bottom w:val="nil"/>
              <w:right w:val="single" w:sz="4" w:space="0" w:color="auto"/>
            </w:tcBorders>
            <w:shd w:val="clear" w:color="auto" w:fill="auto"/>
            <w:noWrap/>
            <w:vAlign w:val="center"/>
          </w:tcPr>
          <w:p w14:paraId="7BEE6C2B"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1.90</w:t>
            </w:r>
          </w:p>
        </w:tc>
        <w:tc>
          <w:tcPr>
            <w:tcW w:w="1516" w:type="dxa"/>
            <w:tcBorders>
              <w:right w:val="single" w:sz="4" w:space="0" w:color="auto"/>
            </w:tcBorders>
            <w:shd w:val="clear" w:color="auto" w:fill="auto"/>
            <w:noWrap/>
            <w:vAlign w:val="center"/>
          </w:tcPr>
          <w:p w14:paraId="04B8B459"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2,284,205</w:t>
            </w:r>
          </w:p>
        </w:tc>
        <w:tc>
          <w:tcPr>
            <w:tcW w:w="980" w:type="dxa"/>
            <w:tcBorders>
              <w:left w:val="single" w:sz="4" w:space="0" w:color="auto"/>
            </w:tcBorders>
            <w:shd w:val="clear" w:color="auto" w:fill="auto"/>
            <w:noWrap/>
            <w:vAlign w:val="center"/>
          </w:tcPr>
          <w:p w14:paraId="3CEB5E39"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22.35</w:t>
            </w:r>
          </w:p>
        </w:tc>
      </w:tr>
      <w:tr w:rsidR="00B804FD" w:rsidRPr="00D8209B" w14:paraId="44758F3C" w14:textId="77777777" w:rsidTr="007242E7">
        <w:trPr>
          <w:trHeight w:val="694"/>
        </w:trPr>
        <w:tc>
          <w:tcPr>
            <w:tcW w:w="2457" w:type="dxa"/>
            <w:tcBorders>
              <w:top w:val="nil"/>
              <w:left w:val="nil"/>
              <w:bottom w:val="nil"/>
              <w:right w:val="single" w:sz="4" w:space="0" w:color="auto"/>
            </w:tcBorders>
            <w:noWrap/>
            <w:vAlign w:val="center"/>
          </w:tcPr>
          <w:p w14:paraId="59FA8E24" w14:textId="77777777" w:rsidR="00B804FD" w:rsidRPr="00CB5AB3" w:rsidRDefault="00B804FD" w:rsidP="007242E7">
            <w:pPr>
              <w:widowControl/>
              <w:topLinePunct w:val="0"/>
              <w:adjustRightInd/>
              <w:spacing w:line="240" w:lineRule="atLeast"/>
              <w:ind w:leftChars="100" w:left="284" w:rightChars="15" w:right="43"/>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不動產、廠房及設備</w:t>
            </w:r>
          </w:p>
        </w:tc>
        <w:tc>
          <w:tcPr>
            <w:tcW w:w="1699" w:type="dxa"/>
            <w:tcBorders>
              <w:right w:val="single" w:sz="4" w:space="0" w:color="auto"/>
            </w:tcBorders>
            <w:shd w:val="clear" w:color="auto" w:fill="auto"/>
            <w:noWrap/>
            <w:vAlign w:val="center"/>
          </w:tcPr>
          <w:p w14:paraId="7C2BEE77"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317,413,571</w:t>
            </w:r>
          </w:p>
        </w:tc>
        <w:tc>
          <w:tcPr>
            <w:tcW w:w="795" w:type="dxa"/>
            <w:tcBorders>
              <w:left w:val="single" w:sz="4" w:space="0" w:color="auto"/>
            </w:tcBorders>
            <w:shd w:val="clear" w:color="auto" w:fill="auto"/>
            <w:noWrap/>
            <w:vAlign w:val="center"/>
          </w:tcPr>
          <w:p w14:paraId="3C6840F2"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58.90</w:t>
            </w:r>
          </w:p>
        </w:tc>
        <w:tc>
          <w:tcPr>
            <w:tcW w:w="1699" w:type="dxa"/>
            <w:tcBorders>
              <w:top w:val="nil"/>
              <w:left w:val="single" w:sz="4" w:space="0" w:color="auto"/>
              <w:bottom w:val="nil"/>
              <w:right w:val="single" w:sz="4" w:space="0" w:color="auto"/>
            </w:tcBorders>
            <w:shd w:val="clear" w:color="auto" w:fill="auto"/>
            <w:noWrap/>
            <w:vAlign w:val="center"/>
          </w:tcPr>
          <w:p w14:paraId="0690452E"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339,687,223</w:t>
            </w:r>
          </w:p>
        </w:tc>
        <w:tc>
          <w:tcPr>
            <w:tcW w:w="795" w:type="dxa"/>
            <w:tcBorders>
              <w:top w:val="nil"/>
              <w:left w:val="single" w:sz="4" w:space="0" w:color="auto"/>
              <w:bottom w:val="nil"/>
              <w:right w:val="single" w:sz="4" w:space="0" w:color="auto"/>
            </w:tcBorders>
            <w:shd w:val="clear" w:color="auto" w:fill="auto"/>
            <w:noWrap/>
            <w:vAlign w:val="center"/>
          </w:tcPr>
          <w:p w14:paraId="67BAB134"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63.17</w:t>
            </w:r>
          </w:p>
        </w:tc>
        <w:tc>
          <w:tcPr>
            <w:tcW w:w="1516" w:type="dxa"/>
            <w:tcBorders>
              <w:right w:val="single" w:sz="4" w:space="0" w:color="auto"/>
            </w:tcBorders>
            <w:shd w:val="clear" w:color="auto" w:fill="auto"/>
            <w:noWrap/>
            <w:vAlign w:val="center"/>
          </w:tcPr>
          <w:p w14:paraId="002CFA47"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- 22,273,652</w:t>
            </w:r>
          </w:p>
        </w:tc>
        <w:tc>
          <w:tcPr>
            <w:tcW w:w="980" w:type="dxa"/>
            <w:tcBorders>
              <w:left w:val="single" w:sz="4" w:space="0" w:color="auto"/>
            </w:tcBorders>
            <w:shd w:val="clear" w:color="auto" w:fill="auto"/>
            <w:noWrap/>
            <w:vAlign w:val="center"/>
          </w:tcPr>
          <w:p w14:paraId="588A15DC"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- 6.56</w:t>
            </w:r>
          </w:p>
        </w:tc>
      </w:tr>
      <w:tr w:rsidR="00B804FD" w:rsidRPr="00D8209B" w14:paraId="5C355FBF" w14:textId="77777777" w:rsidTr="007242E7">
        <w:trPr>
          <w:trHeight w:val="694"/>
        </w:trPr>
        <w:tc>
          <w:tcPr>
            <w:tcW w:w="2457" w:type="dxa"/>
            <w:tcBorders>
              <w:top w:val="nil"/>
              <w:left w:val="nil"/>
              <w:right w:val="single" w:sz="4" w:space="0" w:color="auto"/>
            </w:tcBorders>
            <w:noWrap/>
            <w:vAlign w:val="center"/>
          </w:tcPr>
          <w:p w14:paraId="6D04D1C0" w14:textId="77777777" w:rsidR="00B804FD" w:rsidRPr="00CB5AB3" w:rsidRDefault="00B804FD" w:rsidP="007242E7">
            <w:pPr>
              <w:widowControl/>
              <w:topLinePunct w:val="0"/>
              <w:adjustRightInd/>
              <w:spacing w:line="240" w:lineRule="atLeast"/>
              <w:ind w:leftChars="100" w:left="284" w:rightChars="15" w:right="43"/>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無形資產及</w:t>
            </w:r>
            <w:r w:rsidRPr="00CB5AB3">
              <w:rPr>
                <w:rFonts w:ascii="標楷體" w:eastAsia="標楷體" w:hAnsi="標楷體" w:cs="新細明體" w:hint="eastAsia"/>
                <w:spacing w:val="-20"/>
                <w:kern w:val="0"/>
                <w:sz w:val="20"/>
              </w:rPr>
              <w:t>礦產資源</w:t>
            </w:r>
          </w:p>
        </w:tc>
        <w:tc>
          <w:tcPr>
            <w:tcW w:w="1699" w:type="dxa"/>
            <w:tcBorders>
              <w:right w:val="single" w:sz="4" w:space="0" w:color="auto"/>
            </w:tcBorders>
            <w:shd w:val="clear" w:color="auto" w:fill="auto"/>
            <w:vAlign w:val="center"/>
          </w:tcPr>
          <w:p w14:paraId="6CEFB499"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1,043,492</w:t>
            </w:r>
          </w:p>
        </w:tc>
        <w:tc>
          <w:tcPr>
            <w:tcW w:w="795" w:type="dxa"/>
            <w:tcBorders>
              <w:left w:val="single" w:sz="4" w:space="0" w:color="auto"/>
            </w:tcBorders>
            <w:shd w:val="clear" w:color="auto" w:fill="auto"/>
            <w:vAlign w:val="center"/>
          </w:tcPr>
          <w:p w14:paraId="42F0498B"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0.19</w:t>
            </w:r>
          </w:p>
        </w:tc>
        <w:tc>
          <w:tcPr>
            <w:tcW w:w="1699" w:type="dxa"/>
            <w:tcBorders>
              <w:top w:val="nil"/>
              <w:left w:val="single" w:sz="4" w:space="0" w:color="auto"/>
              <w:bottom w:val="nil"/>
              <w:right w:val="single" w:sz="4" w:space="0" w:color="auto"/>
            </w:tcBorders>
            <w:shd w:val="clear" w:color="auto" w:fill="auto"/>
            <w:vAlign w:val="center"/>
          </w:tcPr>
          <w:p w14:paraId="17422BFF"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8,729,534</w:t>
            </w:r>
          </w:p>
        </w:tc>
        <w:tc>
          <w:tcPr>
            <w:tcW w:w="795" w:type="dxa"/>
            <w:tcBorders>
              <w:top w:val="nil"/>
              <w:left w:val="single" w:sz="4" w:space="0" w:color="auto"/>
              <w:bottom w:val="nil"/>
              <w:right w:val="single" w:sz="4" w:space="0" w:color="auto"/>
            </w:tcBorders>
            <w:shd w:val="clear" w:color="auto" w:fill="auto"/>
            <w:vAlign w:val="center"/>
          </w:tcPr>
          <w:p w14:paraId="609E8896"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1.62</w:t>
            </w:r>
          </w:p>
        </w:tc>
        <w:tc>
          <w:tcPr>
            <w:tcW w:w="1516" w:type="dxa"/>
            <w:tcBorders>
              <w:right w:val="single" w:sz="4" w:space="0" w:color="auto"/>
            </w:tcBorders>
            <w:shd w:val="clear" w:color="auto" w:fill="auto"/>
            <w:vAlign w:val="center"/>
          </w:tcPr>
          <w:p w14:paraId="3CEAD01D"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- 7,686,042</w:t>
            </w:r>
          </w:p>
        </w:tc>
        <w:tc>
          <w:tcPr>
            <w:tcW w:w="980" w:type="dxa"/>
            <w:tcBorders>
              <w:left w:val="single" w:sz="4" w:space="0" w:color="auto"/>
            </w:tcBorders>
            <w:shd w:val="clear" w:color="auto" w:fill="auto"/>
            <w:vAlign w:val="center"/>
          </w:tcPr>
          <w:p w14:paraId="173EB869"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- 88.05</w:t>
            </w:r>
          </w:p>
        </w:tc>
      </w:tr>
      <w:tr w:rsidR="00B804FD" w:rsidRPr="00D8209B" w14:paraId="2C1DE232" w14:textId="77777777" w:rsidTr="007242E7">
        <w:trPr>
          <w:trHeight w:val="694"/>
        </w:trPr>
        <w:tc>
          <w:tcPr>
            <w:tcW w:w="2457" w:type="dxa"/>
            <w:tcBorders>
              <w:top w:val="nil"/>
              <w:left w:val="nil"/>
              <w:bottom w:val="nil"/>
              <w:right w:val="single" w:sz="4" w:space="0" w:color="auto"/>
            </w:tcBorders>
            <w:noWrap/>
            <w:vAlign w:val="center"/>
          </w:tcPr>
          <w:p w14:paraId="06A706CB" w14:textId="77777777" w:rsidR="00B804FD" w:rsidRPr="00CB5AB3" w:rsidRDefault="00B804FD" w:rsidP="007242E7">
            <w:pPr>
              <w:widowControl/>
              <w:topLinePunct w:val="0"/>
              <w:adjustRightInd/>
              <w:spacing w:line="240" w:lineRule="atLeast"/>
              <w:ind w:leftChars="100" w:left="284" w:rightChars="15" w:right="43"/>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其他資產</w:t>
            </w:r>
          </w:p>
        </w:tc>
        <w:tc>
          <w:tcPr>
            <w:tcW w:w="1699" w:type="dxa"/>
            <w:tcBorders>
              <w:right w:val="single" w:sz="4" w:space="0" w:color="auto"/>
            </w:tcBorders>
            <w:shd w:val="clear" w:color="auto" w:fill="auto"/>
            <w:vAlign w:val="center"/>
          </w:tcPr>
          <w:p w14:paraId="50BC5C82"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204,856</w:t>
            </w:r>
          </w:p>
        </w:tc>
        <w:tc>
          <w:tcPr>
            <w:tcW w:w="795" w:type="dxa"/>
            <w:tcBorders>
              <w:left w:val="single" w:sz="4" w:space="0" w:color="auto"/>
            </w:tcBorders>
            <w:shd w:val="clear" w:color="auto" w:fill="auto"/>
            <w:vAlign w:val="center"/>
          </w:tcPr>
          <w:p w14:paraId="6535BAFF"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0.04</w:t>
            </w:r>
          </w:p>
        </w:tc>
        <w:tc>
          <w:tcPr>
            <w:tcW w:w="1699" w:type="dxa"/>
            <w:tcBorders>
              <w:top w:val="nil"/>
              <w:left w:val="single" w:sz="4" w:space="0" w:color="auto"/>
              <w:bottom w:val="nil"/>
              <w:right w:val="single" w:sz="4" w:space="0" w:color="auto"/>
            </w:tcBorders>
            <w:shd w:val="clear" w:color="auto" w:fill="auto"/>
            <w:vAlign w:val="center"/>
          </w:tcPr>
          <w:p w14:paraId="5953A552"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280,285</w:t>
            </w:r>
          </w:p>
        </w:tc>
        <w:tc>
          <w:tcPr>
            <w:tcW w:w="795" w:type="dxa"/>
            <w:tcBorders>
              <w:top w:val="nil"/>
              <w:left w:val="single" w:sz="4" w:space="0" w:color="auto"/>
              <w:bottom w:val="nil"/>
              <w:right w:val="single" w:sz="4" w:space="0" w:color="auto"/>
            </w:tcBorders>
            <w:shd w:val="clear" w:color="auto" w:fill="auto"/>
            <w:vAlign w:val="center"/>
          </w:tcPr>
          <w:p w14:paraId="78FA2F13"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0.05</w:t>
            </w:r>
          </w:p>
        </w:tc>
        <w:tc>
          <w:tcPr>
            <w:tcW w:w="1516" w:type="dxa"/>
            <w:tcBorders>
              <w:right w:val="single" w:sz="4" w:space="0" w:color="auto"/>
            </w:tcBorders>
            <w:shd w:val="clear" w:color="auto" w:fill="auto"/>
            <w:vAlign w:val="center"/>
          </w:tcPr>
          <w:p w14:paraId="30ECE882"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- 75,429</w:t>
            </w:r>
          </w:p>
        </w:tc>
        <w:tc>
          <w:tcPr>
            <w:tcW w:w="980" w:type="dxa"/>
            <w:tcBorders>
              <w:left w:val="single" w:sz="4" w:space="0" w:color="auto"/>
            </w:tcBorders>
            <w:shd w:val="clear" w:color="auto" w:fill="auto"/>
            <w:vAlign w:val="center"/>
          </w:tcPr>
          <w:p w14:paraId="0BA09FC4"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- 26.91</w:t>
            </w:r>
          </w:p>
        </w:tc>
      </w:tr>
      <w:tr w:rsidR="00B804FD" w:rsidRPr="00070A43" w14:paraId="1FC97F80" w14:textId="77777777" w:rsidTr="007242E7">
        <w:trPr>
          <w:trHeight w:val="694"/>
        </w:trPr>
        <w:tc>
          <w:tcPr>
            <w:tcW w:w="2457" w:type="dxa"/>
            <w:tcBorders>
              <w:left w:val="nil"/>
              <w:right w:val="single" w:sz="4" w:space="0" w:color="auto"/>
            </w:tcBorders>
            <w:noWrap/>
            <w:vAlign w:val="center"/>
          </w:tcPr>
          <w:p w14:paraId="117B504A" w14:textId="77777777" w:rsidR="00B804FD" w:rsidRPr="00CB5AB3" w:rsidRDefault="00B804FD" w:rsidP="007242E7">
            <w:pPr>
              <w:topLinePunct w:val="0"/>
              <w:adjustRightInd/>
              <w:spacing w:line="240" w:lineRule="atLeast"/>
              <w:ind w:rightChars="15" w:right="43"/>
              <w:jc w:val="distribute"/>
              <w:textAlignment w:val="auto"/>
              <w:rPr>
                <w:rFonts w:ascii="標楷體" w:eastAsia="標楷體" w:hAnsi="標楷體" w:cs="新細明體"/>
                <w:b/>
                <w:spacing w:val="-20"/>
                <w:kern w:val="0"/>
                <w:sz w:val="20"/>
              </w:rPr>
            </w:pPr>
            <w:r w:rsidRPr="00CB5AB3">
              <w:rPr>
                <w:rFonts w:ascii="標楷體" w:eastAsia="標楷體" w:hAnsi="標楷體" w:cs="新細明體" w:hint="eastAsia"/>
                <w:b/>
                <w:spacing w:val="-20"/>
                <w:kern w:val="0"/>
                <w:sz w:val="20"/>
              </w:rPr>
              <w:t>資產總額</w:t>
            </w:r>
          </w:p>
        </w:tc>
        <w:tc>
          <w:tcPr>
            <w:tcW w:w="1699" w:type="dxa"/>
            <w:tcBorders>
              <w:right w:val="single" w:sz="4" w:space="0" w:color="auto"/>
            </w:tcBorders>
            <w:shd w:val="clear" w:color="auto" w:fill="auto"/>
            <w:noWrap/>
            <w:vAlign w:val="center"/>
          </w:tcPr>
          <w:p w14:paraId="42C3DC3B"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D8209B">
              <w:rPr>
                <w:rFonts w:ascii="細明體" w:hAnsi="細明體"/>
                <w:b/>
                <w:noProof/>
                <w:spacing w:val="0"/>
                <w:kern w:val="2"/>
                <w:sz w:val="20"/>
              </w:rPr>
              <w:t>538,932,140</w:t>
            </w:r>
          </w:p>
        </w:tc>
        <w:tc>
          <w:tcPr>
            <w:tcW w:w="795" w:type="dxa"/>
            <w:tcBorders>
              <w:left w:val="single" w:sz="4" w:space="0" w:color="auto"/>
            </w:tcBorders>
            <w:shd w:val="clear" w:color="auto" w:fill="auto"/>
            <w:vAlign w:val="center"/>
          </w:tcPr>
          <w:p w14:paraId="6EE4A9DC"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D8209B">
              <w:rPr>
                <w:rFonts w:ascii="細明體" w:hAnsi="細明體"/>
                <w:b/>
                <w:noProof/>
                <w:spacing w:val="0"/>
                <w:kern w:val="2"/>
                <w:sz w:val="20"/>
              </w:rPr>
              <w:t>100.00</w:t>
            </w:r>
          </w:p>
        </w:tc>
        <w:tc>
          <w:tcPr>
            <w:tcW w:w="1699" w:type="dxa"/>
            <w:tcBorders>
              <w:top w:val="nil"/>
              <w:left w:val="single" w:sz="4" w:space="0" w:color="auto"/>
              <w:right w:val="single" w:sz="4" w:space="0" w:color="auto"/>
            </w:tcBorders>
            <w:shd w:val="clear" w:color="auto" w:fill="auto"/>
            <w:noWrap/>
            <w:vAlign w:val="center"/>
          </w:tcPr>
          <w:p w14:paraId="55554260"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537,757,443</w:t>
            </w:r>
          </w:p>
        </w:tc>
        <w:tc>
          <w:tcPr>
            <w:tcW w:w="795" w:type="dxa"/>
            <w:tcBorders>
              <w:top w:val="nil"/>
              <w:left w:val="single" w:sz="4" w:space="0" w:color="auto"/>
              <w:right w:val="single" w:sz="4" w:space="0" w:color="auto"/>
            </w:tcBorders>
            <w:shd w:val="clear" w:color="auto" w:fill="auto"/>
            <w:vAlign w:val="center"/>
          </w:tcPr>
          <w:p w14:paraId="42E0349E"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100.00</w:t>
            </w:r>
          </w:p>
        </w:tc>
        <w:tc>
          <w:tcPr>
            <w:tcW w:w="1516" w:type="dxa"/>
            <w:tcBorders>
              <w:right w:val="single" w:sz="4" w:space="0" w:color="auto"/>
            </w:tcBorders>
            <w:shd w:val="clear" w:color="auto" w:fill="auto"/>
            <w:noWrap/>
            <w:vAlign w:val="center"/>
          </w:tcPr>
          <w:p w14:paraId="2E4F5FC6"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D8209B">
              <w:rPr>
                <w:rFonts w:ascii="細明體" w:hAnsi="細明體"/>
                <w:b/>
                <w:noProof/>
                <w:spacing w:val="0"/>
                <w:kern w:val="2"/>
                <w:sz w:val="20"/>
              </w:rPr>
              <w:t>1,174,697</w:t>
            </w:r>
          </w:p>
        </w:tc>
        <w:tc>
          <w:tcPr>
            <w:tcW w:w="980" w:type="dxa"/>
            <w:tcBorders>
              <w:left w:val="single" w:sz="4" w:space="0" w:color="auto"/>
            </w:tcBorders>
            <w:shd w:val="clear" w:color="auto" w:fill="auto"/>
            <w:noWrap/>
            <w:vAlign w:val="center"/>
          </w:tcPr>
          <w:p w14:paraId="361A089F"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D8209B">
              <w:rPr>
                <w:rFonts w:ascii="細明體" w:hAnsi="細明體"/>
                <w:b/>
                <w:noProof/>
                <w:spacing w:val="0"/>
                <w:kern w:val="2"/>
                <w:sz w:val="20"/>
              </w:rPr>
              <w:t>0.22</w:t>
            </w:r>
          </w:p>
        </w:tc>
      </w:tr>
      <w:tr w:rsidR="00B804FD" w:rsidRPr="00070A43" w14:paraId="05CF65D0" w14:textId="77777777" w:rsidTr="007242E7">
        <w:trPr>
          <w:trHeight w:val="694"/>
        </w:trPr>
        <w:tc>
          <w:tcPr>
            <w:tcW w:w="2457" w:type="dxa"/>
            <w:tcBorders>
              <w:left w:val="nil"/>
              <w:right w:val="single" w:sz="4" w:space="0" w:color="auto"/>
            </w:tcBorders>
            <w:noWrap/>
            <w:vAlign w:val="center"/>
          </w:tcPr>
          <w:p w14:paraId="102D0CC6" w14:textId="77777777" w:rsidR="00B804FD" w:rsidRPr="00CB5AB3" w:rsidRDefault="00B804FD" w:rsidP="007242E7">
            <w:pPr>
              <w:topLinePunct w:val="0"/>
              <w:adjustRightInd/>
              <w:spacing w:line="240" w:lineRule="atLeast"/>
              <w:ind w:rightChars="15" w:right="43"/>
              <w:jc w:val="distribute"/>
              <w:textAlignment w:val="auto"/>
              <w:rPr>
                <w:rFonts w:ascii="標楷體" w:eastAsia="標楷體" w:hAnsi="標楷體" w:cs="新細明體"/>
                <w:b/>
                <w:spacing w:val="-20"/>
                <w:kern w:val="0"/>
                <w:sz w:val="20"/>
              </w:rPr>
            </w:pPr>
            <w:r w:rsidRPr="00CB5AB3">
              <w:rPr>
                <w:rFonts w:ascii="標楷體" w:eastAsia="標楷體" w:hAnsi="標楷體" w:cs="新細明體" w:hint="eastAsia"/>
                <w:b/>
                <w:bCs/>
                <w:spacing w:val="-20"/>
                <w:kern w:val="0"/>
                <w:sz w:val="20"/>
              </w:rPr>
              <w:t>負債</w:t>
            </w:r>
          </w:p>
        </w:tc>
        <w:tc>
          <w:tcPr>
            <w:tcW w:w="1699" w:type="dxa"/>
            <w:tcBorders>
              <w:right w:val="single" w:sz="4" w:space="0" w:color="auto"/>
            </w:tcBorders>
            <w:shd w:val="clear" w:color="auto" w:fill="auto"/>
            <w:noWrap/>
            <w:vAlign w:val="center"/>
          </w:tcPr>
          <w:p w14:paraId="2B4FAF0B"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D8209B">
              <w:rPr>
                <w:rFonts w:ascii="細明體" w:hAnsi="細明體"/>
                <w:b/>
                <w:noProof/>
                <w:spacing w:val="0"/>
                <w:kern w:val="2"/>
                <w:sz w:val="20"/>
              </w:rPr>
              <w:t>298,542,068</w:t>
            </w:r>
          </w:p>
        </w:tc>
        <w:tc>
          <w:tcPr>
            <w:tcW w:w="795" w:type="dxa"/>
            <w:tcBorders>
              <w:left w:val="single" w:sz="4" w:space="0" w:color="auto"/>
            </w:tcBorders>
            <w:shd w:val="clear" w:color="auto" w:fill="auto"/>
            <w:vAlign w:val="center"/>
          </w:tcPr>
          <w:p w14:paraId="2AFB0BCB"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D8209B">
              <w:rPr>
                <w:rFonts w:ascii="細明體" w:hAnsi="細明體"/>
                <w:b/>
                <w:noProof/>
                <w:spacing w:val="0"/>
                <w:kern w:val="2"/>
                <w:sz w:val="20"/>
              </w:rPr>
              <w:t>55.40</w:t>
            </w:r>
          </w:p>
        </w:tc>
        <w:tc>
          <w:tcPr>
            <w:tcW w:w="1699" w:type="dxa"/>
            <w:tcBorders>
              <w:top w:val="nil"/>
              <w:left w:val="single" w:sz="4" w:space="0" w:color="auto"/>
              <w:right w:val="single" w:sz="4" w:space="0" w:color="auto"/>
            </w:tcBorders>
            <w:shd w:val="clear" w:color="auto" w:fill="auto"/>
            <w:noWrap/>
            <w:vAlign w:val="center"/>
          </w:tcPr>
          <w:p w14:paraId="7C003991"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312,790,820</w:t>
            </w:r>
          </w:p>
        </w:tc>
        <w:tc>
          <w:tcPr>
            <w:tcW w:w="795" w:type="dxa"/>
            <w:tcBorders>
              <w:top w:val="nil"/>
              <w:left w:val="single" w:sz="4" w:space="0" w:color="auto"/>
              <w:right w:val="single" w:sz="4" w:space="0" w:color="auto"/>
            </w:tcBorders>
            <w:shd w:val="clear" w:color="auto" w:fill="auto"/>
            <w:vAlign w:val="center"/>
          </w:tcPr>
          <w:p w14:paraId="2FAD732D"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58.17</w:t>
            </w:r>
          </w:p>
        </w:tc>
        <w:tc>
          <w:tcPr>
            <w:tcW w:w="1516" w:type="dxa"/>
            <w:tcBorders>
              <w:right w:val="single" w:sz="4" w:space="0" w:color="auto"/>
            </w:tcBorders>
            <w:shd w:val="clear" w:color="auto" w:fill="auto"/>
            <w:noWrap/>
            <w:vAlign w:val="center"/>
          </w:tcPr>
          <w:p w14:paraId="2C2856CC"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D8209B">
              <w:rPr>
                <w:rFonts w:ascii="細明體" w:hAnsi="細明體"/>
                <w:b/>
                <w:noProof/>
                <w:spacing w:val="0"/>
                <w:kern w:val="2"/>
                <w:sz w:val="20"/>
              </w:rPr>
              <w:t>- 14,248,752</w:t>
            </w:r>
          </w:p>
        </w:tc>
        <w:tc>
          <w:tcPr>
            <w:tcW w:w="980" w:type="dxa"/>
            <w:tcBorders>
              <w:left w:val="single" w:sz="4" w:space="0" w:color="auto"/>
            </w:tcBorders>
            <w:shd w:val="clear" w:color="auto" w:fill="auto"/>
            <w:noWrap/>
            <w:vAlign w:val="center"/>
          </w:tcPr>
          <w:p w14:paraId="22969499"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D8209B">
              <w:rPr>
                <w:rFonts w:ascii="細明體" w:hAnsi="細明體"/>
                <w:b/>
                <w:noProof/>
                <w:spacing w:val="0"/>
                <w:kern w:val="2"/>
                <w:sz w:val="20"/>
              </w:rPr>
              <w:t>- 4.56</w:t>
            </w:r>
          </w:p>
        </w:tc>
      </w:tr>
      <w:tr w:rsidR="00B804FD" w:rsidRPr="00D8209B" w14:paraId="7E8179CA" w14:textId="77777777" w:rsidTr="007242E7">
        <w:trPr>
          <w:trHeight w:val="694"/>
        </w:trPr>
        <w:tc>
          <w:tcPr>
            <w:tcW w:w="2457" w:type="dxa"/>
            <w:tcBorders>
              <w:left w:val="nil"/>
              <w:right w:val="single" w:sz="4" w:space="0" w:color="auto"/>
            </w:tcBorders>
            <w:noWrap/>
            <w:vAlign w:val="center"/>
          </w:tcPr>
          <w:p w14:paraId="008180D5" w14:textId="77777777" w:rsidR="00B804FD" w:rsidRPr="00CB5AB3" w:rsidRDefault="00B804FD" w:rsidP="007242E7">
            <w:pPr>
              <w:widowControl/>
              <w:topLinePunct w:val="0"/>
              <w:adjustRightInd/>
              <w:spacing w:line="240" w:lineRule="atLeast"/>
              <w:ind w:leftChars="100" w:left="284" w:rightChars="15" w:right="43"/>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流動負債</w:t>
            </w:r>
          </w:p>
        </w:tc>
        <w:tc>
          <w:tcPr>
            <w:tcW w:w="1699" w:type="dxa"/>
            <w:tcBorders>
              <w:right w:val="single" w:sz="4" w:space="0" w:color="auto"/>
            </w:tcBorders>
            <w:shd w:val="clear" w:color="auto" w:fill="auto"/>
            <w:noWrap/>
            <w:vAlign w:val="center"/>
          </w:tcPr>
          <w:p w14:paraId="03381B90"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63,200,077</w:t>
            </w:r>
          </w:p>
        </w:tc>
        <w:tc>
          <w:tcPr>
            <w:tcW w:w="795" w:type="dxa"/>
            <w:tcBorders>
              <w:left w:val="single" w:sz="4" w:space="0" w:color="auto"/>
            </w:tcBorders>
            <w:shd w:val="clear" w:color="auto" w:fill="auto"/>
            <w:vAlign w:val="center"/>
          </w:tcPr>
          <w:p w14:paraId="1A860EED"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11.73</w:t>
            </w:r>
          </w:p>
        </w:tc>
        <w:tc>
          <w:tcPr>
            <w:tcW w:w="1699" w:type="dxa"/>
            <w:tcBorders>
              <w:top w:val="nil"/>
              <w:left w:val="single" w:sz="4" w:space="0" w:color="auto"/>
              <w:right w:val="single" w:sz="4" w:space="0" w:color="auto"/>
            </w:tcBorders>
            <w:shd w:val="clear" w:color="auto" w:fill="auto"/>
            <w:noWrap/>
            <w:vAlign w:val="center"/>
          </w:tcPr>
          <w:p w14:paraId="23F74E23"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81,464,521</w:t>
            </w:r>
          </w:p>
        </w:tc>
        <w:tc>
          <w:tcPr>
            <w:tcW w:w="795" w:type="dxa"/>
            <w:tcBorders>
              <w:top w:val="nil"/>
              <w:left w:val="single" w:sz="4" w:space="0" w:color="auto"/>
              <w:right w:val="single" w:sz="4" w:space="0" w:color="auto"/>
            </w:tcBorders>
            <w:shd w:val="clear" w:color="auto" w:fill="auto"/>
            <w:vAlign w:val="center"/>
          </w:tcPr>
          <w:p w14:paraId="617D4A19"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15.15</w:t>
            </w:r>
          </w:p>
        </w:tc>
        <w:tc>
          <w:tcPr>
            <w:tcW w:w="1516" w:type="dxa"/>
            <w:tcBorders>
              <w:right w:val="single" w:sz="4" w:space="0" w:color="auto"/>
            </w:tcBorders>
            <w:shd w:val="clear" w:color="auto" w:fill="auto"/>
            <w:noWrap/>
            <w:vAlign w:val="center"/>
          </w:tcPr>
          <w:p w14:paraId="1E909E2D"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- 18,264,444</w:t>
            </w:r>
          </w:p>
        </w:tc>
        <w:tc>
          <w:tcPr>
            <w:tcW w:w="980" w:type="dxa"/>
            <w:tcBorders>
              <w:left w:val="single" w:sz="4" w:space="0" w:color="auto"/>
            </w:tcBorders>
            <w:shd w:val="clear" w:color="auto" w:fill="auto"/>
            <w:noWrap/>
            <w:vAlign w:val="center"/>
          </w:tcPr>
          <w:p w14:paraId="2D10F486"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- 22.42</w:t>
            </w:r>
          </w:p>
        </w:tc>
      </w:tr>
      <w:tr w:rsidR="00B804FD" w:rsidRPr="00D8209B" w14:paraId="74A4E8C8" w14:textId="77777777" w:rsidTr="007242E7">
        <w:trPr>
          <w:trHeight w:val="694"/>
        </w:trPr>
        <w:tc>
          <w:tcPr>
            <w:tcW w:w="2457" w:type="dxa"/>
            <w:tcBorders>
              <w:left w:val="nil"/>
              <w:right w:val="single" w:sz="4" w:space="0" w:color="auto"/>
            </w:tcBorders>
            <w:noWrap/>
            <w:vAlign w:val="center"/>
          </w:tcPr>
          <w:p w14:paraId="482A34AA" w14:textId="77777777" w:rsidR="00B804FD" w:rsidRPr="00CB5AB3" w:rsidRDefault="00B804FD" w:rsidP="007242E7">
            <w:pPr>
              <w:widowControl/>
              <w:topLinePunct w:val="0"/>
              <w:adjustRightInd/>
              <w:spacing w:line="240" w:lineRule="atLeast"/>
              <w:ind w:leftChars="100" w:left="284" w:rightChars="15" w:right="43"/>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長期負債</w:t>
            </w:r>
          </w:p>
        </w:tc>
        <w:tc>
          <w:tcPr>
            <w:tcW w:w="1699" w:type="dxa"/>
            <w:tcBorders>
              <w:right w:val="single" w:sz="4" w:space="0" w:color="auto"/>
            </w:tcBorders>
            <w:shd w:val="clear" w:color="auto" w:fill="auto"/>
            <w:noWrap/>
            <w:vAlign w:val="center"/>
          </w:tcPr>
          <w:p w14:paraId="16334862"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1,043,492</w:t>
            </w:r>
          </w:p>
        </w:tc>
        <w:tc>
          <w:tcPr>
            <w:tcW w:w="795" w:type="dxa"/>
            <w:tcBorders>
              <w:left w:val="single" w:sz="4" w:space="0" w:color="auto"/>
            </w:tcBorders>
            <w:shd w:val="clear" w:color="auto" w:fill="auto"/>
            <w:vAlign w:val="center"/>
          </w:tcPr>
          <w:p w14:paraId="486C9D49"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0.19</w:t>
            </w:r>
          </w:p>
        </w:tc>
        <w:tc>
          <w:tcPr>
            <w:tcW w:w="1699" w:type="dxa"/>
            <w:tcBorders>
              <w:top w:val="nil"/>
              <w:left w:val="single" w:sz="4" w:space="0" w:color="auto"/>
              <w:right w:val="single" w:sz="4" w:space="0" w:color="auto"/>
            </w:tcBorders>
            <w:shd w:val="clear" w:color="auto" w:fill="auto"/>
            <w:noWrap/>
            <w:vAlign w:val="center"/>
          </w:tcPr>
          <w:p w14:paraId="09DAD084"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8,729,534</w:t>
            </w:r>
          </w:p>
        </w:tc>
        <w:tc>
          <w:tcPr>
            <w:tcW w:w="795" w:type="dxa"/>
            <w:tcBorders>
              <w:top w:val="nil"/>
              <w:left w:val="single" w:sz="4" w:space="0" w:color="auto"/>
              <w:right w:val="single" w:sz="4" w:space="0" w:color="auto"/>
            </w:tcBorders>
            <w:shd w:val="clear" w:color="auto" w:fill="auto"/>
            <w:vAlign w:val="center"/>
          </w:tcPr>
          <w:p w14:paraId="2A7E0702"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1.62</w:t>
            </w:r>
          </w:p>
        </w:tc>
        <w:tc>
          <w:tcPr>
            <w:tcW w:w="1516" w:type="dxa"/>
            <w:tcBorders>
              <w:right w:val="single" w:sz="4" w:space="0" w:color="auto"/>
            </w:tcBorders>
            <w:shd w:val="clear" w:color="auto" w:fill="auto"/>
            <w:noWrap/>
            <w:vAlign w:val="center"/>
          </w:tcPr>
          <w:p w14:paraId="3FDFB443"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- 7,686,042</w:t>
            </w:r>
          </w:p>
        </w:tc>
        <w:tc>
          <w:tcPr>
            <w:tcW w:w="980" w:type="dxa"/>
            <w:tcBorders>
              <w:left w:val="single" w:sz="4" w:space="0" w:color="auto"/>
            </w:tcBorders>
            <w:shd w:val="clear" w:color="auto" w:fill="auto"/>
            <w:noWrap/>
            <w:vAlign w:val="center"/>
          </w:tcPr>
          <w:p w14:paraId="041354B2"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- 88.05</w:t>
            </w:r>
          </w:p>
        </w:tc>
      </w:tr>
      <w:tr w:rsidR="00B804FD" w:rsidRPr="00D8209B" w14:paraId="4C3F29D8" w14:textId="77777777" w:rsidTr="007242E7">
        <w:trPr>
          <w:trHeight w:val="694"/>
        </w:trPr>
        <w:tc>
          <w:tcPr>
            <w:tcW w:w="2457" w:type="dxa"/>
            <w:tcBorders>
              <w:left w:val="nil"/>
              <w:right w:val="single" w:sz="4" w:space="0" w:color="auto"/>
            </w:tcBorders>
            <w:noWrap/>
            <w:vAlign w:val="center"/>
          </w:tcPr>
          <w:p w14:paraId="758342BB" w14:textId="77777777" w:rsidR="00B804FD" w:rsidRPr="00CB5AB3" w:rsidRDefault="00B804FD" w:rsidP="007242E7">
            <w:pPr>
              <w:widowControl/>
              <w:topLinePunct w:val="0"/>
              <w:adjustRightInd/>
              <w:spacing w:line="240" w:lineRule="atLeast"/>
              <w:ind w:leftChars="100" w:left="284" w:rightChars="15" w:right="43"/>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其他負債</w:t>
            </w:r>
          </w:p>
        </w:tc>
        <w:tc>
          <w:tcPr>
            <w:tcW w:w="1699" w:type="dxa"/>
            <w:tcBorders>
              <w:right w:val="single" w:sz="4" w:space="0" w:color="auto"/>
            </w:tcBorders>
            <w:shd w:val="clear" w:color="auto" w:fill="auto"/>
            <w:noWrap/>
            <w:vAlign w:val="center"/>
          </w:tcPr>
          <w:p w14:paraId="47A3E65C"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234,298,499</w:t>
            </w:r>
          </w:p>
        </w:tc>
        <w:tc>
          <w:tcPr>
            <w:tcW w:w="795" w:type="dxa"/>
            <w:tcBorders>
              <w:left w:val="single" w:sz="4" w:space="0" w:color="auto"/>
            </w:tcBorders>
            <w:shd w:val="clear" w:color="auto" w:fill="auto"/>
            <w:vAlign w:val="center"/>
          </w:tcPr>
          <w:p w14:paraId="75C93CF2"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43.47</w:t>
            </w:r>
          </w:p>
        </w:tc>
        <w:tc>
          <w:tcPr>
            <w:tcW w:w="1699" w:type="dxa"/>
            <w:tcBorders>
              <w:top w:val="nil"/>
              <w:left w:val="single" w:sz="4" w:space="0" w:color="auto"/>
              <w:right w:val="single" w:sz="4" w:space="0" w:color="auto"/>
            </w:tcBorders>
            <w:shd w:val="clear" w:color="auto" w:fill="auto"/>
            <w:noWrap/>
            <w:vAlign w:val="center"/>
          </w:tcPr>
          <w:p w14:paraId="443414D6"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222,596,765</w:t>
            </w:r>
          </w:p>
        </w:tc>
        <w:tc>
          <w:tcPr>
            <w:tcW w:w="795" w:type="dxa"/>
            <w:tcBorders>
              <w:top w:val="nil"/>
              <w:left w:val="single" w:sz="4" w:space="0" w:color="auto"/>
              <w:right w:val="single" w:sz="4" w:space="0" w:color="auto"/>
            </w:tcBorders>
            <w:shd w:val="clear" w:color="auto" w:fill="auto"/>
            <w:vAlign w:val="center"/>
          </w:tcPr>
          <w:p w14:paraId="1D103893"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41.39</w:t>
            </w:r>
          </w:p>
        </w:tc>
        <w:tc>
          <w:tcPr>
            <w:tcW w:w="1516" w:type="dxa"/>
            <w:tcBorders>
              <w:right w:val="single" w:sz="4" w:space="0" w:color="auto"/>
            </w:tcBorders>
            <w:shd w:val="clear" w:color="auto" w:fill="auto"/>
            <w:noWrap/>
            <w:vAlign w:val="center"/>
          </w:tcPr>
          <w:p w14:paraId="12572949"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11,701,734</w:t>
            </w:r>
          </w:p>
        </w:tc>
        <w:tc>
          <w:tcPr>
            <w:tcW w:w="980" w:type="dxa"/>
            <w:tcBorders>
              <w:left w:val="single" w:sz="4" w:space="0" w:color="auto"/>
            </w:tcBorders>
            <w:shd w:val="clear" w:color="auto" w:fill="auto"/>
            <w:noWrap/>
            <w:vAlign w:val="center"/>
          </w:tcPr>
          <w:p w14:paraId="34D78CBE"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5.26</w:t>
            </w:r>
          </w:p>
        </w:tc>
      </w:tr>
      <w:tr w:rsidR="00B804FD" w:rsidRPr="00070A43" w14:paraId="5ED690F5" w14:textId="77777777" w:rsidTr="007242E7">
        <w:trPr>
          <w:trHeight w:val="694"/>
        </w:trPr>
        <w:tc>
          <w:tcPr>
            <w:tcW w:w="2457" w:type="dxa"/>
            <w:tcBorders>
              <w:left w:val="nil"/>
              <w:right w:val="single" w:sz="4" w:space="0" w:color="auto"/>
            </w:tcBorders>
            <w:noWrap/>
            <w:vAlign w:val="center"/>
          </w:tcPr>
          <w:p w14:paraId="2E350EA0" w14:textId="77777777" w:rsidR="00B804FD" w:rsidRPr="00CB5AB3" w:rsidRDefault="00B804FD" w:rsidP="007242E7">
            <w:pPr>
              <w:topLinePunct w:val="0"/>
              <w:adjustRightInd/>
              <w:spacing w:line="240" w:lineRule="atLeast"/>
              <w:ind w:rightChars="15" w:right="43"/>
              <w:jc w:val="distribute"/>
              <w:textAlignment w:val="auto"/>
              <w:rPr>
                <w:rFonts w:ascii="標楷體" w:eastAsia="標楷體" w:hAnsi="標楷體" w:cs="新細明體"/>
                <w:b/>
                <w:spacing w:val="-20"/>
                <w:kern w:val="0"/>
                <w:sz w:val="20"/>
              </w:rPr>
            </w:pPr>
            <w:r w:rsidRPr="00CB5AB3">
              <w:rPr>
                <w:rFonts w:ascii="標楷體" w:eastAsia="標楷體" w:hAnsi="標楷體" w:cs="新細明體" w:hint="eastAsia"/>
                <w:b/>
                <w:bCs/>
                <w:spacing w:val="-20"/>
                <w:kern w:val="0"/>
                <w:sz w:val="20"/>
              </w:rPr>
              <w:t>權益</w:t>
            </w:r>
          </w:p>
        </w:tc>
        <w:tc>
          <w:tcPr>
            <w:tcW w:w="1699" w:type="dxa"/>
            <w:tcBorders>
              <w:right w:val="single" w:sz="4" w:space="0" w:color="auto"/>
            </w:tcBorders>
            <w:shd w:val="clear" w:color="auto" w:fill="auto"/>
            <w:noWrap/>
            <w:vAlign w:val="center"/>
          </w:tcPr>
          <w:p w14:paraId="447ECAB8"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D8209B">
              <w:rPr>
                <w:rFonts w:ascii="細明體" w:hAnsi="細明體"/>
                <w:b/>
                <w:noProof/>
                <w:spacing w:val="0"/>
                <w:kern w:val="2"/>
                <w:sz w:val="20"/>
              </w:rPr>
              <w:t>240,390,072</w:t>
            </w:r>
          </w:p>
        </w:tc>
        <w:tc>
          <w:tcPr>
            <w:tcW w:w="795" w:type="dxa"/>
            <w:tcBorders>
              <w:left w:val="single" w:sz="4" w:space="0" w:color="auto"/>
            </w:tcBorders>
            <w:shd w:val="clear" w:color="auto" w:fill="auto"/>
            <w:vAlign w:val="center"/>
          </w:tcPr>
          <w:p w14:paraId="4F33D055"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D8209B">
              <w:rPr>
                <w:rFonts w:ascii="細明體" w:hAnsi="細明體"/>
                <w:b/>
                <w:noProof/>
                <w:spacing w:val="0"/>
                <w:kern w:val="2"/>
                <w:sz w:val="20"/>
              </w:rPr>
              <w:t>44.60</w:t>
            </w:r>
          </w:p>
        </w:tc>
        <w:tc>
          <w:tcPr>
            <w:tcW w:w="1699" w:type="dxa"/>
            <w:tcBorders>
              <w:top w:val="nil"/>
              <w:left w:val="single" w:sz="4" w:space="0" w:color="auto"/>
              <w:right w:val="single" w:sz="4" w:space="0" w:color="auto"/>
            </w:tcBorders>
            <w:shd w:val="clear" w:color="auto" w:fill="auto"/>
            <w:noWrap/>
            <w:vAlign w:val="center"/>
          </w:tcPr>
          <w:p w14:paraId="11CC1E67"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224,966,623</w:t>
            </w:r>
          </w:p>
        </w:tc>
        <w:tc>
          <w:tcPr>
            <w:tcW w:w="795" w:type="dxa"/>
            <w:tcBorders>
              <w:top w:val="nil"/>
              <w:left w:val="single" w:sz="4" w:space="0" w:color="auto"/>
              <w:right w:val="single" w:sz="4" w:space="0" w:color="auto"/>
            </w:tcBorders>
            <w:shd w:val="clear" w:color="auto" w:fill="auto"/>
            <w:vAlign w:val="center"/>
          </w:tcPr>
          <w:p w14:paraId="5EB720DF"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41.83</w:t>
            </w:r>
          </w:p>
        </w:tc>
        <w:tc>
          <w:tcPr>
            <w:tcW w:w="1516" w:type="dxa"/>
            <w:tcBorders>
              <w:right w:val="single" w:sz="4" w:space="0" w:color="auto"/>
            </w:tcBorders>
            <w:shd w:val="clear" w:color="auto" w:fill="auto"/>
            <w:noWrap/>
            <w:vAlign w:val="center"/>
          </w:tcPr>
          <w:p w14:paraId="3274E17B"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D8209B">
              <w:rPr>
                <w:rFonts w:ascii="細明體" w:hAnsi="細明體"/>
                <w:b/>
                <w:noProof/>
                <w:spacing w:val="0"/>
                <w:kern w:val="2"/>
                <w:sz w:val="20"/>
              </w:rPr>
              <w:t>15,423,449</w:t>
            </w:r>
          </w:p>
        </w:tc>
        <w:tc>
          <w:tcPr>
            <w:tcW w:w="980" w:type="dxa"/>
            <w:tcBorders>
              <w:left w:val="single" w:sz="4" w:space="0" w:color="auto"/>
            </w:tcBorders>
            <w:shd w:val="clear" w:color="auto" w:fill="auto"/>
            <w:noWrap/>
            <w:vAlign w:val="center"/>
          </w:tcPr>
          <w:p w14:paraId="48FAF6B0"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D8209B">
              <w:rPr>
                <w:rFonts w:ascii="細明體" w:hAnsi="細明體"/>
                <w:b/>
                <w:noProof/>
                <w:spacing w:val="0"/>
                <w:kern w:val="2"/>
                <w:sz w:val="20"/>
              </w:rPr>
              <w:t>6.86</w:t>
            </w:r>
          </w:p>
        </w:tc>
      </w:tr>
      <w:tr w:rsidR="00B804FD" w:rsidRPr="00D8209B" w14:paraId="5739710C" w14:textId="77777777" w:rsidTr="007242E7">
        <w:trPr>
          <w:trHeight w:val="694"/>
        </w:trPr>
        <w:tc>
          <w:tcPr>
            <w:tcW w:w="2457" w:type="dxa"/>
            <w:tcBorders>
              <w:left w:val="nil"/>
              <w:right w:val="single" w:sz="4" w:space="0" w:color="auto"/>
            </w:tcBorders>
            <w:noWrap/>
            <w:vAlign w:val="center"/>
          </w:tcPr>
          <w:p w14:paraId="6883EABB" w14:textId="77777777" w:rsidR="00B804FD" w:rsidRPr="00CB5AB3" w:rsidRDefault="00B804FD" w:rsidP="007242E7">
            <w:pPr>
              <w:widowControl/>
              <w:topLinePunct w:val="0"/>
              <w:adjustRightInd/>
              <w:spacing w:line="240" w:lineRule="atLeast"/>
              <w:ind w:leftChars="100" w:left="284" w:rightChars="15" w:right="43"/>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資本</w:t>
            </w:r>
          </w:p>
        </w:tc>
        <w:tc>
          <w:tcPr>
            <w:tcW w:w="1699" w:type="dxa"/>
            <w:tcBorders>
              <w:right w:val="single" w:sz="4" w:space="0" w:color="auto"/>
            </w:tcBorders>
            <w:shd w:val="clear" w:color="auto" w:fill="auto"/>
            <w:noWrap/>
            <w:vAlign w:val="center"/>
          </w:tcPr>
          <w:p w14:paraId="27D0FF12"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1,000,000</w:t>
            </w:r>
          </w:p>
        </w:tc>
        <w:tc>
          <w:tcPr>
            <w:tcW w:w="795" w:type="dxa"/>
            <w:tcBorders>
              <w:left w:val="single" w:sz="4" w:space="0" w:color="auto"/>
            </w:tcBorders>
            <w:shd w:val="clear" w:color="auto" w:fill="auto"/>
            <w:vAlign w:val="center"/>
          </w:tcPr>
          <w:p w14:paraId="17D6280A"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0.19</w:t>
            </w:r>
          </w:p>
        </w:tc>
        <w:tc>
          <w:tcPr>
            <w:tcW w:w="1699" w:type="dxa"/>
            <w:tcBorders>
              <w:top w:val="nil"/>
              <w:left w:val="single" w:sz="4" w:space="0" w:color="auto"/>
              <w:right w:val="single" w:sz="4" w:space="0" w:color="auto"/>
            </w:tcBorders>
            <w:shd w:val="clear" w:color="auto" w:fill="auto"/>
            <w:noWrap/>
            <w:vAlign w:val="center"/>
          </w:tcPr>
          <w:p w14:paraId="0DCABA96"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1,000,000</w:t>
            </w:r>
          </w:p>
        </w:tc>
        <w:tc>
          <w:tcPr>
            <w:tcW w:w="795" w:type="dxa"/>
            <w:tcBorders>
              <w:top w:val="nil"/>
              <w:left w:val="single" w:sz="4" w:space="0" w:color="auto"/>
              <w:right w:val="single" w:sz="4" w:space="0" w:color="auto"/>
            </w:tcBorders>
            <w:shd w:val="clear" w:color="auto" w:fill="auto"/>
            <w:vAlign w:val="center"/>
          </w:tcPr>
          <w:p w14:paraId="3564D3C0"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0.19</w:t>
            </w:r>
          </w:p>
        </w:tc>
        <w:tc>
          <w:tcPr>
            <w:tcW w:w="1516" w:type="dxa"/>
            <w:tcBorders>
              <w:right w:val="single" w:sz="4" w:space="0" w:color="auto"/>
            </w:tcBorders>
            <w:shd w:val="clear" w:color="auto" w:fill="auto"/>
            <w:noWrap/>
            <w:vAlign w:val="center"/>
          </w:tcPr>
          <w:p w14:paraId="781C3C9F"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hint="eastAsia"/>
                <w:noProof/>
                <w:spacing w:val="0"/>
                <w:kern w:val="2"/>
                <w:sz w:val="20"/>
              </w:rPr>
              <w:t>－</w:t>
            </w:r>
          </w:p>
        </w:tc>
        <w:tc>
          <w:tcPr>
            <w:tcW w:w="980" w:type="dxa"/>
            <w:tcBorders>
              <w:left w:val="single" w:sz="4" w:space="0" w:color="auto"/>
            </w:tcBorders>
            <w:shd w:val="clear" w:color="auto" w:fill="auto"/>
            <w:noWrap/>
            <w:vAlign w:val="center"/>
          </w:tcPr>
          <w:p w14:paraId="6E4E91BA"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hint="eastAsia"/>
                <w:noProof/>
                <w:spacing w:val="0"/>
                <w:kern w:val="2"/>
                <w:sz w:val="20"/>
              </w:rPr>
              <w:t>－</w:t>
            </w:r>
          </w:p>
        </w:tc>
      </w:tr>
      <w:tr w:rsidR="00B804FD" w:rsidRPr="00D8209B" w14:paraId="4C83F2F8" w14:textId="77777777" w:rsidTr="007242E7">
        <w:trPr>
          <w:trHeight w:val="694"/>
        </w:trPr>
        <w:tc>
          <w:tcPr>
            <w:tcW w:w="2457" w:type="dxa"/>
            <w:tcBorders>
              <w:left w:val="nil"/>
              <w:right w:val="single" w:sz="4" w:space="0" w:color="auto"/>
            </w:tcBorders>
            <w:noWrap/>
            <w:vAlign w:val="center"/>
          </w:tcPr>
          <w:p w14:paraId="51B2C987" w14:textId="77777777" w:rsidR="00B804FD" w:rsidRPr="00CB5AB3" w:rsidRDefault="00B804FD" w:rsidP="007242E7">
            <w:pPr>
              <w:widowControl/>
              <w:topLinePunct w:val="0"/>
              <w:adjustRightInd/>
              <w:spacing w:line="240" w:lineRule="atLeast"/>
              <w:ind w:leftChars="100" w:left="284" w:rightChars="15" w:right="43"/>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資本公積</w:t>
            </w:r>
          </w:p>
        </w:tc>
        <w:tc>
          <w:tcPr>
            <w:tcW w:w="1699" w:type="dxa"/>
            <w:tcBorders>
              <w:right w:val="single" w:sz="4" w:space="0" w:color="auto"/>
            </w:tcBorders>
            <w:shd w:val="clear" w:color="auto" w:fill="auto"/>
            <w:noWrap/>
            <w:vAlign w:val="center"/>
          </w:tcPr>
          <w:p w14:paraId="52EA16A9"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133,056,455</w:t>
            </w:r>
          </w:p>
        </w:tc>
        <w:tc>
          <w:tcPr>
            <w:tcW w:w="795" w:type="dxa"/>
            <w:tcBorders>
              <w:left w:val="single" w:sz="4" w:space="0" w:color="auto"/>
            </w:tcBorders>
            <w:shd w:val="clear" w:color="auto" w:fill="auto"/>
            <w:vAlign w:val="center"/>
          </w:tcPr>
          <w:p w14:paraId="79742A55"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24.69</w:t>
            </w:r>
          </w:p>
        </w:tc>
        <w:tc>
          <w:tcPr>
            <w:tcW w:w="1699" w:type="dxa"/>
            <w:tcBorders>
              <w:top w:val="nil"/>
              <w:left w:val="single" w:sz="4" w:space="0" w:color="auto"/>
              <w:right w:val="single" w:sz="4" w:space="0" w:color="auto"/>
            </w:tcBorders>
            <w:shd w:val="clear" w:color="auto" w:fill="auto"/>
            <w:noWrap/>
            <w:vAlign w:val="center"/>
          </w:tcPr>
          <w:p w14:paraId="7888F004"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133,056,455</w:t>
            </w:r>
          </w:p>
        </w:tc>
        <w:tc>
          <w:tcPr>
            <w:tcW w:w="795" w:type="dxa"/>
            <w:tcBorders>
              <w:top w:val="nil"/>
              <w:left w:val="single" w:sz="4" w:space="0" w:color="auto"/>
              <w:right w:val="single" w:sz="4" w:space="0" w:color="auto"/>
            </w:tcBorders>
            <w:shd w:val="clear" w:color="auto" w:fill="auto"/>
            <w:vAlign w:val="center"/>
          </w:tcPr>
          <w:p w14:paraId="386CD472"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24.74</w:t>
            </w:r>
          </w:p>
        </w:tc>
        <w:tc>
          <w:tcPr>
            <w:tcW w:w="1516" w:type="dxa"/>
            <w:tcBorders>
              <w:right w:val="single" w:sz="4" w:space="0" w:color="auto"/>
            </w:tcBorders>
            <w:shd w:val="clear" w:color="auto" w:fill="auto"/>
            <w:noWrap/>
            <w:vAlign w:val="center"/>
          </w:tcPr>
          <w:p w14:paraId="421EF128"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hint="eastAsia"/>
                <w:noProof/>
                <w:spacing w:val="0"/>
                <w:kern w:val="2"/>
                <w:sz w:val="20"/>
              </w:rPr>
              <w:t>－</w:t>
            </w:r>
          </w:p>
        </w:tc>
        <w:tc>
          <w:tcPr>
            <w:tcW w:w="980" w:type="dxa"/>
            <w:tcBorders>
              <w:left w:val="single" w:sz="4" w:space="0" w:color="auto"/>
            </w:tcBorders>
            <w:shd w:val="clear" w:color="auto" w:fill="auto"/>
            <w:noWrap/>
            <w:vAlign w:val="center"/>
          </w:tcPr>
          <w:p w14:paraId="381659E8"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hint="eastAsia"/>
                <w:noProof/>
                <w:spacing w:val="0"/>
                <w:kern w:val="2"/>
                <w:sz w:val="20"/>
              </w:rPr>
              <w:t>－</w:t>
            </w:r>
          </w:p>
        </w:tc>
      </w:tr>
      <w:tr w:rsidR="00B804FD" w:rsidRPr="00D8209B" w14:paraId="23C9F562" w14:textId="77777777" w:rsidTr="007242E7">
        <w:trPr>
          <w:trHeight w:val="694"/>
        </w:trPr>
        <w:tc>
          <w:tcPr>
            <w:tcW w:w="2457" w:type="dxa"/>
            <w:tcBorders>
              <w:left w:val="nil"/>
              <w:right w:val="single" w:sz="4" w:space="0" w:color="auto"/>
            </w:tcBorders>
            <w:noWrap/>
            <w:vAlign w:val="center"/>
          </w:tcPr>
          <w:p w14:paraId="7D0CFE30" w14:textId="77777777" w:rsidR="00B804FD" w:rsidRPr="00CB5AB3" w:rsidRDefault="00B804FD" w:rsidP="007242E7">
            <w:pPr>
              <w:widowControl/>
              <w:topLinePunct w:val="0"/>
              <w:adjustRightInd/>
              <w:spacing w:line="240" w:lineRule="atLeast"/>
              <w:ind w:leftChars="100" w:left="284"/>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保留盈餘（或累積虧損）</w:t>
            </w:r>
          </w:p>
        </w:tc>
        <w:tc>
          <w:tcPr>
            <w:tcW w:w="1699" w:type="dxa"/>
            <w:tcBorders>
              <w:right w:val="single" w:sz="4" w:space="0" w:color="auto"/>
            </w:tcBorders>
            <w:shd w:val="clear" w:color="auto" w:fill="auto"/>
            <w:noWrap/>
            <w:vAlign w:val="center"/>
          </w:tcPr>
          <w:p w14:paraId="76807F6E"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106,333,617</w:t>
            </w:r>
          </w:p>
        </w:tc>
        <w:tc>
          <w:tcPr>
            <w:tcW w:w="795" w:type="dxa"/>
            <w:tcBorders>
              <w:left w:val="single" w:sz="4" w:space="0" w:color="auto"/>
            </w:tcBorders>
            <w:shd w:val="clear" w:color="auto" w:fill="auto"/>
            <w:vAlign w:val="center"/>
          </w:tcPr>
          <w:p w14:paraId="3AA592E0"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19.73</w:t>
            </w:r>
          </w:p>
        </w:tc>
        <w:tc>
          <w:tcPr>
            <w:tcW w:w="1699" w:type="dxa"/>
            <w:tcBorders>
              <w:top w:val="nil"/>
              <w:left w:val="single" w:sz="4" w:space="0" w:color="auto"/>
              <w:right w:val="single" w:sz="4" w:space="0" w:color="auto"/>
            </w:tcBorders>
            <w:shd w:val="clear" w:color="auto" w:fill="auto"/>
            <w:noWrap/>
            <w:vAlign w:val="center"/>
          </w:tcPr>
          <w:p w14:paraId="7D007536"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90,910,168</w:t>
            </w:r>
          </w:p>
        </w:tc>
        <w:tc>
          <w:tcPr>
            <w:tcW w:w="795" w:type="dxa"/>
            <w:tcBorders>
              <w:top w:val="nil"/>
              <w:left w:val="single" w:sz="4" w:space="0" w:color="auto"/>
              <w:right w:val="single" w:sz="4" w:space="0" w:color="auto"/>
            </w:tcBorders>
            <w:shd w:val="clear" w:color="auto" w:fill="auto"/>
            <w:vAlign w:val="center"/>
          </w:tcPr>
          <w:p w14:paraId="159D90A8"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16.91</w:t>
            </w:r>
          </w:p>
        </w:tc>
        <w:tc>
          <w:tcPr>
            <w:tcW w:w="1516" w:type="dxa"/>
            <w:tcBorders>
              <w:right w:val="single" w:sz="4" w:space="0" w:color="auto"/>
            </w:tcBorders>
            <w:shd w:val="clear" w:color="auto" w:fill="auto"/>
            <w:noWrap/>
            <w:vAlign w:val="center"/>
          </w:tcPr>
          <w:p w14:paraId="58C33035"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15,423,449</w:t>
            </w:r>
          </w:p>
        </w:tc>
        <w:tc>
          <w:tcPr>
            <w:tcW w:w="980" w:type="dxa"/>
            <w:tcBorders>
              <w:left w:val="single" w:sz="4" w:space="0" w:color="auto"/>
            </w:tcBorders>
            <w:shd w:val="clear" w:color="auto" w:fill="auto"/>
            <w:noWrap/>
            <w:vAlign w:val="center"/>
          </w:tcPr>
          <w:p w14:paraId="531D3D6A"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noProof/>
                <w:spacing w:val="0"/>
                <w:kern w:val="2"/>
                <w:sz w:val="20"/>
              </w:rPr>
            </w:pPr>
            <w:r w:rsidRPr="00D8209B">
              <w:rPr>
                <w:rFonts w:ascii="細明體" w:hAnsi="細明體"/>
                <w:noProof/>
                <w:spacing w:val="0"/>
                <w:kern w:val="2"/>
                <w:sz w:val="20"/>
              </w:rPr>
              <w:t>16.97</w:t>
            </w:r>
          </w:p>
        </w:tc>
      </w:tr>
      <w:tr w:rsidR="00B804FD" w:rsidRPr="00070A43" w14:paraId="2A203222" w14:textId="77777777" w:rsidTr="007242E7">
        <w:trPr>
          <w:trHeight w:val="694"/>
        </w:trPr>
        <w:tc>
          <w:tcPr>
            <w:tcW w:w="2457" w:type="dxa"/>
            <w:tcBorders>
              <w:left w:val="nil"/>
              <w:right w:val="single" w:sz="4" w:space="0" w:color="auto"/>
            </w:tcBorders>
            <w:noWrap/>
            <w:vAlign w:val="center"/>
          </w:tcPr>
          <w:p w14:paraId="15D77D55" w14:textId="77777777" w:rsidR="00B804FD" w:rsidRPr="00CB5AB3" w:rsidRDefault="00B804FD" w:rsidP="007242E7">
            <w:pPr>
              <w:topLinePunct w:val="0"/>
              <w:adjustRightInd/>
              <w:spacing w:line="240" w:lineRule="atLeast"/>
              <w:ind w:rightChars="15" w:right="43"/>
              <w:jc w:val="distribute"/>
              <w:textAlignment w:val="auto"/>
              <w:rPr>
                <w:rFonts w:ascii="標楷體" w:eastAsia="標楷體" w:hAnsi="標楷體" w:cs="新細明體"/>
                <w:b/>
                <w:spacing w:val="-20"/>
                <w:kern w:val="0"/>
                <w:sz w:val="20"/>
              </w:rPr>
            </w:pPr>
            <w:r w:rsidRPr="00CB5AB3">
              <w:rPr>
                <w:rFonts w:ascii="標楷體" w:eastAsia="標楷體" w:hAnsi="標楷體" w:hint="eastAsia"/>
                <w:b/>
                <w:bCs/>
                <w:spacing w:val="-20"/>
                <w:kern w:val="2"/>
                <w:sz w:val="20"/>
              </w:rPr>
              <w:t>負債及權益總額</w:t>
            </w:r>
          </w:p>
        </w:tc>
        <w:tc>
          <w:tcPr>
            <w:tcW w:w="1699" w:type="dxa"/>
            <w:tcBorders>
              <w:bottom w:val="single" w:sz="4" w:space="0" w:color="auto"/>
              <w:right w:val="single" w:sz="4" w:space="0" w:color="auto"/>
            </w:tcBorders>
            <w:shd w:val="clear" w:color="auto" w:fill="auto"/>
            <w:noWrap/>
            <w:vAlign w:val="center"/>
          </w:tcPr>
          <w:p w14:paraId="06EFD95C"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D8209B">
              <w:rPr>
                <w:rFonts w:ascii="細明體" w:hAnsi="細明體"/>
                <w:b/>
                <w:noProof/>
                <w:spacing w:val="0"/>
                <w:kern w:val="2"/>
                <w:sz w:val="20"/>
              </w:rPr>
              <w:t>538,932,140</w:t>
            </w:r>
          </w:p>
        </w:tc>
        <w:tc>
          <w:tcPr>
            <w:tcW w:w="795" w:type="dxa"/>
            <w:tcBorders>
              <w:left w:val="single" w:sz="4" w:space="0" w:color="auto"/>
              <w:bottom w:val="single" w:sz="4" w:space="0" w:color="auto"/>
            </w:tcBorders>
            <w:shd w:val="clear" w:color="auto" w:fill="auto"/>
            <w:vAlign w:val="center"/>
          </w:tcPr>
          <w:p w14:paraId="3A7249BB" w14:textId="77777777" w:rsidR="00B804FD" w:rsidRPr="00D8209B"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D8209B">
              <w:rPr>
                <w:rFonts w:ascii="細明體" w:hAnsi="細明體"/>
                <w:b/>
                <w:noProof/>
                <w:spacing w:val="0"/>
                <w:kern w:val="2"/>
                <w:sz w:val="20"/>
              </w:rPr>
              <w:t>100.00</w:t>
            </w:r>
          </w:p>
        </w:tc>
        <w:tc>
          <w:tcPr>
            <w:tcW w:w="1699" w:type="dxa"/>
            <w:tcBorders>
              <w:top w:val="nil"/>
              <w:left w:val="single" w:sz="4" w:space="0" w:color="auto"/>
              <w:bottom w:val="single" w:sz="4" w:space="0" w:color="auto"/>
              <w:right w:val="single" w:sz="4" w:space="0" w:color="auto"/>
            </w:tcBorders>
            <w:shd w:val="clear" w:color="auto" w:fill="auto"/>
            <w:noWrap/>
            <w:vAlign w:val="center"/>
          </w:tcPr>
          <w:p w14:paraId="4D836453"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537,757,443</w:t>
            </w:r>
          </w:p>
        </w:tc>
        <w:tc>
          <w:tcPr>
            <w:tcW w:w="795" w:type="dxa"/>
            <w:tcBorders>
              <w:top w:val="nil"/>
              <w:left w:val="single" w:sz="4" w:space="0" w:color="auto"/>
              <w:bottom w:val="single" w:sz="4" w:space="0" w:color="auto"/>
              <w:right w:val="single" w:sz="4" w:space="0" w:color="auto"/>
            </w:tcBorders>
            <w:shd w:val="clear" w:color="auto" w:fill="auto"/>
            <w:vAlign w:val="center"/>
          </w:tcPr>
          <w:p w14:paraId="44AC9261"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100.00</w:t>
            </w:r>
          </w:p>
        </w:tc>
        <w:tc>
          <w:tcPr>
            <w:tcW w:w="1516" w:type="dxa"/>
            <w:tcBorders>
              <w:bottom w:val="single" w:sz="4" w:space="0" w:color="auto"/>
              <w:right w:val="single" w:sz="4" w:space="0" w:color="auto"/>
            </w:tcBorders>
            <w:shd w:val="clear" w:color="auto" w:fill="auto"/>
            <w:noWrap/>
            <w:vAlign w:val="center"/>
          </w:tcPr>
          <w:p w14:paraId="2B785EFE"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D8209B">
              <w:rPr>
                <w:rFonts w:ascii="細明體" w:hAnsi="細明體"/>
                <w:b/>
                <w:noProof/>
                <w:spacing w:val="0"/>
                <w:kern w:val="2"/>
                <w:sz w:val="20"/>
              </w:rPr>
              <w:t>1,174,697</w:t>
            </w:r>
          </w:p>
        </w:tc>
        <w:tc>
          <w:tcPr>
            <w:tcW w:w="980" w:type="dxa"/>
            <w:tcBorders>
              <w:left w:val="single" w:sz="4" w:space="0" w:color="auto"/>
              <w:bottom w:val="single" w:sz="4" w:space="0" w:color="auto"/>
            </w:tcBorders>
            <w:shd w:val="clear" w:color="auto" w:fill="auto"/>
            <w:noWrap/>
            <w:vAlign w:val="center"/>
          </w:tcPr>
          <w:p w14:paraId="43E10240" w14:textId="77777777" w:rsidR="00B804FD" w:rsidRPr="00070A43" w:rsidRDefault="00B804FD" w:rsidP="007242E7">
            <w:pPr>
              <w:widowControl/>
              <w:topLinePunct w:val="0"/>
              <w:adjustRightInd/>
              <w:spacing w:line="240" w:lineRule="auto"/>
              <w:ind w:rightChars="20" w:right="57"/>
              <w:jc w:val="right"/>
              <w:textAlignment w:val="auto"/>
              <w:rPr>
                <w:rFonts w:ascii="細明體" w:hAnsi="細明體"/>
                <w:b/>
                <w:noProof/>
                <w:spacing w:val="0"/>
                <w:kern w:val="2"/>
                <w:sz w:val="20"/>
              </w:rPr>
            </w:pPr>
            <w:r w:rsidRPr="00D8209B">
              <w:rPr>
                <w:rFonts w:ascii="細明體" w:hAnsi="細明體"/>
                <w:b/>
                <w:noProof/>
                <w:spacing w:val="0"/>
                <w:kern w:val="2"/>
                <w:sz w:val="20"/>
              </w:rPr>
              <w:t>0.22</w:t>
            </w:r>
          </w:p>
        </w:tc>
      </w:tr>
      <w:tr w:rsidR="00B804FD" w:rsidRPr="00FC29E2" w14:paraId="3FEA3EA8" w14:textId="77777777" w:rsidTr="007242E7">
        <w:trPr>
          <w:trHeight w:val="340"/>
        </w:trPr>
        <w:tc>
          <w:tcPr>
            <w:tcW w:w="9941" w:type="dxa"/>
            <w:gridSpan w:val="7"/>
            <w:tcBorders>
              <w:top w:val="single" w:sz="4" w:space="0" w:color="auto"/>
              <w:left w:val="nil"/>
            </w:tcBorders>
            <w:noWrap/>
            <w:vAlign w:val="center"/>
          </w:tcPr>
          <w:p w14:paraId="303016DF" w14:textId="77777777" w:rsidR="00B804FD" w:rsidRPr="00FC29E2" w:rsidRDefault="00B804FD" w:rsidP="007242E7">
            <w:pPr>
              <w:spacing w:line="240" w:lineRule="exact"/>
              <w:ind w:left="360" w:right="-17" w:hangingChars="200" w:hanging="360"/>
              <w:jc w:val="both"/>
              <w:rPr>
                <w:rFonts w:ascii="標楷體" w:eastAsia="標楷體" w:hAnsi="標楷體" w:cs="Arial"/>
                <w:spacing w:val="0"/>
                <w:sz w:val="18"/>
              </w:rPr>
            </w:pPr>
            <w:proofErr w:type="gramStart"/>
            <w:r w:rsidRPr="002C4829">
              <w:rPr>
                <w:rFonts w:ascii="標楷體" w:eastAsia="標楷體" w:hAnsi="標楷體" w:cs="Arial" w:hint="eastAsia"/>
                <w:spacing w:val="0"/>
                <w:sz w:val="18"/>
              </w:rPr>
              <w:t>註</w:t>
            </w:r>
            <w:proofErr w:type="gramEnd"/>
            <w:r w:rsidRPr="002C4829">
              <w:rPr>
                <w:rFonts w:ascii="標楷體" w:eastAsia="標楷體" w:hAnsi="標楷體" w:cs="Arial" w:hint="eastAsia"/>
                <w:spacing w:val="0"/>
                <w:sz w:val="18"/>
              </w:rPr>
              <w:t>：信託代理與保證之或有資產與或有負債，</w:t>
            </w:r>
            <w:r w:rsidRPr="00952254">
              <w:rPr>
                <w:rFonts w:ascii="標楷體" w:eastAsia="標楷體" w:hAnsi="標楷體" w:cs="Arial" w:hint="eastAsia"/>
                <w:spacing w:val="0"/>
                <w:sz w:val="18"/>
              </w:rPr>
              <w:t>11</w:t>
            </w:r>
            <w:r>
              <w:rPr>
                <w:rFonts w:ascii="標楷體" w:eastAsia="標楷體" w:hAnsi="標楷體" w:cs="Arial"/>
                <w:spacing w:val="0"/>
                <w:sz w:val="18"/>
              </w:rPr>
              <w:t>4</w:t>
            </w:r>
            <w:r w:rsidRPr="00952254">
              <w:rPr>
                <w:rFonts w:ascii="標楷體" w:eastAsia="標楷體" w:hAnsi="標楷體" w:cs="Arial" w:hint="eastAsia"/>
                <w:spacing w:val="0"/>
                <w:sz w:val="18"/>
              </w:rPr>
              <w:t>年底</w:t>
            </w:r>
            <w:r>
              <w:rPr>
                <w:rFonts w:ascii="標楷體" w:eastAsia="標楷體" w:hAnsi="標楷體" w:cs="Arial" w:hint="eastAsia"/>
                <w:spacing w:val="0"/>
                <w:sz w:val="18"/>
              </w:rPr>
              <w:t>及</w:t>
            </w:r>
            <w:r w:rsidRPr="00952254">
              <w:rPr>
                <w:rFonts w:ascii="標楷體" w:eastAsia="標楷體" w:hAnsi="標楷體" w:cs="Arial" w:hint="eastAsia"/>
                <w:spacing w:val="0"/>
                <w:sz w:val="18"/>
              </w:rPr>
              <w:t>11</w:t>
            </w:r>
            <w:r>
              <w:rPr>
                <w:rFonts w:ascii="標楷體" w:eastAsia="標楷體" w:hAnsi="標楷體" w:cs="Arial"/>
                <w:spacing w:val="0"/>
                <w:sz w:val="18"/>
              </w:rPr>
              <w:t>3</w:t>
            </w:r>
            <w:r w:rsidRPr="00952254">
              <w:rPr>
                <w:rFonts w:ascii="標楷體" w:eastAsia="標楷體" w:hAnsi="標楷體" w:cs="Arial" w:hint="eastAsia"/>
                <w:spacing w:val="0"/>
                <w:sz w:val="18"/>
              </w:rPr>
              <w:t>年底</w:t>
            </w:r>
            <w:r>
              <w:rPr>
                <w:rFonts w:ascii="標楷體" w:eastAsia="標楷體" w:hAnsi="標楷體" w:cs="Arial" w:hint="eastAsia"/>
                <w:spacing w:val="0"/>
                <w:sz w:val="18"/>
              </w:rPr>
              <w:t>各有8</w:t>
            </w:r>
            <w:r>
              <w:rPr>
                <w:rFonts w:ascii="標楷體" w:eastAsia="標楷體" w:hAnsi="標楷體" w:cs="Arial"/>
                <w:spacing w:val="0"/>
                <w:sz w:val="18"/>
              </w:rPr>
              <w:t>,400,000元及</w:t>
            </w:r>
            <w:r w:rsidRPr="00952254">
              <w:rPr>
                <w:rFonts w:ascii="標楷體" w:eastAsia="標楷體" w:hAnsi="標楷體" w:cs="Arial" w:hint="eastAsia"/>
                <w:spacing w:val="0"/>
                <w:sz w:val="18"/>
              </w:rPr>
              <w:t>17</w:t>
            </w:r>
            <w:r w:rsidRPr="00952254">
              <w:rPr>
                <w:rFonts w:ascii="標楷體" w:eastAsia="標楷體" w:hAnsi="標楷體" w:cs="Arial"/>
                <w:spacing w:val="0"/>
                <w:sz w:val="18"/>
              </w:rPr>
              <w:t>,</w:t>
            </w:r>
            <w:r w:rsidRPr="00952254">
              <w:rPr>
                <w:rFonts w:ascii="標楷體" w:eastAsia="標楷體" w:hAnsi="標楷體" w:cs="Arial" w:hint="eastAsia"/>
                <w:spacing w:val="0"/>
                <w:sz w:val="18"/>
              </w:rPr>
              <w:t>280</w:t>
            </w:r>
            <w:r w:rsidRPr="00952254">
              <w:rPr>
                <w:rFonts w:ascii="標楷體" w:eastAsia="標楷體" w:hAnsi="標楷體" w:cs="Arial"/>
                <w:spacing w:val="0"/>
                <w:sz w:val="18"/>
              </w:rPr>
              <w:t>,</w:t>
            </w:r>
            <w:r w:rsidRPr="00952254">
              <w:rPr>
                <w:rFonts w:ascii="標楷體" w:eastAsia="標楷體" w:hAnsi="標楷體" w:cs="Arial" w:hint="eastAsia"/>
                <w:spacing w:val="0"/>
                <w:sz w:val="18"/>
              </w:rPr>
              <w:t>000元</w:t>
            </w:r>
            <w:r w:rsidRPr="002C4829">
              <w:rPr>
                <w:rFonts w:ascii="標楷體" w:eastAsia="標楷體" w:hAnsi="標楷體" w:cs="Arial" w:hint="eastAsia"/>
                <w:spacing w:val="0"/>
                <w:sz w:val="18"/>
              </w:rPr>
              <w:t>。</w:t>
            </w:r>
          </w:p>
        </w:tc>
      </w:tr>
    </w:tbl>
    <w:p w14:paraId="2AD53EAD" w14:textId="0C742CA4" w:rsidR="00B804FD" w:rsidRDefault="00B804FD" w:rsidP="00F55EFD">
      <w:pPr>
        <w:pStyle w:val="3"/>
        <w:spacing w:before="0" w:line="480" w:lineRule="exact"/>
        <w:jc w:val="center"/>
        <w:rPr>
          <w:rFonts w:cs="新細明體"/>
          <w:kern w:val="0"/>
          <w:szCs w:val="24"/>
          <w:u w:val="single"/>
        </w:rPr>
      </w:pPr>
      <w:r w:rsidRPr="00407D05">
        <w:rPr>
          <w:rFonts w:cs="新細明體" w:hint="eastAsia"/>
          <w:kern w:val="0"/>
          <w:u w:val="single"/>
        </w:rPr>
        <w:lastRenderedPageBreak/>
        <w:t>七、盈虧審定後資產負債綜計表</w:t>
      </w:r>
      <w:r w:rsidRPr="00D975CA">
        <w:rPr>
          <w:rFonts w:cs="新細明體" w:hint="eastAsia"/>
          <w:kern w:val="0"/>
          <w:sz w:val="24"/>
          <w:szCs w:val="24"/>
          <w:u w:val="single"/>
        </w:rPr>
        <w:t>（基金別）</w:t>
      </w:r>
    </w:p>
    <w:tbl>
      <w:tblPr>
        <w:tblW w:w="10051" w:type="dxa"/>
        <w:tblInd w:w="-28" w:type="dxa"/>
        <w:tblLayout w:type="fixed"/>
        <w:tblCellMar>
          <w:left w:w="28" w:type="dxa"/>
          <w:right w:w="57" w:type="dxa"/>
        </w:tblCellMar>
        <w:tblLook w:val="04A0" w:firstRow="1" w:lastRow="0" w:firstColumn="1" w:lastColumn="0" w:noHBand="0" w:noVBand="1"/>
      </w:tblPr>
      <w:tblGrid>
        <w:gridCol w:w="2507"/>
        <w:gridCol w:w="3791"/>
        <w:gridCol w:w="3753"/>
      </w:tblGrid>
      <w:tr w:rsidR="00B804FD" w:rsidRPr="00407D05" w14:paraId="1397CBA0" w14:textId="77777777" w:rsidTr="007242E7">
        <w:trPr>
          <w:cantSplit/>
          <w:trHeight w:val="340"/>
        </w:trPr>
        <w:tc>
          <w:tcPr>
            <w:tcW w:w="10051" w:type="dxa"/>
            <w:gridSpan w:val="3"/>
            <w:noWrap/>
            <w:vAlign w:val="bottom"/>
            <w:hideMark/>
          </w:tcPr>
          <w:p w14:paraId="14802854" w14:textId="77777777" w:rsidR="00B804FD" w:rsidRPr="00407D05" w:rsidRDefault="00B804FD" w:rsidP="007242E7">
            <w:pPr>
              <w:topLinePunct w:val="0"/>
              <w:adjustRightInd/>
              <w:spacing w:line="240" w:lineRule="auto"/>
              <w:jc w:val="center"/>
              <w:textAlignment w:val="auto"/>
              <w:rPr>
                <w:rFonts w:ascii="標楷體" w:eastAsia="標楷體" w:hAnsi="標楷體" w:cs="新細明體"/>
                <w:spacing w:val="0"/>
                <w:kern w:val="0"/>
                <w:szCs w:val="24"/>
              </w:rPr>
            </w:pPr>
            <w:r w:rsidRPr="00407D05">
              <w:rPr>
                <w:rFonts w:ascii="標楷體" w:eastAsia="標楷體" w:hAnsi="標楷體" w:cs="新細明體" w:hint="eastAsia"/>
                <w:spacing w:val="0"/>
                <w:kern w:val="0"/>
                <w:szCs w:val="24"/>
              </w:rPr>
              <w:t>中華民國114年12月31日</w:t>
            </w:r>
          </w:p>
        </w:tc>
      </w:tr>
      <w:tr w:rsidR="00B804FD" w:rsidRPr="00407D05" w14:paraId="5331CA99" w14:textId="77777777" w:rsidTr="007242E7">
        <w:trPr>
          <w:cantSplit/>
          <w:trHeight w:val="340"/>
        </w:trPr>
        <w:tc>
          <w:tcPr>
            <w:tcW w:w="10051" w:type="dxa"/>
            <w:gridSpan w:val="3"/>
            <w:noWrap/>
            <w:vAlign w:val="bottom"/>
            <w:hideMark/>
          </w:tcPr>
          <w:p w14:paraId="416B79F0" w14:textId="77777777" w:rsidR="00B804FD" w:rsidRPr="00407D05" w:rsidRDefault="00B804FD" w:rsidP="0001538E">
            <w:pPr>
              <w:topLinePunct w:val="0"/>
              <w:adjustRightInd/>
              <w:snapToGrid w:val="0"/>
              <w:spacing w:line="320" w:lineRule="exact"/>
              <w:ind w:rightChars="-18" w:right="-51"/>
              <w:jc w:val="right"/>
              <w:textAlignment w:val="auto"/>
              <w:rPr>
                <w:rFonts w:ascii="標楷體" w:eastAsia="標楷體" w:hAnsi="標楷體" w:cs="新細明體"/>
                <w:spacing w:val="-20"/>
                <w:kern w:val="0"/>
                <w:szCs w:val="24"/>
              </w:rPr>
            </w:pPr>
            <w:r w:rsidRPr="00407D05">
              <w:rPr>
                <w:rFonts w:ascii="標楷體" w:eastAsia="標楷體" w:hAnsi="標楷體" w:cs="Arial" w:hint="eastAsia"/>
                <w:spacing w:val="0"/>
                <w:kern w:val="0"/>
                <w:sz w:val="20"/>
              </w:rPr>
              <w:t>單位：新臺幣元</w:t>
            </w:r>
          </w:p>
        </w:tc>
      </w:tr>
      <w:tr w:rsidR="00B804FD" w:rsidRPr="00407D05" w14:paraId="13571CED" w14:textId="77777777" w:rsidTr="007242E7">
        <w:trPr>
          <w:cantSplit/>
          <w:trHeight w:hRule="exact" w:val="376"/>
        </w:trPr>
        <w:tc>
          <w:tcPr>
            <w:tcW w:w="2507" w:type="dxa"/>
            <w:vMerge w:val="restart"/>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38362454" w14:textId="77777777" w:rsidR="00B804FD" w:rsidRPr="00407D05" w:rsidRDefault="00B804FD" w:rsidP="007242E7">
            <w:pPr>
              <w:topLinePunct w:val="0"/>
              <w:adjustRightInd/>
              <w:spacing w:line="240" w:lineRule="auto"/>
              <w:ind w:rightChars="20" w:right="57"/>
              <w:jc w:val="distribute"/>
              <w:textAlignment w:val="auto"/>
              <w:rPr>
                <w:rFonts w:ascii="標楷體" w:eastAsia="標楷體" w:hAnsi="標楷體" w:cs="新細明體"/>
                <w:spacing w:val="-20"/>
                <w:kern w:val="0"/>
                <w:sz w:val="20"/>
              </w:rPr>
            </w:pPr>
            <w:r w:rsidRPr="00407D05">
              <w:rPr>
                <w:rFonts w:ascii="標楷體" w:eastAsia="標楷體" w:hAnsi="標楷體" w:cs="新細明體" w:hint="eastAsia"/>
                <w:spacing w:val="-20"/>
                <w:kern w:val="0"/>
                <w:sz w:val="20"/>
              </w:rPr>
              <w:t>科　　　　目</w:t>
            </w:r>
          </w:p>
        </w:tc>
        <w:tc>
          <w:tcPr>
            <w:tcW w:w="3791" w:type="dxa"/>
            <w:vMerge w:val="restart"/>
            <w:tcBorders>
              <w:top w:val="single" w:sz="4" w:space="0" w:color="auto"/>
              <w:left w:val="nil"/>
              <w:bottom w:val="single" w:sz="4" w:space="0" w:color="auto"/>
              <w:right w:val="single" w:sz="4" w:space="0" w:color="auto"/>
            </w:tcBorders>
            <w:noWrap/>
            <w:tcMar>
              <w:top w:w="0" w:type="dxa"/>
              <w:left w:w="28" w:type="dxa"/>
              <w:bottom w:w="0" w:type="dxa"/>
              <w:right w:w="28" w:type="dxa"/>
            </w:tcMar>
            <w:vAlign w:val="center"/>
            <w:hideMark/>
          </w:tcPr>
          <w:p w14:paraId="101C6EB4" w14:textId="77777777" w:rsidR="00B804FD" w:rsidRPr="00407D05" w:rsidRDefault="00B804FD" w:rsidP="007242E7">
            <w:pPr>
              <w:topLinePunct w:val="0"/>
              <w:adjustRightInd/>
              <w:spacing w:line="240" w:lineRule="auto"/>
              <w:ind w:rightChars="20" w:right="57"/>
              <w:jc w:val="distribute"/>
              <w:textAlignment w:val="auto"/>
              <w:rPr>
                <w:rFonts w:ascii="標楷體" w:eastAsia="標楷體" w:hAnsi="標楷體" w:cs="新細明體"/>
                <w:spacing w:val="-20"/>
                <w:kern w:val="0"/>
                <w:sz w:val="20"/>
              </w:rPr>
            </w:pPr>
            <w:r w:rsidRPr="00407D05">
              <w:rPr>
                <w:rFonts w:ascii="標楷體" w:eastAsia="標楷體" w:hAnsi="標楷體" w:cs="新細明體" w:hint="eastAsia"/>
                <w:spacing w:val="-20"/>
                <w:kern w:val="0"/>
                <w:sz w:val="20"/>
              </w:rPr>
              <w:t>合　　計</w:t>
            </w:r>
          </w:p>
        </w:tc>
        <w:tc>
          <w:tcPr>
            <w:tcW w:w="3753" w:type="dxa"/>
            <w:tcBorders>
              <w:top w:val="single" w:sz="4" w:space="0" w:color="auto"/>
              <w:left w:val="nil"/>
              <w:bottom w:val="single" w:sz="4" w:space="0" w:color="auto"/>
              <w:right w:val="nil"/>
            </w:tcBorders>
            <w:tcMar>
              <w:top w:w="0" w:type="dxa"/>
              <w:left w:w="28" w:type="dxa"/>
              <w:bottom w:w="0" w:type="dxa"/>
              <w:right w:w="28" w:type="dxa"/>
            </w:tcMar>
            <w:vAlign w:val="center"/>
            <w:hideMark/>
          </w:tcPr>
          <w:p w14:paraId="2DCFAE1B" w14:textId="77777777" w:rsidR="00B804FD" w:rsidRPr="00407D05" w:rsidRDefault="00B804FD" w:rsidP="007242E7">
            <w:pPr>
              <w:topLinePunct w:val="0"/>
              <w:adjustRightInd/>
              <w:spacing w:line="240" w:lineRule="auto"/>
              <w:ind w:leftChars="10" w:left="28" w:rightChars="30" w:right="85"/>
              <w:jc w:val="distribute"/>
              <w:textAlignment w:val="auto"/>
              <w:rPr>
                <w:rFonts w:ascii="標楷體" w:eastAsia="標楷體" w:hAnsi="標楷體" w:cs="新細明體"/>
                <w:spacing w:val="-32"/>
                <w:kern w:val="0"/>
                <w:sz w:val="20"/>
              </w:rPr>
            </w:pPr>
            <w:r w:rsidRPr="00407D05">
              <w:rPr>
                <w:rFonts w:ascii="標楷體" w:eastAsia="標楷體" w:hAnsi="標楷體" w:cs="新細明體" w:hint="eastAsia"/>
                <w:spacing w:val="-32"/>
                <w:kern w:val="0"/>
                <w:sz w:val="20"/>
              </w:rPr>
              <w:t>農業處主管</w:t>
            </w:r>
          </w:p>
        </w:tc>
      </w:tr>
      <w:tr w:rsidR="00B804FD" w:rsidRPr="00407D05" w14:paraId="3EFFF87F" w14:textId="77777777" w:rsidTr="007242E7">
        <w:trPr>
          <w:cantSplit/>
          <w:trHeight w:val="375"/>
        </w:trPr>
        <w:tc>
          <w:tcPr>
            <w:tcW w:w="2507" w:type="dxa"/>
            <w:vMerge/>
            <w:tcBorders>
              <w:top w:val="single" w:sz="4" w:space="0" w:color="auto"/>
              <w:left w:val="nil"/>
              <w:bottom w:val="single" w:sz="4" w:space="0" w:color="auto"/>
              <w:right w:val="single" w:sz="4" w:space="0" w:color="auto"/>
            </w:tcBorders>
            <w:vAlign w:val="center"/>
            <w:hideMark/>
          </w:tcPr>
          <w:p w14:paraId="0FFD5EC8" w14:textId="77777777" w:rsidR="00B804FD" w:rsidRPr="00407D05" w:rsidRDefault="00B804FD" w:rsidP="007242E7">
            <w:pPr>
              <w:widowControl/>
              <w:topLinePunct w:val="0"/>
              <w:adjustRightInd/>
              <w:spacing w:line="240" w:lineRule="auto"/>
              <w:textAlignment w:val="auto"/>
              <w:rPr>
                <w:rFonts w:ascii="標楷體" w:eastAsia="標楷體" w:hAnsi="標楷體" w:cs="新細明體"/>
                <w:spacing w:val="-20"/>
                <w:kern w:val="0"/>
                <w:sz w:val="20"/>
              </w:rPr>
            </w:pPr>
          </w:p>
        </w:tc>
        <w:tc>
          <w:tcPr>
            <w:tcW w:w="3791" w:type="dxa"/>
            <w:vMerge/>
            <w:tcBorders>
              <w:top w:val="single" w:sz="4" w:space="0" w:color="auto"/>
              <w:left w:val="nil"/>
              <w:bottom w:val="single" w:sz="4" w:space="0" w:color="auto"/>
              <w:right w:val="single" w:sz="4" w:space="0" w:color="auto"/>
            </w:tcBorders>
            <w:vAlign w:val="center"/>
            <w:hideMark/>
          </w:tcPr>
          <w:p w14:paraId="0629D85B" w14:textId="77777777" w:rsidR="00B804FD" w:rsidRPr="00407D05" w:rsidRDefault="00B804FD" w:rsidP="007242E7">
            <w:pPr>
              <w:widowControl/>
              <w:topLinePunct w:val="0"/>
              <w:adjustRightInd/>
              <w:spacing w:line="240" w:lineRule="auto"/>
              <w:textAlignment w:val="auto"/>
              <w:rPr>
                <w:rFonts w:ascii="標楷體" w:eastAsia="標楷體" w:hAnsi="標楷體" w:cs="新細明體"/>
                <w:spacing w:val="-20"/>
                <w:kern w:val="0"/>
                <w:sz w:val="20"/>
              </w:rPr>
            </w:pPr>
          </w:p>
        </w:tc>
        <w:tc>
          <w:tcPr>
            <w:tcW w:w="3753" w:type="dxa"/>
            <w:tcBorders>
              <w:top w:val="nil"/>
              <w:left w:val="single" w:sz="4" w:space="0" w:color="auto"/>
              <w:bottom w:val="single" w:sz="4" w:space="0" w:color="auto"/>
              <w:right w:val="nil"/>
            </w:tcBorders>
            <w:noWrap/>
            <w:tcMar>
              <w:top w:w="0" w:type="dxa"/>
              <w:left w:w="28" w:type="dxa"/>
              <w:bottom w:w="0" w:type="dxa"/>
              <w:right w:w="28" w:type="dxa"/>
            </w:tcMar>
            <w:vAlign w:val="center"/>
            <w:hideMark/>
          </w:tcPr>
          <w:p w14:paraId="0E5DC94B" w14:textId="77777777" w:rsidR="00B804FD" w:rsidRPr="00407D05" w:rsidRDefault="00B804FD" w:rsidP="007242E7">
            <w:pPr>
              <w:topLinePunct w:val="0"/>
              <w:adjustRightInd/>
              <w:spacing w:line="240" w:lineRule="auto"/>
              <w:ind w:leftChars="10" w:left="28" w:rightChars="30" w:right="85"/>
              <w:jc w:val="distribute"/>
              <w:textAlignment w:val="auto"/>
              <w:rPr>
                <w:rFonts w:ascii="標楷體" w:eastAsia="標楷體" w:hAnsi="標楷體" w:cs="新細明體"/>
                <w:spacing w:val="-20"/>
                <w:kern w:val="0"/>
                <w:sz w:val="20"/>
              </w:rPr>
            </w:pPr>
            <w:r w:rsidRPr="00407D05">
              <w:rPr>
                <w:rFonts w:ascii="標楷體" w:eastAsia="標楷體" w:hAnsi="標楷體" w:cs="新細明體" w:hint="eastAsia"/>
                <w:spacing w:val="-20"/>
                <w:kern w:val="0"/>
                <w:sz w:val="20"/>
              </w:rPr>
              <w:t>南投縣農產運銷股份有限公司</w:t>
            </w:r>
          </w:p>
        </w:tc>
      </w:tr>
      <w:tr w:rsidR="00B804FD" w:rsidRPr="00407D05" w14:paraId="6C0E3A20" w14:textId="77777777" w:rsidTr="007242E7">
        <w:trPr>
          <w:cantSplit/>
          <w:trHeight w:val="312"/>
        </w:trPr>
        <w:tc>
          <w:tcPr>
            <w:tcW w:w="2507" w:type="dxa"/>
            <w:tcBorders>
              <w:top w:val="single" w:sz="4" w:space="0" w:color="auto"/>
              <w:left w:val="nil"/>
              <w:bottom w:val="nil"/>
              <w:right w:val="single" w:sz="4" w:space="0" w:color="auto"/>
            </w:tcBorders>
            <w:noWrap/>
            <w:tcMar>
              <w:top w:w="0" w:type="dxa"/>
              <w:left w:w="28" w:type="dxa"/>
              <w:bottom w:w="0" w:type="dxa"/>
              <w:right w:w="28" w:type="dxa"/>
            </w:tcMar>
            <w:vAlign w:val="center"/>
            <w:hideMark/>
          </w:tcPr>
          <w:p w14:paraId="7CECE717" w14:textId="77777777" w:rsidR="00B804FD" w:rsidRPr="00407D05" w:rsidRDefault="00B804FD" w:rsidP="007242E7">
            <w:pPr>
              <w:topLinePunct w:val="0"/>
              <w:adjustRightInd/>
              <w:spacing w:line="240" w:lineRule="exact"/>
              <w:ind w:rightChars="20" w:right="57"/>
              <w:jc w:val="distribute"/>
              <w:textAlignment w:val="auto"/>
              <w:rPr>
                <w:rFonts w:ascii="標楷體" w:eastAsia="標楷體" w:hAnsi="標楷體"/>
                <w:b/>
                <w:bCs/>
                <w:spacing w:val="-20"/>
                <w:kern w:val="0"/>
                <w:sz w:val="22"/>
                <w:szCs w:val="22"/>
              </w:rPr>
            </w:pPr>
            <w:r w:rsidRPr="00407D05">
              <w:rPr>
                <w:rFonts w:ascii="標楷體" w:eastAsia="標楷體" w:hAnsi="標楷體" w:cs="新細明體" w:hint="eastAsia"/>
                <w:b/>
                <w:spacing w:val="-20"/>
                <w:kern w:val="0"/>
                <w:sz w:val="20"/>
              </w:rPr>
              <w:t>資產</w:t>
            </w:r>
          </w:p>
        </w:tc>
        <w:tc>
          <w:tcPr>
            <w:tcW w:w="3791" w:type="dxa"/>
            <w:tcBorders>
              <w:top w:val="single" w:sz="4" w:space="0" w:color="auto"/>
              <w:left w:val="nil"/>
              <w:bottom w:val="nil"/>
              <w:right w:val="single" w:sz="4" w:space="0" w:color="auto"/>
            </w:tcBorders>
            <w:noWrap/>
            <w:tcMar>
              <w:top w:w="0" w:type="dxa"/>
              <w:left w:w="28" w:type="dxa"/>
              <w:bottom w:w="0" w:type="dxa"/>
              <w:right w:w="28" w:type="dxa"/>
            </w:tcMar>
            <w:vAlign w:val="center"/>
            <w:hideMark/>
          </w:tcPr>
          <w:p w14:paraId="276A5E16"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
                <w:noProof/>
                <w:spacing w:val="0"/>
                <w:kern w:val="0"/>
                <w:sz w:val="20"/>
              </w:rPr>
            </w:pPr>
            <w:r w:rsidRPr="00407D05">
              <w:rPr>
                <w:rFonts w:ascii="細明體" w:hAnsi="細明體" w:hint="eastAsia"/>
                <w:b/>
                <w:noProof/>
                <w:spacing w:val="0"/>
                <w:kern w:val="0"/>
                <w:sz w:val="20"/>
              </w:rPr>
              <w:t>538,932,140</w:t>
            </w:r>
          </w:p>
        </w:tc>
        <w:tc>
          <w:tcPr>
            <w:tcW w:w="3753" w:type="dxa"/>
            <w:tcBorders>
              <w:top w:val="single" w:sz="4" w:space="0" w:color="auto"/>
              <w:left w:val="single" w:sz="4" w:space="0" w:color="auto"/>
              <w:bottom w:val="nil"/>
              <w:right w:val="nil"/>
            </w:tcBorders>
            <w:noWrap/>
            <w:tcMar>
              <w:top w:w="0" w:type="dxa"/>
              <w:left w:w="28" w:type="dxa"/>
              <w:bottom w:w="0" w:type="dxa"/>
              <w:right w:w="28" w:type="dxa"/>
            </w:tcMar>
            <w:vAlign w:val="center"/>
            <w:hideMark/>
          </w:tcPr>
          <w:p w14:paraId="36A827DE"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
                <w:noProof/>
                <w:spacing w:val="0"/>
                <w:kern w:val="0"/>
                <w:sz w:val="20"/>
              </w:rPr>
            </w:pPr>
            <w:r w:rsidRPr="00407D05">
              <w:rPr>
                <w:rFonts w:ascii="細明體" w:hAnsi="細明體" w:hint="eastAsia"/>
                <w:b/>
                <w:noProof/>
                <w:spacing w:val="0"/>
                <w:kern w:val="0"/>
                <w:sz w:val="20"/>
              </w:rPr>
              <w:t>538,932,140</w:t>
            </w:r>
          </w:p>
        </w:tc>
      </w:tr>
      <w:tr w:rsidR="00B804FD" w:rsidRPr="00407D05" w14:paraId="5D2C6BDD" w14:textId="77777777" w:rsidTr="007242E7">
        <w:trPr>
          <w:cantSplit/>
          <w:trHeight w:val="312"/>
        </w:trPr>
        <w:tc>
          <w:tcPr>
            <w:tcW w:w="2507" w:type="dxa"/>
            <w:tcBorders>
              <w:top w:val="nil"/>
              <w:left w:val="nil"/>
              <w:bottom w:val="nil"/>
              <w:right w:val="single" w:sz="4" w:space="0" w:color="auto"/>
            </w:tcBorders>
            <w:noWrap/>
            <w:tcMar>
              <w:top w:w="0" w:type="dxa"/>
              <w:left w:w="28" w:type="dxa"/>
              <w:bottom w:w="0" w:type="dxa"/>
              <w:right w:w="28" w:type="dxa"/>
            </w:tcMar>
            <w:vAlign w:val="center"/>
            <w:hideMark/>
          </w:tcPr>
          <w:p w14:paraId="78D8CC97" w14:textId="77777777" w:rsidR="00B804FD" w:rsidRPr="00407D05" w:rsidRDefault="00B804FD" w:rsidP="007242E7">
            <w:pPr>
              <w:widowControl/>
              <w:topLinePunct w:val="0"/>
              <w:adjustRightInd/>
              <w:spacing w:line="240" w:lineRule="exact"/>
              <w:ind w:leftChars="100" w:left="284" w:rightChars="20" w:right="57"/>
              <w:jc w:val="distribute"/>
              <w:textAlignment w:val="auto"/>
              <w:rPr>
                <w:rFonts w:ascii="標楷體" w:eastAsia="標楷體" w:hAnsi="標楷體" w:cs="新細明體"/>
                <w:spacing w:val="-20"/>
                <w:kern w:val="0"/>
                <w:sz w:val="20"/>
              </w:rPr>
            </w:pPr>
            <w:r w:rsidRPr="00407D05">
              <w:rPr>
                <w:rFonts w:ascii="標楷體" w:eastAsia="標楷體" w:hAnsi="標楷體" w:cs="新細明體" w:hint="eastAsia"/>
                <w:spacing w:val="-20"/>
                <w:kern w:val="0"/>
                <w:sz w:val="20"/>
              </w:rPr>
              <w:t>流動資產</w:t>
            </w:r>
          </w:p>
        </w:tc>
        <w:tc>
          <w:tcPr>
            <w:tcW w:w="3791" w:type="dxa"/>
            <w:tcBorders>
              <w:top w:val="nil"/>
              <w:left w:val="nil"/>
              <w:bottom w:val="nil"/>
              <w:right w:val="single" w:sz="4" w:space="0" w:color="auto"/>
            </w:tcBorders>
            <w:noWrap/>
            <w:tcMar>
              <w:top w:w="0" w:type="dxa"/>
              <w:left w:w="28" w:type="dxa"/>
              <w:bottom w:w="0" w:type="dxa"/>
              <w:right w:w="28" w:type="dxa"/>
            </w:tcMar>
            <w:vAlign w:val="center"/>
            <w:hideMark/>
          </w:tcPr>
          <w:p w14:paraId="302DBD82"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noProof/>
                <w:spacing w:val="0"/>
                <w:kern w:val="0"/>
                <w:sz w:val="20"/>
              </w:rPr>
            </w:pPr>
            <w:r w:rsidRPr="00407D05">
              <w:rPr>
                <w:rFonts w:ascii="細明體" w:hAnsi="細明體" w:hint="eastAsia"/>
                <w:noProof/>
                <w:spacing w:val="0"/>
                <w:kern w:val="0"/>
                <w:sz w:val="20"/>
              </w:rPr>
              <w:t>207,763,933</w:t>
            </w:r>
          </w:p>
        </w:tc>
        <w:tc>
          <w:tcPr>
            <w:tcW w:w="3753" w:type="dxa"/>
            <w:tcBorders>
              <w:top w:val="nil"/>
              <w:left w:val="single" w:sz="4" w:space="0" w:color="auto"/>
              <w:bottom w:val="nil"/>
              <w:right w:val="nil"/>
            </w:tcBorders>
            <w:noWrap/>
            <w:tcMar>
              <w:top w:w="0" w:type="dxa"/>
              <w:left w:w="28" w:type="dxa"/>
              <w:bottom w:w="0" w:type="dxa"/>
              <w:right w:w="28" w:type="dxa"/>
            </w:tcMar>
            <w:vAlign w:val="center"/>
            <w:hideMark/>
          </w:tcPr>
          <w:p w14:paraId="65CBF96B"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noProof/>
                <w:spacing w:val="0"/>
                <w:kern w:val="0"/>
                <w:sz w:val="20"/>
              </w:rPr>
            </w:pPr>
            <w:r w:rsidRPr="00407D05">
              <w:rPr>
                <w:rFonts w:ascii="細明體" w:hAnsi="細明體" w:hint="eastAsia"/>
                <w:noProof/>
                <w:spacing w:val="0"/>
                <w:kern w:val="0"/>
                <w:sz w:val="20"/>
              </w:rPr>
              <w:t>207,763,933</w:t>
            </w:r>
          </w:p>
        </w:tc>
      </w:tr>
      <w:tr w:rsidR="00B804FD" w:rsidRPr="00407D05" w14:paraId="6194728B" w14:textId="77777777" w:rsidTr="007242E7">
        <w:trPr>
          <w:cantSplit/>
          <w:trHeight w:val="312"/>
        </w:trPr>
        <w:tc>
          <w:tcPr>
            <w:tcW w:w="2507" w:type="dxa"/>
            <w:tcBorders>
              <w:top w:val="nil"/>
              <w:left w:val="nil"/>
              <w:bottom w:val="nil"/>
              <w:right w:val="single" w:sz="4" w:space="0" w:color="auto"/>
            </w:tcBorders>
            <w:noWrap/>
            <w:tcMar>
              <w:top w:w="0" w:type="dxa"/>
              <w:left w:w="28" w:type="dxa"/>
              <w:bottom w:w="0" w:type="dxa"/>
              <w:right w:w="28" w:type="dxa"/>
            </w:tcMar>
            <w:vAlign w:val="center"/>
            <w:hideMark/>
          </w:tcPr>
          <w:p w14:paraId="0C32F001" w14:textId="77777777" w:rsidR="00B804FD" w:rsidRPr="00407D05" w:rsidRDefault="00B804FD" w:rsidP="007242E7">
            <w:pPr>
              <w:widowControl/>
              <w:topLinePunct w:val="0"/>
              <w:adjustRightInd/>
              <w:spacing w:line="240" w:lineRule="exact"/>
              <w:ind w:leftChars="100" w:left="284" w:rightChars="20" w:right="57"/>
              <w:jc w:val="distribute"/>
              <w:textAlignment w:val="auto"/>
              <w:rPr>
                <w:rFonts w:ascii="標楷體" w:eastAsia="標楷體" w:hAnsi="標楷體" w:cs="新細明體"/>
                <w:spacing w:val="-20"/>
                <w:kern w:val="0"/>
                <w:sz w:val="20"/>
              </w:rPr>
            </w:pPr>
            <w:r w:rsidRPr="00407D05">
              <w:rPr>
                <w:rFonts w:ascii="標楷體" w:eastAsia="標楷體" w:hAnsi="標楷體" w:cs="新細明體" w:hint="eastAsia"/>
                <w:spacing w:val="-20"/>
                <w:kern w:val="0"/>
                <w:sz w:val="20"/>
              </w:rPr>
              <w:t>基金、投資及長期應收款</w:t>
            </w:r>
          </w:p>
        </w:tc>
        <w:tc>
          <w:tcPr>
            <w:tcW w:w="3791" w:type="dxa"/>
            <w:tcBorders>
              <w:top w:val="nil"/>
              <w:left w:val="nil"/>
              <w:bottom w:val="nil"/>
              <w:right w:val="single" w:sz="4" w:space="0" w:color="auto"/>
            </w:tcBorders>
            <w:noWrap/>
            <w:tcMar>
              <w:top w:w="0" w:type="dxa"/>
              <w:left w:w="28" w:type="dxa"/>
              <w:bottom w:w="0" w:type="dxa"/>
              <w:right w:w="28" w:type="dxa"/>
            </w:tcMar>
            <w:vAlign w:val="center"/>
            <w:hideMark/>
          </w:tcPr>
          <w:p w14:paraId="192E0D5D"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noProof/>
                <w:spacing w:val="0"/>
                <w:kern w:val="0"/>
                <w:sz w:val="20"/>
              </w:rPr>
            </w:pPr>
            <w:r w:rsidRPr="00407D05">
              <w:rPr>
                <w:rFonts w:ascii="細明體" w:hAnsi="細明體" w:hint="eastAsia"/>
                <w:noProof/>
                <w:spacing w:val="0"/>
                <w:kern w:val="0"/>
                <w:sz w:val="20"/>
              </w:rPr>
              <w:t>12,506,288</w:t>
            </w:r>
          </w:p>
        </w:tc>
        <w:tc>
          <w:tcPr>
            <w:tcW w:w="3753" w:type="dxa"/>
            <w:tcBorders>
              <w:top w:val="nil"/>
              <w:left w:val="single" w:sz="4" w:space="0" w:color="auto"/>
              <w:bottom w:val="nil"/>
              <w:right w:val="nil"/>
            </w:tcBorders>
            <w:noWrap/>
            <w:tcMar>
              <w:top w:w="0" w:type="dxa"/>
              <w:left w:w="28" w:type="dxa"/>
              <w:bottom w:w="0" w:type="dxa"/>
              <w:right w:w="28" w:type="dxa"/>
            </w:tcMar>
            <w:vAlign w:val="center"/>
            <w:hideMark/>
          </w:tcPr>
          <w:p w14:paraId="16C368B4"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noProof/>
                <w:spacing w:val="0"/>
                <w:kern w:val="0"/>
                <w:sz w:val="20"/>
              </w:rPr>
            </w:pPr>
            <w:r w:rsidRPr="00407D05">
              <w:rPr>
                <w:rFonts w:ascii="細明體" w:hAnsi="細明體" w:hint="eastAsia"/>
                <w:noProof/>
                <w:spacing w:val="0"/>
                <w:kern w:val="0"/>
                <w:sz w:val="20"/>
              </w:rPr>
              <w:t>12,506,288</w:t>
            </w:r>
          </w:p>
        </w:tc>
      </w:tr>
      <w:tr w:rsidR="00B804FD" w:rsidRPr="00407D05" w14:paraId="12D2F581" w14:textId="77777777" w:rsidTr="007242E7">
        <w:trPr>
          <w:cantSplit/>
          <w:trHeight w:val="312"/>
        </w:trPr>
        <w:tc>
          <w:tcPr>
            <w:tcW w:w="2507" w:type="dxa"/>
            <w:tcBorders>
              <w:top w:val="nil"/>
              <w:left w:val="nil"/>
              <w:bottom w:val="nil"/>
              <w:right w:val="single" w:sz="4" w:space="0" w:color="auto"/>
            </w:tcBorders>
            <w:noWrap/>
            <w:tcMar>
              <w:top w:w="0" w:type="dxa"/>
              <w:left w:w="28" w:type="dxa"/>
              <w:bottom w:w="0" w:type="dxa"/>
              <w:right w:w="28" w:type="dxa"/>
            </w:tcMar>
            <w:vAlign w:val="center"/>
            <w:hideMark/>
          </w:tcPr>
          <w:p w14:paraId="16FB1E55" w14:textId="77777777" w:rsidR="00B804FD" w:rsidRPr="00407D05" w:rsidRDefault="00B804FD" w:rsidP="007242E7">
            <w:pPr>
              <w:widowControl/>
              <w:topLinePunct w:val="0"/>
              <w:adjustRightInd/>
              <w:spacing w:line="240" w:lineRule="exact"/>
              <w:ind w:leftChars="100" w:left="284" w:rightChars="20" w:right="57"/>
              <w:jc w:val="distribute"/>
              <w:textAlignment w:val="auto"/>
              <w:rPr>
                <w:rFonts w:ascii="標楷體" w:eastAsia="標楷體" w:hAnsi="標楷體" w:cs="新細明體"/>
                <w:spacing w:val="-20"/>
                <w:kern w:val="0"/>
                <w:sz w:val="20"/>
              </w:rPr>
            </w:pPr>
            <w:r w:rsidRPr="00407D05">
              <w:rPr>
                <w:rFonts w:ascii="標楷體" w:eastAsia="標楷體" w:hAnsi="標楷體" w:cs="新細明體" w:hint="eastAsia"/>
                <w:spacing w:val="-20"/>
                <w:kern w:val="0"/>
                <w:sz w:val="20"/>
              </w:rPr>
              <w:t>不動產、廠房及設備</w:t>
            </w:r>
          </w:p>
        </w:tc>
        <w:tc>
          <w:tcPr>
            <w:tcW w:w="3791" w:type="dxa"/>
            <w:tcBorders>
              <w:top w:val="nil"/>
              <w:left w:val="nil"/>
              <w:bottom w:val="nil"/>
              <w:right w:val="single" w:sz="4" w:space="0" w:color="auto"/>
            </w:tcBorders>
            <w:noWrap/>
            <w:tcMar>
              <w:top w:w="0" w:type="dxa"/>
              <w:left w:w="28" w:type="dxa"/>
              <w:bottom w:w="0" w:type="dxa"/>
              <w:right w:w="28" w:type="dxa"/>
            </w:tcMar>
            <w:vAlign w:val="center"/>
            <w:hideMark/>
          </w:tcPr>
          <w:p w14:paraId="3AC76292"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noProof/>
                <w:spacing w:val="0"/>
                <w:kern w:val="0"/>
                <w:sz w:val="20"/>
              </w:rPr>
            </w:pPr>
            <w:r w:rsidRPr="00407D05">
              <w:rPr>
                <w:rFonts w:ascii="細明體" w:hAnsi="細明體" w:hint="eastAsia"/>
                <w:noProof/>
                <w:spacing w:val="0"/>
                <w:kern w:val="0"/>
                <w:sz w:val="20"/>
              </w:rPr>
              <w:t>317,413,571</w:t>
            </w:r>
          </w:p>
        </w:tc>
        <w:tc>
          <w:tcPr>
            <w:tcW w:w="3753" w:type="dxa"/>
            <w:tcBorders>
              <w:top w:val="nil"/>
              <w:left w:val="single" w:sz="4" w:space="0" w:color="auto"/>
              <w:bottom w:val="nil"/>
              <w:right w:val="nil"/>
            </w:tcBorders>
            <w:noWrap/>
            <w:tcMar>
              <w:top w:w="0" w:type="dxa"/>
              <w:left w:w="28" w:type="dxa"/>
              <w:bottom w:w="0" w:type="dxa"/>
              <w:right w:w="28" w:type="dxa"/>
            </w:tcMar>
            <w:vAlign w:val="center"/>
            <w:hideMark/>
          </w:tcPr>
          <w:p w14:paraId="0E1D3DA7"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noProof/>
                <w:spacing w:val="0"/>
                <w:kern w:val="0"/>
                <w:sz w:val="20"/>
              </w:rPr>
            </w:pPr>
            <w:r w:rsidRPr="00407D05">
              <w:rPr>
                <w:rFonts w:ascii="細明體" w:hAnsi="細明體" w:hint="eastAsia"/>
                <w:noProof/>
                <w:spacing w:val="0"/>
                <w:kern w:val="0"/>
                <w:sz w:val="20"/>
              </w:rPr>
              <w:t>317,413,571</w:t>
            </w:r>
          </w:p>
        </w:tc>
      </w:tr>
      <w:tr w:rsidR="00B804FD" w:rsidRPr="00407D05" w14:paraId="1EF1C050" w14:textId="77777777" w:rsidTr="007242E7">
        <w:trPr>
          <w:cantSplit/>
          <w:trHeight w:val="312"/>
        </w:trPr>
        <w:tc>
          <w:tcPr>
            <w:tcW w:w="2507" w:type="dxa"/>
            <w:tcBorders>
              <w:top w:val="nil"/>
              <w:left w:val="nil"/>
              <w:bottom w:val="nil"/>
              <w:right w:val="single" w:sz="4" w:space="0" w:color="auto"/>
            </w:tcBorders>
            <w:noWrap/>
            <w:tcMar>
              <w:top w:w="0" w:type="dxa"/>
              <w:left w:w="28" w:type="dxa"/>
              <w:bottom w:w="0" w:type="dxa"/>
              <w:right w:w="28" w:type="dxa"/>
            </w:tcMar>
            <w:vAlign w:val="center"/>
            <w:hideMark/>
          </w:tcPr>
          <w:p w14:paraId="4221146E" w14:textId="77777777" w:rsidR="00B804FD" w:rsidRPr="00407D05" w:rsidRDefault="00B804FD" w:rsidP="007242E7">
            <w:pPr>
              <w:widowControl/>
              <w:topLinePunct w:val="0"/>
              <w:adjustRightInd/>
              <w:spacing w:line="240" w:lineRule="exact"/>
              <w:ind w:leftChars="100" w:left="284" w:rightChars="20" w:right="57"/>
              <w:jc w:val="distribute"/>
              <w:textAlignment w:val="auto"/>
              <w:rPr>
                <w:rFonts w:ascii="標楷體" w:eastAsia="標楷體" w:hAnsi="標楷體" w:cs="新細明體"/>
                <w:spacing w:val="-20"/>
                <w:kern w:val="0"/>
                <w:sz w:val="20"/>
              </w:rPr>
            </w:pPr>
            <w:r w:rsidRPr="00407D05">
              <w:rPr>
                <w:rFonts w:ascii="標楷體" w:eastAsia="標楷體" w:hAnsi="標楷體" w:cs="新細明體" w:hint="eastAsia"/>
                <w:spacing w:val="-20"/>
                <w:kern w:val="0"/>
                <w:sz w:val="20"/>
              </w:rPr>
              <w:t>無形資產及礦產資源</w:t>
            </w:r>
          </w:p>
        </w:tc>
        <w:tc>
          <w:tcPr>
            <w:tcW w:w="3791" w:type="dxa"/>
            <w:tcBorders>
              <w:top w:val="nil"/>
              <w:left w:val="nil"/>
              <w:bottom w:val="nil"/>
              <w:right w:val="single" w:sz="4" w:space="0" w:color="auto"/>
            </w:tcBorders>
            <w:noWrap/>
            <w:tcMar>
              <w:top w:w="0" w:type="dxa"/>
              <w:left w:w="28" w:type="dxa"/>
              <w:bottom w:w="0" w:type="dxa"/>
              <w:right w:w="28" w:type="dxa"/>
            </w:tcMar>
            <w:vAlign w:val="center"/>
            <w:hideMark/>
          </w:tcPr>
          <w:p w14:paraId="0A198D24"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noProof/>
                <w:spacing w:val="0"/>
                <w:kern w:val="0"/>
                <w:sz w:val="20"/>
              </w:rPr>
            </w:pPr>
            <w:r w:rsidRPr="00407D05">
              <w:rPr>
                <w:rFonts w:ascii="細明體" w:hAnsi="細明體" w:hint="eastAsia"/>
                <w:noProof/>
                <w:spacing w:val="0"/>
                <w:kern w:val="0"/>
                <w:sz w:val="20"/>
              </w:rPr>
              <w:t>1,043,492</w:t>
            </w:r>
          </w:p>
        </w:tc>
        <w:tc>
          <w:tcPr>
            <w:tcW w:w="3753" w:type="dxa"/>
            <w:tcBorders>
              <w:top w:val="nil"/>
              <w:left w:val="single" w:sz="4" w:space="0" w:color="auto"/>
              <w:bottom w:val="nil"/>
              <w:right w:val="nil"/>
            </w:tcBorders>
            <w:noWrap/>
            <w:tcMar>
              <w:top w:w="0" w:type="dxa"/>
              <w:left w:w="28" w:type="dxa"/>
              <w:bottom w:w="0" w:type="dxa"/>
              <w:right w:w="28" w:type="dxa"/>
            </w:tcMar>
            <w:vAlign w:val="center"/>
            <w:hideMark/>
          </w:tcPr>
          <w:p w14:paraId="11485501"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noProof/>
                <w:spacing w:val="0"/>
                <w:kern w:val="0"/>
                <w:sz w:val="20"/>
              </w:rPr>
            </w:pPr>
            <w:r w:rsidRPr="00407D05">
              <w:rPr>
                <w:rFonts w:ascii="細明體" w:hAnsi="細明體" w:hint="eastAsia"/>
                <w:noProof/>
                <w:spacing w:val="0"/>
                <w:kern w:val="0"/>
                <w:sz w:val="20"/>
              </w:rPr>
              <w:t>1,043,492</w:t>
            </w:r>
          </w:p>
        </w:tc>
      </w:tr>
      <w:tr w:rsidR="00B804FD" w:rsidRPr="00407D05" w14:paraId="7817C329" w14:textId="77777777" w:rsidTr="007242E7">
        <w:trPr>
          <w:cantSplit/>
          <w:trHeight w:val="312"/>
        </w:trPr>
        <w:tc>
          <w:tcPr>
            <w:tcW w:w="2507" w:type="dxa"/>
            <w:tcBorders>
              <w:top w:val="nil"/>
              <w:left w:val="nil"/>
              <w:bottom w:val="nil"/>
              <w:right w:val="single" w:sz="4" w:space="0" w:color="auto"/>
            </w:tcBorders>
            <w:noWrap/>
            <w:tcMar>
              <w:top w:w="0" w:type="dxa"/>
              <w:left w:w="28" w:type="dxa"/>
              <w:bottom w:w="0" w:type="dxa"/>
              <w:right w:w="28" w:type="dxa"/>
            </w:tcMar>
            <w:vAlign w:val="center"/>
            <w:hideMark/>
          </w:tcPr>
          <w:p w14:paraId="3B6B7256" w14:textId="77777777" w:rsidR="00B804FD" w:rsidRPr="00407D05" w:rsidRDefault="00B804FD" w:rsidP="007242E7">
            <w:pPr>
              <w:widowControl/>
              <w:topLinePunct w:val="0"/>
              <w:adjustRightInd/>
              <w:spacing w:line="240" w:lineRule="exact"/>
              <w:ind w:leftChars="100" w:left="284" w:rightChars="20" w:right="57"/>
              <w:jc w:val="distribute"/>
              <w:textAlignment w:val="auto"/>
              <w:rPr>
                <w:rFonts w:ascii="標楷體" w:eastAsia="標楷體" w:hAnsi="標楷體"/>
                <w:spacing w:val="-20"/>
                <w:kern w:val="0"/>
                <w:sz w:val="20"/>
              </w:rPr>
            </w:pPr>
            <w:r w:rsidRPr="00407D05">
              <w:rPr>
                <w:rFonts w:ascii="標楷體" w:eastAsia="標楷體" w:hAnsi="標楷體" w:cs="新細明體" w:hint="eastAsia"/>
                <w:spacing w:val="-20"/>
                <w:kern w:val="0"/>
                <w:sz w:val="20"/>
              </w:rPr>
              <w:t>其他資產</w:t>
            </w:r>
          </w:p>
        </w:tc>
        <w:tc>
          <w:tcPr>
            <w:tcW w:w="3791" w:type="dxa"/>
            <w:tcBorders>
              <w:top w:val="nil"/>
              <w:left w:val="nil"/>
              <w:bottom w:val="nil"/>
              <w:right w:val="single" w:sz="4" w:space="0" w:color="auto"/>
            </w:tcBorders>
            <w:noWrap/>
            <w:tcMar>
              <w:top w:w="0" w:type="dxa"/>
              <w:left w:w="28" w:type="dxa"/>
              <w:bottom w:w="0" w:type="dxa"/>
              <w:right w:w="28" w:type="dxa"/>
            </w:tcMar>
            <w:vAlign w:val="center"/>
            <w:hideMark/>
          </w:tcPr>
          <w:p w14:paraId="240E2CB4"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noProof/>
                <w:spacing w:val="0"/>
                <w:kern w:val="0"/>
                <w:sz w:val="20"/>
              </w:rPr>
            </w:pPr>
            <w:r w:rsidRPr="00407D05">
              <w:rPr>
                <w:rFonts w:ascii="細明體" w:hAnsi="細明體" w:hint="eastAsia"/>
                <w:noProof/>
                <w:spacing w:val="0"/>
                <w:kern w:val="0"/>
                <w:sz w:val="20"/>
              </w:rPr>
              <w:t>204,856</w:t>
            </w:r>
          </w:p>
        </w:tc>
        <w:tc>
          <w:tcPr>
            <w:tcW w:w="3753" w:type="dxa"/>
            <w:tcBorders>
              <w:top w:val="nil"/>
              <w:left w:val="single" w:sz="4" w:space="0" w:color="auto"/>
              <w:bottom w:val="nil"/>
              <w:right w:val="nil"/>
            </w:tcBorders>
            <w:noWrap/>
            <w:tcMar>
              <w:top w:w="0" w:type="dxa"/>
              <w:left w:w="28" w:type="dxa"/>
              <w:bottom w:w="0" w:type="dxa"/>
              <w:right w:w="28" w:type="dxa"/>
            </w:tcMar>
            <w:vAlign w:val="center"/>
            <w:hideMark/>
          </w:tcPr>
          <w:p w14:paraId="4ED5B89A"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noProof/>
                <w:spacing w:val="0"/>
                <w:kern w:val="0"/>
                <w:sz w:val="20"/>
              </w:rPr>
            </w:pPr>
            <w:r w:rsidRPr="00407D05">
              <w:rPr>
                <w:rFonts w:ascii="細明體" w:hAnsi="細明體" w:hint="eastAsia"/>
                <w:noProof/>
                <w:spacing w:val="0"/>
                <w:kern w:val="0"/>
                <w:sz w:val="20"/>
              </w:rPr>
              <w:t>204,856</w:t>
            </w:r>
          </w:p>
        </w:tc>
      </w:tr>
      <w:tr w:rsidR="00B804FD" w:rsidRPr="00407D05" w14:paraId="38399EC6" w14:textId="77777777" w:rsidTr="007242E7">
        <w:trPr>
          <w:cantSplit/>
          <w:trHeight w:val="312"/>
        </w:trPr>
        <w:tc>
          <w:tcPr>
            <w:tcW w:w="2507" w:type="dxa"/>
            <w:tcBorders>
              <w:top w:val="nil"/>
              <w:left w:val="nil"/>
              <w:bottom w:val="nil"/>
              <w:right w:val="single" w:sz="4" w:space="0" w:color="auto"/>
            </w:tcBorders>
            <w:noWrap/>
            <w:tcMar>
              <w:top w:w="0" w:type="dxa"/>
              <w:left w:w="28" w:type="dxa"/>
              <w:bottom w:w="0" w:type="dxa"/>
              <w:right w:w="28" w:type="dxa"/>
            </w:tcMar>
            <w:vAlign w:val="center"/>
            <w:hideMark/>
          </w:tcPr>
          <w:p w14:paraId="42A6E638" w14:textId="77777777" w:rsidR="00B804FD" w:rsidRPr="00407D05" w:rsidRDefault="00B804FD" w:rsidP="007242E7">
            <w:pPr>
              <w:topLinePunct w:val="0"/>
              <w:adjustRightInd/>
              <w:spacing w:line="240" w:lineRule="exact"/>
              <w:ind w:rightChars="20" w:right="57"/>
              <w:jc w:val="distribute"/>
              <w:textAlignment w:val="auto"/>
              <w:rPr>
                <w:rFonts w:ascii="標楷體" w:eastAsia="標楷體" w:hAnsi="標楷體"/>
                <w:b/>
                <w:bCs/>
                <w:spacing w:val="-20"/>
                <w:kern w:val="0"/>
                <w:sz w:val="20"/>
              </w:rPr>
            </w:pPr>
            <w:r w:rsidRPr="00407D05">
              <w:rPr>
                <w:rFonts w:ascii="標楷體" w:eastAsia="標楷體" w:hAnsi="標楷體" w:cs="新細明體" w:hint="eastAsia"/>
                <w:b/>
                <w:spacing w:val="-20"/>
                <w:kern w:val="0"/>
                <w:sz w:val="20"/>
              </w:rPr>
              <w:t>資產總額</w:t>
            </w:r>
          </w:p>
        </w:tc>
        <w:tc>
          <w:tcPr>
            <w:tcW w:w="3791" w:type="dxa"/>
            <w:tcBorders>
              <w:top w:val="nil"/>
              <w:left w:val="nil"/>
              <w:bottom w:val="nil"/>
              <w:right w:val="single" w:sz="4" w:space="0" w:color="auto"/>
            </w:tcBorders>
            <w:noWrap/>
            <w:tcMar>
              <w:top w:w="0" w:type="dxa"/>
              <w:left w:w="28" w:type="dxa"/>
              <w:bottom w:w="0" w:type="dxa"/>
              <w:right w:w="28" w:type="dxa"/>
            </w:tcMar>
            <w:vAlign w:val="center"/>
            <w:hideMark/>
          </w:tcPr>
          <w:p w14:paraId="17DAC298"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
                <w:noProof/>
                <w:spacing w:val="0"/>
                <w:kern w:val="0"/>
                <w:sz w:val="20"/>
              </w:rPr>
            </w:pPr>
            <w:r w:rsidRPr="00407D05">
              <w:rPr>
                <w:rFonts w:ascii="細明體" w:hAnsi="細明體" w:hint="eastAsia"/>
                <w:b/>
                <w:noProof/>
                <w:spacing w:val="0"/>
                <w:kern w:val="0"/>
                <w:sz w:val="20"/>
              </w:rPr>
              <w:t>538,932,140</w:t>
            </w:r>
          </w:p>
        </w:tc>
        <w:tc>
          <w:tcPr>
            <w:tcW w:w="3753" w:type="dxa"/>
            <w:tcBorders>
              <w:top w:val="nil"/>
              <w:left w:val="single" w:sz="4" w:space="0" w:color="auto"/>
              <w:bottom w:val="nil"/>
              <w:right w:val="nil"/>
            </w:tcBorders>
            <w:noWrap/>
            <w:tcMar>
              <w:top w:w="0" w:type="dxa"/>
              <w:left w:w="28" w:type="dxa"/>
              <w:bottom w:w="0" w:type="dxa"/>
              <w:right w:w="28" w:type="dxa"/>
            </w:tcMar>
            <w:vAlign w:val="center"/>
            <w:hideMark/>
          </w:tcPr>
          <w:p w14:paraId="3E68094D"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
                <w:noProof/>
                <w:spacing w:val="0"/>
                <w:kern w:val="0"/>
                <w:sz w:val="20"/>
              </w:rPr>
            </w:pPr>
            <w:r w:rsidRPr="00407D05">
              <w:rPr>
                <w:rFonts w:ascii="細明體" w:hAnsi="細明體" w:hint="eastAsia"/>
                <w:b/>
                <w:noProof/>
                <w:spacing w:val="0"/>
                <w:kern w:val="0"/>
                <w:sz w:val="20"/>
              </w:rPr>
              <w:t>538,932,140</w:t>
            </w:r>
          </w:p>
        </w:tc>
      </w:tr>
      <w:tr w:rsidR="00B804FD" w:rsidRPr="00407D05" w14:paraId="44221511" w14:textId="77777777" w:rsidTr="007242E7">
        <w:trPr>
          <w:cantSplit/>
          <w:trHeight w:val="312"/>
        </w:trPr>
        <w:tc>
          <w:tcPr>
            <w:tcW w:w="2507" w:type="dxa"/>
            <w:tcBorders>
              <w:top w:val="nil"/>
              <w:left w:val="nil"/>
              <w:bottom w:val="nil"/>
              <w:right w:val="single" w:sz="4" w:space="0" w:color="auto"/>
            </w:tcBorders>
            <w:noWrap/>
            <w:tcMar>
              <w:top w:w="0" w:type="dxa"/>
              <w:left w:w="28" w:type="dxa"/>
              <w:bottom w:w="0" w:type="dxa"/>
              <w:right w:w="28" w:type="dxa"/>
            </w:tcMar>
            <w:vAlign w:val="center"/>
            <w:hideMark/>
          </w:tcPr>
          <w:p w14:paraId="158CD691" w14:textId="77777777" w:rsidR="00B804FD" w:rsidRPr="00407D05" w:rsidRDefault="00B804FD" w:rsidP="007242E7">
            <w:pPr>
              <w:topLinePunct w:val="0"/>
              <w:adjustRightInd/>
              <w:spacing w:line="240" w:lineRule="exact"/>
              <w:ind w:rightChars="20" w:right="57"/>
              <w:jc w:val="distribute"/>
              <w:textAlignment w:val="auto"/>
              <w:rPr>
                <w:rFonts w:ascii="標楷體" w:eastAsia="標楷體" w:hAnsi="標楷體" w:cs="新細明體"/>
                <w:b/>
                <w:spacing w:val="-20"/>
                <w:kern w:val="0"/>
                <w:sz w:val="20"/>
              </w:rPr>
            </w:pPr>
            <w:r w:rsidRPr="00407D05">
              <w:rPr>
                <w:rFonts w:ascii="標楷體" w:eastAsia="標楷體" w:hAnsi="標楷體" w:cs="新細明體" w:hint="eastAsia"/>
                <w:b/>
                <w:spacing w:val="-20"/>
                <w:kern w:val="0"/>
                <w:sz w:val="20"/>
              </w:rPr>
              <w:t>負債</w:t>
            </w:r>
          </w:p>
        </w:tc>
        <w:tc>
          <w:tcPr>
            <w:tcW w:w="3791" w:type="dxa"/>
            <w:tcBorders>
              <w:top w:val="nil"/>
              <w:left w:val="nil"/>
              <w:bottom w:val="nil"/>
              <w:right w:val="single" w:sz="4" w:space="0" w:color="auto"/>
            </w:tcBorders>
            <w:noWrap/>
            <w:tcMar>
              <w:top w:w="0" w:type="dxa"/>
              <w:left w:w="28" w:type="dxa"/>
              <w:bottom w:w="0" w:type="dxa"/>
              <w:right w:w="28" w:type="dxa"/>
            </w:tcMar>
            <w:vAlign w:val="center"/>
            <w:hideMark/>
          </w:tcPr>
          <w:p w14:paraId="57103AD6"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
                <w:noProof/>
                <w:spacing w:val="0"/>
                <w:kern w:val="0"/>
                <w:sz w:val="20"/>
              </w:rPr>
            </w:pPr>
            <w:r w:rsidRPr="00407D05">
              <w:rPr>
                <w:rFonts w:ascii="細明體" w:hAnsi="細明體" w:hint="eastAsia"/>
                <w:b/>
                <w:noProof/>
                <w:spacing w:val="0"/>
                <w:kern w:val="0"/>
                <w:sz w:val="20"/>
              </w:rPr>
              <w:t>298,542,068</w:t>
            </w:r>
          </w:p>
        </w:tc>
        <w:tc>
          <w:tcPr>
            <w:tcW w:w="3753" w:type="dxa"/>
            <w:tcBorders>
              <w:top w:val="nil"/>
              <w:left w:val="single" w:sz="4" w:space="0" w:color="auto"/>
              <w:bottom w:val="nil"/>
              <w:right w:val="nil"/>
            </w:tcBorders>
            <w:noWrap/>
            <w:tcMar>
              <w:top w:w="0" w:type="dxa"/>
              <w:left w:w="28" w:type="dxa"/>
              <w:bottom w:w="0" w:type="dxa"/>
              <w:right w:w="28" w:type="dxa"/>
            </w:tcMar>
            <w:vAlign w:val="center"/>
            <w:hideMark/>
          </w:tcPr>
          <w:p w14:paraId="24AE0C7E"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
                <w:noProof/>
                <w:spacing w:val="0"/>
                <w:kern w:val="0"/>
                <w:sz w:val="20"/>
              </w:rPr>
            </w:pPr>
            <w:r w:rsidRPr="00407D05">
              <w:rPr>
                <w:rFonts w:ascii="細明體" w:hAnsi="細明體" w:hint="eastAsia"/>
                <w:b/>
                <w:noProof/>
                <w:spacing w:val="0"/>
                <w:kern w:val="0"/>
                <w:sz w:val="20"/>
              </w:rPr>
              <w:t>298,542,068</w:t>
            </w:r>
          </w:p>
        </w:tc>
      </w:tr>
      <w:tr w:rsidR="00B804FD" w:rsidRPr="00407D05" w14:paraId="106D2655" w14:textId="77777777" w:rsidTr="007242E7">
        <w:trPr>
          <w:cantSplit/>
          <w:trHeight w:val="312"/>
        </w:trPr>
        <w:tc>
          <w:tcPr>
            <w:tcW w:w="2507" w:type="dxa"/>
            <w:tcBorders>
              <w:top w:val="nil"/>
              <w:left w:val="nil"/>
              <w:bottom w:val="nil"/>
              <w:right w:val="single" w:sz="4" w:space="0" w:color="auto"/>
            </w:tcBorders>
            <w:noWrap/>
            <w:tcMar>
              <w:top w:w="0" w:type="dxa"/>
              <w:left w:w="28" w:type="dxa"/>
              <w:bottom w:w="0" w:type="dxa"/>
              <w:right w:w="28" w:type="dxa"/>
            </w:tcMar>
            <w:vAlign w:val="center"/>
            <w:hideMark/>
          </w:tcPr>
          <w:p w14:paraId="6A8EF81A" w14:textId="77777777" w:rsidR="00B804FD" w:rsidRPr="00407D05" w:rsidRDefault="00B804FD" w:rsidP="007242E7">
            <w:pPr>
              <w:widowControl/>
              <w:topLinePunct w:val="0"/>
              <w:adjustRightInd/>
              <w:spacing w:line="240" w:lineRule="exact"/>
              <w:ind w:leftChars="100" w:left="284" w:rightChars="20" w:right="57"/>
              <w:jc w:val="distribute"/>
              <w:textAlignment w:val="auto"/>
              <w:rPr>
                <w:rFonts w:ascii="標楷體" w:eastAsia="標楷體" w:hAnsi="標楷體" w:cs="新細明體"/>
                <w:spacing w:val="-20"/>
                <w:kern w:val="0"/>
                <w:sz w:val="20"/>
              </w:rPr>
            </w:pPr>
            <w:r w:rsidRPr="00407D05">
              <w:rPr>
                <w:rFonts w:ascii="標楷體" w:eastAsia="標楷體" w:hAnsi="標楷體" w:cs="新細明體" w:hint="eastAsia"/>
                <w:spacing w:val="-20"/>
                <w:kern w:val="0"/>
                <w:sz w:val="20"/>
              </w:rPr>
              <w:t>流動負債</w:t>
            </w:r>
          </w:p>
        </w:tc>
        <w:tc>
          <w:tcPr>
            <w:tcW w:w="3791" w:type="dxa"/>
            <w:tcBorders>
              <w:top w:val="nil"/>
              <w:left w:val="nil"/>
              <w:bottom w:val="nil"/>
              <w:right w:val="single" w:sz="4" w:space="0" w:color="auto"/>
            </w:tcBorders>
            <w:noWrap/>
            <w:tcMar>
              <w:top w:w="0" w:type="dxa"/>
              <w:left w:w="28" w:type="dxa"/>
              <w:bottom w:w="0" w:type="dxa"/>
              <w:right w:w="28" w:type="dxa"/>
            </w:tcMar>
            <w:vAlign w:val="center"/>
            <w:hideMark/>
          </w:tcPr>
          <w:p w14:paraId="09D0EFDD"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Cs/>
                <w:noProof/>
                <w:spacing w:val="0"/>
                <w:kern w:val="0"/>
                <w:sz w:val="20"/>
              </w:rPr>
            </w:pPr>
            <w:r w:rsidRPr="00407D05">
              <w:rPr>
                <w:rFonts w:ascii="細明體" w:hAnsi="細明體" w:hint="eastAsia"/>
                <w:bCs/>
                <w:noProof/>
                <w:spacing w:val="0"/>
                <w:kern w:val="0"/>
                <w:sz w:val="20"/>
              </w:rPr>
              <w:t>63,200,077</w:t>
            </w:r>
          </w:p>
        </w:tc>
        <w:tc>
          <w:tcPr>
            <w:tcW w:w="3753" w:type="dxa"/>
            <w:tcBorders>
              <w:top w:val="nil"/>
              <w:left w:val="single" w:sz="4" w:space="0" w:color="auto"/>
              <w:bottom w:val="nil"/>
              <w:right w:val="nil"/>
            </w:tcBorders>
            <w:noWrap/>
            <w:tcMar>
              <w:top w:w="0" w:type="dxa"/>
              <w:left w:w="28" w:type="dxa"/>
              <w:bottom w:w="0" w:type="dxa"/>
              <w:right w:w="28" w:type="dxa"/>
            </w:tcMar>
            <w:vAlign w:val="center"/>
            <w:hideMark/>
          </w:tcPr>
          <w:p w14:paraId="2F8EB2C6"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Cs/>
                <w:noProof/>
                <w:spacing w:val="0"/>
                <w:kern w:val="0"/>
                <w:sz w:val="20"/>
              </w:rPr>
            </w:pPr>
            <w:r w:rsidRPr="00407D05">
              <w:rPr>
                <w:rFonts w:ascii="細明體" w:hAnsi="細明體" w:hint="eastAsia"/>
                <w:bCs/>
                <w:noProof/>
                <w:spacing w:val="0"/>
                <w:kern w:val="0"/>
                <w:sz w:val="20"/>
              </w:rPr>
              <w:t>63,200,077</w:t>
            </w:r>
          </w:p>
        </w:tc>
      </w:tr>
      <w:tr w:rsidR="00B804FD" w:rsidRPr="00407D05" w14:paraId="07A6910A" w14:textId="77777777" w:rsidTr="007242E7">
        <w:trPr>
          <w:cantSplit/>
          <w:trHeight w:val="312"/>
        </w:trPr>
        <w:tc>
          <w:tcPr>
            <w:tcW w:w="2507" w:type="dxa"/>
            <w:tcBorders>
              <w:top w:val="nil"/>
              <w:left w:val="nil"/>
              <w:bottom w:val="nil"/>
              <w:right w:val="single" w:sz="4" w:space="0" w:color="auto"/>
            </w:tcBorders>
            <w:noWrap/>
            <w:tcMar>
              <w:top w:w="0" w:type="dxa"/>
              <w:left w:w="28" w:type="dxa"/>
              <w:bottom w:w="0" w:type="dxa"/>
              <w:right w:w="28" w:type="dxa"/>
            </w:tcMar>
            <w:vAlign w:val="center"/>
            <w:hideMark/>
          </w:tcPr>
          <w:p w14:paraId="46643A89" w14:textId="77777777" w:rsidR="00B804FD" w:rsidRPr="00407D05" w:rsidRDefault="00B804FD" w:rsidP="007242E7">
            <w:pPr>
              <w:widowControl/>
              <w:topLinePunct w:val="0"/>
              <w:adjustRightInd/>
              <w:spacing w:line="240" w:lineRule="exact"/>
              <w:ind w:leftChars="100" w:left="284" w:rightChars="20" w:right="57"/>
              <w:jc w:val="distribute"/>
              <w:textAlignment w:val="auto"/>
              <w:rPr>
                <w:rFonts w:ascii="標楷體" w:eastAsia="標楷體" w:hAnsi="標楷體" w:cs="新細明體"/>
                <w:spacing w:val="-20"/>
                <w:kern w:val="0"/>
                <w:sz w:val="20"/>
              </w:rPr>
            </w:pPr>
            <w:r w:rsidRPr="00407D05">
              <w:rPr>
                <w:rFonts w:ascii="標楷體" w:eastAsia="標楷體" w:hAnsi="標楷體" w:cs="新細明體" w:hint="eastAsia"/>
                <w:spacing w:val="-20"/>
                <w:kern w:val="0"/>
                <w:sz w:val="20"/>
              </w:rPr>
              <w:t>長期負債</w:t>
            </w:r>
          </w:p>
        </w:tc>
        <w:tc>
          <w:tcPr>
            <w:tcW w:w="3791" w:type="dxa"/>
            <w:tcBorders>
              <w:top w:val="nil"/>
              <w:left w:val="nil"/>
              <w:bottom w:val="nil"/>
              <w:right w:val="single" w:sz="4" w:space="0" w:color="auto"/>
            </w:tcBorders>
            <w:noWrap/>
            <w:tcMar>
              <w:top w:w="0" w:type="dxa"/>
              <w:left w:w="28" w:type="dxa"/>
              <w:bottom w:w="0" w:type="dxa"/>
              <w:right w:w="28" w:type="dxa"/>
            </w:tcMar>
            <w:vAlign w:val="center"/>
            <w:hideMark/>
          </w:tcPr>
          <w:p w14:paraId="0E266154"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Cs/>
                <w:noProof/>
                <w:spacing w:val="0"/>
                <w:kern w:val="0"/>
                <w:sz w:val="20"/>
              </w:rPr>
            </w:pPr>
            <w:r w:rsidRPr="00407D05">
              <w:rPr>
                <w:rFonts w:ascii="細明體" w:hAnsi="細明體" w:hint="eastAsia"/>
                <w:bCs/>
                <w:noProof/>
                <w:spacing w:val="0"/>
                <w:kern w:val="0"/>
                <w:sz w:val="20"/>
              </w:rPr>
              <w:t>1,043,492</w:t>
            </w:r>
          </w:p>
        </w:tc>
        <w:tc>
          <w:tcPr>
            <w:tcW w:w="3753" w:type="dxa"/>
            <w:tcBorders>
              <w:top w:val="nil"/>
              <w:left w:val="single" w:sz="4" w:space="0" w:color="auto"/>
              <w:bottom w:val="nil"/>
              <w:right w:val="nil"/>
            </w:tcBorders>
            <w:noWrap/>
            <w:tcMar>
              <w:top w:w="0" w:type="dxa"/>
              <w:left w:w="28" w:type="dxa"/>
              <w:bottom w:w="0" w:type="dxa"/>
              <w:right w:w="28" w:type="dxa"/>
            </w:tcMar>
            <w:vAlign w:val="center"/>
            <w:hideMark/>
          </w:tcPr>
          <w:p w14:paraId="717098E6"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Cs/>
                <w:noProof/>
                <w:spacing w:val="0"/>
                <w:kern w:val="0"/>
                <w:sz w:val="20"/>
              </w:rPr>
            </w:pPr>
            <w:r w:rsidRPr="00407D05">
              <w:rPr>
                <w:rFonts w:ascii="細明體" w:hAnsi="細明體" w:hint="eastAsia"/>
                <w:bCs/>
                <w:noProof/>
                <w:spacing w:val="0"/>
                <w:kern w:val="0"/>
                <w:sz w:val="20"/>
              </w:rPr>
              <w:t>1,043,492</w:t>
            </w:r>
          </w:p>
        </w:tc>
      </w:tr>
      <w:tr w:rsidR="00B804FD" w:rsidRPr="00407D05" w14:paraId="5F143CFE" w14:textId="77777777" w:rsidTr="007242E7">
        <w:trPr>
          <w:cantSplit/>
          <w:trHeight w:val="312"/>
        </w:trPr>
        <w:tc>
          <w:tcPr>
            <w:tcW w:w="2507" w:type="dxa"/>
            <w:tcBorders>
              <w:top w:val="nil"/>
              <w:left w:val="nil"/>
              <w:bottom w:val="nil"/>
              <w:right w:val="single" w:sz="4" w:space="0" w:color="auto"/>
            </w:tcBorders>
            <w:noWrap/>
            <w:tcMar>
              <w:top w:w="0" w:type="dxa"/>
              <w:left w:w="28" w:type="dxa"/>
              <w:bottom w:w="0" w:type="dxa"/>
              <w:right w:w="28" w:type="dxa"/>
            </w:tcMar>
            <w:vAlign w:val="center"/>
            <w:hideMark/>
          </w:tcPr>
          <w:p w14:paraId="1C16EC40" w14:textId="77777777" w:rsidR="00B804FD" w:rsidRPr="00407D05" w:rsidRDefault="00B804FD" w:rsidP="007242E7">
            <w:pPr>
              <w:widowControl/>
              <w:topLinePunct w:val="0"/>
              <w:adjustRightInd/>
              <w:spacing w:line="240" w:lineRule="exact"/>
              <w:ind w:leftChars="100" w:left="284" w:rightChars="20" w:right="57"/>
              <w:jc w:val="distribute"/>
              <w:textAlignment w:val="auto"/>
              <w:rPr>
                <w:rFonts w:ascii="標楷體" w:eastAsia="標楷體" w:hAnsi="標楷體" w:cs="新細明體"/>
                <w:spacing w:val="-20"/>
                <w:kern w:val="0"/>
                <w:sz w:val="20"/>
              </w:rPr>
            </w:pPr>
            <w:r w:rsidRPr="00407D05">
              <w:rPr>
                <w:rFonts w:ascii="標楷體" w:eastAsia="標楷體" w:hAnsi="標楷體" w:cs="新細明體" w:hint="eastAsia"/>
                <w:spacing w:val="-20"/>
                <w:kern w:val="0"/>
                <w:sz w:val="20"/>
              </w:rPr>
              <w:t>其他負債</w:t>
            </w:r>
          </w:p>
        </w:tc>
        <w:tc>
          <w:tcPr>
            <w:tcW w:w="3791" w:type="dxa"/>
            <w:tcBorders>
              <w:top w:val="nil"/>
              <w:left w:val="nil"/>
              <w:bottom w:val="nil"/>
              <w:right w:val="single" w:sz="4" w:space="0" w:color="auto"/>
            </w:tcBorders>
            <w:noWrap/>
            <w:tcMar>
              <w:top w:w="0" w:type="dxa"/>
              <w:left w:w="28" w:type="dxa"/>
              <w:bottom w:w="0" w:type="dxa"/>
              <w:right w:w="28" w:type="dxa"/>
            </w:tcMar>
            <w:vAlign w:val="center"/>
            <w:hideMark/>
          </w:tcPr>
          <w:p w14:paraId="36720EE5"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Cs/>
                <w:noProof/>
                <w:spacing w:val="0"/>
                <w:kern w:val="0"/>
                <w:sz w:val="20"/>
              </w:rPr>
            </w:pPr>
            <w:r w:rsidRPr="00407D05">
              <w:rPr>
                <w:rFonts w:ascii="細明體" w:hAnsi="細明體" w:hint="eastAsia"/>
                <w:bCs/>
                <w:noProof/>
                <w:spacing w:val="0"/>
                <w:kern w:val="0"/>
                <w:sz w:val="20"/>
              </w:rPr>
              <w:t>234,298,499</w:t>
            </w:r>
          </w:p>
        </w:tc>
        <w:tc>
          <w:tcPr>
            <w:tcW w:w="3753" w:type="dxa"/>
            <w:tcBorders>
              <w:top w:val="nil"/>
              <w:left w:val="single" w:sz="4" w:space="0" w:color="auto"/>
              <w:bottom w:val="nil"/>
              <w:right w:val="nil"/>
            </w:tcBorders>
            <w:noWrap/>
            <w:tcMar>
              <w:top w:w="0" w:type="dxa"/>
              <w:left w:w="28" w:type="dxa"/>
              <w:bottom w:w="0" w:type="dxa"/>
              <w:right w:w="28" w:type="dxa"/>
            </w:tcMar>
            <w:vAlign w:val="center"/>
            <w:hideMark/>
          </w:tcPr>
          <w:p w14:paraId="50B23125"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Cs/>
                <w:noProof/>
                <w:spacing w:val="0"/>
                <w:kern w:val="0"/>
                <w:sz w:val="20"/>
              </w:rPr>
            </w:pPr>
            <w:r w:rsidRPr="00407D05">
              <w:rPr>
                <w:rFonts w:ascii="細明體" w:hAnsi="細明體" w:hint="eastAsia"/>
                <w:bCs/>
                <w:noProof/>
                <w:spacing w:val="0"/>
                <w:kern w:val="0"/>
                <w:sz w:val="20"/>
              </w:rPr>
              <w:t>234,298,499</w:t>
            </w:r>
          </w:p>
        </w:tc>
      </w:tr>
      <w:tr w:rsidR="00B804FD" w:rsidRPr="00407D05" w14:paraId="40E4A152" w14:textId="77777777" w:rsidTr="007242E7">
        <w:trPr>
          <w:cantSplit/>
          <w:trHeight w:val="312"/>
        </w:trPr>
        <w:tc>
          <w:tcPr>
            <w:tcW w:w="2507" w:type="dxa"/>
            <w:tcBorders>
              <w:top w:val="nil"/>
              <w:left w:val="nil"/>
              <w:bottom w:val="nil"/>
              <w:right w:val="single" w:sz="4" w:space="0" w:color="auto"/>
            </w:tcBorders>
            <w:noWrap/>
            <w:tcMar>
              <w:top w:w="0" w:type="dxa"/>
              <w:left w:w="28" w:type="dxa"/>
              <w:bottom w:w="0" w:type="dxa"/>
              <w:right w:w="28" w:type="dxa"/>
            </w:tcMar>
            <w:vAlign w:val="center"/>
            <w:hideMark/>
          </w:tcPr>
          <w:p w14:paraId="2674D356" w14:textId="77777777" w:rsidR="00B804FD" w:rsidRPr="00407D05" w:rsidRDefault="00B804FD" w:rsidP="007242E7">
            <w:pPr>
              <w:topLinePunct w:val="0"/>
              <w:adjustRightInd/>
              <w:spacing w:line="240" w:lineRule="exact"/>
              <w:ind w:rightChars="20" w:right="57"/>
              <w:jc w:val="distribute"/>
              <w:textAlignment w:val="auto"/>
              <w:rPr>
                <w:rFonts w:ascii="標楷體" w:eastAsia="標楷體" w:hAnsi="標楷體" w:cs="新細明體"/>
                <w:b/>
                <w:spacing w:val="-20"/>
                <w:kern w:val="0"/>
                <w:sz w:val="20"/>
              </w:rPr>
            </w:pPr>
            <w:r w:rsidRPr="00407D05">
              <w:rPr>
                <w:rFonts w:ascii="標楷體" w:eastAsia="標楷體" w:hAnsi="標楷體" w:cs="新細明體" w:hint="eastAsia"/>
                <w:b/>
                <w:spacing w:val="-20"/>
                <w:kern w:val="0"/>
                <w:sz w:val="20"/>
              </w:rPr>
              <w:t>權益</w:t>
            </w:r>
          </w:p>
        </w:tc>
        <w:tc>
          <w:tcPr>
            <w:tcW w:w="3791" w:type="dxa"/>
            <w:tcBorders>
              <w:top w:val="nil"/>
              <w:left w:val="nil"/>
              <w:bottom w:val="nil"/>
              <w:right w:val="single" w:sz="4" w:space="0" w:color="auto"/>
            </w:tcBorders>
            <w:noWrap/>
            <w:tcMar>
              <w:top w:w="0" w:type="dxa"/>
              <w:left w:w="28" w:type="dxa"/>
              <w:bottom w:w="0" w:type="dxa"/>
              <w:right w:w="28" w:type="dxa"/>
            </w:tcMar>
            <w:vAlign w:val="center"/>
            <w:hideMark/>
          </w:tcPr>
          <w:p w14:paraId="6ADC55C5"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
                <w:bCs/>
                <w:noProof/>
                <w:spacing w:val="0"/>
                <w:kern w:val="0"/>
                <w:sz w:val="20"/>
              </w:rPr>
            </w:pPr>
            <w:r w:rsidRPr="00407D05">
              <w:rPr>
                <w:rFonts w:ascii="細明體" w:hAnsi="細明體" w:hint="eastAsia"/>
                <w:b/>
                <w:bCs/>
                <w:noProof/>
                <w:spacing w:val="0"/>
                <w:kern w:val="0"/>
                <w:sz w:val="20"/>
              </w:rPr>
              <w:t>240,390,072</w:t>
            </w:r>
          </w:p>
        </w:tc>
        <w:tc>
          <w:tcPr>
            <w:tcW w:w="3753" w:type="dxa"/>
            <w:tcBorders>
              <w:top w:val="nil"/>
              <w:left w:val="single" w:sz="4" w:space="0" w:color="auto"/>
              <w:bottom w:val="nil"/>
              <w:right w:val="nil"/>
            </w:tcBorders>
            <w:noWrap/>
            <w:tcMar>
              <w:top w:w="0" w:type="dxa"/>
              <w:left w:w="28" w:type="dxa"/>
              <w:bottom w:w="0" w:type="dxa"/>
              <w:right w:w="28" w:type="dxa"/>
            </w:tcMar>
            <w:vAlign w:val="center"/>
            <w:hideMark/>
          </w:tcPr>
          <w:p w14:paraId="21D34401"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
                <w:bCs/>
                <w:noProof/>
                <w:spacing w:val="0"/>
                <w:kern w:val="0"/>
                <w:sz w:val="20"/>
              </w:rPr>
            </w:pPr>
            <w:r w:rsidRPr="00407D05">
              <w:rPr>
                <w:rFonts w:ascii="細明體" w:hAnsi="細明體" w:hint="eastAsia"/>
                <w:b/>
                <w:bCs/>
                <w:noProof/>
                <w:spacing w:val="0"/>
                <w:kern w:val="0"/>
                <w:sz w:val="20"/>
              </w:rPr>
              <w:t>240,390,072</w:t>
            </w:r>
          </w:p>
        </w:tc>
      </w:tr>
      <w:tr w:rsidR="00B804FD" w:rsidRPr="00407D05" w14:paraId="19B8582B" w14:textId="77777777" w:rsidTr="007242E7">
        <w:trPr>
          <w:cantSplit/>
          <w:trHeight w:val="312"/>
        </w:trPr>
        <w:tc>
          <w:tcPr>
            <w:tcW w:w="2507" w:type="dxa"/>
            <w:tcBorders>
              <w:top w:val="nil"/>
              <w:left w:val="nil"/>
              <w:bottom w:val="nil"/>
              <w:right w:val="single" w:sz="4" w:space="0" w:color="auto"/>
            </w:tcBorders>
            <w:noWrap/>
            <w:tcMar>
              <w:top w:w="0" w:type="dxa"/>
              <w:left w:w="28" w:type="dxa"/>
              <w:bottom w:w="0" w:type="dxa"/>
              <w:right w:w="28" w:type="dxa"/>
            </w:tcMar>
            <w:vAlign w:val="center"/>
            <w:hideMark/>
          </w:tcPr>
          <w:p w14:paraId="1E0DA128" w14:textId="77777777" w:rsidR="00B804FD" w:rsidRPr="00407D05" w:rsidRDefault="00B804FD" w:rsidP="007242E7">
            <w:pPr>
              <w:widowControl/>
              <w:topLinePunct w:val="0"/>
              <w:adjustRightInd/>
              <w:spacing w:line="240" w:lineRule="exact"/>
              <w:ind w:leftChars="100" w:left="284" w:rightChars="20" w:right="57"/>
              <w:jc w:val="distribute"/>
              <w:textAlignment w:val="auto"/>
              <w:rPr>
                <w:rFonts w:ascii="標楷體" w:eastAsia="標楷體" w:hAnsi="標楷體" w:cs="新細明體"/>
                <w:spacing w:val="-20"/>
                <w:kern w:val="0"/>
                <w:sz w:val="20"/>
              </w:rPr>
            </w:pPr>
            <w:r w:rsidRPr="00407D05">
              <w:rPr>
                <w:rFonts w:ascii="標楷體" w:eastAsia="標楷體" w:hAnsi="標楷體" w:cs="新細明體" w:hint="eastAsia"/>
                <w:spacing w:val="-20"/>
                <w:kern w:val="0"/>
                <w:sz w:val="20"/>
              </w:rPr>
              <w:t>資本</w:t>
            </w:r>
          </w:p>
        </w:tc>
        <w:tc>
          <w:tcPr>
            <w:tcW w:w="3791" w:type="dxa"/>
            <w:tcBorders>
              <w:top w:val="nil"/>
              <w:left w:val="nil"/>
              <w:bottom w:val="nil"/>
              <w:right w:val="single" w:sz="4" w:space="0" w:color="auto"/>
            </w:tcBorders>
            <w:noWrap/>
            <w:tcMar>
              <w:top w:w="0" w:type="dxa"/>
              <w:left w:w="28" w:type="dxa"/>
              <w:bottom w:w="0" w:type="dxa"/>
              <w:right w:w="28" w:type="dxa"/>
            </w:tcMar>
            <w:vAlign w:val="center"/>
            <w:hideMark/>
          </w:tcPr>
          <w:p w14:paraId="0BEC3142"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Cs/>
                <w:noProof/>
                <w:spacing w:val="0"/>
                <w:kern w:val="0"/>
                <w:sz w:val="20"/>
              </w:rPr>
            </w:pPr>
            <w:r w:rsidRPr="00407D05">
              <w:rPr>
                <w:rFonts w:ascii="細明體" w:hAnsi="細明體" w:hint="eastAsia"/>
                <w:bCs/>
                <w:noProof/>
                <w:spacing w:val="0"/>
                <w:kern w:val="0"/>
                <w:sz w:val="20"/>
              </w:rPr>
              <w:t>1,000,000</w:t>
            </w:r>
          </w:p>
        </w:tc>
        <w:tc>
          <w:tcPr>
            <w:tcW w:w="3753" w:type="dxa"/>
            <w:tcBorders>
              <w:top w:val="nil"/>
              <w:left w:val="single" w:sz="4" w:space="0" w:color="auto"/>
              <w:bottom w:val="nil"/>
              <w:right w:val="nil"/>
            </w:tcBorders>
            <w:noWrap/>
            <w:tcMar>
              <w:top w:w="0" w:type="dxa"/>
              <w:left w:w="28" w:type="dxa"/>
              <w:bottom w:w="0" w:type="dxa"/>
              <w:right w:w="28" w:type="dxa"/>
            </w:tcMar>
            <w:vAlign w:val="center"/>
            <w:hideMark/>
          </w:tcPr>
          <w:p w14:paraId="7F2A6D84"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Cs/>
                <w:noProof/>
                <w:spacing w:val="0"/>
                <w:kern w:val="0"/>
                <w:sz w:val="20"/>
              </w:rPr>
            </w:pPr>
            <w:r w:rsidRPr="00407D05">
              <w:rPr>
                <w:rFonts w:ascii="細明體" w:hAnsi="細明體" w:hint="eastAsia"/>
                <w:bCs/>
                <w:noProof/>
                <w:spacing w:val="0"/>
                <w:kern w:val="0"/>
                <w:sz w:val="20"/>
              </w:rPr>
              <w:t>1,000,000</w:t>
            </w:r>
          </w:p>
        </w:tc>
      </w:tr>
      <w:tr w:rsidR="00B804FD" w:rsidRPr="00407D05" w14:paraId="2FDA1447" w14:textId="77777777" w:rsidTr="007242E7">
        <w:trPr>
          <w:cantSplit/>
          <w:trHeight w:val="312"/>
        </w:trPr>
        <w:tc>
          <w:tcPr>
            <w:tcW w:w="2507" w:type="dxa"/>
            <w:tcBorders>
              <w:top w:val="nil"/>
              <w:left w:val="nil"/>
              <w:bottom w:val="nil"/>
              <w:right w:val="single" w:sz="4" w:space="0" w:color="auto"/>
            </w:tcBorders>
            <w:noWrap/>
            <w:tcMar>
              <w:top w:w="0" w:type="dxa"/>
              <w:left w:w="28" w:type="dxa"/>
              <w:bottom w:w="0" w:type="dxa"/>
              <w:right w:w="28" w:type="dxa"/>
            </w:tcMar>
            <w:vAlign w:val="center"/>
            <w:hideMark/>
          </w:tcPr>
          <w:p w14:paraId="501B1CCC" w14:textId="77777777" w:rsidR="00B804FD" w:rsidRPr="00407D05" w:rsidRDefault="00B804FD" w:rsidP="007242E7">
            <w:pPr>
              <w:widowControl/>
              <w:topLinePunct w:val="0"/>
              <w:adjustRightInd/>
              <w:spacing w:line="240" w:lineRule="exact"/>
              <w:ind w:leftChars="100" w:left="284" w:rightChars="20" w:right="57"/>
              <w:jc w:val="distribute"/>
              <w:textAlignment w:val="auto"/>
              <w:rPr>
                <w:rFonts w:ascii="標楷體" w:eastAsia="標楷體" w:hAnsi="標楷體" w:cs="新細明體"/>
                <w:spacing w:val="-20"/>
                <w:kern w:val="0"/>
                <w:sz w:val="20"/>
              </w:rPr>
            </w:pPr>
            <w:r w:rsidRPr="00407D05">
              <w:rPr>
                <w:rFonts w:ascii="標楷體" w:eastAsia="標楷體" w:hAnsi="標楷體" w:cs="新細明體" w:hint="eastAsia"/>
                <w:spacing w:val="-20"/>
                <w:kern w:val="0"/>
                <w:sz w:val="20"/>
              </w:rPr>
              <w:t>資本公積</w:t>
            </w:r>
          </w:p>
        </w:tc>
        <w:tc>
          <w:tcPr>
            <w:tcW w:w="3791" w:type="dxa"/>
            <w:tcBorders>
              <w:top w:val="nil"/>
              <w:left w:val="nil"/>
              <w:bottom w:val="nil"/>
              <w:right w:val="single" w:sz="4" w:space="0" w:color="auto"/>
            </w:tcBorders>
            <w:noWrap/>
            <w:tcMar>
              <w:top w:w="0" w:type="dxa"/>
              <w:left w:w="28" w:type="dxa"/>
              <w:bottom w:w="0" w:type="dxa"/>
              <w:right w:w="28" w:type="dxa"/>
            </w:tcMar>
            <w:vAlign w:val="center"/>
            <w:hideMark/>
          </w:tcPr>
          <w:p w14:paraId="3B2C9A46"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Cs/>
                <w:noProof/>
                <w:spacing w:val="0"/>
                <w:kern w:val="0"/>
                <w:sz w:val="20"/>
              </w:rPr>
            </w:pPr>
            <w:r w:rsidRPr="00407D05">
              <w:rPr>
                <w:rFonts w:ascii="細明體" w:hAnsi="細明體" w:hint="eastAsia"/>
                <w:bCs/>
                <w:noProof/>
                <w:spacing w:val="0"/>
                <w:kern w:val="0"/>
                <w:sz w:val="20"/>
              </w:rPr>
              <w:t>133,056,455</w:t>
            </w:r>
          </w:p>
        </w:tc>
        <w:tc>
          <w:tcPr>
            <w:tcW w:w="3753" w:type="dxa"/>
            <w:tcBorders>
              <w:top w:val="nil"/>
              <w:left w:val="single" w:sz="4" w:space="0" w:color="auto"/>
              <w:bottom w:val="nil"/>
              <w:right w:val="nil"/>
            </w:tcBorders>
            <w:noWrap/>
            <w:tcMar>
              <w:top w:w="0" w:type="dxa"/>
              <w:left w:w="28" w:type="dxa"/>
              <w:bottom w:w="0" w:type="dxa"/>
              <w:right w:w="28" w:type="dxa"/>
            </w:tcMar>
            <w:vAlign w:val="center"/>
            <w:hideMark/>
          </w:tcPr>
          <w:p w14:paraId="392732F1"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Cs/>
                <w:noProof/>
                <w:spacing w:val="0"/>
                <w:kern w:val="0"/>
                <w:sz w:val="20"/>
              </w:rPr>
            </w:pPr>
            <w:r w:rsidRPr="00407D05">
              <w:rPr>
                <w:rFonts w:ascii="細明體" w:hAnsi="細明體" w:hint="eastAsia"/>
                <w:bCs/>
                <w:noProof/>
                <w:spacing w:val="0"/>
                <w:kern w:val="0"/>
                <w:sz w:val="20"/>
              </w:rPr>
              <w:t>133,056,455</w:t>
            </w:r>
          </w:p>
        </w:tc>
      </w:tr>
      <w:tr w:rsidR="00B804FD" w:rsidRPr="00407D05" w14:paraId="2B6593D7" w14:textId="77777777" w:rsidTr="007242E7">
        <w:trPr>
          <w:cantSplit/>
          <w:trHeight w:val="312"/>
        </w:trPr>
        <w:tc>
          <w:tcPr>
            <w:tcW w:w="2507" w:type="dxa"/>
            <w:tcBorders>
              <w:top w:val="nil"/>
              <w:left w:val="nil"/>
              <w:bottom w:val="nil"/>
              <w:right w:val="single" w:sz="4" w:space="0" w:color="auto"/>
            </w:tcBorders>
            <w:noWrap/>
            <w:tcMar>
              <w:top w:w="0" w:type="dxa"/>
              <w:left w:w="28" w:type="dxa"/>
              <w:bottom w:w="0" w:type="dxa"/>
              <w:right w:w="28" w:type="dxa"/>
            </w:tcMar>
            <w:vAlign w:val="center"/>
            <w:hideMark/>
          </w:tcPr>
          <w:p w14:paraId="5C48C1A1" w14:textId="77777777" w:rsidR="00B804FD" w:rsidRPr="00407D05" w:rsidRDefault="00B804FD" w:rsidP="007242E7">
            <w:pPr>
              <w:widowControl/>
              <w:topLinePunct w:val="0"/>
              <w:adjustRightInd/>
              <w:spacing w:line="240" w:lineRule="exact"/>
              <w:ind w:leftChars="100" w:left="284"/>
              <w:jc w:val="distribute"/>
              <w:textAlignment w:val="auto"/>
              <w:rPr>
                <w:rFonts w:ascii="標楷體" w:eastAsia="標楷體" w:hAnsi="標楷體" w:cs="新細明體"/>
                <w:spacing w:val="-20"/>
                <w:kern w:val="0"/>
                <w:sz w:val="20"/>
              </w:rPr>
            </w:pPr>
            <w:r w:rsidRPr="00407D05">
              <w:rPr>
                <w:rFonts w:ascii="標楷體" w:eastAsia="標楷體" w:hAnsi="標楷體" w:cs="新細明體" w:hint="eastAsia"/>
                <w:spacing w:val="-20"/>
                <w:kern w:val="0"/>
                <w:sz w:val="20"/>
              </w:rPr>
              <w:t>保留盈餘（或累積虧損）</w:t>
            </w:r>
          </w:p>
        </w:tc>
        <w:tc>
          <w:tcPr>
            <w:tcW w:w="3791" w:type="dxa"/>
            <w:tcBorders>
              <w:top w:val="nil"/>
              <w:left w:val="nil"/>
              <w:bottom w:val="nil"/>
              <w:right w:val="single" w:sz="4" w:space="0" w:color="auto"/>
            </w:tcBorders>
            <w:noWrap/>
            <w:tcMar>
              <w:top w:w="0" w:type="dxa"/>
              <w:left w:w="28" w:type="dxa"/>
              <w:bottom w:w="0" w:type="dxa"/>
              <w:right w:w="28" w:type="dxa"/>
            </w:tcMar>
            <w:vAlign w:val="center"/>
            <w:hideMark/>
          </w:tcPr>
          <w:p w14:paraId="6E393585"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Cs/>
                <w:noProof/>
                <w:spacing w:val="0"/>
                <w:kern w:val="0"/>
                <w:sz w:val="20"/>
              </w:rPr>
            </w:pPr>
            <w:r w:rsidRPr="00407D05">
              <w:rPr>
                <w:rFonts w:ascii="細明體" w:hAnsi="細明體" w:hint="eastAsia"/>
                <w:bCs/>
                <w:noProof/>
                <w:spacing w:val="0"/>
                <w:kern w:val="0"/>
                <w:sz w:val="20"/>
              </w:rPr>
              <w:t>106,333,617</w:t>
            </w:r>
          </w:p>
        </w:tc>
        <w:tc>
          <w:tcPr>
            <w:tcW w:w="3753" w:type="dxa"/>
            <w:tcBorders>
              <w:top w:val="nil"/>
              <w:left w:val="single" w:sz="4" w:space="0" w:color="auto"/>
              <w:bottom w:val="nil"/>
              <w:right w:val="nil"/>
            </w:tcBorders>
            <w:noWrap/>
            <w:tcMar>
              <w:top w:w="0" w:type="dxa"/>
              <w:left w:w="28" w:type="dxa"/>
              <w:bottom w:w="0" w:type="dxa"/>
              <w:right w:w="28" w:type="dxa"/>
            </w:tcMar>
            <w:vAlign w:val="center"/>
            <w:hideMark/>
          </w:tcPr>
          <w:p w14:paraId="23C72F12"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Cs/>
                <w:noProof/>
                <w:spacing w:val="0"/>
                <w:kern w:val="0"/>
                <w:sz w:val="20"/>
              </w:rPr>
            </w:pPr>
            <w:r w:rsidRPr="00407D05">
              <w:rPr>
                <w:rFonts w:ascii="細明體" w:hAnsi="細明體" w:hint="eastAsia"/>
                <w:bCs/>
                <w:noProof/>
                <w:spacing w:val="0"/>
                <w:kern w:val="0"/>
                <w:sz w:val="20"/>
              </w:rPr>
              <w:t>106,333,617</w:t>
            </w:r>
          </w:p>
        </w:tc>
      </w:tr>
      <w:tr w:rsidR="00B804FD" w:rsidRPr="00407D05" w14:paraId="294CC4F0" w14:textId="77777777" w:rsidTr="007242E7">
        <w:trPr>
          <w:cantSplit/>
          <w:trHeight w:val="312"/>
        </w:trPr>
        <w:tc>
          <w:tcPr>
            <w:tcW w:w="250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2E571D3" w14:textId="77777777" w:rsidR="00B804FD" w:rsidRPr="00407D05" w:rsidRDefault="00B804FD" w:rsidP="007242E7">
            <w:pPr>
              <w:topLinePunct w:val="0"/>
              <w:adjustRightInd/>
              <w:spacing w:line="240" w:lineRule="exact"/>
              <w:ind w:rightChars="20" w:right="57"/>
              <w:jc w:val="distribute"/>
              <w:textAlignment w:val="auto"/>
              <w:rPr>
                <w:rFonts w:ascii="標楷體" w:eastAsia="標楷體" w:hAnsi="標楷體" w:cs="新細明體"/>
                <w:bCs/>
                <w:spacing w:val="-20"/>
                <w:kern w:val="0"/>
                <w:sz w:val="20"/>
              </w:rPr>
            </w:pPr>
            <w:r w:rsidRPr="00407D05">
              <w:rPr>
                <w:rFonts w:ascii="標楷體" w:eastAsia="標楷體" w:hAnsi="標楷體" w:hint="eastAsia"/>
                <w:b/>
                <w:bCs/>
                <w:spacing w:val="-20"/>
                <w:kern w:val="0"/>
                <w:sz w:val="20"/>
              </w:rPr>
              <w:t>負債及權益總額</w:t>
            </w:r>
          </w:p>
        </w:tc>
        <w:tc>
          <w:tcPr>
            <w:tcW w:w="3791"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74C99DF"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
                <w:bCs/>
                <w:noProof/>
                <w:spacing w:val="0"/>
                <w:kern w:val="0"/>
                <w:sz w:val="20"/>
              </w:rPr>
            </w:pPr>
            <w:r w:rsidRPr="00407D05">
              <w:rPr>
                <w:rFonts w:ascii="細明體" w:hAnsi="細明體" w:hint="eastAsia"/>
                <w:b/>
                <w:bCs/>
                <w:noProof/>
                <w:spacing w:val="0"/>
                <w:kern w:val="0"/>
                <w:sz w:val="20"/>
              </w:rPr>
              <w:t>538,932,140</w:t>
            </w:r>
          </w:p>
        </w:tc>
        <w:tc>
          <w:tcPr>
            <w:tcW w:w="3753" w:type="dxa"/>
            <w:tcBorders>
              <w:top w:val="nil"/>
              <w:left w:val="single" w:sz="4" w:space="0" w:color="auto"/>
              <w:bottom w:val="single" w:sz="4" w:space="0" w:color="auto"/>
              <w:right w:val="nil"/>
            </w:tcBorders>
            <w:noWrap/>
            <w:tcMar>
              <w:top w:w="0" w:type="dxa"/>
              <w:left w:w="28" w:type="dxa"/>
              <w:bottom w:w="0" w:type="dxa"/>
              <w:right w:w="28" w:type="dxa"/>
            </w:tcMar>
            <w:vAlign w:val="center"/>
            <w:hideMark/>
          </w:tcPr>
          <w:p w14:paraId="00B7E159" w14:textId="77777777" w:rsidR="00B804FD" w:rsidRPr="00407D05" w:rsidRDefault="00B804FD" w:rsidP="007242E7">
            <w:pPr>
              <w:widowControl/>
              <w:topLinePunct w:val="0"/>
              <w:adjustRightInd/>
              <w:spacing w:line="240" w:lineRule="auto"/>
              <w:ind w:rightChars="10" w:right="28"/>
              <w:jc w:val="right"/>
              <w:textAlignment w:val="auto"/>
              <w:rPr>
                <w:rFonts w:ascii="細明體" w:hAnsi="細明體"/>
                <w:b/>
                <w:bCs/>
                <w:noProof/>
                <w:spacing w:val="0"/>
                <w:kern w:val="0"/>
                <w:sz w:val="20"/>
              </w:rPr>
            </w:pPr>
            <w:r w:rsidRPr="00407D05">
              <w:rPr>
                <w:rFonts w:ascii="細明體" w:hAnsi="細明體" w:hint="eastAsia"/>
                <w:b/>
                <w:bCs/>
                <w:noProof/>
                <w:spacing w:val="0"/>
                <w:kern w:val="0"/>
                <w:sz w:val="20"/>
              </w:rPr>
              <w:t>538,932,140</w:t>
            </w:r>
          </w:p>
        </w:tc>
      </w:tr>
    </w:tbl>
    <w:p w14:paraId="0CED0293" w14:textId="3DA2D514" w:rsidR="00407D05" w:rsidRPr="00407D05" w:rsidRDefault="00407D05" w:rsidP="00F55EFD">
      <w:pPr>
        <w:pStyle w:val="3"/>
        <w:spacing w:before="0" w:line="480" w:lineRule="exact"/>
        <w:jc w:val="center"/>
        <w:rPr>
          <w:rFonts w:cs="新細明體"/>
          <w:b w:val="0"/>
          <w:kern w:val="0"/>
          <w:u w:val="single"/>
        </w:rPr>
      </w:pPr>
      <w:r w:rsidRPr="00407D05">
        <w:rPr>
          <w:rFonts w:cs="新細明體" w:hint="eastAsia"/>
          <w:kern w:val="0"/>
          <w:u w:val="single"/>
        </w:rPr>
        <w:t>八、產銷及營運計畫執行情形明細表</w:t>
      </w:r>
    </w:p>
    <w:p w14:paraId="7B88776C" w14:textId="77777777" w:rsidR="00407D05" w:rsidRPr="00407D05" w:rsidRDefault="00407D05" w:rsidP="00407D05">
      <w:pPr>
        <w:topLinePunct w:val="0"/>
        <w:adjustRightInd/>
        <w:spacing w:beforeLines="40" w:before="96" w:line="240" w:lineRule="auto"/>
        <w:jc w:val="center"/>
        <w:textAlignment w:val="auto"/>
        <w:rPr>
          <w:rFonts w:ascii="標楷體" w:eastAsia="標楷體" w:hAnsi="標楷體" w:cs="新細明體"/>
          <w:spacing w:val="0"/>
          <w:kern w:val="0"/>
          <w:szCs w:val="24"/>
        </w:rPr>
      </w:pPr>
      <w:r w:rsidRPr="00407D05">
        <w:rPr>
          <w:rFonts w:ascii="標楷體" w:eastAsia="標楷體" w:hAnsi="標楷體" w:cs="新細明體" w:hint="eastAsia"/>
          <w:spacing w:val="0"/>
          <w:kern w:val="0"/>
          <w:szCs w:val="24"/>
        </w:rPr>
        <w:t>中華民國</w:t>
      </w:r>
      <w:proofErr w:type="gramStart"/>
      <w:r w:rsidRPr="00407D05">
        <w:rPr>
          <w:rFonts w:ascii="標楷體" w:eastAsia="標楷體" w:hAnsi="標楷體" w:cs="新細明體" w:hint="eastAsia"/>
          <w:spacing w:val="0"/>
          <w:kern w:val="0"/>
          <w:szCs w:val="24"/>
        </w:rPr>
        <w:t>114</w:t>
      </w:r>
      <w:proofErr w:type="gramEnd"/>
      <w:r w:rsidRPr="00407D05">
        <w:rPr>
          <w:rFonts w:ascii="標楷體" w:eastAsia="標楷體" w:hAnsi="標楷體" w:cs="新細明體" w:hint="eastAsia"/>
          <w:spacing w:val="0"/>
          <w:kern w:val="0"/>
          <w:szCs w:val="24"/>
        </w:rPr>
        <w:t>年度</w:t>
      </w:r>
    </w:p>
    <w:tbl>
      <w:tblPr>
        <w:tblpPr w:leftFromText="180" w:rightFromText="180" w:vertAnchor="text" w:horzAnchor="margin" w:tblpY="163"/>
        <w:tblW w:w="9930" w:type="dxa"/>
        <w:tblLayout w:type="fixed"/>
        <w:tblCellMar>
          <w:left w:w="28" w:type="dxa"/>
          <w:right w:w="28" w:type="dxa"/>
        </w:tblCellMar>
        <w:tblLook w:val="04A0" w:firstRow="1" w:lastRow="0" w:firstColumn="1" w:lastColumn="0" w:noHBand="0" w:noVBand="1"/>
      </w:tblPr>
      <w:tblGrid>
        <w:gridCol w:w="2594"/>
        <w:gridCol w:w="838"/>
        <w:gridCol w:w="1563"/>
        <w:gridCol w:w="1702"/>
        <w:gridCol w:w="1704"/>
        <w:gridCol w:w="1529"/>
      </w:tblGrid>
      <w:tr w:rsidR="00407D05" w:rsidRPr="00407D05" w14:paraId="20084820" w14:textId="77777777" w:rsidTr="00B800E3">
        <w:trPr>
          <w:trHeight w:val="275"/>
        </w:trPr>
        <w:tc>
          <w:tcPr>
            <w:tcW w:w="1306" w:type="pct"/>
            <w:vMerge w:val="restart"/>
            <w:tcBorders>
              <w:top w:val="single" w:sz="4" w:space="0" w:color="auto"/>
              <w:left w:val="nil"/>
              <w:bottom w:val="single" w:sz="4" w:space="0" w:color="auto"/>
              <w:right w:val="single" w:sz="4" w:space="0" w:color="auto"/>
            </w:tcBorders>
            <w:vAlign w:val="center"/>
            <w:hideMark/>
          </w:tcPr>
          <w:p w14:paraId="3D5A6903" w14:textId="77777777" w:rsidR="00407D05" w:rsidRPr="00407D05" w:rsidRDefault="00407D05" w:rsidP="00B800E3">
            <w:pPr>
              <w:topLinePunct w:val="0"/>
              <w:adjustRightInd/>
              <w:spacing w:line="240" w:lineRule="auto"/>
              <w:jc w:val="distribute"/>
              <w:textAlignment w:val="auto"/>
              <w:rPr>
                <w:rFonts w:ascii="標楷體" w:eastAsia="標楷體" w:hAnsi="標楷體" w:cs="新細明體"/>
                <w:spacing w:val="0"/>
                <w:kern w:val="0"/>
                <w:sz w:val="20"/>
              </w:rPr>
            </w:pPr>
            <w:r w:rsidRPr="00407D05">
              <w:rPr>
                <w:rFonts w:ascii="標楷體" w:eastAsia="標楷體" w:hAnsi="Arial" w:cs="Arial" w:hint="eastAsia"/>
                <w:spacing w:val="0"/>
                <w:kern w:val="0"/>
                <w:sz w:val="20"/>
              </w:rPr>
              <w:t>基金</w:t>
            </w:r>
            <w:r w:rsidRPr="00407D05">
              <w:rPr>
                <w:rFonts w:ascii="標楷體" w:eastAsia="標楷體" w:hAnsi="標楷體" w:cs="新細明體" w:hint="eastAsia"/>
                <w:spacing w:val="0"/>
                <w:kern w:val="0"/>
                <w:sz w:val="20"/>
              </w:rPr>
              <w:t>名稱及</w:t>
            </w:r>
          </w:p>
          <w:p w14:paraId="507B7ED1" w14:textId="77777777" w:rsidR="00407D05" w:rsidRPr="00407D05" w:rsidRDefault="00407D05" w:rsidP="00B800E3">
            <w:pPr>
              <w:topLinePunct w:val="0"/>
              <w:adjustRightInd/>
              <w:spacing w:line="240" w:lineRule="auto"/>
              <w:jc w:val="distribute"/>
              <w:textAlignment w:val="auto"/>
              <w:rPr>
                <w:rFonts w:ascii="標楷體" w:eastAsia="標楷體" w:hAnsi="標楷體" w:cs="新細明體"/>
                <w:spacing w:val="14"/>
                <w:kern w:val="0"/>
                <w:sz w:val="20"/>
              </w:rPr>
            </w:pPr>
            <w:r w:rsidRPr="00407D05">
              <w:rPr>
                <w:rFonts w:ascii="標楷體" w:eastAsia="標楷體" w:hAnsi="標楷體" w:cs="新細明體" w:hint="eastAsia"/>
                <w:spacing w:val="0"/>
                <w:kern w:val="0"/>
                <w:sz w:val="20"/>
              </w:rPr>
              <w:t>主要營運項目</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14:paraId="2CBCF2E4" w14:textId="77777777" w:rsidR="00407D05" w:rsidRPr="00407D05" w:rsidRDefault="00407D05" w:rsidP="00B800E3">
            <w:pPr>
              <w:topLinePunct w:val="0"/>
              <w:autoSpaceDE w:val="0"/>
              <w:autoSpaceDN w:val="0"/>
              <w:adjustRightInd/>
              <w:spacing w:line="240" w:lineRule="exact"/>
              <w:ind w:left="2" w:rightChars="1" w:right="3"/>
              <w:jc w:val="distribute"/>
              <w:textAlignment w:val="auto"/>
              <w:rPr>
                <w:rFonts w:ascii="標楷體" w:eastAsia="標楷體" w:hAnsi="標楷體" w:cs="新細明體"/>
                <w:spacing w:val="-20"/>
                <w:kern w:val="0"/>
                <w:sz w:val="20"/>
              </w:rPr>
            </w:pPr>
            <w:r w:rsidRPr="00407D05">
              <w:rPr>
                <w:rFonts w:ascii="標楷體" w:eastAsia="標楷體" w:hAnsi="標楷體" w:hint="eastAsia"/>
                <w:spacing w:val="-12"/>
                <w:kern w:val="0"/>
                <w:sz w:val="20"/>
              </w:rPr>
              <w:t>單位</w:t>
            </w:r>
          </w:p>
        </w:tc>
        <w:tc>
          <w:tcPr>
            <w:tcW w:w="3272" w:type="pct"/>
            <w:gridSpan w:val="4"/>
            <w:tcBorders>
              <w:top w:val="single" w:sz="4" w:space="0" w:color="auto"/>
              <w:left w:val="nil"/>
              <w:bottom w:val="single" w:sz="4" w:space="0" w:color="auto"/>
              <w:right w:val="nil"/>
            </w:tcBorders>
            <w:vAlign w:val="center"/>
            <w:hideMark/>
          </w:tcPr>
          <w:p w14:paraId="67BEDBEF" w14:textId="77777777" w:rsidR="00407D05" w:rsidRPr="00407D05" w:rsidRDefault="00407D05" w:rsidP="00B800E3">
            <w:pPr>
              <w:topLinePunct w:val="0"/>
              <w:adjustRightInd/>
              <w:spacing w:line="240" w:lineRule="auto"/>
              <w:ind w:rightChars="29" w:right="82"/>
              <w:jc w:val="distribute"/>
              <w:textAlignment w:val="auto"/>
              <w:rPr>
                <w:rFonts w:ascii="標楷體" w:eastAsia="標楷體" w:hAnsi="標楷體" w:cs="新細明體"/>
                <w:spacing w:val="0"/>
                <w:kern w:val="0"/>
                <w:sz w:val="20"/>
              </w:rPr>
            </w:pPr>
            <w:r w:rsidRPr="00407D05">
              <w:rPr>
                <w:rFonts w:ascii="標楷體" w:eastAsia="標楷體" w:hAnsi="Arial" w:cs="Arial" w:hint="eastAsia"/>
                <w:spacing w:val="-20"/>
                <w:kern w:val="0"/>
                <w:sz w:val="20"/>
              </w:rPr>
              <w:t>營運計畫</w:t>
            </w:r>
          </w:p>
        </w:tc>
      </w:tr>
      <w:tr w:rsidR="00407D05" w:rsidRPr="00407D05" w14:paraId="377B6B40" w14:textId="77777777" w:rsidTr="00B800E3">
        <w:trPr>
          <w:trHeight w:val="278"/>
        </w:trPr>
        <w:tc>
          <w:tcPr>
            <w:tcW w:w="2593" w:type="dxa"/>
            <w:vMerge/>
            <w:tcBorders>
              <w:top w:val="single" w:sz="4" w:space="0" w:color="auto"/>
              <w:left w:val="nil"/>
              <w:bottom w:val="single" w:sz="4" w:space="0" w:color="auto"/>
              <w:right w:val="single" w:sz="4" w:space="0" w:color="auto"/>
            </w:tcBorders>
            <w:vAlign w:val="center"/>
            <w:hideMark/>
          </w:tcPr>
          <w:p w14:paraId="78C3C777" w14:textId="77777777" w:rsidR="00407D05" w:rsidRPr="00407D05" w:rsidRDefault="00407D05" w:rsidP="00B800E3">
            <w:pPr>
              <w:widowControl/>
              <w:topLinePunct w:val="0"/>
              <w:adjustRightInd/>
              <w:spacing w:line="240" w:lineRule="auto"/>
              <w:textAlignment w:val="auto"/>
              <w:rPr>
                <w:rFonts w:ascii="標楷體" w:eastAsia="標楷體" w:hAnsi="標楷體" w:cs="新細明體"/>
                <w:spacing w:val="14"/>
                <w:kern w:val="0"/>
                <w:sz w:val="20"/>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9C82A41" w14:textId="77777777" w:rsidR="00407D05" w:rsidRPr="00407D05" w:rsidRDefault="00407D05" w:rsidP="00B800E3">
            <w:pPr>
              <w:widowControl/>
              <w:topLinePunct w:val="0"/>
              <w:adjustRightInd/>
              <w:spacing w:line="240" w:lineRule="auto"/>
              <w:textAlignment w:val="auto"/>
              <w:rPr>
                <w:rFonts w:ascii="標楷體" w:eastAsia="標楷體" w:hAnsi="標楷體" w:cs="新細明體"/>
                <w:spacing w:val="-20"/>
                <w:kern w:val="0"/>
                <w:sz w:val="20"/>
              </w:rPr>
            </w:pPr>
          </w:p>
        </w:tc>
        <w:tc>
          <w:tcPr>
            <w:tcW w:w="787" w:type="pct"/>
            <w:tcBorders>
              <w:top w:val="single" w:sz="4" w:space="0" w:color="auto"/>
              <w:left w:val="nil"/>
              <w:bottom w:val="single" w:sz="4" w:space="0" w:color="auto"/>
              <w:right w:val="single" w:sz="4" w:space="0" w:color="auto"/>
            </w:tcBorders>
            <w:vAlign w:val="center"/>
            <w:hideMark/>
          </w:tcPr>
          <w:p w14:paraId="5F09A334" w14:textId="77777777" w:rsidR="00407D05" w:rsidRPr="00407D05" w:rsidRDefault="00407D05" w:rsidP="00B800E3">
            <w:pPr>
              <w:topLinePunct w:val="0"/>
              <w:adjustRightInd/>
              <w:spacing w:line="240" w:lineRule="auto"/>
              <w:jc w:val="distribute"/>
              <w:textAlignment w:val="auto"/>
              <w:rPr>
                <w:rFonts w:ascii="標楷體" w:eastAsia="標楷體" w:hAnsi="標楷體" w:cs="新細明體"/>
                <w:spacing w:val="0"/>
                <w:kern w:val="0"/>
                <w:sz w:val="20"/>
              </w:rPr>
            </w:pPr>
            <w:r w:rsidRPr="00407D05">
              <w:rPr>
                <w:rFonts w:ascii="標楷體" w:eastAsia="標楷體" w:hAnsi="標楷體" w:cs="新細明體" w:hint="eastAsia"/>
                <w:spacing w:val="0"/>
                <w:kern w:val="0"/>
                <w:sz w:val="20"/>
              </w:rPr>
              <w:t>預計數</w:t>
            </w:r>
          </w:p>
        </w:tc>
        <w:tc>
          <w:tcPr>
            <w:tcW w:w="857" w:type="pct"/>
            <w:tcBorders>
              <w:top w:val="single" w:sz="4" w:space="0" w:color="auto"/>
              <w:left w:val="nil"/>
              <w:bottom w:val="single" w:sz="4" w:space="0" w:color="auto"/>
              <w:right w:val="single" w:sz="4" w:space="0" w:color="auto"/>
            </w:tcBorders>
            <w:vAlign w:val="center"/>
            <w:hideMark/>
          </w:tcPr>
          <w:p w14:paraId="0FC6E673" w14:textId="77777777" w:rsidR="00407D05" w:rsidRPr="00407D05" w:rsidRDefault="00407D05" w:rsidP="00B800E3">
            <w:pPr>
              <w:topLinePunct w:val="0"/>
              <w:adjustRightInd/>
              <w:spacing w:line="240" w:lineRule="auto"/>
              <w:jc w:val="distribute"/>
              <w:textAlignment w:val="auto"/>
              <w:rPr>
                <w:rFonts w:ascii="標楷體" w:eastAsia="標楷體" w:hAnsi="標楷體" w:cs="新細明體"/>
                <w:spacing w:val="10"/>
                <w:kern w:val="0"/>
                <w:sz w:val="20"/>
              </w:rPr>
            </w:pPr>
            <w:r w:rsidRPr="00407D05">
              <w:rPr>
                <w:rFonts w:ascii="標楷體" w:eastAsia="標楷體" w:hAnsi="標楷體" w:cs="新細明體" w:hint="eastAsia"/>
                <w:spacing w:val="0"/>
                <w:kern w:val="0"/>
                <w:sz w:val="20"/>
              </w:rPr>
              <w:t>實際數</w:t>
            </w:r>
          </w:p>
        </w:tc>
        <w:tc>
          <w:tcPr>
            <w:tcW w:w="858" w:type="pct"/>
            <w:tcBorders>
              <w:top w:val="single" w:sz="4" w:space="0" w:color="auto"/>
              <w:left w:val="nil"/>
              <w:bottom w:val="single" w:sz="4" w:space="0" w:color="auto"/>
              <w:right w:val="single" w:sz="4" w:space="0" w:color="auto"/>
            </w:tcBorders>
            <w:vAlign w:val="center"/>
            <w:hideMark/>
          </w:tcPr>
          <w:p w14:paraId="5C83741C" w14:textId="77777777" w:rsidR="00407D05" w:rsidRPr="00407D05" w:rsidRDefault="00407D05" w:rsidP="00B800E3">
            <w:pPr>
              <w:topLinePunct w:val="0"/>
              <w:adjustRightInd/>
              <w:spacing w:line="240" w:lineRule="auto"/>
              <w:jc w:val="distribute"/>
              <w:textAlignment w:val="auto"/>
              <w:rPr>
                <w:rFonts w:ascii="標楷體" w:eastAsia="標楷體" w:hAnsi="標楷體" w:cs="新細明體"/>
                <w:spacing w:val="0"/>
                <w:kern w:val="0"/>
                <w:sz w:val="20"/>
              </w:rPr>
            </w:pPr>
            <w:r w:rsidRPr="00407D05">
              <w:rPr>
                <w:rFonts w:ascii="標楷體" w:eastAsia="標楷體" w:hAnsi="標楷體" w:cs="新細明體" w:hint="eastAsia"/>
                <w:spacing w:val="0"/>
                <w:kern w:val="0"/>
                <w:sz w:val="20"/>
              </w:rPr>
              <w:t>比較增減</w:t>
            </w:r>
          </w:p>
        </w:tc>
        <w:tc>
          <w:tcPr>
            <w:tcW w:w="771" w:type="pct"/>
            <w:tcBorders>
              <w:top w:val="single" w:sz="4" w:space="0" w:color="auto"/>
              <w:left w:val="nil"/>
              <w:bottom w:val="single" w:sz="4" w:space="0" w:color="auto"/>
              <w:right w:val="nil"/>
            </w:tcBorders>
            <w:vAlign w:val="center"/>
            <w:hideMark/>
          </w:tcPr>
          <w:p w14:paraId="3A0A4810" w14:textId="77777777" w:rsidR="00407D05" w:rsidRPr="00407D05" w:rsidRDefault="00407D05" w:rsidP="00B800E3">
            <w:pPr>
              <w:topLinePunct w:val="0"/>
              <w:adjustRightInd/>
              <w:spacing w:line="240" w:lineRule="auto"/>
              <w:jc w:val="center"/>
              <w:textAlignment w:val="auto"/>
              <w:rPr>
                <w:rFonts w:ascii="標楷體" w:eastAsia="標楷體" w:hAnsi="標楷體" w:cs="新細明體"/>
                <w:spacing w:val="-20"/>
                <w:kern w:val="0"/>
                <w:sz w:val="20"/>
              </w:rPr>
            </w:pPr>
            <w:r w:rsidRPr="00407D05">
              <w:rPr>
                <w:rFonts w:ascii="標楷體" w:eastAsia="標楷體" w:hAnsi="標楷體" w:cs="新細明體" w:hint="eastAsia"/>
                <w:spacing w:val="-20"/>
                <w:kern w:val="0"/>
                <w:sz w:val="20"/>
              </w:rPr>
              <w:t>％</w:t>
            </w:r>
          </w:p>
        </w:tc>
      </w:tr>
      <w:tr w:rsidR="00407D05" w:rsidRPr="00407D05" w14:paraId="217CA36B" w14:textId="77777777" w:rsidTr="00B800E3">
        <w:trPr>
          <w:trHeight w:val="227"/>
        </w:trPr>
        <w:tc>
          <w:tcPr>
            <w:tcW w:w="1306" w:type="pct"/>
            <w:tcBorders>
              <w:top w:val="single" w:sz="4" w:space="0" w:color="auto"/>
              <w:left w:val="nil"/>
              <w:bottom w:val="nil"/>
              <w:right w:val="single" w:sz="4" w:space="0" w:color="auto"/>
            </w:tcBorders>
            <w:noWrap/>
            <w:vAlign w:val="center"/>
            <w:hideMark/>
          </w:tcPr>
          <w:p w14:paraId="14CE3D23" w14:textId="77777777" w:rsidR="00407D05" w:rsidRPr="00407D05" w:rsidRDefault="00407D05" w:rsidP="00B800E3">
            <w:pPr>
              <w:topLinePunct w:val="0"/>
              <w:autoSpaceDE w:val="0"/>
              <w:autoSpaceDN w:val="0"/>
              <w:adjustRightInd/>
              <w:snapToGrid w:val="0"/>
              <w:spacing w:line="240" w:lineRule="auto"/>
              <w:ind w:left="57" w:right="57"/>
              <w:jc w:val="distribute"/>
              <w:textAlignment w:val="auto"/>
              <w:rPr>
                <w:rFonts w:ascii="標楷體" w:eastAsia="標楷體" w:hAnsi="標楷體" w:cs="新細明體"/>
                <w:b/>
                <w:spacing w:val="0"/>
                <w:kern w:val="0"/>
                <w:sz w:val="20"/>
              </w:rPr>
            </w:pPr>
            <w:r w:rsidRPr="00407D05">
              <w:rPr>
                <w:rFonts w:ascii="標楷體" w:eastAsia="標楷體" w:hAnsi="標楷體" w:hint="eastAsia"/>
                <w:b/>
                <w:spacing w:val="-16"/>
                <w:kern w:val="0"/>
                <w:sz w:val="20"/>
              </w:rPr>
              <w:t>農業處主管</w:t>
            </w:r>
          </w:p>
        </w:tc>
        <w:tc>
          <w:tcPr>
            <w:tcW w:w="422" w:type="pct"/>
            <w:tcBorders>
              <w:top w:val="single" w:sz="4" w:space="0" w:color="auto"/>
              <w:left w:val="nil"/>
              <w:bottom w:val="nil"/>
              <w:right w:val="single" w:sz="4" w:space="0" w:color="auto"/>
            </w:tcBorders>
            <w:noWrap/>
            <w:vAlign w:val="center"/>
          </w:tcPr>
          <w:p w14:paraId="470C14BF" w14:textId="77777777" w:rsidR="00407D05" w:rsidRPr="00407D05" w:rsidRDefault="00407D05" w:rsidP="00B800E3">
            <w:pPr>
              <w:topLinePunct w:val="0"/>
              <w:adjustRightInd/>
              <w:spacing w:line="240" w:lineRule="auto"/>
              <w:ind w:left="216" w:hanging="216"/>
              <w:jc w:val="center"/>
              <w:textAlignment w:val="auto"/>
              <w:rPr>
                <w:rFonts w:ascii="標楷體" w:eastAsia="標楷體" w:hAnsi="標楷體" w:cs="新細明體"/>
                <w:spacing w:val="0"/>
                <w:kern w:val="0"/>
                <w:sz w:val="20"/>
              </w:rPr>
            </w:pPr>
          </w:p>
        </w:tc>
        <w:tc>
          <w:tcPr>
            <w:tcW w:w="787" w:type="pct"/>
            <w:tcBorders>
              <w:top w:val="single" w:sz="4" w:space="0" w:color="auto"/>
              <w:left w:val="nil"/>
              <w:bottom w:val="nil"/>
              <w:right w:val="single" w:sz="4" w:space="0" w:color="auto"/>
            </w:tcBorders>
            <w:noWrap/>
            <w:vAlign w:val="center"/>
          </w:tcPr>
          <w:p w14:paraId="3584C398" w14:textId="77777777" w:rsidR="00407D05" w:rsidRPr="00407D05" w:rsidRDefault="00407D05" w:rsidP="00B800E3">
            <w:pPr>
              <w:topLinePunct w:val="0"/>
              <w:adjustRightInd/>
              <w:spacing w:line="240" w:lineRule="auto"/>
              <w:ind w:left="216" w:hanging="216"/>
              <w:jc w:val="right"/>
              <w:textAlignment w:val="auto"/>
              <w:rPr>
                <w:rFonts w:ascii="標楷體" w:eastAsia="標楷體" w:hAnsi="標楷體" w:cs="新細明體"/>
                <w:spacing w:val="0"/>
                <w:kern w:val="0"/>
                <w:sz w:val="20"/>
              </w:rPr>
            </w:pPr>
          </w:p>
        </w:tc>
        <w:tc>
          <w:tcPr>
            <w:tcW w:w="857" w:type="pct"/>
            <w:tcBorders>
              <w:top w:val="single" w:sz="4" w:space="0" w:color="auto"/>
              <w:left w:val="nil"/>
              <w:bottom w:val="nil"/>
              <w:right w:val="single" w:sz="4" w:space="0" w:color="auto"/>
            </w:tcBorders>
            <w:noWrap/>
            <w:vAlign w:val="center"/>
          </w:tcPr>
          <w:p w14:paraId="415080C0" w14:textId="77777777" w:rsidR="00407D05" w:rsidRPr="00407D05" w:rsidRDefault="00407D05" w:rsidP="00B800E3">
            <w:pPr>
              <w:topLinePunct w:val="0"/>
              <w:adjustRightInd/>
              <w:spacing w:line="240" w:lineRule="auto"/>
              <w:ind w:left="216" w:hanging="216"/>
              <w:jc w:val="right"/>
              <w:textAlignment w:val="auto"/>
              <w:rPr>
                <w:rFonts w:ascii="標楷體" w:eastAsia="標楷體" w:hAnsi="標楷體" w:cs="新細明體"/>
                <w:spacing w:val="0"/>
                <w:kern w:val="0"/>
                <w:sz w:val="20"/>
              </w:rPr>
            </w:pPr>
          </w:p>
        </w:tc>
        <w:tc>
          <w:tcPr>
            <w:tcW w:w="858" w:type="pct"/>
            <w:tcBorders>
              <w:top w:val="single" w:sz="4" w:space="0" w:color="auto"/>
              <w:left w:val="nil"/>
              <w:bottom w:val="nil"/>
              <w:right w:val="single" w:sz="4" w:space="0" w:color="auto"/>
            </w:tcBorders>
            <w:noWrap/>
            <w:vAlign w:val="center"/>
          </w:tcPr>
          <w:p w14:paraId="48681A1E" w14:textId="77777777" w:rsidR="00407D05" w:rsidRPr="00407D05" w:rsidRDefault="00407D05" w:rsidP="00B800E3">
            <w:pPr>
              <w:topLinePunct w:val="0"/>
              <w:adjustRightInd/>
              <w:spacing w:line="240" w:lineRule="auto"/>
              <w:ind w:left="216" w:hanging="216"/>
              <w:jc w:val="right"/>
              <w:textAlignment w:val="auto"/>
              <w:rPr>
                <w:rFonts w:ascii="標楷體" w:eastAsia="標楷體" w:hAnsi="標楷體" w:cs="新細明體"/>
                <w:spacing w:val="0"/>
                <w:kern w:val="0"/>
                <w:sz w:val="20"/>
              </w:rPr>
            </w:pPr>
          </w:p>
        </w:tc>
        <w:tc>
          <w:tcPr>
            <w:tcW w:w="771" w:type="pct"/>
            <w:tcBorders>
              <w:top w:val="single" w:sz="4" w:space="0" w:color="auto"/>
              <w:left w:val="nil"/>
              <w:bottom w:val="nil"/>
              <w:right w:val="nil"/>
            </w:tcBorders>
            <w:noWrap/>
            <w:vAlign w:val="center"/>
          </w:tcPr>
          <w:p w14:paraId="5CBEDEF7" w14:textId="77777777" w:rsidR="00407D05" w:rsidRPr="00407D05" w:rsidRDefault="00407D05" w:rsidP="00B800E3">
            <w:pPr>
              <w:topLinePunct w:val="0"/>
              <w:adjustRightInd/>
              <w:spacing w:line="240" w:lineRule="auto"/>
              <w:ind w:left="216" w:hanging="216"/>
              <w:jc w:val="right"/>
              <w:textAlignment w:val="auto"/>
              <w:rPr>
                <w:rFonts w:ascii="標楷體" w:eastAsia="標楷體" w:hAnsi="標楷體" w:cs="新細明體"/>
                <w:spacing w:val="0"/>
                <w:kern w:val="0"/>
                <w:sz w:val="20"/>
              </w:rPr>
            </w:pPr>
          </w:p>
        </w:tc>
      </w:tr>
      <w:tr w:rsidR="00407D05" w:rsidRPr="00407D05" w14:paraId="58A17D15" w14:textId="77777777" w:rsidTr="00B800E3">
        <w:trPr>
          <w:trHeight w:val="227"/>
        </w:trPr>
        <w:tc>
          <w:tcPr>
            <w:tcW w:w="1306" w:type="pct"/>
            <w:tcBorders>
              <w:top w:val="nil"/>
              <w:left w:val="nil"/>
              <w:bottom w:val="nil"/>
              <w:right w:val="single" w:sz="4" w:space="0" w:color="auto"/>
            </w:tcBorders>
            <w:noWrap/>
            <w:hideMark/>
          </w:tcPr>
          <w:p w14:paraId="4595F2BF" w14:textId="77777777" w:rsidR="00407D05" w:rsidRPr="00407D05" w:rsidRDefault="00407D05" w:rsidP="00B800E3">
            <w:pPr>
              <w:topLinePunct w:val="0"/>
              <w:adjustRightInd/>
              <w:spacing w:beforeLines="50" w:before="120" w:line="240" w:lineRule="auto"/>
              <w:ind w:leftChars="100" w:left="284"/>
              <w:jc w:val="distribute"/>
              <w:textAlignment w:val="auto"/>
              <w:rPr>
                <w:rFonts w:ascii="標楷體" w:eastAsia="標楷體" w:hAnsi="標楷體" w:cs="新細明體"/>
                <w:b/>
                <w:spacing w:val="0"/>
                <w:kern w:val="0"/>
                <w:sz w:val="20"/>
              </w:rPr>
            </w:pPr>
            <w:r w:rsidRPr="00407D05">
              <w:rPr>
                <w:rFonts w:ascii="標楷體" w:eastAsia="標楷體" w:hAnsi="標楷體" w:cs="新細明體" w:hint="eastAsia"/>
                <w:b/>
                <w:spacing w:val="0"/>
                <w:kern w:val="0"/>
                <w:sz w:val="20"/>
              </w:rPr>
              <w:t>南投縣農產運銷</w:t>
            </w:r>
          </w:p>
          <w:p w14:paraId="248E700A" w14:textId="77777777" w:rsidR="00407D05" w:rsidRPr="00407D05" w:rsidRDefault="00407D05" w:rsidP="00B800E3">
            <w:pPr>
              <w:topLinePunct w:val="0"/>
              <w:adjustRightInd/>
              <w:spacing w:line="240" w:lineRule="auto"/>
              <w:ind w:leftChars="100" w:left="284"/>
              <w:jc w:val="distribute"/>
              <w:textAlignment w:val="auto"/>
              <w:rPr>
                <w:rFonts w:ascii="標楷體" w:eastAsia="標楷體" w:hAnsi="標楷體" w:cs="新細明體"/>
                <w:b/>
                <w:spacing w:val="0"/>
                <w:kern w:val="0"/>
                <w:sz w:val="20"/>
              </w:rPr>
            </w:pPr>
            <w:r w:rsidRPr="00407D05">
              <w:rPr>
                <w:rFonts w:ascii="標楷體" w:eastAsia="標楷體" w:hAnsi="標楷體" w:cs="新細明體" w:hint="eastAsia"/>
                <w:b/>
                <w:spacing w:val="0"/>
                <w:kern w:val="0"/>
                <w:sz w:val="20"/>
              </w:rPr>
              <w:t>股份有限公司</w:t>
            </w:r>
          </w:p>
        </w:tc>
        <w:tc>
          <w:tcPr>
            <w:tcW w:w="422" w:type="pct"/>
            <w:tcBorders>
              <w:top w:val="nil"/>
              <w:left w:val="nil"/>
              <w:bottom w:val="nil"/>
              <w:right w:val="single" w:sz="4" w:space="0" w:color="auto"/>
            </w:tcBorders>
            <w:noWrap/>
            <w:vAlign w:val="center"/>
          </w:tcPr>
          <w:p w14:paraId="076D03A2" w14:textId="77777777" w:rsidR="00407D05" w:rsidRPr="00407D05" w:rsidRDefault="00407D05" w:rsidP="00B800E3">
            <w:pPr>
              <w:topLinePunct w:val="0"/>
              <w:adjustRightInd/>
              <w:spacing w:line="240" w:lineRule="exact"/>
              <w:jc w:val="center"/>
              <w:textAlignment w:val="auto"/>
              <w:rPr>
                <w:rFonts w:ascii="標楷體" w:eastAsia="標楷體" w:hAnsi="標楷體" w:cs="新細明體"/>
                <w:spacing w:val="0"/>
                <w:kern w:val="0"/>
                <w:sz w:val="20"/>
              </w:rPr>
            </w:pPr>
          </w:p>
        </w:tc>
        <w:tc>
          <w:tcPr>
            <w:tcW w:w="787" w:type="pct"/>
            <w:tcBorders>
              <w:top w:val="nil"/>
              <w:left w:val="nil"/>
              <w:bottom w:val="nil"/>
              <w:right w:val="single" w:sz="4" w:space="0" w:color="auto"/>
            </w:tcBorders>
            <w:noWrap/>
            <w:vAlign w:val="center"/>
          </w:tcPr>
          <w:p w14:paraId="7C3102B7" w14:textId="77777777" w:rsidR="00407D05" w:rsidRPr="00407D05" w:rsidRDefault="00407D05" w:rsidP="00B800E3">
            <w:pPr>
              <w:topLinePunct w:val="0"/>
              <w:adjustRightInd/>
              <w:spacing w:line="240" w:lineRule="exact"/>
              <w:jc w:val="right"/>
              <w:textAlignment w:val="auto"/>
              <w:rPr>
                <w:rFonts w:ascii="標楷體" w:eastAsia="標楷體" w:hAnsi="標楷體" w:cs="新細明體"/>
                <w:spacing w:val="0"/>
                <w:kern w:val="0"/>
                <w:sz w:val="20"/>
              </w:rPr>
            </w:pPr>
          </w:p>
        </w:tc>
        <w:tc>
          <w:tcPr>
            <w:tcW w:w="857" w:type="pct"/>
            <w:tcBorders>
              <w:top w:val="nil"/>
              <w:left w:val="nil"/>
              <w:bottom w:val="nil"/>
              <w:right w:val="single" w:sz="4" w:space="0" w:color="auto"/>
            </w:tcBorders>
            <w:noWrap/>
            <w:vAlign w:val="center"/>
          </w:tcPr>
          <w:p w14:paraId="7F420E67" w14:textId="77777777" w:rsidR="00407D05" w:rsidRPr="00407D05" w:rsidRDefault="00407D05" w:rsidP="00B800E3">
            <w:pPr>
              <w:topLinePunct w:val="0"/>
              <w:adjustRightInd/>
              <w:spacing w:line="240" w:lineRule="exact"/>
              <w:jc w:val="right"/>
              <w:textAlignment w:val="auto"/>
              <w:rPr>
                <w:rFonts w:ascii="標楷體" w:eastAsia="標楷體" w:hAnsi="標楷體" w:cs="新細明體"/>
                <w:spacing w:val="0"/>
                <w:kern w:val="0"/>
                <w:sz w:val="20"/>
              </w:rPr>
            </w:pPr>
          </w:p>
        </w:tc>
        <w:tc>
          <w:tcPr>
            <w:tcW w:w="858" w:type="pct"/>
            <w:tcBorders>
              <w:top w:val="nil"/>
              <w:left w:val="nil"/>
              <w:bottom w:val="nil"/>
              <w:right w:val="single" w:sz="4" w:space="0" w:color="auto"/>
            </w:tcBorders>
            <w:noWrap/>
            <w:vAlign w:val="center"/>
          </w:tcPr>
          <w:p w14:paraId="242F8339" w14:textId="77777777" w:rsidR="00407D05" w:rsidRPr="00407D05" w:rsidRDefault="00407D05" w:rsidP="00B800E3">
            <w:pPr>
              <w:topLinePunct w:val="0"/>
              <w:adjustRightInd/>
              <w:spacing w:line="240" w:lineRule="exact"/>
              <w:jc w:val="right"/>
              <w:textAlignment w:val="auto"/>
              <w:rPr>
                <w:rFonts w:ascii="標楷體" w:eastAsia="標楷體" w:hAnsi="標楷體" w:cs="新細明體"/>
                <w:spacing w:val="0"/>
                <w:kern w:val="0"/>
                <w:sz w:val="20"/>
              </w:rPr>
            </w:pPr>
          </w:p>
        </w:tc>
        <w:tc>
          <w:tcPr>
            <w:tcW w:w="771" w:type="pct"/>
            <w:noWrap/>
            <w:vAlign w:val="center"/>
          </w:tcPr>
          <w:p w14:paraId="4DC9FAA5" w14:textId="77777777" w:rsidR="00407D05" w:rsidRPr="00407D05" w:rsidRDefault="00407D05" w:rsidP="00B800E3">
            <w:pPr>
              <w:topLinePunct w:val="0"/>
              <w:adjustRightInd/>
              <w:spacing w:line="240" w:lineRule="exact"/>
              <w:jc w:val="right"/>
              <w:textAlignment w:val="auto"/>
              <w:rPr>
                <w:rFonts w:ascii="標楷體" w:eastAsia="標楷體" w:hAnsi="標楷體" w:cs="新細明體"/>
                <w:spacing w:val="0"/>
                <w:kern w:val="0"/>
                <w:sz w:val="20"/>
              </w:rPr>
            </w:pPr>
          </w:p>
        </w:tc>
      </w:tr>
      <w:tr w:rsidR="00407D05" w:rsidRPr="00407D05" w14:paraId="662E25AD" w14:textId="77777777" w:rsidTr="00B800E3">
        <w:trPr>
          <w:trHeight w:val="227"/>
        </w:trPr>
        <w:tc>
          <w:tcPr>
            <w:tcW w:w="1306" w:type="pct"/>
            <w:tcBorders>
              <w:top w:val="nil"/>
              <w:left w:val="nil"/>
              <w:bottom w:val="single" w:sz="4" w:space="0" w:color="auto"/>
              <w:right w:val="single" w:sz="4" w:space="0" w:color="auto"/>
            </w:tcBorders>
            <w:noWrap/>
            <w:hideMark/>
          </w:tcPr>
          <w:p w14:paraId="4648731C" w14:textId="77777777" w:rsidR="00407D05" w:rsidRPr="00407D05" w:rsidRDefault="00407D05" w:rsidP="00B800E3">
            <w:pPr>
              <w:topLinePunct w:val="0"/>
              <w:adjustRightInd/>
              <w:spacing w:beforeLines="50" w:before="120" w:line="240" w:lineRule="auto"/>
              <w:ind w:rightChars="10" w:right="28" w:firstLineChars="207" w:firstLine="414"/>
              <w:jc w:val="distribute"/>
              <w:textAlignment w:val="auto"/>
              <w:rPr>
                <w:rFonts w:ascii="標楷體" w:eastAsia="標楷體" w:hAnsi="標楷體" w:cs="新細明體"/>
                <w:spacing w:val="0"/>
                <w:kern w:val="0"/>
                <w:sz w:val="20"/>
              </w:rPr>
            </w:pPr>
            <w:r w:rsidRPr="00407D05">
              <w:rPr>
                <w:rFonts w:ascii="標楷體" w:eastAsia="標楷體" w:hAnsi="標楷體" w:cs="新細明體" w:hint="eastAsia"/>
                <w:spacing w:val="0"/>
                <w:kern w:val="0"/>
                <w:sz w:val="20"/>
              </w:rPr>
              <w:t>毛豬交易</w:t>
            </w:r>
          </w:p>
        </w:tc>
        <w:tc>
          <w:tcPr>
            <w:tcW w:w="422" w:type="pct"/>
            <w:tcBorders>
              <w:top w:val="nil"/>
              <w:left w:val="nil"/>
              <w:bottom w:val="single" w:sz="4" w:space="0" w:color="auto"/>
              <w:right w:val="single" w:sz="4" w:space="0" w:color="auto"/>
            </w:tcBorders>
            <w:noWrap/>
            <w:hideMark/>
          </w:tcPr>
          <w:p w14:paraId="6474C2E6" w14:textId="77777777" w:rsidR="00407D05" w:rsidRPr="00407D05" w:rsidRDefault="00407D05" w:rsidP="00B800E3">
            <w:pPr>
              <w:topLinePunct w:val="0"/>
              <w:adjustRightInd/>
              <w:spacing w:beforeLines="50" w:before="120" w:line="240" w:lineRule="exact"/>
              <w:jc w:val="center"/>
              <w:textAlignment w:val="auto"/>
              <w:rPr>
                <w:rFonts w:ascii="標楷體" w:eastAsia="標楷體" w:hAnsi="標楷體" w:cs="新細明體"/>
                <w:spacing w:val="0"/>
                <w:kern w:val="0"/>
                <w:sz w:val="20"/>
              </w:rPr>
            </w:pPr>
            <w:r w:rsidRPr="00407D05">
              <w:rPr>
                <w:rFonts w:ascii="標楷體" w:eastAsia="標楷體" w:hAnsi="標楷體" w:cs="新細明體" w:hint="eastAsia"/>
                <w:spacing w:val="0"/>
                <w:kern w:val="0"/>
                <w:sz w:val="20"/>
              </w:rPr>
              <w:t>頭</w:t>
            </w:r>
          </w:p>
        </w:tc>
        <w:tc>
          <w:tcPr>
            <w:tcW w:w="787" w:type="pct"/>
            <w:tcBorders>
              <w:top w:val="nil"/>
              <w:left w:val="nil"/>
              <w:bottom w:val="single" w:sz="4" w:space="0" w:color="auto"/>
              <w:right w:val="single" w:sz="4" w:space="0" w:color="auto"/>
            </w:tcBorders>
            <w:noWrap/>
            <w:hideMark/>
          </w:tcPr>
          <w:p w14:paraId="6E65E790" w14:textId="77777777" w:rsidR="00407D05" w:rsidRPr="00407D05" w:rsidRDefault="00407D05" w:rsidP="00B800E3">
            <w:pPr>
              <w:topLinePunct w:val="0"/>
              <w:adjustRightInd/>
              <w:spacing w:beforeLines="50" w:before="120" w:line="240" w:lineRule="exact"/>
              <w:ind w:rightChars="10" w:right="28"/>
              <w:jc w:val="right"/>
              <w:textAlignment w:val="auto"/>
              <w:rPr>
                <w:rFonts w:ascii="細明體" w:eastAsia="標楷體" w:hAnsi="細明體" w:cs="新細明體"/>
                <w:spacing w:val="0"/>
                <w:kern w:val="0"/>
                <w:sz w:val="20"/>
              </w:rPr>
            </w:pPr>
            <w:r w:rsidRPr="00407D05">
              <w:rPr>
                <w:rFonts w:ascii="細明體" w:eastAsia="標楷體" w:hAnsi="細明體" w:cs="新細明體" w:hint="eastAsia"/>
                <w:spacing w:val="0"/>
                <w:kern w:val="0"/>
                <w:sz w:val="20"/>
              </w:rPr>
              <w:t>765,000</w:t>
            </w:r>
          </w:p>
        </w:tc>
        <w:tc>
          <w:tcPr>
            <w:tcW w:w="857" w:type="pct"/>
            <w:tcBorders>
              <w:top w:val="nil"/>
              <w:left w:val="nil"/>
              <w:bottom w:val="single" w:sz="4" w:space="0" w:color="auto"/>
              <w:right w:val="single" w:sz="4" w:space="0" w:color="auto"/>
            </w:tcBorders>
            <w:noWrap/>
            <w:hideMark/>
          </w:tcPr>
          <w:p w14:paraId="567182BC" w14:textId="77777777" w:rsidR="00407D05" w:rsidRPr="00407D05" w:rsidRDefault="00407D05" w:rsidP="00B800E3">
            <w:pPr>
              <w:topLinePunct w:val="0"/>
              <w:adjustRightInd/>
              <w:spacing w:beforeLines="50" w:before="120" w:line="240" w:lineRule="exact"/>
              <w:ind w:rightChars="10" w:right="28"/>
              <w:jc w:val="right"/>
              <w:textAlignment w:val="auto"/>
              <w:rPr>
                <w:rFonts w:ascii="細明體" w:eastAsia="標楷體" w:hAnsi="細明體" w:cs="新細明體"/>
                <w:spacing w:val="0"/>
                <w:kern w:val="0"/>
                <w:sz w:val="20"/>
              </w:rPr>
            </w:pPr>
            <w:r w:rsidRPr="00407D05">
              <w:rPr>
                <w:rFonts w:ascii="細明體" w:eastAsia="標楷體" w:hAnsi="細明體" w:cs="新細明體" w:hint="eastAsia"/>
                <w:spacing w:val="0"/>
                <w:kern w:val="0"/>
                <w:sz w:val="20"/>
              </w:rPr>
              <w:t>604,952</w:t>
            </w:r>
          </w:p>
        </w:tc>
        <w:tc>
          <w:tcPr>
            <w:tcW w:w="858" w:type="pct"/>
            <w:tcBorders>
              <w:top w:val="nil"/>
              <w:left w:val="nil"/>
              <w:bottom w:val="single" w:sz="4" w:space="0" w:color="auto"/>
              <w:right w:val="single" w:sz="4" w:space="0" w:color="auto"/>
            </w:tcBorders>
            <w:noWrap/>
            <w:hideMark/>
          </w:tcPr>
          <w:p w14:paraId="5BB15736" w14:textId="77777777" w:rsidR="00407D05" w:rsidRPr="00407D05" w:rsidRDefault="00407D05" w:rsidP="00B800E3">
            <w:pPr>
              <w:topLinePunct w:val="0"/>
              <w:adjustRightInd/>
              <w:spacing w:beforeLines="50" w:before="120" w:line="240" w:lineRule="exact"/>
              <w:ind w:rightChars="10" w:right="28"/>
              <w:jc w:val="right"/>
              <w:textAlignment w:val="auto"/>
              <w:rPr>
                <w:rFonts w:ascii="細明體" w:eastAsia="標楷體" w:hAnsi="細明體" w:cs="新細明體"/>
                <w:spacing w:val="0"/>
                <w:kern w:val="0"/>
                <w:sz w:val="20"/>
              </w:rPr>
            </w:pPr>
            <w:r w:rsidRPr="00407D05">
              <w:rPr>
                <w:rFonts w:ascii="細明體" w:eastAsia="標楷體" w:hAnsi="細明體" w:cs="新細明體" w:hint="eastAsia"/>
                <w:spacing w:val="0"/>
                <w:kern w:val="0"/>
                <w:sz w:val="20"/>
              </w:rPr>
              <w:t>- 160,048</w:t>
            </w:r>
          </w:p>
        </w:tc>
        <w:tc>
          <w:tcPr>
            <w:tcW w:w="771" w:type="pct"/>
            <w:tcBorders>
              <w:top w:val="nil"/>
              <w:left w:val="nil"/>
              <w:bottom w:val="single" w:sz="4" w:space="0" w:color="auto"/>
              <w:right w:val="nil"/>
            </w:tcBorders>
            <w:noWrap/>
            <w:hideMark/>
          </w:tcPr>
          <w:p w14:paraId="3D6BA88E" w14:textId="77777777" w:rsidR="00407D05" w:rsidRPr="00407D05" w:rsidRDefault="00407D05" w:rsidP="00B800E3">
            <w:pPr>
              <w:topLinePunct w:val="0"/>
              <w:adjustRightInd/>
              <w:spacing w:beforeLines="50" w:before="120" w:line="240" w:lineRule="exact"/>
              <w:jc w:val="right"/>
              <w:textAlignment w:val="auto"/>
              <w:rPr>
                <w:rFonts w:ascii="細明體" w:eastAsia="標楷體" w:hAnsi="細明體" w:cs="Arial"/>
                <w:spacing w:val="0"/>
                <w:kern w:val="0"/>
                <w:sz w:val="20"/>
              </w:rPr>
            </w:pPr>
            <w:r w:rsidRPr="00407D05">
              <w:rPr>
                <w:rFonts w:ascii="細明體" w:eastAsia="標楷體" w:hAnsi="細明體" w:hint="eastAsia"/>
                <w:spacing w:val="0"/>
                <w:kern w:val="0"/>
                <w:sz w:val="20"/>
              </w:rPr>
              <w:t>- 20</w:t>
            </w:r>
            <w:r w:rsidRPr="00407D05">
              <w:rPr>
                <w:rFonts w:ascii="細明體" w:eastAsia="標楷體" w:hAnsi="細明體" w:cs="Arial" w:hint="eastAsia"/>
                <w:spacing w:val="0"/>
                <w:kern w:val="0"/>
                <w:sz w:val="20"/>
              </w:rPr>
              <w:t>.92</w:t>
            </w:r>
          </w:p>
        </w:tc>
      </w:tr>
    </w:tbl>
    <w:p w14:paraId="136852BD" w14:textId="77777777" w:rsidR="00407D05" w:rsidRPr="00407D05" w:rsidRDefault="00407D05" w:rsidP="00F55EFD">
      <w:pPr>
        <w:pStyle w:val="3"/>
        <w:spacing w:before="0" w:line="480" w:lineRule="exact"/>
        <w:jc w:val="center"/>
        <w:rPr>
          <w:rFonts w:cs="新細明體"/>
          <w:b w:val="0"/>
          <w:kern w:val="0"/>
          <w:u w:val="single"/>
        </w:rPr>
      </w:pPr>
      <w:r w:rsidRPr="00407D05">
        <w:rPr>
          <w:rFonts w:cs="新細明體" w:hint="eastAsia"/>
          <w:kern w:val="0"/>
          <w:u w:val="single"/>
        </w:rPr>
        <w:t>九、固定資產建設改良擴充計畫預算執行情形明細表</w:t>
      </w:r>
    </w:p>
    <w:p w14:paraId="243ADDED" w14:textId="77777777" w:rsidR="00407D05" w:rsidRPr="00407D05" w:rsidRDefault="00407D05" w:rsidP="00407D05">
      <w:pPr>
        <w:topLinePunct w:val="0"/>
        <w:adjustRightInd/>
        <w:spacing w:beforeLines="40" w:before="96" w:line="240" w:lineRule="auto"/>
        <w:jc w:val="center"/>
        <w:textAlignment w:val="auto"/>
        <w:rPr>
          <w:rFonts w:ascii="標楷體" w:eastAsia="標楷體" w:hAnsi="Times New Roman"/>
          <w:color w:val="FFFFFF"/>
          <w:spacing w:val="0"/>
          <w:kern w:val="0"/>
          <w:szCs w:val="24"/>
        </w:rPr>
      </w:pPr>
      <w:r w:rsidRPr="00407D05">
        <w:rPr>
          <w:rFonts w:ascii="標楷體" w:eastAsia="標楷體" w:hAnsi="標楷體" w:cs="新細明體" w:hint="eastAsia"/>
          <w:spacing w:val="0"/>
          <w:kern w:val="0"/>
          <w:szCs w:val="24"/>
        </w:rPr>
        <w:t>中華民國</w:t>
      </w:r>
      <w:proofErr w:type="gramStart"/>
      <w:r w:rsidRPr="00407D05">
        <w:rPr>
          <w:rFonts w:ascii="標楷體" w:eastAsia="標楷體" w:hAnsi="標楷體" w:cs="新細明體" w:hint="eastAsia"/>
          <w:spacing w:val="0"/>
          <w:kern w:val="0"/>
          <w:szCs w:val="24"/>
        </w:rPr>
        <w:t>114</w:t>
      </w:r>
      <w:proofErr w:type="gramEnd"/>
      <w:r w:rsidRPr="00407D05">
        <w:rPr>
          <w:rFonts w:ascii="標楷體" w:eastAsia="標楷體" w:hAnsi="標楷體" w:cs="新細明體" w:hint="eastAsia"/>
          <w:spacing w:val="0"/>
          <w:kern w:val="0"/>
          <w:szCs w:val="24"/>
        </w:rPr>
        <w:t>年度</w:t>
      </w:r>
    </w:p>
    <w:tbl>
      <w:tblPr>
        <w:tblW w:w="10035" w:type="dxa"/>
        <w:jc w:val="center"/>
        <w:tblLayout w:type="fixed"/>
        <w:tblCellMar>
          <w:left w:w="28" w:type="dxa"/>
          <w:right w:w="28" w:type="dxa"/>
        </w:tblCellMar>
        <w:tblLook w:val="04A0" w:firstRow="1" w:lastRow="0" w:firstColumn="1" w:lastColumn="0" w:noHBand="0" w:noVBand="1"/>
      </w:tblPr>
      <w:tblGrid>
        <w:gridCol w:w="1672"/>
        <w:gridCol w:w="992"/>
        <w:gridCol w:w="992"/>
        <w:gridCol w:w="992"/>
        <w:gridCol w:w="992"/>
        <w:gridCol w:w="993"/>
        <w:gridCol w:w="1148"/>
        <w:gridCol w:w="658"/>
        <w:gridCol w:w="915"/>
        <w:gridCol w:w="681"/>
      </w:tblGrid>
      <w:tr w:rsidR="00407D05" w:rsidRPr="00407D05" w14:paraId="6F64EB3C" w14:textId="77777777" w:rsidTr="00407D05">
        <w:trPr>
          <w:cantSplit/>
          <w:trHeight w:val="340"/>
          <w:jc w:val="center"/>
        </w:trPr>
        <w:tc>
          <w:tcPr>
            <w:tcW w:w="10037" w:type="dxa"/>
            <w:gridSpan w:val="10"/>
            <w:noWrap/>
            <w:vAlign w:val="bottom"/>
            <w:hideMark/>
          </w:tcPr>
          <w:p w14:paraId="01608898" w14:textId="77777777" w:rsidR="00407D05" w:rsidRPr="00407D05" w:rsidRDefault="00407D05" w:rsidP="0001538E">
            <w:pPr>
              <w:topLinePunct w:val="0"/>
              <w:adjustRightInd/>
              <w:snapToGrid w:val="0"/>
              <w:spacing w:line="320" w:lineRule="exact"/>
              <w:ind w:rightChars="-9" w:right="-26"/>
              <w:jc w:val="right"/>
              <w:textAlignment w:val="auto"/>
              <w:rPr>
                <w:rFonts w:ascii="標楷體" w:eastAsia="標楷體" w:hAnsi="標楷體" w:cs="Arial"/>
                <w:spacing w:val="0"/>
                <w:kern w:val="0"/>
                <w:sz w:val="20"/>
              </w:rPr>
            </w:pPr>
            <w:r w:rsidRPr="00407D05">
              <w:rPr>
                <w:rFonts w:ascii="標楷體" w:eastAsia="標楷體" w:hAnsi="標楷體" w:cs="Arial" w:hint="eastAsia"/>
                <w:spacing w:val="0"/>
                <w:kern w:val="0"/>
                <w:sz w:val="20"/>
              </w:rPr>
              <w:t>單位：新臺幣元</w:t>
            </w:r>
          </w:p>
        </w:tc>
      </w:tr>
      <w:tr w:rsidR="00407D05" w:rsidRPr="00407D05" w14:paraId="7B4FC834" w14:textId="77777777" w:rsidTr="00407D05">
        <w:trPr>
          <w:cantSplit/>
          <w:trHeight w:hRule="exact" w:val="363"/>
          <w:jc w:val="center"/>
        </w:trPr>
        <w:tc>
          <w:tcPr>
            <w:tcW w:w="1673" w:type="dxa"/>
            <w:vMerge w:val="restart"/>
            <w:tcBorders>
              <w:top w:val="single" w:sz="4" w:space="0" w:color="auto"/>
              <w:left w:val="nil"/>
              <w:bottom w:val="single" w:sz="4" w:space="0" w:color="auto"/>
              <w:right w:val="single" w:sz="4" w:space="0" w:color="auto"/>
            </w:tcBorders>
            <w:vAlign w:val="center"/>
            <w:hideMark/>
          </w:tcPr>
          <w:p w14:paraId="0DA14999" w14:textId="77777777" w:rsidR="00407D05" w:rsidRPr="00407D05" w:rsidRDefault="00407D05" w:rsidP="00407D05">
            <w:pPr>
              <w:topLinePunct w:val="0"/>
              <w:adjustRightInd/>
              <w:spacing w:line="240" w:lineRule="exact"/>
              <w:ind w:left="170" w:right="170"/>
              <w:jc w:val="distribute"/>
              <w:textAlignment w:val="auto"/>
              <w:rPr>
                <w:rFonts w:ascii="標楷體" w:eastAsia="標楷體" w:hAnsi="標楷體"/>
                <w:spacing w:val="-12"/>
                <w:kern w:val="0"/>
                <w:sz w:val="20"/>
              </w:rPr>
            </w:pPr>
            <w:r w:rsidRPr="00407D05">
              <w:rPr>
                <w:rFonts w:ascii="標楷體" w:eastAsia="標楷體" w:hAnsi="標楷體" w:hint="eastAsia"/>
                <w:spacing w:val="-12"/>
                <w:kern w:val="0"/>
                <w:sz w:val="20"/>
              </w:rPr>
              <w:t>基金名稱</w:t>
            </w:r>
          </w:p>
          <w:p w14:paraId="7F9127B4" w14:textId="77777777" w:rsidR="00407D05" w:rsidRPr="00407D05" w:rsidRDefault="00407D05" w:rsidP="00407D05">
            <w:pPr>
              <w:topLinePunct w:val="0"/>
              <w:adjustRightInd/>
              <w:spacing w:line="240" w:lineRule="exact"/>
              <w:ind w:left="170" w:right="170"/>
              <w:jc w:val="distribute"/>
              <w:textAlignment w:val="auto"/>
              <w:rPr>
                <w:rFonts w:ascii="標楷體" w:eastAsia="標楷體" w:hAnsi="標楷體"/>
                <w:spacing w:val="-12"/>
                <w:kern w:val="0"/>
                <w:sz w:val="20"/>
              </w:rPr>
            </w:pPr>
            <w:r w:rsidRPr="00407D05">
              <w:rPr>
                <w:rFonts w:ascii="標楷體" w:eastAsia="標楷體" w:hAnsi="標楷體" w:hint="eastAsia"/>
                <w:spacing w:val="-12"/>
                <w:kern w:val="0"/>
                <w:sz w:val="20"/>
              </w:rPr>
              <w:t>及計畫別</w:t>
            </w:r>
          </w:p>
        </w:tc>
        <w:tc>
          <w:tcPr>
            <w:tcW w:w="3969" w:type="dxa"/>
            <w:gridSpan w:val="4"/>
            <w:tcBorders>
              <w:top w:val="single" w:sz="4" w:space="0" w:color="auto"/>
              <w:left w:val="single" w:sz="4" w:space="0" w:color="auto"/>
              <w:bottom w:val="single" w:sz="4" w:space="0" w:color="auto"/>
              <w:right w:val="single" w:sz="4" w:space="0" w:color="auto"/>
            </w:tcBorders>
            <w:vAlign w:val="center"/>
            <w:hideMark/>
          </w:tcPr>
          <w:p w14:paraId="7EAD1C46" w14:textId="77777777" w:rsidR="00407D05" w:rsidRPr="00407D05" w:rsidRDefault="00407D05" w:rsidP="00407D05">
            <w:pPr>
              <w:topLinePunct w:val="0"/>
              <w:autoSpaceDE w:val="0"/>
              <w:autoSpaceDN w:val="0"/>
              <w:adjustRightInd/>
              <w:spacing w:line="240" w:lineRule="exact"/>
              <w:ind w:left="142" w:right="142"/>
              <w:jc w:val="distribute"/>
              <w:textAlignment w:val="auto"/>
              <w:rPr>
                <w:rFonts w:ascii="標楷體" w:eastAsia="標楷體" w:hAnsi="標楷體"/>
                <w:spacing w:val="-12"/>
                <w:kern w:val="0"/>
                <w:sz w:val="20"/>
              </w:rPr>
            </w:pPr>
            <w:r w:rsidRPr="00407D05">
              <w:rPr>
                <w:rFonts w:ascii="標楷體" w:eastAsia="標楷體" w:hAnsi="標楷體" w:hint="eastAsia"/>
                <w:spacing w:val="-12"/>
                <w:kern w:val="0"/>
                <w:sz w:val="20"/>
              </w:rPr>
              <w:t>可用預算數</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2229B3F" w14:textId="77777777" w:rsidR="00407D05" w:rsidRPr="00407D05" w:rsidRDefault="00407D05" w:rsidP="00407D05">
            <w:pPr>
              <w:topLinePunct w:val="0"/>
              <w:autoSpaceDE w:val="0"/>
              <w:autoSpaceDN w:val="0"/>
              <w:adjustRightInd/>
              <w:spacing w:line="240" w:lineRule="exact"/>
              <w:ind w:rightChars="10" w:right="28"/>
              <w:jc w:val="distribute"/>
              <w:textAlignment w:val="auto"/>
              <w:rPr>
                <w:rFonts w:ascii="標楷體" w:eastAsia="標楷體" w:hAnsi="標楷體"/>
                <w:spacing w:val="-12"/>
                <w:kern w:val="0"/>
                <w:sz w:val="20"/>
              </w:rPr>
            </w:pPr>
            <w:r w:rsidRPr="00407D05">
              <w:rPr>
                <w:rFonts w:ascii="標楷體" w:eastAsia="標楷體" w:hAnsi="標楷體" w:hint="eastAsia"/>
                <w:spacing w:val="-12"/>
                <w:kern w:val="0"/>
                <w:sz w:val="20"/>
              </w:rPr>
              <w:t>決算數</w:t>
            </w:r>
          </w:p>
        </w:tc>
        <w:tc>
          <w:tcPr>
            <w:tcW w:w="1806" w:type="dxa"/>
            <w:gridSpan w:val="2"/>
            <w:tcBorders>
              <w:top w:val="single" w:sz="4" w:space="0" w:color="auto"/>
              <w:left w:val="single" w:sz="4" w:space="0" w:color="auto"/>
              <w:bottom w:val="single" w:sz="4" w:space="0" w:color="auto"/>
              <w:right w:val="single" w:sz="4" w:space="0" w:color="auto"/>
            </w:tcBorders>
            <w:vAlign w:val="center"/>
            <w:hideMark/>
          </w:tcPr>
          <w:p w14:paraId="14AA966F" w14:textId="77777777" w:rsidR="00407D05" w:rsidRPr="00407D05" w:rsidRDefault="00407D05" w:rsidP="00407D05">
            <w:pPr>
              <w:topLinePunct w:val="0"/>
              <w:autoSpaceDE w:val="0"/>
              <w:autoSpaceDN w:val="0"/>
              <w:adjustRightInd/>
              <w:spacing w:line="240" w:lineRule="exact"/>
              <w:ind w:rightChars="10" w:right="28"/>
              <w:jc w:val="distribute"/>
              <w:textAlignment w:val="auto"/>
              <w:rPr>
                <w:rFonts w:ascii="標楷體" w:eastAsia="標楷體" w:hAnsi="標楷體"/>
                <w:spacing w:val="-12"/>
                <w:kern w:val="0"/>
                <w:sz w:val="20"/>
              </w:rPr>
            </w:pPr>
            <w:r w:rsidRPr="00407D05">
              <w:rPr>
                <w:rFonts w:ascii="標楷體" w:eastAsia="標楷體" w:hAnsi="標楷體" w:hint="eastAsia"/>
                <w:spacing w:val="-12"/>
                <w:kern w:val="0"/>
                <w:sz w:val="20"/>
              </w:rPr>
              <w:t>比較增減</w:t>
            </w:r>
          </w:p>
        </w:tc>
        <w:tc>
          <w:tcPr>
            <w:tcW w:w="915" w:type="dxa"/>
            <w:vMerge w:val="restart"/>
            <w:tcBorders>
              <w:top w:val="single" w:sz="4" w:space="0" w:color="auto"/>
              <w:left w:val="single" w:sz="4" w:space="0" w:color="auto"/>
              <w:bottom w:val="single" w:sz="4" w:space="0" w:color="auto"/>
              <w:right w:val="single" w:sz="4" w:space="0" w:color="auto"/>
            </w:tcBorders>
            <w:vAlign w:val="center"/>
            <w:hideMark/>
          </w:tcPr>
          <w:p w14:paraId="6F59CBEE" w14:textId="77777777" w:rsidR="00407D05" w:rsidRPr="00407D05" w:rsidRDefault="00407D05" w:rsidP="00407D05">
            <w:pPr>
              <w:topLinePunct w:val="0"/>
              <w:autoSpaceDE w:val="0"/>
              <w:autoSpaceDN w:val="0"/>
              <w:adjustRightInd/>
              <w:spacing w:line="240" w:lineRule="exact"/>
              <w:ind w:rightChars="10" w:right="28"/>
              <w:jc w:val="distribute"/>
              <w:textAlignment w:val="auto"/>
              <w:rPr>
                <w:rFonts w:ascii="標楷體" w:eastAsia="標楷體" w:hAnsi="標楷體"/>
                <w:spacing w:val="-12"/>
                <w:kern w:val="0"/>
                <w:sz w:val="20"/>
              </w:rPr>
            </w:pPr>
            <w:r w:rsidRPr="00407D05">
              <w:rPr>
                <w:rFonts w:ascii="標楷體" w:eastAsia="標楷體" w:hAnsi="標楷體" w:hint="eastAsia"/>
                <w:spacing w:val="-12"/>
                <w:kern w:val="0"/>
                <w:sz w:val="20"/>
              </w:rPr>
              <w:t>保留數</w:t>
            </w:r>
          </w:p>
        </w:tc>
        <w:tc>
          <w:tcPr>
            <w:tcW w:w="681" w:type="dxa"/>
            <w:vMerge w:val="restart"/>
            <w:tcBorders>
              <w:top w:val="single" w:sz="4" w:space="0" w:color="auto"/>
              <w:left w:val="single" w:sz="4" w:space="0" w:color="auto"/>
              <w:bottom w:val="single" w:sz="4" w:space="0" w:color="auto"/>
              <w:right w:val="nil"/>
            </w:tcBorders>
            <w:vAlign w:val="center"/>
            <w:hideMark/>
          </w:tcPr>
          <w:p w14:paraId="62F15EB9" w14:textId="77777777" w:rsidR="00407D05" w:rsidRPr="00407D05" w:rsidRDefault="00407D05" w:rsidP="00407D05">
            <w:pPr>
              <w:topLinePunct w:val="0"/>
              <w:autoSpaceDE w:val="0"/>
              <w:autoSpaceDN w:val="0"/>
              <w:adjustRightInd/>
              <w:spacing w:line="240" w:lineRule="exact"/>
              <w:ind w:left="2" w:rightChars="1" w:right="3"/>
              <w:jc w:val="distribute"/>
              <w:textAlignment w:val="auto"/>
              <w:rPr>
                <w:rFonts w:ascii="標楷體" w:eastAsia="標楷體" w:hAnsi="標楷體"/>
                <w:spacing w:val="-12"/>
                <w:kern w:val="0"/>
                <w:sz w:val="20"/>
              </w:rPr>
            </w:pPr>
            <w:r w:rsidRPr="00407D05">
              <w:rPr>
                <w:rFonts w:ascii="標楷體" w:eastAsia="標楷體" w:hAnsi="標楷體" w:hint="eastAsia"/>
                <w:spacing w:val="-20"/>
                <w:kern w:val="0"/>
                <w:sz w:val="20"/>
              </w:rPr>
              <w:t>保留</w:t>
            </w:r>
            <w:r w:rsidRPr="00407D05">
              <w:rPr>
                <w:rFonts w:ascii="標楷體" w:eastAsia="標楷體" w:hAnsi="標楷體" w:hint="eastAsia"/>
                <w:spacing w:val="-12"/>
                <w:kern w:val="0"/>
                <w:sz w:val="20"/>
              </w:rPr>
              <w:t>數</w:t>
            </w:r>
          </w:p>
          <w:p w14:paraId="60CBC362" w14:textId="77777777" w:rsidR="00407D05" w:rsidRPr="00407D05" w:rsidRDefault="00407D05" w:rsidP="00407D05">
            <w:pPr>
              <w:topLinePunct w:val="0"/>
              <w:autoSpaceDE w:val="0"/>
              <w:autoSpaceDN w:val="0"/>
              <w:adjustRightInd/>
              <w:spacing w:line="240" w:lineRule="exact"/>
              <w:ind w:left="2" w:rightChars="1" w:right="3"/>
              <w:jc w:val="distribute"/>
              <w:textAlignment w:val="auto"/>
              <w:rPr>
                <w:rFonts w:ascii="標楷體" w:eastAsia="標楷體" w:hAnsi="標楷體"/>
                <w:spacing w:val="-12"/>
                <w:kern w:val="0"/>
                <w:sz w:val="20"/>
              </w:rPr>
            </w:pPr>
            <w:r w:rsidRPr="00407D05">
              <w:rPr>
                <w:rFonts w:ascii="標楷體" w:eastAsia="標楷體" w:hAnsi="標楷體" w:hint="eastAsia"/>
                <w:spacing w:val="-12"/>
                <w:kern w:val="0"/>
                <w:sz w:val="20"/>
              </w:rPr>
              <w:t>占可用預算數</w:t>
            </w:r>
          </w:p>
          <w:p w14:paraId="04138130" w14:textId="77777777" w:rsidR="00407D05" w:rsidRPr="00407D05" w:rsidRDefault="00407D05" w:rsidP="00407D05">
            <w:pPr>
              <w:topLinePunct w:val="0"/>
              <w:autoSpaceDE w:val="0"/>
              <w:autoSpaceDN w:val="0"/>
              <w:adjustRightInd/>
              <w:spacing w:line="240" w:lineRule="exact"/>
              <w:ind w:left="2" w:rightChars="1" w:right="3"/>
              <w:jc w:val="distribute"/>
              <w:textAlignment w:val="auto"/>
              <w:rPr>
                <w:rFonts w:ascii="標楷體" w:eastAsia="標楷體" w:hAnsi="標楷體"/>
                <w:spacing w:val="-12"/>
                <w:kern w:val="0"/>
                <w:sz w:val="20"/>
              </w:rPr>
            </w:pPr>
            <w:r w:rsidRPr="00407D05">
              <w:rPr>
                <w:rFonts w:ascii="標楷體" w:eastAsia="標楷體" w:hAnsi="標楷體" w:hint="eastAsia"/>
                <w:spacing w:val="-12"/>
                <w:kern w:val="0"/>
                <w:sz w:val="20"/>
              </w:rPr>
              <w:t>％</w:t>
            </w:r>
          </w:p>
        </w:tc>
      </w:tr>
      <w:tr w:rsidR="00407D05" w:rsidRPr="00407D05" w14:paraId="6A31CE71" w14:textId="77777777" w:rsidTr="00407D05">
        <w:trPr>
          <w:cantSplit/>
          <w:trHeight w:hRule="exact" w:val="852"/>
          <w:jc w:val="center"/>
        </w:trPr>
        <w:tc>
          <w:tcPr>
            <w:tcW w:w="10037" w:type="dxa"/>
            <w:vMerge/>
            <w:tcBorders>
              <w:top w:val="single" w:sz="4" w:space="0" w:color="auto"/>
              <w:left w:val="nil"/>
              <w:bottom w:val="single" w:sz="4" w:space="0" w:color="auto"/>
              <w:right w:val="single" w:sz="4" w:space="0" w:color="auto"/>
            </w:tcBorders>
            <w:vAlign w:val="center"/>
            <w:hideMark/>
          </w:tcPr>
          <w:p w14:paraId="3EC074D1" w14:textId="77777777" w:rsidR="00407D05" w:rsidRPr="00407D05" w:rsidRDefault="00407D05" w:rsidP="00407D05">
            <w:pPr>
              <w:widowControl/>
              <w:topLinePunct w:val="0"/>
              <w:adjustRightInd/>
              <w:spacing w:line="240" w:lineRule="auto"/>
              <w:textAlignment w:val="auto"/>
              <w:rPr>
                <w:rFonts w:ascii="標楷體" w:eastAsia="標楷體" w:hAnsi="標楷體"/>
                <w:spacing w:val="-12"/>
                <w:kern w:val="0"/>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84E4E90" w14:textId="77777777" w:rsidR="00407D05" w:rsidRPr="00407D05" w:rsidRDefault="00407D05" w:rsidP="00407D05">
            <w:pPr>
              <w:topLinePunct w:val="0"/>
              <w:autoSpaceDE w:val="0"/>
              <w:autoSpaceDN w:val="0"/>
              <w:adjustRightInd/>
              <w:spacing w:line="240" w:lineRule="exact"/>
              <w:ind w:rightChars="10" w:right="28"/>
              <w:jc w:val="distribute"/>
              <w:textAlignment w:val="auto"/>
              <w:rPr>
                <w:rFonts w:ascii="標楷體" w:eastAsia="標楷體" w:hAnsi="標楷體"/>
                <w:spacing w:val="-16"/>
                <w:kern w:val="0"/>
                <w:sz w:val="20"/>
              </w:rPr>
            </w:pPr>
            <w:r w:rsidRPr="00407D05">
              <w:rPr>
                <w:rFonts w:ascii="標楷體" w:eastAsia="標楷體" w:hAnsi="標楷體" w:hint="eastAsia"/>
                <w:spacing w:val="-16"/>
                <w:kern w:val="0"/>
                <w:sz w:val="20"/>
              </w:rPr>
              <w:t>以前年度</w:t>
            </w:r>
          </w:p>
          <w:p w14:paraId="6F28E5F1" w14:textId="77777777" w:rsidR="00407D05" w:rsidRPr="00407D05" w:rsidRDefault="00407D05" w:rsidP="00407D05">
            <w:pPr>
              <w:topLinePunct w:val="0"/>
              <w:autoSpaceDE w:val="0"/>
              <w:autoSpaceDN w:val="0"/>
              <w:adjustRightInd/>
              <w:spacing w:line="240" w:lineRule="exact"/>
              <w:ind w:rightChars="10" w:right="28"/>
              <w:jc w:val="distribute"/>
              <w:textAlignment w:val="auto"/>
              <w:rPr>
                <w:rFonts w:ascii="標楷體" w:eastAsia="標楷體" w:hAnsi="標楷體"/>
                <w:spacing w:val="-16"/>
                <w:kern w:val="0"/>
                <w:sz w:val="20"/>
              </w:rPr>
            </w:pPr>
            <w:r w:rsidRPr="00407D05">
              <w:rPr>
                <w:rFonts w:ascii="標楷體" w:eastAsia="標楷體" w:hAnsi="標楷體" w:hint="eastAsia"/>
                <w:spacing w:val="-16"/>
                <w:kern w:val="0"/>
                <w:sz w:val="20"/>
              </w:rPr>
              <w:t>保留數</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0A43AB" w14:textId="77777777" w:rsidR="00407D05" w:rsidRPr="00407D05" w:rsidRDefault="00407D05" w:rsidP="00407D05">
            <w:pPr>
              <w:topLinePunct w:val="0"/>
              <w:autoSpaceDE w:val="0"/>
              <w:autoSpaceDN w:val="0"/>
              <w:adjustRightInd/>
              <w:spacing w:line="240" w:lineRule="exact"/>
              <w:ind w:rightChars="10" w:right="28"/>
              <w:jc w:val="distribute"/>
              <w:textAlignment w:val="auto"/>
              <w:rPr>
                <w:rFonts w:ascii="標楷體" w:eastAsia="標楷體" w:hAnsi="標楷體"/>
                <w:spacing w:val="-16"/>
                <w:kern w:val="0"/>
                <w:sz w:val="20"/>
              </w:rPr>
            </w:pPr>
            <w:r w:rsidRPr="00407D05">
              <w:rPr>
                <w:rFonts w:ascii="標楷體" w:eastAsia="標楷體" w:hAnsi="標楷體" w:hint="eastAsia"/>
                <w:spacing w:val="-16"/>
                <w:kern w:val="0"/>
                <w:sz w:val="20"/>
              </w:rPr>
              <w:t>本年度</w:t>
            </w:r>
          </w:p>
          <w:p w14:paraId="17D2A701" w14:textId="77777777" w:rsidR="00407D05" w:rsidRPr="00407D05" w:rsidRDefault="00407D05" w:rsidP="00407D05">
            <w:pPr>
              <w:topLinePunct w:val="0"/>
              <w:autoSpaceDE w:val="0"/>
              <w:autoSpaceDN w:val="0"/>
              <w:adjustRightInd/>
              <w:spacing w:line="240" w:lineRule="exact"/>
              <w:ind w:rightChars="10" w:right="28"/>
              <w:jc w:val="distribute"/>
              <w:textAlignment w:val="auto"/>
              <w:rPr>
                <w:rFonts w:ascii="標楷體" w:eastAsia="標楷體" w:hAnsi="標楷體"/>
                <w:spacing w:val="-16"/>
                <w:kern w:val="0"/>
                <w:sz w:val="20"/>
              </w:rPr>
            </w:pPr>
            <w:r w:rsidRPr="00407D05">
              <w:rPr>
                <w:rFonts w:ascii="標楷體" w:eastAsia="標楷體" w:hAnsi="標楷體" w:hint="eastAsia"/>
                <w:spacing w:val="-16"/>
                <w:kern w:val="0"/>
                <w:sz w:val="20"/>
              </w:rPr>
              <w:t>預算數</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5D8777" w14:textId="77777777" w:rsidR="00407D05" w:rsidRPr="00407D05" w:rsidRDefault="00407D05" w:rsidP="00407D05">
            <w:pPr>
              <w:topLinePunct w:val="0"/>
              <w:autoSpaceDE w:val="0"/>
              <w:autoSpaceDN w:val="0"/>
              <w:adjustRightInd/>
              <w:spacing w:line="240" w:lineRule="exact"/>
              <w:ind w:rightChars="10" w:right="28"/>
              <w:jc w:val="distribute"/>
              <w:textAlignment w:val="auto"/>
              <w:rPr>
                <w:rFonts w:ascii="標楷體" w:eastAsia="標楷體" w:hAnsi="標楷體"/>
                <w:spacing w:val="-16"/>
                <w:kern w:val="0"/>
                <w:sz w:val="20"/>
              </w:rPr>
            </w:pPr>
            <w:r w:rsidRPr="00407D05">
              <w:rPr>
                <w:rFonts w:ascii="標楷體" w:eastAsia="標楷體" w:hAnsi="標楷體" w:hint="eastAsia"/>
                <w:spacing w:val="-16"/>
                <w:kern w:val="0"/>
                <w:sz w:val="20"/>
              </w:rPr>
              <w:t>本年度</w:t>
            </w:r>
          </w:p>
          <w:p w14:paraId="2A229941" w14:textId="77777777" w:rsidR="00407D05" w:rsidRPr="00407D05" w:rsidRDefault="00407D05" w:rsidP="00407D05">
            <w:pPr>
              <w:topLinePunct w:val="0"/>
              <w:autoSpaceDE w:val="0"/>
              <w:autoSpaceDN w:val="0"/>
              <w:adjustRightInd/>
              <w:spacing w:line="240" w:lineRule="exact"/>
              <w:ind w:rightChars="10" w:right="28"/>
              <w:jc w:val="distribute"/>
              <w:textAlignment w:val="auto"/>
              <w:rPr>
                <w:rFonts w:ascii="標楷體" w:eastAsia="標楷體" w:hAnsi="標楷體"/>
                <w:spacing w:val="-16"/>
                <w:kern w:val="0"/>
                <w:sz w:val="20"/>
              </w:rPr>
            </w:pPr>
            <w:r w:rsidRPr="00407D05">
              <w:rPr>
                <w:rFonts w:ascii="標楷體" w:eastAsia="標楷體" w:hAnsi="標楷體" w:hint="eastAsia"/>
                <w:spacing w:val="-16"/>
                <w:kern w:val="0"/>
                <w:sz w:val="20"/>
              </w:rPr>
              <w:t>奉准先</w:t>
            </w:r>
          </w:p>
          <w:p w14:paraId="0C5E0EDC" w14:textId="77777777" w:rsidR="00407D05" w:rsidRPr="00407D05" w:rsidRDefault="00407D05" w:rsidP="00407D05">
            <w:pPr>
              <w:tabs>
                <w:tab w:val="left" w:pos="677"/>
              </w:tabs>
              <w:topLinePunct w:val="0"/>
              <w:autoSpaceDE w:val="0"/>
              <w:autoSpaceDN w:val="0"/>
              <w:adjustRightInd/>
              <w:spacing w:line="240" w:lineRule="exact"/>
              <w:ind w:rightChars="10" w:right="28"/>
              <w:jc w:val="distribute"/>
              <w:textAlignment w:val="auto"/>
              <w:rPr>
                <w:rFonts w:ascii="標楷體" w:eastAsia="標楷體" w:hAnsi="標楷體"/>
                <w:spacing w:val="-16"/>
                <w:kern w:val="0"/>
                <w:sz w:val="20"/>
              </w:rPr>
            </w:pPr>
            <w:r w:rsidRPr="00407D05">
              <w:rPr>
                <w:rFonts w:ascii="標楷體" w:eastAsia="標楷體" w:hAnsi="標楷體" w:hint="eastAsia"/>
                <w:spacing w:val="-16"/>
                <w:kern w:val="0"/>
                <w:sz w:val="20"/>
              </w:rPr>
              <w:t>行辦理數</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CC2E6" w14:textId="77777777" w:rsidR="00407D05" w:rsidRPr="00407D05" w:rsidRDefault="00407D05" w:rsidP="00407D05">
            <w:pPr>
              <w:topLinePunct w:val="0"/>
              <w:autoSpaceDE w:val="0"/>
              <w:autoSpaceDN w:val="0"/>
              <w:adjustRightInd/>
              <w:spacing w:line="240" w:lineRule="exact"/>
              <w:ind w:rightChars="10" w:right="28"/>
              <w:jc w:val="distribute"/>
              <w:textAlignment w:val="auto"/>
              <w:rPr>
                <w:rFonts w:ascii="標楷體" w:eastAsia="標楷體" w:hAnsi="標楷體"/>
                <w:spacing w:val="-12"/>
                <w:kern w:val="0"/>
                <w:sz w:val="20"/>
              </w:rPr>
            </w:pPr>
            <w:r w:rsidRPr="00407D05">
              <w:rPr>
                <w:rFonts w:ascii="標楷體" w:eastAsia="標楷體" w:hAnsi="標楷體" w:hint="eastAsia"/>
                <w:spacing w:val="-12"/>
                <w:kern w:val="0"/>
                <w:sz w:val="20"/>
              </w:rPr>
              <w:t>合計</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A7DB524" w14:textId="77777777" w:rsidR="00407D05" w:rsidRPr="00407D05" w:rsidRDefault="00407D05" w:rsidP="00407D05">
            <w:pPr>
              <w:widowControl/>
              <w:topLinePunct w:val="0"/>
              <w:adjustRightInd/>
              <w:spacing w:line="240" w:lineRule="auto"/>
              <w:textAlignment w:val="auto"/>
              <w:rPr>
                <w:rFonts w:ascii="標楷體" w:eastAsia="標楷體" w:hAnsi="標楷體"/>
                <w:spacing w:val="-12"/>
                <w:kern w:val="0"/>
                <w:sz w:val="20"/>
              </w:rPr>
            </w:pPr>
          </w:p>
        </w:tc>
        <w:tc>
          <w:tcPr>
            <w:tcW w:w="1148" w:type="dxa"/>
            <w:tcBorders>
              <w:top w:val="single" w:sz="4" w:space="0" w:color="auto"/>
              <w:left w:val="single" w:sz="4" w:space="0" w:color="auto"/>
              <w:bottom w:val="single" w:sz="4" w:space="0" w:color="auto"/>
              <w:right w:val="single" w:sz="4" w:space="0" w:color="auto"/>
            </w:tcBorders>
            <w:vAlign w:val="center"/>
            <w:hideMark/>
          </w:tcPr>
          <w:p w14:paraId="239AF9C6" w14:textId="77777777" w:rsidR="00407D05" w:rsidRPr="00407D05" w:rsidRDefault="00407D05" w:rsidP="00407D05">
            <w:pPr>
              <w:topLinePunct w:val="0"/>
              <w:autoSpaceDE w:val="0"/>
              <w:autoSpaceDN w:val="0"/>
              <w:adjustRightInd/>
              <w:spacing w:line="240" w:lineRule="exact"/>
              <w:ind w:rightChars="10" w:right="28"/>
              <w:jc w:val="distribute"/>
              <w:textAlignment w:val="auto"/>
              <w:rPr>
                <w:rFonts w:ascii="標楷體" w:eastAsia="標楷體" w:hAnsi="標楷體"/>
                <w:spacing w:val="-12"/>
                <w:kern w:val="0"/>
                <w:sz w:val="20"/>
              </w:rPr>
            </w:pPr>
            <w:r w:rsidRPr="00407D05">
              <w:rPr>
                <w:rFonts w:ascii="標楷體" w:eastAsia="標楷體" w:hAnsi="標楷體" w:hint="eastAsia"/>
                <w:spacing w:val="-12"/>
                <w:kern w:val="0"/>
                <w:sz w:val="20"/>
              </w:rPr>
              <w:t>金額</w:t>
            </w:r>
          </w:p>
        </w:tc>
        <w:tc>
          <w:tcPr>
            <w:tcW w:w="658" w:type="dxa"/>
            <w:tcBorders>
              <w:top w:val="single" w:sz="4" w:space="0" w:color="auto"/>
              <w:left w:val="single" w:sz="4" w:space="0" w:color="auto"/>
              <w:bottom w:val="single" w:sz="4" w:space="0" w:color="auto"/>
              <w:right w:val="single" w:sz="4" w:space="0" w:color="auto"/>
            </w:tcBorders>
            <w:vAlign w:val="center"/>
            <w:hideMark/>
          </w:tcPr>
          <w:p w14:paraId="0B6CF6A7" w14:textId="77777777" w:rsidR="00407D05" w:rsidRPr="00407D05" w:rsidRDefault="00407D05" w:rsidP="00407D05">
            <w:pPr>
              <w:topLinePunct w:val="0"/>
              <w:adjustRightInd/>
              <w:spacing w:line="240" w:lineRule="exact"/>
              <w:ind w:left="2" w:rightChars="1" w:right="3"/>
              <w:jc w:val="distribute"/>
              <w:textAlignment w:val="auto"/>
              <w:rPr>
                <w:rFonts w:ascii="標楷體" w:eastAsia="標楷體" w:hAnsi="標楷體"/>
                <w:spacing w:val="-12"/>
                <w:kern w:val="0"/>
                <w:sz w:val="20"/>
              </w:rPr>
            </w:pPr>
            <w:r w:rsidRPr="00407D05">
              <w:rPr>
                <w:rFonts w:ascii="標楷體" w:eastAsia="標楷體" w:hAnsi="標楷體" w:hint="eastAsia"/>
                <w:spacing w:val="-12"/>
                <w:kern w:val="0"/>
                <w:sz w:val="20"/>
              </w:rPr>
              <w:t>％</w:t>
            </w: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6E3F1059" w14:textId="77777777" w:rsidR="00407D05" w:rsidRPr="00407D05" w:rsidRDefault="00407D05" w:rsidP="00407D05">
            <w:pPr>
              <w:widowControl/>
              <w:topLinePunct w:val="0"/>
              <w:adjustRightInd/>
              <w:spacing w:line="240" w:lineRule="auto"/>
              <w:textAlignment w:val="auto"/>
              <w:rPr>
                <w:rFonts w:ascii="標楷體" w:eastAsia="標楷體" w:hAnsi="標楷體"/>
                <w:spacing w:val="-12"/>
                <w:kern w:val="0"/>
                <w:sz w:val="20"/>
              </w:rPr>
            </w:pPr>
          </w:p>
        </w:tc>
        <w:tc>
          <w:tcPr>
            <w:tcW w:w="681" w:type="dxa"/>
            <w:vMerge/>
            <w:tcBorders>
              <w:top w:val="single" w:sz="4" w:space="0" w:color="auto"/>
              <w:left w:val="single" w:sz="4" w:space="0" w:color="auto"/>
              <w:bottom w:val="single" w:sz="4" w:space="0" w:color="auto"/>
              <w:right w:val="nil"/>
            </w:tcBorders>
            <w:vAlign w:val="center"/>
            <w:hideMark/>
          </w:tcPr>
          <w:p w14:paraId="04632291" w14:textId="77777777" w:rsidR="00407D05" w:rsidRPr="00407D05" w:rsidRDefault="00407D05" w:rsidP="00407D05">
            <w:pPr>
              <w:widowControl/>
              <w:topLinePunct w:val="0"/>
              <w:adjustRightInd/>
              <w:spacing w:line="240" w:lineRule="auto"/>
              <w:textAlignment w:val="auto"/>
              <w:rPr>
                <w:rFonts w:ascii="標楷體" w:eastAsia="標楷體" w:hAnsi="標楷體"/>
                <w:spacing w:val="-12"/>
                <w:kern w:val="0"/>
                <w:sz w:val="20"/>
              </w:rPr>
            </w:pPr>
          </w:p>
        </w:tc>
      </w:tr>
      <w:tr w:rsidR="00407D05" w:rsidRPr="00407D05" w14:paraId="25C40C36" w14:textId="77777777" w:rsidTr="00407D05">
        <w:trPr>
          <w:cantSplit/>
          <w:trHeight w:val="425"/>
          <w:jc w:val="center"/>
        </w:trPr>
        <w:tc>
          <w:tcPr>
            <w:tcW w:w="1673" w:type="dxa"/>
            <w:tcBorders>
              <w:top w:val="nil"/>
              <w:left w:val="nil"/>
              <w:bottom w:val="nil"/>
              <w:right w:val="single" w:sz="4" w:space="0" w:color="auto"/>
            </w:tcBorders>
            <w:vAlign w:val="center"/>
            <w:hideMark/>
          </w:tcPr>
          <w:p w14:paraId="13C9C6FB" w14:textId="77777777" w:rsidR="00407D05" w:rsidRPr="00407D05" w:rsidRDefault="00407D05" w:rsidP="00407D05">
            <w:pPr>
              <w:topLinePunct w:val="0"/>
              <w:autoSpaceDE w:val="0"/>
              <w:autoSpaceDN w:val="0"/>
              <w:adjustRightInd/>
              <w:snapToGrid w:val="0"/>
              <w:spacing w:line="240" w:lineRule="auto"/>
              <w:ind w:left="57" w:right="57"/>
              <w:jc w:val="distribute"/>
              <w:textAlignment w:val="auto"/>
              <w:rPr>
                <w:rFonts w:ascii="標楷體" w:eastAsia="標楷體" w:hAnsi="標楷體"/>
                <w:b/>
                <w:spacing w:val="-16"/>
                <w:kern w:val="0"/>
                <w:sz w:val="20"/>
              </w:rPr>
            </w:pPr>
            <w:r w:rsidRPr="00407D05">
              <w:rPr>
                <w:rFonts w:ascii="標楷體" w:eastAsia="標楷體" w:hAnsi="標楷體" w:hint="eastAsia"/>
                <w:b/>
                <w:spacing w:val="-16"/>
                <w:kern w:val="0"/>
                <w:sz w:val="20"/>
              </w:rPr>
              <w:t>農業處主管</w:t>
            </w:r>
          </w:p>
        </w:tc>
        <w:tc>
          <w:tcPr>
            <w:tcW w:w="993" w:type="dxa"/>
            <w:tcBorders>
              <w:top w:val="nil"/>
              <w:left w:val="single" w:sz="4" w:space="0" w:color="auto"/>
              <w:bottom w:val="nil"/>
              <w:right w:val="single" w:sz="4" w:space="0" w:color="auto"/>
            </w:tcBorders>
            <w:vAlign w:val="center"/>
          </w:tcPr>
          <w:p w14:paraId="3EE33D50" w14:textId="77777777" w:rsidR="00407D05" w:rsidRPr="00407D05" w:rsidRDefault="00407D05" w:rsidP="00407D05">
            <w:pPr>
              <w:topLinePunct w:val="0"/>
              <w:autoSpaceDE w:val="0"/>
              <w:autoSpaceDN w:val="0"/>
              <w:adjustRightInd/>
              <w:spacing w:line="240" w:lineRule="auto"/>
              <w:ind w:right="28"/>
              <w:jc w:val="right"/>
              <w:textAlignment w:val="auto"/>
              <w:rPr>
                <w:rFonts w:ascii="細明體" w:eastAsia="標楷體" w:hAnsi="細明體"/>
                <w:spacing w:val="-22"/>
                <w:kern w:val="0"/>
                <w:sz w:val="20"/>
              </w:rPr>
            </w:pPr>
          </w:p>
        </w:tc>
        <w:tc>
          <w:tcPr>
            <w:tcW w:w="992" w:type="dxa"/>
            <w:tcBorders>
              <w:top w:val="nil"/>
              <w:left w:val="single" w:sz="4" w:space="0" w:color="auto"/>
              <w:bottom w:val="nil"/>
              <w:right w:val="single" w:sz="4" w:space="0" w:color="auto"/>
            </w:tcBorders>
            <w:vAlign w:val="center"/>
          </w:tcPr>
          <w:p w14:paraId="2EB3ED65" w14:textId="77777777" w:rsidR="00407D05" w:rsidRPr="00407D05" w:rsidRDefault="00407D05" w:rsidP="00407D05">
            <w:pPr>
              <w:topLinePunct w:val="0"/>
              <w:autoSpaceDE w:val="0"/>
              <w:autoSpaceDN w:val="0"/>
              <w:adjustRightInd/>
              <w:spacing w:line="240" w:lineRule="auto"/>
              <w:ind w:right="11"/>
              <w:jc w:val="right"/>
              <w:textAlignment w:val="auto"/>
              <w:rPr>
                <w:rFonts w:ascii="細明體" w:eastAsia="標楷體" w:hAnsi="細明體"/>
                <w:noProof/>
                <w:spacing w:val="-22"/>
                <w:kern w:val="0"/>
                <w:sz w:val="20"/>
              </w:rPr>
            </w:pPr>
          </w:p>
        </w:tc>
        <w:tc>
          <w:tcPr>
            <w:tcW w:w="992" w:type="dxa"/>
            <w:tcBorders>
              <w:top w:val="nil"/>
              <w:left w:val="single" w:sz="4" w:space="0" w:color="auto"/>
              <w:bottom w:val="nil"/>
              <w:right w:val="single" w:sz="4" w:space="0" w:color="auto"/>
            </w:tcBorders>
            <w:vAlign w:val="center"/>
          </w:tcPr>
          <w:p w14:paraId="47A71288" w14:textId="77777777" w:rsidR="00407D05" w:rsidRPr="00407D05" w:rsidRDefault="00407D05" w:rsidP="00407D05">
            <w:pPr>
              <w:topLinePunct w:val="0"/>
              <w:autoSpaceDE w:val="0"/>
              <w:autoSpaceDN w:val="0"/>
              <w:adjustRightInd/>
              <w:spacing w:line="240" w:lineRule="auto"/>
              <w:ind w:right="28"/>
              <w:jc w:val="right"/>
              <w:textAlignment w:val="auto"/>
              <w:rPr>
                <w:rFonts w:ascii="細明體" w:eastAsia="標楷體" w:hAnsi="細明體"/>
                <w:noProof/>
                <w:spacing w:val="-22"/>
                <w:kern w:val="0"/>
                <w:sz w:val="20"/>
              </w:rPr>
            </w:pPr>
          </w:p>
        </w:tc>
        <w:tc>
          <w:tcPr>
            <w:tcW w:w="992" w:type="dxa"/>
            <w:tcBorders>
              <w:top w:val="nil"/>
              <w:left w:val="single" w:sz="4" w:space="0" w:color="auto"/>
              <w:bottom w:val="nil"/>
              <w:right w:val="single" w:sz="4" w:space="0" w:color="auto"/>
            </w:tcBorders>
            <w:vAlign w:val="center"/>
          </w:tcPr>
          <w:p w14:paraId="6F7ED940" w14:textId="77777777" w:rsidR="00407D05" w:rsidRPr="00407D05" w:rsidRDefault="00407D05" w:rsidP="00407D05">
            <w:pPr>
              <w:topLinePunct w:val="0"/>
              <w:autoSpaceDE w:val="0"/>
              <w:autoSpaceDN w:val="0"/>
              <w:adjustRightInd/>
              <w:spacing w:line="240" w:lineRule="auto"/>
              <w:ind w:right="11"/>
              <w:jc w:val="right"/>
              <w:textAlignment w:val="auto"/>
              <w:rPr>
                <w:rFonts w:ascii="細明體" w:eastAsia="標楷體" w:hAnsi="細明體"/>
                <w:noProof/>
                <w:spacing w:val="-24"/>
                <w:kern w:val="0"/>
                <w:sz w:val="20"/>
              </w:rPr>
            </w:pPr>
          </w:p>
        </w:tc>
        <w:tc>
          <w:tcPr>
            <w:tcW w:w="993" w:type="dxa"/>
            <w:tcBorders>
              <w:top w:val="nil"/>
              <w:left w:val="single" w:sz="4" w:space="0" w:color="auto"/>
              <w:bottom w:val="nil"/>
              <w:right w:val="single" w:sz="4" w:space="0" w:color="auto"/>
            </w:tcBorders>
            <w:vAlign w:val="center"/>
          </w:tcPr>
          <w:p w14:paraId="70615107" w14:textId="77777777" w:rsidR="00407D05" w:rsidRPr="00407D05" w:rsidRDefault="00407D05" w:rsidP="00407D05">
            <w:pPr>
              <w:topLinePunct w:val="0"/>
              <w:autoSpaceDE w:val="0"/>
              <w:autoSpaceDN w:val="0"/>
              <w:adjustRightInd/>
              <w:spacing w:line="240" w:lineRule="auto"/>
              <w:ind w:right="11"/>
              <w:jc w:val="right"/>
              <w:textAlignment w:val="auto"/>
              <w:rPr>
                <w:rFonts w:ascii="細明體" w:eastAsia="標楷體" w:hAnsi="細明體"/>
                <w:noProof/>
                <w:spacing w:val="-22"/>
                <w:kern w:val="0"/>
                <w:sz w:val="20"/>
              </w:rPr>
            </w:pPr>
          </w:p>
        </w:tc>
        <w:tc>
          <w:tcPr>
            <w:tcW w:w="1148" w:type="dxa"/>
            <w:tcBorders>
              <w:top w:val="nil"/>
              <w:left w:val="single" w:sz="4" w:space="0" w:color="auto"/>
              <w:bottom w:val="nil"/>
              <w:right w:val="single" w:sz="4" w:space="0" w:color="auto"/>
            </w:tcBorders>
            <w:vAlign w:val="center"/>
          </w:tcPr>
          <w:p w14:paraId="606E5F38" w14:textId="77777777" w:rsidR="00407D05" w:rsidRPr="00407D05" w:rsidRDefault="00407D05" w:rsidP="00407D05">
            <w:pPr>
              <w:wordWrap w:val="0"/>
              <w:topLinePunct w:val="0"/>
              <w:autoSpaceDE w:val="0"/>
              <w:autoSpaceDN w:val="0"/>
              <w:adjustRightInd/>
              <w:spacing w:line="240" w:lineRule="auto"/>
              <w:ind w:right="11"/>
              <w:jc w:val="right"/>
              <w:textAlignment w:val="auto"/>
              <w:rPr>
                <w:rFonts w:ascii="細明體" w:eastAsia="標楷體" w:hAnsi="細明體"/>
                <w:noProof/>
                <w:spacing w:val="-22"/>
                <w:kern w:val="0"/>
                <w:sz w:val="20"/>
              </w:rPr>
            </w:pPr>
          </w:p>
        </w:tc>
        <w:tc>
          <w:tcPr>
            <w:tcW w:w="658" w:type="dxa"/>
            <w:tcBorders>
              <w:top w:val="nil"/>
              <w:left w:val="single" w:sz="4" w:space="0" w:color="auto"/>
              <w:bottom w:val="nil"/>
              <w:right w:val="single" w:sz="4" w:space="0" w:color="auto"/>
            </w:tcBorders>
            <w:vAlign w:val="center"/>
          </w:tcPr>
          <w:p w14:paraId="0547D3EB" w14:textId="77777777" w:rsidR="00407D05" w:rsidRPr="00407D05" w:rsidRDefault="00407D05" w:rsidP="00407D05">
            <w:pPr>
              <w:wordWrap w:val="0"/>
              <w:topLinePunct w:val="0"/>
              <w:autoSpaceDE w:val="0"/>
              <w:autoSpaceDN w:val="0"/>
              <w:adjustRightInd/>
              <w:spacing w:line="240" w:lineRule="auto"/>
              <w:ind w:right="11"/>
              <w:jc w:val="right"/>
              <w:textAlignment w:val="auto"/>
              <w:rPr>
                <w:rFonts w:ascii="細明體" w:eastAsia="標楷體" w:hAnsi="細明體"/>
                <w:noProof/>
                <w:spacing w:val="-22"/>
                <w:kern w:val="0"/>
                <w:sz w:val="20"/>
              </w:rPr>
            </w:pPr>
          </w:p>
        </w:tc>
        <w:tc>
          <w:tcPr>
            <w:tcW w:w="915" w:type="dxa"/>
            <w:tcBorders>
              <w:top w:val="nil"/>
              <w:left w:val="single" w:sz="4" w:space="0" w:color="auto"/>
              <w:bottom w:val="nil"/>
              <w:right w:val="single" w:sz="4" w:space="0" w:color="auto"/>
            </w:tcBorders>
            <w:vAlign w:val="center"/>
          </w:tcPr>
          <w:p w14:paraId="2F99996A" w14:textId="77777777" w:rsidR="00407D05" w:rsidRPr="00407D05" w:rsidRDefault="00407D05" w:rsidP="00407D05">
            <w:pPr>
              <w:topLinePunct w:val="0"/>
              <w:adjustRightInd/>
              <w:snapToGrid w:val="0"/>
              <w:spacing w:line="240" w:lineRule="auto"/>
              <w:ind w:right="11"/>
              <w:jc w:val="right"/>
              <w:textAlignment w:val="auto"/>
              <w:rPr>
                <w:rFonts w:ascii="細明體" w:eastAsia="標楷體" w:hAnsi="細明體"/>
                <w:noProof/>
                <w:spacing w:val="-22"/>
                <w:kern w:val="0"/>
                <w:sz w:val="20"/>
              </w:rPr>
            </w:pPr>
          </w:p>
        </w:tc>
        <w:tc>
          <w:tcPr>
            <w:tcW w:w="681" w:type="dxa"/>
            <w:tcBorders>
              <w:top w:val="nil"/>
              <w:left w:val="single" w:sz="4" w:space="0" w:color="auto"/>
              <w:bottom w:val="nil"/>
              <w:right w:val="nil"/>
            </w:tcBorders>
            <w:vAlign w:val="center"/>
          </w:tcPr>
          <w:p w14:paraId="329F5671" w14:textId="77777777" w:rsidR="00407D05" w:rsidRPr="00407D05" w:rsidRDefault="00407D05" w:rsidP="00407D05">
            <w:pPr>
              <w:topLinePunct w:val="0"/>
              <w:adjustRightInd/>
              <w:snapToGrid w:val="0"/>
              <w:spacing w:line="240" w:lineRule="auto"/>
              <w:ind w:right="11"/>
              <w:jc w:val="right"/>
              <w:textAlignment w:val="auto"/>
              <w:rPr>
                <w:rFonts w:ascii="細明體" w:eastAsia="標楷體" w:hAnsi="細明體"/>
                <w:noProof/>
                <w:spacing w:val="-22"/>
                <w:kern w:val="0"/>
                <w:sz w:val="20"/>
              </w:rPr>
            </w:pPr>
          </w:p>
        </w:tc>
      </w:tr>
      <w:tr w:rsidR="00407D05" w:rsidRPr="00407D05" w14:paraId="709E9FE2" w14:textId="77777777" w:rsidTr="00407D05">
        <w:trPr>
          <w:cantSplit/>
          <w:trHeight w:val="425"/>
          <w:jc w:val="center"/>
        </w:trPr>
        <w:tc>
          <w:tcPr>
            <w:tcW w:w="1673" w:type="dxa"/>
            <w:tcBorders>
              <w:top w:val="nil"/>
              <w:left w:val="nil"/>
              <w:bottom w:val="nil"/>
              <w:right w:val="single" w:sz="4" w:space="0" w:color="auto"/>
            </w:tcBorders>
            <w:hideMark/>
          </w:tcPr>
          <w:p w14:paraId="6D154151" w14:textId="77777777" w:rsidR="00407D05" w:rsidRPr="00407D05" w:rsidRDefault="00407D05" w:rsidP="00407D05">
            <w:pPr>
              <w:topLinePunct w:val="0"/>
              <w:autoSpaceDE w:val="0"/>
              <w:autoSpaceDN w:val="0"/>
              <w:adjustRightInd/>
              <w:snapToGrid w:val="0"/>
              <w:spacing w:beforeLines="50" w:before="120" w:line="240" w:lineRule="exact"/>
              <w:ind w:left="227" w:right="57"/>
              <w:jc w:val="distribute"/>
              <w:textAlignment w:val="auto"/>
              <w:rPr>
                <w:rFonts w:ascii="標楷體" w:eastAsia="標楷體" w:hAnsi="標楷體"/>
                <w:b/>
                <w:spacing w:val="-16"/>
                <w:kern w:val="0"/>
                <w:sz w:val="20"/>
              </w:rPr>
            </w:pPr>
            <w:r w:rsidRPr="00407D05">
              <w:rPr>
                <w:rFonts w:ascii="標楷體" w:eastAsia="標楷體" w:hAnsi="標楷體" w:hint="eastAsia"/>
                <w:b/>
                <w:spacing w:val="-16"/>
                <w:kern w:val="0"/>
                <w:sz w:val="20"/>
              </w:rPr>
              <w:t>南投縣農產運銷股份有限公司</w:t>
            </w:r>
          </w:p>
        </w:tc>
        <w:tc>
          <w:tcPr>
            <w:tcW w:w="993" w:type="dxa"/>
            <w:tcBorders>
              <w:top w:val="nil"/>
              <w:left w:val="single" w:sz="4" w:space="0" w:color="auto"/>
              <w:bottom w:val="nil"/>
              <w:right w:val="single" w:sz="4" w:space="0" w:color="auto"/>
            </w:tcBorders>
            <w:vAlign w:val="center"/>
            <w:hideMark/>
          </w:tcPr>
          <w:p w14:paraId="6377A820" w14:textId="77777777" w:rsidR="00407D05" w:rsidRPr="00407D05" w:rsidRDefault="00407D05" w:rsidP="00407D05">
            <w:pPr>
              <w:topLinePunct w:val="0"/>
              <w:adjustRightInd/>
              <w:snapToGrid w:val="0"/>
              <w:spacing w:beforeLines="50" w:before="120" w:line="240" w:lineRule="exact"/>
              <w:ind w:right="11"/>
              <w:jc w:val="right"/>
              <w:textAlignment w:val="auto"/>
              <w:rPr>
                <w:rFonts w:ascii="細明體" w:eastAsia="標楷體" w:hAnsi="細明體"/>
                <w:b/>
                <w:noProof/>
                <w:spacing w:val="-16"/>
                <w:kern w:val="0"/>
                <w:sz w:val="20"/>
              </w:rPr>
            </w:pPr>
            <w:r w:rsidRPr="00407D05">
              <w:rPr>
                <w:rFonts w:ascii="細明體" w:eastAsia="標楷體" w:hAnsi="細明體" w:hint="eastAsia"/>
                <w:b/>
                <w:noProof/>
                <w:spacing w:val="-16"/>
                <w:kern w:val="0"/>
                <w:sz w:val="20"/>
              </w:rPr>
              <w:t>3,805,000</w:t>
            </w:r>
          </w:p>
        </w:tc>
        <w:tc>
          <w:tcPr>
            <w:tcW w:w="992" w:type="dxa"/>
            <w:tcBorders>
              <w:top w:val="nil"/>
              <w:left w:val="single" w:sz="4" w:space="0" w:color="auto"/>
              <w:bottom w:val="nil"/>
              <w:right w:val="single" w:sz="4" w:space="0" w:color="auto"/>
            </w:tcBorders>
            <w:vAlign w:val="center"/>
            <w:hideMark/>
          </w:tcPr>
          <w:p w14:paraId="0079BC74" w14:textId="77777777" w:rsidR="00407D05" w:rsidRPr="00407D05" w:rsidRDefault="00407D05" w:rsidP="00407D05">
            <w:pPr>
              <w:topLinePunct w:val="0"/>
              <w:adjustRightInd/>
              <w:snapToGrid w:val="0"/>
              <w:spacing w:beforeLines="50" w:before="120" w:line="240" w:lineRule="exact"/>
              <w:ind w:right="11"/>
              <w:jc w:val="right"/>
              <w:textAlignment w:val="auto"/>
              <w:rPr>
                <w:rFonts w:ascii="細明體" w:eastAsia="標楷體" w:hAnsi="細明體"/>
                <w:b/>
                <w:noProof/>
                <w:spacing w:val="-16"/>
                <w:kern w:val="0"/>
                <w:sz w:val="20"/>
              </w:rPr>
            </w:pPr>
            <w:r w:rsidRPr="00407D05">
              <w:rPr>
                <w:rFonts w:ascii="細明體" w:eastAsia="標楷體" w:hAnsi="細明體" w:hint="eastAsia"/>
                <w:b/>
                <w:noProof/>
                <w:spacing w:val="-16"/>
                <w:kern w:val="0"/>
                <w:sz w:val="20"/>
              </w:rPr>
              <w:t>13,886,000</w:t>
            </w:r>
          </w:p>
        </w:tc>
        <w:tc>
          <w:tcPr>
            <w:tcW w:w="992" w:type="dxa"/>
            <w:tcBorders>
              <w:top w:val="nil"/>
              <w:left w:val="single" w:sz="4" w:space="0" w:color="auto"/>
              <w:bottom w:val="nil"/>
              <w:right w:val="single" w:sz="4" w:space="0" w:color="auto"/>
            </w:tcBorders>
            <w:vAlign w:val="center"/>
            <w:hideMark/>
          </w:tcPr>
          <w:p w14:paraId="593F6609" w14:textId="77777777" w:rsidR="00407D05" w:rsidRPr="00407D05" w:rsidRDefault="00407D05" w:rsidP="00407D05">
            <w:pPr>
              <w:topLinePunct w:val="0"/>
              <w:adjustRightInd/>
              <w:snapToGrid w:val="0"/>
              <w:spacing w:beforeLines="50" w:before="120" w:line="240" w:lineRule="exact"/>
              <w:ind w:right="11"/>
              <w:jc w:val="right"/>
              <w:textAlignment w:val="auto"/>
              <w:rPr>
                <w:rFonts w:ascii="細明體" w:eastAsia="標楷體" w:hAnsi="細明體"/>
                <w:b/>
                <w:bCs/>
                <w:noProof/>
                <w:spacing w:val="-16"/>
                <w:kern w:val="0"/>
                <w:sz w:val="20"/>
              </w:rPr>
            </w:pPr>
            <w:r w:rsidRPr="00407D05">
              <w:rPr>
                <w:rFonts w:ascii="細明體" w:eastAsia="標楷體" w:hAnsi="細明體" w:hint="eastAsia"/>
                <w:b/>
                <w:bCs/>
                <w:spacing w:val="-16"/>
                <w:kern w:val="0"/>
                <w:sz w:val="20"/>
              </w:rPr>
              <w:t>－</w:t>
            </w:r>
          </w:p>
        </w:tc>
        <w:tc>
          <w:tcPr>
            <w:tcW w:w="992" w:type="dxa"/>
            <w:tcBorders>
              <w:top w:val="nil"/>
              <w:left w:val="single" w:sz="4" w:space="0" w:color="auto"/>
              <w:bottom w:val="nil"/>
              <w:right w:val="single" w:sz="4" w:space="0" w:color="auto"/>
            </w:tcBorders>
            <w:vAlign w:val="center"/>
            <w:hideMark/>
          </w:tcPr>
          <w:p w14:paraId="703A5470" w14:textId="77777777" w:rsidR="00407D05" w:rsidRPr="00407D05" w:rsidRDefault="00407D05" w:rsidP="00407D05">
            <w:pPr>
              <w:topLinePunct w:val="0"/>
              <w:adjustRightInd/>
              <w:snapToGrid w:val="0"/>
              <w:spacing w:beforeLines="50" w:before="120" w:line="240" w:lineRule="exact"/>
              <w:ind w:right="11"/>
              <w:jc w:val="right"/>
              <w:textAlignment w:val="auto"/>
              <w:rPr>
                <w:rFonts w:ascii="細明體" w:eastAsia="標楷體" w:hAnsi="細明體"/>
                <w:b/>
                <w:noProof/>
                <w:spacing w:val="-16"/>
                <w:kern w:val="0"/>
                <w:sz w:val="20"/>
              </w:rPr>
            </w:pPr>
            <w:r w:rsidRPr="00407D05">
              <w:rPr>
                <w:rFonts w:ascii="細明體" w:eastAsia="標楷體" w:hAnsi="細明體" w:hint="eastAsia"/>
                <w:b/>
                <w:noProof/>
                <w:spacing w:val="-16"/>
                <w:kern w:val="0"/>
                <w:sz w:val="20"/>
              </w:rPr>
              <w:t>17,691,000</w:t>
            </w:r>
          </w:p>
        </w:tc>
        <w:tc>
          <w:tcPr>
            <w:tcW w:w="993" w:type="dxa"/>
            <w:tcBorders>
              <w:top w:val="nil"/>
              <w:left w:val="single" w:sz="4" w:space="0" w:color="auto"/>
              <w:bottom w:val="nil"/>
              <w:right w:val="single" w:sz="4" w:space="0" w:color="auto"/>
            </w:tcBorders>
            <w:vAlign w:val="center"/>
            <w:hideMark/>
          </w:tcPr>
          <w:p w14:paraId="08C64AF2" w14:textId="77777777" w:rsidR="00407D05" w:rsidRPr="00407D05" w:rsidRDefault="00407D05" w:rsidP="00407D05">
            <w:pPr>
              <w:topLinePunct w:val="0"/>
              <w:adjustRightInd/>
              <w:snapToGrid w:val="0"/>
              <w:spacing w:beforeLines="50" w:before="120" w:line="240" w:lineRule="exact"/>
              <w:ind w:right="11"/>
              <w:jc w:val="right"/>
              <w:textAlignment w:val="auto"/>
              <w:rPr>
                <w:rFonts w:ascii="細明體" w:eastAsia="標楷體" w:hAnsi="細明體"/>
                <w:b/>
                <w:noProof/>
                <w:spacing w:val="-16"/>
                <w:kern w:val="0"/>
                <w:sz w:val="20"/>
              </w:rPr>
            </w:pPr>
            <w:r w:rsidRPr="00407D05">
              <w:rPr>
                <w:rFonts w:ascii="細明體" w:eastAsia="標楷體" w:hAnsi="細明體" w:hint="eastAsia"/>
                <w:b/>
                <w:noProof/>
                <w:spacing w:val="-16"/>
                <w:kern w:val="0"/>
                <w:sz w:val="20"/>
              </w:rPr>
              <w:t>8,334,529</w:t>
            </w:r>
          </w:p>
        </w:tc>
        <w:tc>
          <w:tcPr>
            <w:tcW w:w="1148" w:type="dxa"/>
            <w:tcBorders>
              <w:top w:val="nil"/>
              <w:left w:val="single" w:sz="4" w:space="0" w:color="auto"/>
              <w:bottom w:val="nil"/>
              <w:right w:val="single" w:sz="4" w:space="0" w:color="auto"/>
            </w:tcBorders>
            <w:vAlign w:val="center"/>
            <w:hideMark/>
          </w:tcPr>
          <w:p w14:paraId="3A35DBF0" w14:textId="77777777" w:rsidR="00407D05" w:rsidRPr="00407D05" w:rsidRDefault="00407D05" w:rsidP="00407D05">
            <w:pPr>
              <w:topLinePunct w:val="0"/>
              <w:adjustRightInd/>
              <w:snapToGrid w:val="0"/>
              <w:spacing w:beforeLines="50" w:before="120" w:line="240" w:lineRule="exact"/>
              <w:ind w:right="11"/>
              <w:jc w:val="right"/>
              <w:textAlignment w:val="auto"/>
              <w:rPr>
                <w:rFonts w:ascii="細明體" w:eastAsia="標楷體" w:hAnsi="細明體"/>
                <w:b/>
                <w:noProof/>
                <w:spacing w:val="-16"/>
                <w:kern w:val="0"/>
                <w:sz w:val="20"/>
              </w:rPr>
            </w:pPr>
            <w:r w:rsidRPr="00407D05">
              <w:rPr>
                <w:rFonts w:ascii="細明體" w:eastAsia="標楷體" w:hAnsi="細明體" w:hint="eastAsia"/>
                <w:b/>
                <w:noProof/>
                <w:spacing w:val="-16"/>
                <w:kern w:val="0"/>
                <w:sz w:val="20"/>
              </w:rPr>
              <w:t>- 9,356,471</w:t>
            </w:r>
          </w:p>
        </w:tc>
        <w:tc>
          <w:tcPr>
            <w:tcW w:w="658" w:type="dxa"/>
            <w:tcBorders>
              <w:top w:val="nil"/>
              <w:left w:val="single" w:sz="4" w:space="0" w:color="auto"/>
              <w:bottom w:val="nil"/>
              <w:right w:val="single" w:sz="4" w:space="0" w:color="auto"/>
            </w:tcBorders>
            <w:vAlign w:val="center"/>
            <w:hideMark/>
          </w:tcPr>
          <w:p w14:paraId="3F435E9A" w14:textId="77777777" w:rsidR="00407D05" w:rsidRPr="00407D05" w:rsidRDefault="00407D05" w:rsidP="00407D05">
            <w:pPr>
              <w:topLinePunct w:val="0"/>
              <w:adjustRightInd/>
              <w:snapToGrid w:val="0"/>
              <w:spacing w:beforeLines="50" w:before="120" w:line="240" w:lineRule="exact"/>
              <w:ind w:right="11"/>
              <w:jc w:val="right"/>
              <w:textAlignment w:val="auto"/>
              <w:rPr>
                <w:rFonts w:ascii="細明體" w:eastAsia="標楷體" w:hAnsi="細明體"/>
                <w:b/>
                <w:noProof/>
                <w:spacing w:val="-16"/>
                <w:kern w:val="0"/>
                <w:sz w:val="20"/>
              </w:rPr>
            </w:pPr>
            <w:r w:rsidRPr="00407D05">
              <w:rPr>
                <w:rFonts w:ascii="細明體" w:eastAsia="標楷體" w:hAnsi="細明體" w:hint="eastAsia"/>
                <w:b/>
                <w:noProof/>
                <w:spacing w:val="-16"/>
                <w:kern w:val="0"/>
                <w:sz w:val="20"/>
              </w:rPr>
              <w:t>- 52.89</w:t>
            </w:r>
          </w:p>
        </w:tc>
        <w:tc>
          <w:tcPr>
            <w:tcW w:w="915" w:type="dxa"/>
            <w:tcBorders>
              <w:top w:val="nil"/>
              <w:left w:val="single" w:sz="4" w:space="0" w:color="auto"/>
              <w:bottom w:val="nil"/>
              <w:right w:val="single" w:sz="4" w:space="0" w:color="auto"/>
            </w:tcBorders>
            <w:vAlign w:val="center"/>
            <w:hideMark/>
          </w:tcPr>
          <w:p w14:paraId="169120AD" w14:textId="77777777" w:rsidR="00407D05" w:rsidRPr="00407D05" w:rsidRDefault="00407D05" w:rsidP="00407D05">
            <w:pPr>
              <w:topLinePunct w:val="0"/>
              <w:adjustRightInd/>
              <w:snapToGrid w:val="0"/>
              <w:spacing w:beforeLines="50" w:before="120" w:line="240" w:lineRule="exact"/>
              <w:ind w:right="11"/>
              <w:jc w:val="right"/>
              <w:textAlignment w:val="auto"/>
              <w:rPr>
                <w:rFonts w:ascii="細明體" w:eastAsia="標楷體" w:hAnsi="細明體"/>
                <w:b/>
                <w:noProof/>
                <w:spacing w:val="-16"/>
                <w:kern w:val="0"/>
                <w:sz w:val="20"/>
              </w:rPr>
            </w:pPr>
            <w:r w:rsidRPr="00407D05">
              <w:rPr>
                <w:rFonts w:ascii="細明體" w:eastAsia="標楷體" w:hAnsi="細明體" w:hint="eastAsia"/>
                <w:b/>
                <w:noProof/>
                <w:spacing w:val="-16"/>
                <w:kern w:val="0"/>
                <w:sz w:val="20"/>
              </w:rPr>
              <w:t>3,768,900</w:t>
            </w:r>
          </w:p>
        </w:tc>
        <w:tc>
          <w:tcPr>
            <w:tcW w:w="681" w:type="dxa"/>
            <w:tcBorders>
              <w:top w:val="nil"/>
              <w:left w:val="single" w:sz="4" w:space="0" w:color="auto"/>
              <w:bottom w:val="nil"/>
              <w:right w:val="nil"/>
            </w:tcBorders>
            <w:vAlign w:val="center"/>
            <w:hideMark/>
          </w:tcPr>
          <w:p w14:paraId="589F4172" w14:textId="77777777" w:rsidR="00407D05" w:rsidRPr="00407D05" w:rsidRDefault="00407D05" w:rsidP="00407D05">
            <w:pPr>
              <w:topLinePunct w:val="0"/>
              <w:adjustRightInd/>
              <w:snapToGrid w:val="0"/>
              <w:spacing w:beforeLines="50" w:before="120" w:line="240" w:lineRule="exact"/>
              <w:ind w:right="11"/>
              <w:jc w:val="right"/>
              <w:textAlignment w:val="auto"/>
              <w:rPr>
                <w:rFonts w:ascii="細明體" w:eastAsia="標楷體" w:hAnsi="細明體"/>
                <w:b/>
                <w:noProof/>
                <w:spacing w:val="-16"/>
                <w:kern w:val="0"/>
                <w:sz w:val="20"/>
              </w:rPr>
            </w:pPr>
            <w:r w:rsidRPr="00407D05">
              <w:rPr>
                <w:rFonts w:ascii="細明體" w:eastAsia="標楷體" w:hAnsi="細明體" w:hint="eastAsia"/>
                <w:b/>
                <w:color w:val="000000"/>
                <w:spacing w:val="-16"/>
                <w:kern w:val="0"/>
                <w:sz w:val="20"/>
              </w:rPr>
              <w:t>21.30</w:t>
            </w:r>
          </w:p>
        </w:tc>
      </w:tr>
      <w:tr w:rsidR="00407D05" w:rsidRPr="00407D05" w14:paraId="13135507" w14:textId="77777777" w:rsidTr="00633B80">
        <w:trPr>
          <w:cantSplit/>
          <w:trHeight w:val="581"/>
          <w:jc w:val="center"/>
        </w:trPr>
        <w:tc>
          <w:tcPr>
            <w:tcW w:w="1673" w:type="dxa"/>
            <w:tcBorders>
              <w:top w:val="nil"/>
              <w:left w:val="nil"/>
              <w:bottom w:val="single" w:sz="4" w:space="0" w:color="auto"/>
              <w:right w:val="single" w:sz="4" w:space="0" w:color="auto"/>
            </w:tcBorders>
            <w:vAlign w:val="center"/>
            <w:hideMark/>
          </w:tcPr>
          <w:p w14:paraId="10688968" w14:textId="77777777" w:rsidR="00407D05" w:rsidRPr="00407D05" w:rsidRDefault="00407D05" w:rsidP="00407D05">
            <w:pPr>
              <w:topLinePunct w:val="0"/>
              <w:autoSpaceDE w:val="0"/>
              <w:autoSpaceDN w:val="0"/>
              <w:adjustRightInd/>
              <w:snapToGrid w:val="0"/>
              <w:spacing w:line="240" w:lineRule="auto"/>
              <w:ind w:left="227" w:right="57" w:firstLineChars="82" w:firstLine="131"/>
              <w:jc w:val="distribute"/>
              <w:textAlignment w:val="auto"/>
              <w:rPr>
                <w:rFonts w:ascii="標楷體" w:eastAsia="標楷體" w:hAnsi="標楷體"/>
                <w:spacing w:val="-20"/>
                <w:kern w:val="0"/>
                <w:sz w:val="20"/>
              </w:rPr>
            </w:pPr>
            <w:r w:rsidRPr="00407D05">
              <w:rPr>
                <w:rFonts w:ascii="標楷體" w:eastAsia="標楷體" w:hAnsi="標楷體" w:hint="eastAsia"/>
                <w:spacing w:val="-20"/>
                <w:kern w:val="0"/>
                <w:sz w:val="20"/>
              </w:rPr>
              <w:t>一般建築及設備</w:t>
            </w:r>
          </w:p>
        </w:tc>
        <w:tc>
          <w:tcPr>
            <w:tcW w:w="993" w:type="dxa"/>
            <w:tcBorders>
              <w:top w:val="nil"/>
              <w:left w:val="single" w:sz="4" w:space="0" w:color="auto"/>
              <w:bottom w:val="single" w:sz="4" w:space="0" w:color="auto"/>
              <w:right w:val="single" w:sz="4" w:space="0" w:color="auto"/>
            </w:tcBorders>
            <w:vAlign w:val="center"/>
            <w:hideMark/>
          </w:tcPr>
          <w:p w14:paraId="156C0844" w14:textId="77777777" w:rsidR="00407D05" w:rsidRPr="00407D05" w:rsidRDefault="00407D05" w:rsidP="00407D05">
            <w:pPr>
              <w:topLinePunct w:val="0"/>
              <w:adjustRightInd/>
              <w:snapToGrid w:val="0"/>
              <w:spacing w:line="240" w:lineRule="auto"/>
              <w:ind w:right="11"/>
              <w:jc w:val="right"/>
              <w:textAlignment w:val="auto"/>
              <w:rPr>
                <w:rFonts w:ascii="細明體" w:eastAsia="標楷體" w:hAnsi="細明體"/>
                <w:spacing w:val="-16"/>
                <w:kern w:val="0"/>
                <w:sz w:val="20"/>
              </w:rPr>
            </w:pPr>
            <w:r w:rsidRPr="00407D05">
              <w:rPr>
                <w:rFonts w:ascii="細明體" w:eastAsia="標楷體" w:hAnsi="細明體" w:hint="eastAsia"/>
                <w:spacing w:val="-16"/>
                <w:kern w:val="0"/>
                <w:sz w:val="20"/>
              </w:rPr>
              <w:t>3,805,000</w:t>
            </w:r>
          </w:p>
        </w:tc>
        <w:tc>
          <w:tcPr>
            <w:tcW w:w="992" w:type="dxa"/>
            <w:tcBorders>
              <w:top w:val="nil"/>
              <w:left w:val="single" w:sz="4" w:space="0" w:color="auto"/>
              <w:bottom w:val="single" w:sz="4" w:space="0" w:color="auto"/>
              <w:right w:val="single" w:sz="4" w:space="0" w:color="auto"/>
            </w:tcBorders>
            <w:vAlign w:val="center"/>
            <w:hideMark/>
          </w:tcPr>
          <w:p w14:paraId="6C85D5FE" w14:textId="77777777" w:rsidR="00407D05" w:rsidRPr="00407D05" w:rsidRDefault="00407D05" w:rsidP="00407D05">
            <w:pPr>
              <w:topLinePunct w:val="0"/>
              <w:adjustRightInd/>
              <w:snapToGrid w:val="0"/>
              <w:spacing w:line="240" w:lineRule="auto"/>
              <w:ind w:right="11"/>
              <w:jc w:val="right"/>
              <w:textAlignment w:val="auto"/>
              <w:rPr>
                <w:rFonts w:ascii="細明體" w:eastAsia="標楷體" w:hAnsi="細明體"/>
                <w:spacing w:val="-16"/>
                <w:kern w:val="0"/>
                <w:sz w:val="20"/>
              </w:rPr>
            </w:pPr>
            <w:r w:rsidRPr="00407D05">
              <w:rPr>
                <w:rFonts w:ascii="細明體" w:eastAsia="標楷體" w:hAnsi="細明體" w:hint="eastAsia"/>
                <w:spacing w:val="-16"/>
                <w:kern w:val="0"/>
                <w:sz w:val="20"/>
              </w:rPr>
              <w:t>13,886,000</w:t>
            </w:r>
          </w:p>
        </w:tc>
        <w:tc>
          <w:tcPr>
            <w:tcW w:w="992" w:type="dxa"/>
            <w:tcBorders>
              <w:top w:val="nil"/>
              <w:left w:val="single" w:sz="4" w:space="0" w:color="auto"/>
              <w:bottom w:val="single" w:sz="4" w:space="0" w:color="auto"/>
              <w:right w:val="single" w:sz="4" w:space="0" w:color="auto"/>
            </w:tcBorders>
            <w:vAlign w:val="center"/>
            <w:hideMark/>
          </w:tcPr>
          <w:p w14:paraId="656F6170" w14:textId="77777777" w:rsidR="00407D05" w:rsidRPr="00407D05" w:rsidRDefault="00407D05" w:rsidP="00407D05">
            <w:pPr>
              <w:topLinePunct w:val="0"/>
              <w:adjustRightInd/>
              <w:snapToGrid w:val="0"/>
              <w:spacing w:line="240" w:lineRule="auto"/>
              <w:ind w:right="11"/>
              <w:jc w:val="right"/>
              <w:textAlignment w:val="auto"/>
              <w:rPr>
                <w:rFonts w:ascii="細明體" w:eastAsia="標楷體" w:hAnsi="細明體"/>
                <w:spacing w:val="-16"/>
                <w:kern w:val="0"/>
                <w:sz w:val="20"/>
              </w:rPr>
            </w:pPr>
            <w:r w:rsidRPr="00407D05">
              <w:rPr>
                <w:rFonts w:ascii="細明體" w:eastAsia="標楷體" w:hAnsi="細明體" w:hint="eastAsia"/>
                <w:spacing w:val="-16"/>
                <w:kern w:val="0"/>
                <w:sz w:val="20"/>
              </w:rPr>
              <w:t>－</w:t>
            </w:r>
          </w:p>
        </w:tc>
        <w:tc>
          <w:tcPr>
            <w:tcW w:w="992" w:type="dxa"/>
            <w:tcBorders>
              <w:top w:val="nil"/>
              <w:left w:val="single" w:sz="4" w:space="0" w:color="auto"/>
              <w:bottom w:val="single" w:sz="4" w:space="0" w:color="auto"/>
              <w:right w:val="single" w:sz="4" w:space="0" w:color="auto"/>
            </w:tcBorders>
            <w:vAlign w:val="center"/>
            <w:hideMark/>
          </w:tcPr>
          <w:p w14:paraId="7CFA02BD" w14:textId="77777777" w:rsidR="00407D05" w:rsidRPr="00407D05" w:rsidRDefault="00407D05" w:rsidP="00407D05">
            <w:pPr>
              <w:topLinePunct w:val="0"/>
              <w:adjustRightInd/>
              <w:snapToGrid w:val="0"/>
              <w:spacing w:line="240" w:lineRule="auto"/>
              <w:ind w:right="11"/>
              <w:jc w:val="right"/>
              <w:textAlignment w:val="auto"/>
              <w:rPr>
                <w:rFonts w:ascii="細明體" w:eastAsia="標楷體" w:hAnsi="細明體"/>
                <w:spacing w:val="-16"/>
                <w:kern w:val="0"/>
                <w:sz w:val="20"/>
              </w:rPr>
            </w:pPr>
            <w:r w:rsidRPr="00407D05">
              <w:rPr>
                <w:rFonts w:ascii="細明體" w:eastAsia="標楷體" w:hAnsi="細明體" w:hint="eastAsia"/>
                <w:spacing w:val="-16"/>
                <w:kern w:val="0"/>
                <w:sz w:val="20"/>
              </w:rPr>
              <w:t>17,691,000</w:t>
            </w:r>
          </w:p>
        </w:tc>
        <w:tc>
          <w:tcPr>
            <w:tcW w:w="993" w:type="dxa"/>
            <w:tcBorders>
              <w:top w:val="nil"/>
              <w:left w:val="single" w:sz="4" w:space="0" w:color="auto"/>
              <w:bottom w:val="single" w:sz="4" w:space="0" w:color="auto"/>
              <w:right w:val="single" w:sz="4" w:space="0" w:color="auto"/>
            </w:tcBorders>
            <w:vAlign w:val="center"/>
            <w:hideMark/>
          </w:tcPr>
          <w:p w14:paraId="1E4812EF" w14:textId="77777777" w:rsidR="00407D05" w:rsidRPr="00407D05" w:rsidRDefault="00407D05" w:rsidP="00407D05">
            <w:pPr>
              <w:topLinePunct w:val="0"/>
              <w:adjustRightInd/>
              <w:snapToGrid w:val="0"/>
              <w:spacing w:line="240" w:lineRule="auto"/>
              <w:ind w:right="11"/>
              <w:jc w:val="right"/>
              <w:textAlignment w:val="auto"/>
              <w:rPr>
                <w:rFonts w:ascii="細明體" w:eastAsia="標楷體" w:hAnsi="細明體"/>
                <w:spacing w:val="-16"/>
                <w:kern w:val="0"/>
                <w:sz w:val="20"/>
              </w:rPr>
            </w:pPr>
            <w:r w:rsidRPr="00407D05">
              <w:rPr>
                <w:rFonts w:ascii="細明體" w:eastAsia="標楷體" w:hAnsi="細明體" w:hint="eastAsia"/>
                <w:spacing w:val="-16"/>
                <w:kern w:val="0"/>
                <w:sz w:val="20"/>
              </w:rPr>
              <w:t>8,334,529</w:t>
            </w:r>
          </w:p>
        </w:tc>
        <w:tc>
          <w:tcPr>
            <w:tcW w:w="1148" w:type="dxa"/>
            <w:tcBorders>
              <w:top w:val="nil"/>
              <w:left w:val="single" w:sz="4" w:space="0" w:color="auto"/>
              <w:bottom w:val="single" w:sz="4" w:space="0" w:color="auto"/>
              <w:right w:val="single" w:sz="4" w:space="0" w:color="auto"/>
            </w:tcBorders>
            <w:vAlign w:val="center"/>
            <w:hideMark/>
          </w:tcPr>
          <w:p w14:paraId="4E0B217B" w14:textId="77777777" w:rsidR="00407D05" w:rsidRPr="00407D05" w:rsidRDefault="00407D05" w:rsidP="00407D05">
            <w:pPr>
              <w:wordWrap w:val="0"/>
              <w:topLinePunct w:val="0"/>
              <w:adjustRightInd/>
              <w:snapToGrid w:val="0"/>
              <w:spacing w:line="240" w:lineRule="auto"/>
              <w:ind w:right="11"/>
              <w:jc w:val="right"/>
              <w:textAlignment w:val="auto"/>
              <w:rPr>
                <w:rFonts w:ascii="細明體" w:eastAsia="標楷體" w:hAnsi="細明體"/>
                <w:spacing w:val="-16"/>
                <w:kern w:val="0"/>
                <w:sz w:val="20"/>
              </w:rPr>
            </w:pPr>
            <w:r w:rsidRPr="00407D05">
              <w:rPr>
                <w:rFonts w:ascii="細明體" w:eastAsia="標楷體" w:hAnsi="細明體" w:hint="eastAsia"/>
                <w:spacing w:val="-16"/>
                <w:kern w:val="0"/>
                <w:sz w:val="20"/>
              </w:rPr>
              <w:t>- 9,356,471</w:t>
            </w:r>
          </w:p>
        </w:tc>
        <w:tc>
          <w:tcPr>
            <w:tcW w:w="658" w:type="dxa"/>
            <w:tcBorders>
              <w:top w:val="nil"/>
              <w:left w:val="single" w:sz="4" w:space="0" w:color="auto"/>
              <w:bottom w:val="single" w:sz="4" w:space="0" w:color="auto"/>
              <w:right w:val="single" w:sz="4" w:space="0" w:color="auto"/>
            </w:tcBorders>
            <w:vAlign w:val="center"/>
            <w:hideMark/>
          </w:tcPr>
          <w:p w14:paraId="1C10508A" w14:textId="77777777" w:rsidR="00407D05" w:rsidRPr="00407D05" w:rsidRDefault="00407D05" w:rsidP="00407D05">
            <w:pPr>
              <w:wordWrap w:val="0"/>
              <w:topLinePunct w:val="0"/>
              <w:adjustRightInd/>
              <w:snapToGrid w:val="0"/>
              <w:spacing w:line="240" w:lineRule="auto"/>
              <w:ind w:right="11"/>
              <w:jc w:val="right"/>
              <w:textAlignment w:val="auto"/>
              <w:rPr>
                <w:rFonts w:ascii="細明體" w:eastAsia="標楷體" w:hAnsi="細明體"/>
                <w:spacing w:val="-16"/>
                <w:kern w:val="0"/>
                <w:sz w:val="20"/>
              </w:rPr>
            </w:pPr>
            <w:r w:rsidRPr="00407D05">
              <w:rPr>
                <w:rFonts w:ascii="細明體" w:eastAsia="標楷體" w:hAnsi="細明體" w:hint="eastAsia"/>
                <w:spacing w:val="-16"/>
                <w:kern w:val="0"/>
                <w:sz w:val="20"/>
              </w:rPr>
              <w:t>- 52.89</w:t>
            </w:r>
          </w:p>
        </w:tc>
        <w:tc>
          <w:tcPr>
            <w:tcW w:w="915" w:type="dxa"/>
            <w:tcBorders>
              <w:top w:val="nil"/>
              <w:left w:val="single" w:sz="4" w:space="0" w:color="auto"/>
              <w:bottom w:val="single" w:sz="4" w:space="0" w:color="auto"/>
              <w:right w:val="single" w:sz="4" w:space="0" w:color="auto"/>
            </w:tcBorders>
            <w:vAlign w:val="center"/>
            <w:hideMark/>
          </w:tcPr>
          <w:p w14:paraId="38EE8457" w14:textId="77777777" w:rsidR="00407D05" w:rsidRPr="00407D05" w:rsidRDefault="00407D05" w:rsidP="00407D05">
            <w:pPr>
              <w:topLinePunct w:val="0"/>
              <w:adjustRightInd/>
              <w:snapToGrid w:val="0"/>
              <w:spacing w:line="240" w:lineRule="auto"/>
              <w:ind w:right="11"/>
              <w:jc w:val="right"/>
              <w:textAlignment w:val="auto"/>
              <w:rPr>
                <w:rFonts w:ascii="細明體" w:eastAsia="標楷體" w:hAnsi="細明體"/>
                <w:spacing w:val="-16"/>
                <w:kern w:val="0"/>
                <w:sz w:val="20"/>
              </w:rPr>
            </w:pPr>
            <w:r w:rsidRPr="00407D05">
              <w:rPr>
                <w:rFonts w:ascii="細明體" w:eastAsia="標楷體" w:hAnsi="細明體" w:hint="eastAsia"/>
                <w:spacing w:val="-16"/>
                <w:kern w:val="0"/>
                <w:sz w:val="20"/>
              </w:rPr>
              <w:t>3,768,900</w:t>
            </w:r>
          </w:p>
        </w:tc>
        <w:tc>
          <w:tcPr>
            <w:tcW w:w="681" w:type="dxa"/>
            <w:tcBorders>
              <w:top w:val="nil"/>
              <w:left w:val="single" w:sz="4" w:space="0" w:color="auto"/>
              <w:bottom w:val="single" w:sz="4" w:space="0" w:color="auto"/>
              <w:right w:val="nil"/>
            </w:tcBorders>
            <w:vAlign w:val="center"/>
            <w:hideMark/>
          </w:tcPr>
          <w:p w14:paraId="3157DF03" w14:textId="77777777" w:rsidR="00407D05" w:rsidRPr="00407D05" w:rsidRDefault="00407D05" w:rsidP="00407D05">
            <w:pPr>
              <w:topLinePunct w:val="0"/>
              <w:adjustRightInd/>
              <w:snapToGrid w:val="0"/>
              <w:spacing w:line="240" w:lineRule="auto"/>
              <w:ind w:right="11"/>
              <w:jc w:val="right"/>
              <w:textAlignment w:val="auto"/>
              <w:rPr>
                <w:rFonts w:ascii="細明體" w:eastAsia="標楷體" w:hAnsi="細明體"/>
                <w:spacing w:val="-16"/>
                <w:kern w:val="0"/>
                <w:sz w:val="20"/>
              </w:rPr>
            </w:pPr>
            <w:r w:rsidRPr="00407D05">
              <w:rPr>
                <w:rFonts w:ascii="細明體" w:eastAsia="標楷體" w:hAnsi="細明體" w:hint="eastAsia"/>
                <w:spacing w:val="-16"/>
                <w:kern w:val="0"/>
                <w:sz w:val="20"/>
              </w:rPr>
              <w:t>21.30</w:t>
            </w:r>
          </w:p>
        </w:tc>
      </w:tr>
    </w:tbl>
    <w:p w14:paraId="5E35EEEE" w14:textId="77777777" w:rsidR="007B6F83" w:rsidRPr="007B6F83" w:rsidRDefault="007B6F83" w:rsidP="00F55EFD">
      <w:pPr>
        <w:pStyle w:val="2"/>
        <w:spacing w:line="480" w:lineRule="exact"/>
        <w:ind w:leftChars="-1" w:left="3" w:hanging="6"/>
        <w:jc w:val="center"/>
        <w:rPr>
          <w:rFonts w:ascii="標楷體" w:hAnsi="Times New Roman"/>
          <w:b w:val="0"/>
          <w:spacing w:val="-20"/>
          <w:kern w:val="2"/>
          <w:szCs w:val="36"/>
          <w:u w:val="single"/>
        </w:rPr>
      </w:pPr>
      <w:r w:rsidRPr="007B6F83">
        <w:rPr>
          <w:rFonts w:ascii="標楷體" w:hAnsi="Times New Roman" w:hint="eastAsia"/>
          <w:spacing w:val="-20"/>
          <w:kern w:val="2"/>
          <w:szCs w:val="36"/>
          <w:u w:val="single"/>
        </w:rPr>
        <w:lastRenderedPageBreak/>
        <w:t>貳、非營業部分</w:t>
      </w:r>
    </w:p>
    <w:p w14:paraId="561C0EAE" w14:textId="77777777" w:rsidR="007B6F83" w:rsidRPr="007B6F83" w:rsidRDefault="007B6F83" w:rsidP="007B6F83">
      <w:pPr>
        <w:topLinePunct w:val="0"/>
        <w:adjustRightInd/>
        <w:spacing w:line="520" w:lineRule="exact"/>
        <w:jc w:val="center"/>
        <w:textAlignment w:val="auto"/>
        <w:outlineLvl w:val="3"/>
        <w:rPr>
          <w:rFonts w:ascii="標楷體" w:eastAsia="標楷體" w:hAnsi="Times New Roman"/>
          <w:b/>
          <w:spacing w:val="-20"/>
          <w:kern w:val="2"/>
          <w:sz w:val="32"/>
          <w:szCs w:val="32"/>
          <w:u w:val="single"/>
        </w:rPr>
      </w:pPr>
      <w:r w:rsidRPr="007B6F83">
        <w:rPr>
          <w:rFonts w:ascii="標楷體" w:eastAsia="標楷體" w:hAnsi="Times New Roman" w:hint="eastAsia"/>
          <w:b/>
          <w:spacing w:val="-20"/>
          <w:kern w:val="2"/>
          <w:sz w:val="32"/>
          <w:szCs w:val="32"/>
          <w:u w:val="single"/>
        </w:rPr>
        <w:t>一、作業基金</w:t>
      </w:r>
    </w:p>
    <w:p w14:paraId="0D6C0A79" w14:textId="77777777" w:rsidR="007B6F83" w:rsidRPr="007B6F83" w:rsidRDefault="007B6F83" w:rsidP="007B6F83">
      <w:pPr>
        <w:topLinePunct w:val="0"/>
        <w:adjustRightInd/>
        <w:snapToGrid w:val="0"/>
        <w:spacing w:line="520" w:lineRule="exact"/>
        <w:ind w:leftChars="100" w:left="284"/>
        <w:jc w:val="center"/>
        <w:textAlignment w:val="auto"/>
        <w:outlineLvl w:val="4"/>
        <w:rPr>
          <w:rFonts w:ascii="標楷體" w:eastAsia="標楷體" w:hAnsi="標楷體" w:cs="Arial"/>
          <w:spacing w:val="0"/>
          <w:kern w:val="0"/>
          <w:sz w:val="28"/>
          <w:szCs w:val="28"/>
        </w:rPr>
      </w:pPr>
      <w:r w:rsidRPr="007B6F83">
        <w:rPr>
          <w:rFonts w:ascii="標楷體" w:eastAsia="標楷體" w:hAnsi="標楷體" w:cs="Arial" w:hint="eastAsia"/>
          <w:b/>
          <w:spacing w:val="0"/>
          <w:kern w:val="0"/>
          <w:sz w:val="32"/>
          <w:szCs w:val="32"/>
          <w:u w:val="single"/>
        </w:rPr>
        <w:t>（一</w:t>
      </w:r>
      <w:r w:rsidRPr="007B6F83">
        <w:rPr>
          <w:rFonts w:ascii="標楷體" w:eastAsia="標楷體" w:hAnsi="標楷體" w:cs="Arial"/>
          <w:b/>
          <w:spacing w:val="0"/>
          <w:kern w:val="0"/>
          <w:sz w:val="32"/>
          <w:szCs w:val="32"/>
          <w:u w:val="single"/>
        </w:rPr>
        <w:t>）</w:t>
      </w:r>
      <w:r w:rsidRPr="007B6F83">
        <w:rPr>
          <w:rFonts w:ascii="標楷體" w:eastAsia="標楷體" w:hAnsi="標楷體" w:cs="Arial" w:hint="eastAsia"/>
          <w:b/>
          <w:spacing w:val="4"/>
          <w:kern w:val="0"/>
          <w:sz w:val="32"/>
          <w:szCs w:val="32"/>
          <w:u w:val="single"/>
        </w:rPr>
        <w:t>收支餘</w:t>
      </w:r>
      <w:proofErr w:type="gramStart"/>
      <w:r w:rsidRPr="007B6F83">
        <w:rPr>
          <w:rFonts w:ascii="標楷體" w:eastAsia="標楷體" w:hAnsi="標楷體" w:cs="Arial" w:hint="eastAsia"/>
          <w:b/>
          <w:spacing w:val="4"/>
          <w:kern w:val="0"/>
          <w:sz w:val="32"/>
          <w:szCs w:val="32"/>
          <w:u w:val="single"/>
        </w:rPr>
        <w:t>絀</w:t>
      </w:r>
      <w:proofErr w:type="gramEnd"/>
      <w:r w:rsidRPr="007B6F83">
        <w:rPr>
          <w:rFonts w:ascii="標楷體" w:eastAsia="標楷體" w:hAnsi="標楷體" w:cs="Arial" w:hint="eastAsia"/>
          <w:b/>
          <w:spacing w:val="4"/>
          <w:kern w:val="0"/>
          <w:sz w:val="32"/>
          <w:szCs w:val="32"/>
          <w:u w:val="single"/>
        </w:rPr>
        <w:t>審定數額綜計表</w:t>
      </w:r>
      <w:r w:rsidRPr="007B6F83">
        <w:rPr>
          <w:rFonts w:ascii="標楷體" w:eastAsia="標楷體" w:hAnsi="標楷體" w:cs="Arial" w:hint="eastAsia"/>
          <w:b/>
          <w:spacing w:val="-8"/>
          <w:kern w:val="0"/>
          <w:szCs w:val="24"/>
          <w:u w:val="single"/>
        </w:rPr>
        <w:t>（科目別）</w:t>
      </w:r>
    </w:p>
    <w:p w14:paraId="04DA6E98" w14:textId="77777777" w:rsidR="007B6F83" w:rsidRPr="007B6F83" w:rsidRDefault="007B6F83" w:rsidP="007B6F83">
      <w:pPr>
        <w:tabs>
          <w:tab w:val="center" w:pos="4820"/>
          <w:tab w:val="right" w:pos="9922"/>
        </w:tabs>
        <w:topLinePunct w:val="0"/>
        <w:adjustRightInd/>
        <w:snapToGrid w:val="0"/>
        <w:spacing w:line="520" w:lineRule="exact"/>
        <w:ind w:rightChars="20" w:right="57"/>
        <w:jc w:val="center"/>
        <w:textAlignment w:val="auto"/>
        <w:rPr>
          <w:rFonts w:ascii="標楷體" w:eastAsia="標楷體" w:hAnsi="標楷體"/>
          <w:spacing w:val="0"/>
          <w:kern w:val="2"/>
          <w:szCs w:val="24"/>
        </w:rPr>
      </w:pPr>
      <w:r w:rsidRPr="007B6F83">
        <w:rPr>
          <w:rFonts w:ascii="標楷體" w:eastAsia="標楷體" w:hAnsi="標楷體" w:hint="eastAsia"/>
          <w:spacing w:val="0"/>
          <w:kern w:val="2"/>
          <w:szCs w:val="24"/>
        </w:rPr>
        <w:t>中華民國</w:t>
      </w:r>
      <w:proofErr w:type="gramStart"/>
      <w:r w:rsidRPr="007B6F83">
        <w:rPr>
          <w:rFonts w:ascii="標楷體" w:eastAsia="標楷體" w:hAnsi="標楷體" w:hint="eastAsia"/>
          <w:spacing w:val="0"/>
          <w:kern w:val="2"/>
          <w:szCs w:val="24"/>
        </w:rPr>
        <w:t>114</w:t>
      </w:r>
      <w:proofErr w:type="gramEnd"/>
      <w:r w:rsidRPr="007B6F83">
        <w:rPr>
          <w:rFonts w:ascii="標楷體" w:eastAsia="標楷體" w:hAnsi="標楷體" w:hint="eastAsia"/>
          <w:spacing w:val="0"/>
          <w:kern w:val="2"/>
          <w:szCs w:val="24"/>
        </w:rPr>
        <w:t>年度</w:t>
      </w:r>
    </w:p>
    <w:p w14:paraId="4AD17E42" w14:textId="77777777" w:rsidR="007B6F83" w:rsidRPr="007B6F83" w:rsidRDefault="007B6F83" w:rsidP="0001538E">
      <w:pPr>
        <w:topLinePunct w:val="0"/>
        <w:adjustRightInd/>
        <w:snapToGrid w:val="0"/>
        <w:spacing w:line="320" w:lineRule="exact"/>
        <w:ind w:right="-2"/>
        <w:jc w:val="right"/>
        <w:textAlignment w:val="auto"/>
        <w:rPr>
          <w:rFonts w:ascii="標楷體" w:eastAsia="標楷體" w:hAnsi="標楷體"/>
          <w:spacing w:val="-20"/>
          <w:kern w:val="2"/>
          <w:sz w:val="20"/>
        </w:rPr>
      </w:pPr>
      <w:r w:rsidRPr="007B6F83">
        <w:rPr>
          <w:rFonts w:ascii="標楷體" w:eastAsia="標楷體" w:hAnsi="標楷體" w:cs="Arial" w:hint="eastAsia"/>
          <w:spacing w:val="0"/>
          <w:kern w:val="2"/>
          <w:sz w:val="20"/>
        </w:rPr>
        <w:t>單位：新臺幣元</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43"/>
        <w:gridCol w:w="1488"/>
        <w:gridCol w:w="1489"/>
        <w:gridCol w:w="1276"/>
        <w:gridCol w:w="1559"/>
        <w:gridCol w:w="1276"/>
        <w:gridCol w:w="992"/>
      </w:tblGrid>
      <w:tr w:rsidR="007B6F83" w:rsidRPr="007B6F83" w14:paraId="286F0D85" w14:textId="77777777" w:rsidTr="00174DA8">
        <w:trPr>
          <w:cantSplit/>
          <w:trHeight w:val="567"/>
        </w:trPr>
        <w:tc>
          <w:tcPr>
            <w:tcW w:w="1843" w:type="dxa"/>
            <w:vMerge w:val="restart"/>
            <w:tcBorders>
              <w:left w:val="nil"/>
            </w:tcBorders>
            <w:vAlign w:val="center"/>
          </w:tcPr>
          <w:p w14:paraId="61E576ED" w14:textId="77777777" w:rsidR="007B6F83" w:rsidRPr="007B6F83" w:rsidRDefault="007B6F83" w:rsidP="007B6F83">
            <w:pPr>
              <w:topLinePunct w:val="0"/>
              <w:adjustRightInd/>
              <w:spacing w:line="200" w:lineRule="exact"/>
              <w:jc w:val="distribute"/>
              <w:textAlignment w:val="auto"/>
              <w:rPr>
                <w:rFonts w:ascii="標楷體" w:eastAsia="標楷體" w:hAnsi="Arial" w:cs="Arial"/>
                <w:spacing w:val="0"/>
                <w:kern w:val="2"/>
                <w:sz w:val="20"/>
              </w:rPr>
            </w:pPr>
            <w:r w:rsidRPr="007B6F83">
              <w:rPr>
                <w:rFonts w:ascii="標楷體" w:eastAsia="標楷體" w:hAnsi="Arial" w:cs="Arial" w:hint="eastAsia"/>
                <w:spacing w:val="0"/>
                <w:kern w:val="2"/>
                <w:sz w:val="20"/>
              </w:rPr>
              <w:t>科目</w:t>
            </w:r>
          </w:p>
        </w:tc>
        <w:tc>
          <w:tcPr>
            <w:tcW w:w="1488" w:type="dxa"/>
            <w:vMerge w:val="restart"/>
            <w:vAlign w:val="center"/>
          </w:tcPr>
          <w:p w14:paraId="3B1050D8" w14:textId="77777777" w:rsidR="007B6F83" w:rsidRPr="007B6F83" w:rsidRDefault="007B6F83" w:rsidP="007B6F83">
            <w:pPr>
              <w:topLinePunct w:val="0"/>
              <w:adjustRightInd/>
              <w:spacing w:line="200" w:lineRule="exact"/>
              <w:jc w:val="distribute"/>
              <w:textAlignment w:val="auto"/>
              <w:rPr>
                <w:rFonts w:ascii="標楷體" w:eastAsia="標楷體" w:hAnsi="Arial" w:cs="Arial"/>
                <w:spacing w:val="0"/>
                <w:kern w:val="2"/>
                <w:sz w:val="20"/>
              </w:rPr>
            </w:pPr>
            <w:r w:rsidRPr="007B6F83">
              <w:rPr>
                <w:rFonts w:ascii="標楷體" w:eastAsia="標楷體" w:hAnsi="Arial" w:cs="Arial" w:hint="eastAsia"/>
                <w:spacing w:val="0"/>
                <w:kern w:val="2"/>
                <w:sz w:val="20"/>
              </w:rPr>
              <w:t>預算數</w:t>
            </w:r>
          </w:p>
        </w:tc>
        <w:tc>
          <w:tcPr>
            <w:tcW w:w="1489" w:type="dxa"/>
            <w:vMerge w:val="restart"/>
            <w:vAlign w:val="center"/>
          </w:tcPr>
          <w:p w14:paraId="7BFA33C6" w14:textId="77777777" w:rsidR="007B6F83" w:rsidRPr="007B6F83" w:rsidRDefault="007B6F83" w:rsidP="007B6F83">
            <w:pPr>
              <w:topLinePunct w:val="0"/>
              <w:adjustRightInd/>
              <w:spacing w:line="200" w:lineRule="exact"/>
              <w:jc w:val="distribute"/>
              <w:textAlignment w:val="auto"/>
              <w:rPr>
                <w:rFonts w:ascii="標楷體" w:eastAsia="標楷體" w:hAnsi="Arial" w:cs="Arial"/>
                <w:spacing w:val="0"/>
                <w:kern w:val="2"/>
                <w:sz w:val="20"/>
              </w:rPr>
            </w:pPr>
            <w:r w:rsidRPr="007B6F83">
              <w:rPr>
                <w:rFonts w:ascii="標楷體" w:eastAsia="標楷體" w:hAnsi="Arial" w:cs="Arial" w:hint="eastAsia"/>
                <w:spacing w:val="0"/>
                <w:kern w:val="2"/>
                <w:sz w:val="20"/>
              </w:rPr>
              <w:t>決算數</w:t>
            </w:r>
          </w:p>
        </w:tc>
        <w:tc>
          <w:tcPr>
            <w:tcW w:w="1276" w:type="dxa"/>
            <w:vMerge w:val="restart"/>
            <w:vAlign w:val="center"/>
          </w:tcPr>
          <w:p w14:paraId="48A133CE" w14:textId="77777777" w:rsidR="007B6F83" w:rsidRPr="007B6F83" w:rsidRDefault="007B6F83" w:rsidP="007B6F83">
            <w:pPr>
              <w:topLinePunct w:val="0"/>
              <w:adjustRightInd/>
              <w:spacing w:line="200" w:lineRule="exact"/>
              <w:jc w:val="distribute"/>
              <w:textAlignment w:val="auto"/>
              <w:rPr>
                <w:rFonts w:ascii="標楷體" w:eastAsia="標楷體" w:hAnsi="Arial" w:cs="Arial"/>
                <w:spacing w:val="0"/>
                <w:kern w:val="2"/>
                <w:sz w:val="20"/>
              </w:rPr>
            </w:pPr>
            <w:r w:rsidRPr="007B6F83">
              <w:rPr>
                <w:rFonts w:ascii="標楷體" w:eastAsia="標楷體" w:hAnsi="Arial" w:cs="Arial" w:hint="eastAsia"/>
                <w:spacing w:val="0"/>
                <w:kern w:val="2"/>
                <w:sz w:val="20"/>
              </w:rPr>
              <w:t>修正數</w:t>
            </w:r>
          </w:p>
        </w:tc>
        <w:tc>
          <w:tcPr>
            <w:tcW w:w="1559" w:type="dxa"/>
            <w:vMerge w:val="restart"/>
            <w:vAlign w:val="center"/>
          </w:tcPr>
          <w:p w14:paraId="6B4D4FDB" w14:textId="77777777" w:rsidR="007B6F83" w:rsidRPr="007B6F83" w:rsidRDefault="007B6F83" w:rsidP="007B6F83">
            <w:pPr>
              <w:topLinePunct w:val="0"/>
              <w:adjustRightInd/>
              <w:spacing w:line="200" w:lineRule="exact"/>
              <w:jc w:val="distribute"/>
              <w:textAlignment w:val="auto"/>
              <w:rPr>
                <w:rFonts w:ascii="標楷體" w:eastAsia="標楷體" w:hAnsi="Arial" w:cs="Arial"/>
                <w:spacing w:val="0"/>
                <w:kern w:val="2"/>
                <w:sz w:val="20"/>
              </w:rPr>
            </w:pPr>
            <w:r w:rsidRPr="007B6F83">
              <w:rPr>
                <w:rFonts w:ascii="標楷體" w:eastAsia="標楷體" w:hAnsi="Arial" w:cs="Arial" w:hint="eastAsia"/>
                <w:spacing w:val="0"/>
                <w:kern w:val="2"/>
                <w:sz w:val="20"/>
              </w:rPr>
              <w:t>決算審定數</w:t>
            </w:r>
          </w:p>
        </w:tc>
        <w:tc>
          <w:tcPr>
            <w:tcW w:w="2268" w:type="dxa"/>
            <w:gridSpan w:val="2"/>
            <w:tcBorders>
              <w:right w:val="nil"/>
            </w:tcBorders>
            <w:vAlign w:val="center"/>
          </w:tcPr>
          <w:p w14:paraId="0FFD8597" w14:textId="77777777" w:rsidR="007B6F83" w:rsidRPr="007B6F83" w:rsidRDefault="007B6F83" w:rsidP="007B6F83">
            <w:pPr>
              <w:topLinePunct w:val="0"/>
              <w:adjustRightInd/>
              <w:spacing w:line="240" w:lineRule="exact"/>
              <w:jc w:val="distribute"/>
              <w:textAlignment w:val="auto"/>
              <w:rPr>
                <w:rFonts w:ascii="標楷體" w:eastAsia="標楷體" w:hAnsi="Arial" w:cs="Arial"/>
                <w:spacing w:val="0"/>
                <w:kern w:val="2"/>
                <w:sz w:val="20"/>
              </w:rPr>
            </w:pPr>
            <w:r w:rsidRPr="007B6F83">
              <w:rPr>
                <w:rFonts w:ascii="標楷體" w:eastAsia="標楷體" w:hAnsi="Arial" w:cs="Arial" w:hint="eastAsia"/>
                <w:spacing w:val="0"/>
                <w:kern w:val="2"/>
                <w:sz w:val="20"/>
              </w:rPr>
              <w:t>審定數與預算數</w:t>
            </w:r>
          </w:p>
          <w:p w14:paraId="0BFA9D3E" w14:textId="77777777" w:rsidR="007B6F83" w:rsidRPr="007B6F83" w:rsidRDefault="007B6F83" w:rsidP="007B6F83">
            <w:pPr>
              <w:topLinePunct w:val="0"/>
              <w:adjustRightInd/>
              <w:spacing w:line="240" w:lineRule="exact"/>
              <w:jc w:val="distribute"/>
              <w:textAlignment w:val="auto"/>
              <w:rPr>
                <w:rFonts w:ascii="標楷體" w:eastAsia="標楷體" w:hAnsi="Arial" w:cs="Arial"/>
                <w:spacing w:val="0"/>
                <w:kern w:val="2"/>
                <w:sz w:val="20"/>
              </w:rPr>
            </w:pPr>
            <w:r w:rsidRPr="007B6F83">
              <w:rPr>
                <w:rFonts w:ascii="標楷體" w:eastAsia="標楷體" w:hAnsi="Arial" w:cs="Arial" w:hint="eastAsia"/>
                <w:spacing w:val="0"/>
                <w:kern w:val="2"/>
                <w:sz w:val="20"/>
              </w:rPr>
              <w:t>比較增減</w:t>
            </w:r>
          </w:p>
        </w:tc>
      </w:tr>
      <w:tr w:rsidR="007B6F83" w:rsidRPr="007B6F83" w14:paraId="2E9EADBA" w14:textId="77777777" w:rsidTr="00174DA8">
        <w:trPr>
          <w:cantSplit/>
          <w:trHeight w:val="340"/>
        </w:trPr>
        <w:tc>
          <w:tcPr>
            <w:tcW w:w="1843" w:type="dxa"/>
            <w:vMerge/>
            <w:tcBorders>
              <w:left w:val="nil"/>
              <w:bottom w:val="single" w:sz="4" w:space="0" w:color="auto"/>
            </w:tcBorders>
            <w:vAlign w:val="center"/>
          </w:tcPr>
          <w:p w14:paraId="4766716C"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Times New Roman"/>
                <w:spacing w:val="-20"/>
                <w:kern w:val="2"/>
              </w:rPr>
            </w:pPr>
          </w:p>
        </w:tc>
        <w:tc>
          <w:tcPr>
            <w:tcW w:w="1488" w:type="dxa"/>
            <w:vMerge/>
            <w:tcBorders>
              <w:bottom w:val="single" w:sz="4" w:space="0" w:color="auto"/>
            </w:tcBorders>
            <w:vAlign w:val="center"/>
          </w:tcPr>
          <w:p w14:paraId="401A085D"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Times New Roman"/>
                <w:spacing w:val="-20"/>
                <w:kern w:val="2"/>
              </w:rPr>
            </w:pPr>
          </w:p>
        </w:tc>
        <w:tc>
          <w:tcPr>
            <w:tcW w:w="1489" w:type="dxa"/>
            <w:vMerge/>
            <w:tcBorders>
              <w:bottom w:val="single" w:sz="4" w:space="0" w:color="auto"/>
            </w:tcBorders>
            <w:vAlign w:val="center"/>
          </w:tcPr>
          <w:p w14:paraId="41BFA03E"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Times New Roman"/>
                <w:spacing w:val="-20"/>
                <w:kern w:val="2"/>
              </w:rPr>
            </w:pPr>
          </w:p>
        </w:tc>
        <w:tc>
          <w:tcPr>
            <w:tcW w:w="1276" w:type="dxa"/>
            <w:vMerge/>
            <w:tcBorders>
              <w:bottom w:val="single" w:sz="4" w:space="0" w:color="auto"/>
            </w:tcBorders>
            <w:vAlign w:val="center"/>
          </w:tcPr>
          <w:p w14:paraId="6F7336CC"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Times New Roman"/>
                <w:spacing w:val="-20"/>
                <w:kern w:val="2"/>
              </w:rPr>
            </w:pPr>
          </w:p>
        </w:tc>
        <w:tc>
          <w:tcPr>
            <w:tcW w:w="1559" w:type="dxa"/>
            <w:vMerge/>
            <w:tcBorders>
              <w:bottom w:val="single" w:sz="4" w:space="0" w:color="auto"/>
            </w:tcBorders>
            <w:vAlign w:val="center"/>
          </w:tcPr>
          <w:p w14:paraId="320A2CDE"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Times New Roman"/>
                <w:spacing w:val="-20"/>
                <w:kern w:val="2"/>
              </w:rPr>
            </w:pPr>
          </w:p>
        </w:tc>
        <w:tc>
          <w:tcPr>
            <w:tcW w:w="1276" w:type="dxa"/>
            <w:tcBorders>
              <w:bottom w:val="single" w:sz="4" w:space="0" w:color="auto"/>
            </w:tcBorders>
            <w:vAlign w:val="center"/>
          </w:tcPr>
          <w:p w14:paraId="4B6804C2" w14:textId="77777777" w:rsidR="007B6F83" w:rsidRPr="007B6F83" w:rsidRDefault="007B6F83" w:rsidP="007B6F83">
            <w:pPr>
              <w:topLinePunct w:val="0"/>
              <w:adjustRightInd/>
              <w:spacing w:line="200" w:lineRule="exact"/>
              <w:jc w:val="distribute"/>
              <w:textAlignment w:val="auto"/>
              <w:rPr>
                <w:rFonts w:ascii="標楷體" w:eastAsia="標楷體" w:hAnsi="Arial" w:cs="Arial"/>
                <w:spacing w:val="0"/>
                <w:kern w:val="2"/>
                <w:sz w:val="20"/>
              </w:rPr>
            </w:pPr>
            <w:r w:rsidRPr="007B6F83">
              <w:rPr>
                <w:rFonts w:ascii="標楷體" w:eastAsia="標楷體" w:hAnsi="Arial" w:cs="Arial" w:hint="eastAsia"/>
                <w:spacing w:val="0"/>
                <w:kern w:val="2"/>
                <w:sz w:val="20"/>
              </w:rPr>
              <w:t>金額</w:t>
            </w:r>
          </w:p>
        </w:tc>
        <w:tc>
          <w:tcPr>
            <w:tcW w:w="992" w:type="dxa"/>
            <w:tcBorders>
              <w:bottom w:val="single" w:sz="4" w:space="0" w:color="auto"/>
              <w:right w:val="nil"/>
            </w:tcBorders>
            <w:vAlign w:val="center"/>
          </w:tcPr>
          <w:p w14:paraId="708B6495" w14:textId="77777777" w:rsidR="007B6F83" w:rsidRPr="007B6F83" w:rsidRDefault="007B6F83" w:rsidP="007B6F83">
            <w:pPr>
              <w:topLinePunct w:val="0"/>
              <w:adjustRightInd/>
              <w:spacing w:line="200" w:lineRule="exact"/>
              <w:jc w:val="distribute"/>
              <w:textAlignment w:val="auto"/>
              <w:rPr>
                <w:rFonts w:ascii="標楷體" w:eastAsia="標楷體" w:hAnsi="Arial" w:cs="Arial"/>
                <w:spacing w:val="0"/>
                <w:kern w:val="2"/>
                <w:sz w:val="20"/>
              </w:rPr>
            </w:pPr>
            <w:r w:rsidRPr="007B6F83">
              <w:rPr>
                <w:rFonts w:ascii="標楷體" w:eastAsia="標楷體" w:hAnsi="Arial" w:cs="Arial" w:hint="eastAsia"/>
                <w:spacing w:val="0"/>
                <w:kern w:val="2"/>
                <w:sz w:val="20"/>
              </w:rPr>
              <w:t>％</w:t>
            </w:r>
          </w:p>
        </w:tc>
      </w:tr>
      <w:tr w:rsidR="007B6F83" w:rsidRPr="007B6F83" w14:paraId="139D67FE" w14:textId="77777777" w:rsidTr="00174DA8">
        <w:trPr>
          <w:cantSplit/>
          <w:trHeight w:hRule="exact" w:val="482"/>
        </w:trPr>
        <w:tc>
          <w:tcPr>
            <w:tcW w:w="1843" w:type="dxa"/>
            <w:tcBorders>
              <w:top w:val="nil"/>
              <w:left w:val="nil"/>
              <w:bottom w:val="nil"/>
              <w:right w:val="single" w:sz="4" w:space="0" w:color="auto"/>
            </w:tcBorders>
            <w:vAlign w:val="center"/>
          </w:tcPr>
          <w:p w14:paraId="187B8D51" w14:textId="77777777" w:rsidR="007B6F83" w:rsidRPr="007B6F83" w:rsidRDefault="007B6F83" w:rsidP="007B6F83">
            <w:pPr>
              <w:topLinePunct w:val="0"/>
              <w:adjustRightInd/>
              <w:spacing w:line="240" w:lineRule="exact"/>
              <w:jc w:val="distribute"/>
              <w:textAlignment w:val="auto"/>
              <w:rPr>
                <w:rFonts w:ascii="標楷體" w:eastAsia="標楷體" w:hAnsi="標楷體"/>
                <w:spacing w:val="-6"/>
                <w:kern w:val="0"/>
                <w:sz w:val="22"/>
                <w:highlight w:val="yellow"/>
              </w:rPr>
            </w:pPr>
            <w:r w:rsidRPr="007B6F83">
              <w:rPr>
                <w:rFonts w:ascii="標楷體" w:eastAsia="標楷體" w:hAnsi="標楷體" w:hint="eastAsia"/>
                <w:b/>
                <w:bCs/>
                <w:spacing w:val="0"/>
                <w:kern w:val="2"/>
                <w:sz w:val="20"/>
              </w:rPr>
              <w:t>業務收入</w:t>
            </w:r>
          </w:p>
        </w:tc>
        <w:tc>
          <w:tcPr>
            <w:tcW w:w="1488" w:type="dxa"/>
            <w:tcBorders>
              <w:top w:val="nil"/>
              <w:left w:val="single" w:sz="4" w:space="0" w:color="auto"/>
              <w:bottom w:val="nil"/>
              <w:right w:val="single" w:sz="4" w:space="0" w:color="auto"/>
            </w:tcBorders>
            <w:vAlign w:val="center"/>
          </w:tcPr>
          <w:p w14:paraId="56E9209C"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740,308,000</w:t>
            </w:r>
          </w:p>
        </w:tc>
        <w:tc>
          <w:tcPr>
            <w:tcW w:w="1489" w:type="dxa"/>
            <w:tcBorders>
              <w:top w:val="nil"/>
              <w:left w:val="single" w:sz="4" w:space="0" w:color="auto"/>
              <w:bottom w:val="nil"/>
              <w:right w:val="single" w:sz="4" w:space="0" w:color="auto"/>
            </w:tcBorders>
            <w:vAlign w:val="center"/>
          </w:tcPr>
          <w:p w14:paraId="4894E5C0"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813,762,695</w:t>
            </w:r>
          </w:p>
        </w:tc>
        <w:tc>
          <w:tcPr>
            <w:tcW w:w="1276" w:type="dxa"/>
            <w:tcBorders>
              <w:top w:val="nil"/>
              <w:left w:val="single" w:sz="4" w:space="0" w:color="auto"/>
              <w:bottom w:val="nil"/>
              <w:right w:val="single" w:sz="4" w:space="0" w:color="auto"/>
            </w:tcBorders>
            <w:vAlign w:val="center"/>
          </w:tcPr>
          <w:p w14:paraId="133ED1DE"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w:t>
            </w:r>
          </w:p>
        </w:tc>
        <w:tc>
          <w:tcPr>
            <w:tcW w:w="1559" w:type="dxa"/>
            <w:tcBorders>
              <w:top w:val="nil"/>
              <w:left w:val="single" w:sz="4" w:space="0" w:color="auto"/>
              <w:bottom w:val="nil"/>
              <w:right w:val="single" w:sz="4" w:space="0" w:color="auto"/>
            </w:tcBorders>
            <w:vAlign w:val="center"/>
          </w:tcPr>
          <w:p w14:paraId="6C05E054" w14:textId="77777777" w:rsidR="007B6F83" w:rsidRPr="007B6F83" w:rsidRDefault="007B6F83" w:rsidP="007B6F83">
            <w:pPr>
              <w:topLinePunct w:val="0"/>
              <w:adjustRightInd/>
              <w:spacing w:line="240" w:lineRule="auto"/>
              <w:jc w:val="right"/>
              <w:textAlignment w:val="auto"/>
              <w:rPr>
                <w:rFonts w:ascii="細明體" w:hAnsi="細明體"/>
                <w:b/>
                <w:noProof/>
                <w:spacing w:val="-8"/>
                <w:kern w:val="2"/>
                <w:sz w:val="20"/>
              </w:rPr>
            </w:pPr>
            <w:r w:rsidRPr="007B6F83">
              <w:rPr>
                <w:rFonts w:ascii="細明體" w:hAnsi="細明體"/>
                <w:b/>
                <w:noProof/>
                <w:spacing w:val="-8"/>
                <w:kern w:val="2"/>
                <w:sz w:val="20"/>
              </w:rPr>
              <w:t>813,762,695</w:t>
            </w:r>
          </w:p>
        </w:tc>
        <w:tc>
          <w:tcPr>
            <w:tcW w:w="1276" w:type="dxa"/>
            <w:tcBorders>
              <w:top w:val="nil"/>
              <w:left w:val="single" w:sz="4" w:space="0" w:color="auto"/>
              <w:bottom w:val="nil"/>
              <w:right w:val="single" w:sz="4" w:space="0" w:color="auto"/>
            </w:tcBorders>
            <w:vAlign w:val="center"/>
          </w:tcPr>
          <w:p w14:paraId="387BD693" w14:textId="77777777" w:rsidR="007B6F83" w:rsidRPr="007B6F83" w:rsidRDefault="007B6F83" w:rsidP="007B6F83">
            <w:pPr>
              <w:topLinePunct w:val="0"/>
              <w:adjustRightInd/>
              <w:spacing w:line="240" w:lineRule="auto"/>
              <w:jc w:val="right"/>
              <w:textAlignment w:val="auto"/>
              <w:rPr>
                <w:rFonts w:ascii="細明體" w:hAnsi="細明體"/>
                <w:b/>
                <w:noProof/>
                <w:spacing w:val="-8"/>
                <w:kern w:val="2"/>
                <w:sz w:val="20"/>
              </w:rPr>
            </w:pPr>
            <w:r w:rsidRPr="007B6F83">
              <w:rPr>
                <w:rFonts w:ascii="細明體" w:hAnsi="細明體"/>
                <w:b/>
                <w:noProof/>
                <w:spacing w:val="-8"/>
                <w:kern w:val="2"/>
                <w:sz w:val="20"/>
              </w:rPr>
              <w:t>73,454,695</w:t>
            </w:r>
          </w:p>
        </w:tc>
        <w:tc>
          <w:tcPr>
            <w:tcW w:w="992" w:type="dxa"/>
            <w:tcBorders>
              <w:top w:val="nil"/>
              <w:left w:val="single" w:sz="4" w:space="0" w:color="auto"/>
              <w:bottom w:val="nil"/>
              <w:right w:val="nil"/>
            </w:tcBorders>
            <w:vAlign w:val="center"/>
          </w:tcPr>
          <w:p w14:paraId="01E39A26" w14:textId="77777777" w:rsidR="007B6F83" w:rsidRPr="007B6F83" w:rsidRDefault="007B6F83" w:rsidP="007B6F83">
            <w:pPr>
              <w:topLinePunct w:val="0"/>
              <w:adjustRightInd/>
              <w:spacing w:line="240" w:lineRule="auto"/>
              <w:jc w:val="right"/>
              <w:textAlignment w:val="auto"/>
              <w:rPr>
                <w:rFonts w:ascii="細明體" w:hAnsi="細明體"/>
                <w:b/>
                <w:noProof/>
                <w:spacing w:val="-8"/>
                <w:kern w:val="2"/>
                <w:sz w:val="20"/>
              </w:rPr>
            </w:pPr>
            <w:r w:rsidRPr="007B6F83">
              <w:rPr>
                <w:rFonts w:ascii="細明體" w:hAnsi="細明體"/>
                <w:b/>
                <w:noProof/>
                <w:spacing w:val="-8"/>
                <w:kern w:val="2"/>
                <w:sz w:val="20"/>
              </w:rPr>
              <w:t>9.92</w:t>
            </w:r>
          </w:p>
        </w:tc>
      </w:tr>
      <w:tr w:rsidR="007B6F83" w:rsidRPr="007B6F83" w14:paraId="75BBB3C6" w14:textId="77777777" w:rsidTr="00174DA8">
        <w:trPr>
          <w:cantSplit/>
          <w:trHeight w:hRule="exact" w:val="482"/>
        </w:trPr>
        <w:tc>
          <w:tcPr>
            <w:tcW w:w="1843" w:type="dxa"/>
            <w:tcBorders>
              <w:top w:val="nil"/>
              <w:left w:val="nil"/>
              <w:bottom w:val="nil"/>
              <w:right w:val="single" w:sz="4" w:space="0" w:color="auto"/>
            </w:tcBorders>
            <w:vAlign w:val="center"/>
          </w:tcPr>
          <w:p w14:paraId="18AB39FE"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勞務收入</w:t>
            </w:r>
          </w:p>
        </w:tc>
        <w:tc>
          <w:tcPr>
            <w:tcW w:w="1488" w:type="dxa"/>
            <w:tcBorders>
              <w:top w:val="nil"/>
              <w:left w:val="single" w:sz="4" w:space="0" w:color="auto"/>
              <w:bottom w:val="nil"/>
              <w:right w:val="single" w:sz="4" w:space="0" w:color="auto"/>
            </w:tcBorders>
            <w:vAlign w:val="center"/>
          </w:tcPr>
          <w:p w14:paraId="7BDC9106"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20,000,000</w:t>
            </w:r>
          </w:p>
        </w:tc>
        <w:tc>
          <w:tcPr>
            <w:tcW w:w="1489" w:type="dxa"/>
            <w:tcBorders>
              <w:top w:val="nil"/>
              <w:left w:val="single" w:sz="4" w:space="0" w:color="auto"/>
              <w:bottom w:val="nil"/>
              <w:right w:val="single" w:sz="4" w:space="0" w:color="auto"/>
            </w:tcBorders>
            <w:vAlign w:val="center"/>
          </w:tcPr>
          <w:p w14:paraId="57B48585"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20,143,494</w:t>
            </w:r>
          </w:p>
        </w:tc>
        <w:tc>
          <w:tcPr>
            <w:tcW w:w="1276" w:type="dxa"/>
            <w:tcBorders>
              <w:top w:val="nil"/>
              <w:left w:val="single" w:sz="4" w:space="0" w:color="auto"/>
              <w:bottom w:val="nil"/>
              <w:right w:val="single" w:sz="4" w:space="0" w:color="auto"/>
            </w:tcBorders>
            <w:vAlign w:val="center"/>
          </w:tcPr>
          <w:p w14:paraId="43732059"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w:t>
            </w:r>
          </w:p>
        </w:tc>
        <w:tc>
          <w:tcPr>
            <w:tcW w:w="1559" w:type="dxa"/>
            <w:tcBorders>
              <w:top w:val="nil"/>
              <w:left w:val="single" w:sz="4" w:space="0" w:color="auto"/>
              <w:bottom w:val="nil"/>
              <w:right w:val="single" w:sz="4" w:space="0" w:color="auto"/>
            </w:tcBorders>
            <w:vAlign w:val="center"/>
          </w:tcPr>
          <w:p w14:paraId="32ACD8CA"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20,143,494</w:t>
            </w:r>
          </w:p>
        </w:tc>
        <w:tc>
          <w:tcPr>
            <w:tcW w:w="1276" w:type="dxa"/>
            <w:tcBorders>
              <w:top w:val="nil"/>
              <w:left w:val="single" w:sz="4" w:space="0" w:color="auto"/>
              <w:bottom w:val="nil"/>
              <w:right w:val="single" w:sz="4" w:space="0" w:color="auto"/>
            </w:tcBorders>
            <w:vAlign w:val="center"/>
          </w:tcPr>
          <w:p w14:paraId="2C058AC9"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143,494</w:t>
            </w:r>
          </w:p>
        </w:tc>
        <w:tc>
          <w:tcPr>
            <w:tcW w:w="992" w:type="dxa"/>
            <w:tcBorders>
              <w:top w:val="nil"/>
              <w:left w:val="single" w:sz="4" w:space="0" w:color="auto"/>
              <w:bottom w:val="nil"/>
              <w:right w:val="nil"/>
            </w:tcBorders>
            <w:vAlign w:val="center"/>
          </w:tcPr>
          <w:p w14:paraId="6BAA0CD8"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0.72</w:t>
            </w:r>
          </w:p>
        </w:tc>
      </w:tr>
      <w:tr w:rsidR="007B6F83" w:rsidRPr="007B6F83" w14:paraId="2076727A" w14:textId="77777777" w:rsidTr="00174DA8">
        <w:trPr>
          <w:cantSplit/>
          <w:trHeight w:hRule="exact" w:val="482"/>
        </w:trPr>
        <w:tc>
          <w:tcPr>
            <w:tcW w:w="1843" w:type="dxa"/>
            <w:tcBorders>
              <w:top w:val="nil"/>
              <w:left w:val="nil"/>
              <w:bottom w:val="nil"/>
              <w:right w:val="single" w:sz="4" w:space="0" w:color="auto"/>
            </w:tcBorders>
            <w:vAlign w:val="center"/>
          </w:tcPr>
          <w:p w14:paraId="3CECB621"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銷貨收入</w:t>
            </w:r>
          </w:p>
        </w:tc>
        <w:tc>
          <w:tcPr>
            <w:tcW w:w="1488" w:type="dxa"/>
            <w:tcBorders>
              <w:top w:val="nil"/>
              <w:left w:val="single" w:sz="4" w:space="0" w:color="auto"/>
              <w:bottom w:val="nil"/>
              <w:right w:val="single" w:sz="4" w:space="0" w:color="auto"/>
            </w:tcBorders>
            <w:vAlign w:val="center"/>
          </w:tcPr>
          <w:p w14:paraId="6013EBEC"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543,479,000</w:t>
            </w:r>
          </w:p>
        </w:tc>
        <w:tc>
          <w:tcPr>
            <w:tcW w:w="1489" w:type="dxa"/>
            <w:tcBorders>
              <w:top w:val="nil"/>
              <w:left w:val="single" w:sz="4" w:space="0" w:color="auto"/>
              <w:bottom w:val="nil"/>
              <w:right w:val="single" w:sz="4" w:space="0" w:color="auto"/>
            </w:tcBorders>
            <w:vAlign w:val="center"/>
          </w:tcPr>
          <w:p w14:paraId="774EB810"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604,908,413</w:t>
            </w:r>
          </w:p>
        </w:tc>
        <w:tc>
          <w:tcPr>
            <w:tcW w:w="1276" w:type="dxa"/>
            <w:tcBorders>
              <w:top w:val="nil"/>
              <w:left w:val="single" w:sz="4" w:space="0" w:color="auto"/>
              <w:bottom w:val="nil"/>
              <w:right w:val="single" w:sz="4" w:space="0" w:color="auto"/>
            </w:tcBorders>
            <w:vAlign w:val="center"/>
          </w:tcPr>
          <w:p w14:paraId="21F83D45"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w:t>
            </w:r>
          </w:p>
        </w:tc>
        <w:tc>
          <w:tcPr>
            <w:tcW w:w="1559" w:type="dxa"/>
            <w:tcBorders>
              <w:top w:val="nil"/>
              <w:left w:val="single" w:sz="4" w:space="0" w:color="auto"/>
              <w:bottom w:val="nil"/>
              <w:right w:val="single" w:sz="4" w:space="0" w:color="auto"/>
            </w:tcBorders>
            <w:vAlign w:val="center"/>
          </w:tcPr>
          <w:p w14:paraId="4B53327E"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604,908,413</w:t>
            </w:r>
          </w:p>
        </w:tc>
        <w:tc>
          <w:tcPr>
            <w:tcW w:w="1276" w:type="dxa"/>
            <w:tcBorders>
              <w:top w:val="nil"/>
              <w:left w:val="single" w:sz="4" w:space="0" w:color="auto"/>
              <w:bottom w:val="nil"/>
              <w:right w:val="single" w:sz="4" w:space="0" w:color="auto"/>
            </w:tcBorders>
            <w:vAlign w:val="center"/>
          </w:tcPr>
          <w:p w14:paraId="51C4EEFA"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61,429,413</w:t>
            </w:r>
          </w:p>
        </w:tc>
        <w:tc>
          <w:tcPr>
            <w:tcW w:w="992" w:type="dxa"/>
            <w:tcBorders>
              <w:top w:val="nil"/>
              <w:left w:val="single" w:sz="4" w:space="0" w:color="auto"/>
              <w:bottom w:val="nil"/>
              <w:right w:val="nil"/>
            </w:tcBorders>
            <w:vAlign w:val="center"/>
          </w:tcPr>
          <w:p w14:paraId="0B10D98B"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11.30</w:t>
            </w:r>
          </w:p>
        </w:tc>
      </w:tr>
      <w:tr w:rsidR="007B6F83" w:rsidRPr="007B6F83" w14:paraId="07425526" w14:textId="77777777" w:rsidTr="00174DA8">
        <w:trPr>
          <w:cantSplit/>
          <w:trHeight w:hRule="exact" w:val="482"/>
        </w:trPr>
        <w:tc>
          <w:tcPr>
            <w:tcW w:w="1843" w:type="dxa"/>
            <w:tcBorders>
              <w:top w:val="nil"/>
              <w:left w:val="nil"/>
              <w:bottom w:val="nil"/>
              <w:right w:val="single" w:sz="4" w:space="0" w:color="auto"/>
            </w:tcBorders>
            <w:vAlign w:val="center"/>
          </w:tcPr>
          <w:p w14:paraId="7B128902" w14:textId="77777777" w:rsidR="007B6F83" w:rsidRPr="007B6F83" w:rsidRDefault="007B6F83" w:rsidP="007B6F83">
            <w:pPr>
              <w:topLinePunct w:val="0"/>
              <w:adjustRightInd/>
              <w:spacing w:line="240" w:lineRule="exact"/>
              <w:ind w:firstLineChars="100" w:firstLine="184"/>
              <w:jc w:val="distribute"/>
              <w:textAlignment w:val="auto"/>
              <w:rPr>
                <w:rFonts w:ascii="標楷體" w:eastAsia="標楷體" w:hAnsi="標楷體"/>
                <w:spacing w:val="-8"/>
                <w:kern w:val="0"/>
                <w:sz w:val="20"/>
              </w:rPr>
            </w:pPr>
            <w:r w:rsidRPr="007B6F83">
              <w:rPr>
                <w:rFonts w:ascii="標楷體" w:eastAsia="標楷體" w:hAnsi="標楷體" w:hint="eastAsia"/>
                <w:spacing w:val="-8"/>
                <w:kern w:val="0"/>
                <w:sz w:val="20"/>
              </w:rPr>
              <w:t>租金及權利金收入</w:t>
            </w:r>
          </w:p>
        </w:tc>
        <w:tc>
          <w:tcPr>
            <w:tcW w:w="1488" w:type="dxa"/>
            <w:tcBorders>
              <w:top w:val="nil"/>
              <w:left w:val="single" w:sz="4" w:space="0" w:color="auto"/>
              <w:bottom w:val="nil"/>
              <w:right w:val="single" w:sz="4" w:space="0" w:color="auto"/>
            </w:tcBorders>
            <w:vAlign w:val="center"/>
          </w:tcPr>
          <w:p w14:paraId="111F1800"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690,000</w:t>
            </w:r>
          </w:p>
        </w:tc>
        <w:tc>
          <w:tcPr>
            <w:tcW w:w="1489" w:type="dxa"/>
            <w:tcBorders>
              <w:top w:val="nil"/>
              <w:left w:val="single" w:sz="4" w:space="0" w:color="auto"/>
              <w:bottom w:val="nil"/>
              <w:right w:val="single" w:sz="4" w:space="0" w:color="auto"/>
            </w:tcBorders>
            <w:vAlign w:val="center"/>
          </w:tcPr>
          <w:p w14:paraId="70E87EA8"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690,000</w:t>
            </w:r>
          </w:p>
        </w:tc>
        <w:tc>
          <w:tcPr>
            <w:tcW w:w="1276" w:type="dxa"/>
            <w:tcBorders>
              <w:top w:val="nil"/>
              <w:left w:val="single" w:sz="4" w:space="0" w:color="auto"/>
              <w:bottom w:val="nil"/>
              <w:right w:val="single" w:sz="4" w:space="0" w:color="auto"/>
            </w:tcBorders>
            <w:vAlign w:val="center"/>
          </w:tcPr>
          <w:p w14:paraId="224FD7E3"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w:t>
            </w:r>
          </w:p>
        </w:tc>
        <w:tc>
          <w:tcPr>
            <w:tcW w:w="1559" w:type="dxa"/>
            <w:tcBorders>
              <w:top w:val="nil"/>
              <w:left w:val="single" w:sz="4" w:space="0" w:color="auto"/>
              <w:bottom w:val="nil"/>
              <w:right w:val="single" w:sz="4" w:space="0" w:color="auto"/>
            </w:tcBorders>
            <w:vAlign w:val="center"/>
          </w:tcPr>
          <w:p w14:paraId="6C19E5D2"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690,000</w:t>
            </w:r>
          </w:p>
        </w:tc>
        <w:tc>
          <w:tcPr>
            <w:tcW w:w="1276" w:type="dxa"/>
            <w:tcBorders>
              <w:top w:val="nil"/>
              <w:left w:val="single" w:sz="4" w:space="0" w:color="auto"/>
              <w:bottom w:val="nil"/>
              <w:right w:val="single" w:sz="4" w:space="0" w:color="auto"/>
            </w:tcBorders>
            <w:vAlign w:val="center"/>
          </w:tcPr>
          <w:p w14:paraId="389298A2"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w:t>
            </w:r>
          </w:p>
        </w:tc>
        <w:tc>
          <w:tcPr>
            <w:tcW w:w="992" w:type="dxa"/>
            <w:tcBorders>
              <w:top w:val="nil"/>
              <w:left w:val="single" w:sz="4" w:space="0" w:color="auto"/>
              <w:bottom w:val="nil"/>
              <w:right w:val="nil"/>
            </w:tcBorders>
            <w:vAlign w:val="center"/>
          </w:tcPr>
          <w:p w14:paraId="6AF655B1"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hint="eastAsia"/>
                <w:noProof/>
                <w:spacing w:val="-8"/>
                <w:kern w:val="2"/>
                <w:sz w:val="20"/>
              </w:rPr>
              <w:t>－</w:t>
            </w:r>
          </w:p>
        </w:tc>
      </w:tr>
      <w:tr w:rsidR="007B6F83" w:rsidRPr="007B6F83" w14:paraId="663321EE" w14:textId="77777777" w:rsidTr="00174DA8">
        <w:trPr>
          <w:cantSplit/>
          <w:trHeight w:hRule="exact" w:val="482"/>
        </w:trPr>
        <w:tc>
          <w:tcPr>
            <w:tcW w:w="1843" w:type="dxa"/>
            <w:tcBorders>
              <w:top w:val="nil"/>
              <w:left w:val="nil"/>
              <w:bottom w:val="nil"/>
              <w:right w:val="single" w:sz="4" w:space="0" w:color="auto"/>
            </w:tcBorders>
            <w:vAlign w:val="center"/>
          </w:tcPr>
          <w:p w14:paraId="16C9515F"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投融資業務收入</w:t>
            </w:r>
          </w:p>
        </w:tc>
        <w:tc>
          <w:tcPr>
            <w:tcW w:w="1488" w:type="dxa"/>
            <w:tcBorders>
              <w:top w:val="nil"/>
              <w:left w:val="single" w:sz="4" w:space="0" w:color="auto"/>
              <w:bottom w:val="nil"/>
              <w:right w:val="single" w:sz="4" w:space="0" w:color="auto"/>
            </w:tcBorders>
            <w:vAlign w:val="center"/>
          </w:tcPr>
          <w:p w14:paraId="444376B0"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w:t>
            </w:r>
          </w:p>
        </w:tc>
        <w:tc>
          <w:tcPr>
            <w:tcW w:w="1489" w:type="dxa"/>
            <w:tcBorders>
              <w:top w:val="nil"/>
              <w:left w:val="single" w:sz="4" w:space="0" w:color="auto"/>
              <w:bottom w:val="nil"/>
              <w:right w:val="single" w:sz="4" w:space="0" w:color="auto"/>
            </w:tcBorders>
            <w:vAlign w:val="center"/>
          </w:tcPr>
          <w:p w14:paraId="6B2D1B39"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100,000</w:t>
            </w:r>
          </w:p>
        </w:tc>
        <w:tc>
          <w:tcPr>
            <w:tcW w:w="1276" w:type="dxa"/>
            <w:tcBorders>
              <w:top w:val="nil"/>
              <w:left w:val="single" w:sz="4" w:space="0" w:color="auto"/>
              <w:bottom w:val="nil"/>
              <w:right w:val="single" w:sz="4" w:space="0" w:color="auto"/>
            </w:tcBorders>
            <w:vAlign w:val="center"/>
          </w:tcPr>
          <w:p w14:paraId="3C7A3904"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hint="eastAsia"/>
                <w:noProof/>
                <w:spacing w:val="-8"/>
                <w:kern w:val="2"/>
                <w:sz w:val="20"/>
              </w:rPr>
              <w:t>－</w:t>
            </w:r>
          </w:p>
        </w:tc>
        <w:tc>
          <w:tcPr>
            <w:tcW w:w="1559" w:type="dxa"/>
            <w:tcBorders>
              <w:top w:val="nil"/>
              <w:left w:val="single" w:sz="4" w:space="0" w:color="auto"/>
              <w:bottom w:val="nil"/>
              <w:right w:val="single" w:sz="4" w:space="0" w:color="auto"/>
            </w:tcBorders>
            <w:vAlign w:val="center"/>
          </w:tcPr>
          <w:p w14:paraId="37EA2A17"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100,000</w:t>
            </w:r>
          </w:p>
        </w:tc>
        <w:tc>
          <w:tcPr>
            <w:tcW w:w="1276" w:type="dxa"/>
            <w:tcBorders>
              <w:top w:val="nil"/>
              <w:left w:val="single" w:sz="4" w:space="0" w:color="auto"/>
              <w:bottom w:val="nil"/>
              <w:right w:val="single" w:sz="4" w:space="0" w:color="auto"/>
            </w:tcBorders>
            <w:vAlign w:val="center"/>
          </w:tcPr>
          <w:p w14:paraId="2D5D93D1"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100,000</w:t>
            </w:r>
          </w:p>
        </w:tc>
        <w:tc>
          <w:tcPr>
            <w:tcW w:w="992" w:type="dxa"/>
            <w:tcBorders>
              <w:top w:val="nil"/>
              <w:left w:val="single" w:sz="4" w:space="0" w:color="auto"/>
              <w:bottom w:val="nil"/>
              <w:right w:val="nil"/>
            </w:tcBorders>
            <w:vAlign w:val="center"/>
          </w:tcPr>
          <w:p w14:paraId="79FC7C22"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eastAsia="標楷體" w:hAnsi="細明體" w:hint="eastAsia"/>
                <w:spacing w:val="0"/>
                <w:kern w:val="2"/>
                <w:sz w:val="20"/>
              </w:rPr>
              <w:t>--</w:t>
            </w:r>
          </w:p>
        </w:tc>
      </w:tr>
      <w:tr w:rsidR="007B6F83" w:rsidRPr="007B6F83" w14:paraId="6DB726CD" w14:textId="77777777" w:rsidTr="00174DA8">
        <w:trPr>
          <w:cantSplit/>
          <w:trHeight w:hRule="exact" w:val="482"/>
        </w:trPr>
        <w:tc>
          <w:tcPr>
            <w:tcW w:w="1843" w:type="dxa"/>
            <w:tcBorders>
              <w:top w:val="nil"/>
              <w:left w:val="nil"/>
              <w:bottom w:val="nil"/>
              <w:right w:val="single" w:sz="4" w:space="0" w:color="auto"/>
            </w:tcBorders>
            <w:vAlign w:val="center"/>
          </w:tcPr>
          <w:p w14:paraId="52A991C9"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醫療收入</w:t>
            </w:r>
          </w:p>
        </w:tc>
        <w:tc>
          <w:tcPr>
            <w:tcW w:w="1488" w:type="dxa"/>
            <w:tcBorders>
              <w:top w:val="nil"/>
              <w:left w:val="single" w:sz="4" w:space="0" w:color="auto"/>
              <w:bottom w:val="nil"/>
              <w:right w:val="single" w:sz="4" w:space="0" w:color="auto"/>
            </w:tcBorders>
            <w:vAlign w:val="center"/>
          </w:tcPr>
          <w:p w14:paraId="4E4A9C31"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173,999,000</w:t>
            </w:r>
          </w:p>
        </w:tc>
        <w:tc>
          <w:tcPr>
            <w:tcW w:w="1489" w:type="dxa"/>
            <w:tcBorders>
              <w:top w:val="nil"/>
              <w:left w:val="single" w:sz="4" w:space="0" w:color="auto"/>
              <w:bottom w:val="nil"/>
              <w:right w:val="single" w:sz="4" w:space="0" w:color="auto"/>
            </w:tcBorders>
            <w:vAlign w:val="center"/>
          </w:tcPr>
          <w:p w14:paraId="1F56EB47"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185,771,415</w:t>
            </w:r>
          </w:p>
        </w:tc>
        <w:tc>
          <w:tcPr>
            <w:tcW w:w="1276" w:type="dxa"/>
            <w:tcBorders>
              <w:top w:val="nil"/>
              <w:left w:val="single" w:sz="4" w:space="0" w:color="auto"/>
              <w:bottom w:val="nil"/>
              <w:right w:val="single" w:sz="4" w:space="0" w:color="auto"/>
            </w:tcBorders>
            <w:vAlign w:val="center"/>
          </w:tcPr>
          <w:p w14:paraId="648CD6B6"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w:t>
            </w:r>
          </w:p>
        </w:tc>
        <w:tc>
          <w:tcPr>
            <w:tcW w:w="1559" w:type="dxa"/>
            <w:tcBorders>
              <w:top w:val="nil"/>
              <w:left w:val="single" w:sz="4" w:space="0" w:color="auto"/>
              <w:bottom w:val="nil"/>
              <w:right w:val="single" w:sz="4" w:space="0" w:color="auto"/>
            </w:tcBorders>
            <w:vAlign w:val="center"/>
          </w:tcPr>
          <w:p w14:paraId="0A15EEBE"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185,771,415</w:t>
            </w:r>
          </w:p>
        </w:tc>
        <w:tc>
          <w:tcPr>
            <w:tcW w:w="1276" w:type="dxa"/>
            <w:tcBorders>
              <w:top w:val="nil"/>
              <w:left w:val="single" w:sz="4" w:space="0" w:color="auto"/>
              <w:bottom w:val="nil"/>
              <w:right w:val="single" w:sz="4" w:space="0" w:color="auto"/>
            </w:tcBorders>
            <w:vAlign w:val="center"/>
          </w:tcPr>
          <w:p w14:paraId="0674B4B6"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11,772,415</w:t>
            </w:r>
          </w:p>
        </w:tc>
        <w:tc>
          <w:tcPr>
            <w:tcW w:w="992" w:type="dxa"/>
            <w:tcBorders>
              <w:top w:val="nil"/>
              <w:left w:val="single" w:sz="4" w:space="0" w:color="auto"/>
              <w:bottom w:val="nil"/>
              <w:right w:val="nil"/>
            </w:tcBorders>
            <w:vAlign w:val="center"/>
          </w:tcPr>
          <w:p w14:paraId="46455ABF"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6.77</w:t>
            </w:r>
          </w:p>
        </w:tc>
      </w:tr>
      <w:tr w:rsidR="007B6F83" w:rsidRPr="007B6F83" w14:paraId="658BADFB" w14:textId="77777777" w:rsidTr="00174DA8">
        <w:trPr>
          <w:cantSplit/>
          <w:trHeight w:hRule="exact" w:val="482"/>
        </w:trPr>
        <w:tc>
          <w:tcPr>
            <w:tcW w:w="1843" w:type="dxa"/>
            <w:tcBorders>
              <w:top w:val="nil"/>
              <w:left w:val="nil"/>
              <w:bottom w:val="nil"/>
              <w:right w:val="single" w:sz="4" w:space="0" w:color="auto"/>
            </w:tcBorders>
            <w:vAlign w:val="center"/>
          </w:tcPr>
          <w:p w14:paraId="26588960" w14:textId="77777777" w:rsidR="007B6F83" w:rsidRPr="007B6F83" w:rsidRDefault="007B6F83" w:rsidP="007B6F83">
            <w:pPr>
              <w:topLinePunct w:val="0"/>
              <w:adjustRightInd/>
              <w:spacing w:line="240" w:lineRule="exact"/>
              <w:ind w:firstLineChars="100" w:firstLine="176"/>
              <w:jc w:val="distribute"/>
              <w:textAlignment w:val="auto"/>
              <w:rPr>
                <w:rFonts w:ascii="標楷體" w:eastAsia="標楷體" w:hAnsi="標楷體"/>
                <w:spacing w:val="-12"/>
                <w:kern w:val="0"/>
                <w:sz w:val="20"/>
              </w:rPr>
            </w:pPr>
            <w:r w:rsidRPr="007B6F83">
              <w:rPr>
                <w:rFonts w:ascii="標楷體" w:eastAsia="標楷體" w:hAnsi="標楷體" w:hint="eastAsia"/>
                <w:spacing w:val="-12"/>
                <w:kern w:val="0"/>
                <w:sz w:val="20"/>
              </w:rPr>
              <w:t>徵收及依法分配收入</w:t>
            </w:r>
          </w:p>
        </w:tc>
        <w:tc>
          <w:tcPr>
            <w:tcW w:w="1488" w:type="dxa"/>
            <w:tcBorders>
              <w:top w:val="nil"/>
              <w:left w:val="single" w:sz="4" w:space="0" w:color="auto"/>
              <w:bottom w:val="nil"/>
              <w:right w:val="single" w:sz="4" w:space="0" w:color="auto"/>
            </w:tcBorders>
            <w:vAlign w:val="center"/>
          </w:tcPr>
          <w:p w14:paraId="2D9AE7F1"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1,840,000</w:t>
            </w:r>
          </w:p>
        </w:tc>
        <w:tc>
          <w:tcPr>
            <w:tcW w:w="1489" w:type="dxa"/>
            <w:tcBorders>
              <w:top w:val="nil"/>
              <w:left w:val="single" w:sz="4" w:space="0" w:color="auto"/>
              <w:bottom w:val="nil"/>
              <w:right w:val="single" w:sz="4" w:space="0" w:color="auto"/>
            </w:tcBorders>
            <w:vAlign w:val="center"/>
          </w:tcPr>
          <w:p w14:paraId="2AC0C7A4"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1,901,121</w:t>
            </w:r>
          </w:p>
        </w:tc>
        <w:tc>
          <w:tcPr>
            <w:tcW w:w="1276" w:type="dxa"/>
            <w:tcBorders>
              <w:top w:val="nil"/>
              <w:left w:val="single" w:sz="4" w:space="0" w:color="auto"/>
              <w:bottom w:val="nil"/>
              <w:right w:val="single" w:sz="4" w:space="0" w:color="auto"/>
            </w:tcBorders>
            <w:vAlign w:val="center"/>
          </w:tcPr>
          <w:p w14:paraId="40B7B62B"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w:t>
            </w:r>
          </w:p>
        </w:tc>
        <w:tc>
          <w:tcPr>
            <w:tcW w:w="1559" w:type="dxa"/>
            <w:tcBorders>
              <w:top w:val="nil"/>
              <w:left w:val="single" w:sz="4" w:space="0" w:color="auto"/>
              <w:bottom w:val="nil"/>
              <w:right w:val="single" w:sz="4" w:space="0" w:color="auto"/>
            </w:tcBorders>
            <w:vAlign w:val="center"/>
          </w:tcPr>
          <w:p w14:paraId="62D4766C"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1,901,121</w:t>
            </w:r>
          </w:p>
        </w:tc>
        <w:tc>
          <w:tcPr>
            <w:tcW w:w="1276" w:type="dxa"/>
            <w:tcBorders>
              <w:top w:val="nil"/>
              <w:left w:val="single" w:sz="4" w:space="0" w:color="auto"/>
              <w:bottom w:val="nil"/>
              <w:right w:val="single" w:sz="4" w:space="0" w:color="auto"/>
            </w:tcBorders>
            <w:vAlign w:val="center"/>
          </w:tcPr>
          <w:p w14:paraId="0BCFEF2B"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61,121</w:t>
            </w:r>
          </w:p>
        </w:tc>
        <w:tc>
          <w:tcPr>
            <w:tcW w:w="992" w:type="dxa"/>
            <w:tcBorders>
              <w:top w:val="nil"/>
              <w:left w:val="single" w:sz="4" w:space="0" w:color="auto"/>
              <w:bottom w:val="nil"/>
              <w:right w:val="nil"/>
            </w:tcBorders>
            <w:vAlign w:val="center"/>
          </w:tcPr>
          <w:p w14:paraId="4317079B"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3.32</w:t>
            </w:r>
          </w:p>
        </w:tc>
      </w:tr>
      <w:tr w:rsidR="007B6F83" w:rsidRPr="007B6F83" w14:paraId="5F31A74B" w14:textId="77777777" w:rsidTr="00174DA8">
        <w:trPr>
          <w:cantSplit/>
          <w:trHeight w:hRule="exact" w:val="482"/>
        </w:trPr>
        <w:tc>
          <w:tcPr>
            <w:tcW w:w="1843" w:type="dxa"/>
            <w:tcBorders>
              <w:top w:val="nil"/>
              <w:left w:val="nil"/>
              <w:bottom w:val="nil"/>
              <w:right w:val="single" w:sz="4" w:space="0" w:color="auto"/>
            </w:tcBorders>
            <w:vAlign w:val="center"/>
          </w:tcPr>
          <w:p w14:paraId="3A9E6CDF"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其他業務收入</w:t>
            </w:r>
          </w:p>
        </w:tc>
        <w:tc>
          <w:tcPr>
            <w:tcW w:w="1488" w:type="dxa"/>
            <w:tcBorders>
              <w:top w:val="nil"/>
              <w:left w:val="single" w:sz="4" w:space="0" w:color="auto"/>
              <w:bottom w:val="nil"/>
              <w:right w:val="single" w:sz="4" w:space="0" w:color="auto"/>
            </w:tcBorders>
            <w:vAlign w:val="center"/>
          </w:tcPr>
          <w:p w14:paraId="6AC3760F"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300,000</w:t>
            </w:r>
          </w:p>
        </w:tc>
        <w:tc>
          <w:tcPr>
            <w:tcW w:w="1489" w:type="dxa"/>
            <w:tcBorders>
              <w:top w:val="nil"/>
              <w:left w:val="single" w:sz="4" w:space="0" w:color="auto"/>
              <w:bottom w:val="nil"/>
              <w:right w:val="single" w:sz="4" w:space="0" w:color="auto"/>
            </w:tcBorders>
            <w:vAlign w:val="center"/>
          </w:tcPr>
          <w:p w14:paraId="67950F7D"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248,252</w:t>
            </w:r>
          </w:p>
        </w:tc>
        <w:tc>
          <w:tcPr>
            <w:tcW w:w="1276" w:type="dxa"/>
            <w:tcBorders>
              <w:top w:val="nil"/>
              <w:left w:val="single" w:sz="4" w:space="0" w:color="auto"/>
              <w:bottom w:val="nil"/>
              <w:right w:val="single" w:sz="4" w:space="0" w:color="auto"/>
            </w:tcBorders>
            <w:vAlign w:val="center"/>
          </w:tcPr>
          <w:p w14:paraId="5C8019C8"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w:t>
            </w:r>
          </w:p>
        </w:tc>
        <w:tc>
          <w:tcPr>
            <w:tcW w:w="1559" w:type="dxa"/>
            <w:tcBorders>
              <w:top w:val="nil"/>
              <w:left w:val="single" w:sz="4" w:space="0" w:color="auto"/>
              <w:bottom w:val="nil"/>
              <w:right w:val="single" w:sz="4" w:space="0" w:color="auto"/>
            </w:tcBorders>
            <w:vAlign w:val="center"/>
          </w:tcPr>
          <w:p w14:paraId="3969F2A9"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248,252</w:t>
            </w:r>
          </w:p>
        </w:tc>
        <w:tc>
          <w:tcPr>
            <w:tcW w:w="1276" w:type="dxa"/>
            <w:tcBorders>
              <w:top w:val="nil"/>
              <w:left w:val="single" w:sz="4" w:space="0" w:color="auto"/>
              <w:bottom w:val="nil"/>
              <w:right w:val="single" w:sz="4" w:space="0" w:color="auto"/>
            </w:tcBorders>
            <w:vAlign w:val="center"/>
          </w:tcPr>
          <w:p w14:paraId="308F118A"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- 51,748</w:t>
            </w:r>
          </w:p>
        </w:tc>
        <w:tc>
          <w:tcPr>
            <w:tcW w:w="992" w:type="dxa"/>
            <w:tcBorders>
              <w:top w:val="nil"/>
              <w:left w:val="single" w:sz="4" w:space="0" w:color="auto"/>
              <w:bottom w:val="nil"/>
              <w:right w:val="nil"/>
            </w:tcBorders>
            <w:vAlign w:val="center"/>
          </w:tcPr>
          <w:p w14:paraId="7BA0B44B"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- 17.25</w:t>
            </w:r>
          </w:p>
        </w:tc>
      </w:tr>
      <w:tr w:rsidR="007B6F83" w:rsidRPr="007B6F83" w14:paraId="71D306E6" w14:textId="77777777" w:rsidTr="00174DA8">
        <w:trPr>
          <w:cantSplit/>
          <w:trHeight w:hRule="exact" w:val="482"/>
        </w:trPr>
        <w:tc>
          <w:tcPr>
            <w:tcW w:w="1843" w:type="dxa"/>
            <w:tcBorders>
              <w:top w:val="nil"/>
              <w:left w:val="nil"/>
              <w:bottom w:val="nil"/>
              <w:right w:val="single" w:sz="4" w:space="0" w:color="auto"/>
            </w:tcBorders>
            <w:vAlign w:val="center"/>
          </w:tcPr>
          <w:p w14:paraId="0EEBC071" w14:textId="77777777" w:rsidR="007B6F83" w:rsidRPr="007B6F83" w:rsidRDefault="007B6F83" w:rsidP="007B6F83">
            <w:pPr>
              <w:topLinePunct w:val="0"/>
              <w:adjustRightInd/>
              <w:spacing w:line="240" w:lineRule="exact"/>
              <w:jc w:val="distribute"/>
              <w:textAlignment w:val="auto"/>
              <w:rPr>
                <w:rFonts w:ascii="標楷體" w:eastAsia="標楷體" w:hAnsi="標楷體"/>
                <w:spacing w:val="-6"/>
                <w:kern w:val="0"/>
                <w:sz w:val="22"/>
                <w:highlight w:val="yellow"/>
              </w:rPr>
            </w:pPr>
            <w:r w:rsidRPr="007B6F83">
              <w:rPr>
                <w:rFonts w:ascii="標楷體" w:eastAsia="標楷體" w:hAnsi="標楷體" w:hint="eastAsia"/>
                <w:b/>
                <w:bCs/>
                <w:spacing w:val="0"/>
                <w:kern w:val="2"/>
                <w:sz w:val="20"/>
              </w:rPr>
              <w:t>業務成本與費用</w:t>
            </w:r>
          </w:p>
        </w:tc>
        <w:tc>
          <w:tcPr>
            <w:tcW w:w="1488" w:type="dxa"/>
            <w:tcBorders>
              <w:top w:val="nil"/>
              <w:left w:val="single" w:sz="4" w:space="0" w:color="auto"/>
              <w:bottom w:val="nil"/>
              <w:right w:val="single" w:sz="4" w:space="0" w:color="auto"/>
            </w:tcBorders>
            <w:vAlign w:val="center"/>
          </w:tcPr>
          <w:p w14:paraId="05425A83"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591,010,000</w:t>
            </w:r>
          </w:p>
        </w:tc>
        <w:tc>
          <w:tcPr>
            <w:tcW w:w="1489" w:type="dxa"/>
            <w:tcBorders>
              <w:top w:val="nil"/>
              <w:left w:val="single" w:sz="4" w:space="0" w:color="auto"/>
              <w:bottom w:val="nil"/>
              <w:right w:val="single" w:sz="4" w:space="0" w:color="auto"/>
            </w:tcBorders>
            <w:vAlign w:val="center"/>
          </w:tcPr>
          <w:p w14:paraId="5D97148D"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702,763,020</w:t>
            </w:r>
          </w:p>
        </w:tc>
        <w:tc>
          <w:tcPr>
            <w:tcW w:w="1276" w:type="dxa"/>
            <w:tcBorders>
              <w:top w:val="nil"/>
              <w:left w:val="single" w:sz="4" w:space="0" w:color="auto"/>
              <w:bottom w:val="nil"/>
              <w:right w:val="single" w:sz="4" w:space="0" w:color="auto"/>
            </w:tcBorders>
            <w:vAlign w:val="center"/>
          </w:tcPr>
          <w:p w14:paraId="07FC5193"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w:t>
            </w:r>
          </w:p>
        </w:tc>
        <w:tc>
          <w:tcPr>
            <w:tcW w:w="1559" w:type="dxa"/>
            <w:tcBorders>
              <w:top w:val="nil"/>
              <w:left w:val="single" w:sz="4" w:space="0" w:color="auto"/>
              <w:bottom w:val="nil"/>
              <w:right w:val="single" w:sz="4" w:space="0" w:color="auto"/>
            </w:tcBorders>
            <w:vAlign w:val="center"/>
          </w:tcPr>
          <w:p w14:paraId="75D21A8A" w14:textId="77777777" w:rsidR="007B6F83" w:rsidRPr="007B6F83" w:rsidRDefault="007B6F83" w:rsidP="007B6F83">
            <w:pPr>
              <w:topLinePunct w:val="0"/>
              <w:adjustRightInd/>
              <w:spacing w:line="240" w:lineRule="auto"/>
              <w:jc w:val="right"/>
              <w:textAlignment w:val="auto"/>
              <w:rPr>
                <w:rFonts w:ascii="細明體" w:hAnsi="細明體"/>
                <w:b/>
                <w:noProof/>
                <w:spacing w:val="-8"/>
                <w:kern w:val="2"/>
                <w:sz w:val="20"/>
              </w:rPr>
            </w:pPr>
            <w:r w:rsidRPr="007B6F83">
              <w:rPr>
                <w:rFonts w:ascii="細明體" w:hAnsi="細明體"/>
                <w:b/>
                <w:noProof/>
                <w:spacing w:val="-8"/>
                <w:kern w:val="2"/>
                <w:sz w:val="20"/>
              </w:rPr>
              <w:t>702,763,020</w:t>
            </w:r>
          </w:p>
        </w:tc>
        <w:tc>
          <w:tcPr>
            <w:tcW w:w="1276" w:type="dxa"/>
            <w:tcBorders>
              <w:top w:val="nil"/>
              <w:left w:val="single" w:sz="4" w:space="0" w:color="auto"/>
              <w:bottom w:val="nil"/>
              <w:right w:val="single" w:sz="4" w:space="0" w:color="auto"/>
            </w:tcBorders>
            <w:vAlign w:val="center"/>
          </w:tcPr>
          <w:p w14:paraId="18510B6F" w14:textId="77777777" w:rsidR="007B6F83" w:rsidRPr="007B6F83" w:rsidRDefault="007B6F83" w:rsidP="007B6F83">
            <w:pPr>
              <w:topLinePunct w:val="0"/>
              <w:adjustRightInd/>
              <w:spacing w:line="240" w:lineRule="auto"/>
              <w:jc w:val="right"/>
              <w:textAlignment w:val="auto"/>
              <w:rPr>
                <w:rFonts w:ascii="細明體" w:hAnsi="細明體"/>
                <w:b/>
                <w:noProof/>
                <w:spacing w:val="-8"/>
                <w:kern w:val="2"/>
                <w:sz w:val="20"/>
              </w:rPr>
            </w:pPr>
            <w:r w:rsidRPr="007B6F83">
              <w:rPr>
                <w:rFonts w:ascii="細明體" w:hAnsi="細明體"/>
                <w:b/>
                <w:noProof/>
                <w:spacing w:val="-8"/>
                <w:kern w:val="2"/>
                <w:sz w:val="20"/>
              </w:rPr>
              <w:t>111,753,020</w:t>
            </w:r>
          </w:p>
        </w:tc>
        <w:tc>
          <w:tcPr>
            <w:tcW w:w="992" w:type="dxa"/>
            <w:tcBorders>
              <w:top w:val="nil"/>
              <w:left w:val="single" w:sz="4" w:space="0" w:color="auto"/>
              <w:bottom w:val="nil"/>
              <w:right w:val="nil"/>
            </w:tcBorders>
            <w:vAlign w:val="center"/>
          </w:tcPr>
          <w:p w14:paraId="783058FE" w14:textId="77777777" w:rsidR="007B6F83" w:rsidRPr="007B6F83" w:rsidRDefault="007B6F83" w:rsidP="007B6F83">
            <w:pPr>
              <w:topLinePunct w:val="0"/>
              <w:adjustRightInd/>
              <w:spacing w:line="240" w:lineRule="auto"/>
              <w:jc w:val="right"/>
              <w:textAlignment w:val="auto"/>
              <w:rPr>
                <w:rFonts w:ascii="細明體" w:hAnsi="細明體"/>
                <w:b/>
                <w:noProof/>
                <w:spacing w:val="-8"/>
                <w:kern w:val="2"/>
                <w:sz w:val="20"/>
              </w:rPr>
            </w:pPr>
            <w:r w:rsidRPr="007B6F83">
              <w:rPr>
                <w:rFonts w:ascii="細明體" w:hAnsi="細明體"/>
                <w:b/>
                <w:noProof/>
                <w:spacing w:val="-8"/>
                <w:kern w:val="2"/>
                <w:sz w:val="20"/>
              </w:rPr>
              <w:t>18.91</w:t>
            </w:r>
          </w:p>
        </w:tc>
      </w:tr>
      <w:tr w:rsidR="007B6F83" w:rsidRPr="007B6F83" w14:paraId="5CE94965" w14:textId="77777777" w:rsidTr="00174DA8">
        <w:trPr>
          <w:cantSplit/>
          <w:trHeight w:hRule="exact" w:val="482"/>
        </w:trPr>
        <w:tc>
          <w:tcPr>
            <w:tcW w:w="1843" w:type="dxa"/>
            <w:tcBorders>
              <w:top w:val="nil"/>
              <w:left w:val="nil"/>
              <w:bottom w:val="nil"/>
              <w:right w:val="single" w:sz="4" w:space="0" w:color="auto"/>
            </w:tcBorders>
            <w:vAlign w:val="center"/>
          </w:tcPr>
          <w:p w14:paraId="47BCA4DC"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銷貨成本</w:t>
            </w:r>
          </w:p>
        </w:tc>
        <w:tc>
          <w:tcPr>
            <w:tcW w:w="1488" w:type="dxa"/>
            <w:tcBorders>
              <w:top w:val="nil"/>
              <w:left w:val="single" w:sz="4" w:space="0" w:color="auto"/>
              <w:bottom w:val="nil"/>
              <w:right w:val="single" w:sz="4" w:space="0" w:color="auto"/>
            </w:tcBorders>
            <w:vAlign w:val="center"/>
          </w:tcPr>
          <w:p w14:paraId="2B0D56C7"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301,000,000</w:t>
            </w:r>
          </w:p>
        </w:tc>
        <w:tc>
          <w:tcPr>
            <w:tcW w:w="1489" w:type="dxa"/>
            <w:tcBorders>
              <w:top w:val="nil"/>
              <w:left w:val="single" w:sz="4" w:space="0" w:color="auto"/>
              <w:bottom w:val="nil"/>
              <w:right w:val="single" w:sz="4" w:space="0" w:color="auto"/>
            </w:tcBorders>
            <w:vAlign w:val="center"/>
          </w:tcPr>
          <w:p w14:paraId="39C6D561"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370,149,706</w:t>
            </w:r>
          </w:p>
        </w:tc>
        <w:tc>
          <w:tcPr>
            <w:tcW w:w="1276" w:type="dxa"/>
            <w:tcBorders>
              <w:top w:val="nil"/>
              <w:left w:val="single" w:sz="4" w:space="0" w:color="auto"/>
              <w:bottom w:val="nil"/>
              <w:right w:val="single" w:sz="4" w:space="0" w:color="auto"/>
            </w:tcBorders>
            <w:vAlign w:val="center"/>
          </w:tcPr>
          <w:p w14:paraId="1BF4AFD9"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w:t>
            </w:r>
          </w:p>
        </w:tc>
        <w:tc>
          <w:tcPr>
            <w:tcW w:w="1559" w:type="dxa"/>
            <w:tcBorders>
              <w:top w:val="nil"/>
              <w:left w:val="single" w:sz="4" w:space="0" w:color="auto"/>
              <w:bottom w:val="nil"/>
              <w:right w:val="single" w:sz="4" w:space="0" w:color="auto"/>
            </w:tcBorders>
            <w:vAlign w:val="center"/>
          </w:tcPr>
          <w:p w14:paraId="150AE7DC"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370,149,706</w:t>
            </w:r>
          </w:p>
        </w:tc>
        <w:tc>
          <w:tcPr>
            <w:tcW w:w="1276" w:type="dxa"/>
            <w:tcBorders>
              <w:top w:val="nil"/>
              <w:left w:val="single" w:sz="4" w:space="0" w:color="auto"/>
              <w:bottom w:val="nil"/>
              <w:right w:val="single" w:sz="4" w:space="0" w:color="auto"/>
            </w:tcBorders>
            <w:vAlign w:val="center"/>
          </w:tcPr>
          <w:p w14:paraId="5E6D9619"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69,149,706</w:t>
            </w:r>
          </w:p>
        </w:tc>
        <w:tc>
          <w:tcPr>
            <w:tcW w:w="992" w:type="dxa"/>
            <w:tcBorders>
              <w:top w:val="nil"/>
              <w:left w:val="single" w:sz="4" w:space="0" w:color="auto"/>
              <w:bottom w:val="nil"/>
              <w:right w:val="nil"/>
            </w:tcBorders>
            <w:vAlign w:val="center"/>
          </w:tcPr>
          <w:p w14:paraId="2D24193F"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22.97</w:t>
            </w:r>
          </w:p>
        </w:tc>
      </w:tr>
      <w:tr w:rsidR="007B6F83" w:rsidRPr="007B6F83" w14:paraId="6DC81571" w14:textId="77777777" w:rsidTr="00174DA8">
        <w:trPr>
          <w:cantSplit/>
          <w:trHeight w:hRule="exact" w:val="482"/>
        </w:trPr>
        <w:tc>
          <w:tcPr>
            <w:tcW w:w="1843" w:type="dxa"/>
            <w:tcBorders>
              <w:top w:val="nil"/>
              <w:left w:val="nil"/>
              <w:bottom w:val="nil"/>
              <w:right w:val="single" w:sz="4" w:space="0" w:color="auto"/>
            </w:tcBorders>
            <w:vAlign w:val="center"/>
          </w:tcPr>
          <w:p w14:paraId="7CB19AC7"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醫療成本</w:t>
            </w:r>
          </w:p>
        </w:tc>
        <w:tc>
          <w:tcPr>
            <w:tcW w:w="1488" w:type="dxa"/>
            <w:tcBorders>
              <w:top w:val="nil"/>
              <w:left w:val="single" w:sz="4" w:space="0" w:color="auto"/>
              <w:bottom w:val="nil"/>
              <w:right w:val="single" w:sz="4" w:space="0" w:color="auto"/>
            </w:tcBorders>
            <w:vAlign w:val="center"/>
          </w:tcPr>
          <w:p w14:paraId="448BC47F"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166,905,000</w:t>
            </w:r>
          </w:p>
        </w:tc>
        <w:tc>
          <w:tcPr>
            <w:tcW w:w="1489" w:type="dxa"/>
            <w:tcBorders>
              <w:top w:val="nil"/>
              <w:left w:val="single" w:sz="4" w:space="0" w:color="auto"/>
              <w:bottom w:val="nil"/>
              <w:right w:val="single" w:sz="4" w:space="0" w:color="auto"/>
            </w:tcBorders>
            <w:vAlign w:val="center"/>
          </w:tcPr>
          <w:p w14:paraId="40FE0DE2"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178,888,063</w:t>
            </w:r>
          </w:p>
        </w:tc>
        <w:tc>
          <w:tcPr>
            <w:tcW w:w="1276" w:type="dxa"/>
            <w:tcBorders>
              <w:top w:val="nil"/>
              <w:left w:val="single" w:sz="4" w:space="0" w:color="auto"/>
              <w:bottom w:val="nil"/>
              <w:right w:val="single" w:sz="4" w:space="0" w:color="auto"/>
            </w:tcBorders>
            <w:vAlign w:val="center"/>
          </w:tcPr>
          <w:p w14:paraId="6D677775"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w:t>
            </w:r>
          </w:p>
        </w:tc>
        <w:tc>
          <w:tcPr>
            <w:tcW w:w="1559" w:type="dxa"/>
            <w:tcBorders>
              <w:top w:val="nil"/>
              <w:left w:val="single" w:sz="4" w:space="0" w:color="auto"/>
              <w:bottom w:val="nil"/>
              <w:right w:val="single" w:sz="4" w:space="0" w:color="auto"/>
            </w:tcBorders>
            <w:vAlign w:val="center"/>
          </w:tcPr>
          <w:p w14:paraId="355EB3F9"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178,888,063</w:t>
            </w:r>
          </w:p>
        </w:tc>
        <w:tc>
          <w:tcPr>
            <w:tcW w:w="1276" w:type="dxa"/>
            <w:tcBorders>
              <w:top w:val="nil"/>
              <w:left w:val="single" w:sz="4" w:space="0" w:color="auto"/>
              <w:bottom w:val="nil"/>
              <w:right w:val="single" w:sz="4" w:space="0" w:color="auto"/>
            </w:tcBorders>
            <w:vAlign w:val="center"/>
          </w:tcPr>
          <w:p w14:paraId="0D2B23AA"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11,983,063</w:t>
            </w:r>
          </w:p>
        </w:tc>
        <w:tc>
          <w:tcPr>
            <w:tcW w:w="992" w:type="dxa"/>
            <w:tcBorders>
              <w:top w:val="nil"/>
              <w:left w:val="single" w:sz="4" w:space="0" w:color="auto"/>
              <w:bottom w:val="nil"/>
              <w:right w:val="nil"/>
            </w:tcBorders>
            <w:vAlign w:val="center"/>
          </w:tcPr>
          <w:p w14:paraId="4B03D9D1"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7.18</w:t>
            </w:r>
          </w:p>
        </w:tc>
      </w:tr>
      <w:tr w:rsidR="007B6F83" w:rsidRPr="007B6F83" w14:paraId="012F8EF1" w14:textId="77777777" w:rsidTr="00174DA8">
        <w:trPr>
          <w:cantSplit/>
          <w:trHeight w:hRule="exact" w:val="482"/>
        </w:trPr>
        <w:tc>
          <w:tcPr>
            <w:tcW w:w="1843" w:type="dxa"/>
            <w:tcBorders>
              <w:top w:val="nil"/>
              <w:left w:val="nil"/>
              <w:bottom w:val="nil"/>
              <w:right w:val="single" w:sz="4" w:space="0" w:color="auto"/>
            </w:tcBorders>
            <w:vAlign w:val="center"/>
          </w:tcPr>
          <w:p w14:paraId="2FEB8D2F"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管理及總務費用</w:t>
            </w:r>
          </w:p>
        </w:tc>
        <w:tc>
          <w:tcPr>
            <w:tcW w:w="1488" w:type="dxa"/>
            <w:tcBorders>
              <w:top w:val="nil"/>
              <w:left w:val="single" w:sz="4" w:space="0" w:color="auto"/>
              <w:bottom w:val="nil"/>
              <w:right w:val="single" w:sz="4" w:space="0" w:color="auto"/>
            </w:tcBorders>
            <w:vAlign w:val="center"/>
          </w:tcPr>
          <w:p w14:paraId="7A9404BC"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110,779,000</w:t>
            </w:r>
          </w:p>
        </w:tc>
        <w:tc>
          <w:tcPr>
            <w:tcW w:w="1489" w:type="dxa"/>
            <w:tcBorders>
              <w:top w:val="nil"/>
              <w:left w:val="single" w:sz="4" w:space="0" w:color="auto"/>
              <w:bottom w:val="nil"/>
              <w:right w:val="single" w:sz="4" w:space="0" w:color="auto"/>
            </w:tcBorders>
            <w:vAlign w:val="center"/>
          </w:tcPr>
          <w:p w14:paraId="1B869723"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148,814,079</w:t>
            </w:r>
          </w:p>
        </w:tc>
        <w:tc>
          <w:tcPr>
            <w:tcW w:w="1276" w:type="dxa"/>
            <w:tcBorders>
              <w:top w:val="nil"/>
              <w:left w:val="single" w:sz="4" w:space="0" w:color="auto"/>
              <w:bottom w:val="nil"/>
              <w:right w:val="single" w:sz="4" w:space="0" w:color="auto"/>
            </w:tcBorders>
            <w:vAlign w:val="center"/>
          </w:tcPr>
          <w:p w14:paraId="1560D07E"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w:t>
            </w:r>
          </w:p>
        </w:tc>
        <w:tc>
          <w:tcPr>
            <w:tcW w:w="1559" w:type="dxa"/>
            <w:tcBorders>
              <w:top w:val="nil"/>
              <w:left w:val="single" w:sz="4" w:space="0" w:color="auto"/>
              <w:bottom w:val="nil"/>
              <w:right w:val="single" w:sz="4" w:space="0" w:color="auto"/>
            </w:tcBorders>
            <w:vAlign w:val="center"/>
          </w:tcPr>
          <w:p w14:paraId="3E2B1CC8"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148,814,079</w:t>
            </w:r>
          </w:p>
        </w:tc>
        <w:tc>
          <w:tcPr>
            <w:tcW w:w="1276" w:type="dxa"/>
            <w:tcBorders>
              <w:top w:val="nil"/>
              <w:left w:val="single" w:sz="4" w:space="0" w:color="auto"/>
              <w:bottom w:val="nil"/>
              <w:right w:val="single" w:sz="4" w:space="0" w:color="auto"/>
            </w:tcBorders>
            <w:vAlign w:val="center"/>
          </w:tcPr>
          <w:p w14:paraId="16FC088A"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38,035,079</w:t>
            </w:r>
          </w:p>
        </w:tc>
        <w:tc>
          <w:tcPr>
            <w:tcW w:w="992" w:type="dxa"/>
            <w:tcBorders>
              <w:top w:val="nil"/>
              <w:left w:val="single" w:sz="4" w:space="0" w:color="auto"/>
              <w:bottom w:val="nil"/>
              <w:right w:val="nil"/>
            </w:tcBorders>
            <w:vAlign w:val="center"/>
          </w:tcPr>
          <w:p w14:paraId="5DE04E7A"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34.33</w:t>
            </w:r>
          </w:p>
        </w:tc>
      </w:tr>
      <w:tr w:rsidR="007B6F83" w:rsidRPr="007B6F83" w14:paraId="4BDA90D7" w14:textId="77777777" w:rsidTr="00174DA8">
        <w:trPr>
          <w:cantSplit/>
          <w:trHeight w:hRule="exact" w:val="482"/>
        </w:trPr>
        <w:tc>
          <w:tcPr>
            <w:tcW w:w="1843" w:type="dxa"/>
            <w:tcBorders>
              <w:top w:val="nil"/>
              <w:left w:val="nil"/>
              <w:bottom w:val="nil"/>
              <w:right w:val="single" w:sz="4" w:space="0" w:color="auto"/>
            </w:tcBorders>
            <w:vAlign w:val="center"/>
          </w:tcPr>
          <w:p w14:paraId="188B6741"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其他業務費用</w:t>
            </w:r>
          </w:p>
        </w:tc>
        <w:tc>
          <w:tcPr>
            <w:tcW w:w="1488" w:type="dxa"/>
            <w:tcBorders>
              <w:top w:val="nil"/>
              <w:left w:val="single" w:sz="4" w:space="0" w:color="auto"/>
              <w:bottom w:val="nil"/>
              <w:right w:val="single" w:sz="4" w:space="0" w:color="auto"/>
            </w:tcBorders>
            <w:vAlign w:val="center"/>
          </w:tcPr>
          <w:p w14:paraId="3704E8D4"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12,326,000</w:t>
            </w:r>
          </w:p>
        </w:tc>
        <w:tc>
          <w:tcPr>
            <w:tcW w:w="1489" w:type="dxa"/>
            <w:tcBorders>
              <w:top w:val="nil"/>
              <w:left w:val="single" w:sz="4" w:space="0" w:color="auto"/>
              <w:bottom w:val="nil"/>
              <w:right w:val="single" w:sz="4" w:space="0" w:color="auto"/>
            </w:tcBorders>
            <w:vAlign w:val="center"/>
          </w:tcPr>
          <w:p w14:paraId="5264E58B"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4,911,172</w:t>
            </w:r>
          </w:p>
        </w:tc>
        <w:tc>
          <w:tcPr>
            <w:tcW w:w="1276" w:type="dxa"/>
            <w:tcBorders>
              <w:top w:val="nil"/>
              <w:left w:val="single" w:sz="4" w:space="0" w:color="auto"/>
              <w:bottom w:val="nil"/>
              <w:right w:val="single" w:sz="4" w:space="0" w:color="auto"/>
            </w:tcBorders>
            <w:vAlign w:val="center"/>
          </w:tcPr>
          <w:p w14:paraId="03C6E376"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w:t>
            </w:r>
          </w:p>
        </w:tc>
        <w:tc>
          <w:tcPr>
            <w:tcW w:w="1559" w:type="dxa"/>
            <w:tcBorders>
              <w:top w:val="nil"/>
              <w:left w:val="single" w:sz="4" w:space="0" w:color="auto"/>
              <w:bottom w:val="nil"/>
              <w:right w:val="single" w:sz="4" w:space="0" w:color="auto"/>
            </w:tcBorders>
            <w:vAlign w:val="center"/>
          </w:tcPr>
          <w:p w14:paraId="0010D0CE"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4,911,172</w:t>
            </w:r>
          </w:p>
        </w:tc>
        <w:tc>
          <w:tcPr>
            <w:tcW w:w="1276" w:type="dxa"/>
            <w:tcBorders>
              <w:top w:val="nil"/>
              <w:left w:val="single" w:sz="4" w:space="0" w:color="auto"/>
              <w:bottom w:val="nil"/>
              <w:right w:val="single" w:sz="4" w:space="0" w:color="auto"/>
            </w:tcBorders>
            <w:vAlign w:val="center"/>
          </w:tcPr>
          <w:p w14:paraId="20272563"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- 7,414,828</w:t>
            </w:r>
          </w:p>
        </w:tc>
        <w:tc>
          <w:tcPr>
            <w:tcW w:w="992" w:type="dxa"/>
            <w:tcBorders>
              <w:top w:val="nil"/>
              <w:left w:val="single" w:sz="4" w:space="0" w:color="auto"/>
              <w:bottom w:val="nil"/>
              <w:right w:val="nil"/>
            </w:tcBorders>
            <w:vAlign w:val="center"/>
          </w:tcPr>
          <w:p w14:paraId="18D20370"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- 60.16</w:t>
            </w:r>
          </w:p>
        </w:tc>
      </w:tr>
      <w:tr w:rsidR="007B6F83" w:rsidRPr="007B6F83" w14:paraId="5B06EE1B" w14:textId="77777777" w:rsidTr="00174DA8">
        <w:trPr>
          <w:cantSplit/>
          <w:trHeight w:hRule="exact" w:val="482"/>
        </w:trPr>
        <w:tc>
          <w:tcPr>
            <w:tcW w:w="1843" w:type="dxa"/>
            <w:tcBorders>
              <w:top w:val="nil"/>
              <w:left w:val="nil"/>
              <w:bottom w:val="nil"/>
              <w:right w:val="single" w:sz="4" w:space="0" w:color="auto"/>
            </w:tcBorders>
            <w:vAlign w:val="center"/>
          </w:tcPr>
          <w:p w14:paraId="1AF367F1" w14:textId="77777777" w:rsidR="007B6F83" w:rsidRPr="007B6F83" w:rsidRDefault="007B6F83" w:rsidP="007B6F83">
            <w:pPr>
              <w:topLinePunct w:val="0"/>
              <w:adjustRightInd/>
              <w:spacing w:line="240" w:lineRule="exact"/>
              <w:jc w:val="distribute"/>
              <w:textAlignment w:val="auto"/>
              <w:rPr>
                <w:rFonts w:ascii="標楷體" w:eastAsia="標楷體" w:hAnsi="標楷體"/>
                <w:b/>
                <w:bCs/>
                <w:spacing w:val="0"/>
                <w:kern w:val="2"/>
                <w:sz w:val="20"/>
              </w:rPr>
            </w:pPr>
            <w:r w:rsidRPr="007B6F83">
              <w:rPr>
                <w:rFonts w:ascii="標楷體" w:eastAsia="標楷體" w:hAnsi="標楷體" w:hint="eastAsia"/>
                <w:b/>
                <w:bCs/>
                <w:spacing w:val="0"/>
                <w:kern w:val="2"/>
                <w:sz w:val="20"/>
              </w:rPr>
              <w:t>業務賸餘（短</w:t>
            </w:r>
            <w:proofErr w:type="gramStart"/>
            <w:r w:rsidRPr="007B6F83">
              <w:rPr>
                <w:rFonts w:ascii="標楷體" w:eastAsia="標楷體" w:hAnsi="標楷體" w:hint="eastAsia"/>
                <w:b/>
                <w:bCs/>
                <w:spacing w:val="0"/>
                <w:kern w:val="2"/>
                <w:sz w:val="20"/>
              </w:rPr>
              <w:t>絀</w:t>
            </w:r>
            <w:proofErr w:type="gramEnd"/>
            <w:r w:rsidRPr="007B6F83">
              <w:rPr>
                <w:rFonts w:ascii="標楷體" w:eastAsia="標楷體" w:hAnsi="標楷體" w:hint="eastAsia"/>
                <w:b/>
                <w:bCs/>
                <w:spacing w:val="0"/>
                <w:kern w:val="2"/>
                <w:sz w:val="20"/>
              </w:rPr>
              <w:t>）</w:t>
            </w:r>
          </w:p>
        </w:tc>
        <w:tc>
          <w:tcPr>
            <w:tcW w:w="1488" w:type="dxa"/>
            <w:tcBorders>
              <w:top w:val="nil"/>
              <w:left w:val="single" w:sz="4" w:space="0" w:color="auto"/>
              <w:bottom w:val="nil"/>
              <w:right w:val="single" w:sz="4" w:space="0" w:color="auto"/>
            </w:tcBorders>
            <w:vAlign w:val="center"/>
          </w:tcPr>
          <w:p w14:paraId="06E7483E"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149,298,000</w:t>
            </w:r>
          </w:p>
        </w:tc>
        <w:tc>
          <w:tcPr>
            <w:tcW w:w="1489" w:type="dxa"/>
            <w:tcBorders>
              <w:top w:val="nil"/>
              <w:left w:val="single" w:sz="4" w:space="0" w:color="auto"/>
              <w:bottom w:val="nil"/>
              <w:right w:val="single" w:sz="4" w:space="0" w:color="auto"/>
            </w:tcBorders>
            <w:vAlign w:val="center"/>
          </w:tcPr>
          <w:p w14:paraId="71CB3522"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110,999,675</w:t>
            </w:r>
          </w:p>
        </w:tc>
        <w:tc>
          <w:tcPr>
            <w:tcW w:w="1276" w:type="dxa"/>
            <w:tcBorders>
              <w:top w:val="nil"/>
              <w:left w:val="single" w:sz="4" w:space="0" w:color="auto"/>
              <w:bottom w:val="nil"/>
              <w:right w:val="single" w:sz="4" w:space="0" w:color="auto"/>
            </w:tcBorders>
            <w:vAlign w:val="center"/>
          </w:tcPr>
          <w:p w14:paraId="1BC2458D"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w:t>
            </w:r>
          </w:p>
        </w:tc>
        <w:tc>
          <w:tcPr>
            <w:tcW w:w="1559" w:type="dxa"/>
            <w:tcBorders>
              <w:top w:val="nil"/>
              <w:left w:val="single" w:sz="4" w:space="0" w:color="auto"/>
              <w:bottom w:val="nil"/>
              <w:right w:val="single" w:sz="4" w:space="0" w:color="auto"/>
            </w:tcBorders>
            <w:vAlign w:val="center"/>
          </w:tcPr>
          <w:p w14:paraId="06F2F0CB" w14:textId="77777777" w:rsidR="007B6F83" w:rsidRPr="007B6F83" w:rsidRDefault="007B6F83" w:rsidP="007B6F83">
            <w:pPr>
              <w:topLinePunct w:val="0"/>
              <w:adjustRightInd/>
              <w:spacing w:line="240" w:lineRule="auto"/>
              <w:jc w:val="right"/>
              <w:textAlignment w:val="auto"/>
              <w:rPr>
                <w:rFonts w:ascii="細明體" w:hAnsi="細明體"/>
                <w:b/>
                <w:noProof/>
                <w:spacing w:val="-8"/>
                <w:kern w:val="2"/>
                <w:sz w:val="20"/>
              </w:rPr>
            </w:pPr>
            <w:r w:rsidRPr="007B6F83">
              <w:rPr>
                <w:rFonts w:ascii="細明體" w:hAnsi="細明體"/>
                <w:b/>
                <w:noProof/>
                <w:spacing w:val="-8"/>
                <w:kern w:val="2"/>
                <w:sz w:val="20"/>
              </w:rPr>
              <w:t>110,999,675</w:t>
            </w:r>
          </w:p>
        </w:tc>
        <w:tc>
          <w:tcPr>
            <w:tcW w:w="1276" w:type="dxa"/>
            <w:tcBorders>
              <w:top w:val="nil"/>
              <w:left w:val="single" w:sz="4" w:space="0" w:color="auto"/>
              <w:bottom w:val="nil"/>
              <w:right w:val="single" w:sz="4" w:space="0" w:color="auto"/>
            </w:tcBorders>
            <w:vAlign w:val="center"/>
          </w:tcPr>
          <w:p w14:paraId="310C428F" w14:textId="77777777" w:rsidR="007B6F83" w:rsidRPr="007B6F83" w:rsidRDefault="007B6F83" w:rsidP="007B6F83">
            <w:pPr>
              <w:topLinePunct w:val="0"/>
              <w:adjustRightInd/>
              <w:spacing w:line="240" w:lineRule="auto"/>
              <w:jc w:val="right"/>
              <w:textAlignment w:val="auto"/>
              <w:rPr>
                <w:rFonts w:ascii="細明體" w:hAnsi="細明體"/>
                <w:b/>
                <w:noProof/>
                <w:spacing w:val="-8"/>
                <w:kern w:val="2"/>
                <w:sz w:val="20"/>
              </w:rPr>
            </w:pPr>
            <w:r w:rsidRPr="007B6F83">
              <w:rPr>
                <w:rFonts w:ascii="細明體" w:hAnsi="細明體"/>
                <w:b/>
                <w:noProof/>
                <w:spacing w:val="-8"/>
                <w:kern w:val="2"/>
                <w:sz w:val="20"/>
              </w:rPr>
              <w:t>- 38,298,325</w:t>
            </w:r>
          </w:p>
        </w:tc>
        <w:tc>
          <w:tcPr>
            <w:tcW w:w="992" w:type="dxa"/>
            <w:tcBorders>
              <w:top w:val="nil"/>
              <w:left w:val="single" w:sz="4" w:space="0" w:color="auto"/>
              <w:bottom w:val="nil"/>
              <w:right w:val="nil"/>
            </w:tcBorders>
            <w:vAlign w:val="center"/>
          </w:tcPr>
          <w:p w14:paraId="3E62453C" w14:textId="77777777" w:rsidR="007B6F83" w:rsidRPr="007B6F83" w:rsidRDefault="007B6F83" w:rsidP="007B6F83">
            <w:pPr>
              <w:topLinePunct w:val="0"/>
              <w:adjustRightInd/>
              <w:spacing w:line="240" w:lineRule="auto"/>
              <w:jc w:val="right"/>
              <w:textAlignment w:val="auto"/>
              <w:rPr>
                <w:rFonts w:ascii="細明體" w:hAnsi="細明體"/>
                <w:b/>
                <w:noProof/>
                <w:spacing w:val="-8"/>
                <w:kern w:val="2"/>
                <w:sz w:val="20"/>
              </w:rPr>
            </w:pPr>
            <w:r w:rsidRPr="007B6F83">
              <w:rPr>
                <w:rFonts w:ascii="細明體" w:hAnsi="細明體"/>
                <w:b/>
                <w:noProof/>
                <w:spacing w:val="-8"/>
                <w:kern w:val="2"/>
                <w:sz w:val="20"/>
              </w:rPr>
              <w:t>- 25.65</w:t>
            </w:r>
          </w:p>
        </w:tc>
      </w:tr>
      <w:tr w:rsidR="007B6F83" w:rsidRPr="007B6F83" w14:paraId="11D5222E" w14:textId="77777777" w:rsidTr="00174DA8">
        <w:trPr>
          <w:cantSplit/>
          <w:trHeight w:hRule="exact" w:val="482"/>
        </w:trPr>
        <w:tc>
          <w:tcPr>
            <w:tcW w:w="1843" w:type="dxa"/>
            <w:tcBorders>
              <w:top w:val="nil"/>
              <w:left w:val="nil"/>
              <w:bottom w:val="nil"/>
              <w:right w:val="single" w:sz="4" w:space="0" w:color="auto"/>
            </w:tcBorders>
            <w:vAlign w:val="center"/>
          </w:tcPr>
          <w:p w14:paraId="33E95D72" w14:textId="77777777" w:rsidR="007B6F83" w:rsidRPr="007B6F83" w:rsidRDefault="007B6F83" w:rsidP="007B6F83">
            <w:pPr>
              <w:topLinePunct w:val="0"/>
              <w:adjustRightInd/>
              <w:spacing w:line="240" w:lineRule="exact"/>
              <w:jc w:val="distribute"/>
              <w:textAlignment w:val="auto"/>
              <w:rPr>
                <w:rFonts w:ascii="標楷體" w:eastAsia="標楷體" w:hAnsi="標楷體"/>
                <w:b/>
                <w:bCs/>
                <w:spacing w:val="0"/>
                <w:kern w:val="2"/>
                <w:sz w:val="20"/>
              </w:rPr>
            </w:pPr>
            <w:r w:rsidRPr="007B6F83">
              <w:rPr>
                <w:rFonts w:ascii="標楷體" w:eastAsia="標楷體" w:hAnsi="標楷體" w:hint="eastAsia"/>
                <w:b/>
                <w:bCs/>
                <w:spacing w:val="0"/>
                <w:kern w:val="2"/>
                <w:sz w:val="20"/>
              </w:rPr>
              <w:t>業務外收入</w:t>
            </w:r>
          </w:p>
        </w:tc>
        <w:tc>
          <w:tcPr>
            <w:tcW w:w="1488" w:type="dxa"/>
            <w:tcBorders>
              <w:top w:val="nil"/>
              <w:left w:val="single" w:sz="4" w:space="0" w:color="auto"/>
              <w:bottom w:val="nil"/>
              <w:right w:val="single" w:sz="4" w:space="0" w:color="auto"/>
            </w:tcBorders>
            <w:vAlign w:val="center"/>
          </w:tcPr>
          <w:p w14:paraId="1AB2BDE0"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30,709,000</w:t>
            </w:r>
          </w:p>
        </w:tc>
        <w:tc>
          <w:tcPr>
            <w:tcW w:w="1489" w:type="dxa"/>
            <w:tcBorders>
              <w:top w:val="nil"/>
              <w:left w:val="single" w:sz="4" w:space="0" w:color="auto"/>
              <w:bottom w:val="nil"/>
              <w:right w:val="single" w:sz="4" w:space="0" w:color="auto"/>
            </w:tcBorders>
            <w:vAlign w:val="center"/>
          </w:tcPr>
          <w:p w14:paraId="562AFD96"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70,537,169</w:t>
            </w:r>
          </w:p>
        </w:tc>
        <w:tc>
          <w:tcPr>
            <w:tcW w:w="1276" w:type="dxa"/>
            <w:tcBorders>
              <w:top w:val="nil"/>
              <w:left w:val="single" w:sz="4" w:space="0" w:color="auto"/>
              <w:bottom w:val="nil"/>
              <w:right w:val="single" w:sz="4" w:space="0" w:color="auto"/>
            </w:tcBorders>
            <w:vAlign w:val="center"/>
          </w:tcPr>
          <w:p w14:paraId="4A4F3AB5"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w:t>
            </w:r>
          </w:p>
        </w:tc>
        <w:tc>
          <w:tcPr>
            <w:tcW w:w="1559" w:type="dxa"/>
            <w:tcBorders>
              <w:top w:val="nil"/>
              <w:left w:val="single" w:sz="4" w:space="0" w:color="auto"/>
              <w:bottom w:val="nil"/>
              <w:right w:val="single" w:sz="4" w:space="0" w:color="auto"/>
            </w:tcBorders>
            <w:vAlign w:val="center"/>
          </w:tcPr>
          <w:p w14:paraId="5C8C1C13" w14:textId="77777777" w:rsidR="007B6F83" w:rsidRPr="007B6F83" w:rsidRDefault="007B6F83" w:rsidP="007B6F83">
            <w:pPr>
              <w:topLinePunct w:val="0"/>
              <w:adjustRightInd/>
              <w:spacing w:line="240" w:lineRule="auto"/>
              <w:jc w:val="right"/>
              <w:textAlignment w:val="auto"/>
              <w:rPr>
                <w:rFonts w:ascii="細明體" w:hAnsi="細明體"/>
                <w:b/>
                <w:noProof/>
                <w:spacing w:val="-8"/>
                <w:kern w:val="2"/>
                <w:sz w:val="20"/>
              </w:rPr>
            </w:pPr>
            <w:r w:rsidRPr="007B6F83">
              <w:rPr>
                <w:rFonts w:ascii="細明體" w:hAnsi="細明體"/>
                <w:b/>
                <w:noProof/>
                <w:spacing w:val="-8"/>
                <w:kern w:val="2"/>
                <w:sz w:val="20"/>
              </w:rPr>
              <w:t>70,537,169</w:t>
            </w:r>
          </w:p>
        </w:tc>
        <w:tc>
          <w:tcPr>
            <w:tcW w:w="1276" w:type="dxa"/>
            <w:tcBorders>
              <w:top w:val="nil"/>
              <w:left w:val="single" w:sz="4" w:space="0" w:color="auto"/>
              <w:bottom w:val="nil"/>
              <w:right w:val="single" w:sz="4" w:space="0" w:color="auto"/>
            </w:tcBorders>
            <w:vAlign w:val="center"/>
          </w:tcPr>
          <w:p w14:paraId="061DFB71" w14:textId="77777777" w:rsidR="007B6F83" w:rsidRPr="007B6F83" w:rsidRDefault="007B6F83" w:rsidP="007B6F83">
            <w:pPr>
              <w:topLinePunct w:val="0"/>
              <w:adjustRightInd/>
              <w:spacing w:line="240" w:lineRule="auto"/>
              <w:jc w:val="right"/>
              <w:textAlignment w:val="auto"/>
              <w:rPr>
                <w:rFonts w:ascii="細明體" w:hAnsi="細明體"/>
                <w:b/>
                <w:noProof/>
                <w:spacing w:val="-8"/>
                <w:kern w:val="2"/>
                <w:sz w:val="20"/>
              </w:rPr>
            </w:pPr>
            <w:r w:rsidRPr="007B6F83">
              <w:rPr>
                <w:rFonts w:ascii="細明體" w:hAnsi="細明體"/>
                <w:b/>
                <w:noProof/>
                <w:spacing w:val="-8"/>
                <w:kern w:val="2"/>
                <w:sz w:val="20"/>
              </w:rPr>
              <w:t>39,828,169</w:t>
            </w:r>
          </w:p>
        </w:tc>
        <w:tc>
          <w:tcPr>
            <w:tcW w:w="992" w:type="dxa"/>
            <w:tcBorders>
              <w:top w:val="nil"/>
              <w:left w:val="single" w:sz="4" w:space="0" w:color="auto"/>
              <w:bottom w:val="nil"/>
              <w:right w:val="nil"/>
            </w:tcBorders>
            <w:vAlign w:val="center"/>
          </w:tcPr>
          <w:p w14:paraId="4743DF2A" w14:textId="77777777" w:rsidR="007B6F83" w:rsidRPr="007B6F83" w:rsidRDefault="007B6F83" w:rsidP="007B6F83">
            <w:pPr>
              <w:topLinePunct w:val="0"/>
              <w:adjustRightInd/>
              <w:spacing w:line="240" w:lineRule="auto"/>
              <w:jc w:val="right"/>
              <w:textAlignment w:val="auto"/>
              <w:rPr>
                <w:rFonts w:ascii="細明體" w:hAnsi="細明體"/>
                <w:b/>
                <w:noProof/>
                <w:spacing w:val="-8"/>
                <w:kern w:val="2"/>
                <w:sz w:val="20"/>
              </w:rPr>
            </w:pPr>
            <w:r w:rsidRPr="007B6F83">
              <w:rPr>
                <w:rFonts w:ascii="細明體" w:hAnsi="細明體"/>
                <w:b/>
                <w:noProof/>
                <w:spacing w:val="-8"/>
                <w:kern w:val="2"/>
                <w:sz w:val="20"/>
              </w:rPr>
              <w:t>129.70</w:t>
            </w:r>
          </w:p>
        </w:tc>
      </w:tr>
      <w:tr w:rsidR="007B6F83" w:rsidRPr="007B6F83" w14:paraId="71F42A1E" w14:textId="77777777" w:rsidTr="00174DA8">
        <w:trPr>
          <w:cantSplit/>
          <w:trHeight w:hRule="exact" w:val="482"/>
        </w:trPr>
        <w:tc>
          <w:tcPr>
            <w:tcW w:w="1843" w:type="dxa"/>
            <w:tcBorders>
              <w:top w:val="nil"/>
              <w:left w:val="nil"/>
              <w:bottom w:val="nil"/>
              <w:right w:val="single" w:sz="4" w:space="0" w:color="auto"/>
            </w:tcBorders>
            <w:vAlign w:val="center"/>
          </w:tcPr>
          <w:p w14:paraId="388D02F9"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財務收入</w:t>
            </w:r>
          </w:p>
        </w:tc>
        <w:tc>
          <w:tcPr>
            <w:tcW w:w="1488" w:type="dxa"/>
            <w:tcBorders>
              <w:top w:val="nil"/>
              <w:left w:val="single" w:sz="4" w:space="0" w:color="auto"/>
              <w:bottom w:val="nil"/>
              <w:right w:val="single" w:sz="4" w:space="0" w:color="auto"/>
            </w:tcBorders>
            <w:vAlign w:val="center"/>
          </w:tcPr>
          <w:p w14:paraId="14B7D025"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2,083,000</w:t>
            </w:r>
          </w:p>
        </w:tc>
        <w:tc>
          <w:tcPr>
            <w:tcW w:w="1489" w:type="dxa"/>
            <w:tcBorders>
              <w:top w:val="nil"/>
              <w:left w:val="single" w:sz="4" w:space="0" w:color="auto"/>
              <w:bottom w:val="nil"/>
              <w:right w:val="single" w:sz="4" w:space="0" w:color="auto"/>
            </w:tcBorders>
            <w:vAlign w:val="center"/>
          </w:tcPr>
          <w:p w14:paraId="6AB8CC11"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10,738,082</w:t>
            </w:r>
          </w:p>
        </w:tc>
        <w:tc>
          <w:tcPr>
            <w:tcW w:w="1276" w:type="dxa"/>
            <w:tcBorders>
              <w:top w:val="nil"/>
              <w:left w:val="single" w:sz="4" w:space="0" w:color="auto"/>
              <w:bottom w:val="nil"/>
              <w:right w:val="single" w:sz="4" w:space="0" w:color="auto"/>
            </w:tcBorders>
            <w:vAlign w:val="center"/>
          </w:tcPr>
          <w:p w14:paraId="4E79A3F5"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w:t>
            </w:r>
          </w:p>
        </w:tc>
        <w:tc>
          <w:tcPr>
            <w:tcW w:w="1559" w:type="dxa"/>
            <w:tcBorders>
              <w:top w:val="nil"/>
              <w:left w:val="single" w:sz="4" w:space="0" w:color="auto"/>
              <w:bottom w:val="nil"/>
              <w:right w:val="single" w:sz="4" w:space="0" w:color="auto"/>
            </w:tcBorders>
            <w:vAlign w:val="center"/>
          </w:tcPr>
          <w:p w14:paraId="2B93CA8B"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10,738,082</w:t>
            </w:r>
          </w:p>
        </w:tc>
        <w:tc>
          <w:tcPr>
            <w:tcW w:w="1276" w:type="dxa"/>
            <w:tcBorders>
              <w:top w:val="nil"/>
              <w:left w:val="single" w:sz="4" w:space="0" w:color="auto"/>
              <w:bottom w:val="nil"/>
              <w:right w:val="single" w:sz="4" w:space="0" w:color="auto"/>
            </w:tcBorders>
            <w:vAlign w:val="center"/>
          </w:tcPr>
          <w:p w14:paraId="5FCDF67C"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8,655,082</w:t>
            </w:r>
          </w:p>
        </w:tc>
        <w:tc>
          <w:tcPr>
            <w:tcW w:w="992" w:type="dxa"/>
            <w:tcBorders>
              <w:top w:val="nil"/>
              <w:left w:val="single" w:sz="4" w:space="0" w:color="auto"/>
              <w:bottom w:val="nil"/>
              <w:right w:val="nil"/>
            </w:tcBorders>
            <w:vAlign w:val="center"/>
          </w:tcPr>
          <w:p w14:paraId="7B75D187"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415.51</w:t>
            </w:r>
          </w:p>
        </w:tc>
      </w:tr>
      <w:tr w:rsidR="007B6F83" w:rsidRPr="007B6F83" w14:paraId="159B6D26" w14:textId="77777777" w:rsidTr="00174DA8">
        <w:trPr>
          <w:cantSplit/>
          <w:trHeight w:hRule="exact" w:val="482"/>
        </w:trPr>
        <w:tc>
          <w:tcPr>
            <w:tcW w:w="1843" w:type="dxa"/>
            <w:tcBorders>
              <w:top w:val="nil"/>
              <w:left w:val="nil"/>
              <w:bottom w:val="nil"/>
              <w:right w:val="single" w:sz="4" w:space="0" w:color="auto"/>
            </w:tcBorders>
            <w:vAlign w:val="center"/>
          </w:tcPr>
          <w:p w14:paraId="3F00A753"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其他業務外收入</w:t>
            </w:r>
          </w:p>
        </w:tc>
        <w:tc>
          <w:tcPr>
            <w:tcW w:w="1488" w:type="dxa"/>
            <w:tcBorders>
              <w:top w:val="nil"/>
              <w:left w:val="single" w:sz="4" w:space="0" w:color="auto"/>
              <w:bottom w:val="nil"/>
              <w:right w:val="single" w:sz="4" w:space="0" w:color="auto"/>
            </w:tcBorders>
            <w:vAlign w:val="center"/>
          </w:tcPr>
          <w:p w14:paraId="172000AF"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28,626,000</w:t>
            </w:r>
          </w:p>
        </w:tc>
        <w:tc>
          <w:tcPr>
            <w:tcW w:w="1489" w:type="dxa"/>
            <w:tcBorders>
              <w:top w:val="nil"/>
              <w:left w:val="single" w:sz="4" w:space="0" w:color="auto"/>
              <w:bottom w:val="nil"/>
              <w:right w:val="single" w:sz="4" w:space="0" w:color="auto"/>
            </w:tcBorders>
            <w:vAlign w:val="center"/>
          </w:tcPr>
          <w:p w14:paraId="41C6F1C5"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59,799,087</w:t>
            </w:r>
          </w:p>
        </w:tc>
        <w:tc>
          <w:tcPr>
            <w:tcW w:w="1276" w:type="dxa"/>
            <w:tcBorders>
              <w:top w:val="nil"/>
              <w:left w:val="single" w:sz="4" w:space="0" w:color="auto"/>
              <w:bottom w:val="nil"/>
              <w:right w:val="single" w:sz="4" w:space="0" w:color="auto"/>
            </w:tcBorders>
            <w:vAlign w:val="center"/>
          </w:tcPr>
          <w:p w14:paraId="0835F540"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w:t>
            </w:r>
          </w:p>
        </w:tc>
        <w:tc>
          <w:tcPr>
            <w:tcW w:w="1559" w:type="dxa"/>
            <w:tcBorders>
              <w:top w:val="nil"/>
              <w:left w:val="single" w:sz="4" w:space="0" w:color="auto"/>
              <w:bottom w:val="nil"/>
              <w:right w:val="single" w:sz="4" w:space="0" w:color="auto"/>
            </w:tcBorders>
            <w:vAlign w:val="center"/>
          </w:tcPr>
          <w:p w14:paraId="190E5432"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59,799,087</w:t>
            </w:r>
          </w:p>
        </w:tc>
        <w:tc>
          <w:tcPr>
            <w:tcW w:w="1276" w:type="dxa"/>
            <w:tcBorders>
              <w:top w:val="nil"/>
              <w:left w:val="single" w:sz="4" w:space="0" w:color="auto"/>
              <w:bottom w:val="nil"/>
              <w:right w:val="single" w:sz="4" w:space="0" w:color="auto"/>
            </w:tcBorders>
            <w:vAlign w:val="center"/>
          </w:tcPr>
          <w:p w14:paraId="55C0C1A1"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31,173,087</w:t>
            </w:r>
          </w:p>
        </w:tc>
        <w:tc>
          <w:tcPr>
            <w:tcW w:w="992" w:type="dxa"/>
            <w:tcBorders>
              <w:top w:val="nil"/>
              <w:left w:val="single" w:sz="4" w:space="0" w:color="auto"/>
              <w:bottom w:val="nil"/>
              <w:right w:val="nil"/>
            </w:tcBorders>
            <w:vAlign w:val="center"/>
          </w:tcPr>
          <w:p w14:paraId="5ED1118E" w14:textId="77777777" w:rsidR="007B6F83" w:rsidRPr="007B6F83" w:rsidRDefault="007B6F83" w:rsidP="007B6F83">
            <w:pPr>
              <w:topLinePunct w:val="0"/>
              <w:adjustRightInd/>
              <w:spacing w:line="240" w:lineRule="auto"/>
              <w:jc w:val="right"/>
              <w:textAlignment w:val="auto"/>
              <w:rPr>
                <w:rFonts w:ascii="細明體" w:hAnsi="細明體"/>
                <w:noProof/>
                <w:spacing w:val="-8"/>
                <w:kern w:val="2"/>
                <w:sz w:val="20"/>
              </w:rPr>
            </w:pPr>
            <w:r w:rsidRPr="007B6F83">
              <w:rPr>
                <w:rFonts w:ascii="細明體" w:hAnsi="細明體"/>
                <w:noProof/>
                <w:spacing w:val="-8"/>
                <w:kern w:val="2"/>
                <w:sz w:val="20"/>
              </w:rPr>
              <w:t>108.90</w:t>
            </w:r>
          </w:p>
        </w:tc>
      </w:tr>
      <w:tr w:rsidR="007B6F83" w:rsidRPr="007B6F83" w14:paraId="0A901817" w14:textId="77777777" w:rsidTr="00174DA8">
        <w:trPr>
          <w:cantSplit/>
          <w:trHeight w:hRule="exact" w:val="482"/>
        </w:trPr>
        <w:tc>
          <w:tcPr>
            <w:tcW w:w="1843" w:type="dxa"/>
            <w:tcBorders>
              <w:top w:val="nil"/>
              <w:left w:val="nil"/>
              <w:bottom w:val="nil"/>
              <w:right w:val="single" w:sz="4" w:space="0" w:color="auto"/>
            </w:tcBorders>
            <w:vAlign w:val="center"/>
          </w:tcPr>
          <w:p w14:paraId="06B70840" w14:textId="77777777" w:rsidR="007B6F83" w:rsidRPr="007B6F83" w:rsidRDefault="007B6F83" w:rsidP="007B6F83">
            <w:pPr>
              <w:topLinePunct w:val="0"/>
              <w:adjustRightInd/>
              <w:spacing w:line="240" w:lineRule="exact"/>
              <w:jc w:val="distribute"/>
              <w:textAlignment w:val="auto"/>
              <w:rPr>
                <w:rFonts w:ascii="標楷體" w:eastAsia="標楷體" w:hAnsi="標楷體"/>
                <w:b/>
                <w:bCs/>
                <w:spacing w:val="0"/>
                <w:kern w:val="2"/>
                <w:sz w:val="20"/>
              </w:rPr>
            </w:pPr>
            <w:r w:rsidRPr="007B6F83">
              <w:rPr>
                <w:rFonts w:ascii="標楷體" w:eastAsia="標楷體" w:hAnsi="標楷體" w:hint="eastAsia"/>
                <w:b/>
                <w:bCs/>
                <w:spacing w:val="0"/>
                <w:kern w:val="2"/>
                <w:sz w:val="20"/>
              </w:rPr>
              <w:t>業務外費用</w:t>
            </w:r>
          </w:p>
        </w:tc>
        <w:tc>
          <w:tcPr>
            <w:tcW w:w="1488" w:type="dxa"/>
            <w:tcBorders>
              <w:top w:val="nil"/>
              <w:left w:val="single" w:sz="4" w:space="0" w:color="auto"/>
              <w:bottom w:val="nil"/>
              <w:right w:val="single" w:sz="4" w:space="0" w:color="auto"/>
            </w:tcBorders>
            <w:vAlign w:val="center"/>
          </w:tcPr>
          <w:p w14:paraId="36C430A1"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18,251,000</w:t>
            </w:r>
          </w:p>
        </w:tc>
        <w:tc>
          <w:tcPr>
            <w:tcW w:w="1489" w:type="dxa"/>
            <w:tcBorders>
              <w:top w:val="nil"/>
              <w:left w:val="single" w:sz="4" w:space="0" w:color="auto"/>
              <w:bottom w:val="nil"/>
              <w:right w:val="single" w:sz="4" w:space="0" w:color="auto"/>
            </w:tcBorders>
            <w:vAlign w:val="center"/>
          </w:tcPr>
          <w:p w14:paraId="1F8A5EDE"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28,244,384</w:t>
            </w:r>
          </w:p>
        </w:tc>
        <w:tc>
          <w:tcPr>
            <w:tcW w:w="1276" w:type="dxa"/>
            <w:tcBorders>
              <w:top w:val="nil"/>
              <w:left w:val="single" w:sz="4" w:space="0" w:color="auto"/>
              <w:bottom w:val="nil"/>
              <w:right w:val="single" w:sz="4" w:space="0" w:color="auto"/>
            </w:tcBorders>
            <w:vAlign w:val="center"/>
          </w:tcPr>
          <w:p w14:paraId="1A661DFA"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w:t>
            </w:r>
          </w:p>
        </w:tc>
        <w:tc>
          <w:tcPr>
            <w:tcW w:w="1559" w:type="dxa"/>
            <w:tcBorders>
              <w:top w:val="nil"/>
              <w:left w:val="single" w:sz="4" w:space="0" w:color="auto"/>
              <w:bottom w:val="nil"/>
              <w:right w:val="single" w:sz="4" w:space="0" w:color="auto"/>
            </w:tcBorders>
            <w:vAlign w:val="center"/>
          </w:tcPr>
          <w:p w14:paraId="5A98C38E" w14:textId="77777777" w:rsidR="007B6F83" w:rsidRPr="007B6F83" w:rsidRDefault="007B6F83" w:rsidP="007B6F83">
            <w:pPr>
              <w:topLinePunct w:val="0"/>
              <w:adjustRightInd/>
              <w:spacing w:line="240" w:lineRule="auto"/>
              <w:jc w:val="right"/>
              <w:textAlignment w:val="auto"/>
              <w:rPr>
                <w:rFonts w:ascii="細明體" w:hAnsi="細明體"/>
                <w:b/>
                <w:noProof/>
                <w:spacing w:val="-8"/>
                <w:kern w:val="2"/>
                <w:sz w:val="20"/>
              </w:rPr>
            </w:pPr>
            <w:r w:rsidRPr="007B6F83">
              <w:rPr>
                <w:rFonts w:ascii="細明體" w:hAnsi="細明體"/>
                <w:b/>
                <w:noProof/>
                <w:spacing w:val="-8"/>
                <w:kern w:val="2"/>
                <w:sz w:val="20"/>
              </w:rPr>
              <w:t>28,244,384</w:t>
            </w:r>
          </w:p>
        </w:tc>
        <w:tc>
          <w:tcPr>
            <w:tcW w:w="1276" w:type="dxa"/>
            <w:tcBorders>
              <w:top w:val="nil"/>
              <w:left w:val="single" w:sz="4" w:space="0" w:color="auto"/>
              <w:bottom w:val="nil"/>
              <w:right w:val="single" w:sz="4" w:space="0" w:color="auto"/>
            </w:tcBorders>
            <w:vAlign w:val="center"/>
          </w:tcPr>
          <w:p w14:paraId="31930038" w14:textId="77777777" w:rsidR="007B6F83" w:rsidRPr="007B6F83" w:rsidRDefault="007B6F83" w:rsidP="007B6F83">
            <w:pPr>
              <w:topLinePunct w:val="0"/>
              <w:adjustRightInd/>
              <w:spacing w:line="240" w:lineRule="auto"/>
              <w:jc w:val="right"/>
              <w:textAlignment w:val="auto"/>
              <w:rPr>
                <w:rFonts w:ascii="細明體" w:hAnsi="細明體"/>
                <w:b/>
                <w:noProof/>
                <w:spacing w:val="-8"/>
                <w:kern w:val="2"/>
                <w:sz w:val="20"/>
              </w:rPr>
            </w:pPr>
            <w:r w:rsidRPr="007B6F83">
              <w:rPr>
                <w:rFonts w:ascii="細明體" w:hAnsi="細明體"/>
                <w:b/>
                <w:noProof/>
                <w:spacing w:val="-8"/>
                <w:kern w:val="2"/>
                <w:sz w:val="20"/>
              </w:rPr>
              <w:t>9,993,384</w:t>
            </w:r>
          </w:p>
        </w:tc>
        <w:tc>
          <w:tcPr>
            <w:tcW w:w="992" w:type="dxa"/>
            <w:tcBorders>
              <w:top w:val="nil"/>
              <w:left w:val="single" w:sz="4" w:space="0" w:color="auto"/>
              <w:bottom w:val="nil"/>
              <w:right w:val="nil"/>
            </w:tcBorders>
            <w:vAlign w:val="center"/>
          </w:tcPr>
          <w:p w14:paraId="6F7C31D1" w14:textId="77777777" w:rsidR="007B6F83" w:rsidRPr="007B6F83" w:rsidRDefault="007B6F83" w:rsidP="007B6F83">
            <w:pPr>
              <w:topLinePunct w:val="0"/>
              <w:adjustRightInd/>
              <w:spacing w:line="240" w:lineRule="auto"/>
              <w:jc w:val="right"/>
              <w:textAlignment w:val="auto"/>
              <w:rPr>
                <w:rFonts w:ascii="細明體" w:hAnsi="細明體"/>
                <w:b/>
                <w:noProof/>
                <w:spacing w:val="-8"/>
                <w:kern w:val="2"/>
                <w:sz w:val="20"/>
              </w:rPr>
            </w:pPr>
            <w:r w:rsidRPr="007B6F83">
              <w:rPr>
                <w:rFonts w:ascii="細明體" w:hAnsi="細明體"/>
                <w:b/>
                <w:noProof/>
                <w:spacing w:val="-8"/>
                <w:kern w:val="2"/>
                <w:sz w:val="20"/>
              </w:rPr>
              <w:t>54.76</w:t>
            </w:r>
          </w:p>
        </w:tc>
      </w:tr>
      <w:tr w:rsidR="007B6F83" w:rsidRPr="007B6F83" w14:paraId="575E7C1B" w14:textId="77777777" w:rsidTr="00174DA8">
        <w:trPr>
          <w:cantSplit/>
          <w:trHeight w:hRule="exact" w:val="482"/>
        </w:trPr>
        <w:tc>
          <w:tcPr>
            <w:tcW w:w="1843" w:type="dxa"/>
            <w:tcBorders>
              <w:top w:val="nil"/>
              <w:left w:val="nil"/>
              <w:bottom w:val="nil"/>
              <w:right w:val="single" w:sz="4" w:space="0" w:color="auto"/>
            </w:tcBorders>
            <w:vAlign w:val="center"/>
          </w:tcPr>
          <w:p w14:paraId="54F8D2E4"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財務費用</w:t>
            </w:r>
          </w:p>
        </w:tc>
        <w:tc>
          <w:tcPr>
            <w:tcW w:w="1488" w:type="dxa"/>
            <w:tcBorders>
              <w:top w:val="nil"/>
              <w:left w:val="single" w:sz="4" w:space="0" w:color="auto"/>
              <w:bottom w:val="nil"/>
              <w:right w:val="single" w:sz="4" w:space="0" w:color="auto"/>
            </w:tcBorders>
            <w:vAlign w:val="center"/>
          </w:tcPr>
          <w:p w14:paraId="68BF58EE"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w:t>
            </w:r>
          </w:p>
        </w:tc>
        <w:tc>
          <w:tcPr>
            <w:tcW w:w="1489" w:type="dxa"/>
            <w:tcBorders>
              <w:top w:val="nil"/>
              <w:left w:val="single" w:sz="4" w:space="0" w:color="auto"/>
              <w:bottom w:val="nil"/>
              <w:right w:val="single" w:sz="4" w:space="0" w:color="auto"/>
            </w:tcBorders>
            <w:vAlign w:val="center"/>
          </w:tcPr>
          <w:p w14:paraId="0FC39614"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111,800</w:t>
            </w:r>
          </w:p>
        </w:tc>
        <w:tc>
          <w:tcPr>
            <w:tcW w:w="1276" w:type="dxa"/>
            <w:tcBorders>
              <w:top w:val="nil"/>
              <w:left w:val="single" w:sz="4" w:space="0" w:color="auto"/>
              <w:bottom w:val="nil"/>
              <w:right w:val="single" w:sz="4" w:space="0" w:color="auto"/>
            </w:tcBorders>
            <w:vAlign w:val="center"/>
          </w:tcPr>
          <w:p w14:paraId="5D613B28"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w:t>
            </w:r>
          </w:p>
        </w:tc>
        <w:tc>
          <w:tcPr>
            <w:tcW w:w="1559" w:type="dxa"/>
            <w:tcBorders>
              <w:top w:val="nil"/>
              <w:left w:val="single" w:sz="4" w:space="0" w:color="auto"/>
              <w:bottom w:val="nil"/>
              <w:right w:val="single" w:sz="4" w:space="0" w:color="auto"/>
            </w:tcBorders>
            <w:vAlign w:val="center"/>
          </w:tcPr>
          <w:p w14:paraId="762748B7"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111,800</w:t>
            </w:r>
          </w:p>
        </w:tc>
        <w:tc>
          <w:tcPr>
            <w:tcW w:w="1276" w:type="dxa"/>
            <w:tcBorders>
              <w:top w:val="nil"/>
              <w:left w:val="single" w:sz="4" w:space="0" w:color="auto"/>
              <w:bottom w:val="nil"/>
              <w:right w:val="single" w:sz="4" w:space="0" w:color="auto"/>
            </w:tcBorders>
            <w:vAlign w:val="center"/>
          </w:tcPr>
          <w:p w14:paraId="5C1D96DB"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111,800</w:t>
            </w:r>
          </w:p>
        </w:tc>
        <w:tc>
          <w:tcPr>
            <w:tcW w:w="992" w:type="dxa"/>
            <w:tcBorders>
              <w:top w:val="nil"/>
              <w:left w:val="single" w:sz="4" w:space="0" w:color="auto"/>
              <w:bottom w:val="nil"/>
              <w:right w:val="nil"/>
            </w:tcBorders>
            <w:vAlign w:val="center"/>
          </w:tcPr>
          <w:p w14:paraId="76312B7E"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eastAsia="標楷體" w:hAnsi="細明體" w:hint="eastAsia"/>
                <w:spacing w:val="0"/>
                <w:kern w:val="2"/>
                <w:sz w:val="20"/>
              </w:rPr>
              <w:t>--</w:t>
            </w:r>
          </w:p>
        </w:tc>
      </w:tr>
      <w:tr w:rsidR="007B6F83" w:rsidRPr="007B6F83" w14:paraId="20C59262" w14:textId="77777777" w:rsidTr="00174DA8">
        <w:trPr>
          <w:cantSplit/>
          <w:trHeight w:hRule="exact" w:val="482"/>
        </w:trPr>
        <w:tc>
          <w:tcPr>
            <w:tcW w:w="1843" w:type="dxa"/>
            <w:tcBorders>
              <w:top w:val="nil"/>
              <w:left w:val="nil"/>
              <w:bottom w:val="nil"/>
              <w:right w:val="single" w:sz="4" w:space="0" w:color="auto"/>
            </w:tcBorders>
            <w:vAlign w:val="center"/>
          </w:tcPr>
          <w:p w14:paraId="5ECBF10C"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其他業務外費用</w:t>
            </w:r>
          </w:p>
        </w:tc>
        <w:tc>
          <w:tcPr>
            <w:tcW w:w="1488" w:type="dxa"/>
            <w:tcBorders>
              <w:top w:val="nil"/>
              <w:left w:val="single" w:sz="4" w:space="0" w:color="auto"/>
              <w:bottom w:val="nil"/>
              <w:right w:val="single" w:sz="4" w:space="0" w:color="auto"/>
            </w:tcBorders>
            <w:vAlign w:val="center"/>
          </w:tcPr>
          <w:p w14:paraId="50EB4003"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18,251,000</w:t>
            </w:r>
          </w:p>
        </w:tc>
        <w:tc>
          <w:tcPr>
            <w:tcW w:w="1489" w:type="dxa"/>
            <w:tcBorders>
              <w:top w:val="nil"/>
              <w:left w:val="single" w:sz="4" w:space="0" w:color="auto"/>
              <w:bottom w:val="nil"/>
              <w:right w:val="single" w:sz="4" w:space="0" w:color="auto"/>
            </w:tcBorders>
            <w:vAlign w:val="center"/>
          </w:tcPr>
          <w:p w14:paraId="6C038715"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28,132,584</w:t>
            </w:r>
          </w:p>
        </w:tc>
        <w:tc>
          <w:tcPr>
            <w:tcW w:w="1276" w:type="dxa"/>
            <w:tcBorders>
              <w:top w:val="nil"/>
              <w:left w:val="single" w:sz="4" w:space="0" w:color="auto"/>
              <w:bottom w:val="nil"/>
              <w:right w:val="single" w:sz="4" w:space="0" w:color="auto"/>
            </w:tcBorders>
            <w:vAlign w:val="center"/>
          </w:tcPr>
          <w:p w14:paraId="5E622238"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w:t>
            </w:r>
          </w:p>
        </w:tc>
        <w:tc>
          <w:tcPr>
            <w:tcW w:w="1559" w:type="dxa"/>
            <w:tcBorders>
              <w:top w:val="nil"/>
              <w:left w:val="single" w:sz="4" w:space="0" w:color="auto"/>
              <w:bottom w:val="nil"/>
              <w:right w:val="single" w:sz="4" w:space="0" w:color="auto"/>
            </w:tcBorders>
            <w:vAlign w:val="center"/>
          </w:tcPr>
          <w:p w14:paraId="75C7A644"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28,132,584</w:t>
            </w:r>
          </w:p>
        </w:tc>
        <w:tc>
          <w:tcPr>
            <w:tcW w:w="1276" w:type="dxa"/>
            <w:tcBorders>
              <w:top w:val="nil"/>
              <w:left w:val="single" w:sz="4" w:space="0" w:color="auto"/>
              <w:bottom w:val="nil"/>
              <w:right w:val="single" w:sz="4" w:space="0" w:color="auto"/>
            </w:tcBorders>
            <w:vAlign w:val="center"/>
          </w:tcPr>
          <w:p w14:paraId="07427C70"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9,881,584</w:t>
            </w:r>
          </w:p>
        </w:tc>
        <w:tc>
          <w:tcPr>
            <w:tcW w:w="992" w:type="dxa"/>
            <w:tcBorders>
              <w:top w:val="nil"/>
              <w:left w:val="single" w:sz="4" w:space="0" w:color="auto"/>
              <w:bottom w:val="nil"/>
              <w:right w:val="nil"/>
            </w:tcBorders>
            <w:vAlign w:val="center"/>
          </w:tcPr>
          <w:p w14:paraId="1CAC8060"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54.14</w:t>
            </w:r>
          </w:p>
        </w:tc>
      </w:tr>
      <w:tr w:rsidR="007B6F83" w:rsidRPr="007B6F83" w14:paraId="6138AFBD" w14:textId="77777777" w:rsidTr="00174DA8">
        <w:trPr>
          <w:cantSplit/>
          <w:trHeight w:hRule="exact" w:val="482"/>
        </w:trPr>
        <w:tc>
          <w:tcPr>
            <w:tcW w:w="1843" w:type="dxa"/>
            <w:tcBorders>
              <w:top w:val="nil"/>
              <w:left w:val="nil"/>
              <w:bottom w:val="nil"/>
              <w:right w:val="single" w:sz="4" w:space="0" w:color="auto"/>
            </w:tcBorders>
            <w:vAlign w:val="center"/>
          </w:tcPr>
          <w:p w14:paraId="568D7338" w14:textId="77777777" w:rsidR="007B6F83" w:rsidRPr="007B6F83" w:rsidRDefault="007B6F83" w:rsidP="007B6F83">
            <w:pPr>
              <w:topLinePunct w:val="0"/>
              <w:adjustRightInd/>
              <w:spacing w:line="240" w:lineRule="exact"/>
              <w:jc w:val="distribute"/>
              <w:textAlignment w:val="auto"/>
              <w:rPr>
                <w:rFonts w:ascii="標楷體" w:eastAsia="標楷體" w:hAnsi="標楷體"/>
                <w:b/>
                <w:bCs/>
                <w:spacing w:val="0"/>
                <w:kern w:val="2"/>
                <w:sz w:val="20"/>
              </w:rPr>
            </w:pPr>
            <w:r w:rsidRPr="007B6F83">
              <w:rPr>
                <w:rFonts w:ascii="標楷體" w:eastAsia="標楷體" w:hAnsi="標楷體" w:hint="eastAsia"/>
                <w:b/>
                <w:bCs/>
                <w:spacing w:val="0"/>
                <w:kern w:val="2"/>
                <w:sz w:val="20"/>
              </w:rPr>
              <w:t>業務外賸餘（短</w:t>
            </w:r>
            <w:proofErr w:type="gramStart"/>
            <w:r w:rsidRPr="007B6F83">
              <w:rPr>
                <w:rFonts w:ascii="標楷體" w:eastAsia="標楷體" w:hAnsi="標楷體" w:hint="eastAsia"/>
                <w:b/>
                <w:bCs/>
                <w:spacing w:val="0"/>
                <w:kern w:val="2"/>
                <w:sz w:val="20"/>
              </w:rPr>
              <w:t>絀</w:t>
            </w:r>
            <w:proofErr w:type="gramEnd"/>
            <w:r w:rsidRPr="007B6F83">
              <w:rPr>
                <w:rFonts w:ascii="標楷體" w:eastAsia="標楷體" w:hAnsi="標楷體" w:hint="eastAsia"/>
                <w:b/>
                <w:bCs/>
                <w:spacing w:val="0"/>
                <w:kern w:val="2"/>
                <w:sz w:val="20"/>
              </w:rPr>
              <w:t>）</w:t>
            </w:r>
          </w:p>
        </w:tc>
        <w:tc>
          <w:tcPr>
            <w:tcW w:w="1488" w:type="dxa"/>
            <w:tcBorders>
              <w:top w:val="nil"/>
              <w:left w:val="single" w:sz="4" w:space="0" w:color="auto"/>
              <w:bottom w:val="nil"/>
              <w:right w:val="single" w:sz="4" w:space="0" w:color="auto"/>
            </w:tcBorders>
            <w:vAlign w:val="center"/>
          </w:tcPr>
          <w:p w14:paraId="0B8A1F56"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12,458,000</w:t>
            </w:r>
          </w:p>
        </w:tc>
        <w:tc>
          <w:tcPr>
            <w:tcW w:w="1489" w:type="dxa"/>
            <w:tcBorders>
              <w:top w:val="nil"/>
              <w:left w:val="single" w:sz="4" w:space="0" w:color="auto"/>
              <w:bottom w:val="nil"/>
              <w:right w:val="single" w:sz="4" w:space="0" w:color="auto"/>
            </w:tcBorders>
            <w:vAlign w:val="center"/>
          </w:tcPr>
          <w:p w14:paraId="4CE0E09C"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42,292,785</w:t>
            </w:r>
          </w:p>
        </w:tc>
        <w:tc>
          <w:tcPr>
            <w:tcW w:w="1276" w:type="dxa"/>
            <w:tcBorders>
              <w:top w:val="nil"/>
              <w:left w:val="single" w:sz="4" w:space="0" w:color="auto"/>
              <w:bottom w:val="nil"/>
              <w:right w:val="single" w:sz="4" w:space="0" w:color="auto"/>
            </w:tcBorders>
            <w:vAlign w:val="center"/>
          </w:tcPr>
          <w:p w14:paraId="570B1073" w14:textId="77777777" w:rsid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w:t>
            </w:r>
          </w:p>
          <w:p w14:paraId="5DDDD982" w14:textId="77777777" w:rsidR="00AE40E7" w:rsidRPr="00AE40E7" w:rsidRDefault="00AE40E7" w:rsidP="00AE40E7">
            <w:pPr>
              <w:rPr>
                <w:rFonts w:ascii="細明體" w:hAnsi="細明體"/>
                <w:sz w:val="20"/>
              </w:rPr>
            </w:pPr>
          </w:p>
          <w:p w14:paraId="6A15AD9E" w14:textId="5E82E025" w:rsidR="00AE40E7" w:rsidRPr="007B6F83" w:rsidRDefault="00AE40E7" w:rsidP="00AE40E7">
            <w:pPr>
              <w:rPr>
                <w:rFonts w:ascii="細明體" w:hAnsi="細明體"/>
                <w:sz w:val="20"/>
              </w:rPr>
            </w:pPr>
          </w:p>
        </w:tc>
        <w:tc>
          <w:tcPr>
            <w:tcW w:w="1559" w:type="dxa"/>
            <w:tcBorders>
              <w:top w:val="nil"/>
              <w:left w:val="single" w:sz="4" w:space="0" w:color="auto"/>
              <w:bottom w:val="nil"/>
              <w:right w:val="single" w:sz="4" w:space="0" w:color="auto"/>
            </w:tcBorders>
            <w:vAlign w:val="center"/>
          </w:tcPr>
          <w:p w14:paraId="5CB26448"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42,292,785</w:t>
            </w:r>
          </w:p>
        </w:tc>
        <w:tc>
          <w:tcPr>
            <w:tcW w:w="1276" w:type="dxa"/>
            <w:tcBorders>
              <w:top w:val="nil"/>
              <w:left w:val="single" w:sz="4" w:space="0" w:color="auto"/>
              <w:bottom w:val="nil"/>
              <w:right w:val="single" w:sz="4" w:space="0" w:color="auto"/>
            </w:tcBorders>
            <w:vAlign w:val="center"/>
          </w:tcPr>
          <w:p w14:paraId="42BE0ED9"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29,834,785</w:t>
            </w:r>
          </w:p>
        </w:tc>
        <w:tc>
          <w:tcPr>
            <w:tcW w:w="992" w:type="dxa"/>
            <w:tcBorders>
              <w:top w:val="nil"/>
              <w:left w:val="single" w:sz="4" w:space="0" w:color="auto"/>
              <w:bottom w:val="nil"/>
              <w:right w:val="nil"/>
            </w:tcBorders>
            <w:vAlign w:val="center"/>
          </w:tcPr>
          <w:p w14:paraId="104C7BDE"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239.48</w:t>
            </w:r>
          </w:p>
        </w:tc>
      </w:tr>
      <w:tr w:rsidR="007B6F83" w:rsidRPr="007B6F83" w14:paraId="4B8A1A4D" w14:textId="77777777" w:rsidTr="00174DA8">
        <w:trPr>
          <w:cantSplit/>
          <w:trHeight w:val="539"/>
        </w:trPr>
        <w:tc>
          <w:tcPr>
            <w:tcW w:w="1843" w:type="dxa"/>
            <w:tcBorders>
              <w:top w:val="nil"/>
              <w:left w:val="nil"/>
              <w:bottom w:val="single" w:sz="4" w:space="0" w:color="auto"/>
              <w:right w:val="single" w:sz="4" w:space="0" w:color="auto"/>
            </w:tcBorders>
            <w:vAlign w:val="center"/>
          </w:tcPr>
          <w:p w14:paraId="56BAD96C" w14:textId="77777777" w:rsidR="007B6F83" w:rsidRPr="007B6F83" w:rsidRDefault="007B6F83" w:rsidP="007B6F83">
            <w:pPr>
              <w:topLinePunct w:val="0"/>
              <w:adjustRightInd/>
              <w:spacing w:line="240" w:lineRule="exact"/>
              <w:jc w:val="distribute"/>
              <w:textAlignment w:val="auto"/>
              <w:rPr>
                <w:rFonts w:ascii="標楷體" w:eastAsia="標楷體" w:hAnsi="標楷體"/>
                <w:b/>
                <w:bCs/>
                <w:spacing w:val="0"/>
                <w:kern w:val="2"/>
                <w:sz w:val="20"/>
              </w:rPr>
            </w:pPr>
            <w:r w:rsidRPr="007B6F83">
              <w:rPr>
                <w:rFonts w:ascii="標楷體" w:eastAsia="標楷體" w:hAnsi="標楷體" w:hint="eastAsia"/>
                <w:b/>
                <w:bCs/>
                <w:spacing w:val="0"/>
                <w:kern w:val="2"/>
                <w:sz w:val="20"/>
              </w:rPr>
              <w:t>本期賸餘（短</w:t>
            </w:r>
            <w:proofErr w:type="gramStart"/>
            <w:r w:rsidRPr="007B6F83">
              <w:rPr>
                <w:rFonts w:ascii="標楷體" w:eastAsia="標楷體" w:hAnsi="標楷體" w:hint="eastAsia"/>
                <w:b/>
                <w:bCs/>
                <w:spacing w:val="0"/>
                <w:kern w:val="2"/>
                <w:sz w:val="20"/>
              </w:rPr>
              <w:t>絀</w:t>
            </w:r>
            <w:proofErr w:type="gramEnd"/>
            <w:r w:rsidRPr="007B6F83">
              <w:rPr>
                <w:rFonts w:ascii="標楷體" w:eastAsia="標楷體" w:hAnsi="標楷體" w:hint="eastAsia"/>
                <w:b/>
                <w:bCs/>
                <w:spacing w:val="0"/>
                <w:kern w:val="2"/>
                <w:sz w:val="20"/>
              </w:rPr>
              <w:t>）</w:t>
            </w:r>
          </w:p>
        </w:tc>
        <w:tc>
          <w:tcPr>
            <w:tcW w:w="1488" w:type="dxa"/>
            <w:tcBorders>
              <w:top w:val="nil"/>
              <w:left w:val="single" w:sz="4" w:space="0" w:color="auto"/>
              <w:bottom w:val="single" w:sz="4" w:space="0" w:color="auto"/>
              <w:right w:val="single" w:sz="4" w:space="0" w:color="auto"/>
            </w:tcBorders>
            <w:vAlign w:val="center"/>
          </w:tcPr>
          <w:p w14:paraId="5933F66D"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161,756,000</w:t>
            </w:r>
          </w:p>
        </w:tc>
        <w:tc>
          <w:tcPr>
            <w:tcW w:w="1489" w:type="dxa"/>
            <w:tcBorders>
              <w:top w:val="nil"/>
              <w:left w:val="single" w:sz="4" w:space="0" w:color="auto"/>
              <w:bottom w:val="single" w:sz="4" w:space="0" w:color="auto"/>
              <w:right w:val="single" w:sz="4" w:space="0" w:color="auto"/>
            </w:tcBorders>
            <w:vAlign w:val="center"/>
          </w:tcPr>
          <w:p w14:paraId="3981868B"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153,292,460</w:t>
            </w:r>
          </w:p>
        </w:tc>
        <w:tc>
          <w:tcPr>
            <w:tcW w:w="1276" w:type="dxa"/>
            <w:tcBorders>
              <w:top w:val="nil"/>
              <w:left w:val="single" w:sz="4" w:space="0" w:color="auto"/>
              <w:bottom w:val="single" w:sz="4" w:space="0" w:color="auto"/>
              <w:right w:val="single" w:sz="4" w:space="0" w:color="auto"/>
            </w:tcBorders>
            <w:vAlign w:val="center"/>
          </w:tcPr>
          <w:p w14:paraId="39135F42" w14:textId="2BA74301" w:rsidR="00AE40E7" w:rsidRPr="007B6F83" w:rsidRDefault="007B6F83" w:rsidP="004B2215">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w:t>
            </w:r>
          </w:p>
        </w:tc>
        <w:tc>
          <w:tcPr>
            <w:tcW w:w="1559" w:type="dxa"/>
            <w:tcBorders>
              <w:top w:val="nil"/>
              <w:left w:val="single" w:sz="4" w:space="0" w:color="auto"/>
              <w:bottom w:val="single" w:sz="4" w:space="0" w:color="auto"/>
              <w:right w:val="single" w:sz="4" w:space="0" w:color="auto"/>
            </w:tcBorders>
            <w:vAlign w:val="center"/>
          </w:tcPr>
          <w:p w14:paraId="373A3BDF"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153,292,460</w:t>
            </w:r>
          </w:p>
        </w:tc>
        <w:tc>
          <w:tcPr>
            <w:tcW w:w="1276" w:type="dxa"/>
            <w:tcBorders>
              <w:top w:val="nil"/>
              <w:left w:val="single" w:sz="4" w:space="0" w:color="auto"/>
              <w:bottom w:val="single" w:sz="4" w:space="0" w:color="auto"/>
              <w:right w:val="single" w:sz="4" w:space="0" w:color="auto"/>
            </w:tcBorders>
            <w:vAlign w:val="center"/>
          </w:tcPr>
          <w:p w14:paraId="5017AC22"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- 8,463,540</w:t>
            </w:r>
          </w:p>
        </w:tc>
        <w:tc>
          <w:tcPr>
            <w:tcW w:w="992" w:type="dxa"/>
            <w:tcBorders>
              <w:top w:val="nil"/>
              <w:left w:val="single" w:sz="4" w:space="0" w:color="auto"/>
              <w:bottom w:val="single" w:sz="4" w:space="0" w:color="auto"/>
              <w:right w:val="nil"/>
            </w:tcBorders>
            <w:vAlign w:val="center"/>
          </w:tcPr>
          <w:p w14:paraId="37337130"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- 5.23</w:t>
            </w:r>
          </w:p>
        </w:tc>
      </w:tr>
    </w:tbl>
    <w:p w14:paraId="5729FBA9" w14:textId="77777777" w:rsidR="007B6F83" w:rsidRPr="007B6F83" w:rsidRDefault="007B6F83" w:rsidP="00F55EFD">
      <w:pPr>
        <w:topLinePunct w:val="0"/>
        <w:adjustRightInd/>
        <w:snapToGrid w:val="0"/>
        <w:spacing w:line="560" w:lineRule="exact"/>
        <w:ind w:leftChars="100" w:left="284"/>
        <w:jc w:val="center"/>
        <w:textAlignment w:val="auto"/>
        <w:outlineLvl w:val="4"/>
        <w:rPr>
          <w:rFonts w:ascii="標楷體" w:eastAsia="標楷體" w:hAnsi="標楷體" w:cs="Arial"/>
          <w:spacing w:val="0"/>
          <w:kern w:val="0"/>
          <w:sz w:val="28"/>
          <w:szCs w:val="28"/>
        </w:rPr>
      </w:pPr>
      <w:r w:rsidRPr="007B6F83">
        <w:rPr>
          <w:rFonts w:ascii="標楷體" w:eastAsia="標楷體" w:hAnsi="標楷體" w:cs="Arial" w:hint="eastAsia"/>
          <w:b/>
          <w:spacing w:val="0"/>
          <w:kern w:val="0"/>
          <w:sz w:val="32"/>
          <w:szCs w:val="32"/>
          <w:u w:val="single"/>
        </w:rPr>
        <w:lastRenderedPageBreak/>
        <w:t>（二）</w:t>
      </w:r>
      <w:r w:rsidRPr="007B6F83">
        <w:rPr>
          <w:rFonts w:ascii="標楷體" w:eastAsia="標楷體" w:hAnsi="標楷體" w:cs="Arial" w:hint="eastAsia"/>
          <w:b/>
          <w:spacing w:val="4"/>
          <w:kern w:val="0"/>
          <w:sz w:val="32"/>
          <w:szCs w:val="32"/>
          <w:u w:val="single"/>
        </w:rPr>
        <w:t>餘</w:t>
      </w:r>
      <w:proofErr w:type="gramStart"/>
      <w:r w:rsidRPr="007B6F83">
        <w:rPr>
          <w:rFonts w:ascii="標楷體" w:eastAsia="標楷體" w:hAnsi="標楷體" w:cs="Arial" w:hint="eastAsia"/>
          <w:b/>
          <w:spacing w:val="4"/>
          <w:kern w:val="0"/>
          <w:sz w:val="32"/>
          <w:szCs w:val="32"/>
          <w:u w:val="single"/>
        </w:rPr>
        <w:t>絀</w:t>
      </w:r>
      <w:proofErr w:type="gramEnd"/>
      <w:r w:rsidRPr="007B6F83">
        <w:rPr>
          <w:rFonts w:ascii="標楷體" w:eastAsia="標楷體" w:hAnsi="標楷體" w:cs="Arial" w:hint="eastAsia"/>
          <w:b/>
          <w:spacing w:val="4"/>
          <w:kern w:val="0"/>
          <w:sz w:val="32"/>
          <w:szCs w:val="32"/>
          <w:u w:val="single"/>
        </w:rPr>
        <w:t>撥補審定數額綜計表</w:t>
      </w:r>
      <w:r w:rsidRPr="007B6F83">
        <w:rPr>
          <w:rFonts w:ascii="標楷體" w:eastAsia="標楷體" w:hAnsi="標楷體" w:cs="Arial" w:hint="eastAsia"/>
          <w:b/>
          <w:spacing w:val="-8"/>
          <w:kern w:val="0"/>
          <w:szCs w:val="24"/>
          <w:u w:val="single"/>
        </w:rPr>
        <w:t>（項目別）</w:t>
      </w:r>
    </w:p>
    <w:p w14:paraId="00A856B1" w14:textId="77777777" w:rsidR="007B6F83" w:rsidRPr="007B6F83" w:rsidRDefault="007B6F83" w:rsidP="007B6F83">
      <w:pPr>
        <w:tabs>
          <w:tab w:val="center" w:pos="4820"/>
          <w:tab w:val="right" w:pos="9922"/>
        </w:tabs>
        <w:topLinePunct w:val="0"/>
        <w:adjustRightInd/>
        <w:snapToGrid w:val="0"/>
        <w:spacing w:line="520" w:lineRule="exact"/>
        <w:ind w:rightChars="20" w:right="57"/>
        <w:jc w:val="center"/>
        <w:textAlignment w:val="auto"/>
        <w:rPr>
          <w:rFonts w:ascii="標楷體" w:eastAsia="標楷體" w:hAnsi="標楷體"/>
          <w:spacing w:val="0"/>
          <w:kern w:val="2"/>
          <w:szCs w:val="24"/>
        </w:rPr>
      </w:pPr>
      <w:r w:rsidRPr="007B6F83">
        <w:rPr>
          <w:rFonts w:ascii="標楷體" w:eastAsia="標楷體" w:hAnsi="標楷體" w:hint="eastAsia"/>
          <w:spacing w:val="0"/>
          <w:kern w:val="2"/>
          <w:szCs w:val="24"/>
        </w:rPr>
        <w:t>中華民國</w:t>
      </w:r>
      <w:proofErr w:type="gramStart"/>
      <w:r w:rsidRPr="007B6F83">
        <w:rPr>
          <w:rFonts w:ascii="標楷體" w:eastAsia="標楷體" w:hAnsi="標楷體" w:hint="eastAsia"/>
          <w:spacing w:val="0"/>
          <w:kern w:val="2"/>
          <w:szCs w:val="24"/>
        </w:rPr>
        <w:t>114</w:t>
      </w:r>
      <w:proofErr w:type="gramEnd"/>
      <w:r w:rsidRPr="007B6F83">
        <w:rPr>
          <w:rFonts w:ascii="標楷體" w:eastAsia="標楷體" w:hAnsi="標楷體" w:hint="eastAsia"/>
          <w:spacing w:val="0"/>
          <w:kern w:val="2"/>
          <w:szCs w:val="24"/>
        </w:rPr>
        <w:t>年度</w:t>
      </w:r>
    </w:p>
    <w:p w14:paraId="5512850A" w14:textId="77777777" w:rsidR="007B6F83" w:rsidRPr="007B6F83" w:rsidRDefault="007B6F83" w:rsidP="0001538E">
      <w:pPr>
        <w:topLinePunct w:val="0"/>
        <w:adjustRightInd/>
        <w:snapToGrid w:val="0"/>
        <w:spacing w:line="320" w:lineRule="exact"/>
        <w:ind w:right="-2"/>
        <w:jc w:val="right"/>
        <w:textAlignment w:val="auto"/>
        <w:rPr>
          <w:rFonts w:ascii="標楷體" w:eastAsia="標楷體" w:hAnsi="標楷體"/>
          <w:spacing w:val="-20"/>
          <w:kern w:val="2"/>
          <w:sz w:val="20"/>
        </w:rPr>
      </w:pPr>
      <w:r w:rsidRPr="007B6F83">
        <w:rPr>
          <w:rFonts w:ascii="標楷體" w:eastAsia="標楷體" w:hAnsi="標楷體" w:cs="Arial" w:hint="eastAsia"/>
          <w:spacing w:val="0"/>
          <w:kern w:val="2"/>
          <w:sz w:val="20"/>
        </w:rPr>
        <w:t>單位：新臺幣元</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78"/>
        <w:gridCol w:w="1484"/>
        <w:gridCol w:w="1485"/>
        <w:gridCol w:w="1131"/>
        <w:gridCol w:w="1554"/>
        <w:gridCol w:w="1413"/>
        <w:gridCol w:w="878"/>
      </w:tblGrid>
      <w:tr w:rsidR="007B6F83" w:rsidRPr="007B6F83" w14:paraId="2888BA6D" w14:textId="77777777" w:rsidTr="00174DA8">
        <w:trPr>
          <w:cantSplit/>
          <w:trHeight w:val="737"/>
        </w:trPr>
        <w:tc>
          <w:tcPr>
            <w:tcW w:w="1978" w:type="dxa"/>
            <w:vMerge w:val="restart"/>
            <w:tcBorders>
              <w:top w:val="single" w:sz="4" w:space="0" w:color="auto"/>
              <w:left w:val="nil"/>
              <w:bottom w:val="nil"/>
            </w:tcBorders>
            <w:vAlign w:val="center"/>
          </w:tcPr>
          <w:p w14:paraId="4286A813" w14:textId="77777777" w:rsidR="007B6F83" w:rsidRPr="007B6F83" w:rsidRDefault="007B6F83" w:rsidP="007B6F83">
            <w:pPr>
              <w:topLinePunct w:val="0"/>
              <w:adjustRightInd/>
              <w:spacing w:line="240" w:lineRule="exact"/>
              <w:jc w:val="distribute"/>
              <w:textAlignment w:val="auto"/>
              <w:rPr>
                <w:rFonts w:ascii="標楷體" w:eastAsia="標楷體" w:hAnsi="Arial" w:cs="Arial"/>
                <w:spacing w:val="0"/>
                <w:kern w:val="2"/>
                <w:sz w:val="20"/>
              </w:rPr>
            </w:pPr>
            <w:r w:rsidRPr="007B6F83">
              <w:rPr>
                <w:rFonts w:ascii="標楷體" w:eastAsia="標楷體" w:hAnsi="Arial" w:cs="Arial" w:hint="eastAsia"/>
                <w:spacing w:val="0"/>
                <w:kern w:val="2"/>
                <w:sz w:val="20"/>
              </w:rPr>
              <w:t>項目</w:t>
            </w:r>
          </w:p>
        </w:tc>
        <w:tc>
          <w:tcPr>
            <w:tcW w:w="1484" w:type="dxa"/>
            <w:vMerge w:val="restart"/>
            <w:tcBorders>
              <w:top w:val="single" w:sz="4" w:space="0" w:color="auto"/>
            </w:tcBorders>
            <w:vAlign w:val="center"/>
          </w:tcPr>
          <w:p w14:paraId="42EAC53B" w14:textId="77777777" w:rsidR="007B6F83" w:rsidRPr="007B6F83" w:rsidRDefault="007B6F83" w:rsidP="007B6F83">
            <w:pPr>
              <w:topLinePunct w:val="0"/>
              <w:adjustRightInd/>
              <w:spacing w:line="240" w:lineRule="exact"/>
              <w:jc w:val="distribute"/>
              <w:textAlignment w:val="auto"/>
              <w:rPr>
                <w:rFonts w:ascii="標楷體" w:eastAsia="標楷體" w:hAnsi="Arial" w:cs="Arial"/>
                <w:spacing w:val="0"/>
                <w:kern w:val="2"/>
                <w:sz w:val="20"/>
              </w:rPr>
            </w:pPr>
            <w:r w:rsidRPr="007B6F83">
              <w:rPr>
                <w:rFonts w:ascii="標楷體" w:eastAsia="標楷體" w:hAnsi="Arial" w:cs="Arial" w:hint="eastAsia"/>
                <w:spacing w:val="0"/>
                <w:kern w:val="2"/>
                <w:sz w:val="20"/>
              </w:rPr>
              <w:t>預算數</w:t>
            </w:r>
          </w:p>
        </w:tc>
        <w:tc>
          <w:tcPr>
            <w:tcW w:w="1485" w:type="dxa"/>
            <w:vMerge w:val="restart"/>
            <w:tcBorders>
              <w:top w:val="single" w:sz="4" w:space="0" w:color="auto"/>
            </w:tcBorders>
            <w:vAlign w:val="center"/>
          </w:tcPr>
          <w:p w14:paraId="439D4A97" w14:textId="77777777" w:rsidR="007B6F83" w:rsidRPr="007B6F83" w:rsidRDefault="007B6F83" w:rsidP="007B6F83">
            <w:pPr>
              <w:topLinePunct w:val="0"/>
              <w:adjustRightInd/>
              <w:spacing w:line="240" w:lineRule="exact"/>
              <w:jc w:val="distribute"/>
              <w:textAlignment w:val="auto"/>
              <w:rPr>
                <w:rFonts w:ascii="標楷體" w:eastAsia="標楷體" w:hAnsi="Arial" w:cs="Arial"/>
                <w:spacing w:val="0"/>
                <w:kern w:val="2"/>
                <w:sz w:val="20"/>
              </w:rPr>
            </w:pPr>
            <w:r w:rsidRPr="007B6F83">
              <w:rPr>
                <w:rFonts w:ascii="標楷體" w:eastAsia="標楷體" w:hAnsi="Arial" w:cs="Arial" w:hint="eastAsia"/>
                <w:spacing w:val="0"/>
                <w:kern w:val="2"/>
                <w:sz w:val="20"/>
              </w:rPr>
              <w:t>決算數</w:t>
            </w:r>
          </w:p>
        </w:tc>
        <w:tc>
          <w:tcPr>
            <w:tcW w:w="1131" w:type="dxa"/>
            <w:vMerge w:val="restart"/>
            <w:tcBorders>
              <w:top w:val="single" w:sz="4" w:space="0" w:color="auto"/>
              <w:bottom w:val="nil"/>
            </w:tcBorders>
            <w:vAlign w:val="center"/>
          </w:tcPr>
          <w:p w14:paraId="04435AC0" w14:textId="77777777" w:rsidR="007B6F83" w:rsidRPr="007B6F83" w:rsidRDefault="007B6F83" w:rsidP="007B6F83">
            <w:pPr>
              <w:topLinePunct w:val="0"/>
              <w:adjustRightInd/>
              <w:spacing w:line="240" w:lineRule="exact"/>
              <w:jc w:val="distribute"/>
              <w:textAlignment w:val="auto"/>
              <w:rPr>
                <w:rFonts w:ascii="標楷體" w:eastAsia="標楷體" w:hAnsi="Arial" w:cs="Arial"/>
                <w:spacing w:val="0"/>
                <w:kern w:val="2"/>
                <w:sz w:val="20"/>
              </w:rPr>
            </w:pPr>
            <w:r w:rsidRPr="007B6F83">
              <w:rPr>
                <w:rFonts w:ascii="標楷體" w:eastAsia="標楷體" w:hAnsi="Arial" w:cs="Arial" w:hint="eastAsia"/>
                <w:spacing w:val="0"/>
                <w:kern w:val="2"/>
                <w:sz w:val="20"/>
              </w:rPr>
              <w:t>修正數</w:t>
            </w:r>
          </w:p>
        </w:tc>
        <w:tc>
          <w:tcPr>
            <w:tcW w:w="1554" w:type="dxa"/>
            <w:vMerge w:val="restart"/>
            <w:tcBorders>
              <w:top w:val="single" w:sz="4" w:space="0" w:color="auto"/>
            </w:tcBorders>
            <w:vAlign w:val="center"/>
          </w:tcPr>
          <w:p w14:paraId="26FD2DB3" w14:textId="77777777" w:rsidR="007B6F83" w:rsidRPr="007B6F83" w:rsidRDefault="007B6F83" w:rsidP="007B6F83">
            <w:pPr>
              <w:topLinePunct w:val="0"/>
              <w:adjustRightInd/>
              <w:spacing w:line="240" w:lineRule="exact"/>
              <w:ind w:firstLineChars="11" w:firstLine="22"/>
              <w:jc w:val="distribute"/>
              <w:textAlignment w:val="auto"/>
              <w:rPr>
                <w:rFonts w:ascii="標楷體" w:eastAsia="標楷體" w:hAnsi="Arial" w:cs="Arial"/>
                <w:spacing w:val="0"/>
                <w:kern w:val="2"/>
                <w:sz w:val="20"/>
              </w:rPr>
            </w:pPr>
            <w:r w:rsidRPr="007B6F83">
              <w:rPr>
                <w:rFonts w:ascii="標楷體" w:eastAsia="標楷體" w:hAnsi="Arial" w:cs="Arial" w:hint="eastAsia"/>
                <w:spacing w:val="0"/>
                <w:kern w:val="2"/>
                <w:sz w:val="20"/>
              </w:rPr>
              <w:t>決算審定數</w:t>
            </w:r>
          </w:p>
        </w:tc>
        <w:tc>
          <w:tcPr>
            <w:tcW w:w="2291" w:type="dxa"/>
            <w:gridSpan w:val="2"/>
            <w:tcBorders>
              <w:top w:val="single" w:sz="4" w:space="0" w:color="auto"/>
              <w:bottom w:val="nil"/>
              <w:right w:val="nil"/>
            </w:tcBorders>
            <w:vAlign w:val="center"/>
          </w:tcPr>
          <w:p w14:paraId="59CEFD79" w14:textId="77777777" w:rsidR="007B6F83" w:rsidRPr="007B6F83" w:rsidRDefault="007B6F83" w:rsidP="007B6F83">
            <w:pPr>
              <w:topLinePunct w:val="0"/>
              <w:adjustRightInd/>
              <w:spacing w:line="240" w:lineRule="exact"/>
              <w:jc w:val="distribute"/>
              <w:textAlignment w:val="auto"/>
              <w:rPr>
                <w:rFonts w:ascii="標楷體" w:eastAsia="標楷體" w:hAnsi="Arial" w:cs="Arial"/>
                <w:spacing w:val="0"/>
                <w:kern w:val="2"/>
                <w:sz w:val="20"/>
              </w:rPr>
            </w:pPr>
            <w:r w:rsidRPr="007B6F83">
              <w:rPr>
                <w:rFonts w:ascii="標楷體" w:eastAsia="標楷體" w:hAnsi="Arial" w:cs="Arial" w:hint="eastAsia"/>
                <w:spacing w:val="0"/>
                <w:kern w:val="2"/>
                <w:sz w:val="20"/>
              </w:rPr>
              <w:t>審定數與預算數</w:t>
            </w:r>
          </w:p>
          <w:p w14:paraId="74DEF5CD" w14:textId="77777777" w:rsidR="007B6F83" w:rsidRPr="007B6F83" w:rsidRDefault="007B6F83" w:rsidP="007B6F83">
            <w:pPr>
              <w:topLinePunct w:val="0"/>
              <w:adjustRightInd/>
              <w:spacing w:line="240" w:lineRule="exact"/>
              <w:jc w:val="distribute"/>
              <w:textAlignment w:val="auto"/>
              <w:rPr>
                <w:rFonts w:ascii="標楷體" w:eastAsia="標楷體" w:hAnsi="Arial" w:cs="Arial"/>
                <w:spacing w:val="0"/>
                <w:kern w:val="2"/>
                <w:sz w:val="20"/>
              </w:rPr>
            </w:pPr>
            <w:r w:rsidRPr="007B6F83">
              <w:rPr>
                <w:rFonts w:ascii="標楷體" w:eastAsia="標楷體" w:hAnsi="Arial" w:cs="Arial" w:hint="eastAsia"/>
                <w:spacing w:val="0"/>
                <w:kern w:val="2"/>
                <w:sz w:val="20"/>
              </w:rPr>
              <w:t>比較增減</w:t>
            </w:r>
          </w:p>
        </w:tc>
      </w:tr>
      <w:tr w:rsidR="007B6F83" w:rsidRPr="007B6F83" w14:paraId="07872921" w14:textId="77777777" w:rsidTr="00174DA8">
        <w:trPr>
          <w:cantSplit/>
          <w:trHeight w:val="567"/>
        </w:trPr>
        <w:tc>
          <w:tcPr>
            <w:tcW w:w="1978" w:type="dxa"/>
            <w:vMerge/>
            <w:tcBorders>
              <w:top w:val="nil"/>
              <w:left w:val="nil"/>
              <w:bottom w:val="single" w:sz="4" w:space="0" w:color="auto"/>
            </w:tcBorders>
            <w:vAlign w:val="center"/>
          </w:tcPr>
          <w:p w14:paraId="2064B24E"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spacing w:val="-20"/>
                <w:kern w:val="2"/>
              </w:rPr>
            </w:pPr>
          </w:p>
        </w:tc>
        <w:tc>
          <w:tcPr>
            <w:tcW w:w="1484" w:type="dxa"/>
            <w:vMerge/>
            <w:tcBorders>
              <w:bottom w:val="single" w:sz="4" w:space="0" w:color="auto"/>
            </w:tcBorders>
            <w:vAlign w:val="center"/>
          </w:tcPr>
          <w:p w14:paraId="5219117B"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spacing w:val="-20"/>
                <w:kern w:val="2"/>
              </w:rPr>
            </w:pPr>
          </w:p>
        </w:tc>
        <w:tc>
          <w:tcPr>
            <w:tcW w:w="1485" w:type="dxa"/>
            <w:vMerge/>
            <w:tcBorders>
              <w:bottom w:val="single" w:sz="4" w:space="0" w:color="auto"/>
            </w:tcBorders>
            <w:vAlign w:val="center"/>
          </w:tcPr>
          <w:p w14:paraId="26C08FE6"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spacing w:val="-20"/>
                <w:kern w:val="2"/>
              </w:rPr>
            </w:pPr>
          </w:p>
        </w:tc>
        <w:tc>
          <w:tcPr>
            <w:tcW w:w="1131" w:type="dxa"/>
            <w:vMerge/>
            <w:tcBorders>
              <w:top w:val="nil"/>
              <w:bottom w:val="single" w:sz="4" w:space="0" w:color="auto"/>
            </w:tcBorders>
            <w:vAlign w:val="center"/>
          </w:tcPr>
          <w:p w14:paraId="445D39D4"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spacing w:val="-20"/>
                <w:kern w:val="2"/>
              </w:rPr>
            </w:pPr>
          </w:p>
        </w:tc>
        <w:tc>
          <w:tcPr>
            <w:tcW w:w="1554" w:type="dxa"/>
            <w:vMerge/>
            <w:tcBorders>
              <w:bottom w:val="single" w:sz="4" w:space="0" w:color="auto"/>
            </w:tcBorders>
            <w:vAlign w:val="center"/>
          </w:tcPr>
          <w:p w14:paraId="47805A99"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spacing w:val="-20"/>
                <w:kern w:val="2"/>
              </w:rPr>
            </w:pPr>
          </w:p>
        </w:tc>
        <w:tc>
          <w:tcPr>
            <w:tcW w:w="1413" w:type="dxa"/>
            <w:tcBorders>
              <w:bottom w:val="single" w:sz="4" w:space="0" w:color="auto"/>
            </w:tcBorders>
            <w:vAlign w:val="center"/>
          </w:tcPr>
          <w:p w14:paraId="22207E98" w14:textId="77777777" w:rsidR="007B6F83" w:rsidRPr="007B6F83" w:rsidRDefault="007B6F83" w:rsidP="007B6F83">
            <w:pPr>
              <w:topLinePunct w:val="0"/>
              <w:adjustRightInd/>
              <w:spacing w:line="200" w:lineRule="exact"/>
              <w:jc w:val="distribute"/>
              <w:textAlignment w:val="auto"/>
              <w:rPr>
                <w:rFonts w:ascii="標楷體" w:eastAsia="標楷體" w:hAnsi="標楷體"/>
                <w:spacing w:val="-20"/>
                <w:kern w:val="2"/>
              </w:rPr>
            </w:pPr>
            <w:r w:rsidRPr="007B6F83">
              <w:rPr>
                <w:rFonts w:ascii="標楷體" w:eastAsia="標楷體" w:hAnsi="Arial" w:cs="Arial" w:hint="eastAsia"/>
                <w:spacing w:val="0"/>
                <w:kern w:val="0"/>
                <w:sz w:val="20"/>
              </w:rPr>
              <w:t>金額</w:t>
            </w:r>
          </w:p>
        </w:tc>
        <w:tc>
          <w:tcPr>
            <w:tcW w:w="878" w:type="dxa"/>
            <w:tcBorders>
              <w:bottom w:val="single" w:sz="4" w:space="0" w:color="auto"/>
              <w:right w:val="nil"/>
            </w:tcBorders>
            <w:vAlign w:val="center"/>
          </w:tcPr>
          <w:p w14:paraId="53A54CFB" w14:textId="77777777" w:rsidR="007B6F83" w:rsidRPr="007B6F83" w:rsidRDefault="007B6F83" w:rsidP="007B6F83">
            <w:pPr>
              <w:topLinePunct w:val="0"/>
              <w:adjustRightInd/>
              <w:spacing w:line="200" w:lineRule="exact"/>
              <w:jc w:val="distribute"/>
              <w:textAlignment w:val="auto"/>
              <w:rPr>
                <w:rFonts w:ascii="標楷體" w:eastAsia="標楷體" w:hAnsi="Arial" w:cs="Arial"/>
                <w:spacing w:val="0"/>
                <w:kern w:val="2"/>
                <w:sz w:val="20"/>
              </w:rPr>
            </w:pPr>
            <w:r w:rsidRPr="007B6F83">
              <w:rPr>
                <w:rFonts w:ascii="標楷體" w:eastAsia="標楷體" w:hAnsi="Arial" w:cs="Arial" w:hint="eastAsia"/>
                <w:spacing w:val="0"/>
                <w:kern w:val="2"/>
                <w:sz w:val="20"/>
              </w:rPr>
              <w:t>％</w:t>
            </w:r>
          </w:p>
        </w:tc>
      </w:tr>
      <w:tr w:rsidR="007B6F83" w:rsidRPr="007B6F83" w14:paraId="0C2D9990" w14:textId="77777777" w:rsidTr="00174DA8">
        <w:trPr>
          <w:cantSplit/>
          <w:trHeight w:hRule="exact" w:val="856"/>
        </w:trPr>
        <w:tc>
          <w:tcPr>
            <w:tcW w:w="1978" w:type="dxa"/>
            <w:tcBorders>
              <w:top w:val="nil"/>
              <w:left w:val="nil"/>
              <w:bottom w:val="nil"/>
            </w:tcBorders>
            <w:vAlign w:val="center"/>
          </w:tcPr>
          <w:p w14:paraId="674198B3" w14:textId="77777777" w:rsidR="007B6F83" w:rsidRPr="007B6F83" w:rsidRDefault="007B6F83" w:rsidP="007B6F83">
            <w:pPr>
              <w:topLinePunct w:val="0"/>
              <w:adjustRightInd/>
              <w:spacing w:line="240" w:lineRule="exact"/>
              <w:jc w:val="distribute"/>
              <w:textAlignment w:val="auto"/>
              <w:rPr>
                <w:rFonts w:ascii="標楷體" w:eastAsia="標楷體" w:hAnsi="標楷體"/>
                <w:spacing w:val="-20"/>
                <w:kern w:val="0"/>
                <w:sz w:val="22"/>
                <w:highlight w:val="yellow"/>
              </w:rPr>
            </w:pPr>
            <w:r w:rsidRPr="007B6F83">
              <w:rPr>
                <w:rFonts w:ascii="標楷體" w:eastAsia="標楷體" w:hAnsi="標楷體" w:hint="eastAsia"/>
                <w:b/>
                <w:bCs/>
                <w:spacing w:val="0"/>
                <w:kern w:val="2"/>
                <w:sz w:val="20"/>
              </w:rPr>
              <w:t>賸餘之部</w:t>
            </w:r>
          </w:p>
        </w:tc>
        <w:tc>
          <w:tcPr>
            <w:tcW w:w="1484" w:type="dxa"/>
            <w:tcBorders>
              <w:top w:val="nil"/>
              <w:bottom w:val="nil"/>
            </w:tcBorders>
            <w:vAlign w:val="center"/>
          </w:tcPr>
          <w:p w14:paraId="5A8BF054"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1,608,474,000</w:t>
            </w:r>
          </w:p>
        </w:tc>
        <w:tc>
          <w:tcPr>
            <w:tcW w:w="1485" w:type="dxa"/>
            <w:tcBorders>
              <w:top w:val="nil"/>
              <w:bottom w:val="nil"/>
            </w:tcBorders>
            <w:vAlign w:val="center"/>
          </w:tcPr>
          <w:p w14:paraId="458FB689"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1,834,071,411</w:t>
            </w:r>
          </w:p>
        </w:tc>
        <w:tc>
          <w:tcPr>
            <w:tcW w:w="1131" w:type="dxa"/>
            <w:tcBorders>
              <w:top w:val="nil"/>
              <w:bottom w:val="nil"/>
            </w:tcBorders>
            <w:vAlign w:val="center"/>
          </w:tcPr>
          <w:p w14:paraId="355A6E73"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hint="eastAsia"/>
                <w:b/>
                <w:noProof/>
                <w:spacing w:val="0"/>
                <w:kern w:val="2"/>
                <w:sz w:val="20"/>
              </w:rPr>
              <w:t>－</w:t>
            </w:r>
          </w:p>
        </w:tc>
        <w:tc>
          <w:tcPr>
            <w:tcW w:w="1554" w:type="dxa"/>
            <w:tcBorders>
              <w:top w:val="nil"/>
              <w:bottom w:val="nil"/>
            </w:tcBorders>
            <w:vAlign w:val="center"/>
          </w:tcPr>
          <w:p w14:paraId="694C12F5"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1,834,071,411</w:t>
            </w:r>
          </w:p>
        </w:tc>
        <w:tc>
          <w:tcPr>
            <w:tcW w:w="1413" w:type="dxa"/>
            <w:tcBorders>
              <w:top w:val="nil"/>
              <w:bottom w:val="nil"/>
            </w:tcBorders>
            <w:vAlign w:val="center"/>
          </w:tcPr>
          <w:p w14:paraId="26803166" w14:textId="77777777" w:rsidR="007B6F83" w:rsidRPr="007B6F83" w:rsidRDefault="007B6F83" w:rsidP="007B6F83">
            <w:pPr>
              <w:topLinePunct w:val="0"/>
              <w:adjustRightInd/>
              <w:spacing w:line="240" w:lineRule="exact"/>
              <w:ind w:hanging="11"/>
              <w:jc w:val="right"/>
              <w:textAlignment w:val="auto"/>
              <w:rPr>
                <w:rFonts w:ascii="細明體" w:hAnsi="細明體"/>
                <w:b/>
                <w:noProof/>
                <w:spacing w:val="0"/>
                <w:kern w:val="2"/>
                <w:sz w:val="20"/>
              </w:rPr>
            </w:pPr>
            <w:r w:rsidRPr="007B6F83">
              <w:rPr>
                <w:rFonts w:ascii="細明體" w:hAnsi="細明體"/>
                <w:b/>
                <w:noProof/>
                <w:spacing w:val="0"/>
                <w:kern w:val="2"/>
                <w:sz w:val="20"/>
              </w:rPr>
              <w:t>225,597,411</w:t>
            </w:r>
          </w:p>
        </w:tc>
        <w:tc>
          <w:tcPr>
            <w:tcW w:w="878" w:type="dxa"/>
            <w:tcBorders>
              <w:top w:val="nil"/>
              <w:bottom w:val="nil"/>
              <w:right w:val="nil"/>
            </w:tcBorders>
            <w:vAlign w:val="center"/>
          </w:tcPr>
          <w:p w14:paraId="1EF3DB37"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14.03</w:t>
            </w:r>
          </w:p>
        </w:tc>
      </w:tr>
      <w:tr w:rsidR="007B6F83" w:rsidRPr="007B6F83" w14:paraId="36E9D3A6" w14:textId="77777777" w:rsidTr="00174DA8">
        <w:trPr>
          <w:cantSplit/>
          <w:trHeight w:hRule="exact" w:val="856"/>
        </w:trPr>
        <w:tc>
          <w:tcPr>
            <w:tcW w:w="1978" w:type="dxa"/>
            <w:tcBorders>
              <w:top w:val="nil"/>
              <w:left w:val="nil"/>
              <w:bottom w:val="nil"/>
            </w:tcBorders>
            <w:vAlign w:val="center"/>
          </w:tcPr>
          <w:p w14:paraId="4C68CEDA"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2"/>
                <w:sz w:val="20"/>
              </w:rPr>
            </w:pPr>
            <w:r w:rsidRPr="007B6F83">
              <w:rPr>
                <w:rFonts w:ascii="標楷體" w:eastAsia="標楷體" w:hAnsi="標楷體" w:hint="eastAsia"/>
                <w:spacing w:val="0"/>
                <w:kern w:val="2"/>
                <w:sz w:val="20"/>
              </w:rPr>
              <w:t>本期賸餘</w:t>
            </w:r>
          </w:p>
        </w:tc>
        <w:tc>
          <w:tcPr>
            <w:tcW w:w="1484" w:type="dxa"/>
            <w:tcBorders>
              <w:top w:val="nil"/>
              <w:bottom w:val="nil"/>
            </w:tcBorders>
            <w:vAlign w:val="center"/>
          </w:tcPr>
          <w:p w14:paraId="6BD45B1B"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183,245,000</w:t>
            </w:r>
          </w:p>
        </w:tc>
        <w:tc>
          <w:tcPr>
            <w:tcW w:w="1485" w:type="dxa"/>
            <w:tcBorders>
              <w:top w:val="nil"/>
              <w:bottom w:val="nil"/>
            </w:tcBorders>
            <w:vAlign w:val="center"/>
          </w:tcPr>
          <w:p w14:paraId="4CB819D0"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159,422,470</w:t>
            </w:r>
          </w:p>
        </w:tc>
        <w:tc>
          <w:tcPr>
            <w:tcW w:w="1131" w:type="dxa"/>
            <w:tcBorders>
              <w:top w:val="nil"/>
              <w:bottom w:val="nil"/>
            </w:tcBorders>
            <w:vAlign w:val="center"/>
          </w:tcPr>
          <w:p w14:paraId="4DC315E8"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hint="eastAsia"/>
                <w:noProof/>
                <w:spacing w:val="0"/>
                <w:kern w:val="2"/>
                <w:sz w:val="20"/>
              </w:rPr>
              <w:t>－</w:t>
            </w:r>
          </w:p>
        </w:tc>
        <w:tc>
          <w:tcPr>
            <w:tcW w:w="1554" w:type="dxa"/>
            <w:tcBorders>
              <w:top w:val="nil"/>
              <w:bottom w:val="nil"/>
            </w:tcBorders>
            <w:vAlign w:val="center"/>
          </w:tcPr>
          <w:p w14:paraId="502C3AD9"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159,422,470</w:t>
            </w:r>
          </w:p>
        </w:tc>
        <w:tc>
          <w:tcPr>
            <w:tcW w:w="1413" w:type="dxa"/>
            <w:tcBorders>
              <w:top w:val="nil"/>
              <w:bottom w:val="nil"/>
            </w:tcBorders>
            <w:vAlign w:val="center"/>
          </w:tcPr>
          <w:p w14:paraId="4BDA814E" w14:textId="77777777" w:rsidR="007B6F83" w:rsidRPr="007B6F83" w:rsidRDefault="007B6F83" w:rsidP="007B6F83">
            <w:pPr>
              <w:topLinePunct w:val="0"/>
              <w:adjustRightInd/>
              <w:spacing w:line="240" w:lineRule="exact"/>
              <w:ind w:hanging="11"/>
              <w:jc w:val="right"/>
              <w:textAlignment w:val="auto"/>
              <w:rPr>
                <w:rFonts w:ascii="細明體" w:hAnsi="細明體"/>
                <w:noProof/>
                <w:spacing w:val="0"/>
                <w:kern w:val="2"/>
                <w:sz w:val="20"/>
              </w:rPr>
            </w:pPr>
            <w:r w:rsidRPr="007B6F83">
              <w:rPr>
                <w:rFonts w:ascii="細明體" w:hAnsi="細明體"/>
                <w:noProof/>
                <w:spacing w:val="0"/>
                <w:kern w:val="2"/>
                <w:sz w:val="20"/>
              </w:rPr>
              <w:t>- 23,822,530</w:t>
            </w:r>
          </w:p>
        </w:tc>
        <w:tc>
          <w:tcPr>
            <w:tcW w:w="878" w:type="dxa"/>
            <w:tcBorders>
              <w:top w:val="nil"/>
              <w:bottom w:val="nil"/>
              <w:right w:val="nil"/>
            </w:tcBorders>
            <w:vAlign w:val="center"/>
          </w:tcPr>
          <w:p w14:paraId="189F6B73"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- 13.00</w:t>
            </w:r>
          </w:p>
        </w:tc>
      </w:tr>
      <w:tr w:rsidR="007B6F83" w:rsidRPr="007B6F83" w14:paraId="2AD8D49F" w14:textId="77777777" w:rsidTr="00174DA8">
        <w:trPr>
          <w:cantSplit/>
          <w:trHeight w:hRule="exact" w:val="856"/>
        </w:trPr>
        <w:tc>
          <w:tcPr>
            <w:tcW w:w="1978" w:type="dxa"/>
            <w:tcBorders>
              <w:top w:val="nil"/>
              <w:left w:val="nil"/>
              <w:bottom w:val="nil"/>
            </w:tcBorders>
            <w:vAlign w:val="center"/>
          </w:tcPr>
          <w:p w14:paraId="43695BF9"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2"/>
                <w:sz w:val="20"/>
              </w:rPr>
            </w:pPr>
            <w:r w:rsidRPr="007B6F83">
              <w:rPr>
                <w:rFonts w:ascii="標楷體" w:eastAsia="標楷體" w:hAnsi="標楷體" w:hint="eastAsia"/>
                <w:spacing w:val="0"/>
                <w:kern w:val="2"/>
                <w:sz w:val="20"/>
              </w:rPr>
              <w:t>前期未分配賸餘</w:t>
            </w:r>
          </w:p>
        </w:tc>
        <w:tc>
          <w:tcPr>
            <w:tcW w:w="1484" w:type="dxa"/>
            <w:tcBorders>
              <w:top w:val="nil"/>
              <w:bottom w:val="nil"/>
            </w:tcBorders>
            <w:vAlign w:val="center"/>
          </w:tcPr>
          <w:p w14:paraId="3BFA430A"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1,425,229,000</w:t>
            </w:r>
          </w:p>
        </w:tc>
        <w:tc>
          <w:tcPr>
            <w:tcW w:w="1485" w:type="dxa"/>
            <w:tcBorders>
              <w:top w:val="nil"/>
              <w:bottom w:val="nil"/>
            </w:tcBorders>
            <w:vAlign w:val="center"/>
          </w:tcPr>
          <w:p w14:paraId="0AEA9979"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1,674,648,941</w:t>
            </w:r>
          </w:p>
        </w:tc>
        <w:tc>
          <w:tcPr>
            <w:tcW w:w="1131" w:type="dxa"/>
            <w:tcBorders>
              <w:top w:val="nil"/>
              <w:bottom w:val="nil"/>
            </w:tcBorders>
            <w:vAlign w:val="center"/>
          </w:tcPr>
          <w:p w14:paraId="650E6B54"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hint="eastAsia"/>
                <w:noProof/>
                <w:spacing w:val="0"/>
                <w:kern w:val="2"/>
                <w:sz w:val="20"/>
              </w:rPr>
              <w:t>－</w:t>
            </w:r>
          </w:p>
        </w:tc>
        <w:tc>
          <w:tcPr>
            <w:tcW w:w="1554" w:type="dxa"/>
            <w:tcBorders>
              <w:top w:val="nil"/>
              <w:bottom w:val="nil"/>
            </w:tcBorders>
            <w:vAlign w:val="center"/>
          </w:tcPr>
          <w:p w14:paraId="75387471"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1,674,648,941</w:t>
            </w:r>
          </w:p>
        </w:tc>
        <w:tc>
          <w:tcPr>
            <w:tcW w:w="1413" w:type="dxa"/>
            <w:tcBorders>
              <w:top w:val="nil"/>
              <w:bottom w:val="nil"/>
            </w:tcBorders>
            <w:vAlign w:val="center"/>
          </w:tcPr>
          <w:p w14:paraId="11D807B8" w14:textId="77777777" w:rsidR="007B6F83" w:rsidRPr="007B6F83" w:rsidRDefault="007B6F83" w:rsidP="007B6F83">
            <w:pPr>
              <w:topLinePunct w:val="0"/>
              <w:adjustRightInd/>
              <w:spacing w:line="240" w:lineRule="exact"/>
              <w:ind w:hanging="11"/>
              <w:jc w:val="right"/>
              <w:textAlignment w:val="auto"/>
              <w:rPr>
                <w:rFonts w:ascii="細明體" w:hAnsi="細明體"/>
                <w:noProof/>
                <w:spacing w:val="0"/>
                <w:kern w:val="2"/>
                <w:sz w:val="20"/>
              </w:rPr>
            </w:pPr>
            <w:r w:rsidRPr="007B6F83">
              <w:rPr>
                <w:rFonts w:ascii="細明體" w:hAnsi="細明體"/>
                <w:noProof/>
                <w:spacing w:val="0"/>
                <w:kern w:val="2"/>
                <w:sz w:val="20"/>
              </w:rPr>
              <w:t>249,419,941</w:t>
            </w:r>
          </w:p>
        </w:tc>
        <w:tc>
          <w:tcPr>
            <w:tcW w:w="878" w:type="dxa"/>
            <w:tcBorders>
              <w:top w:val="nil"/>
              <w:bottom w:val="nil"/>
              <w:right w:val="nil"/>
            </w:tcBorders>
            <w:vAlign w:val="center"/>
          </w:tcPr>
          <w:p w14:paraId="27ACCA47"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17.50</w:t>
            </w:r>
          </w:p>
        </w:tc>
      </w:tr>
      <w:tr w:rsidR="007B6F83" w:rsidRPr="007B6F83" w14:paraId="3D1A2507" w14:textId="77777777" w:rsidTr="00174DA8">
        <w:trPr>
          <w:cantSplit/>
          <w:trHeight w:hRule="exact" w:val="856"/>
        </w:trPr>
        <w:tc>
          <w:tcPr>
            <w:tcW w:w="1978" w:type="dxa"/>
            <w:tcBorders>
              <w:top w:val="nil"/>
              <w:left w:val="nil"/>
              <w:bottom w:val="nil"/>
            </w:tcBorders>
            <w:vAlign w:val="center"/>
          </w:tcPr>
          <w:p w14:paraId="5B618E88" w14:textId="77777777" w:rsidR="007B6F83" w:rsidRPr="007B6F83" w:rsidRDefault="007B6F83" w:rsidP="007B6F83">
            <w:pPr>
              <w:topLinePunct w:val="0"/>
              <w:adjustRightInd/>
              <w:spacing w:line="240" w:lineRule="exact"/>
              <w:jc w:val="distribute"/>
              <w:textAlignment w:val="auto"/>
              <w:rPr>
                <w:rFonts w:ascii="標楷體" w:eastAsia="標楷體" w:hAnsi="標楷體"/>
                <w:spacing w:val="-20"/>
                <w:kern w:val="0"/>
                <w:sz w:val="22"/>
                <w:highlight w:val="yellow"/>
              </w:rPr>
            </w:pPr>
            <w:r w:rsidRPr="007B6F83">
              <w:rPr>
                <w:rFonts w:ascii="標楷體" w:eastAsia="標楷體" w:hAnsi="標楷體" w:hint="eastAsia"/>
                <w:b/>
                <w:bCs/>
                <w:spacing w:val="0"/>
                <w:kern w:val="2"/>
                <w:sz w:val="20"/>
              </w:rPr>
              <w:t>分配之部</w:t>
            </w:r>
          </w:p>
        </w:tc>
        <w:tc>
          <w:tcPr>
            <w:tcW w:w="1484" w:type="dxa"/>
            <w:tcBorders>
              <w:top w:val="nil"/>
              <w:bottom w:val="nil"/>
            </w:tcBorders>
            <w:vAlign w:val="center"/>
          </w:tcPr>
          <w:p w14:paraId="48A5EF24"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223,496,000</w:t>
            </w:r>
          </w:p>
        </w:tc>
        <w:tc>
          <w:tcPr>
            <w:tcW w:w="1485" w:type="dxa"/>
            <w:tcBorders>
              <w:top w:val="nil"/>
              <w:bottom w:val="nil"/>
            </w:tcBorders>
            <w:vAlign w:val="center"/>
          </w:tcPr>
          <w:p w14:paraId="20D41BF6"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208,336,208</w:t>
            </w:r>
          </w:p>
        </w:tc>
        <w:tc>
          <w:tcPr>
            <w:tcW w:w="1131" w:type="dxa"/>
            <w:tcBorders>
              <w:top w:val="nil"/>
              <w:bottom w:val="nil"/>
            </w:tcBorders>
            <w:vAlign w:val="center"/>
          </w:tcPr>
          <w:p w14:paraId="044164B8"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hint="eastAsia"/>
                <w:b/>
                <w:noProof/>
                <w:spacing w:val="0"/>
                <w:kern w:val="2"/>
                <w:sz w:val="20"/>
              </w:rPr>
              <w:t>－</w:t>
            </w:r>
          </w:p>
        </w:tc>
        <w:tc>
          <w:tcPr>
            <w:tcW w:w="1554" w:type="dxa"/>
            <w:tcBorders>
              <w:top w:val="nil"/>
              <w:bottom w:val="nil"/>
            </w:tcBorders>
            <w:vAlign w:val="center"/>
          </w:tcPr>
          <w:p w14:paraId="5BC18ABC"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208,336,208</w:t>
            </w:r>
          </w:p>
        </w:tc>
        <w:tc>
          <w:tcPr>
            <w:tcW w:w="1413" w:type="dxa"/>
            <w:tcBorders>
              <w:top w:val="nil"/>
              <w:bottom w:val="nil"/>
            </w:tcBorders>
            <w:vAlign w:val="center"/>
          </w:tcPr>
          <w:p w14:paraId="2AF4285D" w14:textId="77777777" w:rsidR="007B6F83" w:rsidRPr="007B6F83" w:rsidRDefault="007B6F83" w:rsidP="007B6F83">
            <w:pPr>
              <w:topLinePunct w:val="0"/>
              <w:adjustRightInd/>
              <w:spacing w:line="240" w:lineRule="exact"/>
              <w:ind w:hanging="11"/>
              <w:jc w:val="right"/>
              <w:textAlignment w:val="auto"/>
              <w:rPr>
                <w:rFonts w:ascii="細明體" w:hAnsi="細明體"/>
                <w:b/>
                <w:noProof/>
                <w:spacing w:val="0"/>
                <w:kern w:val="2"/>
                <w:sz w:val="20"/>
              </w:rPr>
            </w:pPr>
            <w:r w:rsidRPr="007B6F83">
              <w:rPr>
                <w:rFonts w:ascii="細明體" w:hAnsi="細明體"/>
                <w:b/>
                <w:noProof/>
                <w:spacing w:val="0"/>
                <w:kern w:val="2"/>
                <w:sz w:val="20"/>
              </w:rPr>
              <w:t>- 15,159,792</w:t>
            </w:r>
          </w:p>
        </w:tc>
        <w:tc>
          <w:tcPr>
            <w:tcW w:w="878" w:type="dxa"/>
            <w:tcBorders>
              <w:top w:val="nil"/>
              <w:bottom w:val="nil"/>
              <w:right w:val="nil"/>
            </w:tcBorders>
            <w:vAlign w:val="center"/>
          </w:tcPr>
          <w:p w14:paraId="73BD37FF"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- 6.78</w:t>
            </w:r>
          </w:p>
        </w:tc>
      </w:tr>
      <w:tr w:rsidR="007B6F83" w:rsidRPr="007B6F83" w14:paraId="7A896F3F" w14:textId="77777777" w:rsidTr="00174DA8">
        <w:trPr>
          <w:cantSplit/>
          <w:trHeight w:hRule="exact" w:val="856"/>
        </w:trPr>
        <w:tc>
          <w:tcPr>
            <w:tcW w:w="1978" w:type="dxa"/>
            <w:tcBorders>
              <w:top w:val="nil"/>
              <w:left w:val="nil"/>
              <w:bottom w:val="nil"/>
            </w:tcBorders>
            <w:vAlign w:val="center"/>
          </w:tcPr>
          <w:p w14:paraId="2F0B4CE5"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2"/>
                <w:sz w:val="20"/>
              </w:rPr>
            </w:pPr>
            <w:r w:rsidRPr="007B6F83">
              <w:rPr>
                <w:rFonts w:ascii="標楷體" w:eastAsia="標楷體" w:hAnsi="標楷體" w:hint="eastAsia"/>
                <w:spacing w:val="0"/>
                <w:kern w:val="2"/>
                <w:sz w:val="20"/>
              </w:rPr>
              <w:t>填補累積短</w:t>
            </w:r>
            <w:proofErr w:type="gramStart"/>
            <w:r w:rsidRPr="007B6F83">
              <w:rPr>
                <w:rFonts w:ascii="標楷體" w:eastAsia="標楷體" w:hAnsi="標楷體" w:hint="eastAsia"/>
                <w:spacing w:val="0"/>
                <w:kern w:val="2"/>
                <w:sz w:val="20"/>
              </w:rPr>
              <w:t>絀</w:t>
            </w:r>
            <w:proofErr w:type="gramEnd"/>
          </w:p>
        </w:tc>
        <w:tc>
          <w:tcPr>
            <w:tcW w:w="1484" w:type="dxa"/>
            <w:tcBorders>
              <w:top w:val="nil"/>
              <w:bottom w:val="nil"/>
            </w:tcBorders>
            <w:vAlign w:val="center"/>
          </w:tcPr>
          <w:p w14:paraId="5F91AE61"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21,489,000</w:t>
            </w:r>
          </w:p>
        </w:tc>
        <w:tc>
          <w:tcPr>
            <w:tcW w:w="1485" w:type="dxa"/>
            <w:tcBorders>
              <w:top w:val="nil"/>
              <w:bottom w:val="nil"/>
            </w:tcBorders>
            <w:vAlign w:val="center"/>
          </w:tcPr>
          <w:p w14:paraId="72DB9A20"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4,140,914</w:t>
            </w:r>
          </w:p>
        </w:tc>
        <w:tc>
          <w:tcPr>
            <w:tcW w:w="1131" w:type="dxa"/>
            <w:tcBorders>
              <w:top w:val="nil"/>
              <w:bottom w:val="nil"/>
            </w:tcBorders>
            <w:vAlign w:val="center"/>
          </w:tcPr>
          <w:p w14:paraId="6DB4A420"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hint="eastAsia"/>
                <w:noProof/>
                <w:spacing w:val="0"/>
                <w:kern w:val="2"/>
                <w:sz w:val="20"/>
              </w:rPr>
              <w:t>－</w:t>
            </w:r>
          </w:p>
        </w:tc>
        <w:tc>
          <w:tcPr>
            <w:tcW w:w="1554" w:type="dxa"/>
            <w:tcBorders>
              <w:top w:val="nil"/>
              <w:bottom w:val="nil"/>
            </w:tcBorders>
            <w:vAlign w:val="center"/>
          </w:tcPr>
          <w:p w14:paraId="46094C0C"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4,140,914</w:t>
            </w:r>
          </w:p>
        </w:tc>
        <w:tc>
          <w:tcPr>
            <w:tcW w:w="1413" w:type="dxa"/>
            <w:tcBorders>
              <w:top w:val="nil"/>
              <w:bottom w:val="nil"/>
            </w:tcBorders>
            <w:vAlign w:val="center"/>
          </w:tcPr>
          <w:p w14:paraId="6DB73BE7" w14:textId="77777777" w:rsidR="007B6F83" w:rsidRPr="007B6F83" w:rsidRDefault="007B6F83" w:rsidP="007B6F83">
            <w:pPr>
              <w:topLinePunct w:val="0"/>
              <w:adjustRightInd/>
              <w:spacing w:line="240" w:lineRule="exact"/>
              <w:ind w:hanging="11"/>
              <w:jc w:val="right"/>
              <w:textAlignment w:val="auto"/>
              <w:rPr>
                <w:rFonts w:ascii="細明體" w:hAnsi="細明體"/>
                <w:noProof/>
                <w:spacing w:val="0"/>
                <w:kern w:val="2"/>
                <w:sz w:val="20"/>
              </w:rPr>
            </w:pPr>
            <w:r w:rsidRPr="007B6F83">
              <w:rPr>
                <w:rFonts w:ascii="細明體" w:hAnsi="細明體"/>
                <w:noProof/>
                <w:spacing w:val="0"/>
                <w:kern w:val="2"/>
                <w:sz w:val="20"/>
              </w:rPr>
              <w:t>- 17,348,086</w:t>
            </w:r>
          </w:p>
        </w:tc>
        <w:tc>
          <w:tcPr>
            <w:tcW w:w="878" w:type="dxa"/>
            <w:tcBorders>
              <w:top w:val="nil"/>
              <w:bottom w:val="nil"/>
              <w:right w:val="nil"/>
            </w:tcBorders>
            <w:vAlign w:val="center"/>
          </w:tcPr>
          <w:p w14:paraId="2981FB10"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- 80.73</w:t>
            </w:r>
          </w:p>
        </w:tc>
      </w:tr>
      <w:tr w:rsidR="007B6F83" w:rsidRPr="007B6F83" w14:paraId="5DF5F224" w14:textId="77777777" w:rsidTr="00174DA8">
        <w:trPr>
          <w:cantSplit/>
          <w:trHeight w:hRule="exact" w:val="856"/>
        </w:trPr>
        <w:tc>
          <w:tcPr>
            <w:tcW w:w="1978" w:type="dxa"/>
            <w:tcBorders>
              <w:top w:val="nil"/>
              <w:left w:val="nil"/>
              <w:bottom w:val="nil"/>
            </w:tcBorders>
            <w:vAlign w:val="center"/>
          </w:tcPr>
          <w:p w14:paraId="057DCD4F"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2"/>
                <w:sz w:val="20"/>
              </w:rPr>
            </w:pPr>
            <w:proofErr w:type="gramStart"/>
            <w:r w:rsidRPr="007B6F83">
              <w:rPr>
                <w:rFonts w:ascii="標楷體" w:eastAsia="標楷體" w:hAnsi="標楷體" w:hint="eastAsia"/>
                <w:spacing w:val="0"/>
                <w:kern w:val="2"/>
                <w:sz w:val="20"/>
              </w:rPr>
              <w:t>解繳公庫</w:t>
            </w:r>
            <w:proofErr w:type="gramEnd"/>
            <w:r w:rsidRPr="007B6F83">
              <w:rPr>
                <w:rFonts w:ascii="標楷體" w:eastAsia="標楷體" w:hAnsi="標楷體" w:hint="eastAsia"/>
                <w:spacing w:val="0"/>
                <w:kern w:val="2"/>
                <w:sz w:val="20"/>
              </w:rPr>
              <w:t>淨額</w:t>
            </w:r>
          </w:p>
        </w:tc>
        <w:tc>
          <w:tcPr>
            <w:tcW w:w="1484" w:type="dxa"/>
            <w:tcBorders>
              <w:top w:val="nil"/>
              <w:bottom w:val="nil"/>
            </w:tcBorders>
            <w:vAlign w:val="center"/>
          </w:tcPr>
          <w:p w14:paraId="463A0845"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202,007,000</w:t>
            </w:r>
          </w:p>
        </w:tc>
        <w:tc>
          <w:tcPr>
            <w:tcW w:w="1485" w:type="dxa"/>
            <w:tcBorders>
              <w:top w:val="nil"/>
              <w:bottom w:val="nil"/>
            </w:tcBorders>
            <w:vAlign w:val="center"/>
          </w:tcPr>
          <w:p w14:paraId="3B5C1E3A"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204,195,294</w:t>
            </w:r>
          </w:p>
        </w:tc>
        <w:tc>
          <w:tcPr>
            <w:tcW w:w="1131" w:type="dxa"/>
            <w:tcBorders>
              <w:top w:val="nil"/>
              <w:bottom w:val="nil"/>
            </w:tcBorders>
            <w:vAlign w:val="center"/>
          </w:tcPr>
          <w:p w14:paraId="580064C5"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hint="eastAsia"/>
                <w:noProof/>
                <w:spacing w:val="0"/>
                <w:kern w:val="2"/>
                <w:sz w:val="20"/>
              </w:rPr>
              <w:t>－</w:t>
            </w:r>
          </w:p>
        </w:tc>
        <w:tc>
          <w:tcPr>
            <w:tcW w:w="1554" w:type="dxa"/>
            <w:tcBorders>
              <w:top w:val="nil"/>
              <w:bottom w:val="nil"/>
            </w:tcBorders>
            <w:vAlign w:val="center"/>
          </w:tcPr>
          <w:p w14:paraId="2226C145"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204,195,294</w:t>
            </w:r>
          </w:p>
        </w:tc>
        <w:tc>
          <w:tcPr>
            <w:tcW w:w="1413" w:type="dxa"/>
            <w:tcBorders>
              <w:top w:val="nil"/>
              <w:bottom w:val="nil"/>
            </w:tcBorders>
            <w:vAlign w:val="center"/>
          </w:tcPr>
          <w:p w14:paraId="43D13687" w14:textId="77777777" w:rsidR="007B6F83" w:rsidRPr="007B6F83" w:rsidRDefault="007B6F83" w:rsidP="007B6F83">
            <w:pPr>
              <w:topLinePunct w:val="0"/>
              <w:adjustRightInd/>
              <w:spacing w:line="240" w:lineRule="exact"/>
              <w:ind w:hanging="11"/>
              <w:jc w:val="right"/>
              <w:textAlignment w:val="auto"/>
              <w:rPr>
                <w:rFonts w:ascii="細明體" w:hAnsi="細明體"/>
                <w:noProof/>
                <w:spacing w:val="0"/>
                <w:kern w:val="2"/>
                <w:sz w:val="20"/>
              </w:rPr>
            </w:pPr>
            <w:r w:rsidRPr="007B6F83">
              <w:rPr>
                <w:rFonts w:ascii="細明體" w:hAnsi="細明體"/>
                <w:noProof/>
                <w:spacing w:val="0"/>
                <w:kern w:val="2"/>
                <w:sz w:val="20"/>
              </w:rPr>
              <w:t>2,188,294</w:t>
            </w:r>
          </w:p>
        </w:tc>
        <w:tc>
          <w:tcPr>
            <w:tcW w:w="878" w:type="dxa"/>
            <w:tcBorders>
              <w:top w:val="nil"/>
              <w:bottom w:val="nil"/>
              <w:right w:val="nil"/>
            </w:tcBorders>
            <w:vAlign w:val="center"/>
          </w:tcPr>
          <w:p w14:paraId="4C25B74D"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1.08</w:t>
            </w:r>
          </w:p>
        </w:tc>
      </w:tr>
      <w:tr w:rsidR="007B6F83" w:rsidRPr="007B6F83" w14:paraId="30E74D48" w14:textId="77777777" w:rsidTr="00174DA8">
        <w:trPr>
          <w:cantSplit/>
          <w:trHeight w:hRule="exact" w:val="856"/>
        </w:trPr>
        <w:tc>
          <w:tcPr>
            <w:tcW w:w="1978" w:type="dxa"/>
            <w:tcBorders>
              <w:top w:val="nil"/>
              <w:left w:val="nil"/>
              <w:bottom w:val="nil"/>
            </w:tcBorders>
            <w:vAlign w:val="center"/>
          </w:tcPr>
          <w:p w14:paraId="3F5741DE" w14:textId="77777777" w:rsidR="007B6F83" w:rsidRPr="007B6F83" w:rsidRDefault="007B6F83" w:rsidP="007B6F83">
            <w:pPr>
              <w:topLinePunct w:val="0"/>
              <w:adjustRightInd/>
              <w:spacing w:line="240" w:lineRule="exact"/>
              <w:jc w:val="distribute"/>
              <w:textAlignment w:val="auto"/>
              <w:rPr>
                <w:rFonts w:ascii="標楷體" w:eastAsia="標楷體" w:hAnsi="標楷體"/>
                <w:b/>
                <w:bCs/>
                <w:spacing w:val="0"/>
                <w:kern w:val="2"/>
                <w:sz w:val="20"/>
              </w:rPr>
            </w:pPr>
            <w:r w:rsidRPr="007B6F83">
              <w:rPr>
                <w:rFonts w:ascii="標楷體" w:eastAsia="標楷體" w:hAnsi="標楷體" w:hint="eastAsia"/>
                <w:b/>
                <w:bCs/>
                <w:spacing w:val="0"/>
                <w:kern w:val="2"/>
                <w:sz w:val="20"/>
              </w:rPr>
              <w:t>未分配賸餘</w:t>
            </w:r>
          </w:p>
        </w:tc>
        <w:tc>
          <w:tcPr>
            <w:tcW w:w="1484" w:type="dxa"/>
            <w:tcBorders>
              <w:top w:val="nil"/>
              <w:bottom w:val="nil"/>
            </w:tcBorders>
            <w:vAlign w:val="center"/>
          </w:tcPr>
          <w:p w14:paraId="1186C5FB"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1,384,978,000</w:t>
            </w:r>
          </w:p>
        </w:tc>
        <w:tc>
          <w:tcPr>
            <w:tcW w:w="1485" w:type="dxa"/>
            <w:tcBorders>
              <w:top w:val="nil"/>
              <w:bottom w:val="nil"/>
            </w:tcBorders>
            <w:vAlign w:val="center"/>
          </w:tcPr>
          <w:p w14:paraId="7A65E9F9"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1,625,735,203</w:t>
            </w:r>
          </w:p>
        </w:tc>
        <w:tc>
          <w:tcPr>
            <w:tcW w:w="1131" w:type="dxa"/>
            <w:tcBorders>
              <w:top w:val="nil"/>
              <w:bottom w:val="nil"/>
            </w:tcBorders>
            <w:vAlign w:val="center"/>
          </w:tcPr>
          <w:p w14:paraId="32CDF3B6"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hint="eastAsia"/>
                <w:b/>
                <w:noProof/>
                <w:spacing w:val="0"/>
                <w:kern w:val="2"/>
                <w:sz w:val="20"/>
              </w:rPr>
              <w:t>－</w:t>
            </w:r>
          </w:p>
        </w:tc>
        <w:tc>
          <w:tcPr>
            <w:tcW w:w="1554" w:type="dxa"/>
            <w:tcBorders>
              <w:top w:val="nil"/>
              <w:bottom w:val="nil"/>
            </w:tcBorders>
            <w:vAlign w:val="center"/>
          </w:tcPr>
          <w:p w14:paraId="220B6982"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1,625,735,203</w:t>
            </w:r>
          </w:p>
        </w:tc>
        <w:tc>
          <w:tcPr>
            <w:tcW w:w="1413" w:type="dxa"/>
            <w:tcBorders>
              <w:top w:val="nil"/>
              <w:bottom w:val="nil"/>
            </w:tcBorders>
            <w:vAlign w:val="center"/>
          </w:tcPr>
          <w:p w14:paraId="2ADB5248" w14:textId="77777777" w:rsidR="007B6F83" w:rsidRPr="007B6F83" w:rsidRDefault="007B6F83" w:rsidP="007B6F83">
            <w:pPr>
              <w:topLinePunct w:val="0"/>
              <w:adjustRightInd/>
              <w:spacing w:line="240" w:lineRule="exact"/>
              <w:ind w:hanging="11"/>
              <w:jc w:val="right"/>
              <w:textAlignment w:val="auto"/>
              <w:rPr>
                <w:rFonts w:ascii="細明體" w:hAnsi="細明體"/>
                <w:b/>
                <w:noProof/>
                <w:spacing w:val="0"/>
                <w:kern w:val="2"/>
                <w:sz w:val="20"/>
              </w:rPr>
            </w:pPr>
            <w:r w:rsidRPr="007B6F83">
              <w:rPr>
                <w:rFonts w:ascii="細明體" w:hAnsi="細明體"/>
                <w:b/>
                <w:noProof/>
                <w:spacing w:val="0"/>
                <w:kern w:val="2"/>
                <w:sz w:val="20"/>
              </w:rPr>
              <w:t>240,757,203</w:t>
            </w:r>
          </w:p>
        </w:tc>
        <w:tc>
          <w:tcPr>
            <w:tcW w:w="878" w:type="dxa"/>
            <w:tcBorders>
              <w:top w:val="nil"/>
              <w:bottom w:val="nil"/>
              <w:right w:val="nil"/>
            </w:tcBorders>
            <w:vAlign w:val="center"/>
          </w:tcPr>
          <w:p w14:paraId="3AF05485"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17.38</w:t>
            </w:r>
          </w:p>
        </w:tc>
      </w:tr>
      <w:tr w:rsidR="007B6F83" w:rsidRPr="007B6F83" w14:paraId="171CE08D" w14:textId="77777777" w:rsidTr="00174DA8">
        <w:trPr>
          <w:cantSplit/>
          <w:trHeight w:hRule="exact" w:val="856"/>
        </w:trPr>
        <w:tc>
          <w:tcPr>
            <w:tcW w:w="1978" w:type="dxa"/>
            <w:tcBorders>
              <w:top w:val="nil"/>
              <w:left w:val="nil"/>
              <w:bottom w:val="nil"/>
            </w:tcBorders>
            <w:vAlign w:val="center"/>
          </w:tcPr>
          <w:p w14:paraId="348C8A44" w14:textId="77777777" w:rsidR="007B6F83" w:rsidRPr="007B6F83" w:rsidRDefault="007B6F83" w:rsidP="007B6F83">
            <w:pPr>
              <w:topLinePunct w:val="0"/>
              <w:adjustRightInd/>
              <w:spacing w:line="240" w:lineRule="exact"/>
              <w:jc w:val="distribute"/>
              <w:textAlignment w:val="auto"/>
              <w:rPr>
                <w:rFonts w:ascii="標楷體" w:eastAsia="標楷體" w:hAnsi="標楷體"/>
                <w:b/>
                <w:bCs/>
                <w:spacing w:val="0"/>
                <w:kern w:val="2"/>
                <w:sz w:val="20"/>
              </w:rPr>
            </w:pPr>
            <w:r w:rsidRPr="007B6F83">
              <w:rPr>
                <w:rFonts w:ascii="標楷體" w:eastAsia="標楷體" w:hAnsi="標楷體" w:hint="eastAsia"/>
                <w:b/>
                <w:bCs/>
                <w:spacing w:val="0"/>
                <w:kern w:val="2"/>
                <w:sz w:val="20"/>
              </w:rPr>
              <w:t>短</w:t>
            </w:r>
            <w:proofErr w:type="gramStart"/>
            <w:r w:rsidRPr="007B6F83">
              <w:rPr>
                <w:rFonts w:ascii="標楷體" w:eastAsia="標楷體" w:hAnsi="標楷體" w:hint="eastAsia"/>
                <w:b/>
                <w:bCs/>
                <w:spacing w:val="0"/>
                <w:kern w:val="2"/>
                <w:sz w:val="20"/>
              </w:rPr>
              <w:t>絀</w:t>
            </w:r>
            <w:proofErr w:type="gramEnd"/>
            <w:r w:rsidRPr="007B6F83">
              <w:rPr>
                <w:rFonts w:ascii="標楷體" w:eastAsia="標楷體" w:hAnsi="標楷體" w:hint="eastAsia"/>
                <w:b/>
                <w:bCs/>
                <w:spacing w:val="0"/>
                <w:kern w:val="2"/>
                <w:sz w:val="20"/>
              </w:rPr>
              <w:t>之部</w:t>
            </w:r>
          </w:p>
        </w:tc>
        <w:tc>
          <w:tcPr>
            <w:tcW w:w="1484" w:type="dxa"/>
            <w:tcBorders>
              <w:top w:val="nil"/>
              <w:bottom w:val="nil"/>
            </w:tcBorders>
            <w:vAlign w:val="center"/>
          </w:tcPr>
          <w:p w14:paraId="0EA114A5"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21,489,000</w:t>
            </w:r>
          </w:p>
        </w:tc>
        <w:tc>
          <w:tcPr>
            <w:tcW w:w="1485" w:type="dxa"/>
            <w:tcBorders>
              <w:top w:val="nil"/>
              <w:bottom w:val="nil"/>
            </w:tcBorders>
            <w:vAlign w:val="center"/>
          </w:tcPr>
          <w:p w14:paraId="54A1AB6C"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8,772,451</w:t>
            </w:r>
          </w:p>
        </w:tc>
        <w:tc>
          <w:tcPr>
            <w:tcW w:w="1131" w:type="dxa"/>
            <w:tcBorders>
              <w:top w:val="nil"/>
              <w:bottom w:val="nil"/>
            </w:tcBorders>
            <w:vAlign w:val="center"/>
          </w:tcPr>
          <w:p w14:paraId="593A31E3"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hint="eastAsia"/>
                <w:b/>
                <w:noProof/>
                <w:spacing w:val="0"/>
                <w:kern w:val="2"/>
                <w:sz w:val="20"/>
              </w:rPr>
              <w:t>－</w:t>
            </w:r>
          </w:p>
        </w:tc>
        <w:tc>
          <w:tcPr>
            <w:tcW w:w="1554" w:type="dxa"/>
            <w:tcBorders>
              <w:top w:val="nil"/>
              <w:bottom w:val="nil"/>
            </w:tcBorders>
            <w:vAlign w:val="center"/>
          </w:tcPr>
          <w:p w14:paraId="2898C1A2"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8,772,451</w:t>
            </w:r>
          </w:p>
        </w:tc>
        <w:tc>
          <w:tcPr>
            <w:tcW w:w="1413" w:type="dxa"/>
            <w:tcBorders>
              <w:top w:val="nil"/>
              <w:bottom w:val="nil"/>
            </w:tcBorders>
            <w:vAlign w:val="center"/>
          </w:tcPr>
          <w:p w14:paraId="07493A79" w14:textId="77777777" w:rsidR="007B6F83" w:rsidRPr="007B6F83" w:rsidRDefault="007B6F83" w:rsidP="007B6F83">
            <w:pPr>
              <w:topLinePunct w:val="0"/>
              <w:adjustRightInd/>
              <w:spacing w:line="240" w:lineRule="exact"/>
              <w:ind w:hanging="11"/>
              <w:jc w:val="right"/>
              <w:textAlignment w:val="auto"/>
              <w:rPr>
                <w:rFonts w:ascii="細明體" w:hAnsi="細明體"/>
                <w:b/>
                <w:noProof/>
                <w:spacing w:val="0"/>
                <w:kern w:val="2"/>
                <w:sz w:val="20"/>
              </w:rPr>
            </w:pPr>
            <w:r w:rsidRPr="007B6F83">
              <w:rPr>
                <w:rFonts w:ascii="細明體" w:hAnsi="細明體"/>
                <w:b/>
                <w:noProof/>
                <w:spacing w:val="0"/>
                <w:kern w:val="2"/>
                <w:sz w:val="20"/>
              </w:rPr>
              <w:t>- 12,716,549</w:t>
            </w:r>
          </w:p>
        </w:tc>
        <w:tc>
          <w:tcPr>
            <w:tcW w:w="878" w:type="dxa"/>
            <w:tcBorders>
              <w:top w:val="nil"/>
              <w:bottom w:val="nil"/>
              <w:right w:val="nil"/>
            </w:tcBorders>
            <w:vAlign w:val="center"/>
          </w:tcPr>
          <w:p w14:paraId="1F54E689"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- 59.18</w:t>
            </w:r>
          </w:p>
        </w:tc>
      </w:tr>
      <w:tr w:rsidR="007B6F83" w:rsidRPr="007B6F83" w14:paraId="71B4A82B" w14:textId="77777777" w:rsidTr="00174DA8">
        <w:trPr>
          <w:cantSplit/>
          <w:trHeight w:hRule="exact" w:val="856"/>
        </w:trPr>
        <w:tc>
          <w:tcPr>
            <w:tcW w:w="1978" w:type="dxa"/>
            <w:tcBorders>
              <w:top w:val="nil"/>
              <w:left w:val="nil"/>
              <w:bottom w:val="nil"/>
            </w:tcBorders>
            <w:vAlign w:val="center"/>
          </w:tcPr>
          <w:p w14:paraId="49DF3F57"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2"/>
                <w:sz w:val="20"/>
              </w:rPr>
            </w:pPr>
            <w:r w:rsidRPr="007B6F83">
              <w:rPr>
                <w:rFonts w:ascii="標楷體" w:eastAsia="標楷體" w:hAnsi="標楷體" w:hint="eastAsia"/>
                <w:spacing w:val="0"/>
                <w:kern w:val="2"/>
                <w:sz w:val="20"/>
              </w:rPr>
              <w:t>本期短</w:t>
            </w:r>
            <w:proofErr w:type="gramStart"/>
            <w:r w:rsidRPr="007B6F83">
              <w:rPr>
                <w:rFonts w:ascii="標楷體" w:eastAsia="標楷體" w:hAnsi="標楷體" w:hint="eastAsia"/>
                <w:spacing w:val="0"/>
                <w:kern w:val="2"/>
                <w:sz w:val="20"/>
              </w:rPr>
              <w:t>絀</w:t>
            </w:r>
            <w:proofErr w:type="gramEnd"/>
          </w:p>
        </w:tc>
        <w:tc>
          <w:tcPr>
            <w:tcW w:w="1484" w:type="dxa"/>
            <w:tcBorders>
              <w:top w:val="nil"/>
              <w:bottom w:val="nil"/>
            </w:tcBorders>
            <w:vAlign w:val="center"/>
          </w:tcPr>
          <w:p w14:paraId="148DB656"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21,489,000</w:t>
            </w:r>
          </w:p>
        </w:tc>
        <w:tc>
          <w:tcPr>
            <w:tcW w:w="1485" w:type="dxa"/>
            <w:tcBorders>
              <w:top w:val="nil"/>
              <w:bottom w:val="nil"/>
            </w:tcBorders>
            <w:vAlign w:val="center"/>
          </w:tcPr>
          <w:p w14:paraId="1B98D0E5"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6,130,010</w:t>
            </w:r>
          </w:p>
        </w:tc>
        <w:tc>
          <w:tcPr>
            <w:tcW w:w="1131" w:type="dxa"/>
            <w:tcBorders>
              <w:top w:val="nil"/>
              <w:bottom w:val="nil"/>
            </w:tcBorders>
            <w:vAlign w:val="center"/>
          </w:tcPr>
          <w:p w14:paraId="509297E3"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hint="eastAsia"/>
                <w:noProof/>
                <w:spacing w:val="0"/>
                <w:kern w:val="2"/>
                <w:sz w:val="20"/>
              </w:rPr>
              <w:t>－</w:t>
            </w:r>
          </w:p>
        </w:tc>
        <w:tc>
          <w:tcPr>
            <w:tcW w:w="1554" w:type="dxa"/>
            <w:tcBorders>
              <w:top w:val="nil"/>
              <w:bottom w:val="nil"/>
            </w:tcBorders>
            <w:vAlign w:val="center"/>
          </w:tcPr>
          <w:p w14:paraId="22D9D03C"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6,130,010</w:t>
            </w:r>
          </w:p>
        </w:tc>
        <w:tc>
          <w:tcPr>
            <w:tcW w:w="1413" w:type="dxa"/>
            <w:tcBorders>
              <w:top w:val="nil"/>
              <w:bottom w:val="nil"/>
            </w:tcBorders>
            <w:vAlign w:val="center"/>
          </w:tcPr>
          <w:p w14:paraId="19164F70" w14:textId="77777777" w:rsidR="007B6F83" w:rsidRPr="007B6F83" w:rsidRDefault="007B6F83" w:rsidP="007B6F83">
            <w:pPr>
              <w:topLinePunct w:val="0"/>
              <w:adjustRightInd/>
              <w:spacing w:line="240" w:lineRule="exact"/>
              <w:ind w:hanging="11"/>
              <w:jc w:val="right"/>
              <w:textAlignment w:val="auto"/>
              <w:rPr>
                <w:rFonts w:ascii="細明體" w:hAnsi="細明體"/>
                <w:noProof/>
                <w:spacing w:val="0"/>
                <w:kern w:val="2"/>
                <w:sz w:val="20"/>
              </w:rPr>
            </w:pPr>
            <w:r w:rsidRPr="007B6F83">
              <w:rPr>
                <w:rFonts w:ascii="細明體" w:hAnsi="細明體"/>
                <w:noProof/>
                <w:spacing w:val="0"/>
                <w:kern w:val="2"/>
                <w:sz w:val="20"/>
              </w:rPr>
              <w:t>- 15,358,990</w:t>
            </w:r>
          </w:p>
        </w:tc>
        <w:tc>
          <w:tcPr>
            <w:tcW w:w="878" w:type="dxa"/>
            <w:tcBorders>
              <w:top w:val="nil"/>
              <w:bottom w:val="nil"/>
              <w:right w:val="nil"/>
            </w:tcBorders>
            <w:vAlign w:val="center"/>
          </w:tcPr>
          <w:p w14:paraId="07F233AA"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- 71.47</w:t>
            </w:r>
          </w:p>
        </w:tc>
      </w:tr>
      <w:tr w:rsidR="007B6F83" w:rsidRPr="007B6F83" w14:paraId="7E46F8DC" w14:textId="77777777" w:rsidTr="00174DA8">
        <w:trPr>
          <w:cantSplit/>
          <w:trHeight w:hRule="exact" w:val="856"/>
        </w:trPr>
        <w:tc>
          <w:tcPr>
            <w:tcW w:w="1978" w:type="dxa"/>
            <w:tcBorders>
              <w:top w:val="nil"/>
              <w:left w:val="nil"/>
              <w:bottom w:val="nil"/>
            </w:tcBorders>
            <w:vAlign w:val="center"/>
          </w:tcPr>
          <w:p w14:paraId="3AA4684A"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2"/>
                <w:sz w:val="20"/>
              </w:rPr>
            </w:pPr>
            <w:r w:rsidRPr="007B6F83">
              <w:rPr>
                <w:rFonts w:ascii="標楷體" w:eastAsia="標楷體" w:hAnsi="標楷體" w:hint="eastAsia"/>
                <w:spacing w:val="0"/>
                <w:kern w:val="2"/>
                <w:sz w:val="20"/>
              </w:rPr>
              <w:t>前期待填補之短</w:t>
            </w:r>
            <w:proofErr w:type="gramStart"/>
            <w:r w:rsidRPr="007B6F83">
              <w:rPr>
                <w:rFonts w:ascii="標楷體" w:eastAsia="標楷體" w:hAnsi="標楷體" w:hint="eastAsia"/>
                <w:spacing w:val="0"/>
                <w:kern w:val="2"/>
                <w:sz w:val="20"/>
              </w:rPr>
              <w:t>絀</w:t>
            </w:r>
            <w:proofErr w:type="gramEnd"/>
          </w:p>
        </w:tc>
        <w:tc>
          <w:tcPr>
            <w:tcW w:w="1484" w:type="dxa"/>
            <w:tcBorders>
              <w:top w:val="nil"/>
              <w:bottom w:val="nil"/>
            </w:tcBorders>
            <w:vAlign w:val="center"/>
          </w:tcPr>
          <w:p w14:paraId="5041C3A9"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hint="eastAsia"/>
                <w:noProof/>
                <w:spacing w:val="0"/>
                <w:kern w:val="2"/>
                <w:sz w:val="20"/>
              </w:rPr>
              <w:t>－</w:t>
            </w:r>
          </w:p>
        </w:tc>
        <w:tc>
          <w:tcPr>
            <w:tcW w:w="1485" w:type="dxa"/>
            <w:tcBorders>
              <w:top w:val="nil"/>
              <w:bottom w:val="nil"/>
            </w:tcBorders>
            <w:vAlign w:val="center"/>
          </w:tcPr>
          <w:p w14:paraId="05FC1000"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2,642,441</w:t>
            </w:r>
          </w:p>
        </w:tc>
        <w:tc>
          <w:tcPr>
            <w:tcW w:w="1131" w:type="dxa"/>
            <w:tcBorders>
              <w:top w:val="nil"/>
              <w:bottom w:val="nil"/>
            </w:tcBorders>
            <w:vAlign w:val="center"/>
          </w:tcPr>
          <w:p w14:paraId="31FE8F2A"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hint="eastAsia"/>
                <w:noProof/>
                <w:spacing w:val="0"/>
                <w:kern w:val="2"/>
                <w:sz w:val="20"/>
              </w:rPr>
              <w:t>－</w:t>
            </w:r>
          </w:p>
        </w:tc>
        <w:tc>
          <w:tcPr>
            <w:tcW w:w="1554" w:type="dxa"/>
            <w:tcBorders>
              <w:top w:val="nil"/>
              <w:bottom w:val="nil"/>
            </w:tcBorders>
            <w:vAlign w:val="center"/>
          </w:tcPr>
          <w:p w14:paraId="0DC71CD2"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2,642,441</w:t>
            </w:r>
          </w:p>
        </w:tc>
        <w:tc>
          <w:tcPr>
            <w:tcW w:w="1413" w:type="dxa"/>
            <w:tcBorders>
              <w:top w:val="nil"/>
              <w:bottom w:val="nil"/>
            </w:tcBorders>
            <w:vAlign w:val="center"/>
          </w:tcPr>
          <w:p w14:paraId="2AA9609C" w14:textId="77777777" w:rsidR="007B6F83" w:rsidRPr="007B6F83" w:rsidRDefault="007B6F83" w:rsidP="007B6F83">
            <w:pPr>
              <w:topLinePunct w:val="0"/>
              <w:adjustRightInd/>
              <w:spacing w:line="240" w:lineRule="exact"/>
              <w:ind w:hanging="11"/>
              <w:jc w:val="right"/>
              <w:textAlignment w:val="auto"/>
              <w:rPr>
                <w:rFonts w:ascii="細明體" w:hAnsi="細明體"/>
                <w:noProof/>
                <w:spacing w:val="0"/>
                <w:kern w:val="2"/>
                <w:sz w:val="20"/>
              </w:rPr>
            </w:pPr>
            <w:r w:rsidRPr="007B6F83">
              <w:rPr>
                <w:rFonts w:ascii="細明體" w:hAnsi="細明體"/>
                <w:noProof/>
                <w:spacing w:val="0"/>
                <w:kern w:val="2"/>
                <w:sz w:val="20"/>
              </w:rPr>
              <w:t>2,642,441</w:t>
            </w:r>
          </w:p>
        </w:tc>
        <w:tc>
          <w:tcPr>
            <w:tcW w:w="878" w:type="dxa"/>
            <w:tcBorders>
              <w:top w:val="nil"/>
              <w:bottom w:val="nil"/>
              <w:right w:val="nil"/>
            </w:tcBorders>
            <w:vAlign w:val="center"/>
          </w:tcPr>
          <w:p w14:paraId="3EEBFC9D"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eastAsia="標楷體" w:hAnsi="細明體" w:hint="eastAsia"/>
                <w:spacing w:val="0"/>
                <w:kern w:val="2"/>
                <w:sz w:val="20"/>
              </w:rPr>
              <w:t>--</w:t>
            </w:r>
          </w:p>
        </w:tc>
      </w:tr>
      <w:tr w:rsidR="007B6F83" w:rsidRPr="007B6F83" w14:paraId="190CF0B3" w14:textId="77777777" w:rsidTr="00174DA8">
        <w:trPr>
          <w:cantSplit/>
          <w:trHeight w:hRule="exact" w:val="856"/>
        </w:trPr>
        <w:tc>
          <w:tcPr>
            <w:tcW w:w="1978" w:type="dxa"/>
            <w:tcBorders>
              <w:top w:val="nil"/>
              <w:left w:val="nil"/>
              <w:bottom w:val="nil"/>
            </w:tcBorders>
            <w:vAlign w:val="center"/>
          </w:tcPr>
          <w:p w14:paraId="03C60A5C" w14:textId="77777777" w:rsidR="007B6F83" w:rsidRPr="007B6F83" w:rsidRDefault="007B6F83" w:rsidP="007B6F83">
            <w:pPr>
              <w:topLinePunct w:val="0"/>
              <w:adjustRightInd/>
              <w:spacing w:line="240" w:lineRule="exact"/>
              <w:jc w:val="distribute"/>
              <w:textAlignment w:val="auto"/>
              <w:rPr>
                <w:rFonts w:ascii="標楷體" w:eastAsia="標楷體" w:hAnsi="標楷體"/>
                <w:spacing w:val="-20"/>
                <w:kern w:val="0"/>
                <w:sz w:val="22"/>
                <w:highlight w:val="yellow"/>
              </w:rPr>
            </w:pPr>
            <w:r w:rsidRPr="007B6F83">
              <w:rPr>
                <w:rFonts w:ascii="標楷體" w:eastAsia="標楷體" w:hAnsi="標楷體" w:hint="eastAsia"/>
                <w:b/>
                <w:bCs/>
                <w:spacing w:val="0"/>
                <w:kern w:val="2"/>
                <w:sz w:val="20"/>
              </w:rPr>
              <w:t>填補之部</w:t>
            </w:r>
          </w:p>
        </w:tc>
        <w:tc>
          <w:tcPr>
            <w:tcW w:w="1484" w:type="dxa"/>
            <w:tcBorders>
              <w:top w:val="nil"/>
              <w:bottom w:val="nil"/>
            </w:tcBorders>
            <w:vAlign w:val="center"/>
          </w:tcPr>
          <w:p w14:paraId="5F881767"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21,489,000</w:t>
            </w:r>
          </w:p>
        </w:tc>
        <w:tc>
          <w:tcPr>
            <w:tcW w:w="1485" w:type="dxa"/>
            <w:tcBorders>
              <w:top w:val="nil"/>
              <w:bottom w:val="nil"/>
            </w:tcBorders>
            <w:vAlign w:val="center"/>
          </w:tcPr>
          <w:p w14:paraId="02F6BC2A"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4,140,914</w:t>
            </w:r>
          </w:p>
        </w:tc>
        <w:tc>
          <w:tcPr>
            <w:tcW w:w="1131" w:type="dxa"/>
            <w:tcBorders>
              <w:top w:val="nil"/>
              <w:bottom w:val="nil"/>
            </w:tcBorders>
            <w:vAlign w:val="center"/>
          </w:tcPr>
          <w:p w14:paraId="4E9D4065"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hint="eastAsia"/>
                <w:b/>
                <w:noProof/>
                <w:spacing w:val="0"/>
                <w:kern w:val="2"/>
                <w:sz w:val="20"/>
              </w:rPr>
              <w:t>－</w:t>
            </w:r>
          </w:p>
        </w:tc>
        <w:tc>
          <w:tcPr>
            <w:tcW w:w="1554" w:type="dxa"/>
            <w:tcBorders>
              <w:top w:val="nil"/>
              <w:bottom w:val="nil"/>
            </w:tcBorders>
            <w:vAlign w:val="center"/>
          </w:tcPr>
          <w:p w14:paraId="01BC31D2"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4,140,914</w:t>
            </w:r>
          </w:p>
        </w:tc>
        <w:tc>
          <w:tcPr>
            <w:tcW w:w="1413" w:type="dxa"/>
            <w:tcBorders>
              <w:top w:val="nil"/>
              <w:bottom w:val="nil"/>
            </w:tcBorders>
            <w:vAlign w:val="center"/>
          </w:tcPr>
          <w:p w14:paraId="2BD00894" w14:textId="77777777" w:rsidR="007B6F83" w:rsidRPr="007B6F83" w:rsidRDefault="007B6F83" w:rsidP="007B6F83">
            <w:pPr>
              <w:topLinePunct w:val="0"/>
              <w:adjustRightInd/>
              <w:spacing w:line="240" w:lineRule="exact"/>
              <w:ind w:hanging="11"/>
              <w:jc w:val="right"/>
              <w:textAlignment w:val="auto"/>
              <w:rPr>
                <w:rFonts w:ascii="細明體" w:hAnsi="細明體"/>
                <w:b/>
                <w:noProof/>
                <w:spacing w:val="0"/>
                <w:kern w:val="2"/>
                <w:sz w:val="20"/>
              </w:rPr>
            </w:pPr>
            <w:r w:rsidRPr="007B6F83">
              <w:rPr>
                <w:rFonts w:ascii="細明體" w:hAnsi="細明體"/>
                <w:b/>
                <w:noProof/>
                <w:spacing w:val="0"/>
                <w:kern w:val="2"/>
                <w:sz w:val="20"/>
              </w:rPr>
              <w:t>- 17,348,086</w:t>
            </w:r>
          </w:p>
        </w:tc>
        <w:tc>
          <w:tcPr>
            <w:tcW w:w="878" w:type="dxa"/>
            <w:tcBorders>
              <w:top w:val="nil"/>
              <w:bottom w:val="nil"/>
              <w:right w:val="nil"/>
            </w:tcBorders>
            <w:vAlign w:val="center"/>
          </w:tcPr>
          <w:p w14:paraId="66E5CD96"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- 80.73</w:t>
            </w:r>
          </w:p>
        </w:tc>
      </w:tr>
      <w:tr w:rsidR="007B6F83" w:rsidRPr="007B6F83" w14:paraId="152C4F76" w14:textId="77777777" w:rsidTr="00174DA8">
        <w:trPr>
          <w:cantSplit/>
          <w:trHeight w:hRule="exact" w:val="856"/>
        </w:trPr>
        <w:tc>
          <w:tcPr>
            <w:tcW w:w="1978" w:type="dxa"/>
            <w:tcBorders>
              <w:top w:val="nil"/>
              <w:left w:val="nil"/>
              <w:bottom w:val="nil"/>
            </w:tcBorders>
            <w:vAlign w:val="center"/>
          </w:tcPr>
          <w:p w14:paraId="207ACA83" w14:textId="77777777" w:rsidR="007B6F83" w:rsidRPr="007B6F83" w:rsidRDefault="007B6F83" w:rsidP="007B6F83">
            <w:pPr>
              <w:topLinePunct w:val="0"/>
              <w:adjustRightInd/>
              <w:spacing w:line="240" w:lineRule="exact"/>
              <w:ind w:firstLineChars="100" w:firstLine="200"/>
              <w:jc w:val="distribute"/>
              <w:textAlignment w:val="auto"/>
              <w:rPr>
                <w:rFonts w:ascii="標楷體" w:eastAsia="標楷體" w:hAnsi="標楷體"/>
                <w:spacing w:val="0"/>
                <w:kern w:val="2"/>
                <w:sz w:val="20"/>
              </w:rPr>
            </w:pPr>
            <w:r w:rsidRPr="007B6F83">
              <w:rPr>
                <w:rFonts w:ascii="標楷體" w:eastAsia="標楷體" w:hAnsi="標楷體" w:hint="eastAsia"/>
                <w:spacing w:val="0"/>
                <w:kern w:val="2"/>
                <w:sz w:val="20"/>
              </w:rPr>
              <w:t>撥用賸餘</w:t>
            </w:r>
          </w:p>
        </w:tc>
        <w:tc>
          <w:tcPr>
            <w:tcW w:w="1484" w:type="dxa"/>
            <w:tcBorders>
              <w:top w:val="nil"/>
              <w:bottom w:val="nil"/>
            </w:tcBorders>
            <w:vAlign w:val="center"/>
          </w:tcPr>
          <w:p w14:paraId="21B7C202"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21,489,000</w:t>
            </w:r>
          </w:p>
        </w:tc>
        <w:tc>
          <w:tcPr>
            <w:tcW w:w="1485" w:type="dxa"/>
            <w:tcBorders>
              <w:top w:val="nil"/>
              <w:bottom w:val="nil"/>
            </w:tcBorders>
            <w:vAlign w:val="center"/>
          </w:tcPr>
          <w:p w14:paraId="219A85F8"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4,140,914</w:t>
            </w:r>
          </w:p>
        </w:tc>
        <w:tc>
          <w:tcPr>
            <w:tcW w:w="1131" w:type="dxa"/>
            <w:tcBorders>
              <w:top w:val="nil"/>
              <w:bottom w:val="nil"/>
            </w:tcBorders>
            <w:vAlign w:val="center"/>
          </w:tcPr>
          <w:p w14:paraId="40123A42"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hint="eastAsia"/>
                <w:noProof/>
                <w:spacing w:val="0"/>
                <w:kern w:val="2"/>
                <w:sz w:val="20"/>
              </w:rPr>
              <w:t>－</w:t>
            </w:r>
          </w:p>
        </w:tc>
        <w:tc>
          <w:tcPr>
            <w:tcW w:w="1554" w:type="dxa"/>
            <w:tcBorders>
              <w:top w:val="nil"/>
              <w:bottom w:val="nil"/>
            </w:tcBorders>
            <w:vAlign w:val="center"/>
          </w:tcPr>
          <w:p w14:paraId="1651D48A"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4,140,914</w:t>
            </w:r>
          </w:p>
        </w:tc>
        <w:tc>
          <w:tcPr>
            <w:tcW w:w="1413" w:type="dxa"/>
            <w:tcBorders>
              <w:top w:val="nil"/>
              <w:bottom w:val="nil"/>
            </w:tcBorders>
            <w:vAlign w:val="center"/>
          </w:tcPr>
          <w:p w14:paraId="5C536E73" w14:textId="77777777" w:rsidR="007B6F83" w:rsidRPr="007B6F83" w:rsidRDefault="007B6F83" w:rsidP="007B6F83">
            <w:pPr>
              <w:topLinePunct w:val="0"/>
              <w:adjustRightInd/>
              <w:spacing w:line="240" w:lineRule="exact"/>
              <w:ind w:hanging="11"/>
              <w:jc w:val="right"/>
              <w:textAlignment w:val="auto"/>
              <w:rPr>
                <w:rFonts w:ascii="細明體" w:hAnsi="細明體"/>
                <w:noProof/>
                <w:spacing w:val="0"/>
                <w:kern w:val="2"/>
                <w:sz w:val="20"/>
              </w:rPr>
            </w:pPr>
            <w:r w:rsidRPr="007B6F83">
              <w:rPr>
                <w:rFonts w:ascii="細明體" w:hAnsi="細明體"/>
                <w:noProof/>
                <w:spacing w:val="0"/>
                <w:kern w:val="2"/>
                <w:sz w:val="20"/>
              </w:rPr>
              <w:t>- 17,348,086</w:t>
            </w:r>
          </w:p>
        </w:tc>
        <w:tc>
          <w:tcPr>
            <w:tcW w:w="878" w:type="dxa"/>
            <w:tcBorders>
              <w:top w:val="nil"/>
              <w:bottom w:val="nil"/>
              <w:right w:val="nil"/>
            </w:tcBorders>
            <w:vAlign w:val="center"/>
          </w:tcPr>
          <w:p w14:paraId="07C11416" w14:textId="77777777" w:rsidR="007B6F83" w:rsidRPr="007B6F83" w:rsidRDefault="007B6F83" w:rsidP="007B6F83">
            <w:pPr>
              <w:topLinePunct w:val="0"/>
              <w:adjustRightInd/>
              <w:spacing w:line="240" w:lineRule="exact"/>
              <w:jc w:val="right"/>
              <w:textAlignment w:val="auto"/>
              <w:rPr>
                <w:rFonts w:ascii="細明體" w:hAnsi="細明體"/>
                <w:noProof/>
                <w:spacing w:val="0"/>
                <w:kern w:val="2"/>
                <w:sz w:val="20"/>
              </w:rPr>
            </w:pPr>
            <w:r w:rsidRPr="007B6F83">
              <w:rPr>
                <w:rFonts w:ascii="細明體" w:hAnsi="細明體"/>
                <w:noProof/>
                <w:spacing w:val="0"/>
                <w:kern w:val="2"/>
                <w:sz w:val="20"/>
              </w:rPr>
              <w:t>- 80.73</w:t>
            </w:r>
          </w:p>
        </w:tc>
      </w:tr>
      <w:tr w:rsidR="007B6F83" w:rsidRPr="007B6F83" w14:paraId="4E96128C" w14:textId="77777777" w:rsidTr="00174DA8">
        <w:trPr>
          <w:cantSplit/>
          <w:trHeight w:val="986"/>
        </w:trPr>
        <w:tc>
          <w:tcPr>
            <w:tcW w:w="1978" w:type="dxa"/>
            <w:tcBorders>
              <w:top w:val="nil"/>
              <w:left w:val="nil"/>
              <w:bottom w:val="single" w:sz="4" w:space="0" w:color="auto"/>
            </w:tcBorders>
            <w:vAlign w:val="center"/>
          </w:tcPr>
          <w:p w14:paraId="5FF10F92" w14:textId="77777777" w:rsidR="007B6F83" w:rsidRPr="007B6F83" w:rsidRDefault="007B6F83" w:rsidP="007B6F83">
            <w:pPr>
              <w:topLinePunct w:val="0"/>
              <w:adjustRightInd/>
              <w:spacing w:line="240" w:lineRule="exact"/>
              <w:jc w:val="distribute"/>
              <w:textAlignment w:val="auto"/>
              <w:rPr>
                <w:rFonts w:ascii="標楷體" w:eastAsia="標楷體" w:hAnsi="標楷體"/>
                <w:spacing w:val="-20"/>
                <w:kern w:val="0"/>
                <w:sz w:val="22"/>
                <w:highlight w:val="yellow"/>
              </w:rPr>
            </w:pPr>
            <w:r w:rsidRPr="007B6F83">
              <w:rPr>
                <w:rFonts w:ascii="標楷體" w:eastAsia="標楷體" w:hAnsi="標楷體" w:hint="eastAsia"/>
                <w:b/>
                <w:bCs/>
                <w:spacing w:val="0"/>
                <w:kern w:val="2"/>
                <w:sz w:val="20"/>
              </w:rPr>
              <w:t>待填補之短</w:t>
            </w:r>
            <w:proofErr w:type="gramStart"/>
            <w:r w:rsidRPr="007B6F83">
              <w:rPr>
                <w:rFonts w:ascii="標楷體" w:eastAsia="標楷體" w:hAnsi="標楷體" w:hint="eastAsia"/>
                <w:b/>
                <w:bCs/>
                <w:spacing w:val="0"/>
                <w:kern w:val="2"/>
                <w:sz w:val="20"/>
              </w:rPr>
              <w:t>絀</w:t>
            </w:r>
            <w:proofErr w:type="gramEnd"/>
          </w:p>
        </w:tc>
        <w:tc>
          <w:tcPr>
            <w:tcW w:w="1484" w:type="dxa"/>
            <w:tcBorders>
              <w:top w:val="nil"/>
              <w:bottom w:val="single" w:sz="4" w:space="0" w:color="auto"/>
            </w:tcBorders>
            <w:vAlign w:val="center"/>
          </w:tcPr>
          <w:p w14:paraId="3DEF4C99"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hint="eastAsia"/>
                <w:b/>
                <w:noProof/>
                <w:spacing w:val="0"/>
                <w:kern w:val="2"/>
                <w:sz w:val="20"/>
              </w:rPr>
              <w:t>－</w:t>
            </w:r>
          </w:p>
        </w:tc>
        <w:tc>
          <w:tcPr>
            <w:tcW w:w="1485" w:type="dxa"/>
            <w:tcBorders>
              <w:top w:val="nil"/>
              <w:bottom w:val="single" w:sz="4" w:space="0" w:color="auto"/>
            </w:tcBorders>
            <w:vAlign w:val="center"/>
          </w:tcPr>
          <w:p w14:paraId="205A6D64"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4,631,537</w:t>
            </w:r>
          </w:p>
        </w:tc>
        <w:tc>
          <w:tcPr>
            <w:tcW w:w="1131" w:type="dxa"/>
            <w:tcBorders>
              <w:top w:val="nil"/>
              <w:bottom w:val="single" w:sz="4" w:space="0" w:color="auto"/>
            </w:tcBorders>
            <w:vAlign w:val="center"/>
          </w:tcPr>
          <w:p w14:paraId="482346B5"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hint="eastAsia"/>
                <w:b/>
                <w:noProof/>
                <w:spacing w:val="0"/>
                <w:kern w:val="2"/>
                <w:sz w:val="20"/>
              </w:rPr>
              <w:t>－</w:t>
            </w:r>
          </w:p>
        </w:tc>
        <w:tc>
          <w:tcPr>
            <w:tcW w:w="1554" w:type="dxa"/>
            <w:tcBorders>
              <w:top w:val="nil"/>
              <w:bottom w:val="single" w:sz="4" w:space="0" w:color="auto"/>
            </w:tcBorders>
            <w:vAlign w:val="center"/>
          </w:tcPr>
          <w:p w14:paraId="0C5C5C22" w14:textId="77777777" w:rsidR="007B6F83" w:rsidRPr="007B6F83" w:rsidRDefault="007B6F83" w:rsidP="007B6F83">
            <w:pPr>
              <w:topLinePunct w:val="0"/>
              <w:adjustRightInd/>
              <w:spacing w:line="240" w:lineRule="exact"/>
              <w:jc w:val="right"/>
              <w:textAlignment w:val="auto"/>
              <w:rPr>
                <w:rFonts w:ascii="細明體" w:hAnsi="細明體"/>
                <w:b/>
                <w:noProof/>
                <w:spacing w:val="0"/>
                <w:kern w:val="2"/>
                <w:sz w:val="20"/>
              </w:rPr>
            </w:pPr>
            <w:r w:rsidRPr="007B6F83">
              <w:rPr>
                <w:rFonts w:ascii="細明體" w:hAnsi="細明體"/>
                <w:b/>
                <w:noProof/>
                <w:spacing w:val="0"/>
                <w:kern w:val="2"/>
                <w:sz w:val="20"/>
              </w:rPr>
              <w:t>4,631,537</w:t>
            </w:r>
          </w:p>
        </w:tc>
        <w:tc>
          <w:tcPr>
            <w:tcW w:w="1413" w:type="dxa"/>
            <w:tcBorders>
              <w:top w:val="nil"/>
              <w:bottom w:val="single" w:sz="4" w:space="0" w:color="auto"/>
            </w:tcBorders>
            <w:vAlign w:val="center"/>
          </w:tcPr>
          <w:p w14:paraId="4E4737AD" w14:textId="77777777" w:rsidR="007B6F83" w:rsidRPr="007B6F83" w:rsidRDefault="007B6F83" w:rsidP="007B6F83">
            <w:pPr>
              <w:topLinePunct w:val="0"/>
              <w:adjustRightInd/>
              <w:spacing w:line="240" w:lineRule="exact"/>
              <w:ind w:hanging="11"/>
              <w:jc w:val="right"/>
              <w:textAlignment w:val="auto"/>
              <w:rPr>
                <w:rFonts w:ascii="細明體" w:hAnsi="細明體"/>
                <w:b/>
                <w:noProof/>
                <w:spacing w:val="0"/>
                <w:kern w:val="2"/>
                <w:sz w:val="20"/>
              </w:rPr>
            </w:pPr>
            <w:r w:rsidRPr="007B6F83">
              <w:rPr>
                <w:rFonts w:ascii="細明體" w:hAnsi="細明體"/>
                <w:b/>
                <w:noProof/>
                <w:spacing w:val="0"/>
                <w:kern w:val="2"/>
                <w:sz w:val="20"/>
              </w:rPr>
              <w:t>4,631,537</w:t>
            </w:r>
          </w:p>
        </w:tc>
        <w:tc>
          <w:tcPr>
            <w:tcW w:w="878" w:type="dxa"/>
            <w:tcBorders>
              <w:top w:val="nil"/>
              <w:bottom w:val="single" w:sz="4" w:space="0" w:color="auto"/>
              <w:right w:val="nil"/>
            </w:tcBorders>
            <w:vAlign w:val="center"/>
          </w:tcPr>
          <w:p w14:paraId="1D2FD1F3" w14:textId="77777777" w:rsidR="007B6F83" w:rsidRPr="007B6F83" w:rsidRDefault="007B6F83" w:rsidP="007B6F83">
            <w:pPr>
              <w:topLinePunct w:val="0"/>
              <w:adjustRightInd/>
              <w:spacing w:line="240" w:lineRule="exact"/>
              <w:jc w:val="right"/>
              <w:textAlignment w:val="auto"/>
              <w:rPr>
                <w:rFonts w:ascii="細明體" w:hAnsi="細明體"/>
                <w:b/>
                <w:bCs/>
                <w:noProof/>
                <w:spacing w:val="0"/>
                <w:kern w:val="2"/>
                <w:sz w:val="20"/>
              </w:rPr>
            </w:pPr>
            <w:r w:rsidRPr="007B6F83">
              <w:rPr>
                <w:rFonts w:ascii="細明體" w:eastAsia="標楷體" w:hAnsi="細明體" w:hint="eastAsia"/>
                <w:b/>
                <w:bCs/>
                <w:spacing w:val="0"/>
                <w:kern w:val="2"/>
                <w:sz w:val="20"/>
              </w:rPr>
              <w:t>--</w:t>
            </w:r>
          </w:p>
        </w:tc>
      </w:tr>
    </w:tbl>
    <w:p w14:paraId="6E525255" w14:textId="77777777" w:rsidR="007B6F83" w:rsidRPr="007B6F83" w:rsidRDefault="007B6F83" w:rsidP="00F55EFD">
      <w:pPr>
        <w:topLinePunct w:val="0"/>
        <w:adjustRightInd/>
        <w:snapToGrid w:val="0"/>
        <w:spacing w:line="600" w:lineRule="exact"/>
        <w:ind w:leftChars="100" w:left="284"/>
        <w:jc w:val="center"/>
        <w:textAlignment w:val="auto"/>
        <w:outlineLvl w:val="4"/>
        <w:rPr>
          <w:rFonts w:ascii="標楷體" w:eastAsia="標楷體" w:hAnsi="標楷體" w:cs="Arial"/>
          <w:color w:val="FF0000"/>
          <w:spacing w:val="0"/>
          <w:kern w:val="0"/>
          <w:sz w:val="28"/>
          <w:szCs w:val="28"/>
        </w:rPr>
      </w:pPr>
      <w:r w:rsidRPr="007B6F83">
        <w:rPr>
          <w:rFonts w:ascii="標楷體" w:eastAsia="標楷體" w:hAnsi="標楷體" w:cs="Arial" w:hint="eastAsia"/>
          <w:b/>
          <w:spacing w:val="0"/>
          <w:kern w:val="0"/>
          <w:sz w:val="32"/>
          <w:szCs w:val="32"/>
          <w:u w:val="single"/>
        </w:rPr>
        <w:lastRenderedPageBreak/>
        <w:t>（三）</w:t>
      </w:r>
      <w:r w:rsidRPr="007B6F83">
        <w:rPr>
          <w:rFonts w:ascii="標楷體" w:eastAsia="標楷體" w:hAnsi="標楷體" w:cs="Arial" w:hint="eastAsia"/>
          <w:b/>
          <w:spacing w:val="4"/>
          <w:kern w:val="0"/>
          <w:sz w:val="32"/>
          <w:szCs w:val="32"/>
          <w:u w:val="single"/>
        </w:rPr>
        <w:t>餘</w:t>
      </w:r>
      <w:proofErr w:type="gramStart"/>
      <w:r w:rsidRPr="007B6F83">
        <w:rPr>
          <w:rFonts w:ascii="標楷體" w:eastAsia="標楷體" w:hAnsi="標楷體" w:cs="Arial" w:hint="eastAsia"/>
          <w:b/>
          <w:spacing w:val="4"/>
          <w:kern w:val="0"/>
          <w:sz w:val="32"/>
          <w:szCs w:val="32"/>
          <w:u w:val="single"/>
        </w:rPr>
        <w:t>絀</w:t>
      </w:r>
      <w:proofErr w:type="gramEnd"/>
      <w:r w:rsidRPr="007B6F83">
        <w:rPr>
          <w:rFonts w:ascii="標楷體" w:eastAsia="標楷體" w:hAnsi="標楷體" w:cs="Arial" w:hint="eastAsia"/>
          <w:b/>
          <w:spacing w:val="4"/>
          <w:kern w:val="0"/>
          <w:sz w:val="32"/>
          <w:szCs w:val="32"/>
          <w:u w:val="single"/>
        </w:rPr>
        <w:t>撥補審定數額綜計表</w:t>
      </w:r>
      <w:r w:rsidRPr="007B6F83">
        <w:rPr>
          <w:rFonts w:ascii="標楷體" w:eastAsia="標楷體" w:hAnsi="標楷體" w:cs="Arial" w:hint="eastAsia"/>
          <w:b/>
          <w:spacing w:val="-8"/>
          <w:kern w:val="0"/>
          <w:szCs w:val="24"/>
          <w:u w:val="single"/>
        </w:rPr>
        <w:t>（基金別）</w:t>
      </w:r>
    </w:p>
    <w:p w14:paraId="672D8009" w14:textId="77777777" w:rsidR="007B6F83" w:rsidRPr="007B6F83" w:rsidRDefault="007B6F83" w:rsidP="007B6F83">
      <w:pPr>
        <w:tabs>
          <w:tab w:val="center" w:pos="4820"/>
          <w:tab w:val="right" w:pos="9922"/>
        </w:tabs>
        <w:topLinePunct w:val="0"/>
        <w:adjustRightInd/>
        <w:snapToGrid w:val="0"/>
        <w:spacing w:line="520" w:lineRule="exact"/>
        <w:ind w:rightChars="20" w:right="57"/>
        <w:jc w:val="center"/>
        <w:textAlignment w:val="auto"/>
        <w:rPr>
          <w:rFonts w:ascii="標楷體" w:eastAsia="標楷體" w:hAnsi="標楷體"/>
          <w:spacing w:val="0"/>
          <w:kern w:val="2"/>
          <w:szCs w:val="24"/>
        </w:rPr>
      </w:pPr>
      <w:r w:rsidRPr="007B6F83">
        <w:rPr>
          <w:rFonts w:ascii="標楷體" w:eastAsia="標楷體" w:hAnsi="標楷體" w:hint="eastAsia"/>
          <w:spacing w:val="0"/>
          <w:kern w:val="2"/>
          <w:szCs w:val="24"/>
        </w:rPr>
        <w:t>中華民國</w:t>
      </w:r>
      <w:proofErr w:type="gramStart"/>
      <w:r w:rsidRPr="007B6F83">
        <w:rPr>
          <w:rFonts w:ascii="標楷體" w:eastAsia="標楷體" w:hAnsi="標楷體" w:hint="eastAsia"/>
          <w:spacing w:val="0"/>
          <w:kern w:val="2"/>
          <w:szCs w:val="24"/>
        </w:rPr>
        <w:t>114</w:t>
      </w:r>
      <w:proofErr w:type="gramEnd"/>
      <w:r w:rsidRPr="007B6F83">
        <w:rPr>
          <w:rFonts w:ascii="標楷體" w:eastAsia="標楷體" w:hAnsi="標楷體" w:hint="eastAsia"/>
          <w:spacing w:val="0"/>
          <w:kern w:val="2"/>
          <w:szCs w:val="24"/>
        </w:rPr>
        <w:t>年度</w:t>
      </w:r>
    </w:p>
    <w:p w14:paraId="5795CE88" w14:textId="77777777" w:rsidR="007B6F83" w:rsidRPr="007B6F83" w:rsidRDefault="007B6F83" w:rsidP="00EE6BF2">
      <w:pPr>
        <w:tabs>
          <w:tab w:val="right" w:pos="9953"/>
        </w:tabs>
        <w:topLinePunct w:val="0"/>
        <w:adjustRightInd/>
        <w:spacing w:line="400" w:lineRule="exact"/>
        <w:ind w:rightChars="-15" w:right="-43"/>
        <w:jc w:val="both"/>
        <w:textAlignment w:val="auto"/>
        <w:rPr>
          <w:rFonts w:ascii="華康楷書體W7" w:eastAsia="華康楷書體W7" w:hAnsi="標楷體"/>
          <w:spacing w:val="-10"/>
          <w:kern w:val="2"/>
          <w:sz w:val="20"/>
        </w:rPr>
      </w:pPr>
      <w:r w:rsidRPr="007B6F83">
        <w:rPr>
          <w:rFonts w:ascii="標楷體" w:eastAsia="標楷體" w:hAnsi="標楷體" w:hint="eastAsia"/>
          <w:b/>
          <w:spacing w:val="0"/>
          <w:kern w:val="2"/>
          <w:sz w:val="20"/>
        </w:rPr>
        <w:t>賸餘分配</w:t>
      </w:r>
      <w:r w:rsidRPr="007B6F83">
        <w:rPr>
          <w:rFonts w:ascii="標楷體" w:eastAsia="標楷體" w:hAnsi="標楷體"/>
          <w:b/>
          <w:spacing w:val="0"/>
          <w:kern w:val="2"/>
          <w:sz w:val="22"/>
          <w:szCs w:val="22"/>
        </w:rPr>
        <w:tab/>
      </w:r>
      <w:r w:rsidRPr="007B6F83">
        <w:rPr>
          <w:rFonts w:ascii="標楷體" w:eastAsia="標楷體" w:hAnsi="標楷體" w:cs="Arial" w:hint="eastAsia"/>
          <w:spacing w:val="0"/>
          <w:kern w:val="2"/>
          <w:sz w:val="20"/>
        </w:rPr>
        <w:t>單位：新臺幣元</w:t>
      </w:r>
    </w:p>
    <w:tbl>
      <w:tblPr>
        <w:tblW w:w="995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701"/>
        <w:gridCol w:w="1077"/>
        <w:gridCol w:w="1195"/>
        <w:gridCol w:w="1196"/>
        <w:gridCol w:w="1195"/>
        <w:gridCol w:w="1196"/>
        <w:gridCol w:w="1195"/>
        <w:gridCol w:w="1196"/>
      </w:tblGrid>
      <w:tr w:rsidR="007B6F83" w:rsidRPr="007B6F83" w14:paraId="75942670" w14:textId="77777777" w:rsidTr="00D32E8B">
        <w:trPr>
          <w:cantSplit/>
          <w:trHeight w:val="585"/>
        </w:trPr>
        <w:tc>
          <w:tcPr>
            <w:tcW w:w="1701" w:type="dxa"/>
            <w:tcBorders>
              <w:top w:val="single" w:sz="4" w:space="0" w:color="auto"/>
              <w:left w:val="nil"/>
              <w:bottom w:val="single" w:sz="4" w:space="0" w:color="auto"/>
              <w:right w:val="single" w:sz="4" w:space="0" w:color="auto"/>
            </w:tcBorders>
            <w:vAlign w:val="center"/>
          </w:tcPr>
          <w:p w14:paraId="29211B83" w14:textId="77777777" w:rsidR="007B6F83" w:rsidRPr="007B6F83" w:rsidRDefault="007B6F83" w:rsidP="007B6F83">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7B6F83">
              <w:rPr>
                <w:rFonts w:ascii="標楷體" w:eastAsia="標楷體" w:hAnsi="Times New Roman" w:hint="eastAsia"/>
                <w:spacing w:val="0"/>
                <w:kern w:val="0"/>
                <w:sz w:val="20"/>
              </w:rPr>
              <w:t>基金名稱</w:t>
            </w:r>
          </w:p>
        </w:tc>
        <w:tc>
          <w:tcPr>
            <w:tcW w:w="1077" w:type="dxa"/>
            <w:tcBorders>
              <w:top w:val="single" w:sz="4" w:space="0" w:color="auto"/>
              <w:left w:val="single" w:sz="4" w:space="0" w:color="auto"/>
              <w:bottom w:val="single" w:sz="4" w:space="0" w:color="auto"/>
              <w:right w:val="single" w:sz="4" w:space="0" w:color="auto"/>
            </w:tcBorders>
            <w:vAlign w:val="center"/>
          </w:tcPr>
          <w:p w14:paraId="76293DD7" w14:textId="77777777" w:rsidR="007B6F83" w:rsidRPr="007B6F83" w:rsidRDefault="007B6F83" w:rsidP="007B6F83">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7B6F83">
              <w:rPr>
                <w:rFonts w:ascii="標楷體" w:eastAsia="標楷體" w:hAnsi="Times New Roman" w:hint="eastAsia"/>
                <w:spacing w:val="0"/>
                <w:kern w:val="0"/>
                <w:sz w:val="20"/>
              </w:rPr>
              <w:t>本期賸餘</w:t>
            </w:r>
          </w:p>
        </w:tc>
        <w:tc>
          <w:tcPr>
            <w:tcW w:w="1195" w:type="dxa"/>
            <w:tcBorders>
              <w:top w:val="single" w:sz="4" w:space="0" w:color="auto"/>
              <w:left w:val="single" w:sz="4" w:space="0" w:color="auto"/>
              <w:bottom w:val="single" w:sz="4" w:space="0" w:color="auto"/>
              <w:right w:val="single" w:sz="4" w:space="0" w:color="auto"/>
            </w:tcBorders>
            <w:vAlign w:val="center"/>
          </w:tcPr>
          <w:p w14:paraId="2736455D" w14:textId="77777777" w:rsidR="007B6F83" w:rsidRPr="007B6F83" w:rsidRDefault="007B6F83" w:rsidP="007B6F83">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7B6F83">
              <w:rPr>
                <w:rFonts w:ascii="標楷體" w:eastAsia="標楷體" w:hAnsi="Times New Roman" w:hint="eastAsia"/>
                <w:spacing w:val="0"/>
                <w:kern w:val="0"/>
                <w:sz w:val="20"/>
              </w:rPr>
              <w:t>前期未分配賸餘</w:t>
            </w:r>
          </w:p>
        </w:tc>
        <w:tc>
          <w:tcPr>
            <w:tcW w:w="1196" w:type="dxa"/>
            <w:tcBorders>
              <w:top w:val="single" w:sz="4" w:space="0" w:color="auto"/>
              <w:left w:val="single" w:sz="4" w:space="0" w:color="auto"/>
              <w:bottom w:val="single" w:sz="4" w:space="0" w:color="auto"/>
              <w:right w:val="single" w:sz="4" w:space="0" w:color="auto"/>
            </w:tcBorders>
            <w:vAlign w:val="center"/>
          </w:tcPr>
          <w:p w14:paraId="680FB5C2" w14:textId="77777777" w:rsidR="007B6F83" w:rsidRPr="007B6F83" w:rsidRDefault="007B6F83" w:rsidP="007B6F83">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7B6F83">
              <w:rPr>
                <w:rFonts w:ascii="標楷體" w:eastAsia="標楷體" w:hAnsi="Times New Roman" w:hint="eastAsia"/>
                <w:spacing w:val="0"/>
                <w:kern w:val="0"/>
                <w:sz w:val="20"/>
              </w:rPr>
              <w:t>合計</w:t>
            </w:r>
          </w:p>
        </w:tc>
        <w:tc>
          <w:tcPr>
            <w:tcW w:w="1195" w:type="dxa"/>
            <w:tcBorders>
              <w:top w:val="single" w:sz="4" w:space="0" w:color="auto"/>
              <w:left w:val="single" w:sz="4" w:space="0" w:color="auto"/>
              <w:bottom w:val="single" w:sz="4" w:space="0" w:color="auto"/>
              <w:right w:val="single" w:sz="4" w:space="0" w:color="auto"/>
            </w:tcBorders>
            <w:vAlign w:val="center"/>
          </w:tcPr>
          <w:p w14:paraId="3DBCBD6D" w14:textId="77777777" w:rsidR="007B6F83" w:rsidRPr="007B6F83" w:rsidRDefault="007B6F83" w:rsidP="007B6F83">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7B6F83">
              <w:rPr>
                <w:rFonts w:ascii="標楷體" w:eastAsia="標楷體" w:hAnsi="Times New Roman" w:hint="eastAsia"/>
                <w:spacing w:val="0"/>
                <w:kern w:val="0"/>
                <w:sz w:val="20"/>
              </w:rPr>
              <w:t>填補</w:t>
            </w:r>
          </w:p>
          <w:p w14:paraId="0CBBD24C" w14:textId="77777777" w:rsidR="007B6F83" w:rsidRPr="007B6F83" w:rsidRDefault="007B6F83" w:rsidP="007B6F83">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7B6F83">
              <w:rPr>
                <w:rFonts w:ascii="標楷體" w:eastAsia="標楷體" w:hAnsi="Times New Roman" w:hint="eastAsia"/>
                <w:spacing w:val="0"/>
                <w:kern w:val="0"/>
                <w:sz w:val="20"/>
              </w:rPr>
              <w:t>累積短</w:t>
            </w:r>
            <w:proofErr w:type="gramStart"/>
            <w:r w:rsidRPr="007B6F83">
              <w:rPr>
                <w:rFonts w:ascii="標楷體" w:eastAsia="標楷體" w:hAnsi="Times New Roman" w:hint="eastAsia"/>
                <w:spacing w:val="0"/>
                <w:kern w:val="0"/>
                <w:sz w:val="20"/>
              </w:rPr>
              <w:t>絀</w:t>
            </w:r>
            <w:proofErr w:type="gramEnd"/>
          </w:p>
        </w:tc>
        <w:tc>
          <w:tcPr>
            <w:tcW w:w="1196" w:type="dxa"/>
            <w:tcBorders>
              <w:top w:val="single" w:sz="4" w:space="0" w:color="auto"/>
              <w:left w:val="single" w:sz="4" w:space="0" w:color="auto"/>
              <w:bottom w:val="single" w:sz="4" w:space="0" w:color="auto"/>
              <w:right w:val="single" w:sz="4" w:space="0" w:color="auto"/>
            </w:tcBorders>
            <w:vAlign w:val="center"/>
          </w:tcPr>
          <w:p w14:paraId="1C7F5CF7" w14:textId="77777777" w:rsidR="007B6F83" w:rsidRPr="007B6F83" w:rsidRDefault="007B6F83" w:rsidP="007B6F83">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7B6F83">
              <w:rPr>
                <w:rFonts w:ascii="標楷體" w:eastAsia="標楷體" w:hAnsi="Times New Roman" w:hint="eastAsia"/>
                <w:spacing w:val="0"/>
                <w:kern w:val="0"/>
                <w:sz w:val="20"/>
              </w:rPr>
              <w:t>解繳</w:t>
            </w:r>
          </w:p>
          <w:p w14:paraId="5D1E41C7" w14:textId="77777777" w:rsidR="007B6F83" w:rsidRPr="007B6F83" w:rsidRDefault="007B6F83" w:rsidP="007B6F83">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7B6F83">
              <w:rPr>
                <w:rFonts w:ascii="標楷體" w:eastAsia="標楷體" w:hAnsi="Times New Roman" w:hint="eastAsia"/>
                <w:spacing w:val="0"/>
                <w:kern w:val="0"/>
                <w:sz w:val="20"/>
              </w:rPr>
              <w:t>公庫淨額</w:t>
            </w:r>
          </w:p>
        </w:tc>
        <w:tc>
          <w:tcPr>
            <w:tcW w:w="1195" w:type="dxa"/>
            <w:tcBorders>
              <w:top w:val="single" w:sz="4" w:space="0" w:color="auto"/>
              <w:left w:val="single" w:sz="2" w:space="0" w:color="auto"/>
              <w:bottom w:val="single" w:sz="4" w:space="0" w:color="auto"/>
              <w:right w:val="single" w:sz="4" w:space="0" w:color="auto"/>
            </w:tcBorders>
            <w:vAlign w:val="center"/>
          </w:tcPr>
          <w:p w14:paraId="6CCE4529" w14:textId="77777777" w:rsidR="007B6F83" w:rsidRPr="007B6F83" w:rsidRDefault="007B6F83" w:rsidP="007B6F83">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7B6F83">
              <w:rPr>
                <w:rFonts w:ascii="標楷體" w:eastAsia="標楷體" w:hAnsi="Times New Roman" w:hint="eastAsia"/>
                <w:spacing w:val="0"/>
                <w:kern w:val="0"/>
                <w:sz w:val="20"/>
              </w:rPr>
              <w:t>合計</w:t>
            </w:r>
          </w:p>
        </w:tc>
        <w:tc>
          <w:tcPr>
            <w:tcW w:w="1196" w:type="dxa"/>
            <w:tcBorders>
              <w:top w:val="single" w:sz="4" w:space="0" w:color="auto"/>
              <w:left w:val="single" w:sz="4" w:space="0" w:color="auto"/>
              <w:bottom w:val="single" w:sz="4" w:space="0" w:color="auto"/>
              <w:right w:val="nil"/>
            </w:tcBorders>
            <w:vAlign w:val="center"/>
          </w:tcPr>
          <w:p w14:paraId="404015E1" w14:textId="77777777" w:rsidR="007B6F83" w:rsidRPr="007B6F83" w:rsidRDefault="007B6F83" w:rsidP="007B6F83">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7B6F83">
              <w:rPr>
                <w:rFonts w:ascii="標楷體" w:eastAsia="標楷體" w:hAnsi="Times New Roman" w:hint="eastAsia"/>
                <w:spacing w:val="0"/>
                <w:kern w:val="0"/>
                <w:sz w:val="20"/>
              </w:rPr>
              <w:t>未分配賸餘</w:t>
            </w:r>
          </w:p>
        </w:tc>
      </w:tr>
      <w:tr w:rsidR="007B6F83" w:rsidRPr="007B6F83" w14:paraId="7A68594A" w14:textId="77777777" w:rsidTr="00D32E8B">
        <w:trPr>
          <w:cantSplit/>
          <w:trHeight w:val="329"/>
        </w:trPr>
        <w:tc>
          <w:tcPr>
            <w:tcW w:w="1701" w:type="dxa"/>
            <w:tcBorders>
              <w:top w:val="single" w:sz="4" w:space="0" w:color="auto"/>
              <w:left w:val="nil"/>
              <w:bottom w:val="nil"/>
              <w:right w:val="single" w:sz="4" w:space="0" w:color="auto"/>
            </w:tcBorders>
            <w:vAlign w:val="center"/>
          </w:tcPr>
          <w:p w14:paraId="4F937E63" w14:textId="77777777" w:rsidR="007B6F83" w:rsidRPr="007B6F83" w:rsidRDefault="007B6F83" w:rsidP="00D32E8B">
            <w:pPr>
              <w:topLinePunct w:val="0"/>
              <w:adjustRightInd/>
              <w:spacing w:line="320" w:lineRule="exact"/>
              <w:ind w:leftChars="10" w:left="28" w:rightChars="10" w:right="28"/>
              <w:jc w:val="distribute"/>
              <w:textAlignment w:val="auto"/>
              <w:rPr>
                <w:rFonts w:ascii="標楷體" w:eastAsia="標楷體" w:hAnsi="標楷體" w:cs="新細明體"/>
                <w:b/>
                <w:bCs/>
                <w:spacing w:val="0"/>
                <w:kern w:val="2"/>
                <w:sz w:val="20"/>
              </w:rPr>
            </w:pPr>
            <w:r w:rsidRPr="007B6F83">
              <w:rPr>
                <w:rFonts w:ascii="標楷體" w:eastAsia="標楷體" w:hAnsi="標楷體" w:cs="新細明體" w:hint="eastAsia"/>
                <w:b/>
                <w:bCs/>
                <w:spacing w:val="0"/>
                <w:kern w:val="2"/>
                <w:sz w:val="20"/>
              </w:rPr>
              <w:t>合計</w:t>
            </w:r>
          </w:p>
        </w:tc>
        <w:tc>
          <w:tcPr>
            <w:tcW w:w="1077" w:type="dxa"/>
            <w:tcBorders>
              <w:top w:val="single" w:sz="4" w:space="0" w:color="auto"/>
              <w:left w:val="single" w:sz="4" w:space="0" w:color="auto"/>
              <w:bottom w:val="nil"/>
              <w:right w:val="single" w:sz="4" w:space="0" w:color="auto"/>
            </w:tcBorders>
            <w:vAlign w:val="center"/>
          </w:tcPr>
          <w:p w14:paraId="686484CA"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b/>
                <w:noProof/>
                <w:spacing w:val="-20"/>
                <w:kern w:val="2"/>
                <w:sz w:val="20"/>
              </w:rPr>
              <w:t>159,422,470</w:t>
            </w:r>
          </w:p>
        </w:tc>
        <w:tc>
          <w:tcPr>
            <w:tcW w:w="1195" w:type="dxa"/>
            <w:tcBorders>
              <w:top w:val="single" w:sz="4" w:space="0" w:color="auto"/>
              <w:left w:val="single" w:sz="4" w:space="0" w:color="auto"/>
              <w:bottom w:val="nil"/>
              <w:right w:val="single" w:sz="4" w:space="0" w:color="auto"/>
            </w:tcBorders>
            <w:vAlign w:val="center"/>
          </w:tcPr>
          <w:p w14:paraId="734717A4"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b/>
                <w:noProof/>
                <w:spacing w:val="-20"/>
                <w:kern w:val="2"/>
                <w:sz w:val="20"/>
              </w:rPr>
              <w:t>1,674,648,941</w:t>
            </w:r>
          </w:p>
        </w:tc>
        <w:tc>
          <w:tcPr>
            <w:tcW w:w="1196" w:type="dxa"/>
            <w:tcBorders>
              <w:top w:val="single" w:sz="4" w:space="0" w:color="auto"/>
              <w:left w:val="single" w:sz="4" w:space="0" w:color="auto"/>
              <w:bottom w:val="nil"/>
              <w:right w:val="single" w:sz="4" w:space="0" w:color="auto"/>
            </w:tcBorders>
            <w:vAlign w:val="center"/>
          </w:tcPr>
          <w:p w14:paraId="0962DBC1"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b/>
                <w:noProof/>
                <w:spacing w:val="-20"/>
                <w:kern w:val="2"/>
                <w:sz w:val="20"/>
              </w:rPr>
              <w:t>1,834,071,411</w:t>
            </w:r>
          </w:p>
        </w:tc>
        <w:tc>
          <w:tcPr>
            <w:tcW w:w="1195" w:type="dxa"/>
            <w:tcBorders>
              <w:top w:val="single" w:sz="4" w:space="0" w:color="auto"/>
              <w:left w:val="single" w:sz="4" w:space="0" w:color="auto"/>
              <w:bottom w:val="nil"/>
              <w:right w:val="single" w:sz="4" w:space="0" w:color="auto"/>
            </w:tcBorders>
            <w:vAlign w:val="center"/>
          </w:tcPr>
          <w:p w14:paraId="30952141"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b/>
                <w:noProof/>
                <w:spacing w:val="-20"/>
                <w:kern w:val="2"/>
                <w:sz w:val="20"/>
              </w:rPr>
              <w:t>4,140,914</w:t>
            </w:r>
          </w:p>
        </w:tc>
        <w:tc>
          <w:tcPr>
            <w:tcW w:w="1196" w:type="dxa"/>
            <w:tcBorders>
              <w:top w:val="single" w:sz="4" w:space="0" w:color="auto"/>
              <w:left w:val="single" w:sz="4" w:space="0" w:color="auto"/>
              <w:bottom w:val="nil"/>
              <w:right w:val="single" w:sz="4" w:space="0" w:color="auto"/>
            </w:tcBorders>
            <w:vAlign w:val="center"/>
          </w:tcPr>
          <w:p w14:paraId="64297F8C"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b/>
                <w:noProof/>
                <w:spacing w:val="-20"/>
                <w:kern w:val="2"/>
                <w:sz w:val="20"/>
              </w:rPr>
              <w:t>204,195,294</w:t>
            </w:r>
          </w:p>
        </w:tc>
        <w:tc>
          <w:tcPr>
            <w:tcW w:w="1195" w:type="dxa"/>
            <w:tcBorders>
              <w:top w:val="single" w:sz="4" w:space="0" w:color="auto"/>
              <w:left w:val="single" w:sz="2" w:space="0" w:color="auto"/>
              <w:bottom w:val="nil"/>
              <w:right w:val="single" w:sz="4" w:space="0" w:color="auto"/>
            </w:tcBorders>
            <w:vAlign w:val="center"/>
          </w:tcPr>
          <w:p w14:paraId="270EFBE5"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b/>
                <w:noProof/>
                <w:spacing w:val="-20"/>
                <w:kern w:val="2"/>
                <w:sz w:val="20"/>
              </w:rPr>
              <w:t>208,336,208</w:t>
            </w:r>
          </w:p>
        </w:tc>
        <w:tc>
          <w:tcPr>
            <w:tcW w:w="1196" w:type="dxa"/>
            <w:tcBorders>
              <w:top w:val="single" w:sz="4" w:space="0" w:color="auto"/>
              <w:left w:val="single" w:sz="4" w:space="0" w:color="auto"/>
              <w:bottom w:val="nil"/>
              <w:right w:val="nil"/>
            </w:tcBorders>
            <w:vAlign w:val="center"/>
          </w:tcPr>
          <w:p w14:paraId="04E25876"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b/>
                <w:noProof/>
                <w:spacing w:val="-20"/>
                <w:kern w:val="2"/>
                <w:sz w:val="20"/>
              </w:rPr>
              <w:t>1,625,735,203</w:t>
            </w:r>
          </w:p>
        </w:tc>
      </w:tr>
      <w:tr w:rsidR="007B6F83" w:rsidRPr="007B6F83" w14:paraId="2E7982FD" w14:textId="77777777" w:rsidTr="00D32E8B">
        <w:trPr>
          <w:cantSplit/>
          <w:trHeight w:val="329"/>
        </w:trPr>
        <w:tc>
          <w:tcPr>
            <w:tcW w:w="1701" w:type="dxa"/>
            <w:tcBorders>
              <w:top w:val="nil"/>
              <w:left w:val="nil"/>
              <w:bottom w:val="nil"/>
              <w:right w:val="single" w:sz="4" w:space="0" w:color="auto"/>
            </w:tcBorders>
            <w:vAlign w:val="center"/>
          </w:tcPr>
          <w:p w14:paraId="10367574" w14:textId="77777777" w:rsidR="007B6F83" w:rsidRPr="007B6F83" w:rsidRDefault="007B6F83" w:rsidP="00D32E8B">
            <w:pPr>
              <w:topLinePunct w:val="0"/>
              <w:adjustRightInd/>
              <w:spacing w:line="320" w:lineRule="exact"/>
              <w:ind w:leftChars="10" w:left="28" w:rightChars="10" w:right="28"/>
              <w:jc w:val="distribute"/>
              <w:textAlignment w:val="auto"/>
              <w:rPr>
                <w:rFonts w:ascii="標楷體" w:eastAsia="標楷體" w:hAnsi="標楷體"/>
                <w:b/>
                <w:spacing w:val="-20"/>
                <w:kern w:val="2"/>
                <w:sz w:val="18"/>
                <w:highlight w:val="yellow"/>
              </w:rPr>
            </w:pPr>
            <w:r w:rsidRPr="007B6F83">
              <w:rPr>
                <w:rFonts w:ascii="標楷體" w:eastAsia="標楷體" w:hAnsi="標楷體" w:cs="新細明體" w:hint="eastAsia"/>
                <w:b/>
                <w:bCs/>
                <w:spacing w:val="0"/>
                <w:kern w:val="2"/>
                <w:sz w:val="20"/>
              </w:rPr>
              <w:t>民政處主管</w:t>
            </w:r>
          </w:p>
        </w:tc>
        <w:tc>
          <w:tcPr>
            <w:tcW w:w="1077" w:type="dxa"/>
            <w:tcBorders>
              <w:top w:val="nil"/>
              <w:left w:val="single" w:sz="4" w:space="0" w:color="auto"/>
              <w:bottom w:val="nil"/>
              <w:right w:val="single" w:sz="4" w:space="0" w:color="auto"/>
            </w:tcBorders>
            <w:vAlign w:val="center"/>
          </w:tcPr>
          <w:p w14:paraId="1444A980"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hint="eastAsia"/>
                <w:b/>
                <w:noProof/>
                <w:spacing w:val="-20"/>
                <w:kern w:val="2"/>
                <w:sz w:val="20"/>
              </w:rPr>
              <w:t>－</w:t>
            </w:r>
          </w:p>
        </w:tc>
        <w:tc>
          <w:tcPr>
            <w:tcW w:w="1195" w:type="dxa"/>
            <w:tcBorders>
              <w:top w:val="nil"/>
              <w:left w:val="single" w:sz="4" w:space="0" w:color="auto"/>
              <w:bottom w:val="nil"/>
              <w:right w:val="single" w:sz="4" w:space="0" w:color="auto"/>
            </w:tcBorders>
            <w:vAlign w:val="center"/>
          </w:tcPr>
          <w:p w14:paraId="29275C7B"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b/>
                <w:noProof/>
                <w:spacing w:val="-20"/>
                <w:kern w:val="2"/>
                <w:sz w:val="20"/>
              </w:rPr>
              <w:t>85,576,290</w:t>
            </w:r>
          </w:p>
        </w:tc>
        <w:tc>
          <w:tcPr>
            <w:tcW w:w="1196" w:type="dxa"/>
            <w:tcBorders>
              <w:top w:val="nil"/>
              <w:left w:val="single" w:sz="4" w:space="0" w:color="auto"/>
              <w:bottom w:val="nil"/>
              <w:right w:val="single" w:sz="4" w:space="0" w:color="auto"/>
            </w:tcBorders>
            <w:vAlign w:val="center"/>
          </w:tcPr>
          <w:p w14:paraId="6613B160"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b/>
                <w:noProof/>
                <w:spacing w:val="-20"/>
                <w:kern w:val="2"/>
                <w:sz w:val="20"/>
              </w:rPr>
              <w:t>85,576,290</w:t>
            </w:r>
          </w:p>
        </w:tc>
        <w:tc>
          <w:tcPr>
            <w:tcW w:w="1195" w:type="dxa"/>
            <w:tcBorders>
              <w:top w:val="nil"/>
              <w:left w:val="single" w:sz="4" w:space="0" w:color="auto"/>
              <w:bottom w:val="nil"/>
              <w:right w:val="single" w:sz="4" w:space="0" w:color="auto"/>
            </w:tcBorders>
            <w:vAlign w:val="center"/>
          </w:tcPr>
          <w:p w14:paraId="1C888FC9"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b/>
                <w:noProof/>
                <w:spacing w:val="-20"/>
                <w:kern w:val="2"/>
                <w:sz w:val="20"/>
              </w:rPr>
              <w:t>1,677,316</w:t>
            </w:r>
          </w:p>
        </w:tc>
        <w:tc>
          <w:tcPr>
            <w:tcW w:w="1196" w:type="dxa"/>
            <w:tcBorders>
              <w:top w:val="nil"/>
              <w:left w:val="single" w:sz="4" w:space="0" w:color="auto"/>
              <w:bottom w:val="nil"/>
              <w:right w:val="single" w:sz="4" w:space="0" w:color="auto"/>
            </w:tcBorders>
            <w:vAlign w:val="center"/>
          </w:tcPr>
          <w:p w14:paraId="3E00D8AD"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hint="eastAsia"/>
                <w:b/>
                <w:noProof/>
                <w:spacing w:val="-20"/>
                <w:kern w:val="2"/>
                <w:sz w:val="20"/>
              </w:rPr>
              <w:t>－</w:t>
            </w:r>
          </w:p>
        </w:tc>
        <w:tc>
          <w:tcPr>
            <w:tcW w:w="1195" w:type="dxa"/>
            <w:tcBorders>
              <w:top w:val="nil"/>
              <w:left w:val="single" w:sz="2" w:space="0" w:color="auto"/>
              <w:bottom w:val="nil"/>
              <w:right w:val="single" w:sz="4" w:space="0" w:color="auto"/>
            </w:tcBorders>
            <w:vAlign w:val="center"/>
          </w:tcPr>
          <w:p w14:paraId="418549B4"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b/>
                <w:noProof/>
                <w:spacing w:val="-20"/>
                <w:kern w:val="2"/>
                <w:sz w:val="20"/>
              </w:rPr>
              <w:t>1,677,316</w:t>
            </w:r>
          </w:p>
        </w:tc>
        <w:tc>
          <w:tcPr>
            <w:tcW w:w="1196" w:type="dxa"/>
            <w:tcBorders>
              <w:top w:val="nil"/>
              <w:left w:val="single" w:sz="4" w:space="0" w:color="auto"/>
              <w:bottom w:val="nil"/>
              <w:right w:val="nil"/>
            </w:tcBorders>
            <w:vAlign w:val="center"/>
          </w:tcPr>
          <w:p w14:paraId="3169449A"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b/>
                <w:noProof/>
                <w:spacing w:val="-20"/>
                <w:kern w:val="2"/>
                <w:sz w:val="20"/>
              </w:rPr>
              <w:t>83,898,974</w:t>
            </w:r>
          </w:p>
        </w:tc>
      </w:tr>
      <w:tr w:rsidR="007B6F83" w:rsidRPr="007B6F83" w14:paraId="36992C29" w14:textId="77777777" w:rsidTr="00D32E8B">
        <w:trPr>
          <w:cantSplit/>
          <w:trHeight w:val="329"/>
        </w:trPr>
        <w:tc>
          <w:tcPr>
            <w:tcW w:w="1701" w:type="dxa"/>
            <w:tcBorders>
              <w:top w:val="nil"/>
              <w:left w:val="nil"/>
              <w:bottom w:val="nil"/>
              <w:right w:val="single" w:sz="4" w:space="0" w:color="auto"/>
            </w:tcBorders>
            <w:vAlign w:val="center"/>
          </w:tcPr>
          <w:p w14:paraId="06A302D9" w14:textId="77777777" w:rsidR="007B6F83" w:rsidRPr="007B6F83" w:rsidRDefault="007B6F83" w:rsidP="00D32E8B">
            <w:pPr>
              <w:topLinePunct w:val="0"/>
              <w:adjustRightInd/>
              <w:spacing w:line="320" w:lineRule="exact"/>
              <w:ind w:leftChars="70" w:left="199" w:rightChars="20" w:right="57"/>
              <w:jc w:val="distribute"/>
              <w:textAlignment w:val="auto"/>
              <w:rPr>
                <w:rFonts w:ascii="標楷體" w:eastAsia="標楷體" w:hAnsi="標楷體" w:cs="新細明體"/>
                <w:spacing w:val="-8"/>
                <w:kern w:val="2"/>
                <w:sz w:val="20"/>
              </w:rPr>
            </w:pPr>
            <w:r w:rsidRPr="007B6F83">
              <w:rPr>
                <w:rFonts w:ascii="標楷體" w:eastAsia="標楷體" w:hAnsi="標楷體" w:cs="新細明體" w:hint="eastAsia"/>
                <w:spacing w:val="-4"/>
                <w:kern w:val="2"/>
                <w:sz w:val="20"/>
              </w:rPr>
              <w:t>南投縣政府公共</w:t>
            </w:r>
          </w:p>
          <w:p w14:paraId="36B0F7A1" w14:textId="77777777" w:rsidR="007B6F83" w:rsidRPr="007B6F83" w:rsidRDefault="007B6F83" w:rsidP="00D32E8B">
            <w:pPr>
              <w:topLinePunct w:val="0"/>
              <w:adjustRightInd/>
              <w:spacing w:line="320" w:lineRule="exact"/>
              <w:ind w:leftChars="70" w:left="199" w:rightChars="20" w:right="57"/>
              <w:jc w:val="distribute"/>
              <w:textAlignment w:val="auto"/>
              <w:rPr>
                <w:rFonts w:ascii="標楷體" w:eastAsia="標楷體" w:hAnsi="標楷體"/>
                <w:spacing w:val="0"/>
                <w:kern w:val="2"/>
                <w:sz w:val="20"/>
              </w:rPr>
            </w:pPr>
            <w:r w:rsidRPr="007B6F83">
              <w:rPr>
                <w:rFonts w:ascii="標楷體" w:eastAsia="標楷體" w:hAnsi="標楷體" w:cs="新細明體" w:hint="eastAsia"/>
                <w:spacing w:val="-4"/>
                <w:kern w:val="2"/>
                <w:sz w:val="20"/>
              </w:rPr>
              <w:t>造產基金</w:t>
            </w:r>
          </w:p>
        </w:tc>
        <w:tc>
          <w:tcPr>
            <w:tcW w:w="1077" w:type="dxa"/>
            <w:tcBorders>
              <w:top w:val="nil"/>
              <w:left w:val="single" w:sz="4" w:space="0" w:color="auto"/>
              <w:bottom w:val="nil"/>
              <w:right w:val="single" w:sz="4" w:space="0" w:color="auto"/>
            </w:tcBorders>
            <w:vAlign w:val="center"/>
          </w:tcPr>
          <w:p w14:paraId="3E18A930"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hint="eastAsia"/>
                <w:noProof/>
                <w:spacing w:val="-20"/>
                <w:kern w:val="2"/>
                <w:sz w:val="20"/>
              </w:rPr>
              <w:t>－</w:t>
            </w:r>
          </w:p>
        </w:tc>
        <w:tc>
          <w:tcPr>
            <w:tcW w:w="1195" w:type="dxa"/>
            <w:tcBorders>
              <w:top w:val="nil"/>
              <w:left w:val="single" w:sz="4" w:space="0" w:color="auto"/>
              <w:bottom w:val="nil"/>
              <w:right w:val="single" w:sz="4" w:space="0" w:color="auto"/>
            </w:tcBorders>
            <w:vAlign w:val="center"/>
          </w:tcPr>
          <w:p w14:paraId="531F7E23"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85,576,290</w:t>
            </w:r>
          </w:p>
        </w:tc>
        <w:tc>
          <w:tcPr>
            <w:tcW w:w="1196" w:type="dxa"/>
            <w:tcBorders>
              <w:top w:val="nil"/>
              <w:left w:val="single" w:sz="4" w:space="0" w:color="auto"/>
              <w:bottom w:val="nil"/>
              <w:right w:val="single" w:sz="4" w:space="0" w:color="auto"/>
            </w:tcBorders>
            <w:vAlign w:val="center"/>
          </w:tcPr>
          <w:p w14:paraId="7A36ED89"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85,576,290</w:t>
            </w:r>
          </w:p>
        </w:tc>
        <w:tc>
          <w:tcPr>
            <w:tcW w:w="1195" w:type="dxa"/>
            <w:tcBorders>
              <w:top w:val="nil"/>
              <w:left w:val="single" w:sz="4" w:space="0" w:color="auto"/>
              <w:bottom w:val="nil"/>
              <w:right w:val="single" w:sz="4" w:space="0" w:color="auto"/>
            </w:tcBorders>
            <w:vAlign w:val="center"/>
          </w:tcPr>
          <w:p w14:paraId="2843A565"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1,677,316</w:t>
            </w:r>
          </w:p>
        </w:tc>
        <w:tc>
          <w:tcPr>
            <w:tcW w:w="1196" w:type="dxa"/>
            <w:tcBorders>
              <w:top w:val="nil"/>
              <w:left w:val="single" w:sz="4" w:space="0" w:color="auto"/>
              <w:bottom w:val="nil"/>
              <w:right w:val="single" w:sz="4" w:space="0" w:color="auto"/>
            </w:tcBorders>
            <w:vAlign w:val="center"/>
          </w:tcPr>
          <w:p w14:paraId="462CDAA6"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hint="eastAsia"/>
                <w:noProof/>
                <w:spacing w:val="-20"/>
                <w:kern w:val="2"/>
                <w:sz w:val="20"/>
              </w:rPr>
              <w:t>－</w:t>
            </w:r>
          </w:p>
        </w:tc>
        <w:tc>
          <w:tcPr>
            <w:tcW w:w="1195" w:type="dxa"/>
            <w:tcBorders>
              <w:top w:val="nil"/>
              <w:left w:val="single" w:sz="2" w:space="0" w:color="auto"/>
              <w:bottom w:val="nil"/>
              <w:right w:val="single" w:sz="4" w:space="0" w:color="auto"/>
            </w:tcBorders>
            <w:vAlign w:val="center"/>
          </w:tcPr>
          <w:p w14:paraId="41CCECAB"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1,677,316</w:t>
            </w:r>
          </w:p>
        </w:tc>
        <w:tc>
          <w:tcPr>
            <w:tcW w:w="1196" w:type="dxa"/>
            <w:tcBorders>
              <w:top w:val="nil"/>
              <w:left w:val="single" w:sz="4" w:space="0" w:color="auto"/>
              <w:bottom w:val="nil"/>
              <w:right w:val="nil"/>
            </w:tcBorders>
            <w:vAlign w:val="center"/>
          </w:tcPr>
          <w:p w14:paraId="6DA03835"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83,898,974</w:t>
            </w:r>
          </w:p>
        </w:tc>
      </w:tr>
      <w:tr w:rsidR="007B6F83" w:rsidRPr="007B6F83" w14:paraId="62A93CDD" w14:textId="77777777" w:rsidTr="00D32E8B">
        <w:trPr>
          <w:cantSplit/>
          <w:trHeight w:val="329"/>
        </w:trPr>
        <w:tc>
          <w:tcPr>
            <w:tcW w:w="1701" w:type="dxa"/>
            <w:tcBorders>
              <w:top w:val="nil"/>
              <w:left w:val="nil"/>
              <w:bottom w:val="nil"/>
              <w:right w:val="single" w:sz="4" w:space="0" w:color="auto"/>
            </w:tcBorders>
            <w:vAlign w:val="center"/>
          </w:tcPr>
          <w:p w14:paraId="2D3FF1BE" w14:textId="77777777" w:rsidR="007B6F83" w:rsidRPr="007B6F83" w:rsidRDefault="007B6F83" w:rsidP="00D32E8B">
            <w:pPr>
              <w:topLinePunct w:val="0"/>
              <w:adjustRightInd/>
              <w:spacing w:line="320" w:lineRule="exact"/>
              <w:ind w:leftChars="10" w:left="28" w:rightChars="10" w:right="28"/>
              <w:jc w:val="distribute"/>
              <w:textAlignment w:val="auto"/>
              <w:rPr>
                <w:rFonts w:ascii="標楷體" w:eastAsia="標楷體" w:hAnsi="標楷體"/>
                <w:b/>
                <w:spacing w:val="-20"/>
                <w:kern w:val="2"/>
                <w:sz w:val="18"/>
                <w:highlight w:val="yellow"/>
              </w:rPr>
            </w:pPr>
            <w:r w:rsidRPr="007B6F83">
              <w:rPr>
                <w:rFonts w:ascii="標楷體" w:eastAsia="標楷體" w:hAnsi="標楷體" w:cs="新細明體" w:hint="eastAsia"/>
                <w:b/>
                <w:bCs/>
                <w:spacing w:val="0"/>
                <w:kern w:val="2"/>
                <w:sz w:val="20"/>
              </w:rPr>
              <w:t>地政處主管</w:t>
            </w:r>
          </w:p>
        </w:tc>
        <w:tc>
          <w:tcPr>
            <w:tcW w:w="1077" w:type="dxa"/>
            <w:tcBorders>
              <w:top w:val="nil"/>
              <w:left w:val="single" w:sz="4" w:space="0" w:color="auto"/>
              <w:bottom w:val="nil"/>
              <w:right w:val="single" w:sz="4" w:space="0" w:color="auto"/>
            </w:tcBorders>
            <w:vAlign w:val="center"/>
          </w:tcPr>
          <w:p w14:paraId="0929DF7E"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highlight w:val="yellow"/>
              </w:rPr>
            </w:pPr>
            <w:r w:rsidRPr="007B6F83">
              <w:rPr>
                <w:rFonts w:ascii="細明體" w:hAnsi="細明體"/>
                <w:b/>
                <w:noProof/>
                <w:spacing w:val="-20"/>
                <w:kern w:val="2"/>
                <w:sz w:val="20"/>
              </w:rPr>
              <w:t>5,486,012</w:t>
            </w:r>
          </w:p>
        </w:tc>
        <w:tc>
          <w:tcPr>
            <w:tcW w:w="1195" w:type="dxa"/>
            <w:tcBorders>
              <w:top w:val="nil"/>
              <w:left w:val="single" w:sz="4" w:space="0" w:color="auto"/>
              <w:bottom w:val="nil"/>
              <w:right w:val="single" w:sz="4" w:space="0" w:color="auto"/>
            </w:tcBorders>
            <w:vAlign w:val="center"/>
          </w:tcPr>
          <w:p w14:paraId="266F939B"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highlight w:val="yellow"/>
              </w:rPr>
            </w:pPr>
            <w:r w:rsidRPr="007B6F83">
              <w:rPr>
                <w:rFonts w:ascii="細明體" w:hAnsi="細明體" w:hint="eastAsia"/>
                <w:b/>
                <w:noProof/>
                <w:spacing w:val="-20"/>
                <w:kern w:val="2"/>
                <w:sz w:val="20"/>
              </w:rPr>
              <w:t>1,</w:t>
            </w:r>
            <w:r w:rsidRPr="007B6F83">
              <w:rPr>
                <w:rFonts w:ascii="細明體" w:hAnsi="細明體"/>
                <w:b/>
                <w:noProof/>
                <w:spacing w:val="-20"/>
                <w:kern w:val="2"/>
                <w:sz w:val="20"/>
              </w:rPr>
              <w:t>397</w:t>
            </w:r>
            <w:r w:rsidRPr="007B6F83">
              <w:rPr>
                <w:rFonts w:ascii="細明體" w:hAnsi="細明體" w:hint="eastAsia"/>
                <w:b/>
                <w:noProof/>
                <w:spacing w:val="-20"/>
                <w:kern w:val="2"/>
                <w:sz w:val="20"/>
              </w:rPr>
              <w:t>,</w:t>
            </w:r>
            <w:r w:rsidRPr="007B6F83">
              <w:rPr>
                <w:rFonts w:ascii="細明體" w:hAnsi="細明體"/>
                <w:b/>
                <w:noProof/>
                <w:spacing w:val="-20"/>
                <w:kern w:val="2"/>
                <w:sz w:val="20"/>
              </w:rPr>
              <w:t>023</w:t>
            </w:r>
            <w:r w:rsidRPr="007B6F83">
              <w:rPr>
                <w:rFonts w:ascii="細明體" w:hAnsi="細明體" w:hint="eastAsia"/>
                <w:b/>
                <w:noProof/>
                <w:spacing w:val="-20"/>
                <w:kern w:val="2"/>
                <w:sz w:val="20"/>
              </w:rPr>
              <w:t>,</w:t>
            </w:r>
            <w:r w:rsidRPr="007B6F83">
              <w:rPr>
                <w:rFonts w:ascii="細明體" w:hAnsi="細明體"/>
                <w:b/>
                <w:noProof/>
                <w:spacing w:val="-20"/>
                <w:kern w:val="2"/>
                <w:sz w:val="20"/>
              </w:rPr>
              <w:t>888</w:t>
            </w:r>
          </w:p>
        </w:tc>
        <w:tc>
          <w:tcPr>
            <w:tcW w:w="1196" w:type="dxa"/>
            <w:tcBorders>
              <w:top w:val="nil"/>
              <w:left w:val="single" w:sz="4" w:space="0" w:color="auto"/>
              <w:bottom w:val="nil"/>
              <w:right w:val="single" w:sz="4" w:space="0" w:color="auto"/>
            </w:tcBorders>
            <w:vAlign w:val="center"/>
          </w:tcPr>
          <w:p w14:paraId="217E68F1"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highlight w:val="yellow"/>
              </w:rPr>
            </w:pPr>
            <w:r w:rsidRPr="007B6F83">
              <w:rPr>
                <w:rFonts w:ascii="細明體" w:hAnsi="細明體" w:hint="eastAsia"/>
                <w:b/>
                <w:noProof/>
                <w:spacing w:val="-20"/>
                <w:kern w:val="2"/>
                <w:sz w:val="20"/>
              </w:rPr>
              <w:t>1,402,509,900</w:t>
            </w:r>
          </w:p>
        </w:tc>
        <w:tc>
          <w:tcPr>
            <w:tcW w:w="1195" w:type="dxa"/>
            <w:tcBorders>
              <w:top w:val="nil"/>
              <w:left w:val="single" w:sz="4" w:space="0" w:color="auto"/>
              <w:bottom w:val="nil"/>
              <w:right w:val="single" w:sz="4" w:space="0" w:color="auto"/>
            </w:tcBorders>
            <w:vAlign w:val="center"/>
          </w:tcPr>
          <w:p w14:paraId="098CB1E8"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highlight w:val="yellow"/>
              </w:rPr>
            </w:pPr>
            <w:r w:rsidRPr="007B6F83">
              <w:rPr>
                <w:rFonts w:ascii="細明體" w:hAnsi="細明體"/>
                <w:b/>
                <w:noProof/>
                <w:spacing w:val="-20"/>
                <w:kern w:val="2"/>
                <w:sz w:val="20"/>
              </w:rPr>
              <w:t>2,374,343</w:t>
            </w:r>
          </w:p>
        </w:tc>
        <w:tc>
          <w:tcPr>
            <w:tcW w:w="1196" w:type="dxa"/>
            <w:tcBorders>
              <w:top w:val="nil"/>
              <w:left w:val="single" w:sz="4" w:space="0" w:color="auto"/>
              <w:bottom w:val="nil"/>
              <w:right w:val="single" w:sz="4" w:space="0" w:color="auto"/>
            </w:tcBorders>
            <w:vAlign w:val="center"/>
          </w:tcPr>
          <w:p w14:paraId="7591C847"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highlight w:val="yellow"/>
              </w:rPr>
            </w:pPr>
            <w:r w:rsidRPr="007B6F83">
              <w:rPr>
                <w:rFonts w:ascii="細明體" w:hAnsi="細明體"/>
                <w:b/>
                <w:noProof/>
                <w:spacing w:val="-20"/>
                <w:kern w:val="2"/>
                <w:sz w:val="20"/>
              </w:rPr>
              <w:t>20,000,000</w:t>
            </w:r>
          </w:p>
        </w:tc>
        <w:tc>
          <w:tcPr>
            <w:tcW w:w="1195" w:type="dxa"/>
            <w:tcBorders>
              <w:top w:val="nil"/>
              <w:left w:val="single" w:sz="2" w:space="0" w:color="auto"/>
              <w:bottom w:val="nil"/>
              <w:right w:val="single" w:sz="4" w:space="0" w:color="auto"/>
            </w:tcBorders>
            <w:vAlign w:val="center"/>
          </w:tcPr>
          <w:p w14:paraId="74BD3211"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highlight w:val="yellow"/>
              </w:rPr>
            </w:pPr>
            <w:r w:rsidRPr="007B6F83">
              <w:rPr>
                <w:rFonts w:ascii="細明體" w:hAnsi="細明體" w:hint="eastAsia"/>
                <w:b/>
                <w:noProof/>
                <w:spacing w:val="-20"/>
                <w:kern w:val="2"/>
                <w:sz w:val="20"/>
              </w:rPr>
              <w:t>22,374,343</w:t>
            </w:r>
          </w:p>
        </w:tc>
        <w:tc>
          <w:tcPr>
            <w:tcW w:w="1196" w:type="dxa"/>
            <w:tcBorders>
              <w:top w:val="nil"/>
              <w:left w:val="single" w:sz="4" w:space="0" w:color="auto"/>
              <w:bottom w:val="nil"/>
              <w:right w:val="nil"/>
            </w:tcBorders>
            <w:vAlign w:val="center"/>
          </w:tcPr>
          <w:p w14:paraId="1936B422"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highlight w:val="yellow"/>
              </w:rPr>
            </w:pPr>
            <w:r w:rsidRPr="007B6F83">
              <w:rPr>
                <w:rFonts w:ascii="細明體" w:hAnsi="細明體" w:hint="eastAsia"/>
                <w:b/>
                <w:noProof/>
                <w:spacing w:val="-20"/>
                <w:kern w:val="2"/>
                <w:sz w:val="20"/>
              </w:rPr>
              <w:t>1,380,135,557</w:t>
            </w:r>
          </w:p>
        </w:tc>
      </w:tr>
      <w:tr w:rsidR="007B6F83" w:rsidRPr="007B6F83" w14:paraId="7CAA745E" w14:textId="77777777" w:rsidTr="00D32E8B">
        <w:trPr>
          <w:cantSplit/>
          <w:trHeight w:val="329"/>
        </w:trPr>
        <w:tc>
          <w:tcPr>
            <w:tcW w:w="1701" w:type="dxa"/>
            <w:tcBorders>
              <w:top w:val="nil"/>
              <w:left w:val="nil"/>
              <w:bottom w:val="nil"/>
              <w:right w:val="single" w:sz="4" w:space="0" w:color="auto"/>
            </w:tcBorders>
            <w:vAlign w:val="center"/>
          </w:tcPr>
          <w:p w14:paraId="1190D330" w14:textId="77777777" w:rsidR="007B6F83" w:rsidRPr="007B6F83" w:rsidRDefault="007B6F83" w:rsidP="00D32E8B">
            <w:pPr>
              <w:topLinePunct w:val="0"/>
              <w:adjustRightInd/>
              <w:spacing w:line="320" w:lineRule="exact"/>
              <w:ind w:leftChars="70" w:left="199" w:rightChars="20" w:right="57"/>
              <w:jc w:val="distribute"/>
              <w:textAlignment w:val="auto"/>
              <w:rPr>
                <w:rFonts w:ascii="標楷體" w:eastAsia="標楷體" w:hAnsi="標楷體" w:cs="新細明體"/>
                <w:spacing w:val="-4"/>
                <w:kern w:val="2"/>
                <w:sz w:val="20"/>
              </w:rPr>
            </w:pPr>
            <w:r w:rsidRPr="007B6F83">
              <w:rPr>
                <w:rFonts w:ascii="標楷體" w:eastAsia="標楷體" w:hAnsi="標楷體" w:cs="新細明體" w:hint="eastAsia"/>
                <w:spacing w:val="-4"/>
                <w:kern w:val="2"/>
                <w:sz w:val="20"/>
              </w:rPr>
              <w:t>南投縣政府平均</w:t>
            </w:r>
          </w:p>
          <w:p w14:paraId="7C02974D" w14:textId="77777777" w:rsidR="007B6F83" w:rsidRPr="007B6F83" w:rsidRDefault="007B6F83" w:rsidP="00D32E8B">
            <w:pPr>
              <w:topLinePunct w:val="0"/>
              <w:adjustRightInd/>
              <w:spacing w:line="320" w:lineRule="exact"/>
              <w:ind w:leftChars="70" w:left="199" w:rightChars="20" w:right="57"/>
              <w:jc w:val="distribute"/>
              <w:textAlignment w:val="auto"/>
              <w:rPr>
                <w:rFonts w:ascii="標楷體" w:eastAsia="標楷體" w:hAnsi="標楷體" w:cs="新細明體"/>
                <w:spacing w:val="-4"/>
                <w:kern w:val="2"/>
                <w:sz w:val="20"/>
              </w:rPr>
            </w:pPr>
            <w:r w:rsidRPr="007B6F83">
              <w:rPr>
                <w:rFonts w:ascii="標楷體" w:eastAsia="標楷體" w:hAnsi="標楷體" w:cs="新細明體" w:hint="eastAsia"/>
                <w:spacing w:val="-4"/>
                <w:kern w:val="2"/>
                <w:sz w:val="20"/>
              </w:rPr>
              <w:t>地權基金</w:t>
            </w:r>
          </w:p>
        </w:tc>
        <w:tc>
          <w:tcPr>
            <w:tcW w:w="1077" w:type="dxa"/>
            <w:tcBorders>
              <w:top w:val="nil"/>
              <w:left w:val="single" w:sz="4" w:space="0" w:color="auto"/>
              <w:bottom w:val="nil"/>
              <w:right w:val="single" w:sz="4" w:space="0" w:color="auto"/>
            </w:tcBorders>
            <w:vAlign w:val="center"/>
          </w:tcPr>
          <w:p w14:paraId="0A734E07"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5,486,012</w:t>
            </w:r>
          </w:p>
        </w:tc>
        <w:tc>
          <w:tcPr>
            <w:tcW w:w="1195" w:type="dxa"/>
            <w:tcBorders>
              <w:top w:val="nil"/>
              <w:left w:val="single" w:sz="4" w:space="0" w:color="auto"/>
              <w:bottom w:val="nil"/>
              <w:right w:val="single" w:sz="4" w:space="0" w:color="auto"/>
            </w:tcBorders>
            <w:vAlign w:val="center"/>
          </w:tcPr>
          <w:p w14:paraId="04850923"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1,307,892,694</w:t>
            </w:r>
          </w:p>
        </w:tc>
        <w:tc>
          <w:tcPr>
            <w:tcW w:w="1196" w:type="dxa"/>
            <w:tcBorders>
              <w:top w:val="nil"/>
              <w:left w:val="single" w:sz="4" w:space="0" w:color="auto"/>
              <w:bottom w:val="nil"/>
              <w:right w:val="single" w:sz="4" w:space="0" w:color="auto"/>
            </w:tcBorders>
            <w:vAlign w:val="center"/>
          </w:tcPr>
          <w:p w14:paraId="7EBC25BB"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1,313,378,706</w:t>
            </w:r>
          </w:p>
        </w:tc>
        <w:tc>
          <w:tcPr>
            <w:tcW w:w="1195" w:type="dxa"/>
            <w:tcBorders>
              <w:top w:val="nil"/>
              <w:left w:val="single" w:sz="4" w:space="0" w:color="auto"/>
              <w:bottom w:val="nil"/>
              <w:right w:val="single" w:sz="4" w:space="0" w:color="auto"/>
            </w:tcBorders>
            <w:vAlign w:val="center"/>
          </w:tcPr>
          <w:p w14:paraId="1300629C"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hint="eastAsia"/>
                <w:noProof/>
                <w:spacing w:val="-20"/>
                <w:kern w:val="2"/>
                <w:sz w:val="20"/>
              </w:rPr>
              <w:t>－</w:t>
            </w:r>
          </w:p>
        </w:tc>
        <w:tc>
          <w:tcPr>
            <w:tcW w:w="1196" w:type="dxa"/>
            <w:tcBorders>
              <w:top w:val="nil"/>
              <w:left w:val="single" w:sz="4" w:space="0" w:color="auto"/>
              <w:bottom w:val="nil"/>
              <w:right w:val="single" w:sz="4" w:space="0" w:color="auto"/>
            </w:tcBorders>
            <w:vAlign w:val="center"/>
          </w:tcPr>
          <w:p w14:paraId="10D3AEE6"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hint="eastAsia"/>
                <w:noProof/>
                <w:spacing w:val="-20"/>
                <w:kern w:val="2"/>
                <w:sz w:val="20"/>
              </w:rPr>
              <w:t>20,000,000</w:t>
            </w:r>
          </w:p>
        </w:tc>
        <w:tc>
          <w:tcPr>
            <w:tcW w:w="1195" w:type="dxa"/>
            <w:tcBorders>
              <w:top w:val="nil"/>
              <w:left w:val="single" w:sz="2" w:space="0" w:color="auto"/>
              <w:bottom w:val="nil"/>
              <w:right w:val="single" w:sz="4" w:space="0" w:color="auto"/>
            </w:tcBorders>
            <w:vAlign w:val="center"/>
          </w:tcPr>
          <w:p w14:paraId="23E9782F"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hint="eastAsia"/>
                <w:noProof/>
                <w:spacing w:val="-20"/>
                <w:kern w:val="2"/>
                <w:sz w:val="20"/>
              </w:rPr>
              <w:t>20,000,000</w:t>
            </w:r>
          </w:p>
        </w:tc>
        <w:tc>
          <w:tcPr>
            <w:tcW w:w="1196" w:type="dxa"/>
            <w:tcBorders>
              <w:top w:val="nil"/>
              <w:left w:val="single" w:sz="4" w:space="0" w:color="auto"/>
              <w:bottom w:val="nil"/>
              <w:right w:val="nil"/>
            </w:tcBorders>
            <w:vAlign w:val="center"/>
          </w:tcPr>
          <w:p w14:paraId="4EB4799E"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1,293,378,706</w:t>
            </w:r>
          </w:p>
        </w:tc>
      </w:tr>
      <w:tr w:rsidR="007B6F83" w:rsidRPr="007B6F83" w14:paraId="36038B03" w14:textId="77777777" w:rsidTr="00D32E8B">
        <w:trPr>
          <w:cantSplit/>
          <w:trHeight w:val="329"/>
        </w:trPr>
        <w:tc>
          <w:tcPr>
            <w:tcW w:w="1701" w:type="dxa"/>
            <w:tcBorders>
              <w:top w:val="nil"/>
              <w:left w:val="nil"/>
              <w:bottom w:val="nil"/>
              <w:right w:val="single" w:sz="4" w:space="0" w:color="auto"/>
            </w:tcBorders>
            <w:vAlign w:val="center"/>
          </w:tcPr>
          <w:p w14:paraId="323F2F6A" w14:textId="77777777" w:rsidR="007B6F83" w:rsidRPr="007B6F83" w:rsidRDefault="007B6F83" w:rsidP="00D32E8B">
            <w:pPr>
              <w:topLinePunct w:val="0"/>
              <w:adjustRightInd/>
              <w:spacing w:line="320" w:lineRule="exact"/>
              <w:ind w:leftChars="70" w:left="199" w:rightChars="20" w:right="57"/>
              <w:jc w:val="distribute"/>
              <w:textAlignment w:val="auto"/>
              <w:rPr>
                <w:rFonts w:ascii="標楷體" w:eastAsia="標楷體" w:hAnsi="標楷體" w:cs="新細明體"/>
                <w:spacing w:val="-4"/>
                <w:kern w:val="2"/>
                <w:sz w:val="20"/>
              </w:rPr>
            </w:pPr>
            <w:r w:rsidRPr="007B6F83">
              <w:rPr>
                <w:rFonts w:ascii="標楷體" w:eastAsia="標楷體" w:hAnsi="標楷體" w:cs="新細明體" w:hint="eastAsia"/>
                <w:spacing w:val="-4"/>
                <w:kern w:val="2"/>
                <w:sz w:val="20"/>
              </w:rPr>
              <w:t>南投縣政府市地</w:t>
            </w:r>
          </w:p>
          <w:p w14:paraId="3D0AB353" w14:textId="77777777" w:rsidR="007B6F83" w:rsidRPr="007B6F83" w:rsidRDefault="007B6F83" w:rsidP="00D32E8B">
            <w:pPr>
              <w:topLinePunct w:val="0"/>
              <w:adjustRightInd/>
              <w:spacing w:line="320" w:lineRule="exact"/>
              <w:ind w:leftChars="70" w:left="199" w:rightChars="20" w:right="57"/>
              <w:jc w:val="distribute"/>
              <w:textAlignment w:val="auto"/>
              <w:rPr>
                <w:rFonts w:ascii="標楷體" w:eastAsia="標楷體" w:hAnsi="標楷體" w:cs="新細明體"/>
                <w:spacing w:val="-4"/>
                <w:kern w:val="2"/>
                <w:sz w:val="20"/>
              </w:rPr>
            </w:pPr>
            <w:r w:rsidRPr="007B6F83">
              <w:rPr>
                <w:rFonts w:ascii="標楷體" w:eastAsia="標楷體" w:hAnsi="標楷體" w:cs="新細明體" w:hint="eastAsia"/>
                <w:spacing w:val="-4"/>
                <w:kern w:val="2"/>
                <w:sz w:val="20"/>
              </w:rPr>
              <w:t>重劃基金</w:t>
            </w:r>
          </w:p>
        </w:tc>
        <w:tc>
          <w:tcPr>
            <w:tcW w:w="1077" w:type="dxa"/>
            <w:tcBorders>
              <w:top w:val="nil"/>
              <w:left w:val="single" w:sz="4" w:space="0" w:color="auto"/>
              <w:bottom w:val="nil"/>
              <w:right w:val="single" w:sz="4" w:space="0" w:color="auto"/>
            </w:tcBorders>
            <w:vAlign w:val="center"/>
          </w:tcPr>
          <w:p w14:paraId="5E8E4B5F"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hint="eastAsia"/>
                <w:noProof/>
                <w:spacing w:val="-20"/>
                <w:kern w:val="2"/>
                <w:sz w:val="20"/>
              </w:rPr>
              <w:t>－</w:t>
            </w:r>
          </w:p>
        </w:tc>
        <w:tc>
          <w:tcPr>
            <w:tcW w:w="1195" w:type="dxa"/>
            <w:tcBorders>
              <w:top w:val="nil"/>
              <w:left w:val="single" w:sz="4" w:space="0" w:color="auto"/>
              <w:bottom w:val="nil"/>
              <w:right w:val="single" w:sz="4" w:space="0" w:color="auto"/>
            </w:tcBorders>
            <w:vAlign w:val="center"/>
          </w:tcPr>
          <w:p w14:paraId="13EE5BA6"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89,131,194</w:t>
            </w:r>
          </w:p>
        </w:tc>
        <w:tc>
          <w:tcPr>
            <w:tcW w:w="1196" w:type="dxa"/>
            <w:tcBorders>
              <w:top w:val="nil"/>
              <w:left w:val="single" w:sz="4" w:space="0" w:color="auto"/>
              <w:bottom w:val="nil"/>
              <w:right w:val="single" w:sz="4" w:space="0" w:color="auto"/>
            </w:tcBorders>
            <w:vAlign w:val="center"/>
          </w:tcPr>
          <w:p w14:paraId="3A3EA481"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89,131,194</w:t>
            </w:r>
          </w:p>
        </w:tc>
        <w:tc>
          <w:tcPr>
            <w:tcW w:w="1195" w:type="dxa"/>
            <w:tcBorders>
              <w:top w:val="nil"/>
              <w:left w:val="single" w:sz="4" w:space="0" w:color="auto"/>
              <w:bottom w:val="nil"/>
              <w:right w:val="single" w:sz="4" w:space="0" w:color="auto"/>
            </w:tcBorders>
            <w:vAlign w:val="center"/>
          </w:tcPr>
          <w:p w14:paraId="1039C15B"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2,374,343</w:t>
            </w:r>
          </w:p>
        </w:tc>
        <w:tc>
          <w:tcPr>
            <w:tcW w:w="1196" w:type="dxa"/>
            <w:tcBorders>
              <w:top w:val="nil"/>
              <w:left w:val="single" w:sz="4" w:space="0" w:color="auto"/>
              <w:bottom w:val="nil"/>
              <w:right w:val="single" w:sz="4" w:space="0" w:color="auto"/>
            </w:tcBorders>
            <w:vAlign w:val="center"/>
          </w:tcPr>
          <w:p w14:paraId="12BB8765"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hint="eastAsia"/>
                <w:noProof/>
                <w:spacing w:val="-20"/>
                <w:kern w:val="2"/>
                <w:sz w:val="20"/>
              </w:rPr>
              <w:t>－</w:t>
            </w:r>
          </w:p>
        </w:tc>
        <w:tc>
          <w:tcPr>
            <w:tcW w:w="1195" w:type="dxa"/>
            <w:tcBorders>
              <w:top w:val="nil"/>
              <w:left w:val="single" w:sz="2" w:space="0" w:color="auto"/>
              <w:bottom w:val="nil"/>
              <w:right w:val="single" w:sz="4" w:space="0" w:color="auto"/>
            </w:tcBorders>
            <w:vAlign w:val="center"/>
          </w:tcPr>
          <w:p w14:paraId="3F45DE2C"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2,374,343</w:t>
            </w:r>
          </w:p>
        </w:tc>
        <w:tc>
          <w:tcPr>
            <w:tcW w:w="1196" w:type="dxa"/>
            <w:tcBorders>
              <w:top w:val="nil"/>
              <w:left w:val="single" w:sz="4" w:space="0" w:color="auto"/>
              <w:bottom w:val="nil"/>
              <w:right w:val="nil"/>
            </w:tcBorders>
            <w:vAlign w:val="center"/>
          </w:tcPr>
          <w:p w14:paraId="76690577"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86,756,851</w:t>
            </w:r>
          </w:p>
        </w:tc>
      </w:tr>
      <w:tr w:rsidR="007B6F83" w:rsidRPr="007B6F83" w14:paraId="3DDC10AC" w14:textId="77777777" w:rsidTr="00D32E8B">
        <w:trPr>
          <w:cantSplit/>
          <w:trHeight w:val="329"/>
        </w:trPr>
        <w:tc>
          <w:tcPr>
            <w:tcW w:w="1701" w:type="dxa"/>
            <w:tcBorders>
              <w:top w:val="nil"/>
              <w:left w:val="nil"/>
              <w:bottom w:val="nil"/>
              <w:right w:val="single" w:sz="4" w:space="0" w:color="auto"/>
            </w:tcBorders>
            <w:vAlign w:val="center"/>
          </w:tcPr>
          <w:p w14:paraId="40F8B168" w14:textId="77777777" w:rsidR="007B6F83" w:rsidRPr="007B6F83" w:rsidRDefault="007B6F83" w:rsidP="00D32E8B">
            <w:pPr>
              <w:topLinePunct w:val="0"/>
              <w:adjustRightInd/>
              <w:spacing w:line="320" w:lineRule="exact"/>
              <w:ind w:leftChars="10" w:left="28" w:rightChars="10" w:right="28"/>
              <w:jc w:val="distribute"/>
              <w:textAlignment w:val="auto"/>
              <w:rPr>
                <w:rFonts w:ascii="標楷體" w:eastAsia="標楷體" w:hAnsi="標楷體" w:cs="新細明體"/>
                <w:b/>
                <w:bCs/>
                <w:spacing w:val="0"/>
                <w:kern w:val="2"/>
                <w:sz w:val="20"/>
              </w:rPr>
            </w:pPr>
            <w:r w:rsidRPr="007B6F83">
              <w:rPr>
                <w:rFonts w:ascii="標楷體" w:eastAsia="標楷體" w:hAnsi="標楷體" w:cs="新細明體" w:hint="eastAsia"/>
                <w:b/>
                <w:bCs/>
                <w:spacing w:val="0"/>
                <w:kern w:val="2"/>
                <w:sz w:val="20"/>
              </w:rPr>
              <w:t>衛生局主管</w:t>
            </w:r>
          </w:p>
        </w:tc>
        <w:tc>
          <w:tcPr>
            <w:tcW w:w="1077" w:type="dxa"/>
            <w:tcBorders>
              <w:top w:val="nil"/>
              <w:left w:val="single" w:sz="4" w:space="0" w:color="auto"/>
              <w:bottom w:val="nil"/>
              <w:right w:val="single" w:sz="4" w:space="0" w:color="auto"/>
            </w:tcBorders>
            <w:vAlign w:val="center"/>
          </w:tcPr>
          <w:p w14:paraId="1FBAA8EB"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b/>
                <w:noProof/>
                <w:spacing w:val="-20"/>
                <w:kern w:val="2"/>
                <w:sz w:val="20"/>
              </w:rPr>
              <w:t>14,188,927</w:t>
            </w:r>
          </w:p>
        </w:tc>
        <w:tc>
          <w:tcPr>
            <w:tcW w:w="1195" w:type="dxa"/>
            <w:tcBorders>
              <w:top w:val="nil"/>
              <w:left w:val="single" w:sz="4" w:space="0" w:color="auto"/>
              <w:bottom w:val="nil"/>
              <w:right w:val="single" w:sz="4" w:space="0" w:color="auto"/>
            </w:tcBorders>
            <w:vAlign w:val="center"/>
          </w:tcPr>
          <w:p w14:paraId="56EEF372"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b/>
                <w:noProof/>
                <w:spacing w:val="-20"/>
                <w:kern w:val="2"/>
                <w:sz w:val="20"/>
              </w:rPr>
              <w:t>76,553,235</w:t>
            </w:r>
          </w:p>
        </w:tc>
        <w:tc>
          <w:tcPr>
            <w:tcW w:w="1196" w:type="dxa"/>
            <w:tcBorders>
              <w:top w:val="nil"/>
              <w:left w:val="single" w:sz="4" w:space="0" w:color="auto"/>
              <w:bottom w:val="nil"/>
              <w:right w:val="single" w:sz="4" w:space="0" w:color="auto"/>
            </w:tcBorders>
            <w:vAlign w:val="center"/>
          </w:tcPr>
          <w:p w14:paraId="27FE3F79"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b/>
                <w:noProof/>
                <w:spacing w:val="-20"/>
                <w:kern w:val="2"/>
                <w:sz w:val="20"/>
              </w:rPr>
              <w:t>90,742,162</w:t>
            </w:r>
          </w:p>
        </w:tc>
        <w:tc>
          <w:tcPr>
            <w:tcW w:w="1195" w:type="dxa"/>
            <w:tcBorders>
              <w:top w:val="nil"/>
              <w:left w:val="single" w:sz="4" w:space="0" w:color="auto"/>
              <w:bottom w:val="nil"/>
              <w:right w:val="single" w:sz="4" w:space="0" w:color="auto"/>
            </w:tcBorders>
            <w:vAlign w:val="center"/>
          </w:tcPr>
          <w:p w14:paraId="5FD5BD60"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b/>
                <w:noProof/>
                <w:spacing w:val="-20"/>
                <w:kern w:val="2"/>
                <w:sz w:val="20"/>
              </w:rPr>
              <w:t>89,255</w:t>
            </w:r>
          </w:p>
        </w:tc>
        <w:tc>
          <w:tcPr>
            <w:tcW w:w="1196" w:type="dxa"/>
            <w:tcBorders>
              <w:top w:val="nil"/>
              <w:left w:val="single" w:sz="4" w:space="0" w:color="auto"/>
              <w:bottom w:val="nil"/>
              <w:right w:val="single" w:sz="4" w:space="0" w:color="auto"/>
            </w:tcBorders>
            <w:vAlign w:val="center"/>
          </w:tcPr>
          <w:p w14:paraId="25CF0376"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b/>
                <w:noProof/>
                <w:spacing w:val="-20"/>
                <w:kern w:val="2"/>
                <w:sz w:val="20"/>
              </w:rPr>
              <w:t>14,195,294</w:t>
            </w:r>
          </w:p>
        </w:tc>
        <w:tc>
          <w:tcPr>
            <w:tcW w:w="1195" w:type="dxa"/>
            <w:tcBorders>
              <w:top w:val="nil"/>
              <w:left w:val="single" w:sz="2" w:space="0" w:color="auto"/>
              <w:bottom w:val="nil"/>
              <w:right w:val="single" w:sz="4" w:space="0" w:color="auto"/>
            </w:tcBorders>
            <w:vAlign w:val="center"/>
          </w:tcPr>
          <w:p w14:paraId="11C49BD0"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b/>
                <w:noProof/>
                <w:spacing w:val="-20"/>
                <w:kern w:val="2"/>
                <w:sz w:val="20"/>
              </w:rPr>
              <w:t>14,284,549</w:t>
            </w:r>
          </w:p>
        </w:tc>
        <w:tc>
          <w:tcPr>
            <w:tcW w:w="1196" w:type="dxa"/>
            <w:tcBorders>
              <w:top w:val="nil"/>
              <w:left w:val="single" w:sz="4" w:space="0" w:color="auto"/>
              <w:bottom w:val="nil"/>
              <w:right w:val="nil"/>
            </w:tcBorders>
            <w:vAlign w:val="center"/>
          </w:tcPr>
          <w:p w14:paraId="3E9A3B27" w14:textId="77777777" w:rsidR="007B6F83" w:rsidRPr="007B6F83" w:rsidRDefault="007B6F83" w:rsidP="00D32E8B">
            <w:pPr>
              <w:topLinePunct w:val="0"/>
              <w:adjustRightInd/>
              <w:spacing w:line="320" w:lineRule="exact"/>
              <w:jc w:val="right"/>
              <w:textAlignment w:val="auto"/>
              <w:rPr>
                <w:rFonts w:ascii="細明體" w:hAnsi="細明體"/>
                <w:b/>
                <w:noProof/>
                <w:spacing w:val="-20"/>
                <w:kern w:val="2"/>
                <w:sz w:val="20"/>
              </w:rPr>
            </w:pPr>
            <w:r w:rsidRPr="007B6F83">
              <w:rPr>
                <w:rFonts w:ascii="細明體" w:hAnsi="細明體"/>
                <w:b/>
                <w:noProof/>
                <w:spacing w:val="-20"/>
                <w:kern w:val="2"/>
                <w:sz w:val="20"/>
              </w:rPr>
              <w:t>76,457,613</w:t>
            </w:r>
          </w:p>
        </w:tc>
      </w:tr>
      <w:tr w:rsidR="007B6F83" w:rsidRPr="007B6F83" w14:paraId="35E09F7E" w14:textId="77777777" w:rsidTr="00D32E8B">
        <w:trPr>
          <w:cantSplit/>
          <w:trHeight w:val="329"/>
        </w:trPr>
        <w:tc>
          <w:tcPr>
            <w:tcW w:w="1701" w:type="dxa"/>
            <w:tcBorders>
              <w:top w:val="nil"/>
              <w:left w:val="nil"/>
              <w:bottom w:val="nil"/>
              <w:right w:val="single" w:sz="4" w:space="0" w:color="auto"/>
            </w:tcBorders>
            <w:vAlign w:val="center"/>
          </w:tcPr>
          <w:p w14:paraId="3E787798" w14:textId="77777777" w:rsidR="007B6F83" w:rsidRPr="007B6F83" w:rsidRDefault="007B6F83" w:rsidP="00D32E8B">
            <w:pPr>
              <w:topLinePunct w:val="0"/>
              <w:adjustRightInd/>
              <w:spacing w:line="320" w:lineRule="exact"/>
              <w:ind w:leftChars="70" w:left="199" w:rightChars="20" w:right="57"/>
              <w:jc w:val="distribute"/>
              <w:textAlignment w:val="auto"/>
              <w:rPr>
                <w:rFonts w:ascii="標楷體" w:eastAsia="標楷體" w:hAnsi="標楷體" w:cs="新細明體"/>
                <w:spacing w:val="-4"/>
                <w:kern w:val="2"/>
                <w:sz w:val="20"/>
              </w:rPr>
            </w:pPr>
            <w:r w:rsidRPr="007B6F83">
              <w:rPr>
                <w:rFonts w:ascii="標楷體" w:eastAsia="標楷體" w:hAnsi="標楷體" w:cs="新細明體" w:hint="eastAsia"/>
                <w:spacing w:val="-4"/>
                <w:kern w:val="2"/>
                <w:sz w:val="20"/>
              </w:rPr>
              <w:t>南投縣醫療</w:t>
            </w:r>
          </w:p>
          <w:p w14:paraId="2E90C548" w14:textId="77777777" w:rsidR="007B6F83" w:rsidRPr="007B6F83" w:rsidRDefault="007B6F83" w:rsidP="00D32E8B">
            <w:pPr>
              <w:topLinePunct w:val="0"/>
              <w:adjustRightInd/>
              <w:spacing w:line="320" w:lineRule="exact"/>
              <w:ind w:leftChars="70" w:left="199" w:rightChars="20" w:right="57"/>
              <w:jc w:val="distribute"/>
              <w:textAlignment w:val="auto"/>
              <w:rPr>
                <w:rFonts w:ascii="標楷體" w:eastAsia="標楷體" w:hAnsi="標楷體"/>
                <w:spacing w:val="-20"/>
                <w:kern w:val="2"/>
                <w:sz w:val="18"/>
                <w:highlight w:val="yellow"/>
              </w:rPr>
            </w:pPr>
            <w:r w:rsidRPr="007B6F83">
              <w:rPr>
                <w:rFonts w:ascii="標楷體" w:eastAsia="標楷體" w:hAnsi="標楷體" w:cs="新細明體" w:hint="eastAsia"/>
                <w:spacing w:val="-4"/>
                <w:kern w:val="2"/>
                <w:sz w:val="20"/>
              </w:rPr>
              <w:t>作業基金</w:t>
            </w:r>
          </w:p>
        </w:tc>
        <w:tc>
          <w:tcPr>
            <w:tcW w:w="1077" w:type="dxa"/>
            <w:tcBorders>
              <w:top w:val="nil"/>
              <w:left w:val="single" w:sz="4" w:space="0" w:color="auto"/>
              <w:bottom w:val="nil"/>
              <w:right w:val="single" w:sz="4" w:space="0" w:color="auto"/>
            </w:tcBorders>
            <w:vAlign w:val="center"/>
          </w:tcPr>
          <w:p w14:paraId="02ED2471"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14,188,927</w:t>
            </w:r>
          </w:p>
        </w:tc>
        <w:tc>
          <w:tcPr>
            <w:tcW w:w="1195" w:type="dxa"/>
            <w:tcBorders>
              <w:top w:val="nil"/>
              <w:left w:val="single" w:sz="4" w:space="0" w:color="auto"/>
              <w:bottom w:val="nil"/>
              <w:right w:val="single" w:sz="4" w:space="0" w:color="auto"/>
            </w:tcBorders>
            <w:vAlign w:val="center"/>
          </w:tcPr>
          <w:p w14:paraId="5E9BA8E3"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76,553,235</w:t>
            </w:r>
          </w:p>
        </w:tc>
        <w:tc>
          <w:tcPr>
            <w:tcW w:w="1196" w:type="dxa"/>
            <w:tcBorders>
              <w:top w:val="nil"/>
              <w:left w:val="single" w:sz="4" w:space="0" w:color="auto"/>
              <w:bottom w:val="nil"/>
              <w:right w:val="single" w:sz="4" w:space="0" w:color="auto"/>
            </w:tcBorders>
            <w:vAlign w:val="center"/>
          </w:tcPr>
          <w:p w14:paraId="14AB0242"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90,742,162</w:t>
            </w:r>
          </w:p>
        </w:tc>
        <w:tc>
          <w:tcPr>
            <w:tcW w:w="1195" w:type="dxa"/>
            <w:tcBorders>
              <w:top w:val="nil"/>
              <w:left w:val="single" w:sz="4" w:space="0" w:color="auto"/>
              <w:bottom w:val="nil"/>
              <w:right w:val="single" w:sz="4" w:space="0" w:color="auto"/>
            </w:tcBorders>
            <w:vAlign w:val="center"/>
          </w:tcPr>
          <w:p w14:paraId="7F8256C5"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89,255</w:t>
            </w:r>
          </w:p>
        </w:tc>
        <w:tc>
          <w:tcPr>
            <w:tcW w:w="1196" w:type="dxa"/>
            <w:tcBorders>
              <w:top w:val="nil"/>
              <w:left w:val="single" w:sz="4" w:space="0" w:color="auto"/>
              <w:bottom w:val="nil"/>
              <w:right w:val="single" w:sz="4" w:space="0" w:color="auto"/>
            </w:tcBorders>
            <w:vAlign w:val="center"/>
          </w:tcPr>
          <w:p w14:paraId="4647B7A1"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14,195,294</w:t>
            </w:r>
          </w:p>
        </w:tc>
        <w:tc>
          <w:tcPr>
            <w:tcW w:w="1195" w:type="dxa"/>
            <w:tcBorders>
              <w:top w:val="nil"/>
              <w:left w:val="single" w:sz="2" w:space="0" w:color="auto"/>
              <w:bottom w:val="nil"/>
              <w:right w:val="single" w:sz="4" w:space="0" w:color="auto"/>
            </w:tcBorders>
            <w:vAlign w:val="center"/>
          </w:tcPr>
          <w:p w14:paraId="485C8344"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14,284,549</w:t>
            </w:r>
          </w:p>
        </w:tc>
        <w:tc>
          <w:tcPr>
            <w:tcW w:w="1196" w:type="dxa"/>
            <w:tcBorders>
              <w:top w:val="nil"/>
              <w:left w:val="single" w:sz="4" w:space="0" w:color="auto"/>
              <w:bottom w:val="nil"/>
              <w:right w:val="nil"/>
            </w:tcBorders>
            <w:vAlign w:val="center"/>
          </w:tcPr>
          <w:p w14:paraId="20249123"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76,457,613</w:t>
            </w:r>
          </w:p>
        </w:tc>
      </w:tr>
      <w:tr w:rsidR="007B6F83" w:rsidRPr="007B6F83" w14:paraId="72C904A7" w14:textId="77777777" w:rsidTr="00D32E8B">
        <w:trPr>
          <w:cantSplit/>
          <w:trHeight w:val="329"/>
        </w:trPr>
        <w:tc>
          <w:tcPr>
            <w:tcW w:w="1701" w:type="dxa"/>
            <w:tcBorders>
              <w:top w:val="nil"/>
              <w:left w:val="nil"/>
              <w:bottom w:val="nil"/>
              <w:right w:val="single" w:sz="4" w:space="0" w:color="auto"/>
            </w:tcBorders>
            <w:vAlign w:val="center"/>
          </w:tcPr>
          <w:p w14:paraId="05536BF6" w14:textId="77777777" w:rsidR="007B6F83" w:rsidRPr="007B6F83" w:rsidRDefault="007B6F83" w:rsidP="00D32E8B">
            <w:pPr>
              <w:topLinePunct w:val="0"/>
              <w:adjustRightInd/>
              <w:spacing w:line="320" w:lineRule="exact"/>
              <w:ind w:leftChars="10" w:left="28" w:rightChars="10" w:right="28"/>
              <w:jc w:val="distribute"/>
              <w:textAlignment w:val="auto"/>
              <w:rPr>
                <w:rFonts w:ascii="標楷體" w:eastAsia="標楷體" w:hAnsi="標楷體" w:cs="新細明體"/>
                <w:spacing w:val="-4"/>
                <w:kern w:val="2"/>
                <w:sz w:val="20"/>
              </w:rPr>
            </w:pPr>
            <w:r w:rsidRPr="007B6F83">
              <w:rPr>
                <w:rFonts w:ascii="標楷體" w:eastAsia="標楷體" w:hAnsi="標楷體" w:cs="新細明體" w:hint="eastAsia"/>
                <w:b/>
                <w:bCs/>
                <w:spacing w:val="0"/>
                <w:kern w:val="2"/>
                <w:sz w:val="20"/>
              </w:rPr>
              <w:t>工務處主管</w:t>
            </w:r>
          </w:p>
        </w:tc>
        <w:tc>
          <w:tcPr>
            <w:tcW w:w="1077" w:type="dxa"/>
            <w:tcBorders>
              <w:top w:val="nil"/>
              <w:left w:val="single" w:sz="4" w:space="0" w:color="auto"/>
              <w:bottom w:val="nil"/>
              <w:right w:val="single" w:sz="4" w:space="0" w:color="auto"/>
            </w:tcBorders>
            <w:vAlign w:val="center"/>
          </w:tcPr>
          <w:p w14:paraId="6C615EE8"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b/>
                <w:noProof/>
                <w:spacing w:val="-20"/>
                <w:kern w:val="2"/>
                <w:sz w:val="20"/>
              </w:rPr>
              <w:t>139,747,531</w:t>
            </w:r>
          </w:p>
        </w:tc>
        <w:tc>
          <w:tcPr>
            <w:tcW w:w="1195" w:type="dxa"/>
            <w:tcBorders>
              <w:top w:val="nil"/>
              <w:left w:val="single" w:sz="4" w:space="0" w:color="auto"/>
              <w:bottom w:val="nil"/>
              <w:right w:val="single" w:sz="4" w:space="0" w:color="auto"/>
            </w:tcBorders>
            <w:vAlign w:val="center"/>
          </w:tcPr>
          <w:p w14:paraId="6E82E05E"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b/>
                <w:noProof/>
                <w:spacing w:val="-20"/>
                <w:kern w:val="2"/>
                <w:sz w:val="20"/>
              </w:rPr>
              <w:t>115,495,528</w:t>
            </w:r>
          </w:p>
        </w:tc>
        <w:tc>
          <w:tcPr>
            <w:tcW w:w="1196" w:type="dxa"/>
            <w:tcBorders>
              <w:top w:val="nil"/>
              <w:left w:val="single" w:sz="4" w:space="0" w:color="auto"/>
              <w:bottom w:val="nil"/>
              <w:right w:val="single" w:sz="4" w:space="0" w:color="auto"/>
            </w:tcBorders>
            <w:vAlign w:val="center"/>
          </w:tcPr>
          <w:p w14:paraId="2DE65A2E"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b/>
                <w:noProof/>
                <w:spacing w:val="-20"/>
                <w:kern w:val="2"/>
                <w:sz w:val="20"/>
              </w:rPr>
              <w:t>255,243,059</w:t>
            </w:r>
          </w:p>
        </w:tc>
        <w:tc>
          <w:tcPr>
            <w:tcW w:w="1195" w:type="dxa"/>
            <w:tcBorders>
              <w:top w:val="nil"/>
              <w:left w:val="single" w:sz="4" w:space="0" w:color="auto"/>
              <w:bottom w:val="nil"/>
              <w:right w:val="single" w:sz="4" w:space="0" w:color="auto"/>
            </w:tcBorders>
            <w:vAlign w:val="center"/>
          </w:tcPr>
          <w:p w14:paraId="791E5D11"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hint="eastAsia"/>
                <w:b/>
                <w:noProof/>
                <w:spacing w:val="-20"/>
                <w:kern w:val="2"/>
                <w:sz w:val="20"/>
              </w:rPr>
              <w:t>－</w:t>
            </w:r>
          </w:p>
        </w:tc>
        <w:tc>
          <w:tcPr>
            <w:tcW w:w="1196" w:type="dxa"/>
            <w:tcBorders>
              <w:top w:val="nil"/>
              <w:left w:val="single" w:sz="4" w:space="0" w:color="auto"/>
              <w:bottom w:val="nil"/>
              <w:right w:val="single" w:sz="4" w:space="0" w:color="auto"/>
            </w:tcBorders>
            <w:vAlign w:val="center"/>
          </w:tcPr>
          <w:p w14:paraId="1CE54486"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b/>
                <w:noProof/>
                <w:spacing w:val="-20"/>
                <w:kern w:val="2"/>
                <w:sz w:val="20"/>
              </w:rPr>
              <w:t>170,000,000</w:t>
            </w:r>
          </w:p>
        </w:tc>
        <w:tc>
          <w:tcPr>
            <w:tcW w:w="1195" w:type="dxa"/>
            <w:tcBorders>
              <w:top w:val="nil"/>
              <w:left w:val="single" w:sz="4" w:space="0" w:color="auto"/>
              <w:bottom w:val="nil"/>
              <w:right w:val="single" w:sz="4" w:space="0" w:color="auto"/>
            </w:tcBorders>
            <w:vAlign w:val="center"/>
          </w:tcPr>
          <w:p w14:paraId="22827929"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hint="eastAsia"/>
                <w:b/>
                <w:noProof/>
                <w:spacing w:val="-20"/>
                <w:kern w:val="2"/>
                <w:sz w:val="20"/>
              </w:rPr>
              <w:t>170,000,000</w:t>
            </w:r>
          </w:p>
        </w:tc>
        <w:tc>
          <w:tcPr>
            <w:tcW w:w="1196" w:type="dxa"/>
            <w:tcBorders>
              <w:top w:val="nil"/>
              <w:left w:val="single" w:sz="4" w:space="0" w:color="auto"/>
              <w:bottom w:val="nil"/>
              <w:right w:val="nil"/>
            </w:tcBorders>
            <w:vAlign w:val="center"/>
          </w:tcPr>
          <w:p w14:paraId="026EE161"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b/>
                <w:noProof/>
                <w:spacing w:val="-20"/>
                <w:kern w:val="2"/>
                <w:sz w:val="20"/>
              </w:rPr>
              <w:t>85,243,059</w:t>
            </w:r>
          </w:p>
        </w:tc>
      </w:tr>
      <w:tr w:rsidR="007B6F83" w:rsidRPr="007B6F83" w14:paraId="76CFA885" w14:textId="77777777" w:rsidTr="00D32E8B">
        <w:trPr>
          <w:cantSplit/>
          <w:trHeight w:val="329"/>
        </w:trPr>
        <w:tc>
          <w:tcPr>
            <w:tcW w:w="1701" w:type="dxa"/>
            <w:tcBorders>
              <w:top w:val="nil"/>
              <w:left w:val="nil"/>
              <w:bottom w:val="single" w:sz="4" w:space="0" w:color="auto"/>
              <w:right w:val="single" w:sz="4" w:space="0" w:color="auto"/>
            </w:tcBorders>
            <w:vAlign w:val="center"/>
          </w:tcPr>
          <w:p w14:paraId="24C46046" w14:textId="77777777" w:rsidR="007B6F83" w:rsidRPr="007B6F83" w:rsidRDefault="007B6F83" w:rsidP="00D32E8B">
            <w:pPr>
              <w:topLinePunct w:val="0"/>
              <w:adjustRightInd/>
              <w:spacing w:line="320" w:lineRule="exact"/>
              <w:ind w:leftChars="70" w:left="199" w:rightChars="20" w:right="57"/>
              <w:jc w:val="distribute"/>
              <w:textAlignment w:val="auto"/>
              <w:rPr>
                <w:rFonts w:ascii="標楷體" w:eastAsia="標楷體" w:hAnsi="標楷體" w:cs="新細明體"/>
                <w:spacing w:val="-4"/>
                <w:kern w:val="2"/>
                <w:sz w:val="20"/>
              </w:rPr>
            </w:pPr>
            <w:r w:rsidRPr="007B6F83">
              <w:rPr>
                <w:rFonts w:ascii="標楷體" w:eastAsia="標楷體" w:hAnsi="標楷體" w:cs="新細明體" w:hint="eastAsia"/>
                <w:spacing w:val="-4"/>
                <w:kern w:val="2"/>
                <w:sz w:val="20"/>
              </w:rPr>
              <w:t>南投縣資源</w:t>
            </w:r>
          </w:p>
          <w:p w14:paraId="1CAE33AD" w14:textId="77777777" w:rsidR="007B6F83" w:rsidRPr="007B6F83" w:rsidRDefault="007B6F83" w:rsidP="00D32E8B">
            <w:pPr>
              <w:topLinePunct w:val="0"/>
              <w:adjustRightInd/>
              <w:spacing w:line="320" w:lineRule="exact"/>
              <w:ind w:leftChars="70" w:left="199" w:rightChars="20" w:right="57"/>
              <w:jc w:val="distribute"/>
              <w:textAlignment w:val="auto"/>
              <w:rPr>
                <w:rFonts w:ascii="標楷體" w:eastAsia="標楷體" w:hAnsi="標楷體" w:cs="新細明體"/>
                <w:spacing w:val="-4"/>
                <w:kern w:val="2"/>
                <w:sz w:val="20"/>
              </w:rPr>
            </w:pPr>
            <w:r w:rsidRPr="007B6F83">
              <w:rPr>
                <w:rFonts w:ascii="標楷體" w:eastAsia="標楷體" w:hAnsi="標楷體" w:cs="新細明體" w:hint="eastAsia"/>
                <w:spacing w:val="-4"/>
                <w:kern w:val="2"/>
                <w:sz w:val="20"/>
              </w:rPr>
              <w:t>開發基金</w:t>
            </w:r>
          </w:p>
        </w:tc>
        <w:tc>
          <w:tcPr>
            <w:tcW w:w="1077" w:type="dxa"/>
            <w:tcBorders>
              <w:top w:val="nil"/>
              <w:left w:val="single" w:sz="4" w:space="0" w:color="auto"/>
              <w:bottom w:val="single" w:sz="4" w:space="0" w:color="auto"/>
              <w:right w:val="single" w:sz="4" w:space="0" w:color="auto"/>
            </w:tcBorders>
            <w:vAlign w:val="center"/>
          </w:tcPr>
          <w:p w14:paraId="620129F2"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139,747,531</w:t>
            </w:r>
          </w:p>
        </w:tc>
        <w:tc>
          <w:tcPr>
            <w:tcW w:w="1195" w:type="dxa"/>
            <w:tcBorders>
              <w:top w:val="nil"/>
              <w:left w:val="single" w:sz="4" w:space="0" w:color="auto"/>
              <w:bottom w:val="single" w:sz="4" w:space="0" w:color="auto"/>
              <w:right w:val="single" w:sz="4" w:space="0" w:color="auto"/>
            </w:tcBorders>
            <w:vAlign w:val="center"/>
          </w:tcPr>
          <w:p w14:paraId="61B3084C"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115,495,528</w:t>
            </w:r>
          </w:p>
        </w:tc>
        <w:tc>
          <w:tcPr>
            <w:tcW w:w="1196" w:type="dxa"/>
            <w:tcBorders>
              <w:top w:val="nil"/>
              <w:left w:val="single" w:sz="4" w:space="0" w:color="auto"/>
              <w:bottom w:val="single" w:sz="4" w:space="0" w:color="auto"/>
              <w:right w:val="single" w:sz="4" w:space="0" w:color="auto"/>
            </w:tcBorders>
            <w:vAlign w:val="center"/>
          </w:tcPr>
          <w:p w14:paraId="2C522E37"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255,243,059</w:t>
            </w:r>
          </w:p>
        </w:tc>
        <w:tc>
          <w:tcPr>
            <w:tcW w:w="1195" w:type="dxa"/>
            <w:tcBorders>
              <w:top w:val="nil"/>
              <w:left w:val="single" w:sz="4" w:space="0" w:color="auto"/>
              <w:bottom w:val="single" w:sz="4" w:space="0" w:color="auto"/>
              <w:right w:val="single" w:sz="4" w:space="0" w:color="auto"/>
            </w:tcBorders>
            <w:vAlign w:val="center"/>
          </w:tcPr>
          <w:p w14:paraId="67C3CF51"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hint="eastAsia"/>
                <w:noProof/>
                <w:spacing w:val="-20"/>
                <w:kern w:val="2"/>
                <w:sz w:val="20"/>
              </w:rPr>
              <w:t>－</w:t>
            </w:r>
          </w:p>
        </w:tc>
        <w:tc>
          <w:tcPr>
            <w:tcW w:w="1196" w:type="dxa"/>
            <w:tcBorders>
              <w:top w:val="nil"/>
              <w:left w:val="single" w:sz="4" w:space="0" w:color="auto"/>
              <w:bottom w:val="single" w:sz="4" w:space="0" w:color="auto"/>
              <w:right w:val="single" w:sz="4" w:space="0" w:color="auto"/>
            </w:tcBorders>
            <w:vAlign w:val="center"/>
          </w:tcPr>
          <w:p w14:paraId="5DF5405F"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170,000,000</w:t>
            </w:r>
          </w:p>
        </w:tc>
        <w:tc>
          <w:tcPr>
            <w:tcW w:w="1195" w:type="dxa"/>
            <w:tcBorders>
              <w:top w:val="nil"/>
              <w:left w:val="single" w:sz="2" w:space="0" w:color="auto"/>
              <w:bottom w:val="single" w:sz="4" w:space="0" w:color="auto"/>
              <w:right w:val="single" w:sz="4" w:space="0" w:color="auto"/>
            </w:tcBorders>
            <w:vAlign w:val="center"/>
          </w:tcPr>
          <w:p w14:paraId="24B37692"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hint="eastAsia"/>
                <w:noProof/>
                <w:spacing w:val="-20"/>
                <w:kern w:val="2"/>
                <w:sz w:val="20"/>
              </w:rPr>
              <w:t>170,000,000</w:t>
            </w:r>
          </w:p>
        </w:tc>
        <w:tc>
          <w:tcPr>
            <w:tcW w:w="1196" w:type="dxa"/>
            <w:tcBorders>
              <w:top w:val="nil"/>
              <w:left w:val="single" w:sz="4" w:space="0" w:color="auto"/>
              <w:bottom w:val="single" w:sz="4" w:space="0" w:color="auto"/>
              <w:right w:val="nil"/>
            </w:tcBorders>
            <w:vAlign w:val="center"/>
          </w:tcPr>
          <w:p w14:paraId="13D894C3" w14:textId="77777777" w:rsidR="007B6F83" w:rsidRPr="007B6F83" w:rsidRDefault="007B6F83" w:rsidP="00D32E8B">
            <w:pPr>
              <w:topLinePunct w:val="0"/>
              <w:adjustRightInd/>
              <w:spacing w:line="320" w:lineRule="exact"/>
              <w:jc w:val="right"/>
              <w:textAlignment w:val="auto"/>
              <w:rPr>
                <w:rFonts w:ascii="細明體" w:hAnsi="細明體"/>
                <w:noProof/>
                <w:spacing w:val="-20"/>
                <w:kern w:val="2"/>
                <w:sz w:val="20"/>
              </w:rPr>
            </w:pPr>
            <w:r w:rsidRPr="007B6F83">
              <w:rPr>
                <w:rFonts w:ascii="細明體" w:hAnsi="細明體"/>
                <w:noProof/>
                <w:spacing w:val="-20"/>
                <w:kern w:val="2"/>
                <w:sz w:val="20"/>
              </w:rPr>
              <w:t>85,243,059</w:t>
            </w:r>
          </w:p>
        </w:tc>
      </w:tr>
    </w:tbl>
    <w:p w14:paraId="1780F28D" w14:textId="77777777" w:rsidR="007B6F83" w:rsidRPr="007B6F83" w:rsidRDefault="007B6F83" w:rsidP="007B6F83">
      <w:pPr>
        <w:topLinePunct w:val="0"/>
        <w:adjustRightInd/>
        <w:snapToGrid w:val="0"/>
        <w:spacing w:line="600" w:lineRule="exact"/>
        <w:ind w:leftChars="100" w:left="284"/>
        <w:jc w:val="center"/>
        <w:textAlignment w:val="auto"/>
        <w:outlineLvl w:val="4"/>
        <w:rPr>
          <w:rFonts w:ascii="標楷體" w:eastAsia="標楷體" w:hAnsi="標楷體" w:cs="Arial"/>
          <w:spacing w:val="0"/>
          <w:kern w:val="0"/>
          <w:sz w:val="28"/>
          <w:szCs w:val="28"/>
        </w:rPr>
      </w:pPr>
      <w:r w:rsidRPr="007B6F83">
        <w:rPr>
          <w:rFonts w:ascii="標楷體" w:eastAsia="標楷體" w:hAnsi="標楷體" w:cs="Arial" w:hint="eastAsia"/>
          <w:b/>
          <w:spacing w:val="0"/>
          <w:kern w:val="0"/>
          <w:sz w:val="32"/>
          <w:szCs w:val="32"/>
          <w:u w:val="single"/>
        </w:rPr>
        <w:t>（三）</w:t>
      </w:r>
      <w:r w:rsidRPr="007B6F83">
        <w:rPr>
          <w:rFonts w:ascii="標楷體" w:eastAsia="標楷體" w:hAnsi="標楷體" w:cs="Arial" w:hint="eastAsia"/>
          <w:b/>
          <w:spacing w:val="4"/>
          <w:kern w:val="0"/>
          <w:sz w:val="32"/>
          <w:szCs w:val="32"/>
          <w:u w:val="single"/>
        </w:rPr>
        <w:t>餘</w:t>
      </w:r>
      <w:proofErr w:type="gramStart"/>
      <w:r w:rsidRPr="007B6F83">
        <w:rPr>
          <w:rFonts w:ascii="標楷體" w:eastAsia="標楷體" w:hAnsi="標楷體" w:cs="Arial" w:hint="eastAsia"/>
          <w:b/>
          <w:spacing w:val="4"/>
          <w:kern w:val="0"/>
          <w:sz w:val="32"/>
          <w:szCs w:val="32"/>
          <w:u w:val="single"/>
        </w:rPr>
        <w:t>絀</w:t>
      </w:r>
      <w:proofErr w:type="gramEnd"/>
      <w:r w:rsidRPr="007B6F83">
        <w:rPr>
          <w:rFonts w:ascii="標楷體" w:eastAsia="標楷體" w:hAnsi="標楷體" w:cs="Arial" w:hint="eastAsia"/>
          <w:b/>
          <w:spacing w:val="4"/>
          <w:kern w:val="0"/>
          <w:sz w:val="32"/>
          <w:szCs w:val="32"/>
          <w:u w:val="single"/>
        </w:rPr>
        <w:t>撥補審定數額綜計表</w:t>
      </w:r>
      <w:r w:rsidRPr="007B6F83">
        <w:rPr>
          <w:rFonts w:ascii="標楷體" w:eastAsia="標楷體" w:hAnsi="標楷體" w:cs="Arial" w:hint="eastAsia"/>
          <w:b/>
          <w:spacing w:val="-8"/>
          <w:kern w:val="0"/>
          <w:szCs w:val="24"/>
          <w:u w:val="single"/>
        </w:rPr>
        <w:t>（基金別）</w:t>
      </w:r>
      <w:r w:rsidRPr="007B6F83">
        <w:rPr>
          <w:rFonts w:ascii="標楷體" w:eastAsia="標楷體" w:hAnsi="標楷體" w:cs="Arial" w:hint="eastAsia"/>
          <w:spacing w:val="-8"/>
          <w:kern w:val="0"/>
          <w:szCs w:val="24"/>
        </w:rPr>
        <w:t>（續）</w:t>
      </w:r>
    </w:p>
    <w:p w14:paraId="48E5C4FE" w14:textId="77777777" w:rsidR="007B6F83" w:rsidRPr="007B6F83" w:rsidRDefault="007B6F83" w:rsidP="007B6F83">
      <w:pPr>
        <w:tabs>
          <w:tab w:val="center" w:pos="4820"/>
          <w:tab w:val="right" w:pos="9922"/>
        </w:tabs>
        <w:topLinePunct w:val="0"/>
        <w:adjustRightInd/>
        <w:snapToGrid w:val="0"/>
        <w:spacing w:line="520" w:lineRule="exact"/>
        <w:ind w:rightChars="20" w:right="57"/>
        <w:jc w:val="center"/>
        <w:textAlignment w:val="auto"/>
        <w:rPr>
          <w:rFonts w:ascii="標楷體" w:eastAsia="標楷體" w:hAnsi="標楷體"/>
          <w:spacing w:val="0"/>
          <w:kern w:val="2"/>
          <w:szCs w:val="24"/>
        </w:rPr>
      </w:pPr>
      <w:r w:rsidRPr="007B6F83">
        <w:rPr>
          <w:rFonts w:ascii="標楷體" w:eastAsia="標楷體" w:hAnsi="標楷體" w:hint="eastAsia"/>
          <w:spacing w:val="0"/>
          <w:kern w:val="2"/>
          <w:szCs w:val="24"/>
        </w:rPr>
        <w:t>中華民國</w:t>
      </w:r>
      <w:proofErr w:type="gramStart"/>
      <w:r w:rsidRPr="007B6F83">
        <w:rPr>
          <w:rFonts w:ascii="標楷體" w:eastAsia="標楷體" w:hAnsi="標楷體" w:hint="eastAsia"/>
          <w:spacing w:val="0"/>
          <w:kern w:val="2"/>
          <w:szCs w:val="24"/>
        </w:rPr>
        <w:t>114</w:t>
      </w:r>
      <w:proofErr w:type="gramEnd"/>
      <w:r w:rsidRPr="007B6F83">
        <w:rPr>
          <w:rFonts w:ascii="標楷體" w:eastAsia="標楷體" w:hAnsi="標楷體" w:hint="eastAsia"/>
          <w:spacing w:val="0"/>
          <w:kern w:val="2"/>
          <w:szCs w:val="24"/>
        </w:rPr>
        <w:t>年度</w:t>
      </w:r>
    </w:p>
    <w:p w14:paraId="31C31FD6" w14:textId="77777777" w:rsidR="007B6F83" w:rsidRPr="007B6F83" w:rsidRDefault="007B6F83" w:rsidP="00EE6BF2">
      <w:pPr>
        <w:tabs>
          <w:tab w:val="right" w:pos="9939"/>
        </w:tabs>
        <w:topLinePunct w:val="0"/>
        <w:adjustRightInd/>
        <w:spacing w:line="400" w:lineRule="exact"/>
        <w:ind w:rightChars="-10" w:right="-28"/>
        <w:jc w:val="both"/>
        <w:textAlignment w:val="auto"/>
        <w:rPr>
          <w:rFonts w:ascii="華康楷書體W7" w:eastAsia="華康楷書體W7" w:hAnsi="標楷體"/>
          <w:spacing w:val="-10"/>
          <w:kern w:val="2"/>
          <w:sz w:val="20"/>
        </w:rPr>
      </w:pPr>
      <w:r w:rsidRPr="007B6F83">
        <w:rPr>
          <w:rFonts w:ascii="標楷體" w:eastAsia="標楷體" w:hAnsi="標楷體" w:hint="eastAsia"/>
          <w:b/>
          <w:spacing w:val="0"/>
          <w:kern w:val="2"/>
          <w:sz w:val="20"/>
        </w:rPr>
        <w:t>短</w:t>
      </w:r>
      <w:proofErr w:type="gramStart"/>
      <w:r w:rsidRPr="007B6F83">
        <w:rPr>
          <w:rFonts w:ascii="標楷體" w:eastAsia="標楷體" w:hAnsi="標楷體" w:hint="eastAsia"/>
          <w:b/>
          <w:spacing w:val="0"/>
          <w:kern w:val="2"/>
          <w:sz w:val="20"/>
        </w:rPr>
        <w:t>絀</w:t>
      </w:r>
      <w:proofErr w:type="gramEnd"/>
      <w:r w:rsidRPr="007B6F83">
        <w:rPr>
          <w:rFonts w:ascii="標楷體" w:eastAsia="標楷體" w:hAnsi="標楷體" w:hint="eastAsia"/>
          <w:b/>
          <w:spacing w:val="0"/>
          <w:kern w:val="2"/>
          <w:sz w:val="20"/>
        </w:rPr>
        <w:t>填補</w:t>
      </w:r>
      <w:r w:rsidRPr="007B6F83">
        <w:rPr>
          <w:rFonts w:ascii="標楷體" w:eastAsia="標楷體" w:hAnsi="標楷體"/>
          <w:b/>
          <w:spacing w:val="0"/>
          <w:kern w:val="2"/>
          <w:sz w:val="22"/>
          <w:szCs w:val="22"/>
        </w:rPr>
        <w:tab/>
      </w:r>
      <w:r w:rsidRPr="007B6F83">
        <w:rPr>
          <w:rFonts w:ascii="標楷體" w:eastAsia="標楷體" w:hAnsi="標楷體" w:cs="Arial" w:hint="eastAsia"/>
          <w:spacing w:val="0"/>
          <w:kern w:val="2"/>
          <w:sz w:val="20"/>
        </w:rPr>
        <w:t>單位：新臺幣元</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284"/>
        <w:gridCol w:w="1375"/>
        <w:gridCol w:w="1376"/>
        <w:gridCol w:w="1375"/>
        <w:gridCol w:w="1376"/>
        <w:gridCol w:w="1464"/>
      </w:tblGrid>
      <w:tr w:rsidR="007B6F83" w:rsidRPr="007B6F83" w14:paraId="63039FC5" w14:textId="77777777" w:rsidTr="00D32E8B">
        <w:trPr>
          <w:cantSplit/>
          <w:trHeight w:val="517"/>
        </w:trPr>
        <w:tc>
          <w:tcPr>
            <w:tcW w:w="1701" w:type="dxa"/>
            <w:tcBorders>
              <w:top w:val="single" w:sz="4" w:space="0" w:color="auto"/>
              <w:left w:val="nil"/>
              <w:bottom w:val="single" w:sz="4" w:space="0" w:color="auto"/>
              <w:right w:val="single" w:sz="4" w:space="0" w:color="auto"/>
            </w:tcBorders>
            <w:vAlign w:val="center"/>
          </w:tcPr>
          <w:p w14:paraId="25A92D3C" w14:textId="77777777" w:rsidR="007B6F83" w:rsidRPr="007B6F83" w:rsidRDefault="007B6F83" w:rsidP="007B6F83">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7B6F83">
              <w:rPr>
                <w:rFonts w:ascii="標楷體" w:eastAsia="標楷體" w:hAnsi="Times New Roman" w:hint="eastAsia"/>
                <w:spacing w:val="0"/>
                <w:kern w:val="0"/>
                <w:sz w:val="20"/>
              </w:rPr>
              <w:t>基金名稱</w:t>
            </w:r>
          </w:p>
        </w:tc>
        <w:tc>
          <w:tcPr>
            <w:tcW w:w="1284" w:type="dxa"/>
            <w:tcBorders>
              <w:top w:val="single" w:sz="4" w:space="0" w:color="auto"/>
              <w:left w:val="single" w:sz="4" w:space="0" w:color="auto"/>
              <w:bottom w:val="single" w:sz="4" w:space="0" w:color="auto"/>
              <w:right w:val="single" w:sz="4" w:space="0" w:color="auto"/>
            </w:tcBorders>
            <w:vAlign w:val="center"/>
          </w:tcPr>
          <w:p w14:paraId="66391E20" w14:textId="77777777" w:rsidR="007B6F83" w:rsidRPr="007B6F83" w:rsidRDefault="007B6F83" w:rsidP="007B6F83">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7B6F83">
              <w:rPr>
                <w:rFonts w:ascii="標楷體" w:eastAsia="標楷體" w:hAnsi="Times New Roman" w:hint="eastAsia"/>
                <w:spacing w:val="0"/>
                <w:kern w:val="0"/>
                <w:sz w:val="20"/>
              </w:rPr>
              <w:t>本期短</w:t>
            </w:r>
            <w:proofErr w:type="gramStart"/>
            <w:r w:rsidRPr="007B6F83">
              <w:rPr>
                <w:rFonts w:ascii="標楷體" w:eastAsia="標楷體" w:hAnsi="Times New Roman" w:hint="eastAsia"/>
                <w:spacing w:val="0"/>
                <w:kern w:val="0"/>
                <w:sz w:val="20"/>
              </w:rPr>
              <w:t>絀</w:t>
            </w:r>
            <w:proofErr w:type="gramEnd"/>
          </w:p>
        </w:tc>
        <w:tc>
          <w:tcPr>
            <w:tcW w:w="1375" w:type="dxa"/>
            <w:tcBorders>
              <w:top w:val="single" w:sz="4" w:space="0" w:color="auto"/>
              <w:left w:val="single" w:sz="4" w:space="0" w:color="auto"/>
              <w:bottom w:val="single" w:sz="4" w:space="0" w:color="auto"/>
              <w:right w:val="single" w:sz="4" w:space="0" w:color="auto"/>
            </w:tcBorders>
            <w:vAlign w:val="center"/>
          </w:tcPr>
          <w:p w14:paraId="3845AED5" w14:textId="77777777" w:rsidR="007B6F83" w:rsidRPr="007B6F83" w:rsidRDefault="007B6F83" w:rsidP="007B6F83">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7B6F83">
              <w:rPr>
                <w:rFonts w:ascii="標楷體" w:eastAsia="標楷體" w:hAnsi="Times New Roman" w:hint="eastAsia"/>
                <w:spacing w:val="0"/>
                <w:kern w:val="0"/>
                <w:sz w:val="20"/>
              </w:rPr>
              <w:t>前期待填補</w:t>
            </w:r>
          </w:p>
          <w:p w14:paraId="6450E8DC" w14:textId="77777777" w:rsidR="007B6F83" w:rsidRPr="007B6F83" w:rsidRDefault="007B6F83" w:rsidP="007B6F83">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7B6F83">
              <w:rPr>
                <w:rFonts w:ascii="標楷體" w:eastAsia="標楷體" w:hAnsi="Times New Roman" w:hint="eastAsia"/>
                <w:spacing w:val="0"/>
                <w:kern w:val="0"/>
                <w:sz w:val="20"/>
              </w:rPr>
              <w:t>之短</w:t>
            </w:r>
            <w:proofErr w:type="gramStart"/>
            <w:r w:rsidRPr="007B6F83">
              <w:rPr>
                <w:rFonts w:ascii="標楷體" w:eastAsia="標楷體" w:hAnsi="Times New Roman" w:hint="eastAsia"/>
                <w:spacing w:val="0"/>
                <w:kern w:val="0"/>
                <w:sz w:val="20"/>
              </w:rPr>
              <w:t>絀</w:t>
            </w:r>
            <w:proofErr w:type="gramEnd"/>
          </w:p>
        </w:tc>
        <w:tc>
          <w:tcPr>
            <w:tcW w:w="1376" w:type="dxa"/>
            <w:tcBorders>
              <w:top w:val="single" w:sz="4" w:space="0" w:color="auto"/>
              <w:left w:val="single" w:sz="4" w:space="0" w:color="auto"/>
              <w:bottom w:val="single" w:sz="4" w:space="0" w:color="auto"/>
              <w:right w:val="single" w:sz="4" w:space="0" w:color="auto"/>
            </w:tcBorders>
            <w:vAlign w:val="center"/>
          </w:tcPr>
          <w:p w14:paraId="0F0224B4" w14:textId="77777777" w:rsidR="007B6F83" w:rsidRPr="007B6F83" w:rsidRDefault="007B6F83" w:rsidP="007B6F83">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7B6F83">
              <w:rPr>
                <w:rFonts w:ascii="標楷體" w:eastAsia="標楷體" w:hAnsi="Times New Roman" w:hint="eastAsia"/>
                <w:spacing w:val="0"/>
                <w:kern w:val="0"/>
                <w:sz w:val="20"/>
              </w:rPr>
              <w:t>合計</w:t>
            </w:r>
          </w:p>
        </w:tc>
        <w:tc>
          <w:tcPr>
            <w:tcW w:w="1375" w:type="dxa"/>
            <w:tcBorders>
              <w:top w:val="single" w:sz="4" w:space="0" w:color="auto"/>
              <w:left w:val="single" w:sz="4" w:space="0" w:color="auto"/>
              <w:bottom w:val="single" w:sz="4" w:space="0" w:color="auto"/>
              <w:right w:val="single" w:sz="4" w:space="0" w:color="auto"/>
            </w:tcBorders>
            <w:vAlign w:val="center"/>
          </w:tcPr>
          <w:p w14:paraId="6046CCA1" w14:textId="77777777" w:rsidR="007B6F83" w:rsidRPr="007B6F83" w:rsidRDefault="007B6F83" w:rsidP="007B6F83">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7B6F83">
              <w:rPr>
                <w:rFonts w:ascii="標楷體" w:eastAsia="標楷體" w:hAnsi="Times New Roman" w:hint="eastAsia"/>
                <w:spacing w:val="0"/>
                <w:kern w:val="0"/>
                <w:sz w:val="20"/>
              </w:rPr>
              <w:t>撥用賸餘</w:t>
            </w:r>
          </w:p>
        </w:tc>
        <w:tc>
          <w:tcPr>
            <w:tcW w:w="1376" w:type="dxa"/>
            <w:tcBorders>
              <w:top w:val="single" w:sz="4" w:space="0" w:color="auto"/>
              <w:left w:val="single" w:sz="4" w:space="0" w:color="auto"/>
              <w:bottom w:val="single" w:sz="4" w:space="0" w:color="auto"/>
              <w:right w:val="single" w:sz="4" w:space="0" w:color="auto"/>
            </w:tcBorders>
            <w:vAlign w:val="center"/>
          </w:tcPr>
          <w:p w14:paraId="17252205" w14:textId="77777777" w:rsidR="007B6F83" w:rsidRPr="007B6F83" w:rsidRDefault="007B6F83" w:rsidP="007B6F83">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7B6F83">
              <w:rPr>
                <w:rFonts w:ascii="標楷體" w:eastAsia="標楷體" w:hAnsi="Times New Roman" w:hint="eastAsia"/>
                <w:spacing w:val="0"/>
                <w:kern w:val="0"/>
                <w:sz w:val="20"/>
              </w:rPr>
              <w:t>合計</w:t>
            </w:r>
          </w:p>
        </w:tc>
        <w:tc>
          <w:tcPr>
            <w:tcW w:w="1464" w:type="dxa"/>
            <w:tcBorders>
              <w:top w:val="single" w:sz="4" w:space="0" w:color="auto"/>
              <w:left w:val="single" w:sz="4" w:space="0" w:color="auto"/>
              <w:bottom w:val="single" w:sz="4" w:space="0" w:color="auto"/>
              <w:right w:val="nil"/>
            </w:tcBorders>
            <w:vAlign w:val="center"/>
          </w:tcPr>
          <w:p w14:paraId="0696D204" w14:textId="77777777" w:rsidR="007B6F83" w:rsidRPr="007B6F83" w:rsidRDefault="007B6F83" w:rsidP="007B6F83">
            <w:pPr>
              <w:topLinePunct w:val="0"/>
              <w:adjustRightInd/>
              <w:spacing w:line="240" w:lineRule="auto"/>
              <w:ind w:leftChars="5" w:left="14" w:rightChars="5" w:right="14"/>
              <w:jc w:val="distribute"/>
              <w:textAlignment w:val="auto"/>
              <w:rPr>
                <w:rFonts w:ascii="標楷體" w:eastAsia="標楷體" w:hAnsi="Times New Roman"/>
                <w:spacing w:val="-4"/>
                <w:kern w:val="0"/>
                <w:sz w:val="20"/>
              </w:rPr>
            </w:pPr>
            <w:r w:rsidRPr="007B6F83">
              <w:rPr>
                <w:rFonts w:ascii="標楷體" w:eastAsia="標楷體" w:hAnsi="Times New Roman" w:hint="eastAsia"/>
                <w:spacing w:val="-4"/>
                <w:kern w:val="0"/>
                <w:sz w:val="20"/>
              </w:rPr>
              <w:t>待填補之短</w:t>
            </w:r>
            <w:proofErr w:type="gramStart"/>
            <w:r w:rsidRPr="007B6F83">
              <w:rPr>
                <w:rFonts w:ascii="標楷體" w:eastAsia="標楷體" w:hAnsi="Times New Roman" w:hint="eastAsia"/>
                <w:spacing w:val="-4"/>
                <w:kern w:val="0"/>
                <w:sz w:val="20"/>
              </w:rPr>
              <w:t>絀</w:t>
            </w:r>
            <w:proofErr w:type="gramEnd"/>
          </w:p>
        </w:tc>
      </w:tr>
      <w:tr w:rsidR="007B6F83" w:rsidRPr="007B6F83" w14:paraId="40356C40" w14:textId="77777777" w:rsidTr="00D32E8B">
        <w:trPr>
          <w:cantSplit/>
          <w:trHeight w:val="340"/>
        </w:trPr>
        <w:tc>
          <w:tcPr>
            <w:tcW w:w="1701" w:type="dxa"/>
            <w:tcBorders>
              <w:top w:val="single" w:sz="4" w:space="0" w:color="auto"/>
              <w:left w:val="nil"/>
              <w:bottom w:val="nil"/>
              <w:right w:val="single" w:sz="4" w:space="0" w:color="auto"/>
            </w:tcBorders>
            <w:vAlign w:val="center"/>
          </w:tcPr>
          <w:p w14:paraId="1D152AE0" w14:textId="77777777" w:rsidR="007B6F83" w:rsidRPr="007B6F83" w:rsidRDefault="007B6F83" w:rsidP="007B6F83">
            <w:pPr>
              <w:topLinePunct w:val="0"/>
              <w:adjustRightInd/>
              <w:spacing w:line="320" w:lineRule="exact"/>
              <w:ind w:leftChars="10" w:left="28" w:rightChars="10" w:right="28"/>
              <w:jc w:val="distribute"/>
              <w:textAlignment w:val="auto"/>
              <w:rPr>
                <w:rFonts w:ascii="標楷體" w:eastAsia="標楷體" w:hAnsi="標楷體" w:cs="新細明體"/>
                <w:b/>
                <w:bCs/>
                <w:spacing w:val="0"/>
                <w:kern w:val="2"/>
                <w:sz w:val="20"/>
              </w:rPr>
            </w:pPr>
            <w:r w:rsidRPr="007B6F83">
              <w:rPr>
                <w:rFonts w:ascii="標楷體" w:eastAsia="標楷體" w:hAnsi="標楷體" w:cs="新細明體" w:hint="eastAsia"/>
                <w:b/>
                <w:bCs/>
                <w:spacing w:val="0"/>
                <w:kern w:val="2"/>
                <w:sz w:val="20"/>
              </w:rPr>
              <w:t>合計</w:t>
            </w:r>
          </w:p>
        </w:tc>
        <w:tc>
          <w:tcPr>
            <w:tcW w:w="1284" w:type="dxa"/>
            <w:tcBorders>
              <w:top w:val="single" w:sz="4" w:space="0" w:color="auto"/>
              <w:left w:val="single" w:sz="4" w:space="0" w:color="auto"/>
              <w:bottom w:val="nil"/>
              <w:right w:val="single" w:sz="4" w:space="0" w:color="auto"/>
            </w:tcBorders>
            <w:vAlign w:val="center"/>
          </w:tcPr>
          <w:p w14:paraId="501A92D7"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6,130,010</w:t>
            </w:r>
          </w:p>
        </w:tc>
        <w:tc>
          <w:tcPr>
            <w:tcW w:w="1375" w:type="dxa"/>
            <w:tcBorders>
              <w:top w:val="single" w:sz="4" w:space="0" w:color="auto"/>
              <w:left w:val="single" w:sz="4" w:space="0" w:color="auto"/>
              <w:bottom w:val="nil"/>
              <w:right w:val="single" w:sz="4" w:space="0" w:color="auto"/>
            </w:tcBorders>
            <w:vAlign w:val="center"/>
          </w:tcPr>
          <w:p w14:paraId="2680162D"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2,642,441</w:t>
            </w:r>
          </w:p>
        </w:tc>
        <w:tc>
          <w:tcPr>
            <w:tcW w:w="1376" w:type="dxa"/>
            <w:tcBorders>
              <w:top w:val="single" w:sz="4" w:space="0" w:color="auto"/>
              <w:left w:val="single" w:sz="4" w:space="0" w:color="auto"/>
              <w:bottom w:val="nil"/>
              <w:right w:val="single" w:sz="4" w:space="0" w:color="auto"/>
            </w:tcBorders>
            <w:vAlign w:val="center"/>
          </w:tcPr>
          <w:p w14:paraId="1ADF8E8C"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8,772,451</w:t>
            </w:r>
          </w:p>
        </w:tc>
        <w:tc>
          <w:tcPr>
            <w:tcW w:w="1375" w:type="dxa"/>
            <w:tcBorders>
              <w:top w:val="single" w:sz="4" w:space="0" w:color="auto"/>
              <w:left w:val="single" w:sz="4" w:space="0" w:color="auto"/>
              <w:bottom w:val="nil"/>
              <w:right w:val="single" w:sz="4" w:space="0" w:color="auto"/>
            </w:tcBorders>
            <w:vAlign w:val="center"/>
          </w:tcPr>
          <w:p w14:paraId="0D6C4E4E"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4,140,914</w:t>
            </w:r>
          </w:p>
        </w:tc>
        <w:tc>
          <w:tcPr>
            <w:tcW w:w="1376" w:type="dxa"/>
            <w:tcBorders>
              <w:top w:val="single" w:sz="4" w:space="0" w:color="auto"/>
              <w:left w:val="single" w:sz="4" w:space="0" w:color="auto"/>
              <w:bottom w:val="nil"/>
              <w:right w:val="single" w:sz="4" w:space="0" w:color="auto"/>
            </w:tcBorders>
            <w:vAlign w:val="center"/>
          </w:tcPr>
          <w:p w14:paraId="0F04B7B8"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4,140,914</w:t>
            </w:r>
          </w:p>
        </w:tc>
        <w:tc>
          <w:tcPr>
            <w:tcW w:w="1464" w:type="dxa"/>
            <w:tcBorders>
              <w:top w:val="single" w:sz="4" w:space="0" w:color="auto"/>
              <w:left w:val="single" w:sz="4" w:space="0" w:color="auto"/>
              <w:bottom w:val="nil"/>
              <w:right w:val="nil"/>
            </w:tcBorders>
            <w:vAlign w:val="center"/>
          </w:tcPr>
          <w:p w14:paraId="4308B5DB"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4,631,537</w:t>
            </w:r>
          </w:p>
        </w:tc>
      </w:tr>
      <w:tr w:rsidR="007B6F83" w:rsidRPr="007B6F83" w14:paraId="3F228541" w14:textId="77777777" w:rsidTr="00D32E8B">
        <w:trPr>
          <w:cantSplit/>
          <w:trHeight w:val="340"/>
        </w:trPr>
        <w:tc>
          <w:tcPr>
            <w:tcW w:w="1701" w:type="dxa"/>
            <w:tcBorders>
              <w:top w:val="nil"/>
              <w:left w:val="nil"/>
              <w:bottom w:val="nil"/>
              <w:right w:val="single" w:sz="4" w:space="0" w:color="auto"/>
            </w:tcBorders>
            <w:vAlign w:val="center"/>
          </w:tcPr>
          <w:p w14:paraId="5C8696FC" w14:textId="77777777" w:rsidR="007B6F83" w:rsidRPr="007B6F83" w:rsidRDefault="007B6F83" w:rsidP="007B6F83">
            <w:pPr>
              <w:topLinePunct w:val="0"/>
              <w:adjustRightInd/>
              <w:spacing w:line="320" w:lineRule="exact"/>
              <w:ind w:leftChars="10" w:left="28" w:rightChars="10" w:right="28"/>
              <w:jc w:val="distribute"/>
              <w:textAlignment w:val="auto"/>
              <w:rPr>
                <w:rFonts w:ascii="標楷體" w:eastAsia="標楷體" w:hAnsi="標楷體"/>
                <w:spacing w:val="-20"/>
                <w:kern w:val="2"/>
                <w:sz w:val="18"/>
                <w:highlight w:val="yellow"/>
              </w:rPr>
            </w:pPr>
            <w:r w:rsidRPr="007B6F83">
              <w:rPr>
                <w:rFonts w:ascii="標楷體" w:eastAsia="標楷體" w:hAnsi="標楷體" w:cs="新細明體" w:hint="eastAsia"/>
                <w:b/>
                <w:bCs/>
                <w:spacing w:val="0"/>
                <w:kern w:val="2"/>
                <w:sz w:val="20"/>
              </w:rPr>
              <w:t>民政處主管</w:t>
            </w:r>
          </w:p>
        </w:tc>
        <w:tc>
          <w:tcPr>
            <w:tcW w:w="1284" w:type="dxa"/>
            <w:tcBorders>
              <w:top w:val="nil"/>
              <w:left w:val="single" w:sz="4" w:space="0" w:color="auto"/>
              <w:bottom w:val="nil"/>
              <w:right w:val="single" w:sz="4" w:space="0" w:color="auto"/>
            </w:tcBorders>
            <w:vAlign w:val="center"/>
          </w:tcPr>
          <w:p w14:paraId="325B232E"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1,677,316</w:t>
            </w:r>
          </w:p>
        </w:tc>
        <w:tc>
          <w:tcPr>
            <w:tcW w:w="1375" w:type="dxa"/>
            <w:tcBorders>
              <w:top w:val="nil"/>
              <w:left w:val="single" w:sz="4" w:space="0" w:color="auto"/>
              <w:bottom w:val="nil"/>
              <w:right w:val="single" w:sz="4" w:space="0" w:color="auto"/>
            </w:tcBorders>
            <w:vAlign w:val="center"/>
          </w:tcPr>
          <w:p w14:paraId="6D61692F"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hint="eastAsia"/>
                <w:b/>
                <w:noProof/>
                <w:spacing w:val="-10"/>
                <w:kern w:val="2"/>
                <w:sz w:val="20"/>
              </w:rPr>
              <w:t>－</w:t>
            </w:r>
          </w:p>
        </w:tc>
        <w:tc>
          <w:tcPr>
            <w:tcW w:w="1376" w:type="dxa"/>
            <w:tcBorders>
              <w:top w:val="nil"/>
              <w:left w:val="single" w:sz="4" w:space="0" w:color="auto"/>
              <w:bottom w:val="nil"/>
              <w:right w:val="single" w:sz="4" w:space="0" w:color="auto"/>
            </w:tcBorders>
            <w:vAlign w:val="center"/>
          </w:tcPr>
          <w:p w14:paraId="4D0D293C"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1,677,316</w:t>
            </w:r>
          </w:p>
        </w:tc>
        <w:tc>
          <w:tcPr>
            <w:tcW w:w="1375" w:type="dxa"/>
            <w:tcBorders>
              <w:top w:val="nil"/>
              <w:left w:val="single" w:sz="4" w:space="0" w:color="auto"/>
              <w:bottom w:val="nil"/>
              <w:right w:val="single" w:sz="4" w:space="0" w:color="auto"/>
            </w:tcBorders>
            <w:vAlign w:val="center"/>
          </w:tcPr>
          <w:p w14:paraId="0CF3B1B3"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1,677,316</w:t>
            </w:r>
          </w:p>
        </w:tc>
        <w:tc>
          <w:tcPr>
            <w:tcW w:w="1376" w:type="dxa"/>
            <w:tcBorders>
              <w:top w:val="nil"/>
              <w:left w:val="single" w:sz="4" w:space="0" w:color="auto"/>
              <w:bottom w:val="nil"/>
              <w:right w:val="single" w:sz="4" w:space="0" w:color="auto"/>
            </w:tcBorders>
            <w:vAlign w:val="center"/>
          </w:tcPr>
          <w:p w14:paraId="7BF4DDC4"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1,677,316</w:t>
            </w:r>
          </w:p>
        </w:tc>
        <w:tc>
          <w:tcPr>
            <w:tcW w:w="1464" w:type="dxa"/>
            <w:tcBorders>
              <w:top w:val="nil"/>
              <w:left w:val="single" w:sz="4" w:space="0" w:color="auto"/>
              <w:bottom w:val="nil"/>
              <w:right w:val="nil"/>
            </w:tcBorders>
            <w:vAlign w:val="center"/>
          </w:tcPr>
          <w:p w14:paraId="7BEC9BD0"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hint="eastAsia"/>
                <w:b/>
                <w:noProof/>
                <w:spacing w:val="-10"/>
                <w:kern w:val="2"/>
                <w:sz w:val="20"/>
              </w:rPr>
              <w:t>－</w:t>
            </w:r>
          </w:p>
        </w:tc>
      </w:tr>
      <w:tr w:rsidR="007B6F83" w:rsidRPr="007B6F83" w14:paraId="4256720D" w14:textId="77777777" w:rsidTr="00D32E8B">
        <w:trPr>
          <w:cantSplit/>
          <w:trHeight w:val="340"/>
        </w:trPr>
        <w:tc>
          <w:tcPr>
            <w:tcW w:w="1701" w:type="dxa"/>
            <w:tcBorders>
              <w:top w:val="nil"/>
              <w:left w:val="nil"/>
              <w:bottom w:val="nil"/>
              <w:right w:val="single" w:sz="4" w:space="0" w:color="auto"/>
            </w:tcBorders>
            <w:vAlign w:val="center"/>
          </w:tcPr>
          <w:p w14:paraId="2A5EF0D9" w14:textId="77777777" w:rsidR="007B6F83" w:rsidRPr="007B6F83" w:rsidRDefault="007B6F83" w:rsidP="007B6F83">
            <w:pPr>
              <w:topLinePunct w:val="0"/>
              <w:adjustRightInd/>
              <w:spacing w:line="320" w:lineRule="exact"/>
              <w:ind w:leftChars="70" w:left="199" w:rightChars="20" w:right="57"/>
              <w:jc w:val="distribute"/>
              <w:textAlignment w:val="auto"/>
              <w:rPr>
                <w:rFonts w:ascii="標楷體" w:eastAsia="標楷體" w:hAnsi="標楷體" w:cs="新細明體"/>
                <w:spacing w:val="0"/>
                <w:kern w:val="2"/>
                <w:sz w:val="20"/>
              </w:rPr>
            </w:pPr>
            <w:r w:rsidRPr="007B6F83">
              <w:rPr>
                <w:rFonts w:ascii="標楷體" w:eastAsia="標楷體" w:hAnsi="標楷體" w:cs="新細明體" w:hint="eastAsia"/>
                <w:spacing w:val="-4"/>
                <w:kern w:val="2"/>
                <w:sz w:val="20"/>
              </w:rPr>
              <w:t>南投縣政府公共造產基金</w:t>
            </w:r>
          </w:p>
        </w:tc>
        <w:tc>
          <w:tcPr>
            <w:tcW w:w="1284" w:type="dxa"/>
            <w:tcBorders>
              <w:top w:val="nil"/>
              <w:left w:val="single" w:sz="4" w:space="0" w:color="auto"/>
              <w:bottom w:val="nil"/>
              <w:right w:val="single" w:sz="4" w:space="0" w:color="auto"/>
            </w:tcBorders>
            <w:vAlign w:val="center"/>
          </w:tcPr>
          <w:p w14:paraId="174A6D55"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1,677,316</w:t>
            </w:r>
          </w:p>
        </w:tc>
        <w:tc>
          <w:tcPr>
            <w:tcW w:w="1375" w:type="dxa"/>
            <w:tcBorders>
              <w:top w:val="nil"/>
              <w:left w:val="single" w:sz="4" w:space="0" w:color="auto"/>
              <w:bottom w:val="nil"/>
              <w:right w:val="single" w:sz="4" w:space="0" w:color="auto"/>
            </w:tcBorders>
            <w:vAlign w:val="center"/>
          </w:tcPr>
          <w:p w14:paraId="1D5107B5"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c>
          <w:tcPr>
            <w:tcW w:w="1376" w:type="dxa"/>
            <w:tcBorders>
              <w:top w:val="nil"/>
              <w:left w:val="single" w:sz="4" w:space="0" w:color="auto"/>
              <w:bottom w:val="nil"/>
              <w:right w:val="single" w:sz="4" w:space="0" w:color="auto"/>
            </w:tcBorders>
            <w:vAlign w:val="center"/>
          </w:tcPr>
          <w:p w14:paraId="48A17C93"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1,677,316</w:t>
            </w:r>
          </w:p>
        </w:tc>
        <w:tc>
          <w:tcPr>
            <w:tcW w:w="1375" w:type="dxa"/>
            <w:tcBorders>
              <w:top w:val="nil"/>
              <w:left w:val="single" w:sz="4" w:space="0" w:color="auto"/>
              <w:bottom w:val="nil"/>
              <w:right w:val="single" w:sz="4" w:space="0" w:color="auto"/>
            </w:tcBorders>
            <w:vAlign w:val="center"/>
          </w:tcPr>
          <w:p w14:paraId="7634FABA"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1,677,316</w:t>
            </w:r>
          </w:p>
        </w:tc>
        <w:tc>
          <w:tcPr>
            <w:tcW w:w="1376" w:type="dxa"/>
            <w:tcBorders>
              <w:top w:val="nil"/>
              <w:left w:val="single" w:sz="4" w:space="0" w:color="auto"/>
              <w:bottom w:val="nil"/>
              <w:right w:val="single" w:sz="4" w:space="0" w:color="auto"/>
            </w:tcBorders>
            <w:vAlign w:val="center"/>
          </w:tcPr>
          <w:p w14:paraId="69839DEA"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1,677,316</w:t>
            </w:r>
          </w:p>
        </w:tc>
        <w:tc>
          <w:tcPr>
            <w:tcW w:w="1464" w:type="dxa"/>
            <w:tcBorders>
              <w:top w:val="nil"/>
              <w:left w:val="single" w:sz="4" w:space="0" w:color="auto"/>
              <w:bottom w:val="nil"/>
              <w:right w:val="nil"/>
            </w:tcBorders>
            <w:vAlign w:val="center"/>
          </w:tcPr>
          <w:p w14:paraId="794E0D05"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r>
      <w:tr w:rsidR="007B6F83" w:rsidRPr="007B6F83" w14:paraId="06A5F739" w14:textId="77777777" w:rsidTr="00D32E8B">
        <w:trPr>
          <w:cantSplit/>
          <w:trHeight w:val="340"/>
        </w:trPr>
        <w:tc>
          <w:tcPr>
            <w:tcW w:w="1701" w:type="dxa"/>
            <w:tcBorders>
              <w:top w:val="nil"/>
              <w:left w:val="nil"/>
              <w:bottom w:val="nil"/>
              <w:right w:val="single" w:sz="4" w:space="0" w:color="auto"/>
            </w:tcBorders>
            <w:vAlign w:val="center"/>
          </w:tcPr>
          <w:p w14:paraId="096232AB" w14:textId="77777777" w:rsidR="007B6F83" w:rsidRPr="007B6F83" w:rsidRDefault="007B6F83" w:rsidP="007B6F83">
            <w:pPr>
              <w:topLinePunct w:val="0"/>
              <w:adjustRightInd/>
              <w:spacing w:line="320" w:lineRule="exact"/>
              <w:ind w:leftChars="10" w:left="28" w:rightChars="10" w:right="28"/>
              <w:jc w:val="distribute"/>
              <w:textAlignment w:val="auto"/>
              <w:rPr>
                <w:rFonts w:ascii="標楷體" w:eastAsia="標楷體" w:hAnsi="標楷體"/>
                <w:spacing w:val="-20"/>
                <w:kern w:val="2"/>
                <w:sz w:val="18"/>
                <w:highlight w:val="yellow"/>
              </w:rPr>
            </w:pPr>
            <w:r w:rsidRPr="007B6F83">
              <w:rPr>
                <w:rFonts w:ascii="標楷體" w:eastAsia="標楷體" w:hAnsi="標楷體" w:cs="新細明體" w:hint="eastAsia"/>
                <w:b/>
                <w:bCs/>
                <w:spacing w:val="0"/>
                <w:kern w:val="2"/>
                <w:sz w:val="20"/>
              </w:rPr>
              <w:t>地政處主管</w:t>
            </w:r>
          </w:p>
        </w:tc>
        <w:tc>
          <w:tcPr>
            <w:tcW w:w="1284" w:type="dxa"/>
            <w:tcBorders>
              <w:top w:val="nil"/>
              <w:left w:val="single" w:sz="4" w:space="0" w:color="auto"/>
              <w:bottom w:val="nil"/>
              <w:right w:val="single" w:sz="4" w:space="0" w:color="auto"/>
            </w:tcBorders>
            <w:vAlign w:val="center"/>
          </w:tcPr>
          <w:p w14:paraId="173E8AB6"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4,363,439</w:t>
            </w:r>
          </w:p>
        </w:tc>
        <w:tc>
          <w:tcPr>
            <w:tcW w:w="1375" w:type="dxa"/>
            <w:tcBorders>
              <w:top w:val="nil"/>
              <w:left w:val="single" w:sz="4" w:space="0" w:color="auto"/>
              <w:bottom w:val="nil"/>
              <w:right w:val="single" w:sz="4" w:space="0" w:color="auto"/>
            </w:tcBorders>
            <w:vAlign w:val="center"/>
          </w:tcPr>
          <w:p w14:paraId="555C319F"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2,642,441</w:t>
            </w:r>
          </w:p>
        </w:tc>
        <w:tc>
          <w:tcPr>
            <w:tcW w:w="1376" w:type="dxa"/>
            <w:tcBorders>
              <w:top w:val="nil"/>
              <w:left w:val="single" w:sz="4" w:space="0" w:color="auto"/>
              <w:bottom w:val="nil"/>
              <w:right w:val="single" w:sz="4" w:space="0" w:color="auto"/>
            </w:tcBorders>
            <w:vAlign w:val="center"/>
          </w:tcPr>
          <w:p w14:paraId="4CE881DE"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7,005,880</w:t>
            </w:r>
          </w:p>
        </w:tc>
        <w:tc>
          <w:tcPr>
            <w:tcW w:w="1375" w:type="dxa"/>
            <w:tcBorders>
              <w:top w:val="nil"/>
              <w:left w:val="single" w:sz="4" w:space="0" w:color="auto"/>
              <w:bottom w:val="nil"/>
              <w:right w:val="single" w:sz="4" w:space="0" w:color="auto"/>
            </w:tcBorders>
            <w:vAlign w:val="center"/>
          </w:tcPr>
          <w:p w14:paraId="0ECB0B13"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2,374,343</w:t>
            </w:r>
          </w:p>
        </w:tc>
        <w:tc>
          <w:tcPr>
            <w:tcW w:w="1376" w:type="dxa"/>
            <w:tcBorders>
              <w:top w:val="nil"/>
              <w:left w:val="single" w:sz="4" w:space="0" w:color="auto"/>
              <w:bottom w:val="nil"/>
              <w:right w:val="single" w:sz="4" w:space="0" w:color="auto"/>
            </w:tcBorders>
            <w:vAlign w:val="center"/>
          </w:tcPr>
          <w:p w14:paraId="1E74A12F"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2,374,343</w:t>
            </w:r>
          </w:p>
        </w:tc>
        <w:tc>
          <w:tcPr>
            <w:tcW w:w="1464" w:type="dxa"/>
            <w:tcBorders>
              <w:top w:val="nil"/>
              <w:left w:val="single" w:sz="4" w:space="0" w:color="auto"/>
              <w:bottom w:val="nil"/>
              <w:right w:val="nil"/>
            </w:tcBorders>
            <w:vAlign w:val="center"/>
          </w:tcPr>
          <w:p w14:paraId="7B585446"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4,631,537</w:t>
            </w:r>
          </w:p>
        </w:tc>
      </w:tr>
      <w:tr w:rsidR="007B6F83" w:rsidRPr="007B6F83" w14:paraId="10FA1F4E" w14:textId="77777777" w:rsidTr="00D32E8B">
        <w:trPr>
          <w:cantSplit/>
          <w:trHeight w:val="340"/>
        </w:trPr>
        <w:tc>
          <w:tcPr>
            <w:tcW w:w="1701" w:type="dxa"/>
            <w:tcBorders>
              <w:top w:val="nil"/>
              <w:left w:val="nil"/>
              <w:bottom w:val="nil"/>
              <w:right w:val="single" w:sz="4" w:space="0" w:color="auto"/>
            </w:tcBorders>
            <w:vAlign w:val="center"/>
          </w:tcPr>
          <w:p w14:paraId="2809E780" w14:textId="77777777" w:rsidR="007B6F83" w:rsidRPr="007B6F83" w:rsidRDefault="007B6F83" w:rsidP="007B6F83">
            <w:pPr>
              <w:topLinePunct w:val="0"/>
              <w:adjustRightInd/>
              <w:spacing w:line="320" w:lineRule="exact"/>
              <w:ind w:leftChars="70" w:left="199" w:rightChars="20" w:right="57"/>
              <w:jc w:val="distribute"/>
              <w:textAlignment w:val="auto"/>
              <w:rPr>
                <w:rFonts w:ascii="標楷體" w:eastAsia="標楷體" w:hAnsi="標楷體" w:cs="新細明體"/>
                <w:spacing w:val="-4"/>
                <w:kern w:val="2"/>
                <w:sz w:val="20"/>
              </w:rPr>
            </w:pPr>
            <w:r w:rsidRPr="007B6F83">
              <w:rPr>
                <w:rFonts w:ascii="標楷體" w:eastAsia="標楷體" w:hAnsi="標楷體" w:cs="新細明體" w:hint="eastAsia"/>
                <w:spacing w:val="-4"/>
                <w:kern w:val="2"/>
                <w:sz w:val="20"/>
              </w:rPr>
              <w:t>南投縣政府平均地權基金</w:t>
            </w:r>
          </w:p>
        </w:tc>
        <w:tc>
          <w:tcPr>
            <w:tcW w:w="1284" w:type="dxa"/>
            <w:tcBorders>
              <w:top w:val="nil"/>
              <w:left w:val="single" w:sz="4" w:space="0" w:color="auto"/>
              <w:bottom w:val="nil"/>
              <w:right w:val="single" w:sz="4" w:space="0" w:color="auto"/>
            </w:tcBorders>
            <w:vAlign w:val="center"/>
          </w:tcPr>
          <w:p w14:paraId="1F02F045"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c>
          <w:tcPr>
            <w:tcW w:w="1375" w:type="dxa"/>
            <w:tcBorders>
              <w:top w:val="nil"/>
              <w:left w:val="single" w:sz="4" w:space="0" w:color="auto"/>
              <w:bottom w:val="nil"/>
              <w:right w:val="single" w:sz="4" w:space="0" w:color="auto"/>
            </w:tcBorders>
            <w:vAlign w:val="center"/>
          </w:tcPr>
          <w:p w14:paraId="4EC84794"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c>
          <w:tcPr>
            <w:tcW w:w="1376" w:type="dxa"/>
            <w:tcBorders>
              <w:top w:val="nil"/>
              <w:left w:val="single" w:sz="4" w:space="0" w:color="auto"/>
              <w:bottom w:val="nil"/>
              <w:right w:val="single" w:sz="4" w:space="0" w:color="auto"/>
            </w:tcBorders>
            <w:vAlign w:val="center"/>
          </w:tcPr>
          <w:p w14:paraId="746EE1AA"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c>
          <w:tcPr>
            <w:tcW w:w="1375" w:type="dxa"/>
            <w:tcBorders>
              <w:top w:val="nil"/>
              <w:left w:val="single" w:sz="4" w:space="0" w:color="auto"/>
              <w:bottom w:val="nil"/>
              <w:right w:val="single" w:sz="4" w:space="0" w:color="auto"/>
            </w:tcBorders>
            <w:vAlign w:val="center"/>
          </w:tcPr>
          <w:p w14:paraId="5CD41BFC"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c>
          <w:tcPr>
            <w:tcW w:w="1376" w:type="dxa"/>
            <w:tcBorders>
              <w:top w:val="nil"/>
              <w:left w:val="single" w:sz="4" w:space="0" w:color="auto"/>
              <w:bottom w:val="nil"/>
              <w:right w:val="single" w:sz="4" w:space="0" w:color="auto"/>
            </w:tcBorders>
            <w:vAlign w:val="center"/>
          </w:tcPr>
          <w:p w14:paraId="50427BAC"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c>
          <w:tcPr>
            <w:tcW w:w="1464" w:type="dxa"/>
            <w:tcBorders>
              <w:top w:val="nil"/>
              <w:left w:val="single" w:sz="4" w:space="0" w:color="auto"/>
              <w:bottom w:val="nil"/>
              <w:right w:val="nil"/>
            </w:tcBorders>
            <w:vAlign w:val="center"/>
          </w:tcPr>
          <w:p w14:paraId="218F4942"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r>
      <w:tr w:rsidR="007B6F83" w:rsidRPr="007B6F83" w14:paraId="34C2F5E6" w14:textId="77777777" w:rsidTr="00D32E8B">
        <w:trPr>
          <w:cantSplit/>
          <w:trHeight w:val="340"/>
        </w:trPr>
        <w:tc>
          <w:tcPr>
            <w:tcW w:w="1701" w:type="dxa"/>
            <w:tcBorders>
              <w:top w:val="nil"/>
              <w:left w:val="nil"/>
              <w:bottom w:val="nil"/>
              <w:right w:val="single" w:sz="4" w:space="0" w:color="auto"/>
            </w:tcBorders>
            <w:vAlign w:val="center"/>
          </w:tcPr>
          <w:p w14:paraId="668F9AE5" w14:textId="77777777" w:rsidR="007B6F83" w:rsidRPr="007B6F83" w:rsidRDefault="007B6F83" w:rsidP="007B6F83">
            <w:pPr>
              <w:topLinePunct w:val="0"/>
              <w:adjustRightInd/>
              <w:spacing w:line="320" w:lineRule="exact"/>
              <w:ind w:leftChars="70" w:left="199" w:rightChars="20" w:right="57"/>
              <w:jc w:val="distribute"/>
              <w:textAlignment w:val="auto"/>
              <w:rPr>
                <w:rFonts w:ascii="標楷體" w:eastAsia="標楷體" w:hAnsi="標楷體" w:cs="新細明體"/>
                <w:spacing w:val="0"/>
                <w:kern w:val="2"/>
                <w:sz w:val="20"/>
              </w:rPr>
            </w:pPr>
            <w:r w:rsidRPr="007B6F83">
              <w:rPr>
                <w:rFonts w:ascii="標楷體" w:eastAsia="標楷體" w:hAnsi="標楷體" w:cs="新細明體" w:hint="eastAsia"/>
                <w:spacing w:val="-4"/>
                <w:kern w:val="2"/>
                <w:sz w:val="20"/>
              </w:rPr>
              <w:t>南投縣政府市地重劃基金</w:t>
            </w:r>
          </w:p>
        </w:tc>
        <w:tc>
          <w:tcPr>
            <w:tcW w:w="1284" w:type="dxa"/>
            <w:tcBorders>
              <w:top w:val="nil"/>
              <w:left w:val="single" w:sz="4" w:space="0" w:color="auto"/>
              <w:bottom w:val="nil"/>
              <w:right w:val="single" w:sz="4" w:space="0" w:color="auto"/>
            </w:tcBorders>
            <w:vAlign w:val="center"/>
          </w:tcPr>
          <w:p w14:paraId="2E363FCC"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4,363,439</w:t>
            </w:r>
          </w:p>
        </w:tc>
        <w:tc>
          <w:tcPr>
            <w:tcW w:w="1375" w:type="dxa"/>
            <w:tcBorders>
              <w:top w:val="nil"/>
              <w:left w:val="single" w:sz="4" w:space="0" w:color="auto"/>
              <w:bottom w:val="nil"/>
              <w:right w:val="single" w:sz="4" w:space="0" w:color="auto"/>
            </w:tcBorders>
            <w:vAlign w:val="center"/>
          </w:tcPr>
          <w:p w14:paraId="723A5191"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2,642,441</w:t>
            </w:r>
          </w:p>
        </w:tc>
        <w:tc>
          <w:tcPr>
            <w:tcW w:w="1376" w:type="dxa"/>
            <w:tcBorders>
              <w:top w:val="nil"/>
              <w:left w:val="single" w:sz="4" w:space="0" w:color="auto"/>
              <w:bottom w:val="nil"/>
              <w:right w:val="single" w:sz="4" w:space="0" w:color="auto"/>
            </w:tcBorders>
            <w:vAlign w:val="center"/>
          </w:tcPr>
          <w:p w14:paraId="42582D6C"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7,005,880</w:t>
            </w:r>
          </w:p>
        </w:tc>
        <w:tc>
          <w:tcPr>
            <w:tcW w:w="1375" w:type="dxa"/>
            <w:tcBorders>
              <w:top w:val="nil"/>
              <w:left w:val="single" w:sz="4" w:space="0" w:color="auto"/>
              <w:bottom w:val="nil"/>
              <w:right w:val="single" w:sz="4" w:space="0" w:color="auto"/>
            </w:tcBorders>
            <w:vAlign w:val="center"/>
          </w:tcPr>
          <w:p w14:paraId="4BD36AEA"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2,374,343</w:t>
            </w:r>
          </w:p>
        </w:tc>
        <w:tc>
          <w:tcPr>
            <w:tcW w:w="1376" w:type="dxa"/>
            <w:tcBorders>
              <w:top w:val="nil"/>
              <w:left w:val="single" w:sz="4" w:space="0" w:color="auto"/>
              <w:bottom w:val="nil"/>
              <w:right w:val="single" w:sz="4" w:space="0" w:color="auto"/>
            </w:tcBorders>
            <w:vAlign w:val="center"/>
          </w:tcPr>
          <w:p w14:paraId="08B97551"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2,374,343</w:t>
            </w:r>
          </w:p>
        </w:tc>
        <w:tc>
          <w:tcPr>
            <w:tcW w:w="1464" w:type="dxa"/>
            <w:tcBorders>
              <w:top w:val="nil"/>
              <w:left w:val="single" w:sz="4" w:space="0" w:color="auto"/>
              <w:bottom w:val="nil"/>
              <w:right w:val="nil"/>
            </w:tcBorders>
            <w:vAlign w:val="center"/>
          </w:tcPr>
          <w:p w14:paraId="4DD663E4"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4,631,537</w:t>
            </w:r>
          </w:p>
        </w:tc>
      </w:tr>
      <w:tr w:rsidR="007B6F83" w:rsidRPr="007B6F83" w14:paraId="6ECB9E6C" w14:textId="77777777" w:rsidTr="00D32E8B">
        <w:trPr>
          <w:cantSplit/>
          <w:trHeight w:val="340"/>
        </w:trPr>
        <w:tc>
          <w:tcPr>
            <w:tcW w:w="1701" w:type="dxa"/>
            <w:tcBorders>
              <w:top w:val="nil"/>
              <w:left w:val="nil"/>
              <w:bottom w:val="nil"/>
              <w:right w:val="single" w:sz="4" w:space="0" w:color="auto"/>
            </w:tcBorders>
            <w:vAlign w:val="center"/>
          </w:tcPr>
          <w:p w14:paraId="36604AC0" w14:textId="77777777" w:rsidR="007B6F83" w:rsidRPr="007B6F83" w:rsidRDefault="007B6F83" w:rsidP="007B6F83">
            <w:pPr>
              <w:topLinePunct w:val="0"/>
              <w:adjustRightInd/>
              <w:spacing w:line="320" w:lineRule="exact"/>
              <w:ind w:leftChars="10" w:left="28" w:rightChars="10" w:right="28"/>
              <w:jc w:val="distribute"/>
              <w:textAlignment w:val="auto"/>
              <w:rPr>
                <w:rFonts w:ascii="標楷體" w:eastAsia="標楷體" w:hAnsi="標楷體"/>
                <w:spacing w:val="-20"/>
                <w:kern w:val="2"/>
                <w:sz w:val="18"/>
                <w:highlight w:val="yellow"/>
              </w:rPr>
            </w:pPr>
            <w:r w:rsidRPr="007B6F83">
              <w:rPr>
                <w:rFonts w:ascii="標楷體" w:eastAsia="標楷體" w:hAnsi="標楷體" w:cs="新細明體" w:hint="eastAsia"/>
                <w:b/>
                <w:bCs/>
                <w:spacing w:val="0"/>
                <w:kern w:val="2"/>
                <w:sz w:val="20"/>
              </w:rPr>
              <w:t>衛生局主管</w:t>
            </w:r>
          </w:p>
        </w:tc>
        <w:tc>
          <w:tcPr>
            <w:tcW w:w="1284" w:type="dxa"/>
            <w:tcBorders>
              <w:top w:val="nil"/>
              <w:left w:val="single" w:sz="4" w:space="0" w:color="auto"/>
              <w:bottom w:val="nil"/>
              <w:right w:val="single" w:sz="4" w:space="0" w:color="auto"/>
            </w:tcBorders>
            <w:vAlign w:val="center"/>
          </w:tcPr>
          <w:p w14:paraId="27208B8E"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89,255</w:t>
            </w:r>
          </w:p>
        </w:tc>
        <w:tc>
          <w:tcPr>
            <w:tcW w:w="1375" w:type="dxa"/>
            <w:tcBorders>
              <w:top w:val="nil"/>
              <w:left w:val="single" w:sz="4" w:space="0" w:color="auto"/>
              <w:bottom w:val="nil"/>
              <w:right w:val="single" w:sz="4" w:space="0" w:color="auto"/>
            </w:tcBorders>
            <w:vAlign w:val="center"/>
          </w:tcPr>
          <w:p w14:paraId="26969E54"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hint="eastAsia"/>
                <w:b/>
                <w:noProof/>
                <w:spacing w:val="-10"/>
                <w:kern w:val="2"/>
                <w:sz w:val="20"/>
              </w:rPr>
              <w:t>－</w:t>
            </w:r>
          </w:p>
        </w:tc>
        <w:tc>
          <w:tcPr>
            <w:tcW w:w="1376" w:type="dxa"/>
            <w:tcBorders>
              <w:top w:val="nil"/>
              <w:left w:val="single" w:sz="4" w:space="0" w:color="auto"/>
              <w:bottom w:val="nil"/>
              <w:right w:val="single" w:sz="4" w:space="0" w:color="auto"/>
            </w:tcBorders>
            <w:vAlign w:val="center"/>
          </w:tcPr>
          <w:p w14:paraId="7B44CAE3"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89,255</w:t>
            </w:r>
          </w:p>
        </w:tc>
        <w:tc>
          <w:tcPr>
            <w:tcW w:w="1375" w:type="dxa"/>
            <w:tcBorders>
              <w:top w:val="nil"/>
              <w:left w:val="single" w:sz="4" w:space="0" w:color="auto"/>
              <w:bottom w:val="nil"/>
              <w:right w:val="single" w:sz="4" w:space="0" w:color="auto"/>
            </w:tcBorders>
            <w:vAlign w:val="center"/>
          </w:tcPr>
          <w:p w14:paraId="19286685"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89,255</w:t>
            </w:r>
          </w:p>
        </w:tc>
        <w:tc>
          <w:tcPr>
            <w:tcW w:w="1376" w:type="dxa"/>
            <w:tcBorders>
              <w:top w:val="nil"/>
              <w:left w:val="single" w:sz="4" w:space="0" w:color="auto"/>
              <w:bottom w:val="nil"/>
              <w:right w:val="single" w:sz="4" w:space="0" w:color="auto"/>
            </w:tcBorders>
            <w:vAlign w:val="center"/>
          </w:tcPr>
          <w:p w14:paraId="3DF1C021"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89,255</w:t>
            </w:r>
          </w:p>
        </w:tc>
        <w:tc>
          <w:tcPr>
            <w:tcW w:w="1464" w:type="dxa"/>
            <w:tcBorders>
              <w:top w:val="nil"/>
              <w:left w:val="single" w:sz="4" w:space="0" w:color="auto"/>
              <w:bottom w:val="nil"/>
              <w:right w:val="nil"/>
            </w:tcBorders>
            <w:vAlign w:val="center"/>
          </w:tcPr>
          <w:p w14:paraId="7E647439"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hint="eastAsia"/>
                <w:b/>
                <w:noProof/>
                <w:spacing w:val="-10"/>
                <w:kern w:val="2"/>
                <w:sz w:val="20"/>
              </w:rPr>
              <w:t>－</w:t>
            </w:r>
          </w:p>
        </w:tc>
      </w:tr>
      <w:tr w:rsidR="007B6F83" w:rsidRPr="007B6F83" w14:paraId="7523D488" w14:textId="77777777" w:rsidTr="00D32E8B">
        <w:trPr>
          <w:cantSplit/>
          <w:trHeight w:val="340"/>
        </w:trPr>
        <w:tc>
          <w:tcPr>
            <w:tcW w:w="1701" w:type="dxa"/>
            <w:tcBorders>
              <w:top w:val="nil"/>
              <w:left w:val="nil"/>
              <w:bottom w:val="nil"/>
              <w:right w:val="single" w:sz="4" w:space="0" w:color="auto"/>
            </w:tcBorders>
            <w:vAlign w:val="center"/>
          </w:tcPr>
          <w:p w14:paraId="14898ED9" w14:textId="77777777" w:rsidR="007B6F83" w:rsidRPr="007B6F83" w:rsidRDefault="007B6F83" w:rsidP="007B6F83">
            <w:pPr>
              <w:topLinePunct w:val="0"/>
              <w:adjustRightInd/>
              <w:spacing w:line="320" w:lineRule="exact"/>
              <w:ind w:leftChars="70" w:left="199" w:rightChars="20" w:right="57"/>
              <w:jc w:val="distribute"/>
              <w:textAlignment w:val="auto"/>
              <w:rPr>
                <w:rFonts w:ascii="標楷體" w:eastAsia="標楷體" w:hAnsi="標楷體" w:cs="新細明體"/>
                <w:spacing w:val="0"/>
                <w:kern w:val="2"/>
                <w:sz w:val="20"/>
              </w:rPr>
            </w:pPr>
            <w:r w:rsidRPr="007B6F83">
              <w:rPr>
                <w:rFonts w:ascii="標楷體" w:eastAsia="標楷體" w:hAnsi="標楷體" w:cs="新細明體" w:hint="eastAsia"/>
                <w:spacing w:val="0"/>
                <w:kern w:val="2"/>
                <w:sz w:val="20"/>
              </w:rPr>
              <w:t>南投縣醫療</w:t>
            </w:r>
          </w:p>
          <w:p w14:paraId="7C39C6D0" w14:textId="77777777" w:rsidR="007B6F83" w:rsidRPr="007B6F83" w:rsidRDefault="007B6F83" w:rsidP="007B6F83">
            <w:pPr>
              <w:topLinePunct w:val="0"/>
              <w:adjustRightInd/>
              <w:spacing w:line="320" w:lineRule="exact"/>
              <w:ind w:leftChars="70" w:left="199" w:rightChars="20" w:right="57"/>
              <w:jc w:val="distribute"/>
              <w:textAlignment w:val="auto"/>
              <w:rPr>
                <w:rFonts w:ascii="標楷體" w:eastAsia="標楷體" w:hAnsi="標楷體"/>
                <w:spacing w:val="-20"/>
                <w:kern w:val="2"/>
                <w:sz w:val="18"/>
                <w:highlight w:val="yellow"/>
              </w:rPr>
            </w:pPr>
            <w:r w:rsidRPr="007B6F83">
              <w:rPr>
                <w:rFonts w:ascii="標楷體" w:eastAsia="標楷體" w:hAnsi="標楷體" w:cs="新細明體" w:hint="eastAsia"/>
                <w:spacing w:val="0"/>
                <w:kern w:val="2"/>
                <w:sz w:val="20"/>
              </w:rPr>
              <w:t>作業基金</w:t>
            </w:r>
          </w:p>
        </w:tc>
        <w:tc>
          <w:tcPr>
            <w:tcW w:w="1284" w:type="dxa"/>
            <w:tcBorders>
              <w:top w:val="nil"/>
              <w:left w:val="single" w:sz="4" w:space="0" w:color="auto"/>
              <w:bottom w:val="nil"/>
              <w:right w:val="single" w:sz="4" w:space="0" w:color="auto"/>
            </w:tcBorders>
            <w:vAlign w:val="center"/>
          </w:tcPr>
          <w:p w14:paraId="4F8D0B4E"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89,255</w:t>
            </w:r>
          </w:p>
        </w:tc>
        <w:tc>
          <w:tcPr>
            <w:tcW w:w="1375" w:type="dxa"/>
            <w:tcBorders>
              <w:top w:val="nil"/>
              <w:left w:val="single" w:sz="4" w:space="0" w:color="auto"/>
              <w:bottom w:val="nil"/>
              <w:right w:val="single" w:sz="4" w:space="0" w:color="auto"/>
            </w:tcBorders>
            <w:vAlign w:val="center"/>
          </w:tcPr>
          <w:p w14:paraId="70F77EFB"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c>
          <w:tcPr>
            <w:tcW w:w="1376" w:type="dxa"/>
            <w:tcBorders>
              <w:top w:val="nil"/>
              <w:left w:val="single" w:sz="4" w:space="0" w:color="auto"/>
              <w:bottom w:val="nil"/>
              <w:right w:val="single" w:sz="4" w:space="0" w:color="auto"/>
            </w:tcBorders>
            <w:vAlign w:val="center"/>
          </w:tcPr>
          <w:p w14:paraId="61CF669B"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89,255</w:t>
            </w:r>
          </w:p>
        </w:tc>
        <w:tc>
          <w:tcPr>
            <w:tcW w:w="1375" w:type="dxa"/>
            <w:tcBorders>
              <w:top w:val="nil"/>
              <w:left w:val="single" w:sz="4" w:space="0" w:color="auto"/>
              <w:bottom w:val="nil"/>
              <w:right w:val="single" w:sz="4" w:space="0" w:color="auto"/>
            </w:tcBorders>
            <w:vAlign w:val="center"/>
          </w:tcPr>
          <w:p w14:paraId="6CA03939"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89,255</w:t>
            </w:r>
          </w:p>
        </w:tc>
        <w:tc>
          <w:tcPr>
            <w:tcW w:w="1376" w:type="dxa"/>
            <w:tcBorders>
              <w:top w:val="nil"/>
              <w:left w:val="single" w:sz="4" w:space="0" w:color="auto"/>
              <w:bottom w:val="nil"/>
              <w:right w:val="single" w:sz="4" w:space="0" w:color="auto"/>
            </w:tcBorders>
            <w:vAlign w:val="center"/>
          </w:tcPr>
          <w:p w14:paraId="59C035A5"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89,255</w:t>
            </w:r>
          </w:p>
        </w:tc>
        <w:tc>
          <w:tcPr>
            <w:tcW w:w="1464" w:type="dxa"/>
            <w:tcBorders>
              <w:top w:val="nil"/>
              <w:left w:val="single" w:sz="4" w:space="0" w:color="auto"/>
              <w:bottom w:val="nil"/>
              <w:right w:val="nil"/>
            </w:tcBorders>
            <w:vAlign w:val="center"/>
          </w:tcPr>
          <w:p w14:paraId="3DD6D12F"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r>
      <w:tr w:rsidR="007B6F83" w:rsidRPr="007B6F83" w14:paraId="3B37A693" w14:textId="77777777" w:rsidTr="00D32E8B">
        <w:trPr>
          <w:cantSplit/>
          <w:trHeight w:val="340"/>
        </w:trPr>
        <w:tc>
          <w:tcPr>
            <w:tcW w:w="1701" w:type="dxa"/>
            <w:tcBorders>
              <w:top w:val="nil"/>
              <w:left w:val="nil"/>
              <w:bottom w:val="nil"/>
              <w:right w:val="single" w:sz="4" w:space="0" w:color="auto"/>
            </w:tcBorders>
            <w:vAlign w:val="center"/>
          </w:tcPr>
          <w:p w14:paraId="7A9D6B26" w14:textId="77777777" w:rsidR="007B6F83" w:rsidRPr="007B6F83" w:rsidRDefault="007B6F83" w:rsidP="007B6F83">
            <w:pPr>
              <w:topLinePunct w:val="0"/>
              <w:adjustRightInd/>
              <w:spacing w:line="320" w:lineRule="exact"/>
              <w:ind w:leftChars="10" w:left="28" w:rightChars="10" w:right="28"/>
              <w:jc w:val="distribute"/>
              <w:textAlignment w:val="auto"/>
              <w:rPr>
                <w:rFonts w:ascii="標楷體" w:eastAsia="標楷體" w:hAnsi="標楷體" w:cs="新細明體"/>
                <w:spacing w:val="0"/>
                <w:kern w:val="2"/>
                <w:sz w:val="20"/>
              </w:rPr>
            </w:pPr>
            <w:r w:rsidRPr="007B6F83">
              <w:rPr>
                <w:rFonts w:ascii="標楷體" w:eastAsia="標楷體" w:hAnsi="標楷體" w:cs="新細明體" w:hint="eastAsia"/>
                <w:b/>
                <w:bCs/>
                <w:spacing w:val="0"/>
                <w:kern w:val="2"/>
                <w:sz w:val="20"/>
              </w:rPr>
              <w:t>工務處主管</w:t>
            </w:r>
          </w:p>
        </w:tc>
        <w:tc>
          <w:tcPr>
            <w:tcW w:w="1284" w:type="dxa"/>
            <w:tcBorders>
              <w:top w:val="nil"/>
              <w:left w:val="single" w:sz="4" w:space="0" w:color="auto"/>
              <w:bottom w:val="nil"/>
              <w:right w:val="single" w:sz="4" w:space="0" w:color="auto"/>
            </w:tcBorders>
            <w:vAlign w:val="center"/>
          </w:tcPr>
          <w:p w14:paraId="042499DA"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b/>
                <w:noProof/>
                <w:spacing w:val="-10"/>
                <w:kern w:val="2"/>
                <w:sz w:val="20"/>
              </w:rPr>
              <w:t>－</w:t>
            </w:r>
          </w:p>
        </w:tc>
        <w:tc>
          <w:tcPr>
            <w:tcW w:w="1375" w:type="dxa"/>
            <w:tcBorders>
              <w:top w:val="nil"/>
              <w:left w:val="single" w:sz="4" w:space="0" w:color="auto"/>
              <w:bottom w:val="nil"/>
              <w:right w:val="single" w:sz="4" w:space="0" w:color="auto"/>
            </w:tcBorders>
            <w:vAlign w:val="center"/>
          </w:tcPr>
          <w:p w14:paraId="0B2EFC37"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b/>
                <w:noProof/>
                <w:spacing w:val="-10"/>
                <w:kern w:val="2"/>
                <w:sz w:val="20"/>
              </w:rPr>
              <w:t>－</w:t>
            </w:r>
          </w:p>
        </w:tc>
        <w:tc>
          <w:tcPr>
            <w:tcW w:w="1376" w:type="dxa"/>
            <w:tcBorders>
              <w:top w:val="nil"/>
              <w:left w:val="single" w:sz="4" w:space="0" w:color="auto"/>
              <w:bottom w:val="nil"/>
              <w:right w:val="single" w:sz="4" w:space="0" w:color="auto"/>
            </w:tcBorders>
            <w:vAlign w:val="center"/>
          </w:tcPr>
          <w:p w14:paraId="248E906A"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b/>
                <w:noProof/>
                <w:spacing w:val="-10"/>
                <w:kern w:val="2"/>
                <w:sz w:val="20"/>
              </w:rPr>
              <w:t>－</w:t>
            </w:r>
          </w:p>
        </w:tc>
        <w:tc>
          <w:tcPr>
            <w:tcW w:w="1375" w:type="dxa"/>
            <w:tcBorders>
              <w:top w:val="nil"/>
              <w:left w:val="single" w:sz="4" w:space="0" w:color="auto"/>
              <w:bottom w:val="nil"/>
              <w:right w:val="single" w:sz="4" w:space="0" w:color="auto"/>
            </w:tcBorders>
            <w:vAlign w:val="center"/>
          </w:tcPr>
          <w:p w14:paraId="0C470276"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b/>
                <w:noProof/>
                <w:spacing w:val="-10"/>
                <w:kern w:val="2"/>
                <w:sz w:val="20"/>
              </w:rPr>
              <w:t>－</w:t>
            </w:r>
          </w:p>
        </w:tc>
        <w:tc>
          <w:tcPr>
            <w:tcW w:w="1376" w:type="dxa"/>
            <w:tcBorders>
              <w:top w:val="nil"/>
              <w:left w:val="single" w:sz="4" w:space="0" w:color="auto"/>
              <w:bottom w:val="nil"/>
              <w:right w:val="single" w:sz="4" w:space="0" w:color="auto"/>
            </w:tcBorders>
            <w:vAlign w:val="center"/>
          </w:tcPr>
          <w:p w14:paraId="1B361514"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b/>
                <w:noProof/>
                <w:spacing w:val="-10"/>
                <w:kern w:val="2"/>
                <w:sz w:val="20"/>
              </w:rPr>
              <w:t>－</w:t>
            </w:r>
          </w:p>
        </w:tc>
        <w:tc>
          <w:tcPr>
            <w:tcW w:w="1464" w:type="dxa"/>
            <w:tcBorders>
              <w:top w:val="nil"/>
              <w:left w:val="single" w:sz="4" w:space="0" w:color="auto"/>
              <w:bottom w:val="nil"/>
              <w:right w:val="nil"/>
            </w:tcBorders>
            <w:vAlign w:val="center"/>
          </w:tcPr>
          <w:p w14:paraId="04D35A30"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b/>
                <w:noProof/>
                <w:spacing w:val="-10"/>
                <w:kern w:val="2"/>
                <w:sz w:val="20"/>
              </w:rPr>
              <w:t>－</w:t>
            </w:r>
          </w:p>
        </w:tc>
      </w:tr>
      <w:tr w:rsidR="007B6F83" w:rsidRPr="007B6F83" w14:paraId="644EE0BA" w14:textId="77777777" w:rsidTr="00D32E8B">
        <w:trPr>
          <w:cantSplit/>
          <w:trHeight w:val="678"/>
        </w:trPr>
        <w:tc>
          <w:tcPr>
            <w:tcW w:w="1701" w:type="dxa"/>
            <w:tcBorders>
              <w:top w:val="nil"/>
              <w:left w:val="nil"/>
              <w:bottom w:val="single" w:sz="4" w:space="0" w:color="auto"/>
              <w:right w:val="single" w:sz="4" w:space="0" w:color="auto"/>
            </w:tcBorders>
            <w:vAlign w:val="center"/>
          </w:tcPr>
          <w:p w14:paraId="60FE25A6" w14:textId="77777777" w:rsidR="007B6F83" w:rsidRPr="007B6F83" w:rsidRDefault="007B6F83" w:rsidP="007B6F83">
            <w:pPr>
              <w:topLinePunct w:val="0"/>
              <w:adjustRightInd/>
              <w:spacing w:line="320" w:lineRule="exact"/>
              <w:ind w:leftChars="70" w:left="199" w:rightChars="20" w:right="57"/>
              <w:jc w:val="distribute"/>
              <w:textAlignment w:val="auto"/>
              <w:rPr>
                <w:rFonts w:ascii="標楷體" w:eastAsia="標楷體" w:hAnsi="標楷體" w:cs="新細明體"/>
                <w:spacing w:val="0"/>
                <w:kern w:val="2"/>
                <w:sz w:val="20"/>
              </w:rPr>
            </w:pPr>
            <w:r w:rsidRPr="007B6F83">
              <w:rPr>
                <w:rFonts w:ascii="標楷體" w:eastAsia="標楷體" w:hAnsi="標楷體" w:cs="新細明體" w:hint="eastAsia"/>
                <w:spacing w:val="0"/>
                <w:kern w:val="2"/>
                <w:sz w:val="20"/>
              </w:rPr>
              <w:t>南投縣資源</w:t>
            </w:r>
          </w:p>
          <w:p w14:paraId="10F73FC1" w14:textId="77777777" w:rsidR="007B6F83" w:rsidRPr="007B6F83" w:rsidRDefault="007B6F83" w:rsidP="007B6F83">
            <w:pPr>
              <w:topLinePunct w:val="0"/>
              <w:adjustRightInd/>
              <w:spacing w:line="320" w:lineRule="exact"/>
              <w:ind w:leftChars="70" w:left="199" w:rightChars="20" w:right="57"/>
              <w:jc w:val="distribute"/>
              <w:textAlignment w:val="auto"/>
              <w:rPr>
                <w:rFonts w:ascii="標楷體" w:eastAsia="標楷體" w:hAnsi="標楷體" w:cs="新細明體"/>
                <w:spacing w:val="0"/>
                <w:kern w:val="2"/>
                <w:sz w:val="20"/>
              </w:rPr>
            </w:pPr>
            <w:r w:rsidRPr="007B6F83">
              <w:rPr>
                <w:rFonts w:ascii="標楷體" w:eastAsia="標楷體" w:hAnsi="標楷體" w:cs="新細明體" w:hint="eastAsia"/>
                <w:spacing w:val="0"/>
                <w:kern w:val="2"/>
                <w:sz w:val="20"/>
              </w:rPr>
              <w:t>開發基金</w:t>
            </w:r>
          </w:p>
        </w:tc>
        <w:tc>
          <w:tcPr>
            <w:tcW w:w="1284" w:type="dxa"/>
            <w:tcBorders>
              <w:top w:val="nil"/>
              <w:left w:val="single" w:sz="4" w:space="0" w:color="auto"/>
              <w:bottom w:val="single" w:sz="4" w:space="0" w:color="auto"/>
              <w:right w:val="single" w:sz="4" w:space="0" w:color="auto"/>
            </w:tcBorders>
            <w:vAlign w:val="center"/>
          </w:tcPr>
          <w:p w14:paraId="7855788C"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c>
          <w:tcPr>
            <w:tcW w:w="1375" w:type="dxa"/>
            <w:tcBorders>
              <w:top w:val="nil"/>
              <w:left w:val="single" w:sz="4" w:space="0" w:color="auto"/>
              <w:bottom w:val="single" w:sz="4" w:space="0" w:color="auto"/>
              <w:right w:val="single" w:sz="4" w:space="0" w:color="auto"/>
            </w:tcBorders>
            <w:vAlign w:val="center"/>
          </w:tcPr>
          <w:p w14:paraId="01FE7DDC"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c>
          <w:tcPr>
            <w:tcW w:w="1376" w:type="dxa"/>
            <w:tcBorders>
              <w:top w:val="nil"/>
              <w:left w:val="single" w:sz="4" w:space="0" w:color="auto"/>
              <w:bottom w:val="single" w:sz="4" w:space="0" w:color="auto"/>
              <w:right w:val="single" w:sz="4" w:space="0" w:color="auto"/>
            </w:tcBorders>
            <w:vAlign w:val="center"/>
          </w:tcPr>
          <w:p w14:paraId="1B2F2316"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c>
          <w:tcPr>
            <w:tcW w:w="1375" w:type="dxa"/>
            <w:tcBorders>
              <w:top w:val="nil"/>
              <w:left w:val="single" w:sz="4" w:space="0" w:color="auto"/>
              <w:bottom w:val="single" w:sz="4" w:space="0" w:color="auto"/>
              <w:right w:val="single" w:sz="4" w:space="0" w:color="auto"/>
            </w:tcBorders>
            <w:vAlign w:val="center"/>
          </w:tcPr>
          <w:p w14:paraId="7A61C561"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c>
          <w:tcPr>
            <w:tcW w:w="1376" w:type="dxa"/>
            <w:tcBorders>
              <w:top w:val="nil"/>
              <w:left w:val="single" w:sz="4" w:space="0" w:color="auto"/>
              <w:bottom w:val="single" w:sz="4" w:space="0" w:color="auto"/>
              <w:right w:val="single" w:sz="4" w:space="0" w:color="auto"/>
            </w:tcBorders>
            <w:vAlign w:val="center"/>
          </w:tcPr>
          <w:p w14:paraId="13DE0889"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c>
          <w:tcPr>
            <w:tcW w:w="1464" w:type="dxa"/>
            <w:tcBorders>
              <w:top w:val="nil"/>
              <w:left w:val="single" w:sz="4" w:space="0" w:color="auto"/>
              <w:bottom w:val="single" w:sz="4" w:space="0" w:color="auto"/>
              <w:right w:val="nil"/>
            </w:tcBorders>
            <w:vAlign w:val="center"/>
          </w:tcPr>
          <w:p w14:paraId="47FA31A2"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r>
    </w:tbl>
    <w:p w14:paraId="41102759" w14:textId="77777777" w:rsidR="007B6F83" w:rsidRPr="007B6F83" w:rsidRDefault="007B6F83" w:rsidP="00F55EFD">
      <w:pPr>
        <w:topLinePunct w:val="0"/>
        <w:adjustRightInd/>
        <w:snapToGrid w:val="0"/>
        <w:spacing w:line="600" w:lineRule="exact"/>
        <w:ind w:leftChars="100" w:left="284"/>
        <w:jc w:val="center"/>
        <w:textAlignment w:val="auto"/>
        <w:outlineLvl w:val="4"/>
        <w:rPr>
          <w:rFonts w:ascii="標楷體" w:eastAsia="標楷體" w:hAnsi="標楷體" w:cs="Arial"/>
          <w:spacing w:val="0"/>
          <w:kern w:val="0"/>
          <w:sz w:val="28"/>
          <w:szCs w:val="28"/>
        </w:rPr>
      </w:pPr>
      <w:r w:rsidRPr="007B6F83">
        <w:rPr>
          <w:rFonts w:ascii="標楷體" w:eastAsia="標楷體" w:hAnsi="標楷體" w:cs="Arial" w:hint="eastAsia"/>
          <w:b/>
          <w:spacing w:val="0"/>
          <w:kern w:val="0"/>
          <w:sz w:val="32"/>
          <w:szCs w:val="32"/>
          <w:u w:val="single"/>
        </w:rPr>
        <w:lastRenderedPageBreak/>
        <w:t>（四</w:t>
      </w:r>
      <w:r w:rsidRPr="007B6F83">
        <w:rPr>
          <w:rFonts w:ascii="標楷體" w:eastAsia="標楷體" w:hAnsi="標楷體" w:cs="Arial"/>
          <w:b/>
          <w:spacing w:val="0"/>
          <w:kern w:val="0"/>
          <w:sz w:val="32"/>
          <w:szCs w:val="32"/>
          <w:u w:val="single"/>
        </w:rPr>
        <w:t>）</w:t>
      </w:r>
      <w:r w:rsidRPr="007B6F83">
        <w:rPr>
          <w:rFonts w:ascii="標楷體" w:eastAsia="標楷體" w:hAnsi="標楷體" w:cs="Arial" w:hint="eastAsia"/>
          <w:b/>
          <w:spacing w:val="0"/>
          <w:kern w:val="0"/>
          <w:sz w:val="32"/>
          <w:szCs w:val="32"/>
          <w:u w:val="single"/>
        </w:rPr>
        <w:t>餘</w:t>
      </w:r>
      <w:proofErr w:type="gramStart"/>
      <w:r w:rsidRPr="007B6F83">
        <w:rPr>
          <w:rFonts w:ascii="標楷體" w:eastAsia="標楷體" w:hAnsi="標楷體" w:cs="Arial" w:hint="eastAsia"/>
          <w:b/>
          <w:spacing w:val="0"/>
          <w:kern w:val="0"/>
          <w:sz w:val="32"/>
          <w:szCs w:val="32"/>
          <w:u w:val="single"/>
        </w:rPr>
        <w:t>絀</w:t>
      </w:r>
      <w:proofErr w:type="gramEnd"/>
      <w:r w:rsidRPr="007B6F83">
        <w:rPr>
          <w:rFonts w:ascii="標楷體" w:eastAsia="標楷體" w:hAnsi="標楷體" w:cs="Arial" w:hint="eastAsia"/>
          <w:b/>
          <w:spacing w:val="0"/>
          <w:kern w:val="0"/>
          <w:sz w:val="32"/>
          <w:szCs w:val="32"/>
          <w:u w:val="single"/>
        </w:rPr>
        <w:t>審定後現金流量綜計表</w:t>
      </w:r>
      <w:r w:rsidRPr="007B6F83">
        <w:rPr>
          <w:rFonts w:ascii="標楷體" w:eastAsia="標楷體" w:hAnsi="標楷體" w:cs="Arial" w:hint="eastAsia"/>
          <w:b/>
          <w:spacing w:val="-8"/>
          <w:kern w:val="0"/>
          <w:szCs w:val="24"/>
          <w:u w:val="single"/>
        </w:rPr>
        <w:t>（項目別）</w:t>
      </w:r>
    </w:p>
    <w:p w14:paraId="23C24AC4" w14:textId="77777777" w:rsidR="007B6F83" w:rsidRPr="007B6F83" w:rsidRDefault="007B6F83" w:rsidP="007B6F83">
      <w:pPr>
        <w:tabs>
          <w:tab w:val="center" w:pos="4820"/>
          <w:tab w:val="right" w:pos="9922"/>
        </w:tabs>
        <w:topLinePunct w:val="0"/>
        <w:adjustRightInd/>
        <w:snapToGrid w:val="0"/>
        <w:spacing w:line="520" w:lineRule="exact"/>
        <w:ind w:rightChars="20" w:right="57"/>
        <w:jc w:val="center"/>
        <w:textAlignment w:val="auto"/>
        <w:rPr>
          <w:rFonts w:ascii="標楷體" w:eastAsia="標楷體" w:hAnsi="標楷體"/>
          <w:spacing w:val="0"/>
          <w:kern w:val="2"/>
          <w:szCs w:val="24"/>
        </w:rPr>
      </w:pPr>
      <w:r w:rsidRPr="007B6F83">
        <w:rPr>
          <w:rFonts w:ascii="標楷體" w:eastAsia="標楷體" w:hAnsi="標楷體" w:hint="eastAsia"/>
          <w:spacing w:val="0"/>
          <w:kern w:val="2"/>
          <w:szCs w:val="24"/>
        </w:rPr>
        <w:t>中華民國</w:t>
      </w:r>
      <w:proofErr w:type="gramStart"/>
      <w:r w:rsidRPr="007B6F83">
        <w:rPr>
          <w:rFonts w:ascii="標楷體" w:eastAsia="標楷體" w:hAnsi="標楷體" w:hint="eastAsia"/>
          <w:spacing w:val="0"/>
          <w:kern w:val="2"/>
          <w:szCs w:val="24"/>
        </w:rPr>
        <w:t>114</w:t>
      </w:r>
      <w:proofErr w:type="gramEnd"/>
      <w:r w:rsidRPr="007B6F83">
        <w:rPr>
          <w:rFonts w:ascii="標楷體" w:eastAsia="標楷體" w:hAnsi="標楷體" w:hint="eastAsia"/>
          <w:spacing w:val="0"/>
          <w:kern w:val="2"/>
          <w:szCs w:val="24"/>
        </w:rPr>
        <w:t>年度</w:t>
      </w:r>
    </w:p>
    <w:p w14:paraId="6FBAF4FA" w14:textId="77777777" w:rsidR="007B6F83" w:rsidRPr="007B6F83" w:rsidRDefault="007B6F83" w:rsidP="00EE6BF2">
      <w:pPr>
        <w:tabs>
          <w:tab w:val="center" w:pos="4820"/>
          <w:tab w:val="right" w:pos="9923"/>
        </w:tabs>
        <w:topLinePunct w:val="0"/>
        <w:adjustRightInd/>
        <w:snapToGrid w:val="0"/>
        <w:spacing w:line="360" w:lineRule="exact"/>
        <w:ind w:right="-2"/>
        <w:jc w:val="right"/>
        <w:textAlignment w:val="auto"/>
        <w:rPr>
          <w:rFonts w:ascii="標楷體" w:eastAsia="標楷體" w:hAnsi="標楷體" w:cs="Arial"/>
          <w:spacing w:val="0"/>
          <w:kern w:val="2"/>
          <w:sz w:val="20"/>
        </w:rPr>
      </w:pPr>
      <w:r w:rsidRPr="007B6F83">
        <w:rPr>
          <w:rFonts w:ascii="標楷體" w:eastAsia="標楷體" w:hAnsi="標楷體" w:cs="Arial" w:hint="eastAsia"/>
          <w:spacing w:val="0"/>
          <w:kern w:val="2"/>
          <w:sz w:val="20"/>
        </w:rPr>
        <w:t>單位：新臺幣元</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6"/>
        <w:gridCol w:w="1789"/>
        <w:gridCol w:w="1790"/>
        <w:gridCol w:w="1650"/>
        <w:gridCol w:w="1008"/>
      </w:tblGrid>
      <w:tr w:rsidR="007B6F83" w:rsidRPr="007B6F83" w14:paraId="2BDC582A" w14:textId="77777777" w:rsidTr="00174DA8">
        <w:trPr>
          <w:cantSplit/>
          <w:trHeight w:val="397"/>
        </w:trPr>
        <w:tc>
          <w:tcPr>
            <w:tcW w:w="3686" w:type="dxa"/>
            <w:vMerge w:val="restart"/>
            <w:tcBorders>
              <w:top w:val="single" w:sz="4" w:space="0" w:color="auto"/>
              <w:left w:val="nil"/>
              <w:bottom w:val="single" w:sz="4" w:space="0" w:color="auto"/>
            </w:tcBorders>
            <w:vAlign w:val="center"/>
          </w:tcPr>
          <w:p w14:paraId="7255085D"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r w:rsidRPr="007B6F83">
              <w:rPr>
                <w:rFonts w:ascii="標楷體" w:eastAsia="標楷體" w:hAnsi="標楷體" w:cs="Arial" w:hint="eastAsia"/>
                <w:spacing w:val="0"/>
                <w:kern w:val="2"/>
                <w:sz w:val="20"/>
              </w:rPr>
              <w:t>項目</w:t>
            </w:r>
          </w:p>
        </w:tc>
        <w:tc>
          <w:tcPr>
            <w:tcW w:w="1789" w:type="dxa"/>
            <w:vMerge w:val="restart"/>
            <w:tcBorders>
              <w:top w:val="single" w:sz="4" w:space="0" w:color="auto"/>
              <w:bottom w:val="single" w:sz="4" w:space="0" w:color="auto"/>
            </w:tcBorders>
            <w:vAlign w:val="center"/>
          </w:tcPr>
          <w:p w14:paraId="432EC734"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r w:rsidRPr="007B6F83">
              <w:rPr>
                <w:rFonts w:ascii="標楷體" w:eastAsia="標楷體" w:hAnsi="標楷體" w:cs="Arial" w:hint="eastAsia"/>
                <w:spacing w:val="0"/>
                <w:kern w:val="2"/>
                <w:sz w:val="20"/>
              </w:rPr>
              <w:t>預算數</w:t>
            </w:r>
          </w:p>
        </w:tc>
        <w:tc>
          <w:tcPr>
            <w:tcW w:w="1790" w:type="dxa"/>
            <w:vMerge w:val="restart"/>
            <w:tcBorders>
              <w:top w:val="single" w:sz="4" w:space="0" w:color="auto"/>
              <w:bottom w:val="single" w:sz="4" w:space="0" w:color="auto"/>
            </w:tcBorders>
            <w:vAlign w:val="center"/>
          </w:tcPr>
          <w:p w14:paraId="749CF39F"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r w:rsidRPr="007B6F83">
              <w:rPr>
                <w:rFonts w:ascii="標楷體" w:eastAsia="標楷體" w:hAnsi="標楷體" w:cs="Arial" w:hint="eastAsia"/>
                <w:spacing w:val="0"/>
                <w:kern w:val="2"/>
                <w:sz w:val="20"/>
              </w:rPr>
              <w:t>決算數</w:t>
            </w:r>
          </w:p>
        </w:tc>
        <w:tc>
          <w:tcPr>
            <w:tcW w:w="2658" w:type="dxa"/>
            <w:gridSpan w:val="2"/>
            <w:tcBorders>
              <w:top w:val="single" w:sz="4" w:space="0" w:color="auto"/>
              <w:bottom w:val="single" w:sz="4" w:space="0" w:color="auto"/>
              <w:right w:val="nil"/>
            </w:tcBorders>
            <w:vAlign w:val="center"/>
          </w:tcPr>
          <w:p w14:paraId="443B23E1"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r w:rsidRPr="007B6F83">
              <w:rPr>
                <w:rFonts w:ascii="標楷體" w:eastAsia="標楷體" w:hAnsi="標楷體" w:cs="Arial" w:hint="eastAsia"/>
                <w:spacing w:val="0"/>
                <w:kern w:val="2"/>
                <w:sz w:val="20"/>
              </w:rPr>
              <w:t>比較增減</w:t>
            </w:r>
          </w:p>
        </w:tc>
      </w:tr>
      <w:tr w:rsidR="007B6F83" w:rsidRPr="007B6F83" w14:paraId="150E7ED4" w14:textId="77777777" w:rsidTr="00174DA8">
        <w:trPr>
          <w:cantSplit/>
          <w:trHeight w:val="397"/>
        </w:trPr>
        <w:tc>
          <w:tcPr>
            <w:tcW w:w="3686" w:type="dxa"/>
            <w:vMerge/>
            <w:tcBorders>
              <w:top w:val="single" w:sz="4" w:space="0" w:color="auto"/>
              <w:left w:val="nil"/>
              <w:bottom w:val="single" w:sz="4" w:space="0" w:color="auto"/>
            </w:tcBorders>
            <w:vAlign w:val="center"/>
          </w:tcPr>
          <w:p w14:paraId="3F2F0C8A"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p>
        </w:tc>
        <w:tc>
          <w:tcPr>
            <w:tcW w:w="1789" w:type="dxa"/>
            <w:vMerge/>
            <w:tcBorders>
              <w:top w:val="single" w:sz="4" w:space="0" w:color="auto"/>
              <w:bottom w:val="single" w:sz="4" w:space="0" w:color="auto"/>
            </w:tcBorders>
            <w:vAlign w:val="center"/>
          </w:tcPr>
          <w:p w14:paraId="0B00D657"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p>
        </w:tc>
        <w:tc>
          <w:tcPr>
            <w:tcW w:w="1790" w:type="dxa"/>
            <w:vMerge/>
            <w:tcBorders>
              <w:top w:val="single" w:sz="4" w:space="0" w:color="auto"/>
              <w:bottom w:val="single" w:sz="4" w:space="0" w:color="auto"/>
            </w:tcBorders>
            <w:vAlign w:val="center"/>
          </w:tcPr>
          <w:p w14:paraId="3A2B70AB"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p>
        </w:tc>
        <w:tc>
          <w:tcPr>
            <w:tcW w:w="1650" w:type="dxa"/>
            <w:tcBorders>
              <w:top w:val="single" w:sz="4" w:space="0" w:color="auto"/>
              <w:bottom w:val="single" w:sz="4" w:space="0" w:color="auto"/>
            </w:tcBorders>
            <w:vAlign w:val="center"/>
          </w:tcPr>
          <w:p w14:paraId="2F8E1847"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r w:rsidRPr="007B6F83">
              <w:rPr>
                <w:rFonts w:ascii="標楷體" w:eastAsia="標楷體" w:hAnsi="標楷體" w:cs="Arial" w:hint="eastAsia"/>
                <w:spacing w:val="0"/>
                <w:kern w:val="2"/>
                <w:sz w:val="20"/>
              </w:rPr>
              <w:t>金額</w:t>
            </w:r>
          </w:p>
        </w:tc>
        <w:tc>
          <w:tcPr>
            <w:tcW w:w="1008" w:type="dxa"/>
            <w:tcBorders>
              <w:top w:val="single" w:sz="4" w:space="0" w:color="auto"/>
              <w:bottom w:val="single" w:sz="4" w:space="0" w:color="auto"/>
              <w:right w:val="nil"/>
            </w:tcBorders>
            <w:vAlign w:val="center"/>
          </w:tcPr>
          <w:p w14:paraId="7946328F"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r w:rsidRPr="007B6F83">
              <w:rPr>
                <w:rFonts w:ascii="標楷體" w:eastAsia="標楷體" w:hAnsi="標楷體" w:cs="Arial" w:hint="eastAsia"/>
                <w:spacing w:val="0"/>
                <w:kern w:val="2"/>
                <w:sz w:val="20"/>
              </w:rPr>
              <w:t>％</w:t>
            </w:r>
          </w:p>
        </w:tc>
      </w:tr>
      <w:tr w:rsidR="007B6F83" w:rsidRPr="007B6F83" w14:paraId="7D28E27E" w14:textId="77777777" w:rsidTr="00174DA8">
        <w:trPr>
          <w:cantSplit/>
          <w:trHeight w:val="488"/>
        </w:trPr>
        <w:tc>
          <w:tcPr>
            <w:tcW w:w="3686" w:type="dxa"/>
            <w:tcBorders>
              <w:top w:val="nil"/>
              <w:left w:val="nil"/>
              <w:bottom w:val="nil"/>
            </w:tcBorders>
            <w:vAlign w:val="center"/>
          </w:tcPr>
          <w:p w14:paraId="68244DA0" w14:textId="77777777" w:rsidR="007B6F83" w:rsidRPr="007B6F83" w:rsidRDefault="007B6F83" w:rsidP="007B6F83">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r w:rsidRPr="007B6F83">
              <w:rPr>
                <w:rFonts w:ascii="標楷體" w:eastAsia="標楷體" w:hAnsi="標楷體" w:hint="eastAsia"/>
                <w:b/>
                <w:bCs/>
                <w:color w:val="000000"/>
                <w:spacing w:val="0"/>
                <w:kern w:val="2"/>
                <w:sz w:val="20"/>
              </w:rPr>
              <w:t>業務活動之現金流量</w:t>
            </w:r>
          </w:p>
        </w:tc>
        <w:tc>
          <w:tcPr>
            <w:tcW w:w="1789" w:type="dxa"/>
            <w:tcBorders>
              <w:top w:val="nil"/>
              <w:bottom w:val="nil"/>
            </w:tcBorders>
            <w:vAlign w:val="center"/>
          </w:tcPr>
          <w:p w14:paraId="53C2DF52" w14:textId="77777777" w:rsidR="007B6F83" w:rsidRPr="007B6F83" w:rsidRDefault="007B6F83" w:rsidP="007B6F83">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p>
        </w:tc>
        <w:tc>
          <w:tcPr>
            <w:tcW w:w="1790" w:type="dxa"/>
            <w:tcBorders>
              <w:top w:val="nil"/>
              <w:bottom w:val="nil"/>
            </w:tcBorders>
            <w:vAlign w:val="center"/>
          </w:tcPr>
          <w:p w14:paraId="75FE31B7" w14:textId="77777777" w:rsidR="007B6F83" w:rsidRPr="007B6F83" w:rsidRDefault="007B6F83" w:rsidP="007B6F83">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p>
        </w:tc>
        <w:tc>
          <w:tcPr>
            <w:tcW w:w="1650" w:type="dxa"/>
            <w:tcBorders>
              <w:top w:val="nil"/>
              <w:bottom w:val="nil"/>
            </w:tcBorders>
            <w:vAlign w:val="center"/>
          </w:tcPr>
          <w:p w14:paraId="33C62D05" w14:textId="77777777" w:rsidR="007B6F83" w:rsidRPr="007B6F83" w:rsidRDefault="007B6F83" w:rsidP="007B6F83">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p>
        </w:tc>
        <w:tc>
          <w:tcPr>
            <w:tcW w:w="1008" w:type="dxa"/>
            <w:tcBorders>
              <w:top w:val="nil"/>
              <w:bottom w:val="nil"/>
              <w:right w:val="nil"/>
            </w:tcBorders>
            <w:vAlign w:val="center"/>
          </w:tcPr>
          <w:p w14:paraId="54B9F640" w14:textId="77777777" w:rsidR="007B6F83" w:rsidRPr="007B6F83" w:rsidRDefault="007B6F83" w:rsidP="007B6F83">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p>
        </w:tc>
      </w:tr>
      <w:tr w:rsidR="007B6F83" w:rsidRPr="007B6F83" w14:paraId="04A43105" w14:textId="77777777" w:rsidTr="00174DA8">
        <w:trPr>
          <w:cantSplit/>
          <w:trHeight w:val="488"/>
        </w:trPr>
        <w:tc>
          <w:tcPr>
            <w:tcW w:w="3686" w:type="dxa"/>
            <w:tcBorders>
              <w:top w:val="nil"/>
              <w:left w:val="nil"/>
              <w:bottom w:val="nil"/>
            </w:tcBorders>
            <w:vAlign w:val="center"/>
          </w:tcPr>
          <w:p w14:paraId="2485F589" w14:textId="77777777" w:rsidR="007B6F83" w:rsidRPr="007B6F83" w:rsidRDefault="007B6F83" w:rsidP="007B6F83">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本期賸餘（短</w:t>
            </w:r>
            <w:proofErr w:type="gramStart"/>
            <w:r w:rsidRPr="007B6F83">
              <w:rPr>
                <w:rFonts w:ascii="標楷體" w:eastAsia="標楷體" w:hAnsi="標楷體" w:hint="eastAsia"/>
                <w:spacing w:val="0"/>
                <w:kern w:val="0"/>
                <w:sz w:val="20"/>
              </w:rPr>
              <w:t>絀</w:t>
            </w:r>
            <w:proofErr w:type="gramEnd"/>
            <w:r w:rsidRPr="007B6F83">
              <w:rPr>
                <w:rFonts w:ascii="標楷體" w:eastAsia="標楷體" w:hAnsi="標楷體" w:hint="eastAsia"/>
                <w:spacing w:val="0"/>
                <w:kern w:val="0"/>
                <w:sz w:val="20"/>
              </w:rPr>
              <w:t>）</w:t>
            </w:r>
          </w:p>
        </w:tc>
        <w:tc>
          <w:tcPr>
            <w:tcW w:w="1789" w:type="dxa"/>
            <w:tcBorders>
              <w:top w:val="nil"/>
              <w:bottom w:val="nil"/>
            </w:tcBorders>
            <w:vAlign w:val="center"/>
          </w:tcPr>
          <w:p w14:paraId="422942B0"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161,756,000</w:t>
            </w:r>
          </w:p>
        </w:tc>
        <w:tc>
          <w:tcPr>
            <w:tcW w:w="1790" w:type="dxa"/>
            <w:tcBorders>
              <w:top w:val="nil"/>
              <w:bottom w:val="nil"/>
            </w:tcBorders>
            <w:vAlign w:val="center"/>
          </w:tcPr>
          <w:p w14:paraId="43F04370"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153,292,460</w:t>
            </w:r>
          </w:p>
        </w:tc>
        <w:tc>
          <w:tcPr>
            <w:tcW w:w="1650" w:type="dxa"/>
            <w:tcBorders>
              <w:top w:val="nil"/>
              <w:bottom w:val="nil"/>
            </w:tcBorders>
            <w:vAlign w:val="center"/>
          </w:tcPr>
          <w:p w14:paraId="7357EFEF"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- 8,463,540</w:t>
            </w:r>
          </w:p>
        </w:tc>
        <w:tc>
          <w:tcPr>
            <w:tcW w:w="1008" w:type="dxa"/>
            <w:tcBorders>
              <w:top w:val="nil"/>
              <w:bottom w:val="nil"/>
              <w:right w:val="nil"/>
            </w:tcBorders>
            <w:vAlign w:val="center"/>
          </w:tcPr>
          <w:p w14:paraId="0F9C9246"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- 5.23</w:t>
            </w:r>
          </w:p>
        </w:tc>
      </w:tr>
      <w:tr w:rsidR="007B6F83" w:rsidRPr="007B6F83" w14:paraId="13911463" w14:textId="77777777" w:rsidTr="00174DA8">
        <w:trPr>
          <w:cantSplit/>
          <w:trHeight w:val="488"/>
        </w:trPr>
        <w:tc>
          <w:tcPr>
            <w:tcW w:w="3686" w:type="dxa"/>
            <w:tcBorders>
              <w:top w:val="nil"/>
              <w:left w:val="nil"/>
              <w:bottom w:val="nil"/>
            </w:tcBorders>
            <w:vAlign w:val="center"/>
          </w:tcPr>
          <w:p w14:paraId="29F93907" w14:textId="77777777" w:rsidR="007B6F83" w:rsidRPr="007B6F83" w:rsidRDefault="007B6F83" w:rsidP="007B6F83">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利息股利之調整</w:t>
            </w:r>
          </w:p>
        </w:tc>
        <w:tc>
          <w:tcPr>
            <w:tcW w:w="1789" w:type="dxa"/>
            <w:tcBorders>
              <w:top w:val="nil"/>
              <w:bottom w:val="nil"/>
            </w:tcBorders>
            <w:vAlign w:val="center"/>
          </w:tcPr>
          <w:p w14:paraId="590D7B76"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- 2,083,000</w:t>
            </w:r>
          </w:p>
        </w:tc>
        <w:tc>
          <w:tcPr>
            <w:tcW w:w="1790" w:type="dxa"/>
            <w:tcBorders>
              <w:top w:val="nil"/>
              <w:bottom w:val="nil"/>
            </w:tcBorders>
            <w:vAlign w:val="center"/>
          </w:tcPr>
          <w:p w14:paraId="7546475D"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- 10,738,082</w:t>
            </w:r>
          </w:p>
        </w:tc>
        <w:tc>
          <w:tcPr>
            <w:tcW w:w="1650" w:type="dxa"/>
            <w:tcBorders>
              <w:top w:val="nil"/>
              <w:bottom w:val="nil"/>
            </w:tcBorders>
            <w:vAlign w:val="center"/>
          </w:tcPr>
          <w:p w14:paraId="242CB166"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- 8,655,082</w:t>
            </w:r>
          </w:p>
        </w:tc>
        <w:tc>
          <w:tcPr>
            <w:tcW w:w="1008" w:type="dxa"/>
            <w:tcBorders>
              <w:top w:val="nil"/>
              <w:bottom w:val="nil"/>
              <w:right w:val="nil"/>
            </w:tcBorders>
            <w:vAlign w:val="center"/>
          </w:tcPr>
          <w:p w14:paraId="619E5E35"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415.51</w:t>
            </w:r>
          </w:p>
        </w:tc>
      </w:tr>
      <w:tr w:rsidR="007B6F83" w:rsidRPr="007B6F83" w14:paraId="1BCA063B" w14:textId="77777777" w:rsidTr="00174DA8">
        <w:trPr>
          <w:cantSplit/>
          <w:trHeight w:val="488"/>
        </w:trPr>
        <w:tc>
          <w:tcPr>
            <w:tcW w:w="3686" w:type="dxa"/>
            <w:tcBorders>
              <w:top w:val="nil"/>
              <w:left w:val="nil"/>
              <w:bottom w:val="nil"/>
            </w:tcBorders>
            <w:vAlign w:val="center"/>
          </w:tcPr>
          <w:p w14:paraId="3FC7DA7A" w14:textId="77777777" w:rsidR="007B6F83" w:rsidRPr="007B6F83" w:rsidRDefault="007B6F83" w:rsidP="007B6F83">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未計利息股利之本期賸餘（短</w:t>
            </w:r>
            <w:proofErr w:type="gramStart"/>
            <w:r w:rsidRPr="007B6F83">
              <w:rPr>
                <w:rFonts w:ascii="標楷體" w:eastAsia="標楷體" w:hAnsi="標楷體" w:hint="eastAsia"/>
                <w:spacing w:val="0"/>
                <w:kern w:val="0"/>
                <w:sz w:val="20"/>
              </w:rPr>
              <w:t>絀</w:t>
            </w:r>
            <w:proofErr w:type="gramEnd"/>
            <w:r w:rsidRPr="007B6F83">
              <w:rPr>
                <w:rFonts w:ascii="標楷體" w:eastAsia="標楷體" w:hAnsi="標楷體" w:hint="eastAsia"/>
                <w:spacing w:val="0"/>
                <w:kern w:val="0"/>
                <w:sz w:val="20"/>
              </w:rPr>
              <w:t>）</w:t>
            </w:r>
          </w:p>
        </w:tc>
        <w:tc>
          <w:tcPr>
            <w:tcW w:w="1789" w:type="dxa"/>
            <w:tcBorders>
              <w:top w:val="nil"/>
              <w:bottom w:val="nil"/>
            </w:tcBorders>
            <w:vAlign w:val="center"/>
          </w:tcPr>
          <w:p w14:paraId="71156338"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159,673,000</w:t>
            </w:r>
          </w:p>
        </w:tc>
        <w:tc>
          <w:tcPr>
            <w:tcW w:w="1790" w:type="dxa"/>
            <w:tcBorders>
              <w:top w:val="nil"/>
              <w:bottom w:val="nil"/>
            </w:tcBorders>
            <w:vAlign w:val="center"/>
          </w:tcPr>
          <w:p w14:paraId="5C8C4092"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142,554,378</w:t>
            </w:r>
          </w:p>
        </w:tc>
        <w:tc>
          <w:tcPr>
            <w:tcW w:w="1650" w:type="dxa"/>
            <w:tcBorders>
              <w:top w:val="nil"/>
              <w:bottom w:val="nil"/>
            </w:tcBorders>
            <w:vAlign w:val="center"/>
          </w:tcPr>
          <w:p w14:paraId="0B960A2B"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- 17,118,622</w:t>
            </w:r>
          </w:p>
        </w:tc>
        <w:tc>
          <w:tcPr>
            <w:tcW w:w="1008" w:type="dxa"/>
            <w:tcBorders>
              <w:top w:val="nil"/>
              <w:bottom w:val="nil"/>
              <w:right w:val="nil"/>
            </w:tcBorders>
            <w:vAlign w:val="center"/>
          </w:tcPr>
          <w:p w14:paraId="1610C108"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- 10.72</w:t>
            </w:r>
          </w:p>
        </w:tc>
      </w:tr>
      <w:tr w:rsidR="007B6F83" w:rsidRPr="007B6F83" w14:paraId="244B82B0" w14:textId="77777777" w:rsidTr="00174DA8">
        <w:trPr>
          <w:cantSplit/>
          <w:trHeight w:val="488"/>
        </w:trPr>
        <w:tc>
          <w:tcPr>
            <w:tcW w:w="3686" w:type="dxa"/>
            <w:tcBorders>
              <w:top w:val="nil"/>
              <w:left w:val="nil"/>
              <w:bottom w:val="nil"/>
            </w:tcBorders>
            <w:vAlign w:val="center"/>
          </w:tcPr>
          <w:p w14:paraId="305DD35C" w14:textId="77777777" w:rsidR="007B6F83" w:rsidRPr="007B6F83" w:rsidRDefault="007B6F83" w:rsidP="007B6F83">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調整項目</w:t>
            </w:r>
          </w:p>
        </w:tc>
        <w:tc>
          <w:tcPr>
            <w:tcW w:w="1789" w:type="dxa"/>
            <w:tcBorders>
              <w:top w:val="nil"/>
              <w:bottom w:val="nil"/>
            </w:tcBorders>
            <w:vAlign w:val="center"/>
          </w:tcPr>
          <w:p w14:paraId="1A8246AB"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344,838,000</w:t>
            </w:r>
          </w:p>
        </w:tc>
        <w:tc>
          <w:tcPr>
            <w:tcW w:w="1790" w:type="dxa"/>
            <w:tcBorders>
              <w:top w:val="nil"/>
              <w:bottom w:val="nil"/>
            </w:tcBorders>
            <w:vAlign w:val="center"/>
          </w:tcPr>
          <w:p w14:paraId="12DDC439"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61,105,390</w:t>
            </w:r>
          </w:p>
        </w:tc>
        <w:tc>
          <w:tcPr>
            <w:tcW w:w="1650" w:type="dxa"/>
            <w:tcBorders>
              <w:top w:val="nil"/>
              <w:bottom w:val="nil"/>
            </w:tcBorders>
            <w:vAlign w:val="center"/>
          </w:tcPr>
          <w:p w14:paraId="60BD77BA"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- 283,732,610</w:t>
            </w:r>
          </w:p>
        </w:tc>
        <w:tc>
          <w:tcPr>
            <w:tcW w:w="1008" w:type="dxa"/>
            <w:tcBorders>
              <w:top w:val="nil"/>
              <w:bottom w:val="nil"/>
              <w:right w:val="nil"/>
            </w:tcBorders>
            <w:vAlign w:val="center"/>
          </w:tcPr>
          <w:p w14:paraId="5FA6FD2D"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- 82.28</w:t>
            </w:r>
          </w:p>
        </w:tc>
      </w:tr>
      <w:tr w:rsidR="007B6F83" w:rsidRPr="007B6F83" w14:paraId="0F04F93A" w14:textId="77777777" w:rsidTr="00174DA8">
        <w:trPr>
          <w:cantSplit/>
          <w:trHeight w:val="488"/>
        </w:trPr>
        <w:tc>
          <w:tcPr>
            <w:tcW w:w="3686" w:type="dxa"/>
            <w:tcBorders>
              <w:top w:val="nil"/>
              <w:left w:val="nil"/>
              <w:bottom w:val="nil"/>
            </w:tcBorders>
            <w:vAlign w:val="center"/>
          </w:tcPr>
          <w:p w14:paraId="7FE15D85" w14:textId="77777777" w:rsidR="007B6F83" w:rsidRPr="007B6F83" w:rsidRDefault="007B6F83" w:rsidP="007B6F83">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未計利息股利之現金流入（流出）</w:t>
            </w:r>
          </w:p>
        </w:tc>
        <w:tc>
          <w:tcPr>
            <w:tcW w:w="1789" w:type="dxa"/>
            <w:tcBorders>
              <w:top w:val="nil"/>
              <w:bottom w:val="nil"/>
            </w:tcBorders>
            <w:vAlign w:val="center"/>
          </w:tcPr>
          <w:p w14:paraId="03CDB161"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504,511,000</w:t>
            </w:r>
          </w:p>
        </w:tc>
        <w:tc>
          <w:tcPr>
            <w:tcW w:w="1790" w:type="dxa"/>
            <w:tcBorders>
              <w:top w:val="nil"/>
              <w:bottom w:val="nil"/>
            </w:tcBorders>
            <w:vAlign w:val="center"/>
          </w:tcPr>
          <w:p w14:paraId="051A85AC"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203,659,768</w:t>
            </w:r>
          </w:p>
        </w:tc>
        <w:tc>
          <w:tcPr>
            <w:tcW w:w="1650" w:type="dxa"/>
            <w:tcBorders>
              <w:top w:val="nil"/>
              <w:bottom w:val="nil"/>
            </w:tcBorders>
            <w:vAlign w:val="center"/>
          </w:tcPr>
          <w:p w14:paraId="6586CA22"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- 300,851,232</w:t>
            </w:r>
          </w:p>
        </w:tc>
        <w:tc>
          <w:tcPr>
            <w:tcW w:w="1008" w:type="dxa"/>
            <w:tcBorders>
              <w:top w:val="nil"/>
              <w:bottom w:val="nil"/>
              <w:right w:val="nil"/>
            </w:tcBorders>
            <w:vAlign w:val="center"/>
          </w:tcPr>
          <w:p w14:paraId="7F057275"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- 59.63</w:t>
            </w:r>
          </w:p>
        </w:tc>
      </w:tr>
      <w:tr w:rsidR="007B6F83" w:rsidRPr="007B6F83" w14:paraId="6164AAA2" w14:textId="77777777" w:rsidTr="00174DA8">
        <w:trPr>
          <w:cantSplit/>
          <w:trHeight w:val="488"/>
        </w:trPr>
        <w:tc>
          <w:tcPr>
            <w:tcW w:w="3686" w:type="dxa"/>
            <w:tcBorders>
              <w:top w:val="nil"/>
              <w:left w:val="nil"/>
              <w:bottom w:val="nil"/>
            </w:tcBorders>
            <w:vAlign w:val="center"/>
          </w:tcPr>
          <w:p w14:paraId="4CD9F053" w14:textId="77777777" w:rsidR="007B6F83" w:rsidRPr="007B6F83" w:rsidRDefault="007B6F83" w:rsidP="007B6F83">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收取利息</w:t>
            </w:r>
          </w:p>
        </w:tc>
        <w:tc>
          <w:tcPr>
            <w:tcW w:w="1789" w:type="dxa"/>
            <w:tcBorders>
              <w:top w:val="nil"/>
              <w:bottom w:val="nil"/>
            </w:tcBorders>
            <w:vAlign w:val="center"/>
          </w:tcPr>
          <w:p w14:paraId="5FE57A37"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2,083,000</w:t>
            </w:r>
          </w:p>
        </w:tc>
        <w:tc>
          <w:tcPr>
            <w:tcW w:w="1790" w:type="dxa"/>
            <w:tcBorders>
              <w:top w:val="nil"/>
              <w:bottom w:val="nil"/>
            </w:tcBorders>
            <w:vAlign w:val="center"/>
          </w:tcPr>
          <w:p w14:paraId="018E7690"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10,738,082</w:t>
            </w:r>
          </w:p>
        </w:tc>
        <w:tc>
          <w:tcPr>
            <w:tcW w:w="1650" w:type="dxa"/>
            <w:tcBorders>
              <w:top w:val="nil"/>
              <w:bottom w:val="nil"/>
            </w:tcBorders>
            <w:vAlign w:val="center"/>
          </w:tcPr>
          <w:p w14:paraId="516718FA"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8,655,082</w:t>
            </w:r>
          </w:p>
        </w:tc>
        <w:tc>
          <w:tcPr>
            <w:tcW w:w="1008" w:type="dxa"/>
            <w:tcBorders>
              <w:top w:val="nil"/>
              <w:bottom w:val="nil"/>
              <w:right w:val="nil"/>
            </w:tcBorders>
            <w:vAlign w:val="center"/>
          </w:tcPr>
          <w:p w14:paraId="7B35FE2B"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415.51</w:t>
            </w:r>
          </w:p>
        </w:tc>
      </w:tr>
      <w:tr w:rsidR="007B6F83" w:rsidRPr="007B6F83" w14:paraId="5963F3B8" w14:textId="77777777" w:rsidTr="00174DA8">
        <w:trPr>
          <w:cantSplit/>
          <w:trHeight w:val="488"/>
        </w:trPr>
        <w:tc>
          <w:tcPr>
            <w:tcW w:w="3686" w:type="dxa"/>
            <w:tcBorders>
              <w:top w:val="nil"/>
              <w:left w:val="nil"/>
              <w:bottom w:val="nil"/>
            </w:tcBorders>
            <w:vAlign w:val="center"/>
          </w:tcPr>
          <w:p w14:paraId="6DF30228" w14:textId="77777777" w:rsidR="007B6F83" w:rsidRPr="007B6F83" w:rsidRDefault="007B6F83" w:rsidP="007B6F83">
            <w:pPr>
              <w:topLinePunct w:val="0"/>
              <w:adjustRightInd/>
              <w:spacing w:line="240" w:lineRule="exact"/>
              <w:ind w:leftChars="70" w:left="199" w:rightChars="10" w:right="28"/>
              <w:jc w:val="distribute"/>
              <w:textAlignment w:val="auto"/>
              <w:rPr>
                <w:rFonts w:ascii="標楷體" w:eastAsia="標楷體" w:hAnsi="標楷體"/>
                <w:b/>
                <w:spacing w:val="0"/>
                <w:kern w:val="0"/>
                <w:sz w:val="20"/>
              </w:rPr>
            </w:pPr>
            <w:r w:rsidRPr="007B6F83">
              <w:rPr>
                <w:rFonts w:ascii="標楷體" w:eastAsia="標楷體" w:hAnsi="標楷體" w:hint="eastAsia"/>
                <w:b/>
                <w:spacing w:val="0"/>
                <w:kern w:val="0"/>
                <w:sz w:val="20"/>
              </w:rPr>
              <w:t>業務活動之淨現金流入（流出）</w:t>
            </w:r>
          </w:p>
        </w:tc>
        <w:tc>
          <w:tcPr>
            <w:tcW w:w="1789" w:type="dxa"/>
            <w:tcBorders>
              <w:top w:val="nil"/>
              <w:bottom w:val="nil"/>
            </w:tcBorders>
            <w:vAlign w:val="center"/>
          </w:tcPr>
          <w:p w14:paraId="1EA6BBA8"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506,594,000</w:t>
            </w:r>
          </w:p>
        </w:tc>
        <w:tc>
          <w:tcPr>
            <w:tcW w:w="1790" w:type="dxa"/>
            <w:tcBorders>
              <w:top w:val="nil"/>
              <w:bottom w:val="nil"/>
            </w:tcBorders>
            <w:vAlign w:val="center"/>
          </w:tcPr>
          <w:p w14:paraId="7D79F112"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214,397,850</w:t>
            </w:r>
          </w:p>
        </w:tc>
        <w:tc>
          <w:tcPr>
            <w:tcW w:w="1650" w:type="dxa"/>
            <w:tcBorders>
              <w:top w:val="nil"/>
              <w:bottom w:val="nil"/>
            </w:tcBorders>
            <w:vAlign w:val="center"/>
          </w:tcPr>
          <w:p w14:paraId="4A2245F6"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- 292,196,150</w:t>
            </w:r>
          </w:p>
        </w:tc>
        <w:tc>
          <w:tcPr>
            <w:tcW w:w="1008" w:type="dxa"/>
            <w:tcBorders>
              <w:top w:val="nil"/>
              <w:bottom w:val="nil"/>
              <w:right w:val="nil"/>
            </w:tcBorders>
            <w:vAlign w:val="center"/>
          </w:tcPr>
          <w:p w14:paraId="1FE2C31D"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- 57.68</w:t>
            </w:r>
          </w:p>
        </w:tc>
      </w:tr>
      <w:tr w:rsidR="007B6F83" w:rsidRPr="007B6F83" w14:paraId="1AA905FC" w14:textId="77777777" w:rsidTr="00174DA8">
        <w:trPr>
          <w:cantSplit/>
          <w:trHeight w:val="488"/>
        </w:trPr>
        <w:tc>
          <w:tcPr>
            <w:tcW w:w="3686" w:type="dxa"/>
            <w:tcBorders>
              <w:top w:val="nil"/>
              <w:left w:val="nil"/>
              <w:bottom w:val="nil"/>
            </w:tcBorders>
            <w:vAlign w:val="center"/>
          </w:tcPr>
          <w:p w14:paraId="6A89BEEB" w14:textId="77777777" w:rsidR="007B6F83" w:rsidRPr="007B6F83" w:rsidRDefault="007B6F83" w:rsidP="007B6F83">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r w:rsidRPr="007B6F83">
              <w:rPr>
                <w:rFonts w:ascii="標楷體" w:eastAsia="標楷體" w:hAnsi="標楷體" w:hint="eastAsia"/>
                <w:b/>
                <w:bCs/>
                <w:color w:val="000000"/>
                <w:spacing w:val="0"/>
                <w:kern w:val="2"/>
                <w:sz w:val="20"/>
              </w:rPr>
              <w:t>投資活動之現金流量</w:t>
            </w:r>
          </w:p>
        </w:tc>
        <w:tc>
          <w:tcPr>
            <w:tcW w:w="1789" w:type="dxa"/>
            <w:tcBorders>
              <w:top w:val="nil"/>
              <w:bottom w:val="nil"/>
            </w:tcBorders>
            <w:vAlign w:val="center"/>
          </w:tcPr>
          <w:p w14:paraId="416E3ED9"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p>
        </w:tc>
        <w:tc>
          <w:tcPr>
            <w:tcW w:w="1790" w:type="dxa"/>
            <w:tcBorders>
              <w:top w:val="nil"/>
              <w:bottom w:val="nil"/>
            </w:tcBorders>
            <w:vAlign w:val="center"/>
          </w:tcPr>
          <w:p w14:paraId="3D6DDFE0"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p>
        </w:tc>
        <w:tc>
          <w:tcPr>
            <w:tcW w:w="1650" w:type="dxa"/>
            <w:tcBorders>
              <w:top w:val="nil"/>
              <w:bottom w:val="nil"/>
            </w:tcBorders>
            <w:vAlign w:val="center"/>
          </w:tcPr>
          <w:p w14:paraId="3B32746F"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p>
        </w:tc>
        <w:tc>
          <w:tcPr>
            <w:tcW w:w="1008" w:type="dxa"/>
            <w:tcBorders>
              <w:top w:val="nil"/>
              <w:bottom w:val="nil"/>
              <w:right w:val="nil"/>
            </w:tcBorders>
            <w:vAlign w:val="center"/>
          </w:tcPr>
          <w:p w14:paraId="19A99AEC"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p>
        </w:tc>
      </w:tr>
      <w:tr w:rsidR="007B6F83" w:rsidRPr="007B6F83" w14:paraId="04446821" w14:textId="77777777" w:rsidTr="00174DA8">
        <w:trPr>
          <w:cantSplit/>
          <w:trHeight w:val="488"/>
        </w:trPr>
        <w:tc>
          <w:tcPr>
            <w:tcW w:w="3686" w:type="dxa"/>
            <w:tcBorders>
              <w:top w:val="nil"/>
              <w:left w:val="nil"/>
              <w:bottom w:val="nil"/>
            </w:tcBorders>
            <w:vAlign w:val="center"/>
          </w:tcPr>
          <w:p w14:paraId="61575B81" w14:textId="77777777" w:rsidR="007B6F83" w:rsidRPr="007B6F83" w:rsidRDefault="007B6F83" w:rsidP="007B6F83">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減少流動金融資產及短</w:t>
            </w:r>
            <w:proofErr w:type="gramStart"/>
            <w:r w:rsidRPr="007B6F83">
              <w:rPr>
                <w:rFonts w:ascii="標楷體" w:eastAsia="標楷體" w:hAnsi="標楷體" w:hint="eastAsia"/>
                <w:spacing w:val="0"/>
                <w:kern w:val="0"/>
                <w:sz w:val="20"/>
              </w:rPr>
              <w:t>期貸</w:t>
            </w:r>
            <w:proofErr w:type="gramEnd"/>
            <w:r w:rsidRPr="007B6F83">
              <w:rPr>
                <w:rFonts w:ascii="標楷體" w:eastAsia="標楷體" w:hAnsi="標楷體" w:hint="eastAsia"/>
                <w:spacing w:val="0"/>
                <w:kern w:val="0"/>
                <w:sz w:val="20"/>
              </w:rPr>
              <w:t>墊款</w:t>
            </w:r>
          </w:p>
        </w:tc>
        <w:tc>
          <w:tcPr>
            <w:tcW w:w="1789" w:type="dxa"/>
            <w:tcBorders>
              <w:top w:val="nil"/>
              <w:bottom w:val="nil"/>
            </w:tcBorders>
            <w:vAlign w:val="center"/>
          </w:tcPr>
          <w:p w14:paraId="6F5E3E39"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2,000,000</w:t>
            </w:r>
          </w:p>
        </w:tc>
        <w:tc>
          <w:tcPr>
            <w:tcW w:w="1790" w:type="dxa"/>
            <w:tcBorders>
              <w:top w:val="nil"/>
              <w:bottom w:val="nil"/>
            </w:tcBorders>
            <w:vAlign w:val="center"/>
          </w:tcPr>
          <w:p w14:paraId="0D861329"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1,500,000</w:t>
            </w:r>
          </w:p>
        </w:tc>
        <w:tc>
          <w:tcPr>
            <w:tcW w:w="1650" w:type="dxa"/>
            <w:tcBorders>
              <w:top w:val="nil"/>
              <w:bottom w:val="nil"/>
            </w:tcBorders>
            <w:vAlign w:val="center"/>
          </w:tcPr>
          <w:p w14:paraId="6B99C882"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- 500,000</w:t>
            </w:r>
          </w:p>
        </w:tc>
        <w:tc>
          <w:tcPr>
            <w:tcW w:w="1008" w:type="dxa"/>
            <w:tcBorders>
              <w:top w:val="nil"/>
              <w:bottom w:val="nil"/>
              <w:right w:val="nil"/>
            </w:tcBorders>
            <w:vAlign w:val="center"/>
          </w:tcPr>
          <w:p w14:paraId="05AE2169"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- 25.00</w:t>
            </w:r>
          </w:p>
        </w:tc>
      </w:tr>
      <w:tr w:rsidR="007B6F83" w:rsidRPr="007B6F83" w14:paraId="7A3A069D" w14:textId="77777777" w:rsidTr="00174DA8">
        <w:trPr>
          <w:cantSplit/>
          <w:trHeight w:val="488"/>
        </w:trPr>
        <w:tc>
          <w:tcPr>
            <w:tcW w:w="3686" w:type="dxa"/>
            <w:tcBorders>
              <w:top w:val="nil"/>
              <w:left w:val="nil"/>
              <w:bottom w:val="nil"/>
            </w:tcBorders>
            <w:vAlign w:val="center"/>
          </w:tcPr>
          <w:p w14:paraId="4F5B6931" w14:textId="77777777" w:rsidR="007B6F83" w:rsidRPr="007B6F83" w:rsidRDefault="007B6F83" w:rsidP="007B6F83">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減少無形資產及其他資產</w:t>
            </w:r>
          </w:p>
        </w:tc>
        <w:tc>
          <w:tcPr>
            <w:tcW w:w="1789" w:type="dxa"/>
            <w:tcBorders>
              <w:top w:val="nil"/>
              <w:bottom w:val="nil"/>
            </w:tcBorders>
            <w:vAlign w:val="center"/>
          </w:tcPr>
          <w:p w14:paraId="00DF6747"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c>
          <w:tcPr>
            <w:tcW w:w="1790" w:type="dxa"/>
            <w:tcBorders>
              <w:top w:val="nil"/>
              <w:bottom w:val="nil"/>
            </w:tcBorders>
            <w:vAlign w:val="center"/>
          </w:tcPr>
          <w:p w14:paraId="1589C68B"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62,842</w:t>
            </w:r>
          </w:p>
        </w:tc>
        <w:tc>
          <w:tcPr>
            <w:tcW w:w="1650" w:type="dxa"/>
            <w:tcBorders>
              <w:top w:val="nil"/>
              <w:bottom w:val="nil"/>
            </w:tcBorders>
            <w:vAlign w:val="center"/>
          </w:tcPr>
          <w:p w14:paraId="61927B5E"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62,842</w:t>
            </w:r>
          </w:p>
        </w:tc>
        <w:tc>
          <w:tcPr>
            <w:tcW w:w="1008" w:type="dxa"/>
            <w:tcBorders>
              <w:top w:val="nil"/>
              <w:bottom w:val="nil"/>
              <w:right w:val="nil"/>
            </w:tcBorders>
            <w:vAlign w:val="center"/>
          </w:tcPr>
          <w:p w14:paraId="4B93A552"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eastAsia="標楷體" w:hAnsi="細明體" w:hint="eastAsia"/>
                <w:spacing w:val="0"/>
                <w:kern w:val="2"/>
                <w:sz w:val="20"/>
              </w:rPr>
              <w:t>--</w:t>
            </w:r>
          </w:p>
        </w:tc>
      </w:tr>
      <w:tr w:rsidR="007B6F83" w:rsidRPr="007B6F83" w14:paraId="6E5F5674" w14:textId="77777777" w:rsidTr="00174DA8">
        <w:trPr>
          <w:cantSplit/>
          <w:trHeight w:val="488"/>
        </w:trPr>
        <w:tc>
          <w:tcPr>
            <w:tcW w:w="3686" w:type="dxa"/>
            <w:tcBorders>
              <w:top w:val="nil"/>
              <w:left w:val="nil"/>
              <w:bottom w:val="nil"/>
            </w:tcBorders>
            <w:vAlign w:val="center"/>
          </w:tcPr>
          <w:p w14:paraId="1F1CAE59" w14:textId="77777777" w:rsidR="007B6F83" w:rsidRPr="007B6F83" w:rsidRDefault="007B6F83" w:rsidP="007B6F83">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增加不動產、廠房及設備、礦產資源</w:t>
            </w:r>
          </w:p>
        </w:tc>
        <w:tc>
          <w:tcPr>
            <w:tcW w:w="1789" w:type="dxa"/>
            <w:tcBorders>
              <w:top w:val="nil"/>
              <w:bottom w:val="nil"/>
            </w:tcBorders>
            <w:vAlign w:val="center"/>
          </w:tcPr>
          <w:p w14:paraId="2A5942CE"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- 1,820,000</w:t>
            </w:r>
          </w:p>
        </w:tc>
        <w:tc>
          <w:tcPr>
            <w:tcW w:w="1790" w:type="dxa"/>
            <w:tcBorders>
              <w:top w:val="nil"/>
              <w:bottom w:val="nil"/>
            </w:tcBorders>
            <w:vAlign w:val="center"/>
          </w:tcPr>
          <w:p w14:paraId="3D64B4B3"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- 1,817,621</w:t>
            </w:r>
          </w:p>
        </w:tc>
        <w:tc>
          <w:tcPr>
            <w:tcW w:w="1650" w:type="dxa"/>
            <w:tcBorders>
              <w:top w:val="nil"/>
              <w:bottom w:val="nil"/>
            </w:tcBorders>
            <w:vAlign w:val="center"/>
          </w:tcPr>
          <w:p w14:paraId="5B750507"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2,379</w:t>
            </w:r>
          </w:p>
        </w:tc>
        <w:tc>
          <w:tcPr>
            <w:tcW w:w="1008" w:type="dxa"/>
            <w:tcBorders>
              <w:top w:val="nil"/>
              <w:bottom w:val="nil"/>
              <w:right w:val="nil"/>
            </w:tcBorders>
            <w:vAlign w:val="center"/>
          </w:tcPr>
          <w:p w14:paraId="334EBAC1"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- 0.13</w:t>
            </w:r>
          </w:p>
        </w:tc>
      </w:tr>
      <w:tr w:rsidR="007B6F83" w:rsidRPr="007B6F83" w14:paraId="7BFF8AB8" w14:textId="77777777" w:rsidTr="00174DA8">
        <w:trPr>
          <w:cantSplit/>
          <w:trHeight w:val="488"/>
        </w:trPr>
        <w:tc>
          <w:tcPr>
            <w:tcW w:w="3686" w:type="dxa"/>
            <w:tcBorders>
              <w:top w:val="nil"/>
              <w:left w:val="nil"/>
              <w:bottom w:val="nil"/>
            </w:tcBorders>
            <w:vAlign w:val="center"/>
          </w:tcPr>
          <w:p w14:paraId="5A847FE6" w14:textId="77777777" w:rsidR="007B6F83" w:rsidRPr="007B6F83" w:rsidRDefault="007B6F83" w:rsidP="007B6F83">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增加無形資產及其他資產</w:t>
            </w:r>
          </w:p>
        </w:tc>
        <w:tc>
          <w:tcPr>
            <w:tcW w:w="1789" w:type="dxa"/>
            <w:tcBorders>
              <w:top w:val="nil"/>
              <w:bottom w:val="nil"/>
            </w:tcBorders>
            <w:vAlign w:val="center"/>
          </w:tcPr>
          <w:p w14:paraId="282B79CA"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c>
          <w:tcPr>
            <w:tcW w:w="1790" w:type="dxa"/>
            <w:tcBorders>
              <w:top w:val="nil"/>
              <w:bottom w:val="nil"/>
            </w:tcBorders>
            <w:vAlign w:val="center"/>
          </w:tcPr>
          <w:p w14:paraId="26EC0F0E"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- 4,661,112</w:t>
            </w:r>
          </w:p>
        </w:tc>
        <w:tc>
          <w:tcPr>
            <w:tcW w:w="1650" w:type="dxa"/>
            <w:tcBorders>
              <w:top w:val="nil"/>
              <w:bottom w:val="nil"/>
            </w:tcBorders>
            <w:vAlign w:val="center"/>
          </w:tcPr>
          <w:p w14:paraId="490A494D"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- 4,661,112</w:t>
            </w:r>
          </w:p>
        </w:tc>
        <w:tc>
          <w:tcPr>
            <w:tcW w:w="1008" w:type="dxa"/>
            <w:tcBorders>
              <w:top w:val="nil"/>
              <w:bottom w:val="nil"/>
              <w:right w:val="nil"/>
            </w:tcBorders>
            <w:vAlign w:val="center"/>
          </w:tcPr>
          <w:p w14:paraId="2AAAF82C"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eastAsia="標楷體" w:hAnsi="細明體" w:hint="eastAsia"/>
                <w:spacing w:val="0"/>
                <w:kern w:val="2"/>
                <w:sz w:val="20"/>
              </w:rPr>
              <w:t>--</w:t>
            </w:r>
          </w:p>
        </w:tc>
      </w:tr>
      <w:tr w:rsidR="007B6F83" w:rsidRPr="007B6F83" w14:paraId="55297239" w14:textId="77777777" w:rsidTr="00174DA8">
        <w:trPr>
          <w:cantSplit/>
          <w:trHeight w:val="488"/>
        </w:trPr>
        <w:tc>
          <w:tcPr>
            <w:tcW w:w="3686" w:type="dxa"/>
            <w:tcBorders>
              <w:top w:val="nil"/>
              <w:left w:val="nil"/>
              <w:bottom w:val="nil"/>
            </w:tcBorders>
            <w:vAlign w:val="center"/>
          </w:tcPr>
          <w:p w14:paraId="1579B3C6" w14:textId="77777777" w:rsidR="007B6F83" w:rsidRPr="007B6F83" w:rsidRDefault="007B6F83" w:rsidP="007B6F83">
            <w:pPr>
              <w:topLinePunct w:val="0"/>
              <w:adjustRightInd/>
              <w:spacing w:line="240" w:lineRule="exact"/>
              <w:ind w:leftChars="70" w:left="199" w:rightChars="10" w:right="28"/>
              <w:jc w:val="distribute"/>
              <w:textAlignment w:val="auto"/>
              <w:rPr>
                <w:rFonts w:ascii="標楷體" w:eastAsia="標楷體" w:hAnsi="標楷體"/>
                <w:spacing w:val="-20"/>
                <w:w w:val="90"/>
                <w:kern w:val="0"/>
                <w:highlight w:val="yellow"/>
              </w:rPr>
            </w:pPr>
            <w:r w:rsidRPr="007B6F83">
              <w:rPr>
                <w:rFonts w:ascii="標楷體" w:eastAsia="標楷體" w:hAnsi="標楷體" w:hint="eastAsia"/>
                <w:b/>
                <w:spacing w:val="0"/>
                <w:kern w:val="0"/>
                <w:sz w:val="20"/>
              </w:rPr>
              <w:t>投資活動之淨現金流入（流出）</w:t>
            </w:r>
          </w:p>
        </w:tc>
        <w:tc>
          <w:tcPr>
            <w:tcW w:w="1789" w:type="dxa"/>
            <w:tcBorders>
              <w:top w:val="nil"/>
              <w:bottom w:val="nil"/>
            </w:tcBorders>
            <w:vAlign w:val="center"/>
          </w:tcPr>
          <w:p w14:paraId="78F28160"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180,000</w:t>
            </w:r>
          </w:p>
        </w:tc>
        <w:tc>
          <w:tcPr>
            <w:tcW w:w="1790" w:type="dxa"/>
            <w:tcBorders>
              <w:top w:val="nil"/>
              <w:bottom w:val="nil"/>
            </w:tcBorders>
            <w:vAlign w:val="center"/>
          </w:tcPr>
          <w:p w14:paraId="0A5A46E6"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- 4,915,891</w:t>
            </w:r>
          </w:p>
        </w:tc>
        <w:tc>
          <w:tcPr>
            <w:tcW w:w="1650" w:type="dxa"/>
            <w:tcBorders>
              <w:top w:val="nil"/>
              <w:bottom w:val="nil"/>
            </w:tcBorders>
            <w:vAlign w:val="center"/>
          </w:tcPr>
          <w:p w14:paraId="445EA552"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- 5,095,891</w:t>
            </w:r>
          </w:p>
        </w:tc>
        <w:tc>
          <w:tcPr>
            <w:tcW w:w="1008" w:type="dxa"/>
            <w:tcBorders>
              <w:top w:val="nil"/>
              <w:bottom w:val="nil"/>
              <w:right w:val="nil"/>
            </w:tcBorders>
            <w:vAlign w:val="center"/>
          </w:tcPr>
          <w:p w14:paraId="7DF9045D" w14:textId="77777777" w:rsidR="007B6F83" w:rsidRPr="007B6F83" w:rsidRDefault="007B6F83" w:rsidP="007B6F83">
            <w:pPr>
              <w:topLinePunct w:val="0"/>
              <w:adjustRightInd/>
              <w:spacing w:line="320" w:lineRule="exact"/>
              <w:jc w:val="right"/>
              <w:textAlignment w:val="auto"/>
              <w:rPr>
                <w:rFonts w:ascii="細明體" w:hAnsi="細明體"/>
                <w:b/>
                <w:bCs/>
                <w:noProof/>
                <w:spacing w:val="-10"/>
                <w:kern w:val="2"/>
                <w:sz w:val="20"/>
              </w:rPr>
            </w:pPr>
            <w:r w:rsidRPr="007B6F83">
              <w:rPr>
                <w:rFonts w:ascii="細明體" w:eastAsia="標楷體" w:hAnsi="細明體" w:hint="eastAsia"/>
                <w:b/>
                <w:bCs/>
                <w:spacing w:val="0"/>
                <w:kern w:val="2"/>
                <w:sz w:val="20"/>
              </w:rPr>
              <w:t>--</w:t>
            </w:r>
          </w:p>
        </w:tc>
      </w:tr>
      <w:tr w:rsidR="007B6F83" w:rsidRPr="007B6F83" w14:paraId="4E5EFC06" w14:textId="77777777" w:rsidTr="00174DA8">
        <w:trPr>
          <w:cantSplit/>
          <w:trHeight w:val="488"/>
        </w:trPr>
        <w:tc>
          <w:tcPr>
            <w:tcW w:w="3686" w:type="dxa"/>
            <w:tcBorders>
              <w:top w:val="nil"/>
              <w:left w:val="nil"/>
              <w:bottom w:val="nil"/>
            </w:tcBorders>
            <w:vAlign w:val="center"/>
          </w:tcPr>
          <w:p w14:paraId="320FDA16" w14:textId="77777777" w:rsidR="007B6F83" w:rsidRPr="007B6F83" w:rsidRDefault="007B6F83" w:rsidP="007B6F83">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r w:rsidRPr="007B6F83">
              <w:rPr>
                <w:rFonts w:ascii="標楷體" w:eastAsia="標楷體" w:hAnsi="標楷體" w:hint="eastAsia"/>
                <w:b/>
                <w:bCs/>
                <w:color w:val="000000"/>
                <w:spacing w:val="0"/>
                <w:kern w:val="2"/>
                <w:sz w:val="20"/>
              </w:rPr>
              <w:t>籌資活動之現金流量</w:t>
            </w:r>
          </w:p>
        </w:tc>
        <w:tc>
          <w:tcPr>
            <w:tcW w:w="1789" w:type="dxa"/>
            <w:tcBorders>
              <w:top w:val="nil"/>
              <w:bottom w:val="nil"/>
            </w:tcBorders>
            <w:vAlign w:val="center"/>
          </w:tcPr>
          <w:p w14:paraId="252E4E9E"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p>
        </w:tc>
        <w:tc>
          <w:tcPr>
            <w:tcW w:w="1790" w:type="dxa"/>
            <w:tcBorders>
              <w:top w:val="nil"/>
              <w:bottom w:val="nil"/>
            </w:tcBorders>
            <w:vAlign w:val="center"/>
          </w:tcPr>
          <w:p w14:paraId="7C8AC7F4"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p>
        </w:tc>
        <w:tc>
          <w:tcPr>
            <w:tcW w:w="1650" w:type="dxa"/>
            <w:tcBorders>
              <w:top w:val="nil"/>
              <w:bottom w:val="nil"/>
            </w:tcBorders>
            <w:vAlign w:val="center"/>
          </w:tcPr>
          <w:p w14:paraId="7325E38F"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p>
        </w:tc>
        <w:tc>
          <w:tcPr>
            <w:tcW w:w="1008" w:type="dxa"/>
            <w:tcBorders>
              <w:top w:val="nil"/>
              <w:bottom w:val="nil"/>
              <w:right w:val="nil"/>
            </w:tcBorders>
            <w:vAlign w:val="center"/>
          </w:tcPr>
          <w:p w14:paraId="0F97D1F9"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p>
        </w:tc>
      </w:tr>
      <w:tr w:rsidR="007B6F83" w:rsidRPr="007B6F83" w14:paraId="3F04D672" w14:textId="77777777" w:rsidTr="00174DA8">
        <w:trPr>
          <w:cantSplit/>
          <w:trHeight w:val="488"/>
        </w:trPr>
        <w:tc>
          <w:tcPr>
            <w:tcW w:w="3686" w:type="dxa"/>
            <w:tcBorders>
              <w:top w:val="nil"/>
              <w:left w:val="nil"/>
              <w:bottom w:val="nil"/>
            </w:tcBorders>
            <w:vAlign w:val="center"/>
          </w:tcPr>
          <w:p w14:paraId="2CF73F5B" w14:textId="77777777" w:rsidR="007B6F83" w:rsidRPr="007B6F83" w:rsidRDefault="007B6F83" w:rsidP="007B6F83">
            <w:pPr>
              <w:topLinePunct w:val="0"/>
              <w:adjustRightInd/>
              <w:spacing w:line="240" w:lineRule="exact"/>
              <w:ind w:leftChars="70" w:left="199" w:rightChars="10" w:right="28"/>
              <w:jc w:val="distribute"/>
              <w:textAlignment w:val="auto"/>
              <w:rPr>
                <w:rFonts w:ascii="標楷體" w:eastAsia="標楷體" w:hAnsi="標楷體"/>
                <w:spacing w:val="-4"/>
                <w:kern w:val="0"/>
                <w:sz w:val="20"/>
              </w:rPr>
            </w:pPr>
            <w:r w:rsidRPr="007B6F83">
              <w:rPr>
                <w:rFonts w:ascii="標楷體" w:eastAsia="標楷體" w:hAnsi="標楷體" w:hint="eastAsia"/>
                <w:spacing w:val="-4"/>
                <w:kern w:val="0"/>
                <w:sz w:val="20"/>
              </w:rPr>
              <w:t>增加短期債務、流動金融負債及其他負債</w:t>
            </w:r>
          </w:p>
        </w:tc>
        <w:tc>
          <w:tcPr>
            <w:tcW w:w="1789" w:type="dxa"/>
            <w:tcBorders>
              <w:top w:val="nil"/>
              <w:bottom w:val="nil"/>
            </w:tcBorders>
            <w:vAlign w:val="center"/>
          </w:tcPr>
          <w:p w14:paraId="24466359"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c>
          <w:tcPr>
            <w:tcW w:w="1790" w:type="dxa"/>
            <w:tcBorders>
              <w:top w:val="nil"/>
              <w:bottom w:val="nil"/>
            </w:tcBorders>
            <w:vAlign w:val="center"/>
          </w:tcPr>
          <w:p w14:paraId="3B5E0647"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100,176,686</w:t>
            </w:r>
          </w:p>
        </w:tc>
        <w:tc>
          <w:tcPr>
            <w:tcW w:w="1650" w:type="dxa"/>
            <w:tcBorders>
              <w:top w:val="nil"/>
              <w:bottom w:val="nil"/>
            </w:tcBorders>
            <w:vAlign w:val="center"/>
          </w:tcPr>
          <w:p w14:paraId="2123AD6F"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100,176,686</w:t>
            </w:r>
          </w:p>
        </w:tc>
        <w:tc>
          <w:tcPr>
            <w:tcW w:w="1008" w:type="dxa"/>
            <w:tcBorders>
              <w:top w:val="nil"/>
              <w:bottom w:val="nil"/>
              <w:right w:val="nil"/>
            </w:tcBorders>
            <w:vAlign w:val="center"/>
          </w:tcPr>
          <w:p w14:paraId="70C1346B"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eastAsia="標楷體" w:hAnsi="細明體" w:hint="eastAsia"/>
                <w:spacing w:val="0"/>
                <w:kern w:val="2"/>
                <w:sz w:val="20"/>
              </w:rPr>
              <w:t>--</w:t>
            </w:r>
          </w:p>
        </w:tc>
      </w:tr>
      <w:tr w:rsidR="007B6F83" w:rsidRPr="007B6F83" w14:paraId="38B8335D" w14:textId="77777777" w:rsidTr="00174DA8">
        <w:trPr>
          <w:cantSplit/>
          <w:trHeight w:val="488"/>
        </w:trPr>
        <w:tc>
          <w:tcPr>
            <w:tcW w:w="3686" w:type="dxa"/>
            <w:tcBorders>
              <w:top w:val="nil"/>
              <w:left w:val="nil"/>
              <w:bottom w:val="nil"/>
            </w:tcBorders>
            <w:vAlign w:val="center"/>
          </w:tcPr>
          <w:p w14:paraId="37A3AAB5" w14:textId="77777777" w:rsidR="007B6F83" w:rsidRPr="007B6F83" w:rsidRDefault="007B6F83" w:rsidP="007B6F83">
            <w:pPr>
              <w:topLinePunct w:val="0"/>
              <w:adjustRightInd/>
              <w:spacing w:line="240" w:lineRule="exact"/>
              <w:ind w:leftChars="70" w:left="199" w:rightChars="10" w:right="28"/>
              <w:jc w:val="distribute"/>
              <w:textAlignment w:val="auto"/>
              <w:rPr>
                <w:rFonts w:ascii="標楷體" w:eastAsia="標楷體" w:hAnsi="標楷體"/>
                <w:spacing w:val="-4"/>
                <w:kern w:val="0"/>
                <w:sz w:val="20"/>
              </w:rPr>
            </w:pPr>
            <w:r w:rsidRPr="007B6F83">
              <w:rPr>
                <w:rFonts w:ascii="標楷體" w:eastAsia="標楷體" w:hAnsi="標楷體" w:hint="eastAsia"/>
                <w:spacing w:val="-4"/>
                <w:kern w:val="0"/>
                <w:sz w:val="20"/>
              </w:rPr>
              <w:t>減少短期債務、流動金融負債及其他負債</w:t>
            </w:r>
          </w:p>
        </w:tc>
        <w:tc>
          <w:tcPr>
            <w:tcW w:w="1789" w:type="dxa"/>
            <w:tcBorders>
              <w:top w:val="nil"/>
              <w:bottom w:val="nil"/>
            </w:tcBorders>
            <w:vAlign w:val="center"/>
          </w:tcPr>
          <w:p w14:paraId="1CD8ACAF"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hint="eastAsia"/>
                <w:noProof/>
                <w:spacing w:val="-10"/>
                <w:kern w:val="2"/>
                <w:sz w:val="20"/>
              </w:rPr>
              <w:t>－</w:t>
            </w:r>
          </w:p>
        </w:tc>
        <w:tc>
          <w:tcPr>
            <w:tcW w:w="1790" w:type="dxa"/>
            <w:tcBorders>
              <w:top w:val="nil"/>
              <w:bottom w:val="nil"/>
            </w:tcBorders>
            <w:vAlign w:val="center"/>
          </w:tcPr>
          <w:p w14:paraId="3F6581A0"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- 55,990,254</w:t>
            </w:r>
          </w:p>
        </w:tc>
        <w:tc>
          <w:tcPr>
            <w:tcW w:w="1650" w:type="dxa"/>
            <w:tcBorders>
              <w:top w:val="nil"/>
              <w:bottom w:val="nil"/>
            </w:tcBorders>
            <w:vAlign w:val="center"/>
          </w:tcPr>
          <w:p w14:paraId="342ABEFA"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- 55,990,254</w:t>
            </w:r>
          </w:p>
        </w:tc>
        <w:tc>
          <w:tcPr>
            <w:tcW w:w="1008" w:type="dxa"/>
            <w:tcBorders>
              <w:top w:val="nil"/>
              <w:bottom w:val="nil"/>
              <w:right w:val="nil"/>
            </w:tcBorders>
            <w:vAlign w:val="center"/>
          </w:tcPr>
          <w:p w14:paraId="66ED4D37"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eastAsia="標楷體" w:hAnsi="細明體" w:hint="eastAsia"/>
                <w:spacing w:val="0"/>
                <w:kern w:val="2"/>
                <w:sz w:val="20"/>
              </w:rPr>
              <w:t>--</w:t>
            </w:r>
          </w:p>
        </w:tc>
      </w:tr>
      <w:tr w:rsidR="007B6F83" w:rsidRPr="007B6F83" w14:paraId="6B35BDD9" w14:textId="77777777" w:rsidTr="00174DA8">
        <w:trPr>
          <w:cantSplit/>
          <w:trHeight w:val="488"/>
        </w:trPr>
        <w:tc>
          <w:tcPr>
            <w:tcW w:w="3686" w:type="dxa"/>
            <w:tcBorders>
              <w:top w:val="nil"/>
              <w:left w:val="nil"/>
              <w:bottom w:val="nil"/>
            </w:tcBorders>
            <w:vAlign w:val="center"/>
          </w:tcPr>
          <w:p w14:paraId="0D973E58" w14:textId="77777777" w:rsidR="007B6F83" w:rsidRPr="007B6F83" w:rsidRDefault="007B6F83" w:rsidP="007B6F83">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hint="eastAsia"/>
                <w:spacing w:val="0"/>
                <w:kern w:val="0"/>
                <w:sz w:val="20"/>
              </w:rPr>
              <w:t>賸餘分配款</w:t>
            </w:r>
          </w:p>
        </w:tc>
        <w:tc>
          <w:tcPr>
            <w:tcW w:w="1789" w:type="dxa"/>
            <w:tcBorders>
              <w:top w:val="nil"/>
              <w:bottom w:val="nil"/>
            </w:tcBorders>
            <w:vAlign w:val="center"/>
          </w:tcPr>
          <w:p w14:paraId="7E3F7B59"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- 202,007,000</w:t>
            </w:r>
          </w:p>
        </w:tc>
        <w:tc>
          <w:tcPr>
            <w:tcW w:w="1790" w:type="dxa"/>
            <w:tcBorders>
              <w:top w:val="nil"/>
              <w:bottom w:val="nil"/>
            </w:tcBorders>
            <w:vAlign w:val="center"/>
          </w:tcPr>
          <w:p w14:paraId="646C0D2D"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- 204,195,294</w:t>
            </w:r>
          </w:p>
        </w:tc>
        <w:tc>
          <w:tcPr>
            <w:tcW w:w="1650" w:type="dxa"/>
            <w:tcBorders>
              <w:top w:val="nil"/>
              <w:bottom w:val="nil"/>
            </w:tcBorders>
            <w:vAlign w:val="center"/>
          </w:tcPr>
          <w:p w14:paraId="20425D54"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- 2,188,294</w:t>
            </w:r>
          </w:p>
        </w:tc>
        <w:tc>
          <w:tcPr>
            <w:tcW w:w="1008" w:type="dxa"/>
            <w:tcBorders>
              <w:top w:val="nil"/>
              <w:bottom w:val="nil"/>
              <w:right w:val="nil"/>
            </w:tcBorders>
            <w:vAlign w:val="center"/>
          </w:tcPr>
          <w:p w14:paraId="2D031B29" w14:textId="77777777" w:rsidR="007B6F83" w:rsidRPr="007B6F83" w:rsidRDefault="007B6F83" w:rsidP="007B6F83">
            <w:pPr>
              <w:topLinePunct w:val="0"/>
              <w:adjustRightInd/>
              <w:spacing w:line="320" w:lineRule="exact"/>
              <w:jc w:val="right"/>
              <w:textAlignment w:val="auto"/>
              <w:rPr>
                <w:rFonts w:ascii="細明體" w:hAnsi="細明體"/>
                <w:noProof/>
                <w:spacing w:val="-10"/>
                <w:kern w:val="2"/>
                <w:sz w:val="20"/>
              </w:rPr>
            </w:pPr>
            <w:r w:rsidRPr="007B6F83">
              <w:rPr>
                <w:rFonts w:ascii="細明體" w:hAnsi="細明體"/>
                <w:noProof/>
                <w:spacing w:val="-10"/>
                <w:kern w:val="2"/>
                <w:sz w:val="20"/>
              </w:rPr>
              <w:t>1.08</w:t>
            </w:r>
          </w:p>
        </w:tc>
      </w:tr>
      <w:tr w:rsidR="007B6F83" w:rsidRPr="007B6F83" w14:paraId="2DFB6D99" w14:textId="77777777" w:rsidTr="00174DA8">
        <w:trPr>
          <w:cantSplit/>
          <w:trHeight w:val="488"/>
        </w:trPr>
        <w:tc>
          <w:tcPr>
            <w:tcW w:w="3686" w:type="dxa"/>
            <w:tcBorders>
              <w:top w:val="nil"/>
              <w:left w:val="nil"/>
              <w:bottom w:val="nil"/>
            </w:tcBorders>
            <w:vAlign w:val="center"/>
          </w:tcPr>
          <w:p w14:paraId="07C11264" w14:textId="77777777" w:rsidR="007B6F83" w:rsidRPr="007B6F83" w:rsidRDefault="007B6F83" w:rsidP="007B6F83">
            <w:pPr>
              <w:topLinePunct w:val="0"/>
              <w:adjustRightInd/>
              <w:spacing w:line="240" w:lineRule="exact"/>
              <w:ind w:leftChars="70" w:left="199" w:rightChars="10" w:right="28"/>
              <w:jc w:val="distribute"/>
              <w:textAlignment w:val="auto"/>
              <w:rPr>
                <w:rFonts w:ascii="標楷體" w:eastAsia="標楷體" w:hAnsi="標楷體"/>
                <w:spacing w:val="-20"/>
                <w:w w:val="90"/>
                <w:kern w:val="0"/>
                <w:highlight w:val="yellow"/>
              </w:rPr>
            </w:pPr>
            <w:r w:rsidRPr="007B6F83">
              <w:rPr>
                <w:rFonts w:ascii="標楷體" w:eastAsia="標楷體" w:hAnsi="標楷體" w:hint="eastAsia"/>
                <w:b/>
                <w:spacing w:val="0"/>
                <w:kern w:val="0"/>
                <w:sz w:val="20"/>
              </w:rPr>
              <w:t>籌資活動之淨現金流入（流出）</w:t>
            </w:r>
          </w:p>
        </w:tc>
        <w:tc>
          <w:tcPr>
            <w:tcW w:w="1789" w:type="dxa"/>
            <w:tcBorders>
              <w:top w:val="nil"/>
              <w:bottom w:val="nil"/>
            </w:tcBorders>
            <w:vAlign w:val="center"/>
          </w:tcPr>
          <w:p w14:paraId="14EB30D1"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- 202,007,000</w:t>
            </w:r>
          </w:p>
        </w:tc>
        <w:tc>
          <w:tcPr>
            <w:tcW w:w="1790" w:type="dxa"/>
            <w:tcBorders>
              <w:top w:val="nil"/>
              <w:bottom w:val="nil"/>
            </w:tcBorders>
            <w:vAlign w:val="center"/>
          </w:tcPr>
          <w:p w14:paraId="1DBC7508"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- 160,008,862</w:t>
            </w:r>
          </w:p>
        </w:tc>
        <w:tc>
          <w:tcPr>
            <w:tcW w:w="1650" w:type="dxa"/>
            <w:tcBorders>
              <w:top w:val="nil"/>
              <w:bottom w:val="nil"/>
            </w:tcBorders>
            <w:vAlign w:val="center"/>
          </w:tcPr>
          <w:p w14:paraId="61E262BC"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41,998,138</w:t>
            </w:r>
          </w:p>
        </w:tc>
        <w:tc>
          <w:tcPr>
            <w:tcW w:w="1008" w:type="dxa"/>
            <w:tcBorders>
              <w:top w:val="nil"/>
              <w:bottom w:val="nil"/>
              <w:right w:val="nil"/>
            </w:tcBorders>
            <w:vAlign w:val="center"/>
          </w:tcPr>
          <w:p w14:paraId="44F2B44B"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- 20.79</w:t>
            </w:r>
          </w:p>
        </w:tc>
      </w:tr>
      <w:tr w:rsidR="007B6F83" w:rsidRPr="007B6F83" w14:paraId="6D3AD197" w14:textId="77777777" w:rsidTr="00174DA8">
        <w:trPr>
          <w:cantSplit/>
          <w:trHeight w:val="488"/>
        </w:trPr>
        <w:tc>
          <w:tcPr>
            <w:tcW w:w="3686" w:type="dxa"/>
            <w:tcBorders>
              <w:top w:val="nil"/>
              <w:left w:val="nil"/>
              <w:bottom w:val="nil"/>
            </w:tcBorders>
            <w:vAlign w:val="center"/>
          </w:tcPr>
          <w:p w14:paraId="21A863F2" w14:textId="77777777" w:rsidR="007B6F83" w:rsidRPr="007B6F83" w:rsidRDefault="007B6F83" w:rsidP="007B6F83">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r w:rsidRPr="007B6F83">
              <w:rPr>
                <w:rFonts w:ascii="標楷體" w:eastAsia="標楷體" w:hAnsi="標楷體" w:hint="eastAsia"/>
                <w:b/>
                <w:bCs/>
                <w:color w:val="000000"/>
                <w:spacing w:val="0"/>
                <w:kern w:val="2"/>
                <w:sz w:val="20"/>
              </w:rPr>
              <w:t>現金及約當現金之淨增（淨減）</w:t>
            </w:r>
          </w:p>
        </w:tc>
        <w:tc>
          <w:tcPr>
            <w:tcW w:w="1789" w:type="dxa"/>
            <w:tcBorders>
              <w:top w:val="nil"/>
              <w:bottom w:val="nil"/>
            </w:tcBorders>
            <w:vAlign w:val="center"/>
          </w:tcPr>
          <w:p w14:paraId="540EFAD4"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304,767,000</w:t>
            </w:r>
          </w:p>
        </w:tc>
        <w:tc>
          <w:tcPr>
            <w:tcW w:w="1790" w:type="dxa"/>
            <w:tcBorders>
              <w:top w:val="nil"/>
              <w:bottom w:val="nil"/>
            </w:tcBorders>
            <w:vAlign w:val="center"/>
          </w:tcPr>
          <w:p w14:paraId="5DB96E88"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49,473,097</w:t>
            </w:r>
          </w:p>
        </w:tc>
        <w:tc>
          <w:tcPr>
            <w:tcW w:w="1650" w:type="dxa"/>
            <w:tcBorders>
              <w:top w:val="nil"/>
              <w:bottom w:val="nil"/>
            </w:tcBorders>
            <w:vAlign w:val="center"/>
          </w:tcPr>
          <w:p w14:paraId="2DD2373E"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- 255,293,903</w:t>
            </w:r>
          </w:p>
        </w:tc>
        <w:tc>
          <w:tcPr>
            <w:tcW w:w="1008" w:type="dxa"/>
            <w:tcBorders>
              <w:top w:val="nil"/>
              <w:bottom w:val="nil"/>
              <w:right w:val="nil"/>
            </w:tcBorders>
            <w:vAlign w:val="center"/>
          </w:tcPr>
          <w:p w14:paraId="749E0536"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- 83.77</w:t>
            </w:r>
          </w:p>
        </w:tc>
      </w:tr>
      <w:tr w:rsidR="007B6F83" w:rsidRPr="007B6F83" w14:paraId="44BECF26" w14:textId="77777777" w:rsidTr="00174DA8">
        <w:trPr>
          <w:cantSplit/>
          <w:trHeight w:val="488"/>
        </w:trPr>
        <w:tc>
          <w:tcPr>
            <w:tcW w:w="3686" w:type="dxa"/>
            <w:tcBorders>
              <w:top w:val="nil"/>
              <w:left w:val="nil"/>
              <w:bottom w:val="nil"/>
            </w:tcBorders>
            <w:vAlign w:val="center"/>
          </w:tcPr>
          <w:p w14:paraId="04877A21" w14:textId="77777777" w:rsidR="007B6F83" w:rsidRPr="007B6F83" w:rsidRDefault="007B6F83" w:rsidP="007B6F83">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r w:rsidRPr="007B6F83">
              <w:rPr>
                <w:rFonts w:ascii="標楷體" w:eastAsia="標楷體" w:hAnsi="標楷體" w:hint="eastAsia"/>
                <w:b/>
                <w:bCs/>
                <w:color w:val="000000"/>
                <w:spacing w:val="0"/>
                <w:kern w:val="2"/>
                <w:sz w:val="20"/>
              </w:rPr>
              <w:t>期初現金及約當現金</w:t>
            </w:r>
          </w:p>
        </w:tc>
        <w:tc>
          <w:tcPr>
            <w:tcW w:w="1789" w:type="dxa"/>
            <w:tcBorders>
              <w:top w:val="nil"/>
              <w:bottom w:val="nil"/>
            </w:tcBorders>
            <w:vAlign w:val="center"/>
          </w:tcPr>
          <w:p w14:paraId="5C650998"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1,424,006,000</w:t>
            </w:r>
          </w:p>
        </w:tc>
        <w:tc>
          <w:tcPr>
            <w:tcW w:w="1790" w:type="dxa"/>
            <w:tcBorders>
              <w:top w:val="nil"/>
              <w:bottom w:val="nil"/>
            </w:tcBorders>
            <w:vAlign w:val="center"/>
          </w:tcPr>
          <w:p w14:paraId="2B2E029B"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1,679,839,306</w:t>
            </w:r>
          </w:p>
        </w:tc>
        <w:tc>
          <w:tcPr>
            <w:tcW w:w="1650" w:type="dxa"/>
            <w:tcBorders>
              <w:top w:val="nil"/>
              <w:bottom w:val="nil"/>
            </w:tcBorders>
            <w:vAlign w:val="center"/>
          </w:tcPr>
          <w:p w14:paraId="1F26CDDA"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255,833,306</w:t>
            </w:r>
          </w:p>
        </w:tc>
        <w:tc>
          <w:tcPr>
            <w:tcW w:w="1008" w:type="dxa"/>
            <w:tcBorders>
              <w:top w:val="nil"/>
              <w:bottom w:val="nil"/>
              <w:right w:val="nil"/>
            </w:tcBorders>
            <w:vAlign w:val="center"/>
          </w:tcPr>
          <w:p w14:paraId="2EB3D9FF"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17.97</w:t>
            </w:r>
          </w:p>
        </w:tc>
      </w:tr>
      <w:tr w:rsidR="007B6F83" w:rsidRPr="007B6F83" w14:paraId="03B1B6EB" w14:textId="77777777" w:rsidTr="00174DA8">
        <w:trPr>
          <w:cantSplit/>
          <w:trHeight w:val="944"/>
        </w:trPr>
        <w:tc>
          <w:tcPr>
            <w:tcW w:w="3686" w:type="dxa"/>
            <w:tcBorders>
              <w:top w:val="nil"/>
              <w:left w:val="nil"/>
              <w:bottom w:val="single" w:sz="4" w:space="0" w:color="auto"/>
            </w:tcBorders>
            <w:vAlign w:val="center"/>
          </w:tcPr>
          <w:p w14:paraId="671DB187" w14:textId="77777777" w:rsidR="007B6F83" w:rsidRPr="007B6F83" w:rsidRDefault="007B6F83" w:rsidP="007B6F83">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r w:rsidRPr="007B6F83">
              <w:rPr>
                <w:rFonts w:ascii="標楷體" w:eastAsia="標楷體" w:hAnsi="標楷體" w:hint="eastAsia"/>
                <w:b/>
                <w:bCs/>
                <w:color w:val="000000"/>
                <w:spacing w:val="0"/>
                <w:kern w:val="2"/>
                <w:sz w:val="20"/>
              </w:rPr>
              <w:t>期末現金及約當現金</w:t>
            </w:r>
          </w:p>
        </w:tc>
        <w:tc>
          <w:tcPr>
            <w:tcW w:w="1789" w:type="dxa"/>
            <w:tcBorders>
              <w:top w:val="nil"/>
              <w:bottom w:val="single" w:sz="4" w:space="0" w:color="auto"/>
            </w:tcBorders>
            <w:vAlign w:val="center"/>
          </w:tcPr>
          <w:p w14:paraId="7930883E"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1,728,773,000</w:t>
            </w:r>
          </w:p>
        </w:tc>
        <w:tc>
          <w:tcPr>
            <w:tcW w:w="1790" w:type="dxa"/>
            <w:tcBorders>
              <w:top w:val="nil"/>
              <w:bottom w:val="single" w:sz="4" w:space="0" w:color="auto"/>
            </w:tcBorders>
            <w:vAlign w:val="center"/>
          </w:tcPr>
          <w:p w14:paraId="55E7AA8F"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1,729,312,403</w:t>
            </w:r>
          </w:p>
        </w:tc>
        <w:tc>
          <w:tcPr>
            <w:tcW w:w="1650" w:type="dxa"/>
            <w:tcBorders>
              <w:top w:val="nil"/>
              <w:bottom w:val="single" w:sz="4" w:space="0" w:color="auto"/>
            </w:tcBorders>
            <w:vAlign w:val="center"/>
          </w:tcPr>
          <w:p w14:paraId="3387097D"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539,403</w:t>
            </w:r>
          </w:p>
        </w:tc>
        <w:tc>
          <w:tcPr>
            <w:tcW w:w="1008" w:type="dxa"/>
            <w:tcBorders>
              <w:top w:val="nil"/>
              <w:bottom w:val="single" w:sz="4" w:space="0" w:color="auto"/>
              <w:right w:val="nil"/>
            </w:tcBorders>
            <w:vAlign w:val="center"/>
          </w:tcPr>
          <w:p w14:paraId="5E83DC92" w14:textId="77777777" w:rsidR="007B6F83" w:rsidRPr="007B6F83" w:rsidRDefault="007B6F83" w:rsidP="007B6F83">
            <w:pPr>
              <w:topLinePunct w:val="0"/>
              <w:adjustRightInd/>
              <w:spacing w:line="320" w:lineRule="exact"/>
              <w:jc w:val="right"/>
              <w:textAlignment w:val="auto"/>
              <w:rPr>
                <w:rFonts w:ascii="細明體" w:hAnsi="細明體"/>
                <w:b/>
                <w:noProof/>
                <w:spacing w:val="-10"/>
                <w:kern w:val="2"/>
                <w:sz w:val="20"/>
              </w:rPr>
            </w:pPr>
            <w:r w:rsidRPr="007B6F83">
              <w:rPr>
                <w:rFonts w:ascii="細明體" w:hAnsi="細明體"/>
                <w:b/>
                <w:noProof/>
                <w:spacing w:val="-10"/>
                <w:kern w:val="2"/>
                <w:sz w:val="20"/>
              </w:rPr>
              <w:t>0.03</w:t>
            </w:r>
          </w:p>
        </w:tc>
      </w:tr>
    </w:tbl>
    <w:p w14:paraId="53C2FBBC" w14:textId="77777777" w:rsidR="007B6F83" w:rsidRPr="007B6F83" w:rsidRDefault="007B6F83" w:rsidP="007B6F83">
      <w:pPr>
        <w:tabs>
          <w:tab w:val="left" w:pos="408"/>
        </w:tabs>
        <w:topLinePunct w:val="0"/>
        <w:adjustRightInd/>
        <w:snapToGrid w:val="0"/>
        <w:spacing w:line="240" w:lineRule="exact"/>
        <w:ind w:left="500" w:hangingChars="278" w:hanging="500"/>
        <w:textAlignment w:val="auto"/>
        <w:rPr>
          <w:rFonts w:ascii="標楷體" w:eastAsia="標楷體" w:hAnsi="標楷體"/>
          <w:spacing w:val="0"/>
          <w:kern w:val="2"/>
          <w:sz w:val="18"/>
          <w:szCs w:val="18"/>
        </w:rPr>
      </w:pPr>
      <w:proofErr w:type="gramStart"/>
      <w:r w:rsidRPr="007B6F83">
        <w:rPr>
          <w:rFonts w:ascii="標楷體" w:eastAsia="標楷體" w:hAnsi="標楷體" w:hint="eastAsia"/>
          <w:spacing w:val="0"/>
          <w:kern w:val="2"/>
          <w:sz w:val="18"/>
          <w:szCs w:val="18"/>
        </w:rPr>
        <w:t>註</w:t>
      </w:r>
      <w:proofErr w:type="gramEnd"/>
      <w:r w:rsidRPr="007B6F83">
        <w:rPr>
          <w:rFonts w:ascii="標楷體" w:eastAsia="標楷體" w:hAnsi="標楷體" w:hint="eastAsia"/>
          <w:spacing w:val="0"/>
          <w:kern w:val="2"/>
          <w:sz w:val="18"/>
          <w:szCs w:val="18"/>
        </w:rPr>
        <w:t>：1.本表係</w:t>
      </w:r>
      <w:proofErr w:type="gramStart"/>
      <w:r w:rsidRPr="007B6F83">
        <w:rPr>
          <w:rFonts w:ascii="標楷體" w:eastAsia="標楷體" w:hAnsi="標楷體" w:hint="eastAsia"/>
          <w:spacing w:val="0"/>
          <w:kern w:val="2"/>
          <w:sz w:val="18"/>
          <w:szCs w:val="18"/>
        </w:rPr>
        <w:t>採</w:t>
      </w:r>
      <w:proofErr w:type="gramEnd"/>
      <w:r w:rsidRPr="007B6F83">
        <w:rPr>
          <w:rFonts w:ascii="標楷體" w:eastAsia="標楷體" w:hAnsi="標楷體" w:hint="eastAsia"/>
          <w:spacing w:val="0"/>
          <w:kern w:val="2"/>
          <w:sz w:val="18"/>
          <w:szCs w:val="18"/>
        </w:rPr>
        <w:t>現金及約當現金基礎，包括現金及自投資日起3個月內到期或清償之債權證券。</w:t>
      </w:r>
    </w:p>
    <w:p w14:paraId="7A403522" w14:textId="77777777" w:rsidR="007B6F83" w:rsidRPr="007B6F83" w:rsidRDefault="007B6F83" w:rsidP="007B6F83">
      <w:pPr>
        <w:topLinePunct w:val="0"/>
        <w:adjustRightInd/>
        <w:snapToGrid w:val="0"/>
        <w:spacing w:line="240" w:lineRule="exact"/>
        <w:ind w:leftChars="182" w:left="697" w:hangingChars="100" w:hanging="180"/>
        <w:textAlignment w:val="auto"/>
        <w:rPr>
          <w:rFonts w:ascii="標楷體" w:eastAsia="標楷體" w:hAnsi="標楷體"/>
          <w:spacing w:val="0"/>
          <w:kern w:val="2"/>
          <w:sz w:val="18"/>
          <w:szCs w:val="18"/>
        </w:rPr>
      </w:pPr>
      <w:r w:rsidRPr="007B6F83">
        <w:rPr>
          <w:rFonts w:ascii="標楷體" w:eastAsia="標楷體" w:hAnsi="標楷體" w:hint="eastAsia"/>
          <w:spacing w:val="0"/>
          <w:kern w:val="2"/>
          <w:sz w:val="18"/>
          <w:szCs w:val="18"/>
        </w:rPr>
        <w:t>2.本表「調整項目」欄所列，包括折舊、減損及折耗、</w:t>
      </w:r>
      <w:proofErr w:type="gramStart"/>
      <w:r w:rsidRPr="007B6F83">
        <w:rPr>
          <w:rFonts w:ascii="標楷體" w:eastAsia="標楷體" w:hAnsi="標楷體" w:hint="eastAsia"/>
          <w:spacing w:val="0"/>
          <w:kern w:val="2"/>
          <w:sz w:val="18"/>
          <w:szCs w:val="18"/>
        </w:rPr>
        <w:t>流動資產淨減</w:t>
      </w:r>
      <w:proofErr w:type="gramEnd"/>
      <w:r w:rsidRPr="007B6F83">
        <w:rPr>
          <w:rFonts w:ascii="標楷體" w:eastAsia="標楷體" w:hAnsi="標楷體" w:hint="eastAsia"/>
          <w:spacing w:val="0"/>
          <w:kern w:val="2"/>
          <w:sz w:val="18"/>
          <w:szCs w:val="18"/>
        </w:rPr>
        <w:t>（淨增）及流動負債淨增（淨減）。</w:t>
      </w:r>
    </w:p>
    <w:p w14:paraId="0C435164" w14:textId="77777777" w:rsidR="007B6F83" w:rsidRPr="007B6F83" w:rsidRDefault="007B6F83" w:rsidP="00F55EFD">
      <w:pPr>
        <w:topLinePunct w:val="0"/>
        <w:adjustRightInd/>
        <w:snapToGrid w:val="0"/>
        <w:spacing w:line="600" w:lineRule="exact"/>
        <w:ind w:leftChars="100" w:left="284"/>
        <w:jc w:val="center"/>
        <w:textAlignment w:val="auto"/>
        <w:outlineLvl w:val="4"/>
        <w:rPr>
          <w:rFonts w:ascii="標楷體" w:eastAsia="標楷體" w:hAnsi="標楷體" w:cs="Arial"/>
          <w:spacing w:val="0"/>
          <w:kern w:val="0"/>
          <w:sz w:val="28"/>
          <w:szCs w:val="28"/>
        </w:rPr>
      </w:pPr>
      <w:r w:rsidRPr="007B6F83">
        <w:rPr>
          <w:rFonts w:ascii="標楷體" w:eastAsia="標楷體" w:hAnsi="標楷體" w:cs="Arial" w:hint="eastAsia"/>
          <w:b/>
          <w:spacing w:val="0"/>
          <w:kern w:val="0"/>
          <w:sz w:val="32"/>
          <w:szCs w:val="32"/>
          <w:u w:val="single"/>
        </w:rPr>
        <w:lastRenderedPageBreak/>
        <w:t>（五</w:t>
      </w:r>
      <w:r w:rsidRPr="007B6F83">
        <w:rPr>
          <w:rFonts w:ascii="標楷體" w:eastAsia="標楷體" w:hAnsi="標楷體" w:cs="Arial"/>
          <w:b/>
          <w:spacing w:val="0"/>
          <w:kern w:val="0"/>
          <w:sz w:val="32"/>
          <w:szCs w:val="32"/>
          <w:u w:val="single"/>
        </w:rPr>
        <w:t>）</w:t>
      </w:r>
      <w:r w:rsidRPr="007B6F83">
        <w:rPr>
          <w:rFonts w:ascii="標楷體" w:eastAsia="標楷體" w:hAnsi="標楷體" w:hint="eastAsia"/>
          <w:b/>
          <w:spacing w:val="-20"/>
          <w:kern w:val="2"/>
          <w:sz w:val="32"/>
          <w:u w:val="single"/>
        </w:rPr>
        <w:t>餘</w:t>
      </w:r>
      <w:proofErr w:type="gramStart"/>
      <w:r w:rsidRPr="007B6F83">
        <w:rPr>
          <w:rFonts w:ascii="標楷體" w:eastAsia="標楷體" w:hAnsi="標楷體" w:hint="eastAsia"/>
          <w:b/>
          <w:spacing w:val="-20"/>
          <w:kern w:val="2"/>
          <w:sz w:val="32"/>
          <w:u w:val="single"/>
        </w:rPr>
        <w:t>絀</w:t>
      </w:r>
      <w:proofErr w:type="gramEnd"/>
      <w:r w:rsidRPr="007B6F83">
        <w:rPr>
          <w:rFonts w:ascii="標楷體" w:eastAsia="標楷體" w:hAnsi="標楷體" w:hint="eastAsia"/>
          <w:b/>
          <w:spacing w:val="-20"/>
          <w:kern w:val="2"/>
          <w:sz w:val="32"/>
          <w:u w:val="single"/>
        </w:rPr>
        <w:t>審定後</w:t>
      </w:r>
      <w:proofErr w:type="gramStart"/>
      <w:r w:rsidRPr="007B6F83">
        <w:rPr>
          <w:rFonts w:ascii="標楷體" w:eastAsia="標楷體" w:hAnsi="標楷體" w:hint="eastAsia"/>
          <w:b/>
          <w:spacing w:val="-20"/>
          <w:kern w:val="2"/>
          <w:sz w:val="32"/>
          <w:u w:val="single"/>
        </w:rPr>
        <w:t>平衡綜</w:t>
      </w:r>
      <w:proofErr w:type="gramEnd"/>
      <w:r w:rsidRPr="007B6F83">
        <w:rPr>
          <w:rFonts w:ascii="標楷體" w:eastAsia="標楷體" w:hAnsi="標楷體" w:hint="eastAsia"/>
          <w:b/>
          <w:spacing w:val="-20"/>
          <w:kern w:val="2"/>
          <w:sz w:val="32"/>
          <w:u w:val="single"/>
        </w:rPr>
        <w:t>計表</w:t>
      </w:r>
      <w:r w:rsidRPr="007B6F83">
        <w:rPr>
          <w:rFonts w:ascii="標楷體" w:eastAsia="標楷體" w:hAnsi="標楷體" w:cs="Arial" w:hint="eastAsia"/>
          <w:b/>
          <w:spacing w:val="-8"/>
          <w:kern w:val="0"/>
          <w:szCs w:val="24"/>
          <w:u w:val="single"/>
        </w:rPr>
        <w:t>（科目別）</w:t>
      </w:r>
    </w:p>
    <w:p w14:paraId="0D961C82" w14:textId="77777777" w:rsidR="007B6F83" w:rsidRPr="007B6F83" w:rsidRDefault="007B6F83" w:rsidP="007B6F83">
      <w:pPr>
        <w:tabs>
          <w:tab w:val="center" w:pos="4820"/>
          <w:tab w:val="right" w:pos="9922"/>
        </w:tabs>
        <w:topLinePunct w:val="0"/>
        <w:adjustRightInd/>
        <w:snapToGrid w:val="0"/>
        <w:spacing w:line="520" w:lineRule="exact"/>
        <w:ind w:rightChars="20" w:right="57"/>
        <w:jc w:val="center"/>
        <w:textAlignment w:val="auto"/>
        <w:rPr>
          <w:rFonts w:ascii="標楷體" w:eastAsia="標楷體" w:hAnsi="標楷體"/>
          <w:spacing w:val="0"/>
          <w:kern w:val="2"/>
          <w:szCs w:val="24"/>
        </w:rPr>
      </w:pPr>
      <w:r w:rsidRPr="007B6F83">
        <w:rPr>
          <w:rFonts w:ascii="標楷體" w:eastAsia="標楷體" w:hAnsi="標楷體" w:hint="eastAsia"/>
          <w:spacing w:val="0"/>
          <w:kern w:val="2"/>
          <w:szCs w:val="24"/>
        </w:rPr>
        <w:t>中華民國114年1</w:t>
      </w:r>
      <w:r w:rsidRPr="007B6F83">
        <w:rPr>
          <w:rFonts w:ascii="標楷體" w:eastAsia="標楷體" w:hAnsi="標楷體"/>
          <w:spacing w:val="0"/>
          <w:kern w:val="2"/>
          <w:szCs w:val="24"/>
        </w:rPr>
        <w:t>2</w:t>
      </w:r>
      <w:r w:rsidRPr="007B6F83">
        <w:rPr>
          <w:rFonts w:ascii="標楷體" w:eastAsia="標楷體" w:hAnsi="標楷體" w:hint="eastAsia"/>
          <w:spacing w:val="0"/>
          <w:kern w:val="2"/>
          <w:szCs w:val="24"/>
        </w:rPr>
        <w:t>月3</w:t>
      </w:r>
      <w:r w:rsidRPr="007B6F83">
        <w:rPr>
          <w:rFonts w:ascii="標楷體" w:eastAsia="標楷體" w:hAnsi="標楷體"/>
          <w:spacing w:val="0"/>
          <w:kern w:val="2"/>
          <w:szCs w:val="24"/>
        </w:rPr>
        <w:t>1</w:t>
      </w:r>
      <w:r w:rsidRPr="007B6F83">
        <w:rPr>
          <w:rFonts w:ascii="標楷體" w:eastAsia="標楷體" w:hAnsi="標楷體" w:hint="eastAsia"/>
          <w:spacing w:val="0"/>
          <w:kern w:val="2"/>
          <w:szCs w:val="24"/>
        </w:rPr>
        <w:t>日</w:t>
      </w:r>
    </w:p>
    <w:p w14:paraId="52D05D06" w14:textId="77777777" w:rsidR="007B6F83" w:rsidRPr="007B6F83" w:rsidRDefault="007B6F83" w:rsidP="00EE6BF2">
      <w:pPr>
        <w:tabs>
          <w:tab w:val="center" w:pos="4820"/>
          <w:tab w:val="right" w:pos="9923"/>
        </w:tabs>
        <w:topLinePunct w:val="0"/>
        <w:adjustRightInd/>
        <w:snapToGrid w:val="0"/>
        <w:spacing w:line="360" w:lineRule="exact"/>
        <w:ind w:right="-2"/>
        <w:jc w:val="right"/>
        <w:textAlignment w:val="auto"/>
        <w:rPr>
          <w:rFonts w:ascii="標楷體" w:eastAsia="標楷體" w:hAnsi="標楷體"/>
          <w:spacing w:val="-20"/>
          <w:kern w:val="2"/>
          <w:sz w:val="20"/>
        </w:rPr>
      </w:pPr>
      <w:r w:rsidRPr="007B6F83">
        <w:rPr>
          <w:rFonts w:ascii="標楷體" w:eastAsia="標楷體" w:hAnsi="標楷體" w:cs="Arial" w:hint="eastAsia"/>
          <w:spacing w:val="0"/>
          <w:kern w:val="2"/>
          <w:sz w:val="20"/>
        </w:rPr>
        <w:t>單位：新臺幣元</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60"/>
        <w:gridCol w:w="1735"/>
        <w:gridCol w:w="708"/>
        <w:gridCol w:w="1701"/>
        <w:gridCol w:w="709"/>
        <w:gridCol w:w="1559"/>
        <w:gridCol w:w="851"/>
      </w:tblGrid>
      <w:tr w:rsidR="007B6F83" w:rsidRPr="007B6F83" w14:paraId="299637BF" w14:textId="77777777" w:rsidTr="00174DA8">
        <w:trPr>
          <w:cantSplit/>
          <w:trHeight w:val="501"/>
        </w:trPr>
        <w:tc>
          <w:tcPr>
            <w:tcW w:w="2660" w:type="dxa"/>
            <w:vMerge w:val="restart"/>
            <w:tcBorders>
              <w:top w:val="single" w:sz="4" w:space="0" w:color="auto"/>
              <w:left w:val="nil"/>
              <w:bottom w:val="single" w:sz="4" w:space="0" w:color="auto"/>
            </w:tcBorders>
            <w:vAlign w:val="center"/>
          </w:tcPr>
          <w:p w14:paraId="1E8D990E"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r w:rsidRPr="007B6F83">
              <w:rPr>
                <w:rFonts w:ascii="標楷體" w:eastAsia="標楷體" w:hAnsi="標楷體" w:cs="Arial" w:hint="eastAsia"/>
                <w:spacing w:val="0"/>
                <w:kern w:val="2"/>
                <w:sz w:val="20"/>
              </w:rPr>
              <w:t>科目</w:t>
            </w:r>
          </w:p>
        </w:tc>
        <w:tc>
          <w:tcPr>
            <w:tcW w:w="2443" w:type="dxa"/>
            <w:gridSpan w:val="2"/>
            <w:tcBorders>
              <w:top w:val="single" w:sz="4" w:space="0" w:color="auto"/>
              <w:bottom w:val="single" w:sz="4" w:space="0" w:color="auto"/>
            </w:tcBorders>
            <w:vAlign w:val="center"/>
          </w:tcPr>
          <w:p w14:paraId="39357AD0"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r w:rsidRPr="007B6F83">
              <w:rPr>
                <w:rFonts w:ascii="標楷體" w:eastAsia="標楷體" w:hAnsi="標楷體" w:cs="Arial"/>
                <w:spacing w:val="0"/>
                <w:kern w:val="2"/>
                <w:sz w:val="20"/>
              </w:rPr>
              <w:t>11</w:t>
            </w:r>
            <w:r w:rsidRPr="007B6F83">
              <w:rPr>
                <w:rFonts w:ascii="標楷體" w:eastAsia="標楷體" w:hAnsi="標楷體" w:cs="Arial" w:hint="eastAsia"/>
                <w:spacing w:val="0"/>
                <w:kern w:val="2"/>
                <w:sz w:val="20"/>
              </w:rPr>
              <w:t>4年12月31日</w:t>
            </w:r>
          </w:p>
        </w:tc>
        <w:tc>
          <w:tcPr>
            <w:tcW w:w="2410" w:type="dxa"/>
            <w:gridSpan w:val="2"/>
            <w:tcBorders>
              <w:top w:val="single" w:sz="4" w:space="0" w:color="auto"/>
              <w:bottom w:val="single" w:sz="4" w:space="0" w:color="auto"/>
            </w:tcBorders>
            <w:vAlign w:val="center"/>
          </w:tcPr>
          <w:p w14:paraId="53B55767"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r w:rsidRPr="007B6F83">
              <w:rPr>
                <w:rFonts w:ascii="標楷體" w:eastAsia="標楷體" w:hAnsi="標楷體" w:cs="Arial"/>
                <w:spacing w:val="0"/>
                <w:kern w:val="2"/>
                <w:sz w:val="20"/>
              </w:rPr>
              <w:t>11</w:t>
            </w:r>
            <w:r w:rsidRPr="007B6F83">
              <w:rPr>
                <w:rFonts w:ascii="標楷體" w:eastAsia="標楷體" w:hAnsi="標楷體" w:cs="Arial" w:hint="eastAsia"/>
                <w:spacing w:val="0"/>
                <w:kern w:val="2"/>
                <w:sz w:val="20"/>
              </w:rPr>
              <w:t>3年12月31日</w:t>
            </w:r>
          </w:p>
        </w:tc>
        <w:tc>
          <w:tcPr>
            <w:tcW w:w="2410" w:type="dxa"/>
            <w:gridSpan w:val="2"/>
            <w:tcBorders>
              <w:top w:val="single" w:sz="4" w:space="0" w:color="auto"/>
              <w:bottom w:val="single" w:sz="4" w:space="0" w:color="auto"/>
              <w:right w:val="nil"/>
            </w:tcBorders>
            <w:vAlign w:val="center"/>
          </w:tcPr>
          <w:p w14:paraId="6EE6DC16"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r w:rsidRPr="007B6F83">
              <w:rPr>
                <w:rFonts w:ascii="標楷體" w:eastAsia="標楷體" w:hAnsi="標楷體" w:cs="Arial" w:hint="eastAsia"/>
                <w:spacing w:val="0"/>
                <w:kern w:val="2"/>
                <w:sz w:val="20"/>
              </w:rPr>
              <w:t>比較增減</w:t>
            </w:r>
          </w:p>
        </w:tc>
      </w:tr>
      <w:tr w:rsidR="007B6F83" w:rsidRPr="007B6F83" w14:paraId="1814DC71" w14:textId="77777777" w:rsidTr="00174DA8">
        <w:trPr>
          <w:cantSplit/>
          <w:trHeight w:val="551"/>
        </w:trPr>
        <w:tc>
          <w:tcPr>
            <w:tcW w:w="2660" w:type="dxa"/>
            <w:vMerge/>
            <w:tcBorders>
              <w:top w:val="single" w:sz="4" w:space="0" w:color="auto"/>
              <w:left w:val="nil"/>
              <w:bottom w:val="single" w:sz="4" w:space="0" w:color="auto"/>
            </w:tcBorders>
            <w:vAlign w:val="center"/>
          </w:tcPr>
          <w:p w14:paraId="02E568B1"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p>
        </w:tc>
        <w:tc>
          <w:tcPr>
            <w:tcW w:w="1735" w:type="dxa"/>
            <w:tcBorders>
              <w:top w:val="single" w:sz="4" w:space="0" w:color="auto"/>
              <w:bottom w:val="single" w:sz="4" w:space="0" w:color="auto"/>
            </w:tcBorders>
            <w:vAlign w:val="center"/>
          </w:tcPr>
          <w:p w14:paraId="35EDFAA9"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r w:rsidRPr="007B6F83">
              <w:rPr>
                <w:rFonts w:ascii="標楷體" w:eastAsia="標楷體" w:hAnsi="標楷體" w:cs="Arial" w:hint="eastAsia"/>
                <w:spacing w:val="0"/>
                <w:kern w:val="2"/>
                <w:sz w:val="20"/>
              </w:rPr>
              <w:t>金額</w:t>
            </w:r>
          </w:p>
        </w:tc>
        <w:tc>
          <w:tcPr>
            <w:tcW w:w="708" w:type="dxa"/>
            <w:tcBorders>
              <w:top w:val="single" w:sz="4" w:space="0" w:color="auto"/>
              <w:bottom w:val="single" w:sz="4" w:space="0" w:color="auto"/>
            </w:tcBorders>
            <w:vAlign w:val="center"/>
          </w:tcPr>
          <w:p w14:paraId="05B5ED42"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r w:rsidRPr="007B6F83">
              <w:rPr>
                <w:rFonts w:ascii="標楷體" w:eastAsia="標楷體" w:hAnsi="標楷體" w:cs="Arial" w:hint="eastAsia"/>
                <w:spacing w:val="0"/>
                <w:kern w:val="2"/>
                <w:sz w:val="20"/>
              </w:rPr>
              <w:t>％</w:t>
            </w:r>
          </w:p>
        </w:tc>
        <w:tc>
          <w:tcPr>
            <w:tcW w:w="1701" w:type="dxa"/>
            <w:tcBorders>
              <w:top w:val="single" w:sz="4" w:space="0" w:color="auto"/>
              <w:bottom w:val="single" w:sz="4" w:space="0" w:color="auto"/>
            </w:tcBorders>
            <w:vAlign w:val="center"/>
          </w:tcPr>
          <w:p w14:paraId="2F5BA883"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r w:rsidRPr="007B6F83">
              <w:rPr>
                <w:rFonts w:ascii="標楷體" w:eastAsia="標楷體" w:hAnsi="標楷體" w:cs="Arial" w:hint="eastAsia"/>
                <w:spacing w:val="0"/>
                <w:kern w:val="2"/>
                <w:sz w:val="20"/>
              </w:rPr>
              <w:t>金額</w:t>
            </w:r>
          </w:p>
        </w:tc>
        <w:tc>
          <w:tcPr>
            <w:tcW w:w="709" w:type="dxa"/>
            <w:tcBorders>
              <w:top w:val="single" w:sz="4" w:space="0" w:color="auto"/>
              <w:bottom w:val="single" w:sz="4" w:space="0" w:color="auto"/>
            </w:tcBorders>
            <w:vAlign w:val="center"/>
          </w:tcPr>
          <w:p w14:paraId="6A5C7185"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r w:rsidRPr="007B6F83">
              <w:rPr>
                <w:rFonts w:ascii="標楷體" w:eastAsia="標楷體" w:hAnsi="標楷體" w:cs="Arial" w:hint="eastAsia"/>
                <w:spacing w:val="0"/>
                <w:kern w:val="2"/>
                <w:sz w:val="20"/>
              </w:rPr>
              <w:t>％</w:t>
            </w:r>
          </w:p>
        </w:tc>
        <w:tc>
          <w:tcPr>
            <w:tcW w:w="1559" w:type="dxa"/>
            <w:tcBorders>
              <w:top w:val="single" w:sz="4" w:space="0" w:color="auto"/>
              <w:bottom w:val="single" w:sz="4" w:space="0" w:color="auto"/>
            </w:tcBorders>
            <w:vAlign w:val="center"/>
          </w:tcPr>
          <w:p w14:paraId="777BE38A"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r w:rsidRPr="007B6F83">
              <w:rPr>
                <w:rFonts w:ascii="標楷體" w:eastAsia="標楷體" w:hAnsi="標楷體" w:cs="Arial" w:hint="eastAsia"/>
                <w:spacing w:val="0"/>
                <w:kern w:val="2"/>
                <w:sz w:val="20"/>
              </w:rPr>
              <w:t>金額</w:t>
            </w:r>
          </w:p>
        </w:tc>
        <w:tc>
          <w:tcPr>
            <w:tcW w:w="851" w:type="dxa"/>
            <w:tcBorders>
              <w:top w:val="single" w:sz="4" w:space="0" w:color="auto"/>
              <w:bottom w:val="single" w:sz="4" w:space="0" w:color="auto"/>
              <w:right w:val="nil"/>
            </w:tcBorders>
            <w:vAlign w:val="center"/>
          </w:tcPr>
          <w:p w14:paraId="66D5185F" w14:textId="77777777" w:rsidR="007B6F83" w:rsidRPr="007B6F83" w:rsidRDefault="007B6F83" w:rsidP="007B6F83">
            <w:pPr>
              <w:topLinePunct w:val="0"/>
              <w:adjustRightInd/>
              <w:spacing w:line="240" w:lineRule="auto"/>
              <w:ind w:left="113" w:right="113"/>
              <w:jc w:val="distribute"/>
              <w:textAlignment w:val="auto"/>
              <w:rPr>
                <w:rFonts w:ascii="標楷體" w:eastAsia="標楷體" w:hAnsi="標楷體" w:cs="Arial"/>
                <w:spacing w:val="0"/>
                <w:kern w:val="2"/>
                <w:sz w:val="20"/>
              </w:rPr>
            </w:pPr>
            <w:r w:rsidRPr="007B6F83">
              <w:rPr>
                <w:rFonts w:ascii="標楷體" w:eastAsia="標楷體" w:hAnsi="標楷體" w:cs="Arial" w:hint="eastAsia"/>
                <w:spacing w:val="0"/>
                <w:kern w:val="2"/>
                <w:sz w:val="20"/>
              </w:rPr>
              <w:t>％</w:t>
            </w:r>
          </w:p>
        </w:tc>
      </w:tr>
      <w:tr w:rsidR="007B6F83" w:rsidRPr="007B6F83" w14:paraId="5F6BE9D0" w14:textId="77777777" w:rsidTr="00174DA8">
        <w:trPr>
          <w:cantSplit/>
          <w:trHeight w:val="809"/>
        </w:trPr>
        <w:tc>
          <w:tcPr>
            <w:tcW w:w="2660" w:type="dxa"/>
            <w:tcBorders>
              <w:top w:val="single" w:sz="4" w:space="0" w:color="auto"/>
              <w:left w:val="nil"/>
              <w:bottom w:val="nil"/>
            </w:tcBorders>
            <w:vAlign w:val="center"/>
          </w:tcPr>
          <w:p w14:paraId="73598C0D" w14:textId="77777777" w:rsidR="007B6F83" w:rsidRPr="007B6F83" w:rsidRDefault="007B6F83" w:rsidP="007B6F83">
            <w:pPr>
              <w:topLinePunct w:val="0"/>
              <w:adjustRightInd/>
              <w:snapToGrid w:val="0"/>
              <w:spacing w:line="240" w:lineRule="auto"/>
              <w:ind w:leftChars="10" w:left="28" w:rightChars="10" w:right="28"/>
              <w:jc w:val="distribute"/>
              <w:textAlignment w:val="auto"/>
              <w:rPr>
                <w:rFonts w:ascii="標楷體" w:eastAsia="標楷體" w:hAnsi="標楷體"/>
                <w:spacing w:val="-6"/>
                <w:kern w:val="0"/>
                <w:sz w:val="22"/>
                <w:highlight w:val="yellow"/>
              </w:rPr>
            </w:pPr>
            <w:r w:rsidRPr="007B6F83">
              <w:rPr>
                <w:rFonts w:ascii="標楷體" w:eastAsia="標楷體" w:hAnsi="標楷體"/>
                <w:b/>
                <w:bCs/>
                <w:color w:val="000000"/>
                <w:spacing w:val="0"/>
                <w:kern w:val="2"/>
                <w:sz w:val="20"/>
              </w:rPr>
              <w:t>資產</w:t>
            </w:r>
          </w:p>
        </w:tc>
        <w:tc>
          <w:tcPr>
            <w:tcW w:w="1735" w:type="dxa"/>
            <w:tcBorders>
              <w:top w:val="single" w:sz="4" w:space="0" w:color="auto"/>
              <w:bottom w:val="nil"/>
            </w:tcBorders>
            <w:vAlign w:val="center"/>
          </w:tcPr>
          <w:p w14:paraId="4D5EC6FB"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2,244,282,548</w:t>
            </w:r>
          </w:p>
        </w:tc>
        <w:tc>
          <w:tcPr>
            <w:tcW w:w="708" w:type="dxa"/>
            <w:tcBorders>
              <w:top w:val="single" w:sz="4" w:space="0" w:color="auto"/>
              <w:bottom w:val="nil"/>
            </w:tcBorders>
            <w:vAlign w:val="center"/>
          </w:tcPr>
          <w:p w14:paraId="4804798E"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100.00</w:t>
            </w:r>
          </w:p>
        </w:tc>
        <w:tc>
          <w:tcPr>
            <w:tcW w:w="1701" w:type="dxa"/>
            <w:tcBorders>
              <w:top w:val="single" w:sz="4" w:space="0" w:color="auto"/>
              <w:bottom w:val="nil"/>
            </w:tcBorders>
            <w:vAlign w:val="center"/>
          </w:tcPr>
          <w:p w14:paraId="6EB8056A"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2,242,508,856</w:t>
            </w:r>
          </w:p>
        </w:tc>
        <w:tc>
          <w:tcPr>
            <w:tcW w:w="709" w:type="dxa"/>
            <w:tcBorders>
              <w:top w:val="single" w:sz="4" w:space="0" w:color="auto"/>
              <w:bottom w:val="nil"/>
            </w:tcBorders>
            <w:vAlign w:val="center"/>
          </w:tcPr>
          <w:p w14:paraId="24B4A2A1"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100.00</w:t>
            </w:r>
          </w:p>
        </w:tc>
        <w:tc>
          <w:tcPr>
            <w:tcW w:w="1559" w:type="dxa"/>
            <w:tcBorders>
              <w:top w:val="single" w:sz="4" w:space="0" w:color="auto"/>
              <w:bottom w:val="nil"/>
            </w:tcBorders>
            <w:vAlign w:val="center"/>
          </w:tcPr>
          <w:p w14:paraId="40CFBC5A"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1,773,692</w:t>
            </w:r>
          </w:p>
        </w:tc>
        <w:tc>
          <w:tcPr>
            <w:tcW w:w="851" w:type="dxa"/>
            <w:tcBorders>
              <w:top w:val="single" w:sz="4" w:space="0" w:color="auto"/>
              <w:bottom w:val="nil"/>
              <w:right w:val="nil"/>
            </w:tcBorders>
            <w:vAlign w:val="center"/>
          </w:tcPr>
          <w:p w14:paraId="7C799592"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0.08</w:t>
            </w:r>
          </w:p>
        </w:tc>
      </w:tr>
      <w:tr w:rsidR="007B6F83" w:rsidRPr="007B6F83" w14:paraId="27CE5F9E" w14:textId="77777777" w:rsidTr="00174DA8">
        <w:trPr>
          <w:cantSplit/>
          <w:trHeight w:val="809"/>
        </w:trPr>
        <w:tc>
          <w:tcPr>
            <w:tcW w:w="2660" w:type="dxa"/>
            <w:tcBorders>
              <w:top w:val="nil"/>
              <w:left w:val="nil"/>
              <w:bottom w:val="nil"/>
            </w:tcBorders>
            <w:vAlign w:val="center"/>
          </w:tcPr>
          <w:p w14:paraId="49F5C06E" w14:textId="77777777" w:rsidR="007B6F83" w:rsidRPr="007B6F83" w:rsidRDefault="007B6F83" w:rsidP="007B6F83">
            <w:pPr>
              <w:topLinePunct w:val="0"/>
              <w:adjustRightInd/>
              <w:spacing w:line="240" w:lineRule="auto"/>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spacing w:val="0"/>
                <w:kern w:val="0"/>
                <w:sz w:val="20"/>
              </w:rPr>
              <w:t>流動資產</w:t>
            </w:r>
          </w:p>
        </w:tc>
        <w:tc>
          <w:tcPr>
            <w:tcW w:w="1735" w:type="dxa"/>
            <w:tcBorders>
              <w:top w:val="nil"/>
              <w:bottom w:val="nil"/>
            </w:tcBorders>
            <w:vAlign w:val="center"/>
          </w:tcPr>
          <w:p w14:paraId="73E41D11"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2,152,148,491</w:t>
            </w:r>
          </w:p>
        </w:tc>
        <w:tc>
          <w:tcPr>
            <w:tcW w:w="708" w:type="dxa"/>
            <w:tcBorders>
              <w:top w:val="nil"/>
              <w:bottom w:val="nil"/>
            </w:tcBorders>
            <w:vAlign w:val="center"/>
          </w:tcPr>
          <w:p w14:paraId="113BFE9A"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95.89</w:t>
            </w:r>
          </w:p>
        </w:tc>
        <w:tc>
          <w:tcPr>
            <w:tcW w:w="1701" w:type="dxa"/>
            <w:tcBorders>
              <w:top w:val="nil"/>
              <w:bottom w:val="nil"/>
            </w:tcBorders>
            <w:vAlign w:val="center"/>
          </w:tcPr>
          <w:p w14:paraId="45A3234D"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2,154,242,372</w:t>
            </w:r>
          </w:p>
        </w:tc>
        <w:tc>
          <w:tcPr>
            <w:tcW w:w="709" w:type="dxa"/>
            <w:tcBorders>
              <w:top w:val="nil"/>
              <w:bottom w:val="nil"/>
            </w:tcBorders>
            <w:vAlign w:val="center"/>
          </w:tcPr>
          <w:p w14:paraId="1E8E1425"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96.06</w:t>
            </w:r>
          </w:p>
        </w:tc>
        <w:tc>
          <w:tcPr>
            <w:tcW w:w="1559" w:type="dxa"/>
            <w:tcBorders>
              <w:top w:val="nil"/>
              <w:bottom w:val="nil"/>
            </w:tcBorders>
            <w:vAlign w:val="center"/>
          </w:tcPr>
          <w:p w14:paraId="4BA79ABE"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- 2,093,881</w:t>
            </w:r>
          </w:p>
        </w:tc>
        <w:tc>
          <w:tcPr>
            <w:tcW w:w="851" w:type="dxa"/>
            <w:tcBorders>
              <w:top w:val="nil"/>
              <w:bottom w:val="nil"/>
              <w:right w:val="nil"/>
            </w:tcBorders>
            <w:vAlign w:val="center"/>
          </w:tcPr>
          <w:p w14:paraId="77E859EA"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- 0.10</w:t>
            </w:r>
          </w:p>
        </w:tc>
      </w:tr>
      <w:tr w:rsidR="007B6F83" w:rsidRPr="007B6F83" w14:paraId="1AFD4B1A" w14:textId="77777777" w:rsidTr="00174DA8">
        <w:trPr>
          <w:cantSplit/>
          <w:trHeight w:val="809"/>
        </w:trPr>
        <w:tc>
          <w:tcPr>
            <w:tcW w:w="2660" w:type="dxa"/>
            <w:tcBorders>
              <w:top w:val="nil"/>
              <w:left w:val="nil"/>
              <w:bottom w:val="nil"/>
            </w:tcBorders>
            <w:vAlign w:val="center"/>
          </w:tcPr>
          <w:p w14:paraId="333702BF" w14:textId="77777777" w:rsidR="007B6F83" w:rsidRPr="007B6F83" w:rsidRDefault="007B6F83" w:rsidP="007B6F83">
            <w:pPr>
              <w:topLinePunct w:val="0"/>
              <w:adjustRightInd/>
              <w:spacing w:line="240" w:lineRule="auto"/>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spacing w:val="0"/>
                <w:kern w:val="0"/>
                <w:sz w:val="20"/>
              </w:rPr>
              <w:t>不動產、廠房及設備</w:t>
            </w:r>
          </w:p>
        </w:tc>
        <w:tc>
          <w:tcPr>
            <w:tcW w:w="1735" w:type="dxa"/>
            <w:tcBorders>
              <w:top w:val="nil"/>
              <w:bottom w:val="nil"/>
            </w:tcBorders>
            <w:vAlign w:val="center"/>
          </w:tcPr>
          <w:p w14:paraId="607124C3"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16,020,512</w:t>
            </w:r>
          </w:p>
        </w:tc>
        <w:tc>
          <w:tcPr>
            <w:tcW w:w="708" w:type="dxa"/>
            <w:tcBorders>
              <w:top w:val="nil"/>
              <w:bottom w:val="nil"/>
            </w:tcBorders>
            <w:vAlign w:val="center"/>
          </w:tcPr>
          <w:p w14:paraId="6F9C42B3"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0.71</w:t>
            </w:r>
          </w:p>
        </w:tc>
        <w:tc>
          <w:tcPr>
            <w:tcW w:w="1701" w:type="dxa"/>
            <w:tcBorders>
              <w:top w:val="nil"/>
              <w:bottom w:val="nil"/>
            </w:tcBorders>
            <w:vAlign w:val="center"/>
          </w:tcPr>
          <w:p w14:paraId="58B7C284"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15,500,437</w:t>
            </w:r>
          </w:p>
        </w:tc>
        <w:tc>
          <w:tcPr>
            <w:tcW w:w="709" w:type="dxa"/>
            <w:tcBorders>
              <w:top w:val="nil"/>
              <w:bottom w:val="nil"/>
            </w:tcBorders>
            <w:vAlign w:val="center"/>
          </w:tcPr>
          <w:p w14:paraId="1CAE149A"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0.69</w:t>
            </w:r>
          </w:p>
        </w:tc>
        <w:tc>
          <w:tcPr>
            <w:tcW w:w="1559" w:type="dxa"/>
            <w:tcBorders>
              <w:top w:val="nil"/>
              <w:bottom w:val="nil"/>
            </w:tcBorders>
            <w:vAlign w:val="center"/>
          </w:tcPr>
          <w:p w14:paraId="5D5918D5"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520,075</w:t>
            </w:r>
          </w:p>
        </w:tc>
        <w:tc>
          <w:tcPr>
            <w:tcW w:w="851" w:type="dxa"/>
            <w:tcBorders>
              <w:top w:val="nil"/>
              <w:bottom w:val="nil"/>
              <w:right w:val="nil"/>
            </w:tcBorders>
            <w:vAlign w:val="center"/>
          </w:tcPr>
          <w:p w14:paraId="3E1A88C2"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3.36</w:t>
            </w:r>
          </w:p>
        </w:tc>
      </w:tr>
      <w:tr w:rsidR="007B6F83" w:rsidRPr="007B6F83" w14:paraId="073C1076" w14:textId="77777777" w:rsidTr="00174DA8">
        <w:trPr>
          <w:cantSplit/>
          <w:trHeight w:val="809"/>
        </w:trPr>
        <w:tc>
          <w:tcPr>
            <w:tcW w:w="2660" w:type="dxa"/>
            <w:tcBorders>
              <w:top w:val="nil"/>
              <w:left w:val="nil"/>
              <w:bottom w:val="nil"/>
            </w:tcBorders>
            <w:vAlign w:val="center"/>
          </w:tcPr>
          <w:p w14:paraId="0236E902" w14:textId="77777777" w:rsidR="007B6F83" w:rsidRPr="007B6F83" w:rsidRDefault="007B6F83" w:rsidP="007B6F83">
            <w:pPr>
              <w:topLinePunct w:val="0"/>
              <w:adjustRightInd/>
              <w:spacing w:line="240" w:lineRule="auto"/>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spacing w:val="0"/>
                <w:kern w:val="0"/>
                <w:sz w:val="20"/>
              </w:rPr>
              <w:t>生物</w:t>
            </w:r>
            <w:proofErr w:type="gramStart"/>
            <w:r w:rsidRPr="007B6F83">
              <w:rPr>
                <w:rFonts w:ascii="標楷體" w:eastAsia="標楷體" w:hAnsi="標楷體"/>
                <w:spacing w:val="0"/>
                <w:kern w:val="0"/>
                <w:sz w:val="20"/>
              </w:rPr>
              <w:t>資產－非流動</w:t>
            </w:r>
            <w:proofErr w:type="gramEnd"/>
          </w:p>
        </w:tc>
        <w:tc>
          <w:tcPr>
            <w:tcW w:w="1735" w:type="dxa"/>
            <w:tcBorders>
              <w:top w:val="nil"/>
              <w:bottom w:val="nil"/>
            </w:tcBorders>
            <w:vAlign w:val="center"/>
          </w:tcPr>
          <w:p w14:paraId="0F95ACEC"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31,648,326</w:t>
            </w:r>
          </w:p>
        </w:tc>
        <w:tc>
          <w:tcPr>
            <w:tcW w:w="708" w:type="dxa"/>
            <w:tcBorders>
              <w:top w:val="nil"/>
              <w:bottom w:val="nil"/>
            </w:tcBorders>
            <w:vAlign w:val="center"/>
          </w:tcPr>
          <w:p w14:paraId="7C17A03E"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1.41</w:t>
            </w:r>
          </w:p>
        </w:tc>
        <w:tc>
          <w:tcPr>
            <w:tcW w:w="1701" w:type="dxa"/>
            <w:tcBorders>
              <w:top w:val="nil"/>
              <w:bottom w:val="nil"/>
            </w:tcBorders>
            <w:vAlign w:val="center"/>
          </w:tcPr>
          <w:p w14:paraId="316B5872"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32,899,098</w:t>
            </w:r>
          </w:p>
        </w:tc>
        <w:tc>
          <w:tcPr>
            <w:tcW w:w="709" w:type="dxa"/>
            <w:tcBorders>
              <w:top w:val="nil"/>
              <w:bottom w:val="nil"/>
            </w:tcBorders>
            <w:vAlign w:val="center"/>
          </w:tcPr>
          <w:p w14:paraId="7E2CD2DE"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1.47</w:t>
            </w:r>
          </w:p>
        </w:tc>
        <w:tc>
          <w:tcPr>
            <w:tcW w:w="1559" w:type="dxa"/>
            <w:tcBorders>
              <w:top w:val="nil"/>
              <w:bottom w:val="nil"/>
            </w:tcBorders>
            <w:vAlign w:val="center"/>
          </w:tcPr>
          <w:p w14:paraId="18A29D77"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- 1,250,772</w:t>
            </w:r>
          </w:p>
        </w:tc>
        <w:tc>
          <w:tcPr>
            <w:tcW w:w="851" w:type="dxa"/>
            <w:tcBorders>
              <w:top w:val="nil"/>
              <w:bottom w:val="nil"/>
              <w:right w:val="nil"/>
            </w:tcBorders>
            <w:vAlign w:val="center"/>
          </w:tcPr>
          <w:p w14:paraId="317F99CD"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- 3.80</w:t>
            </w:r>
          </w:p>
        </w:tc>
      </w:tr>
      <w:tr w:rsidR="007B6F83" w:rsidRPr="007B6F83" w14:paraId="16CE0CC5" w14:textId="77777777" w:rsidTr="00174DA8">
        <w:trPr>
          <w:cantSplit/>
          <w:trHeight w:val="809"/>
        </w:trPr>
        <w:tc>
          <w:tcPr>
            <w:tcW w:w="2660" w:type="dxa"/>
            <w:tcBorders>
              <w:top w:val="nil"/>
              <w:left w:val="nil"/>
              <w:bottom w:val="nil"/>
            </w:tcBorders>
            <w:vAlign w:val="center"/>
          </w:tcPr>
          <w:p w14:paraId="2650412E" w14:textId="77777777" w:rsidR="007B6F83" w:rsidRPr="007B6F83" w:rsidRDefault="007B6F83" w:rsidP="007B6F83">
            <w:pPr>
              <w:topLinePunct w:val="0"/>
              <w:adjustRightInd/>
              <w:spacing w:line="240" w:lineRule="auto"/>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spacing w:val="0"/>
                <w:kern w:val="0"/>
                <w:sz w:val="20"/>
              </w:rPr>
              <w:t>其他資產</w:t>
            </w:r>
          </w:p>
        </w:tc>
        <w:tc>
          <w:tcPr>
            <w:tcW w:w="1735" w:type="dxa"/>
            <w:tcBorders>
              <w:top w:val="nil"/>
              <w:bottom w:val="nil"/>
            </w:tcBorders>
            <w:vAlign w:val="center"/>
          </w:tcPr>
          <w:p w14:paraId="6FE15208"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44,465,219</w:t>
            </w:r>
          </w:p>
        </w:tc>
        <w:tc>
          <w:tcPr>
            <w:tcW w:w="708" w:type="dxa"/>
            <w:tcBorders>
              <w:top w:val="nil"/>
              <w:bottom w:val="nil"/>
            </w:tcBorders>
            <w:vAlign w:val="center"/>
          </w:tcPr>
          <w:p w14:paraId="3214F252"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1.98</w:t>
            </w:r>
          </w:p>
        </w:tc>
        <w:tc>
          <w:tcPr>
            <w:tcW w:w="1701" w:type="dxa"/>
            <w:tcBorders>
              <w:top w:val="nil"/>
              <w:bottom w:val="nil"/>
            </w:tcBorders>
            <w:vAlign w:val="center"/>
          </w:tcPr>
          <w:p w14:paraId="68A0FF8A"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39,866,949</w:t>
            </w:r>
          </w:p>
        </w:tc>
        <w:tc>
          <w:tcPr>
            <w:tcW w:w="709" w:type="dxa"/>
            <w:tcBorders>
              <w:top w:val="nil"/>
              <w:bottom w:val="nil"/>
            </w:tcBorders>
            <w:vAlign w:val="center"/>
          </w:tcPr>
          <w:p w14:paraId="0378437A"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1.78</w:t>
            </w:r>
          </w:p>
        </w:tc>
        <w:tc>
          <w:tcPr>
            <w:tcW w:w="1559" w:type="dxa"/>
            <w:tcBorders>
              <w:top w:val="nil"/>
              <w:bottom w:val="nil"/>
            </w:tcBorders>
            <w:vAlign w:val="center"/>
          </w:tcPr>
          <w:p w14:paraId="37C159D7"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4,598,270</w:t>
            </w:r>
          </w:p>
        </w:tc>
        <w:tc>
          <w:tcPr>
            <w:tcW w:w="851" w:type="dxa"/>
            <w:tcBorders>
              <w:top w:val="nil"/>
              <w:bottom w:val="nil"/>
              <w:right w:val="nil"/>
            </w:tcBorders>
            <w:vAlign w:val="center"/>
          </w:tcPr>
          <w:p w14:paraId="0FA061A1"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11.53</w:t>
            </w:r>
          </w:p>
        </w:tc>
      </w:tr>
      <w:tr w:rsidR="007B6F83" w:rsidRPr="007B6F83" w14:paraId="552D3FE2" w14:textId="77777777" w:rsidTr="00174DA8">
        <w:trPr>
          <w:cantSplit/>
          <w:trHeight w:val="809"/>
        </w:trPr>
        <w:tc>
          <w:tcPr>
            <w:tcW w:w="2660" w:type="dxa"/>
            <w:tcBorders>
              <w:top w:val="nil"/>
              <w:left w:val="nil"/>
              <w:bottom w:val="nil"/>
            </w:tcBorders>
            <w:vAlign w:val="center"/>
          </w:tcPr>
          <w:p w14:paraId="79CCACA4" w14:textId="77777777" w:rsidR="007B6F83" w:rsidRPr="007B6F83" w:rsidRDefault="007B6F83" w:rsidP="007B6F83">
            <w:pPr>
              <w:topLinePunct w:val="0"/>
              <w:adjustRightInd/>
              <w:snapToGrid w:val="0"/>
              <w:spacing w:line="240" w:lineRule="auto"/>
              <w:ind w:leftChars="10" w:left="28" w:rightChars="10" w:right="28"/>
              <w:jc w:val="distribute"/>
              <w:textAlignment w:val="auto"/>
              <w:rPr>
                <w:rFonts w:ascii="標楷體" w:eastAsia="標楷體" w:hAnsi="標楷體"/>
                <w:b/>
                <w:bCs/>
                <w:color w:val="000000"/>
                <w:spacing w:val="0"/>
                <w:kern w:val="2"/>
                <w:sz w:val="20"/>
              </w:rPr>
            </w:pPr>
            <w:r w:rsidRPr="007B6F83">
              <w:rPr>
                <w:rFonts w:ascii="標楷體" w:eastAsia="標楷體" w:hAnsi="標楷體"/>
                <w:b/>
                <w:bCs/>
                <w:color w:val="000000"/>
                <w:spacing w:val="0"/>
                <w:kern w:val="2"/>
                <w:sz w:val="20"/>
              </w:rPr>
              <w:t>資產總額</w:t>
            </w:r>
          </w:p>
        </w:tc>
        <w:tc>
          <w:tcPr>
            <w:tcW w:w="1735" w:type="dxa"/>
            <w:tcBorders>
              <w:top w:val="nil"/>
              <w:bottom w:val="nil"/>
            </w:tcBorders>
            <w:vAlign w:val="center"/>
          </w:tcPr>
          <w:p w14:paraId="3C080FEE"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2,244,282,548</w:t>
            </w:r>
          </w:p>
        </w:tc>
        <w:tc>
          <w:tcPr>
            <w:tcW w:w="708" w:type="dxa"/>
            <w:tcBorders>
              <w:top w:val="nil"/>
              <w:bottom w:val="nil"/>
            </w:tcBorders>
            <w:vAlign w:val="center"/>
          </w:tcPr>
          <w:p w14:paraId="1C57FD26"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100.00</w:t>
            </w:r>
          </w:p>
        </w:tc>
        <w:tc>
          <w:tcPr>
            <w:tcW w:w="1701" w:type="dxa"/>
            <w:tcBorders>
              <w:top w:val="nil"/>
              <w:bottom w:val="nil"/>
            </w:tcBorders>
            <w:vAlign w:val="center"/>
          </w:tcPr>
          <w:p w14:paraId="76974C8E"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2,242,508,856</w:t>
            </w:r>
          </w:p>
        </w:tc>
        <w:tc>
          <w:tcPr>
            <w:tcW w:w="709" w:type="dxa"/>
            <w:tcBorders>
              <w:top w:val="nil"/>
              <w:bottom w:val="nil"/>
            </w:tcBorders>
            <w:vAlign w:val="center"/>
          </w:tcPr>
          <w:p w14:paraId="2560D4CE"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100.00</w:t>
            </w:r>
          </w:p>
        </w:tc>
        <w:tc>
          <w:tcPr>
            <w:tcW w:w="1559" w:type="dxa"/>
            <w:tcBorders>
              <w:top w:val="nil"/>
              <w:bottom w:val="nil"/>
            </w:tcBorders>
            <w:vAlign w:val="center"/>
          </w:tcPr>
          <w:p w14:paraId="0ED0A800"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1,773,692</w:t>
            </w:r>
          </w:p>
        </w:tc>
        <w:tc>
          <w:tcPr>
            <w:tcW w:w="851" w:type="dxa"/>
            <w:tcBorders>
              <w:top w:val="nil"/>
              <w:bottom w:val="nil"/>
              <w:right w:val="nil"/>
            </w:tcBorders>
            <w:vAlign w:val="center"/>
          </w:tcPr>
          <w:p w14:paraId="75C9AE36"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0.08</w:t>
            </w:r>
          </w:p>
        </w:tc>
      </w:tr>
      <w:tr w:rsidR="007B6F83" w:rsidRPr="007B6F83" w14:paraId="4CC49C19" w14:textId="77777777" w:rsidTr="00174DA8">
        <w:trPr>
          <w:cantSplit/>
          <w:trHeight w:val="809"/>
        </w:trPr>
        <w:tc>
          <w:tcPr>
            <w:tcW w:w="2660" w:type="dxa"/>
            <w:tcBorders>
              <w:top w:val="nil"/>
              <w:left w:val="nil"/>
              <w:bottom w:val="nil"/>
            </w:tcBorders>
            <w:vAlign w:val="center"/>
          </w:tcPr>
          <w:p w14:paraId="43F89B17" w14:textId="77777777" w:rsidR="007B6F83" w:rsidRPr="007B6F83" w:rsidRDefault="007B6F83" w:rsidP="007B6F83">
            <w:pPr>
              <w:topLinePunct w:val="0"/>
              <w:adjustRightInd/>
              <w:snapToGrid w:val="0"/>
              <w:spacing w:line="240" w:lineRule="auto"/>
              <w:ind w:leftChars="10" w:left="28" w:rightChars="10" w:right="28"/>
              <w:jc w:val="distribute"/>
              <w:textAlignment w:val="auto"/>
              <w:rPr>
                <w:rFonts w:ascii="標楷體" w:eastAsia="標楷體" w:hAnsi="標楷體"/>
                <w:b/>
                <w:bCs/>
                <w:color w:val="000000"/>
                <w:spacing w:val="0"/>
                <w:kern w:val="2"/>
                <w:sz w:val="20"/>
              </w:rPr>
            </w:pPr>
            <w:r w:rsidRPr="007B6F83">
              <w:rPr>
                <w:rFonts w:ascii="標楷體" w:eastAsia="標楷體" w:hAnsi="標楷體"/>
                <w:b/>
                <w:bCs/>
                <w:color w:val="000000"/>
                <w:spacing w:val="0"/>
                <w:kern w:val="2"/>
                <w:sz w:val="20"/>
              </w:rPr>
              <w:t>負債</w:t>
            </w:r>
          </w:p>
        </w:tc>
        <w:tc>
          <w:tcPr>
            <w:tcW w:w="1735" w:type="dxa"/>
            <w:tcBorders>
              <w:top w:val="nil"/>
              <w:bottom w:val="nil"/>
            </w:tcBorders>
            <w:vAlign w:val="center"/>
          </w:tcPr>
          <w:p w14:paraId="3362A0F7"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529,208,765</w:t>
            </w:r>
          </w:p>
        </w:tc>
        <w:tc>
          <w:tcPr>
            <w:tcW w:w="708" w:type="dxa"/>
            <w:tcBorders>
              <w:top w:val="nil"/>
              <w:bottom w:val="nil"/>
            </w:tcBorders>
            <w:vAlign w:val="center"/>
          </w:tcPr>
          <w:p w14:paraId="69C5F4E0"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23.58</w:t>
            </w:r>
          </w:p>
        </w:tc>
        <w:tc>
          <w:tcPr>
            <w:tcW w:w="1701" w:type="dxa"/>
            <w:tcBorders>
              <w:top w:val="nil"/>
              <w:bottom w:val="nil"/>
            </w:tcBorders>
            <w:vAlign w:val="center"/>
          </w:tcPr>
          <w:p w14:paraId="6A502AB6"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476,532,239</w:t>
            </w:r>
          </w:p>
        </w:tc>
        <w:tc>
          <w:tcPr>
            <w:tcW w:w="709" w:type="dxa"/>
            <w:tcBorders>
              <w:top w:val="nil"/>
              <w:bottom w:val="nil"/>
            </w:tcBorders>
            <w:vAlign w:val="center"/>
          </w:tcPr>
          <w:p w14:paraId="20837331"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21.25</w:t>
            </w:r>
          </w:p>
        </w:tc>
        <w:tc>
          <w:tcPr>
            <w:tcW w:w="1559" w:type="dxa"/>
            <w:tcBorders>
              <w:top w:val="nil"/>
              <w:bottom w:val="nil"/>
            </w:tcBorders>
            <w:vAlign w:val="center"/>
          </w:tcPr>
          <w:p w14:paraId="6DE6E7EE"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52,676,526</w:t>
            </w:r>
          </w:p>
        </w:tc>
        <w:tc>
          <w:tcPr>
            <w:tcW w:w="851" w:type="dxa"/>
            <w:tcBorders>
              <w:top w:val="nil"/>
              <w:bottom w:val="nil"/>
              <w:right w:val="nil"/>
            </w:tcBorders>
            <w:vAlign w:val="center"/>
          </w:tcPr>
          <w:p w14:paraId="4E5C7A17"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11.05</w:t>
            </w:r>
          </w:p>
        </w:tc>
      </w:tr>
      <w:tr w:rsidR="007B6F83" w:rsidRPr="007B6F83" w14:paraId="7E654F87" w14:textId="77777777" w:rsidTr="00174DA8">
        <w:trPr>
          <w:cantSplit/>
          <w:trHeight w:val="809"/>
        </w:trPr>
        <w:tc>
          <w:tcPr>
            <w:tcW w:w="2660" w:type="dxa"/>
            <w:tcBorders>
              <w:top w:val="nil"/>
              <w:left w:val="nil"/>
              <w:bottom w:val="nil"/>
            </w:tcBorders>
            <w:vAlign w:val="center"/>
          </w:tcPr>
          <w:p w14:paraId="2DA53975" w14:textId="77777777" w:rsidR="007B6F83" w:rsidRPr="007B6F83" w:rsidRDefault="007B6F83" w:rsidP="007B6F83">
            <w:pPr>
              <w:topLinePunct w:val="0"/>
              <w:adjustRightInd/>
              <w:spacing w:line="240" w:lineRule="auto"/>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spacing w:val="0"/>
                <w:kern w:val="0"/>
                <w:sz w:val="20"/>
              </w:rPr>
              <w:t>流動負債</w:t>
            </w:r>
          </w:p>
        </w:tc>
        <w:tc>
          <w:tcPr>
            <w:tcW w:w="1735" w:type="dxa"/>
            <w:tcBorders>
              <w:top w:val="nil"/>
              <w:bottom w:val="nil"/>
            </w:tcBorders>
            <w:vAlign w:val="center"/>
          </w:tcPr>
          <w:p w14:paraId="369A1732"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363,192,361</w:t>
            </w:r>
          </w:p>
        </w:tc>
        <w:tc>
          <w:tcPr>
            <w:tcW w:w="708" w:type="dxa"/>
            <w:tcBorders>
              <w:top w:val="nil"/>
              <w:bottom w:val="nil"/>
            </w:tcBorders>
            <w:vAlign w:val="center"/>
          </w:tcPr>
          <w:p w14:paraId="50789CE6"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16.18</w:t>
            </w:r>
          </w:p>
        </w:tc>
        <w:tc>
          <w:tcPr>
            <w:tcW w:w="1701" w:type="dxa"/>
            <w:tcBorders>
              <w:top w:val="nil"/>
              <w:bottom w:val="nil"/>
            </w:tcBorders>
            <w:vAlign w:val="center"/>
          </w:tcPr>
          <w:p w14:paraId="3E280530"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267,838,161</w:t>
            </w:r>
          </w:p>
        </w:tc>
        <w:tc>
          <w:tcPr>
            <w:tcW w:w="709" w:type="dxa"/>
            <w:tcBorders>
              <w:top w:val="nil"/>
              <w:bottom w:val="nil"/>
            </w:tcBorders>
            <w:vAlign w:val="center"/>
          </w:tcPr>
          <w:p w14:paraId="205BCFEA"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11.94</w:t>
            </w:r>
          </w:p>
        </w:tc>
        <w:tc>
          <w:tcPr>
            <w:tcW w:w="1559" w:type="dxa"/>
            <w:tcBorders>
              <w:top w:val="nil"/>
              <w:bottom w:val="nil"/>
            </w:tcBorders>
            <w:vAlign w:val="center"/>
          </w:tcPr>
          <w:p w14:paraId="7D4416CD"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95,354,200</w:t>
            </w:r>
          </w:p>
        </w:tc>
        <w:tc>
          <w:tcPr>
            <w:tcW w:w="851" w:type="dxa"/>
            <w:tcBorders>
              <w:top w:val="nil"/>
              <w:bottom w:val="nil"/>
              <w:right w:val="nil"/>
            </w:tcBorders>
            <w:vAlign w:val="center"/>
          </w:tcPr>
          <w:p w14:paraId="382BABA9"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35.60</w:t>
            </w:r>
          </w:p>
        </w:tc>
      </w:tr>
      <w:tr w:rsidR="007B6F83" w:rsidRPr="007B6F83" w14:paraId="4F0F55B9" w14:textId="77777777" w:rsidTr="00174DA8">
        <w:trPr>
          <w:cantSplit/>
          <w:trHeight w:val="809"/>
        </w:trPr>
        <w:tc>
          <w:tcPr>
            <w:tcW w:w="2660" w:type="dxa"/>
            <w:tcBorders>
              <w:top w:val="nil"/>
              <w:left w:val="nil"/>
              <w:bottom w:val="nil"/>
            </w:tcBorders>
            <w:vAlign w:val="center"/>
          </w:tcPr>
          <w:p w14:paraId="0FA8E5C8" w14:textId="77777777" w:rsidR="007B6F83" w:rsidRPr="007B6F83" w:rsidRDefault="007B6F83" w:rsidP="007B6F83">
            <w:pPr>
              <w:topLinePunct w:val="0"/>
              <w:adjustRightInd/>
              <w:spacing w:line="240" w:lineRule="auto"/>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spacing w:val="0"/>
                <w:kern w:val="0"/>
                <w:sz w:val="20"/>
              </w:rPr>
              <w:t>其他負債</w:t>
            </w:r>
          </w:p>
        </w:tc>
        <w:tc>
          <w:tcPr>
            <w:tcW w:w="1735" w:type="dxa"/>
            <w:tcBorders>
              <w:top w:val="nil"/>
              <w:bottom w:val="nil"/>
            </w:tcBorders>
            <w:vAlign w:val="center"/>
          </w:tcPr>
          <w:p w14:paraId="5D83E752"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166,016,404</w:t>
            </w:r>
          </w:p>
        </w:tc>
        <w:tc>
          <w:tcPr>
            <w:tcW w:w="708" w:type="dxa"/>
            <w:tcBorders>
              <w:top w:val="nil"/>
              <w:bottom w:val="nil"/>
            </w:tcBorders>
            <w:vAlign w:val="center"/>
          </w:tcPr>
          <w:p w14:paraId="284E2170"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7.40</w:t>
            </w:r>
          </w:p>
        </w:tc>
        <w:tc>
          <w:tcPr>
            <w:tcW w:w="1701" w:type="dxa"/>
            <w:tcBorders>
              <w:top w:val="nil"/>
              <w:bottom w:val="nil"/>
            </w:tcBorders>
            <w:vAlign w:val="center"/>
          </w:tcPr>
          <w:p w14:paraId="586587B3"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208,694,078</w:t>
            </w:r>
          </w:p>
        </w:tc>
        <w:tc>
          <w:tcPr>
            <w:tcW w:w="709" w:type="dxa"/>
            <w:tcBorders>
              <w:top w:val="nil"/>
              <w:bottom w:val="nil"/>
            </w:tcBorders>
            <w:vAlign w:val="center"/>
          </w:tcPr>
          <w:p w14:paraId="4A13B8D7"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9.31</w:t>
            </w:r>
          </w:p>
        </w:tc>
        <w:tc>
          <w:tcPr>
            <w:tcW w:w="1559" w:type="dxa"/>
            <w:tcBorders>
              <w:top w:val="nil"/>
              <w:bottom w:val="nil"/>
            </w:tcBorders>
            <w:vAlign w:val="center"/>
          </w:tcPr>
          <w:p w14:paraId="71A6EFA3"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- 42,677,674</w:t>
            </w:r>
          </w:p>
        </w:tc>
        <w:tc>
          <w:tcPr>
            <w:tcW w:w="851" w:type="dxa"/>
            <w:tcBorders>
              <w:top w:val="nil"/>
              <w:bottom w:val="nil"/>
              <w:right w:val="nil"/>
            </w:tcBorders>
            <w:vAlign w:val="center"/>
          </w:tcPr>
          <w:p w14:paraId="2C4430C2"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- 20.45</w:t>
            </w:r>
          </w:p>
        </w:tc>
      </w:tr>
      <w:tr w:rsidR="007B6F83" w:rsidRPr="007B6F83" w14:paraId="23D22D29" w14:textId="77777777" w:rsidTr="00174DA8">
        <w:trPr>
          <w:cantSplit/>
          <w:trHeight w:val="809"/>
        </w:trPr>
        <w:tc>
          <w:tcPr>
            <w:tcW w:w="2660" w:type="dxa"/>
            <w:tcBorders>
              <w:top w:val="nil"/>
              <w:left w:val="nil"/>
              <w:bottom w:val="nil"/>
            </w:tcBorders>
            <w:vAlign w:val="center"/>
          </w:tcPr>
          <w:p w14:paraId="1A586C7B" w14:textId="77777777" w:rsidR="007B6F83" w:rsidRPr="007B6F83" w:rsidRDefault="007B6F83" w:rsidP="007B6F83">
            <w:pPr>
              <w:topLinePunct w:val="0"/>
              <w:adjustRightInd/>
              <w:snapToGrid w:val="0"/>
              <w:spacing w:line="240" w:lineRule="auto"/>
              <w:ind w:leftChars="10" w:left="28" w:rightChars="10" w:right="28"/>
              <w:jc w:val="distribute"/>
              <w:textAlignment w:val="auto"/>
              <w:rPr>
                <w:rFonts w:ascii="標楷體" w:eastAsia="標楷體" w:hAnsi="標楷體"/>
                <w:spacing w:val="-6"/>
                <w:kern w:val="0"/>
                <w:sz w:val="22"/>
                <w:highlight w:val="yellow"/>
              </w:rPr>
            </w:pPr>
            <w:r w:rsidRPr="007B6F83">
              <w:rPr>
                <w:rFonts w:ascii="標楷體" w:eastAsia="標楷體" w:hAnsi="標楷體"/>
                <w:b/>
                <w:bCs/>
                <w:color w:val="000000"/>
                <w:spacing w:val="0"/>
                <w:kern w:val="2"/>
                <w:sz w:val="20"/>
              </w:rPr>
              <w:t>淨值</w:t>
            </w:r>
          </w:p>
        </w:tc>
        <w:tc>
          <w:tcPr>
            <w:tcW w:w="1735" w:type="dxa"/>
            <w:tcBorders>
              <w:top w:val="nil"/>
              <w:bottom w:val="nil"/>
            </w:tcBorders>
            <w:vAlign w:val="center"/>
          </w:tcPr>
          <w:p w14:paraId="4D466F18"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1,715,073,783</w:t>
            </w:r>
          </w:p>
        </w:tc>
        <w:tc>
          <w:tcPr>
            <w:tcW w:w="708" w:type="dxa"/>
            <w:tcBorders>
              <w:top w:val="nil"/>
              <w:bottom w:val="nil"/>
            </w:tcBorders>
            <w:vAlign w:val="center"/>
          </w:tcPr>
          <w:p w14:paraId="2220BF57"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76.42</w:t>
            </w:r>
          </w:p>
        </w:tc>
        <w:tc>
          <w:tcPr>
            <w:tcW w:w="1701" w:type="dxa"/>
            <w:tcBorders>
              <w:top w:val="nil"/>
              <w:bottom w:val="nil"/>
            </w:tcBorders>
            <w:vAlign w:val="center"/>
          </w:tcPr>
          <w:p w14:paraId="5D593B5B"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1,765,976,617</w:t>
            </w:r>
          </w:p>
        </w:tc>
        <w:tc>
          <w:tcPr>
            <w:tcW w:w="709" w:type="dxa"/>
            <w:tcBorders>
              <w:top w:val="nil"/>
              <w:bottom w:val="nil"/>
            </w:tcBorders>
            <w:vAlign w:val="center"/>
          </w:tcPr>
          <w:p w14:paraId="4346E83A"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78.75</w:t>
            </w:r>
          </w:p>
        </w:tc>
        <w:tc>
          <w:tcPr>
            <w:tcW w:w="1559" w:type="dxa"/>
            <w:tcBorders>
              <w:top w:val="nil"/>
              <w:bottom w:val="nil"/>
            </w:tcBorders>
            <w:vAlign w:val="center"/>
          </w:tcPr>
          <w:p w14:paraId="1247CE91"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- 50,902,834</w:t>
            </w:r>
          </w:p>
        </w:tc>
        <w:tc>
          <w:tcPr>
            <w:tcW w:w="851" w:type="dxa"/>
            <w:tcBorders>
              <w:top w:val="nil"/>
              <w:bottom w:val="nil"/>
              <w:right w:val="nil"/>
            </w:tcBorders>
            <w:vAlign w:val="center"/>
          </w:tcPr>
          <w:p w14:paraId="67CC4DD1"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- 2.88</w:t>
            </w:r>
          </w:p>
        </w:tc>
      </w:tr>
      <w:tr w:rsidR="007B6F83" w:rsidRPr="007B6F83" w14:paraId="7101CD0B" w14:textId="77777777" w:rsidTr="00174DA8">
        <w:trPr>
          <w:cantSplit/>
          <w:trHeight w:val="809"/>
        </w:trPr>
        <w:tc>
          <w:tcPr>
            <w:tcW w:w="2660" w:type="dxa"/>
            <w:tcBorders>
              <w:top w:val="nil"/>
              <w:left w:val="nil"/>
              <w:bottom w:val="nil"/>
            </w:tcBorders>
            <w:vAlign w:val="center"/>
          </w:tcPr>
          <w:p w14:paraId="511B3664" w14:textId="77777777" w:rsidR="007B6F83" w:rsidRPr="007B6F83" w:rsidRDefault="007B6F83" w:rsidP="007B6F83">
            <w:pPr>
              <w:topLinePunct w:val="0"/>
              <w:adjustRightInd/>
              <w:spacing w:line="240" w:lineRule="auto"/>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spacing w:val="0"/>
                <w:kern w:val="0"/>
                <w:sz w:val="20"/>
              </w:rPr>
              <w:t>基金</w:t>
            </w:r>
          </w:p>
        </w:tc>
        <w:tc>
          <w:tcPr>
            <w:tcW w:w="1735" w:type="dxa"/>
            <w:tcBorders>
              <w:top w:val="nil"/>
              <w:bottom w:val="nil"/>
            </w:tcBorders>
            <w:vAlign w:val="center"/>
          </w:tcPr>
          <w:p w14:paraId="1C027285"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74,888,622</w:t>
            </w:r>
          </w:p>
        </w:tc>
        <w:tc>
          <w:tcPr>
            <w:tcW w:w="708" w:type="dxa"/>
            <w:tcBorders>
              <w:top w:val="nil"/>
              <w:bottom w:val="nil"/>
            </w:tcBorders>
            <w:vAlign w:val="center"/>
          </w:tcPr>
          <w:p w14:paraId="24F02A24"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3.34</w:t>
            </w:r>
          </w:p>
        </w:tc>
        <w:tc>
          <w:tcPr>
            <w:tcW w:w="1701" w:type="dxa"/>
            <w:tcBorders>
              <w:top w:val="nil"/>
              <w:bottom w:val="nil"/>
            </w:tcBorders>
            <w:vAlign w:val="center"/>
          </w:tcPr>
          <w:p w14:paraId="2C8D680B"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74,888,622</w:t>
            </w:r>
          </w:p>
        </w:tc>
        <w:tc>
          <w:tcPr>
            <w:tcW w:w="709" w:type="dxa"/>
            <w:tcBorders>
              <w:top w:val="nil"/>
              <w:bottom w:val="nil"/>
            </w:tcBorders>
            <w:vAlign w:val="center"/>
          </w:tcPr>
          <w:p w14:paraId="47DD33FB"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3.34</w:t>
            </w:r>
          </w:p>
        </w:tc>
        <w:tc>
          <w:tcPr>
            <w:tcW w:w="1559" w:type="dxa"/>
            <w:tcBorders>
              <w:top w:val="nil"/>
              <w:bottom w:val="nil"/>
            </w:tcBorders>
            <w:vAlign w:val="center"/>
          </w:tcPr>
          <w:p w14:paraId="0C1FF0B0"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w:t>
            </w:r>
          </w:p>
        </w:tc>
        <w:tc>
          <w:tcPr>
            <w:tcW w:w="851" w:type="dxa"/>
            <w:tcBorders>
              <w:top w:val="nil"/>
              <w:bottom w:val="nil"/>
              <w:right w:val="nil"/>
            </w:tcBorders>
            <w:vAlign w:val="center"/>
          </w:tcPr>
          <w:p w14:paraId="406154DF"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w:t>
            </w:r>
          </w:p>
        </w:tc>
      </w:tr>
      <w:tr w:rsidR="007B6F83" w:rsidRPr="007B6F83" w14:paraId="54EC6D91" w14:textId="77777777" w:rsidTr="00174DA8">
        <w:trPr>
          <w:cantSplit/>
          <w:trHeight w:val="809"/>
        </w:trPr>
        <w:tc>
          <w:tcPr>
            <w:tcW w:w="2660" w:type="dxa"/>
            <w:tcBorders>
              <w:top w:val="nil"/>
              <w:left w:val="nil"/>
              <w:bottom w:val="nil"/>
            </w:tcBorders>
            <w:vAlign w:val="center"/>
          </w:tcPr>
          <w:p w14:paraId="6D241D9F" w14:textId="77777777" w:rsidR="007B6F83" w:rsidRPr="007B6F83" w:rsidRDefault="007B6F83" w:rsidP="007B6F83">
            <w:pPr>
              <w:topLinePunct w:val="0"/>
              <w:adjustRightInd/>
              <w:spacing w:line="240" w:lineRule="auto"/>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spacing w:val="0"/>
                <w:kern w:val="0"/>
                <w:sz w:val="20"/>
              </w:rPr>
              <w:t>公積</w:t>
            </w:r>
          </w:p>
        </w:tc>
        <w:tc>
          <w:tcPr>
            <w:tcW w:w="1735" w:type="dxa"/>
            <w:tcBorders>
              <w:top w:val="nil"/>
              <w:bottom w:val="nil"/>
            </w:tcBorders>
            <w:vAlign w:val="center"/>
          </w:tcPr>
          <w:p w14:paraId="1D915C11"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19,081,495</w:t>
            </w:r>
          </w:p>
        </w:tc>
        <w:tc>
          <w:tcPr>
            <w:tcW w:w="708" w:type="dxa"/>
            <w:tcBorders>
              <w:top w:val="nil"/>
              <w:bottom w:val="nil"/>
            </w:tcBorders>
            <w:vAlign w:val="center"/>
          </w:tcPr>
          <w:p w14:paraId="6C85C307"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0.85</w:t>
            </w:r>
          </w:p>
        </w:tc>
        <w:tc>
          <w:tcPr>
            <w:tcW w:w="1701" w:type="dxa"/>
            <w:tcBorders>
              <w:top w:val="nil"/>
              <w:bottom w:val="nil"/>
            </w:tcBorders>
            <w:vAlign w:val="center"/>
          </w:tcPr>
          <w:p w14:paraId="6297CEFD"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19,081,495</w:t>
            </w:r>
          </w:p>
        </w:tc>
        <w:tc>
          <w:tcPr>
            <w:tcW w:w="709" w:type="dxa"/>
            <w:tcBorders>
              <w:top w:val="nil"/>
              <w:bottom w:val="nil"/>
            </w:tcBorders>
            <w:vAlign w:val="center"/>
          </w:tcPr>
          <w:p w14:paraId="74ECAC07"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0.85</w:t>
            </w:r>
          </w:p>
        </w:tc>
        <w:tc>
          <w:tcPr>
            <w:tcW w:w="1559" w:type="dxa"/>
            <w:tcBorders>
              <w:top w:val="nil"/>
              <w:bottom w:val="nil"/>
            </w:tcBorders>
            <w:vAlign w:val="center"/>
          </w:tcPr>
          <w:p w14:paraId="36908CDE"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w:t>
            </w:r>
          </w:p>
        </w:tc>
        <w:tc>
          <w:tcPr>
            <w:tcW w:w="851" w:type="dxa"/>
            <w:tcBorders>
              <w:top w:val="nil"/>
              <w:bottom w:val="nil"/>
              <w:right w:val="nil"/>
            </w:tcBorders>
            <w:vAlign w:val="center"/>
          </w:tcPr>
          <w:p w14:paraId="6278F218"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w:t>
            </w:r>
          </w:p>
        </w:tc>
      </w:tr>
      <w:tr w:rsidR="007B6F83" w:rsidRPr="007B6F83" w14:paraId="5DE06677" w14:textId="77777777" w:rsidTr="00174DA8">
        <w:trPr>
          <w:cantSplit/>
          <w:trHeight w:val="809"/>
        </w:trPr>
        <w:tc>
          <w:tcPr>
            <w:tcW w:w="2660" w:type="dxa"/>
            <w:tcBorders>
              <w:top w:val="nil"/>
              <w:left w:val="nil"/>
              <w:bottom w:val="nil"/>
            </w:tcBorders>
            <w:vAlign w:val="center"/>
          </w:tcPr>
          <w:p w14:paraId="0D342E44" w14:textId="77777777" w:rsidR="007B6F83" w:rsidRPr="007B6F83" w:rsidRDefault="007B6F83" w:rsidP="007B6F83">
            <w:pPr>
              <w:topLinePunct w:val="0"/>
              <w:adjustRightInd/>
              <w:spacing w:line="240" w:lineRule="auto"/>
              <w:ind w:leftChars="70" w:left="199" w:rightChars="10" w:right="28"/>
              <w:jc w:val="distribute"/>
              <w:textAlignment w:val="auto"/>
              <w:rPr>
                <w:rFonts w:ascii="標楷體" w:eastAsia="標楷體" w:hAnsi="標楷體"/>
                <w:spacing w:val="0"/>
                <w:kern w:val="0"/>
                <w:sz w:val="20"/>
              </w:rPr>
            </w:pPr>
            <w:r w:rsidRPr="007B6F83">
              <w:rPr>
                <w:rFonts w:ascii="標楷體" w:eastAsia="標楷體" w:hAnsi="標楷體"/>
                <w:spacing w:val="0"/>
                <w:kern w:val="0"/>
                <w:sz w:val="20"/>
              </w:rPr>
              <w:t>累積餘</w:t>
            </w:r>
            <w:proofErr w:type="gramStart"/>
            <w:r w:rsidRPr="007B6F83">
              <w:rPr>
                <w:rFonts w:ascii="標楷體" w:eastAsia="標楷體" w:hAnsi="標楷體"/>
                <w:spacing w:val="0"/>
                <w:kern w:val="0"/>
                <w:sz w:val="20"/>
              </w:rPr>
              <w:t>絀</w:t>
            </w:r>
            <w:proofErr w:type="gramEnd"/>
          </w:p>
        </w:tc>
        <w:tc>
          <w:tcPr>
            <w:tcW w:w="1735" w:type="dxa"/>
            <w:tcBorders>
              <w:top w:val="nil"/>
              <w:bottom w:val="nil"/>
            </w:tcBorders>
            <w:vAlign w:val="center"/>
          </w:tcPr>
          <w:p w14:paraId="25DFB155"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1,621,103,666</w:t>
            </w:r>
          </w:p>
        </w:tc>
        <w:tc>
          <w:tcPr>
            <w:tcW w:w="708" w:type="dxa"/>
            <w:tcBorders>
              <w:top w:val="nil"/>
              <w:bottom w:val="nil"/>
            </w:tcBorders>
            <w:vAlign w:val="center"/>
          </w:tcPr>
          <w:p w14:paraId="11A2E06D"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72.23</w:t>
            </w:r>
          </w:p>
        </w:tc>
        <w:tc>
          <w:tcPr>
            <w:tcW w:w="1701" w:type="dxa"/>
            <w:tcBorders>
              <w:top w:val="nil"/>
              <w:bottom w:val="nil"/>
            </w:tcBorders>
            <w:vAlign w:val="center"/>
          </w:tcPr>
          <w:p w14:paraId="30886135"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1,672,006,500</w:t>
            </w:r>
          </w:p>
        </w:tc>
        <w:tc>
          <w:tcPr>
            <w:tcW w:w="709" w:type="dxa"/>
            <w:tcBorders>
              <w:top w:val="nil"/>
              <w:bottom w:val="nil"/>
            </w:tcBorders>
            <w:vAlign w:val="center"/>
          </w:tcPr>
          <w:p w14:paraId="7B05FD26"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74.56</w:t>
            </w:r>
          </w:p>
        </w:tc>
        <w:tc>
          <w:tcPr>
            <w:tcW w:w="1559" w:type="dxa"/>
            <w:tcBorders>
              <w:top w:val="nil"/>
              <w:bottom w:val="nil"/>
            </w:tcBorders>
            <w:vAlign w:val="center"/>
          </w:tcPr>
          <w:p w14:paraId="2FCDA546"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- 50,902,834</w:t>
            </w:r>
          </w:p>
        </w:tc>
        <w:tc>
          <w:tcPr>
            <w:tcW w:w="851" w:type="dxa"/>
            <w:tcBorders>
              <w:top w:val="nil"/>
              <w:bottom w:val="nil"/>
              <w:right w:val="nil"/>
            </w:tcBorders>
            <w:vAlign w:val="center"/>
          </w:tcPr>
          <w:p w14:paraId="7F4A3BAD"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noProof/>
                <w:color w:val="000000"/>
                <w:spacing w:val="0"/>
                <w:kern w:val="0"/>
                <w:sz w:val="20"/>
              </w:rPr>
            </w:pPr>
            <w:r w:rsidRPr="007B6F83">
              <w:rPr>
                <w:rFonts w:ascii="細明體" w:hAnsi="細明體"/>
                <w:noProof/>
                <w:color w:val="000000"/>
                <w:spacing w:val="0"/>
                <w:kern w:val="0"/>
                <w:sz w:val="20"/>
              </w:rPr>
              <w:t>- 3.04</w:t>
            </w:r>
          </w:p>
        </w:tc>
      </w:tr>
      <w:tr w:rsidR="007B6F83" w:rsidRPr="007B6F83" w14:paraId="308597B7" w14:textId="77777777" w:rsidTr="00174DA8">
        <w:trPr>
          <w:cantSplit/>
          <w:trHeight w:val="902"/>
        </w:trPr>
        <w:tc>
          <w:tcPr>
            <w:tcW w:w="2660" w:type="dxa"/>
            <w:tcBorders>
              <w:top w:val="nil"/>
              <w:left w:val="nil"/>
              <w:bottom w:val="single" w:sz="4" w:space="0" w:color="auto"/>
            </w:tcBorders>
            <w:vAlign w:val="center"/>
          </w:tcPr>
          <w:p w14:paraId="04C7BE92" w14:textId="77777777" w:rsidR="007B6F83" w:rsidRPr="007B6F83" w:rsidRDefault="007B6F83" w:rsidP="007B6F83">
            <w:pPr>
              <w:topLinePunct w:val="0"/>
              <w:adjustRightInd/>
              <w:snapToGrid w:val="0"/>
              <w:spacing w:line="240" w:lineRule="auto"/>
              <w:ind w:leftChars="10" w:left="28" w:rightChars="10" w:right="28"/>
              <w:jc w:val="distribute"/>
              <w:textAlignment w:val="auto"/>
              <w:rPr>
                <w:rFonts w:ascii="標楷體" w:eastAsia="標楷體" w:hAnsi="標楷體"/>
                <w:spacing w:val="-6"/>
                <w:kern w:val="0"/>
                <w:sz w:val="22"/>
                <w:highlight w:val="yellow"/>
              </w:rPr>
            </w:pPr>
            <w:r w:rsidRPr="007B6F83">
              <w:rPr>
                <w:rFonts w:ascii="標楷體" w:eastAsia="標楷體" w:hAnsi="標楷體"/>
                <w:b/>
                <w:bCs/>
                <w:color w:val="000000"/>
                <w:spacing w:val="0"/>
                <w:kern w:val="2"/>
                <w:sz w:val="20"/>
              </w:rPr>
              <w:t>負債及淨值總額</w:t>
            </w:r>
          </w:p>
        </w:tc>
        <w:tc>
          <w:tcPr>
            <w:tcW w:w="1735" w:type="dxa"/>
            <w:tcBorders>
              <w:top w:val="nil"/>
              <w:bottom w:val="single" w:sz="4" w:space="0" w:color="auto"/>
            </w:tcBorders>
            <w:vAlign w:val="center"/>
          </w:tcPr>
          <w:p w14:paraId="7DE6AA9F"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2,244,282,548</w:t>
            </w:r>
          </w:p>
        </w:tc>
        <w:tc>
          <w:tcPr>
            <w:tcW w:w="708" w:type="dxa"/>
            <w:tcBorders>
              <w:top w:val="nil"/>
              <w:bottom w:val="single" w:sz="4" w:space="0" w:color="auto"/>
            </w:tcBorders>
            <w:vAlign w:val="center"/>
          </w:tcPr>
          <w:p w14:paraId="152C8FD3"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100.00</w:t>
            </w:r>
          </w:p>
        </w:tc>
        <w:tc>
          <w:tcPr>
            <w:tcW w:w="1701" w:type="dxa"/>
            <w:tcBorders>
              <w:top w:val="nil"/>
              <w:bottom w:val="single" w:sz="4" w:space="0" w:color="auto"/>
            </w:tcBorders>
            <w:vAlign w:val="center"/>
          </w:tcPr>
          <w:p w14:paraId="69964114"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2,242,508,856</w:t>
            </w:r>
          </w:p>
        </w:tc>
        <w:tc>
          <w:tcPr>
            <w:tcW w:w="709" w:type="dxa"/>
            <w:tcBorders>
              <w:top w:val="nil"/>
              <w:bottom w:val="single" w:sz="4" w:space="0" w:color="auto"/>
            </w:tcBorders>
            <w:vAlign w:val="center"/>
          </w:tcPr>
          <w:p w14:paraId="444B9BA5"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100.00</w:t>
            </w:r>
          </w:p>
        </w:tc>
        <w:tc>
          <w:tcPr>
            <w:tcW w:w="1559" w:type="dxa"/>
            <w:tcBorders>
              <w:top w:val="nil"/>
              <w:bottom w:val="single" w:sz="4" w:space="0" w:color="auto"/>
            </w:tcBorders>
            <w:vAlign w:val="center"/>
          </w:tcPr>
          <w:p w14:paraId="239EDAB1"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1,773,692</w:t>
            </w:r>
          </w:p>
        </w:tc>
        <w:tc>
          <w:tcPr>
            <w:tcW w:w="851" w:type="dxa"/>
            <w:tcBorders>
              <w:top w:val="nil"/>
              <w:bottom w:val="single" w:sz="4" w:space="0" w:color="auto"/>
              <w:right w:val="nil"/>
            </w:tcBorders>
            <w:vAlign w:val="center"/>
          </w:tcPr>
          <w:p w14:paraId="2038724C" w14:textId="77777777" w:rsidR="007B6F83" w:rsidRPr="007B6F83" w:rsidRDefault="007B6F83" w:rsidP="007B6F83">
            <w:pPr>
              <w:topLinePunct w:val="0"/>
              <w:autoSpaceDE w:val="0"/>
              <w:autoSpaceDN w:val="0"/>
              <w:adjustRightInd/>
              <w:snapToGrid w:val="0"/>
              <w:spacing w:line="240" w:lineRule="auto"/>
              <w:jc w:val="right"/>
              <w:textAlignment w:val="center"/>
              <w:rPr>
                <w:rFonts w:ascii="細明體" w:hAnsi="細明體"/>
                <w:b/>
                <w:noProof/>
                <w:color w:val="000000"/>
                <w:spacing w:val="0"/>
                <w:kern w:val="0"/>
                <w:sz w:val="20"/>
              </w:rPr>
            </w:pPr>
            <w:r w:rsidRPr="007B6F83">
              <w:rPr>
                <w:rFonts w:ascii="細明體" w:hAnsi="細明體"/>
                <w:b/>
                <w:noProof/>
                <w:color w:val="000000"/>
                <w:spacing w:val="0"/>
                <w:kern w:val="0"/>
                <w:sz w:val="20"/>
              </w:rPr>
              <w:t>0.08</w:t>
            </w:r>
          </w:p>
        </w:tc>
      </w:tr>
    </w:tbl>
    <w:p w14:paraId="101A139C" w14:textId="77777777" w:rsidR="007B6F83" w:rsidRPr="007B6F83" w:rsidRDefault="007B6F83" w:rsidP="00F55EFD">
      <w:pPr>
        <w:pStyle w:val="5"/>
        <w:spacing w:line="600" w:lineRule="exact"/>
        <w:ind w:left="471" w:hanging="471"/>
        <w:jc w:val="right"/>
        <w:rPr>
          <w:rFonts w:ascii="標楷體" w:hAnsi="標楷體" w:cs="Arial"/>
          <w:b/>
          <w:spacing w:val="16"/>
          <w:kern w:val="0"/>
          <w:sz w:val="32"/>
          <w:szCs w:val="32"/>
          <w:u w:val="single"/>
        </w:rPr>
      </w:pPr>
      <w:r w:rsidRPr="007B6F83">
        <w:rPr>
          <w:rFonts w:ascii="標楷體" w:hAnsi="標楷體" w:cs="Arial" w:hint="eastAsia"/>
          <w:b/>
          <w:spacing w:val="20"/>
          <w:kern w:val="0"/>
          <w:sz w:val="32"/>
          <w:szCs w:val="32"/>
          <w:u w:val="single"/>
        </w:rPr>
        <w:lastRenderedPageBreak/>
        <w:t>（六）餘</w:t>
      </w:r>
      <w:proofErr w:type="gramStart"/>
      <w:r w:rsidRPr="007B6F83">
        <w:rPr>
          <w:rFonts w:ascii="標楷體" w:hAnsi="標楷體" w:cs="Arial" w:hint="eastAsia"/>
          <w:b/>
          <w:spacing w:val="20"/>
          <w:kern w:val="0"/>
          <w:sz w:val="32"/>
          <w:szCs w:val="32"/>
          <w:u w:val="single"/>
        </w:rPr>
        <w:t>絀</w:t>
      </w:r>
      <w:proofErr w:type="gramEnd"/>
      <w:r w:rsidRPr="007B6F83">
        <w:rPr>
          <w:rFonts w:ascii="標楷體" w:hAnsi="標楷體" w:cs="Arial" w:hint="eastAsia"/>
          <w:b/>
          <w:spacing w:val="20"/>
          <w:kern w:val="0"/>
          <w:sz w:val="32"/>
          <w:szCs w:val="32"/>
          <w:u w:val="single"/>
        </w:rPr>
        <w:t>審定後</w:t>
      </w:r>
    </w:p>
    <w:p w14:paraId="536F1020" w14:textId="77777777" w:rsidR="007B6F83" w:rsidRPr="007B6F83" w:rsidRDefault="007B6F83" w:rsidP="007B6F83">
      <w:pPr>
        <w:tabs>
          <w:tab w:val="right" w:pos="9922"/>
        </w:tabs>
        <w:topLinePunct w:val="0"/>
        <w:adjustRightInd/>
        <w:snapToGrid w:val="0"/>
        <w:spacing w:line="360" w:lineRule="exact"/>
        <w:jc w:val="right"/>
        <w:textAlignment w:val="auto"/>
        <w:rPr>
          <w:rFonts w:ascii="標楷體" w:eastAsia="標楷體" w:hAnsi="標楷體"/>
          <w:spacing w:val="16"/>
          <w:kern w:val="2"/>
          <w:sz w:val="22"/>
          <w:szCs w:val="22"/>
        </w:rPr>
      </w:pPr>
      <w:r w:rsidRPr="007B6F83">
        <w:rPr>
          <w:rFonts w:ascii="標楷體" w:eastAsia="標楷體" w:hAnsi="標楷體" w:hint="eastAsia"/>
          <w:spacing w:val="0"/>
          <w:kern w:val="2"/>
          <w:szCs w:val="24"/>
        </w:rPr>
        <w:t>中華民國</w:t>
      </w:r>
      <w:r w:rsidRPr="007B6F83">
        <w:rPr>
          <w:rFonts w:ascii="標楷體" w:eastAsia="標楷體" w:hAnsi="標楷體"/>
          <w:spacing w:val="0"/>
          <w:kern w:val="2"/>
          <w:szCs w:val="24"/>
        </w:rPr>
        <w:t>11</w:t>
      </w:r>
      <w:r w:rsidRPr="007B6F83">
        <w:rPr>
          <w:rFonts w:ascii="標楷體" w:eastAsia="標楷體" w:hAnsi="標楷體" w:hint="eastAsia"/>
          <w:spacing w:val="0"/>
          <w:kern w:val="2"/>
          <w:szCs w:val="24"/>
        </w:rPr>
        <w:t>4年</w:t>
      </w:r>
    </w:p>
    <w:p w14:paraId="66CA8E43" w14:textId="77777777" w:rsidR="007B6F83" w:rsidRPr="007B6F83" w:rsidRDefault="007B6F83" w:rsidP="007B6F83">
      <w:pPr>
        <w:topLinePunct w:val="0"/>
        <w:adjustRightInd/>
        <w:snapToGrid w:val="0"/>
        <w:spacing w:line="280" w:lineRule="exact"/>
        <w:ind w:rightChars="20" w:right="57"/>
        <w:jc w:val="right"/>
        <w:textAlignment w:val="auto"/>
        <w:rPr>
          <w:rFonts w:ascii="標楷體" w:eastAsia="標楷體" w:hAnsi="標楷體" w:cs="Arial"/>
          <w:b/>
          <w:spacing w:val="20"/>
          <w:kern w:val="0"/>
          <w:sz w:val="32"/>
          <w:szCs w:val="32"/>
          <w:u w:val="single"/>
        </w:rPr>
      </w:pPr>
    </w:p>
    <w:tbl>
      <w:tblPr>
        <w:tblW w:w="9923" w:type="dxa"/>
        <w:tblBorders>
          <w:top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2977"/>
        <w:gridCol w:w="2977"/>
      </w:tblGrid>
      <w:tr w:rsidR="007B6F83" w:rsidRPr="007B6F83" w14:paraId="25378CFD" w14:textId="77777777" w:rsidTr="00174DA8">
        <w:trPr>
          <w:cantSplit/>
          <w:trHeight w:hRule="exact" w:val="794"/>
          <w:tblHeader/>
        </w:trPr>
        <w:tc>
          <w:tcPr>
            <w:tcW w:w="3969" w:type="dxa"/>
            <w:tcBorders>
              <w:top w:val="single" w:sz="4" w:space="0" w:color="auto"/>
              <w:bottom w:val="single" w:sz="4" w:space="0" w:color="auto"/>
            </w:tcBorders>
            <w:vAlign w:val="center"/>
          </w:tcPr>
          <w:p w14:paraId="03C09D19" w14:textId="77777777" w:rsidR="007B6F83" w:rsidRPr="007B6F83" w:rsidRDefault="007B6F83" w:rsidP="007B6F83">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7B6F83">
              <w:rPr>
                <w:rFonts w:ascii="標楷體" w:eastAsia="標楷體" w:hAnsi="標楷體" w:cs="新細明體" w:hint="eastAsia"/>
                <w:spacing w:val="0"/>
                <w:kern w:val="0"/>
                <w:sz w:val="20"/>
              </w:rPr>
              <w:t>基金名稱</w:t>
            </w:r>
          </w:p>
        </w:tc>
        <w:tc>
          <w:tcPr>
            <w:tcW w:w="2977" w:type="dxa"/>
            <w:tcBorders>
              <w:top w:val="single" w:sz="4" w:space="0" w:color="auto"/>
              <w:bottom w:val="single" w:sz="4" w:space="0" w:color="auto"/>
            </w:tcBorders>
            <w:vAlign w:val="center"/>
          </w:tcPr>
          <w:p w14:paraId="0F578C1F" w14:textId="77777777" w:rsidR="007B6F83" w:rsidRPr="007B6F83" w:rsidRDefault="007B6F83" w:rsidP="007B6F83">
            <w:pPr>
              <w:widowControl/>
              <w:topLinePunct w:val="0"/>
              <w:adjustRightInd/>
              <w:spacing w:line="280" w:lineRule="exact"/>
              <w:ind w:leftChars="10" w:left="28" w:rightChars="10" w:right="28"/>
              <w:jc w:val="distribute"/>
              <w:textAlignment w:val="auto"/>
              <w:rPr>
                <w:rFonts w:ascii="標楷體" w:eastAsia="標楷體" w:hAnsi="標楷體" w:cs="新細明體"/>
                <w:b/>
                <w:spacing w:val="0"/>
                <w:kern w:val="0"/>
                <w:sz w:val="20"/>
              </w:rPr>
            </w:pPr>
            <w:r w:rsidRPr="007B6F83">
              <w:rPr>
                <w:rFonts w:ascii="標楷體" w:eastAsia="標楷體" w:hAnsi="標楷體" w:cs="新細明體" w:hint="eastAsia"/>
                <w:b/>
                <w:spacing w:val="0"/>
                <w:kern w:val="0"/>
                <w:sz w:val="20"/>
              </w:rPr>
              <w:t>資產總額</w:t>
            </w:r>
          </w:p>
        </w:tc>
        <w:tc>
          <w:tcPr>
            <w:tcW w:w="2977" w:type="dxa"/>
            <w:tcBorders>
              <w:top w:val="single" w:sz="4" w:space="0" w:color="auto"/>
              <w:bottom w:val="single" w:sz="4" w:space="0" w:color="auto"/>
            </w:tcBorders>
            <w:vAlign w:val="center"/>
          </w:tcPr>
          <w:p w14:paraId="2CA7320B" w14:textId="77777777" w:rsidR="007B6F83" w:rsidRPr="007B6F83" w:rsidRDefault="007B6F83" w:rsidP="007B6F83">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7B6F83">
              <w:rPr>
                <w:rFonts w:ascii="標楷體" w:eastAsia="標楷體" w:hAnsi="標楷體" w:cs="新細明體" w:hint="eastAsia"/>
                <w:spacing w:val="0"/>
                <w:kern w:val="0"/>
                <w:sz w:val="20"/>
              </w:rPr>
              <w:t>流動資產</w:t>
            </w:r>
          </w:p>
        </w:tc>
      </w:tr>
      <w:tr w:rsidR="007B6F83" w:rsidRPr="007B6F83" w14:paraId="25F72B59" w14:textId="77777777" w:rsidTr="0093166C">
        <w:trPr>
          <w:cantSplit/>
          <w:trHeight w:val="488"/>
        </w:trPr>
        <w:tc>
          <w:tcPr>
            <w:tcW w:w="3969" w:type="dxa"/>
            <w:tcBorders>
              <w:top w:val="single" w:sz="4" w:space="0" w:color="auto"/>
            </w:tcBorders>
            <w:vAlign w:val="center"/>
          </w:tcPr>
          <w:p w14:paraId="5F289A34" w14:textId="77777777" w:rsidR="007B6F83" w:rsidRPr="007B6F83" w:rsidRDefault="007B6F83" w:rsidP="007B6F83">
            <w:pPr>
              <w:widowControl/>
              <w:topLinePunct w:val="0"/>
              <w:adjustRightInd/>
              <w:spacing w:line="240" w:lineRule="exact"/>
              <w:ind w:leftChars="10" w:left="28" w:rightChars="33" w:right="94"/>
              <w:jc w:val="distribute"/>
              <w:textAlignment w:val="auto"/>
              <w:rPr>
                <w:rFonts w:ascii="標楷體" w:eastAsia="標楷體" w:hAnsi="標楷體" w:cs="新細明體"/>
                <w:b/>
                <w:spacing w:val="0"/>
                <w:kern w:val="0"/>
                <w:sz w:val="20"/>
              </w:rPr>
            </w:pPr>
            <w:r w:rsidRPr="007B6F83">
              <w:rPr>
                <w:rFonts w:ascii="標楷體" w:eastAsia="標楷體" w:hAnsi="標楷體" w:cs="新細明體" w:hint="eastAsia"/>
                <w:b/>
                <w:spacing w:val="0"/>
                <w:kern w:val="0"/>
                <w:sz w:val="20"/>
              </w:rPr>
              <w:t>合計</w:t>
            </w:r>
          </w:p>
        </w:tc>
        <w:tc>
          <w:tcPr>
            <w:tcW w:w="2977" w:type="dxa"/>
            <w:tcBorders>
              <w:top w:val="single" w:sz="4" w:space="0" w:color="auto"/>
            </w:tcBorders>
            <w:vAlign w:val="center"/>
          </w:tcPr>
          <w:p w14:paraId="33B0A3FE"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2,244,282,548</w:t>
            </w:r>
          </w:p>
        </w:tc>
        <w:tc>
          <w:tcPr>
            <w:tcW w:w="2977" w:type="dxa"/>
            <w:tcBorders>
              <w:top w:val="single" w:sz="4" w:space="0" w:color="auto"/>
            </w:tcBorders>
            <w:vAlign w:val="center"/>
          </w:tcPr>
          <w:p w14:paraId="1A901EB8"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2,152,148,491</w:t>
            </w:r>
          </w:p>
        </w:tc>
      </w:tr>
      <w:tr w:rsidR="007B6F83" w:rsidRPr="007B6F83" w14:paraId="1F098BD9" w14:textId="77777777" w:rsidTr="0093166C">
        <w:trPr>
          <w:cantSplit/>
          <w:trHeight w:val="488"/>
        </w:trPr>
        <w:tc>
          <w:tcPr>
            <w:tcW w:w="3969" w:type="dxa"/>
            <w:vAlign w:val="center"/>
          </w:tcPr>
          <w:p w14:paraId="1646B925" w14:textId="77777777" w:rsidR="007B6F83" w:rsidRPr="007B6F83" w:rsidRDefault="007B6F83" w:rsidP="007B6F83">
            <w:pPr>
              <w:widowControl/>
              <w:topLinePunct w:val="0"/>
              <w:adjustRightInd/>
              <w:spacing w:line="240" w:lineRule="exact"/>
              <w:ind w:leftChars="10" w:left="28" w:rightChars="50" w:right="142"/>
              <w:jc w:val="distribute"/>
              <w:textAlignment w:val="auto"/>
              <w:rPr>
                <w:rFonts w:ascii="標楷體" w:eastAsia="標楷體" w:hAnsi="標楷體" w:cs="新細明體"/>
                <w:b/>
                <w:spacing w:val="0"/>
                <w:kern w:val="0"/>
                <w:sz w:val="20"/>
              </w:rPr>
            </w:pPr>
            <w:r w:rsidRPr="007B6F83">
              <w:rPr>
                <w:rFonts w:ascii="標楷體" w:eastAsia="標楷體" w:hAnsi="標楷體" w:cs="新細明體" w:hint="eastAsia"/>
                <w:b/>
                <w:spacing w:val="0"/>
                <w:kern w:val="0"/>
                <w:sz w:val="20"/>
              </w:rPr>
              <w:t>民政處主管</w:t>
            </w:r>
          </w:p>
        </w:tc>
        <w:tc>
          <w:tcPr>
            <w:tcW w:w="2977" w:type="dxa"/>
            <w:vAlign w:val="center"/>
          </w:tcPr>
          <w:p w14:paraId="323982AE"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100,949,017</w:t>
            </w:r>
          </w:p>
        </w:tc>
        <w:tc>
          <w:tcPr>
            <w:tcW w:w="2977" w:type="dxa"/>
            <w:vAlign w:val="center"/>
          </w:tcPr>
          <w:p w14:paraId="63571690"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69,300,191</w:t>
            </w:r>
          </w:p>
        </w:tc>
      </w:tr>
      <w:tr w:rsidR="007B6F83" w:rsidRPr="007B6F83" w14:paraId="75AD289F" w14:textId="77777777" w:rsidTr="0093166C">
        <w:trPr>
          <w:cantSplit/>
          <w:trHeight w:val="488"/>
        </w:trPr>
        <w:tc>
          <w:tcPr>
            <w:tcW w:w="3969" w:type="dxa"/>
            <w:vAlign w:val="center"/>
          </w:tcPr>
          <w:p w14:paraId="4C46CF22" w14:textId="77777777" w:rsidR="007B6F83" w:rsidRPr="007B6F83" w:rsidRDefault="007B6F83" w:rsidP="007B6F83">
            <w:pPr>
              <w:widowControl/>
              <w:topLinePunct w:val="0"/>
              <w:adjustRightInd/>
              <w:spacing w:line="240" w:lineRule="exact"/>
              <w:ind w:leftChars="10" w:left="28" w:rightChars="50" w:right="142" w:firstLineChars="100" w:firstLine="200"/>
              <w:jc w:val="distribute"/>
              <w:textAlignment w:val="auto"/>
              <w:rPr>
                <w:rFonts w:ascii="標楷體" w:eastAsia="標楷體" w:hAnsi="Times New Roman"/>
                <w:spacing w:val="-20"/>
                <w:kern w:val="2"/>
                <w:sz w:val="20"/>
                <w:highlight w:val="yellow"/>
              </w:rPr>
            </w:pPr>
            <w:r w:rsidRPr="007B6F83">
              <w:rPr>
                <w:rFonts w:ascii="標楷體" w:eastAsia="標楷體" w:hAnsi="標楷體" w:hint="eastAsia"/>
                <w:spacing w:val="0"/>
                <w:kern w:val="2"/>
                <w:sz w:val="20"/>
              </w:rPr>
              <w:t>南投縣政府公共造產基金</w:t>
            </w:r>
          </w:p>
        </w:tc>
        <w:tc>
          <w:tcPr>
            <w:tcW w:w="2977" w:type="dxa"/>
            <w:vAlign w:val="center"/>
          </w:tcPr>
          <w:p w14:paraId="53853A3F"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100,949,017</w:t>
            </w:r>
          </w:p>
        </w:tc>
        <w:tc>
          <w:tcPr>
            <w:tcW w:w="2977" w:type="dxa"/>
            <w:vAlign w:val="center"/>
          </w:tcPr>
          <w:p w14:paraId="39185622"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69,300,191</w:t>
            </w:r>
          </w:p>
        </w:tc>
      </w:tr>
      <w:tr w:rsidR="007B6F83" w:rsidRPr="007B6F83" w14:paraId="688DCF52" w14:textId="77777777" w:rsidTr="0093166C">
        <w:trPr>
          <w:cantSplit/>
          <w:trHeight w:val="488"/>
        </w:trPr>
        <w:tc>
          <w:tcPr>
            <w:tcW w:w="3969" w:type="dxa"/>
            <w:vAlign w:val="center"/>
          </w:tcPr>
          <w:p w14:paraId="0EFC468A" w14:textId="77777777" w:rsidR="007B6F83" w:rsidRPr="007B6F83" w:rsidRDefault="007B6F83" w:rsidP="007B6F83">
            <w:pPr>
              <w:widowControl/>
              <w:topLinePunct w:val="0"/>
              <w:adjustRightInd/>
              <w:spacing w:line="240" w:lineRule="exact"/>
              <w:ind w:leftChars="10" w:left="28" w:rightChars="50" w:right="142"/>
              <w:jc w:val="distribute"/>
              <w:textAlignment w:val="auto"/>
              <w:rPr>
                <w:rFonts w:ascii="標楷體" w:eastAsia="標楷體" w:hAnsi="Times New Roman"/>
                <w:b/>
                <w:spacing w:val="-20"/>
                <w:kern w:val="2"/>
                <w:sz w:val="20"/>
                <w:highlight w:val="yellow"/>
              </w:rPr>
            </w:pPr>
            <w:r w:rsidRPr="007B6F83">
              <w:rPr>
                <w:rFonts w:ascii="標楷體" w:eastAsia="標楷體" w:hAnsi="標楷體" w:cs="新細明體" w:hint="eastAsia"/>
                <w:b/>
                <w:spacing w:val="0"/>
                <w:kern w:val="0"/>
                <w:sz w:val="20"/>
              </w:rPr>
              <w:t>地政處主管</w:t>
            </w:r>
          </w:p>
        </w:tc>
        <w:tc>
          <w:tcPr>
            <w:tcW w:w="2977" w:type="dxa"/>
            <w:vAlign w:val="center"/>
          </w:tcPr>
          <w:p w14:paraId="7F2AC976"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hint="eastAsia"/>
                <w:b/>
                <w:noProof/>
                <w:spacing w:val="8"/>
                <w:kern w:val="2"/>
                <w:sz w:val="20"/>
              </w:rPr>
              <w:t>1,448,963,184</w:t>
            </w:r>
          </w:p>
        </w:tc>
        <w:tc>
          <w:tcPr>
            <w:tcW w:w="2977" w:type="dxa"/>
            <w:vAlign w:val="center"/>
          </w:tcPr>
          <w:p w14:paraId="277FAFF3"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hint="eastAsia"/>
                <w:b/>
                <w:noProof/>
                <w:spacing w:val="8"/>
                <w:kern w:val="2"/>
                <w:sz w:val="20"/>
              </w:rPr>
              <w:t>1,436,488,949</w:t>
            </w:r>
          </w:p>
        </w:tc>
      </w:tr>
      <w:tr w:rsidR="007B6F83" w:rsidRPr="007B6F83" w14:paraId="1F1681D1" w14:textId="77777777" w:rsidTr="0093166C">
        <w:trPr>
          <w:cantSplit/>
          <w:trHeight w:val="488"/>
        </w:trPr>
        <w:tc>
          <w:tcPr>
            <w:tcW w:w="3969" w:type="dxa"/>
            <w:vAlign w:val="center"/>
          </w:tcPr>
          <w:p w14:paraId="23577906" w14:textId="77777777" w:rsidR="007B6F83" w:rsidRPr="007B6F83" w:rsidRDefault="007B6F83" w:rsidP="007B6F83">
            <w:pPr>
              <w:widowControl/>
              <w:topLinePunct w:val="0"/>
              <w:adjustRightInd/>
              <w:spacing w:line="240" w:lineRule="exact"/>
              <w:ind w:leftChars="10" w:left="28" w:rightChars="50" w:right="142" w:firstLineChars="100" w:firstLine="200"/>
              <w:jc w:val="distribute"/>
              <w:textAlignment w:val="auto"/>
              <w:rPr>
                <w:rFonts w:ascii="標楷體" w:eastAsia="標楷體" w:hAnsi="標楷體"/>
                <w:spacing w:val="0"/>
                <w:kern w:val="2"/>
                <w:sz w:val="20"/>
              </w:rPr>
            </w:pPr>
            <w:r w:rsidRPr="007B6F83">
              <w:rPr>
                <w:rFonts w:ascii="標楷體" w:eastAsia="標楷體" w:hAnsi="標楷體" w:hint="eastAsia"/>
                <w:spacing w:val="0"/>
                <w:kern w:val="2"/>
                <w:sz w:val="20"/>
              </w:rPr>
              <w:t>南投縣政府平均地權基金</w:t>
            </w:r>
          </w:p>
        </w:tc>
        <w:tc>
          <w:tcPr>
            <w:tcW w:w="2977" w:type="dxa"/>
            <w:vAlign w:val="center"/>
          </w:tcPr>
          <w:p w14:paraId="6DCA94CC"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1,359,363,292</w:t>
            </w:r>
          </w:p>
        </w:tc>
        <w:tc>
          <w:tcPr>
            <w:tcW w:w="2977" w:type="dxa"/>
            <w:vAlign w:val="center"/>
          </w:tcPr>
          <w:p w14:paraId="0FBB4A1A"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1,347,380,966</w:t>
            </w:r>
          </w:p>
        </w:tc>
      </w:tr>
      <w:tr w:rsidR="007B6F83" w:rsidRPr="007B6F83" w14:paraId="62710351" w14:textId="77777777" w:rsidTr="0093166C">
        <w:trPr>
          <w:cantSplit/>
          <w:trHeight w:val="488"/>
        </w:trPr>
        <w:tc>
          <w:tcPr>
            <w:tcW w:w="3969" w:type="dxa"/>
            <w:vAlign w:val="center"/>
          </w:tcPr>
          <w:p w14:paraId="3D7EF582" w14:textId="77777777" w:rsidR="007B6F83" w:rsidRPr="007B6F83" w:rsidRDefault="007B6F83" w:rsidP="007B6F83">
            <w:pPr>
              <w:widowControl/>
              <w:topLinePunct w:val="0"/>
              <w:adjustRightInd/>
              <w:spacing w:line="240" w:lineRule="exact"/>
              <w:ind w:leftChars="10" w:left="28" w:rightChars="50" w:right="142" w:firstLineChars="100" w:firstLine="200"/>
              <w:jc w:val="distribute"/>
              <w:textAlignment w:val="auto"/>
              <w:rPr>
                <w:rFonts w:ascii="標楷體" w:eastAsia="標楷體" w:hAnsi="標楷體"/>
                <w:spacing w:val="0"/>
                <w:kern w:val="2"/>
                <w:sz w:val="20"/>
              </w:rPr>
            </w:pPr>
            <w:r w:rsidRPr="007B6F83">
              <w:rPr>
                <w:rFonts w:ascii="標楷體" w:eastAsia="標楷體" w:hAnsi="標楷體" w:hint="eastAsia"/>
                <w:spacing w:val="0"/>
                <w:kern w:val="2"/>
                <w:sz w:val="20"/>
              </w:rPr>
              <w:t>南投縣政府市地重劃基金</w:t>
            </w:r>
          </w:p>
        </w:tc>
        <w:tc>
          <w:tcPr>
            <w:tcW w:w="2977" w:type="dxa"/>
            <w:vAlign w:val="center"/>
          </w:tcPr>
          <w:p w14:paraId="4A9D5A1D"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89,599,892</w:t>
            </w:r>
          </w:p>
        </w:tc>
        <w:tc>
          <w:tcPr>
            <w:tcW w:w="2977" w:type="dxa"/>
            <w:vAlign w:val="center"/>
          </w:tcPr>
          <w:p w14:paraId="1196D4DE"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89,107,983</w:t>
            </w:r>
          </w:p>
        </w:tc>
      </w:tr>
      <w:tr w:rsidR="007B6F83" w:rsidRPr="007B6F83" w14:paraId="0453C840" w14:textId="77777777" w:rsidTr="0093166C">
        <w:trPr>
          <w:cantSplit/>
          <w:trHeight w:val="488"/>
        </w:trPr>
        <w:tc>
          <w:tcPr>
            <w:tcW w:w="3969" w:type="dxa"/>
            <w:vAlign w:val="center"/>
          </w:tcPr>
          <w:p w14:paraId="24991CE2" w14:textId="77777777" w:rsidR="007B6F83" w:rsidRPr="007B6F83" w:rsidRDefault="007B6F83" w:rsidP="007B6F83">
            <w:pPr>
              <w:widowControl/>
              <w:topLinePunct w:val="0"/>
              <w:adjustRightInd/>
              <w:spacing w:line="240" w:lineRule="exact"/>
              <w:ind w:leftChars="10" w:left="28" w:rightChars="50" w:right="142"/>
              <w:jc w:val="distribute"/>
              <w:textAlignment w:val="auto"/>
              <w:rPr>
                <w:rFonts w:ascii="標楷體" w:eastAsia="標楷體" w:hAnsi="Times New Roman"/>
                <w:b/>
                <w:spacing w:val="-20"/>
                <w:kern w:val="2"/>
                <w:sz w:val="20"/>
                <w:highlight w:val="yellow"/>
              </w:rPr>
            </w:pPr>
            <w:r w:rsidRPr="007B6F83">
              <w:rPr>
                <w:rFonts w:ascii="標楷體" w:eastAsia="標楷體" w:hAnsi="標楷體" w:cs="新細明體" w:hint="eastAsia"/>
                <w:b/>
                <w:spacing w:val="0"/>
                <w:kern w:val="0"/>
                <w:sz w:val="20"/>
              </w:rPr>
              <w:t>衛生局主管</w:t>
            </w:r>
          </w:p>
        </w:tc>
        <w:tc>
          <w:tcPr>
            <w:tcW w:w="2977" w:type="dxa"/>
            <w:vAlign w:val="center"/>
          </w:tcPr>
          <w:p w14:paraId="20F5D781"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156,675,347</w:t>
            </w:r>
          </w:p>
        </w:tc>
        <w:tc>
          <w:tcPr>
            <w:tcW w:w="2977" w:type="dxa"/>
            <w:vAlign w:val="center"/>
          </w:tcPr>
          <w:p w14:paraId="12593BB2"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156,078,430</w:t>
            </w:r>
          </w:p>
        </w:tc>
      </w:tr>
      <w:tr w:rsidR="007B6F83" w:rsidRPr="007B6F83" w14:paraId="55CA8124" w14:textId="77777777" w:rsidTr="0093166C">
        <w:trPr>
          <w:cantSplit/>
          <w:trHeight w:val="488"/>
        </w:trPr>
        <w:tc>
          <w:tcPr>
            <w:tcW w:w="3969" w:type="dxa"/>
            <w:vAlign w:val="center"/>
          </w:tcPr>
          <w:p w14:paraId="1D35F5A7" w14:textId="77777777" w:rsidR="007B6F83" w:rsidRPr="007B6F83" w:rsidRDefault="007B6F83" w:rsidP="007B6F83">
            <w:pPr>
              <w:widowControl/>
              <w:topLinePunct w:val="0"/>
              <w:adjustRightInd/>
              <w:spacing w:line="240" w:lineRule="exact"/>
              <w:ind w:leftChars="10" w:left="28" w:rightChars="50" w:right="142" w:firstLineChars="100" w:firstLine="200"/>
              <w:jc w:val="distribute"/>
              <w:textAlignment w:val="auto"/>
              <w:rPr>
                <w:rFonts w:ascii="標楷體" w:eastAsia="標楷體" w:hAnsi="標楷體"/>
                <w:spacing w:val="0"/>
                <w:kern w:val="2"/>
                <w:sz w:val="20"/>
              </w:rPr>
            </w:pPr>
            <w:r w:rsidRPr="007B6F83">
              <w:rPr>
                <w:rFonts w:ascii="標楷體" w:eastAsia="標楷體" w:hAnsi="標楷體" w:hint="eastAsia"/>
                <w:spacing w:val="0"/>
                <w:kern w:val="2"/>
                <w:sz w:val="20"/>
              </w:rPr>
              <w:t>南投縣醫療作業基金</w:t>
            </w:r>
          </w:p>
        </w:tc>
        <w:tc>
          <w:tcPr>
            <w:tcW w:w="2977" w:type="dxa"/>
            <w:vAlign w:val="center"/>
          </w:tcPr>
          <w:p w14:paraId="3A1DB633"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156,675,347</w:t>
            </w:r>
          </w:p>
        </w:tc>
        <w:tc>
          <w:tcPr>
            <w:tcW w:w="2977" w:type="dxa"/>
            <w:vAlign w:val="center"/>
          </w:tcPr>
          <w:p w14:paraId="20E394A7"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156,078,430</w:t>
            </w:r>
          </w:p>
        </w:tc>
      </w:tr>
      <w:tr w:rsidR="007B6F83" w:rsidRPr="007B6F83" w14:paraId="7BA7D4A9" w14:textId="77777777" w:rsidTr="0093166C">
        <w:trPr>
          <w:cantSplit/>
          <w:trHeight w:val="488"/>
        </w:trPr>
        <w:tc>
          <w:tcPr>
            <w:tcW w:w="3969" w:type="dxa"/>
            <w:vAlign w:val="center"/>
          </w:tcPr>
          <w:p w14:paraId="54C91DF0" w14:textId="77777777" w:rsidR="007B6F83" w:rsidRPr="007B6F83" w:rsidRDefault="007B6F83" w:rsidP="007B6F83">
            <w:pPr>
              <w:widowControl/>
              <w:topLinePunct w:val="0"/>
              <w:adjustRightInd/>
              <w:spacing w:line="240" w:lineRule="exact"/>
              <w:ind w:leftChars="10" w:left="28" w:rightChars="50" w:right="142"/>
              <w:jc w:val="distribute"/>
              <w:textAlignment w:val="auto"/>
              <w:rPr>
                <w:rFonts w:ascii="標楷體" w:eastAsia="標楷體" w:hAnsi="標楷體"/>
                <w:spacing w:val="0"/>
                <w:kern w:val="2"/>
                <w:sz w:val="20"/>
              </w:rPr>
            </w:pPr>
            <w:r w:rsidRPr="007B6F83">
              <w:rPr>
                <w:rFonts w:ascii="標楷體" w:eastAsia="標楷體" w:hAnsi="標楷體" w:cs="新細明體" w:hint="eastAsia"/>
                <w:b/>
                <w:spacing w:val="0"/>
                <w:kern w:val="0"/>
                <w:sz w:val="20"/>
              </w:rPr>
              <w:t>工務處主管</w:t>
            </w:r>
          </w:p>
        </w:tc>
        <w:tc>
          <w:tcPr>
            <w:tcW w:w="2977" w:type="dxa"/>
            <w:vAlign w:val="center"/>
          </w:tcPr>
          <w:p w14:paraId="428E748D"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b/>
                <w:noProof/>
                <w:spacing w:val="8"/>
                <w:kern w:val="2"/>
                <w:sz w:val="20"/>
              </w:rPr>
              <w:t>537,695,000</w:t>
            </w:r>
          </w:p>
        </w:tc>
        <w:tc>
          <w:tcPr>
            <w:tcW w:w="2977" w:type="dxa"/>
            <w:vAlign w:val="center"/>
          </w:tcPr>
          <w:p w14:paraId="6E1A226E"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b/>
                <w:noProof/>
                <w:spacing w:val="8"/>
                <w:kern w:val="2"/>
                <w:sz w:val="20"/>
              </w:rPr>
              <w:t>490,280,921</w:t>
            </w:r>
          </w:p>
        </w:tc>
      </w:tr>
      <w:tr w:rsidR="007B6F83" w:rsidRPr="007B6F83" w14:paraId="52C9D392" w14:textId="77777777" w:rsidTr="0093166C">
        <w:trPr>
          <w:cantSplit/>
          <w:trHeight w:val="488"/>
        </w:trPr>
        <w:tc>
          <w:tcPr>
            <w:tcW w:w="3969" w:type="dxa"/>
            <w:vAlign w:val="center"/>
          </w:tcPr>
          <w:p w14:paraId="70965D97" w14:textId="77777777" w:rsidR="007B6F83" w:rsidRPr="007B6F83" w:rsidRDefault="007B6F83" w:rsidP="007B6F83">
            <w:pPr>
              <w:widowControl/>
              <w:topLinePunct w:val="0"/>
              <w:adjustRightInd/>
              <w:spacing w:line="240" w:lineRule="exact"/>
              <w:ind w:leftChars="10" w:left="28" w:rightChars="50" w:right="142" w:firstLineChars="100" w:firstLine="200"/>
              <w:jc w:val="distribute"/>
              <w:textAlignment w:val="auto"/>
              <w:rPr>
                <w:rFonts w:ascii="標楷體" w:eastAsia="標楷體" w:hAnsi="標楷體"/>
                <w:spacing w:val="0"/>
                <w:kern w:val="2"/>
                <w:sz w:val="20"/>
              </w:rPr>
            </w:pPr>
            <w:r w:rsidRPr="007B6F83">
              <w:rPr>
                <w:rFonts w:ascii="標楷體" w:eastAsia="標楷體" w:hAnsi="標楷體" w:hint="eastAsia"/>
                <w:spacing w:val="0"/>
                <w:kern w:val="2"/>
                <w:sz w:val="20"/>
              </w:rPr>
              <w:t>南投縣資源開發基金</w:t>
            </w:r>
          </w:p>
        </w:tc>
        <w:tc>
          <w:tcPr>
            <w:tcW w:w="2977" w:type="dxa"/>
            <w:vAlign w:val="center"/>
          </w:tcPr>
          <w:p w14:paraId="53914FFB"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537,695,000</w:t>
            </w:r>
          </w:p>
        </w:tc>
        <w:tc>
          <w:tcPr>
            <w:tcW w:w="2977" w:type="dxa"/>
            <w:vAlign w:val="center"/>
          </w:tcPr>
          <w:p w14:paraId="08B64035"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490,280,921</w:t>
            </w:r>
          </w:p>
        </w:tc>
      </w:tr>
    </w:tbl>
    <w:p w14:paraId="23C66939" w14:textId="77777777" w:rsidR="007B6F83" w:rsidRPr="007B6F83" w:rsidRDefault="007B6F83" w:rsidP="00F55EFD">
      <w:pPr>
        <w:pStyle w:val="5"/>
        <w:spacing w:line="600" w:lineRule="exact"/>
        <w:ind w:left="471" w:hanging="471"/>
        <w:jc w:val="right"/>
        <w:rPr>
          <w:rFonts w:ascii="標楷體" w:hAnsi="標楷體" w:cs="Arial"/>
          <w:b/>
          <w:spacing w:val="16"/>
          <w:kern w:val="0"/>
          <w:sz w:val="32"/>
          <w:szCs w:val="32"/>
          <w:u w:val="single"/>
        </w:rPr>
      </w:pPr>
      <w:r w:rsidRPr="007B6F83">
        <w:rPr>
          <w:rFonts w:ascii="標楷體" w:hAnsi="標楷體" w:cs="Arial" w:hint="eastAsia"/>
          <w:b/>
          <w:spacing w:val="20"/>
          <w:kern w:val="0"/>
          <w:sz w:val="32"/>
          <w:szCs w:val="32"/>
          <w:u w:val="single"/>
        </w:rPr>
        <w:t>（六）餘</w:t>
      </w:r>
      <w:proofErr w:type="gramStart"/>
      <w:r w:rsidRPr="007B6F83">
        <w:rPr>
          <w:rFonts w:ascii="標楷體" w:hAnsi="標楷體" w:cs="Arial" w:hint="eastAsia"/>
          <w:b/>
          <w:spacing w:val="20"/>
          <w:kern w:val="0"/>
          <w:sz w:val="32"/>
          <w:szCs w:val="32"/>
          <w:u w:val="single"/>
        </w:rPr>
        <w:t>絀</w:t>
      </w:r>
      <w:proofErr w:type="gramEnd"/>
      <w:r w:rsidRPr="007B6F83">
        <w:rPr>
          <w:rFonts w:ascii="標楷體" w:hAnsi="標楷體" w:cs="Arial" w:hint="eastAsia"/>
          <w:b/>
          <w:spacing w:val="20"/>
          <w:kern w:val="0"/>
          <w:sz w:val="32"/>
          <w:szCs w:val="32"/>
          <w:u w:val="single"/>
        </w:rPr>
        <w:t>審定後</w:t>
      </w:r>
    </w:p>
    <w:p w14:paraId="0DBF79BD" w14:textId="77777777" w:rsidR="007B6F83" w:rsidRPr="007B6F83" w:rsidRDefault="007B6F83" w:rsidP="007B6F83">
      <w:pPr>
        <w:tabs>
          <w:tab w:val="right" w:pos="9922"/>
        </w:tabs>
        <w:topLinePunct w:val="0"/>
        <w:adjustRightInd/>
        <w:snapToGrid w:val="0"/>
        <w:spacing w:line="360" w:lineRule="exact"/>
        <w:jc w:val="right"/>
        <w:textAlignment w:val="auto"/>
        <w:rPr>
          <w:rFonts w:ascii="標楷體" w:eastAsia="標楷體" w:hAnsi="標楷體"/>
          <w:spacing w:val="16"/>
          <w:kern w:val="2"/>
          <w:sz w:val="22"/>
          <w:szCs w:val="22"/>
        </w:rPr>
      </w:pPr>
      <w:r w:rsidRPr="007B6F83">
        <w:rPr>
          <w:rFonts w:ascii="標楷體" w:eastAsia="標楷體" w:hAnsi="標楷體" w:hint="eastAsia"/>
          <w:spacing w:val="0"/>
          <w:kern w:val="2"/>
          <w:szCs w:val="24"/>
        </w:rPr>
        <w:t>中華民國</w:t>
      </w:r>
      <w:r w:rsidRPr="007B6F83">
        <w:rPr>
          <w:rFonts w:ascii="標楷體" w:eastAsia="標楷體" w:hAnsi="標楷體"/>
          <w:spacing w:val="0"/>
          <w:kern w:val="2"/>
          <w:szCs w:val="24"/>
        </w:rPr>
        <w:t>11</w:t>
      </w:r>
      <w:r w:rsidRPr="007B6F83">
        <w:rPr>
          <w:rFonts w:ascii="標楷體" w:eastAsia="標楷體" w:hAnsi="標楷體" w:hint="eastAsia"/>
          <w:spacing w:val="0"/>
          <w:kern w:val="2"/>
          <w:szCs w:val="24"/>
        </w:rPr>
        <w:t>4年</w:t>
      </w:r>
    </w:p>
    <w:p w14:paraId="05AE0CD3" w14:textId="77777777" w:rsidR="007B6F83" w:rsidRPr="007B6F83" w:rsidRDefault="007B6F83" w:rsidP="007B6F83">
      <w:pPr>
        <w:topLinePunct w:val="0"/>
        <w:adjustRightInd/>
        <w:snapToGrid w:val="0"/>
        <w:spacing w:line="280" w:lineRule="exact"/>
        <w:ind w:rightChars="20" w:right="57"/>
        <w:jc w:val="right"/>
        <w:textAlignment w:val="auto"/>
        <w:rPr>
          <w:rFonts w:ascii="標楷體" w:eastAsia="標楷體" w:hAnsi="標楷體" w:cs="Arial"/>
          <w:b/>
          <w:spacing w:val="20"/>
          <w:kern w:val="0"/>
          <w:sz w:val="32"/>
          <w:szCs w:val="32"/>
          <w:u w:val="single"/>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2552"/>
        <w:gridCol w:w="1701"/>
        <w:gridCol w:w="1701"/>
      </w:tblGrid>
      <w:tr w:rsidR="007B6F83" w:rsidRPr="007B6F83" w14:paraId="38A58269" w14:textId="77777777" w:rsidTr="00174DA8">
        <w:trPr>
          <w:cantSplit/>
          <w:trHeight w:hRule="exact" w:val="794"/>
          <w:tblHeader/>
        </w:trPr>
        <w:tc>
          <w:tcPr>
            <w:tcW w:w="3969" w:type="dxa"/>
            <w:tcBorders>
              <w:top w:val="single" w:sz="4" w:space="0" w:color="auto"/>
              <w:left w:val="nil"/>
              <w:bottom w:val="single" w:sz="4" w:space="0" w:color="auto"/>
              <w:right w:val="single" w:sz="4" w:space="0" w:color="auto"/>
            </w:tcBorders>
            <w:tcMar>
              <w:left w:w="28" w:type="dxa"/>
              <w:right w:w="28" w:type="dxa"/>
            </w:tcMar>
            <w:vAlign w:val="center"/>
          </w:tcPr>
          <w:p w14:paraId="012EA0DF" w14:textId="77777777" w:rsidR="007B6F83" w:rsidRPr="007B6F83" w:rsidRDefault="007B6F83" w:rsidP="007B6F83">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7B6F83">
              <w:rPr>
                <w:rFonts w:ascii="標楷體" w:eastAsia="標楷體" w:hAnsi="標楷體" w:cs="新細明體" w:hint="eastAsia"/>
                <w:spacing w:val="0"/>
                <w:kern w:val="0"/>
                <w:sz w:val="20"/>
              </w:rPr>
              <w:t>基金名稱</w:t>
            </w:r>
          </w:p>
        </w:tc>
        <w:tc>
          <w:tcPr>
            <w:tcW w:w="2552" w:type="dxa"/>
            <w:tcBorders>
              <w:top w:val="single" w:sz="4" w:space="0" w:color="auto"/>
              <w:left w:val="single" w:sz="4" w:space="0" w:color="auto"/>
              <w:bottom w:val="single" w:sz="4" w:space="0" w:color="auto"/>
              <w:right w:val="single" w:sz="4" w:space="0" w:color="auto"/>
            </w:tcBorders>
            <w:vAlign w:val="center"/>
          </w:tcPr>
          <w:p w14:paraId="74DE308C" w14:textId="77777777" w:rsidR="007B6F83" w:rsidRPr="007B6F83" w:rsidRDefault="007B6F83" w:rsidP="007B6F83">
            <w:pPr>
              <w:widowControl/>
              <w:topLinePunct w:val="0"/>
              <w:adjustRightInd/>
              <w:spacing w:line="280" w:lineRule="exact"/>
              <w:ind w:leftChars="10" w:left="28" w:rightChars="10" w:right="28"/>
              <w:jc w:val="distribute"/>
              <w:textAlignment w:val="auto"/>
              <w:rPr>
                <w:rFonts w:ascii="標楷體" w:eastAsia="標楷體" w:hAnsi="標楷體" w:cs="新細明體"/>
                <w:b/>
                <w:spacing w:val="0"/>
                <w:kern w:val="0"/>
                <w:sz w:val="20"/>
              </w:rPr>
            </w:pPr>
            <w:r w:rsidRPr="007B6F83">
              <w:rPr>
                <w:rFonts w:ascii="標楷體" w:eastAsia="標楷體" w:hAnsi="標楷體" w:cs="新細明體" w:hint="eastAsia"/>
                <w:b/>
                <w:spacing w:val="0"/>
                <w:kern w:val="0"/>
                <w:sz w:val="20"/>
              </w:rPr>
              <w:t>負債及淨值總額</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96B24" w14:textId="77777777" w:rsidR="007B6F83" w:rsidRPr="007B6F83" w:rsidRDefault="007B6F83" w:rsidP="007B6F83">
            <w:pPr>
              <w:widowControl/>
              <w:topLinePunct w:val="0"/>
              <w:adjustRightInd/>
              <w:spacing w:line="280" w:lineRule="exact"/>
              <w:ind w:leftChars="10" w:left="28" w:rightChars="10" w:right="28"/>
              <w:jc w:val="distribute"/>
              <w:textAlignment w:val="auto"/>
              <w:rPr>
                <w:rFonts w:ascii="標楷體" w:eastAsia="標楷體" w:hAnsi="標楷體" w:cs="新細明體"/>
                <w:b/>
                <w:spacing w:val="0"/>
                <w:kern w:val="0"/>
                <w:sz w:val="20"/>
              </w:rPr>
            </w:pPr>
            <w:r w:rsidRPr="007B6F83">
              <w:rPr>
                <w:rFonts w:ascii="標楷體" w:eastAsia="標楷體" w:hAnsi="標楷體" w:cs="新細明體" w:hint="eastAsia"/>
                <w:b/>
                <w:spacing w:val="0"/>
                <w:kern w:val="0"/>
                <w:sz w:val="20"/>
              </w:rPr>
              <w:t>負債總額</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001E5" w14:textId="77777777" w:rsidR="007B6F83" w:rsidRPr="007B6F83" w:rsidRDefault="007B6F83" w:rsidP="007B6F83">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7B6F83">
              <w:rPr>
                <w:rFonts w:ascii="標楷體" w:eastAsia="標楷體" w:hAnsi="標楷體" w:cs="新細明體" w:hint="eastAsia"/>
                <w:spacing w:val="0"/>
                <w:kern w:val="0"/>
                <w:sz w:val="20"/>
              </w:rPr>
              <w:t>流動負債</w:t>
            </w:r>
          </w:p>
        </w:tc>
      </w:tr>
      <w:tr w:rsidR="007B6F83" w:rsidRPr="007B6F83" w14:paraId="25FB2A6E" w14:textId="77777777" w:rsidTr="0093166C">
        <w:trPr>
          <w:cantSplit/>
          <w:trHeight w:val="498"/>
        </w:trPr>
        <w:tc>
          <w:tcPr>
            <w:tcW w:w="3969" w:type="dxa"/>
            <w:tcBorders>
              <w:top w:val="single" w:sz="4" w:space="0" w:color="auto"/>
              <w:left w:val="nil"/>
              <w:bottom w:val="nil"/>
              <w:right w:val="single" w:sz="4" w:space="0" w:color="auto"/>
            </w:tcBorders>
            <w:vAlign w:val="center"/>
          </w:tcPr>
          <w:p w14:paraId="4088D647" w14:textId="77777777" w:rsidR="007B6F83" w:rsidRPr="007B6F83" w:rsidRDefault="007B6F83" w:rsidP="007B6F83">
            <w:pPr>
              <w:widowControl/>
              <w:topLinePunct w:val="0"/>
              <w:adjustRightInd/>
              <w:spacing w:line="240" w:lineRule="exact"/>
              <w:ind w:leftChars="10" w:left="28" w:rightChars="50" w:right="142"/>
              <w:jc w:val="distribute"/>
              <w:textAlignment w:val="auto"/>
              <w:rPr>
                <w:rFonts w:ascii="標楷體" w:eastAsia="標楷體" w:hAnsi="標楷體" w:cs="新細明體"/>
                <w:b/>
                <w:spacing w:val="0"/>
                <w:kern w:val="0"/>
                <w:sz w:val="20"/>
              </w:rPr>
            </w:pPr>
            <w:r w:rsidRPr="007B6F83">
              <w:rPr>
                <w:rFonts w:ascii="標楷體" w:eastAsia="標楷體" w:hAnsi="標楷體" w:cs="新細明體" w:hint="eastAsia"/>
                <w:b/>
                <w:spacing w:val="0"/>
                <w:kern w:val="0"/>
                <w:sz w:val="20"/>
              </w:rPr>
              <w:t>合計</w:t>
            </w:r>
          </w:p>
        </w:tc>
        <w:tc>
          <w:tcPr>
            <w:tcW w:w="2552" w:type="dxa"/>
            <w:tcBorders>
              <w:top w:val="single" w:sz="4" w:space="0" w:color="auto"/>
              <w:left w:val="single" w:sz="4" w:space="0" w:color="auto"/>
              <w:bottom w:val="nil"/>
              <w:right w:val="single" w:sz="4" w:space="0" w:color="auto"/>
            </w:tcBorders>
            <w:vAlign w:val="center"/>
          </w:tcPr>
          <w:p w14:paraId="5C913D5B"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2,244,282,548</w:t>
            </w:r>
          </w:p>
        </w:tc>
        <w:tc>
          <w:tcPr>
            <w:tcW w:w="1701" w:type="dxa"/>
            <w:tcBorders>
              <w:top w:val="single" w:sz="4" w:space="0" w:color="auto"/>
              <w:left w:val="single" w:sz="4" w:space="0" w:color="auto"/>
              <w:bottom w:val="nil"/>
              <w:right w:val="single" w:sz="4" w:space="0" w:color="auto"/>
            </w:tcBorders>
            <w:vAlign w:val="center"/>
          </w:tcPr>
          <w:p w14:paraId="4AEBA48C"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529,208,765</w:t>
            </w:r>
          </w:p>
        </w:tc>
        <w:tc>
          <w:tcPr>
            <w:tcW w:w="1701" w:type="dxa"/>
            <w:tcBorders>
              <w:top w:val="single" w:sz="4" w:space="0" w:color="auto"/>
              <w:left w:val="single" w:sz="4" w:space="0" w:color="auto"/>
              <w:bottom w:val="nil"/>
              <w:right w:val="single" w:sz="4" w:space="0" w:color="auto"/>
            </w:tcBorders>
            <w:vAlign w:val="center"/>
          </w:tcPr>
          <w:p w14:paraId="4D147C8E"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363,192,361</w:t>
            </w:r>
          </w:p>
        </w:tc>
      </w:tr>
      <w:tr w:rsidR="007B6F83" w:rsidRPr="007B6F83" w14:paraId="395C9AA8" w14:textId="77777777" w:rsidTr="0093166C">
        <w:trPr>
          <w:cantSplit/>
          <w:trHeight w:val="498"/>
        </w:trPr>
        <w:tc>
          <w:tcPr>
            <w:tcW w:w="3969" w:type="dxa"/>
            <w:tcBorders>
              <w:top w:val="nil"/>
              <w:left w:val="nil"/>
              <w:bottom w:val="nil"/>
              <w:right w:val="single" w:sz="4" w:space="0" w:color="auto"/>
            </w:tcBorders>
            <w:vAlign w:val="center"/>
          </w:tcPr>
          <w:p w14:paraId="2F978572" w14:textId="77777777" w:rsidR="007B6F83" w:rsidRPr="007B6F83" w:rsidRDefault="007B6F83" w:rsidP="007B6F83">
            <w:pPr>
              <w:widowControl/>
              <w:topLinePunct w:val="0"/>
              <w:adjustRightInd/>
              <w:spacing w:line="240" w:lineRule="exact"/>
              <w:ind w:leftChars="10" w:left="28" w:rightChars="50" w:right="142"/>
              <w:jc w:val="distribute"/>
              <w:textAlignment w:val="auto"/>
              <w:rPr>
                <w:rFonts w:ascii="標楷體" w:eastAsia="標楷體" w:hAnsi="標楷體"/>
                <w:b/>
                <w:spacing w:val="-20"/>
                <w:kern w:val="2"/>
                <w:sz w:val="20"/>
                <w:highlight w:val="yellow"/>
              </w:rPr>
            </w:pPr>
            <w:r w:rsidRPr="007B6F83">
              <w:rPr>
                <w:rFonts w:ascii="標楷體" w:eastAsia="標楷體" w:hAnsi="標楷體" w:cs="新細明體" w:hint="eastAsia"/>
                <w:b/>
                <w:spacing w:val="0"/>
                <w:kern w:val="0"/>
                <w:sz w:val="20"/>
              </w:rPr>
              <w:t>民政處主管</w:t>
            </w:r>
          </w:p>
        </w:tc>
        <w:tc>
          <w:tcPr>
            <w:tcW w:w="2552" w:type="dxa"/>
            <w:tcBorders>
              <w:top w:val="nil"/>
              <w:left w:val="single" w:sz="4" w:space="0" w:color="auto"/>
              <w:bottom w:val="nil"/>
              <w:right w:val="single" w:sz="4" w:space="0" w:color="auto"/>
            </w:tcBorders>
            <w:vAlign w:val="center"/>
          </w:tcPr>
          <w:p w14:paraId="62E724D4"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100,949,017</w:t>
            </w:r>
          </w:p>
        </w:tc>
        <w:tc>
          <w:tcPr>
            <w:tcW w:w="1701" w:type="dxa"/>
            <w:tcBorders>
              <w:top w:val="nil"/>
              <w:left w:val="single" w:sz="4" w:space="0" w:color="auto"/>
              <w:bottom w:val="nil"/>
              <w:right w:val="single" w:sz="4" w:space="0" w:color="auto"/>
            </w:tcBorders>
            <w:vAlign w:val="center"/>
          </w:tcPr>
          <w:p w14:paraId="587CBE9E"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hint="eastAsia"/>
                <w:b/>
                <w:noProof/>
                <w:spacing w:val="8"/>
                <w:kern w:val="2"/>
                <w:sz w:val="20"/>
              </w:rPr>
              <w:t>－</w:t>
            </w:r>
          </w:p>
        </w:tc>
        <w:tc>
          <w:tcPr>
            <w:tcW w:w="1701" w:type="dxa"/>
            <w:tcBorders>
              <w:top w:val="nil"/>
              <w:left w:val="single" w:sz="4" w:space="0" w:color="auto"/>
              <w:bottom w:val="nil"/>
              <w:right w:val="single" w:sz="4" w:space="0" w:color="auto"/>
            </w:tcBorders>
            <w:vAlign w:val="center"/>
          </w:tcPr>
          <w:p w14:paraId="44A998ED"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hint="eastAsia"/>
                <w:b/>
                <w:noProof/>
                <w:spacing w:val="8"/>
                <w:kern w:val="2"/>
                <w:sz w:val="20"/>
              </w:rPr>
              <w:t>－</w:t>
            </w:r>
          </w:p>
        </w:tc>
      </w:tr>
      <w:tr w:rsidR="007B6F83" w:rsidRPr="007B6F83" w14:paraId="207C5B3F" w14:textId="77777777" w:rsidTr="0093166C">
        <w:trPr>
          <w:cantSplit/>
          <w:trHeight w:val="498"/>
        </w:trPr>
        <w:tc>
          <w:tcPr>
            <w:tcW w:w="3969" w:type="dxa"/>
            <w:tcBorders>
              <w:top w:val="nil"/>
              <w:left w:val="nil"/>
              <w:bottom w:val="nil"/>
              <w:right w:val="single" w:sz="4" w:space="0" w:color="auto"/>
            </w:tcBorders>
            <w:vAlign w:val="center"/>
          </w:tcPr>
          <w:p w14:paraId="30A601B7" w14:textId="77777777" w:rsidR="007B6F83" w:rsidRPr="007B6F83" w:rsidRDefault="007B6F83" w:rsidP="007B6F83">
            <w:pPr>
              <w:widowControl/>
              <w:topLinePunct w:val="0"/>
              <w:adjustRightInd/>
              <w:spacing w:line="240" w:lineRule="exact"/>
              <w:ind w:leftChars="10" w:left="28" w:rightChars="50" w:right="142" w:firstLineChars="100" w:firstLine="200"/>
              <w:jc w:val="distribute"/>
              <w:textAlignment w:val="auto"/>
              <w:rPr>
                <w:rFonts w:ascii="標楷體" w:eastAsia="標楷體" w:hAnsi="標楷體"/>
                <w:spacing w:val="0"/>
                <w:kern w:val="2"/>
                <w:sz w:val="20"/>
              </w:rPr>
            </w:pPr>
            <w:r w:rsidRPr="007B6F83">
              <w:rPr>
                <w:rFonts w:ascii="標楷體" w:eastAsia="標楷體" w:hAnsi="標楷體" w:hint="eastAsia"/>
                <w:spacing w:val="0"/>
                <w:kern w:val="2"/>
                <w:sz w:val="20"/>
              </w:rPr>
              <w:t>南投縣政府公共造產基金</w:t>
            </w:r>
          </w:p>
        </w:tc>
        <w:tc>
          <w:tcPr>
            <w:tcW w:w="2552" w:type="dxa"/>
            <w:tcBorders>
              <w:top w:val="nil"/>
              <w:left w:val="single" w:sz="4" w:space="0" w:color="auto"/>
              <w:bottom w:val="nil"/>
              <w:right w:val="single" w:sz="4" w:space="0" w:color="auto"/>
            </w:tcBorders>
            <w:vAlign w:val="center"/>
          </w:tcPr>
          <w:p w14:paraId="6B9C856C"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100,949,017</w:t>
            </w:r>
          </w:p>
        </w:tc>
        <w:tc>
          <w:tcPr>
            <w:tcW w:w="1701" w:type="dxa"/>
            <w:tcBorders>
              <w:top w:val="nil"/>
              <w:left w:val="single" w:sz="4" w:space="0" w:color="auto"/>
              <w:bottom w:val="nil"/>
              <w:right w:val="single" w:sz="4" w:space="0" w:color="auto"/>
            </w:tcBorders>
            <w:vAlign w:val="center"/>
          </w:tcPr>
          <w:p w14:paraId="6EB7660F"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hint="eastAsia"/>
                <w:noProof/>
                <w:spacing w:val="8"/>
                <w:kern w:val="2"/>
                <w:sz w:val="20"/>
              </w:rPr>
              <w:t>－</w:t>
            </w:r>
          </w:p>
        </w:tc>
        <w:tc>
          <w:tcPr>
            <w:tcW w:w="1701" w:type="dxa"/>
            <w:tcBorders>
              <w:top w:val="nil"/>
              <w:left w:val="single" w:sz="4" w:space="0" w:color="auto"/>
              <w:bottom w:val="nil"/>
              <w:right w:val="single" w:sz="4" w:space="0" w:color="auto"/>
            </w:tcBorders>
            <w:vAlign w:val="center"/>
          </w:tcPr>
          <w:p w14:paraId="0CD347F6"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hint="eastAsia"/>
                <w:noProof/>
                <w:spacing w:val="8"/>
                <w:kern w:val="2"/>
                <w:sz w:val="20"/>
              </w:rPr>
              <w:t>－</w:t>
            </w:r>
          </w:p>
        </w:tc>
      </w:tr>
      <w:tr w:rsidR="007B6F83" w:rsidRPr="007B6F83" w14:paraId="458D84B9" w14:textId="77777777" w:rsidTr="0093166C">
        <w:trPr>
          <w:cantSplit/>
          <w:trHeight w:val="498"/>
        </w:trPr>
        <w:tc>
          <w:tcPr>
            <w:tcW w:w="3969" w:type="dxa"/>
            <w:tcBorders>
              <w:top w:val="nil"/>
              <w:left w:val="nil"/>
              <w:bottom w:val="nil"/>
              <w:right w:val="single" w:sz="4" w:space="0" w:color="auto"/>
            </w:tcBorders>
            <w:vAlign w:val="center"/>
          </w:tcPr>
          <w:p w14:paraId="5DC5402C" w14:textId="77777777" w:rsidR="007B6F83" w:rsidRPr="007B6F83" w:rsidRDefault="007B6F83" w:rsidP="007B6F83">
            <w:pPr>
              <w:widowControl/>
              <w:topLinePunct w:val="0"/>
              <w:adjustRightInd/>
              <w:spacing w:line="240" w:lineRule="exact"/>
              <w:ind w:leftChars="10" w:left="28" w:rightChars="50" w:right="142"/>
              <w:jc w:val="distribute"/>
              <w:textAlignment w:val="auto"/>
              <w:rPr>
                <w:rFonts w:ascii="標楷體" w:eastAsia="標楷體" w:hAnsi="標楷體"/>
                <w:b/>
                <w:spacing w:val="-20"/>
                <w:kern w:val="2"/>
                <w:sz w:val="20"/>
                <w:highlight w:val="yellow"/>
              </w:rPr>
            </w:pPr>
            <w:r w:rsidRPr="007B6F83">
              <w:rPr>
                <w:rFonts w:ascii="標楷體" w:eastAsia="標楷體" w:hAnsi="標楷體" w:cs="新細明體" w:hint="eastAsia"/>
                <w:b/>
                <w:spacing w:val="0"/>
                <w:kern w:val="0"/>
                <w:sz w:val="20"/>
              </w:rPr>
              <w:t>地政處主管</w:t>
            </w:r>
          </w:p>
        </w:tc>
        <w:tc>
          <w:tcPr>
            <w:tcW w:w="2552" w:type="dxa"/>
            <w:tcBorders>
              <w:top w:val="nil"/>
              <w:left w:val="single" w:sz="4" w:space="0" w:color="auto"/>
              <w:bottom w:val="nil"/>
              <w:right w:val="single" w:sz="4" w:space="0" w:color="auto"/>
            </w:tcBorders>
            <w:vAlign w:val="center"/>
          </w:tcPr>
          <w:p w14:paraId="733BD257"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hint="eastAsia"/>
                <w:b/>
                <w:noProof/>
                <w:spacing w:val="8"/>
                <w:kern w:val="2"/>
                <w:sz w:val="20"/>
              </w:rPr>
              <w:t>1,448,963,184</w:t>
            </w:r>
          </w:p>
        </w:tc>
        <w:tc>
          <w:tcPr>
            <w:tcW w:w="1701" w:type="dxa"/>
            <w:tcBorders>
              <w:top w:val="nil"/>
              <w:left w:val="single" w:sz="4" w:space="0" w:color="auto"/>
              <w:bottom w:val="nil"/>
              <w:right w:val="single" w:sz="4" w:space="0" w:color="auto"/>
            </w:tcBorders>
            <w:vAlign w:val="center"/>
          </w:tcPr>
          <w:p w14:paraId="59014532"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hint="eastAsia"/>
                <w:b/>
                <w:noProof/>
                <w:spacing w:val="8"/>
                <w:kern w:val="2"/>
                <w:sz w:val="20"/>
              </w:rPr>
              <w:t>25,601,085</w:t>
            </w:r>
          </w:p>
        </w:tc>
        <w:tc>
          <w:tcPr>
            <w:tcW w:w="1701" w:type="dxa"/>
            <w:tcBorders>
              <w:top w:val="nil"/>
              <w:left w:val="single" w:sz="4" w:space="0" w:color="auto"/>
              <w:bottom w:val="nil"/>
              <w:right w:val="single" w:sz="4" w:space="0" w:color="auto"/>
            </w:tcBorders>
            <w:vAlign w:val="center"/>
          </w:tcPr>
          <w:p w14:paraId="20C87718"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hint="eastAsia"/>
                <w:b/>
                <w:noProof/>
                <w:spacing w:val="8"/>
                <w:kern w:val="2"/>
                <w:sz w:val="20"/>
              </w:rPr>
              <w:t>1,137,454</w:t>
            </w:r>
          </w:p>
        </w:tc>
      </w:tr>
      <w:tr w:rsidR="007B6F83" w:rsidRPr="007B6F83" w14:paraId="71783661" w14:textId="77777777" w:rsidTr="0093166C">
        <w:trPr>
          <w:cantSplit/>
          <w:trHeight w:val="498"/>
        </w:trPr>
        <w:tc>
          <w:tcPr>
            <w:tcW w:w="3969" w:type="dxa"/>
            <w:tcBorders>
              <w:top w:val="nil"/>
              <w:left w:val="nil"/>
              <w:bottom w:val="nil"/>
              <w:right w:val="single" w:sz="4" w:space="0" w:color="auto"/>
            </w:tcBorders>
            <w:vAlign w:val="center"/>
          </w:tcPr>
          <w:p w14:paraId="61297F1A" w14:textId="77777777" w:rsidR="007B6F83" w:rsidRPr="007B6F83" w:rsidRDefault="007B6F83" w:rsidP="007B6F83">
            <w:pPr>
              <w:widowControl/>
              <w:topLinePunct w:val="0"/>
              <w:adjustRightInd/>
              <w:spacing w:line="240" w:lineRule="exact"/>
              <w:ind w:leftChars="10" w:left="28" w:rightChars="50" w:right="142" w:firstLineChars="100" w:firstLine="200"/>
              <w:jc w:val="distribute"/>
              <w:textAlignment w:val="auto"/>
              <w:rPr>
                <w:rFonts w:ascii="標楷體" w:eastAsia="標楷體" w:hAnsi="標楷體"/>
                <w:spacing w:val="0"/>
                <w:kern w:val="2"/>
                <w:sz w:val="20"/>
              </w:rPr>
            </w:pPr>
            <w:r w:rsidRPr="007B6F83">
              <w:rPr>
                <w:rFonts w:ascii="標楷體" w:eastAsia="標楷體" w:hAnsi="標楷體" w:hint="eastAsia"/>
                <w:spacing w:val="0"/>
                <w:kern w:val="2"/>
                <w:sz w:val="20"/>
              </w:rPr>
              <w:t>南投縣政府平均地權基金</w:t>
            </w:r>
          </w:p>
        </w:tc>
        <w:tc>
          <w:tcPr>
            <w:tcW w:w="2552" w:type="dxa"/>
            <w:tcBorders>
              <w:top w:val="nil"/>
              <w:left w:val="single" w:sz="4" w:space="0" w:color="auto"/>
              <w:bottom w:val="nil"/>
              <w:right w:val="single" w:sz="4" w:space="0" w:color="auto"/>
            </w:tcBorders>
            <w:vAlign w:val="center"/>
          </w:tcPr>
          <w:p w14:paraId="0FFDF6BE"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1,359,363,292</w:t>
            </w:r>
          </w:p>
        </w:tc>
        <w:tc>
          <w:tcPr>
            <w:tcW w:w="1701" w:type="dxa"/>
            <w:tcBorders>
              <w:top w:val="nil"/>
              <w:left w:val="single" w:sz="4" w:space="0" w:color="auto"/>
              <w:bottom w:val="nil"/>
              <w:right w:val="single" w:sz="4" w:space="0" w:color="auto"/>
            </w:tcBorders>
            <w:vAlign w:val="center"/>
          </w:tcPr>
          <w:p w14:paraId="1CEF98E3"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18,126,507</w:t>
            </w:r>
          </w:p>
        </w:tc>
        <w:tc>
          <w:tcPr>
            <w:tcW w:w="1701" w:type="dxa"/>
            <w:tcBorders>
              <w:top w:val="nil"/>
              <w:left w:val="single" w:sz="4" w:space="0" w:color="auto"/>
              <w:bottom w:val="nil"/>
              <w:right w:val="single" w:sz="4" w:space="0" w:color="auto"/>
            </w:tcBorders>
            <w:vAlign w:val="center"/>
          </w:tcPr>
          <w:p w14:paraId="2EC90958"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284,010</w:t>
            </w:r>
          </w:p>
        </w:tc>
      </w:tr>
      <w:tr w:rsidR="007B6F83" w:rsidRPr="007B6F83" w14:paraId="3115BB25" w14:textId="77777777" w:rsidTr="0093166C">
        <w:trPr>
          <w:cantSplit/>
          <w:trHeight w:val="498"/>
        </w:trPr>
        <w:tc>
          <w:tcPr>
            <w:tcW w:w="3969" w:type="dxa"/>
            <w:tcBorders>
              <w:top w:val="nil"/>
              <w:left w:val="nil"/>
              <w:bottom w:val="nil"/>
              <w:right w:val="single" w:sz="4" w:space="0" w:color="auto"/>
            </w:tcBorders>
            <w:vAlign w:val="center"/>
          </w:tcPr>
          <w:p w14:paraId="2BCB1708" w14:textId="77777777" w:rsidR="007B6F83" w:rsidRPr="007B6F83" w:rsidRDefault="007B6F83" w:rsidP="007B6F83">
            <w:pPr>
              <w:widowControl/>
              <w:topLinePunct w:val="0"/>
              <w:adjustRightInd/>
              <w:spacing w:line="240" w:lineRule="exact"/>
              <w:ind w:leftChars="10" w:left="28" w:rightChars="50" w:right="142" w:firstLineChars="100" w:firstLine="200"/>
              <w:jc w:val="distribute"/>
              <w:textAlignment w:val="auto"/>
              <w:rPr>
                <w:rFonts w:ascii="標楷體" w:eastAsia="標楷體" w:hAnsi="標楷體"/>
                <w:spacing w:val="0"/>
                <w:kern w:val="2"/>
                <w:sz w:val="20"/>
              </w:rPr>
            </w:pPr>
            <w:r w:rsidRPr="007B6F83">
              <w:rPr>
                <w:rFonts w:ascii="標楷體" w:eastAsia="標楷體" w:hAnsi="標楷體" w:hint="eastAsia"/>
                <w:spacing w:val="0"/>
                <w:kern w:val="2"/>
                <w:sz w:val="20"/>
              </w:rPr>
              <w:t>南投縣政府市地重劃基金</w:t>
            </w:r>
          </w:p>
        </w:tc>
        <w:tc>
          <w:tcPr>
            <w:tcW w:w="2552" w:type="dxa"/>
            <w:tcBorders>
              <w:top w:val="nil"/>
              <w:left w:val="single" w:sz="4" w:space="0" w:color="auto"/>
              <w:bottom w:val="nil"/>
              <w:right w:val="single" w:sz="4" w:space="0" w:color="auto"/>
            </w:tcBorders>
            <w:vAlign w:val="center"/>
          </w:tcPr>
          <w:p w14:paraId="293F680C"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89,599,892</w:t>
            </w:r>
          </w:p>
        </w:tc>
        <w:tc>
          <w:tcPr>
            <w:tcW w:w="1701" w:type="dxa"/>
            <w:tcBorders>
              <w:top w:val="nil"/>
              <w:left w:val="single" w:sz="4" w:space="0" w:color="auto"/>
              <w:bottom w:val="nil"/>
              <w:right w:val="single" w:sz="4" w:space="0" w:color="auto"/>
            </w:tcBorders>
            <w:vAlign w:val="center"/>
          </w:tcPr>
          <w:p w14:paraId="00875B8C"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7,474,578</w:t>
            </w:r>
          </w:p>
        </w:tc>
        <w:tc>
          <w:tcPr>
            <w:tcW w:w="1701" w:type="dxa"/>
            <w:tcBorders>
              <w:top w:val="nil"/>
              <w:left w:val="single" w:sz="4" w:space="0" w:color="auto"/>
              <w:bottom w:val="nil"/>
              <w:right w:val="single" w:sz="4" w:space="0" w:color="auto"/>
            </w:tcBorders>
            <w:vAlign w:val="center"/>
          </w:tcPr>
          <w:p w14:paraId="63CFAC66"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853,444</w:t>
            </w:r>
          </w:p>
        </w:tc>
      </w:tr>
      <w:tr w:rsidR="007B6F83" w:rsidRPr="007B6F83" w14:paraId="686F7A31" w14:textId="77777777" w:rsidTr="0093166C">
        <w:trPr>
          <w:cantSplit/>
          <w:trHeight w:val="498"/>
        </w:trPr>
        <w:tc>
          <w:tcPr>
            <w:tcW w:w="3969" w:type="dxa"/>
            <w:tcBorders>
              <w:top w:val="nil"/>
              <w:left w:val="nil"/>
              <w:bottom w:val="nil"/>
              <w:right w:val="single" w:sz="4" w:space="0" w:color="auto"/>
            </w:tcBorders>
            <w:vAlign w:val="center"/>
          </w:tcPr>
          <w:p w14:paraId="29B94393" w14:textId="77777777" w:rsidR="007B6F83" w:rsidRPr="007B6F83" w:rsidRDefault="007B6F83" w:rsidP="007B6F83">
            <w:pPr>
              <w:widowControl/>
              <w:topLinePunct w:val="0"/>
              <w:adjustRightInd/>
              <w:spacing w:line="240" w:lineRule="exact"/>
              <w:ind w:leftChars="10" w:left="28" w:rightChars="50" w:right="142"/>
              <w:jc w:val="distribute"/>
              <w:textAlignment w:val="auto"/>
              <w:rPr>
                <w:rFonts w:ascii="標楷體" w:eastAsia="標楷體" w:hAnsi="標楷體" w:cs="新細明體"/>
                <w:b/>
                <w:spacing w:val="0"/>
                <w:kern w:val="0"/>
                <w:sz w:val="20"/>
              </w:rPr>
            </w:pPr>
            <w:r w:rsidRPr="007B6F83">
              <w:rPr>
                <w:rFonts w:ascii="標楷體" w:eastAsia="標楷體" w:hAnsi="標楷體" w:cs="新細明體" w:hint="eastAsia"/>
                <w:b/>
                <w:spacing w:val="0"/>
                <w:kern w:val="0"/>
                <w:sz w:val="20"/>
              </w:rPr>
              <w:t>衛生局主管</w:t>
            </w:r>
          </w:p>
        </w:tc>
        <w:tc>
          <w:tcPr>
            <w:tcW w:w="2552" w:type="dxa"/>
            <w:tcBorders>
              <w:top w:val="nil"/>
              <w:left w:val="single" w:sz="4" w:space="0" w:color="auto"/>
              <w:bottom w:val="nil"/>
              <w:right w:val="single" w:sz="4" w:space="0" w:color="auto"/>
            </w:tcBorders>
            <w:vAlign w:val="center"/>
          </w:tcPr>
          <w:p w14:paraId="43621CAB"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156,675,347</w:t>
            </w:r>
          </w:p>
        </w:tc>
        <w:tc>
          <w:tcPr>
            <w:tcW w:w="1701" w:type="dxa"/>
            <w:tcBorders>
              <w:top w:val="nil"/>
              <w:left w:val="single" w:sz="4" w:space="0" w:color="auto"/>
              <w:bottom w:val="nil"/>
              <w:right w:val="single" w:sz="4" w:space="0" w:color="auto"/>
            </w:tcBorders>
            <w:vAlign w:val="center"/>
          </w:tcPr>
          <w:p w14:paraId="25F2A3CA"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61,155,739</w:t>
            </w:r>
          </w:p>
        </w:tc>
        <w:tc>
          <w:tcPr>
            <w:tcW w:w="1701" w:type="dxa"/>
            <w:tcBorders>
              <w:top w:val="nil"/>
              <w:left w:val="single" w:sz="4" w:space="0" w:color="auto"/>
              <w:bottom w:val="nil"/>
              <w:right w:val="single" w:sz="4" w:space="0" w:color="auto"/>
            </w:tcBorders>
            <w:vAlign w:val="center"/>
          </w:tcPr>
          <w:p w14:paraId="688243CA" w14:textId="77777777" w:rsidR="007B6F83" w:rsidRPr="007B6F83" w:rsidRDefault="007B6F83" w:rsidP="007B6F83">
            <w:pPr>
              <w:topLinePunct w:val="0"/>
              <w:adjustRightInd/>
              <w:spacing w:line="240" w:lineRule="exact"/>
              <w:jc w:val="right"/>
              <w:textAlignment w:val="auto"/>
              <w:rPr>
                <w:rFonts w:ascii="細明體" w:hAnsi="細明體"/>
                <w:b/>
                <w:noProof/>
                <w:spacing w:val="8"/>
                <w:kern w:val="2"/>
                <w:sz w:val="20"/>
              </w:rPr>
            </w:pPr>
            <w:r w:rsidRPr="007B6F83">
              <w:rPr>
                <w:rFonts w:ascii="細明體" w:hAnsi="細明體"/>
                <w:b/>
                <w:noProof/>
                <w:spacing w:val="8"/>
                <w:kern w:val="2"/>
                <w:sz w:val="20"/>
              </w:rPr>
              <w:t>49,188,381</w:t>
            </w:r>
          </w:p>
        </w:tc>
      </w:tr>
      <w:tr w:rsidR="007B6F83" w:rsidRPr="007B6F83" w14:paraId="38481DD1" w14:textId="77777777" w:rsidTr="0093166C">
        <w:trPr>
          <w:cantSplit/>
          <w:trHeight w:val="498"/>
        </w:trPr>
        <w:tc>
          <w:tcPr>
            <w:tcW w:w="3969" w:type="dxa"/>
            <w:tcBorders>
              <w:top w:val="nil"/>
              <w:left w:val="nil"/>
              <w:bottom w:val="nil"/>
              <w:right w:val="single" w:sz="4" w:space="0" w:color="auto"/>
            </w:tcBorders>
            <w:vAlign w:val="center"/>
          </w:tcPr>
          <w:p w14:paraId="17AF9387" w14:textId="77777777" w:rsidR="007B6F83" w:rsidRPr="007B6F83" w:rsidRDefault="007B6F83" w:rsidP="007B6F83">
            <w:pPr>
              <w:widowControl/>
              <w:topLinePunct w:val="0"/>
              <w:adjustRightInd/>
              <w:spacing w:line="240" w:lineRule="exact"/>
              <w:ind w:leftChars="10" w:left="28" w:rightChars="50" w:right="142" w:firstLineChars="100" w:firstLine="200"/>
              <w:jc w:val="distribute"/>
              <w:textAlignment w:val="auto"/>
              <w:rPr>
                <w:rFonts w:ascii="標楷體" w:eastAsia="標楷體" w:hAnsi="標楷體"/>
                <w:spacing w:val="-20"/>
                <w:kern w:val="2"/>
                <w:sz w:val="20"/>
                <w:highlight w:val="yellow"/>
              </w:rPr>
            </w:pPr>
            <w:r w:rsidRPr="007B6F83">
              <w:rPr>
                <w:rFonts w:ascii="標楷體" w:eastAsia="標楷體" w:hAnsi="標楷體" w:hint="eastAsia"/>
                <w:spacing w:val="0"/>
                <w:kern w:val="2"/>
                <w:sz w:val="20"/>
              </w:rPr>
              <w:t>南投縣醫療作業基金</w:t>
            </w:r>
          </w:p>
        </w:tc>
        <w:tc>
          <w:tcPr>
            <w:tcW w:w="2552" w:type="dxa"/>
            <w:tcBorders>
              <w:top w:val="nil"/>
              <w:left w:val="single" w:sz="4" w:space="0" w:color="auto"/>
              <w:bottom w:val="nil"/>
              <w:right w:val="single" w:sz="4" w:space="0" w:color="auto"/>
            </w:tcBorders>
            <w:vAlign w:val="center"/>
          </w:tcPr>
          <w:p w14:paraId="45BB60D5"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156,675,347</w:t>
            </w:r>
          </w:p>
        </w:tc>
        <w:tc>
          <w:tcPr>
            <w:tcW w:w="1701" w:type="dxa"/>
            <w:tcBorders>
              <w:top w:val="nil"/>
              <w:left w:val="single" w:sz="4" w:space="0" w:color="auto"/>
              <w:bottom w:val="nil"/>
              <w:right w:val="single" w:sz="4" w:space="0" w:color="auto"/>
            </w:tcBorders>
            <w:vAlign w:val="center"/>
          </w:tcPr>
          <w:p w14:paraId="407EAD76"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61,155,739</w:t>
            </w:r>
          </w:p>
        </w:tc>
        <w:tc>
          <w:tcPr>
            <w:tcW w:w="1701" w:type="dxa"/>
            <w:tcBorders>
              <w:top w:val="nil"/>
              <w:left w:val="single" w:sz="4" w:space="0" w:color="auto"/>
              <w:bottom w:val="nil"/>
              <w:right w:val="single" w:sz="4" w:space="0" w:color="auto"/>
            </w:tcBorders>
            <w:vAlign w:val="center"/>
          </w:tcPr>
          <w:p w14:paraId="56D158CA"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49,188,381</w:t>
            </w:r>
          </w:p>
        </w:tc>
      </w:tr>
      <w:tr w:rsidR="007B6F83" w:rsidRPr="007B6F83" w14:paraId="0E0C508B" w14:textId="77777777" w:rsidTr="0093166C">
        <w:trPr>
          <w:cantSplit/>
          <w:trHeight w:val="498"/>
        </w:trPr>
        <w:tc>
          <w:tcPr>
            <w:tcW w:w="3969" w:type="dxa"/>
            <w:tcBorders>
              <w:top w:val="nil"/>
              <w:left w:val="nil"/>
              <w:bottom w:val="nil"/>
              <w:right w:val="single" w:sz="4" w:space="0" w:color="auto"/>
            </w:tcBorders>
            <w:vAlign w:val="center"/>
          </w:tcPr>
          <w:p w14:paraId="41ACAC00" w14:textId="77777777" w:rsidR="007B6F83" w:rsidRPr="007B6F83" w:rsidRDefault="007B6F83" w:rsidP="007B6F83">
            <w:pPr>
              <w:widowControl/>
              <w:topLinePunct w:val="0"/>
              <w:adjustRightInd/>
              <w:spacing w:line="240" w:lineRule="exact"/>
              <w:ind w:leftChars="10" w:left="28" w:rightChars="50" w:right="142"/>
              <w:jc w:val="distribute"/>
              <w:textAlignment w:val="auto"/>
              <w:rPr>
                <w:rFonts w:ascii="標楷體" w:eastAsia="標楷體" w:hAnsi="標楷體"/>
                <w:spacing w:val="0"/>
                <w:kern w:val="2"/>
                <w:sz w:val="20"/>
              </w:rPr>
            </w:pPr>
            <w:r w:rsidRPr="007B6F83">
              <w:rPr>
                <w:rFonts w:ascii="標楷體" w:eastAsia="標楷體" w:hAnsi="標楷體" w:cs="新細明體" w:hint="eastAsia"/>
                <w:b/>
                <w:spacing w:val="0"/>
                <w:kern w:val="0"/>
                <w:sz w:val="20"/>
              </w:rPr>
              <w:t>工務處主管</w:t>
            </w:r>
          </w:p>
        </w:tc>
        <w:tc>
          <w:tcPr>
            <w:tcW w:w="2552" w:type="dxa"/>
            <w:tcBorders>
              <w:top w:val="nil"/>
              <w:left w:val="single" w:sz="4" w:space="0" w:color="auto"/>
              <w:bottom w:val="nil"/>
              <w:right w:val="single" w:sz="4" w:space="0" w:color="auto"/>
            </w:tcBorders>
            <w:vAlign w:val="center"/>
          </w:tcPr>
          <w:p w14:paraId="184F4402"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b/>
                <w:noProof/>
                <w:spacing w:val="8"/>
                <w:kern w:val="2"/>
                <w:sz w:val="20"/>
              </w:rPr>
              <w:t>537,695,000</w:t>
            </w:r>
          </w:p>
        </w:tc>
        <w:tc>
          <w:tcPr>
            <w:tcW w:w="1701" w:type="dxa"/>
            <w:tcBorders>
              <w:top w:val="nil"/>
              <w:left w:val="single" w:sz="4" w:space="0" w:color="auto"/>
              <w:bottom w:val="nil"/>
              <w:right w:val="single" w:sz="4" w:space="0" w:color="auto"/>
            </w:tcBorders>
            <w:vAlign w:val="center"/>
          </w:tcPr>
          <w:p w14:paraId="33F0C98F"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b/>
                <w:noProof/>
                <w:spacing w:val="8"/>
                <w:kern w:val="2"/>
                <w:sz w:val="20"/>
              </w:rPr>
              <w:t>442,451,941</w:t>
            </w:r>
          </w:p>
        </w:tc>
        <w:tc>
          <w:tcPr>
            <w:tcW w:w="1701" w:type="dxa"/>
            <w:tcBorders>
              <w:top w:val="nil"/>
              <w:left w:val="single" w:sz="4" w:space="0" w:color="auto"/>
              <w:bottom w:val="nil"/>
              <w:right w:val="single" w:sz="4" w:space="0" w:color="auto"/>
            </w:tcBorders>
            <w:vAlign w:val="center"/>
          </w:tcPr>
          <w:p w14:paraId="37713BB5"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b/>
                <w:noProof/>
                <w:spacing w:val="8"/>
                <w:kern w:val="2"/>
                <w:sz w:val="20"/>
              </w:rPr>
              <w:t>312,866,526</w:t>
            </w:r>
          </w:p>
        </w:tc>
      </w:tr>
      <w:tr w:rsidR="007B6F83" w:rsidRPr="007B6F83" w14:paraId="62BE84C1" w14:textId="77777777" w:rsidTr="0093166C">
        <w:trPr>
          <w:cantSplit/>
          <w:trHeight w:val="498"/>
        </w:trPr>
        <w:tc>
          <w:tcPr>
            <w:tcW w:w="3969" w:type="dxa"/>
            <w:tcBorders>
              <w:top w:val="nil"/>
              <w:left w:val="nil"/>
              <w:bottom w:val="single" w:sz="4" w:space="0" w:color="auto"/>
              <w:right w:val="single" w:sz="4" w:space="0" w:color="auto"/>
            </w:tcBorders>
            <w:vAlign w:val="center"/>
          </w:tcPr>
          <w:p w14:paraId="097AAA68" w14:textId="77777777" w:rsidR="007B6F83" w:rsidRPr="007B6F83" w:rsidRDefault="007B6F83" w:rsidP="007B6F83">
            <w:pPr>
              <w:widowControl/>
              <w:topLinePunct w:val="0"/>
              <w:adjustRightInd/>
              <w:spacing w:line="240" w:lineRule="exact"/>
              <w:ind w:leftChars="10" w:left="28" w:rightChars="50" w:right="142" w:firstLineChars="100" w:firstLine="200"/>
              <w:jc w:val="distribute"/>
              <w:textAlignment w:val="auto"/>
              <w:rPr>
                <w:rFonts w:ascii="標楷體" w:eastAsia="標楷體" w:hAnsi="標楷體"/>
                <w:spacing w:val="0"/>
                <w:kern w:val="2"/>
                <w:sz w:val="20"/>
              </w:rPr>
            </w:pPr>
            <w:r w:rsidRPr="007B6F83">
              <w:rPr>
                <w:rFonts w:ascii="標楷體" w:eastAsia="標楷體" w:hAnsi="標楷體" w:hint="eastAsia"/>
                <w:spacing w:val="0"/>
                <w:kern w:val="2"/>
                <w:sz w:val="20"/>
              </w:rPr>
              <w:t>南投縣資源開發基金</w:t>
            </w:r>
          </w:p>
        </w:tc>
        <w:tc>
          <w:tcPr>
            <w:tcW w:w="2552" w:type="dxa"/>
            <w:tcBorders>
              <w:top w:val="nil"/>
              <w:left w:val="single" w:sz="4" w:space="0" w:color="auto"/>
              <w:bottom w:val="single" w:sz="4" w:space="0" w:color="auto"/>
              <w:right w:val="single" w:sz="4" w:space="0" w:color="auto"/>
            </w:tcBorders>
            <w:vAlign w:val="center"/>
          </w:tcPr>
          <w:p w14:paraId="41E81D51"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537,695,000</w:t>
            </w:r>
          </w:p>
        </w:tc>
        <w:tc>
          <w:tcPr>
            <w:tcW w:w="1701" w:type="dxa"/>
            <w:tcBorders>
              <w:top w:val="nil"/>
              <w:left w:val="single" w:sz="4" w:space="0" w:color="auto"/>
              <w:bottom w:val="single" w:sz="4" w:space="0" w:color="auto"/>
              <w:right w:val="single" w:sz="4" w:space="0" w:color="auto"/>
            </w:tcBorders>
            <w:vAlign w:val="center"/>
          </w:tcPr>
          <w:p w14:paraId="00B9757C"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442,451,941</w:t>
            </w:r>
          </w:p>
        </w:tc>
        <w:tc>
          <w:tcPr>
            <w:tcW w:w="1701" w:type="dxa"/>
            <w:tcBorders>
              <w:top w:val="nil"/>
              <w:left w:val="single" w:sz="4" w:space="0" w:color="auto"/>
              <w:bottom w:val="single" w:sz="4" w:space="0" w:color="auto"/>
              <w:right w:val="single" w:sz="4" w:space="0" w:color="auto"/>
            </w:tcBorders>
            <w:vAlign w:val="center"/>
          </w:tcPr>
          <w:p w14:paraId="65DCCD58" w14:textId="77777777" w:rsidR="007B6F83" w:rsidRPr="007B6F83" w:rsidRDefault="007B6F83" w:rsidP="007B6F83">
            <w:pPr>
              <w:topLinePunct w:val="0"/>
              <w:adjustRightInd/>
              <w:spacing w:line="240" w:lineRule="exact"/>
              <w:jc w:val="right"/>
              <w:textAlignment w:val="auto"/>
              <w:rPr>
                <w:rFonts w:ascii="細明體" w:hAnsi="細明體"/>
                <w:noProof/>
                <w:spacing w:val="8"/>
                <w:kern w:val="2"/>
                <w:sz w:val="20"/>
              </w:rPr>
            </w:pPr>
            <w:r w:rsidRPr="007B6F83">
              <w:rPr>
                <w:rFonts w:ascii="細明體" w:hAnsi="細明體"/>
                <w:noProof/>
                <w:spacing w:val="8"/>
                <w:kern w:val="2"/>
                <w:sz w:val="20"/>
              </w:rPr>
              <w:t>312,866,526</w:t>
            </w:r>
          </w:p>
        </w:tc>
      </w:tr>
    </w:tbl>
    <w:p w14:paraId="41F7D8F9" w14:textId="77777777" w:rsidR="007B6F83" w:rsidRPr="007B6F83" w:rsidRDefault="007B6F83" w:rsidP="00F55EFD">
      <w:pPr>
        <w:widowControl/>
        <w:topLinePunct w:val="0"/>
        <w:adjustRightInd/>
        <w:spacing w:line="600" w:lineRule="exact"/>
        <w:textAlignment w:val="auto"/>
        <w:rPr>
          <w:rFonts w:ascii="標楷體" w:eastAsia="標楷體" w:hAnsi="標楷體" w:cs="Arial"/>
          <w:spacing w:val="0"/>
          <w:kern w:val="0"/>
          <w:sz w:val="28"/>
          <w:szCs w:val="28"/>
        </w:rPr>
      </w:pPr>
      <w:proofErr w:type="gramStart"/>
      <w:r w:rsidRPr="007B6F83">
        <w:rPr>
          <w:rFonts w:ascii="標楷體" w:eastAsia="標楷體" w:hAnsi="標楷體" w:cs="Arial" w:hint="eastAsia"/>
          <w:b/>
          <w:spacing w:val="20"/>
          <w:kern w:val="0"/>
          <w:sz w:val="32"/>
          <w:szCs w:val="32"/>
          <w:u w:val="single"/>
        </w:rPr>
        <w:lastRenderedPageBreak/>
        <w:t>平衡綜</w:t>
      </w:r>
      <w:proofErr w:type="gramEnd"/>
      <w:r w:rsidRPr="007B6F83">
        <w:rPr>
          <w:rFonts w:ascii="標楷體" w:eastAsia="標楷體" w:hAnsi="標楷體" w:cs="Arial" w:hint="eastAsia"/>
          <w:b/>
          <w:spacing w:val="20"/>
          <w:kern w:val="0"/>
          <w:sz w:val="32"/>
          <w:szCs w:val="32"/>
          <w:u w:val="single"/>
        </w:rPr>
        <w:t>計表</w:t>
      </w:r>
      <w:r w:rsidRPr="007B6F83">
        <w:rPr>
          <w:rFonts w:ascii="標楷體" w:eastAsia="標楷體" w:hAnsi="標楷體" w:cs="Arial" w:hint="eastAsia"/>
          <w:b/>
          <w:spacing w:val="-8"/>
          <w:kern w:val="0"/>
          <w:szCs w:val="24"/>
          <w:u w:val="single"/>
        </w:rPr>
        <w:t>（基金別）</w:t>
      </w:r>
    </w:p>
    <w:p w14:paraId="5C4BA1C5" w14:textId="77777777" w:rsidR="007B6F83" w:rsidRPr="007B6F83" w:rsidRDefault="007B6F83" w:rsidP="007B6F83">
      <w:pPr>
        <w:tabs>
          <w:tab w:val="right" w:pos="9922"/>
        </w:tabs>
        <w:topLinePunct w:val="0"/>
        <w:adjustRightInd/>
        <w:snapToGrid w:val="0"/>
        <w:spacing w:line="360" w:lineRule="exact"/>
        <w:textAlignment w:val="auto"/>
        <w:rPr>
          <w:rFonts w:ascii="標楷體" w:eastAsia="標楷體" w:hAnsi="標楷體"/>
          <w:spacing w:val="0"/>
          <w:kern w:val="2"/>
          <w:szCs w:val="24"/>
        </w:rPr>
      </w:pPr>
      <w:r w:rsidRPr="007B6F83">
        <w:rPr>
          <w:rFonts w:ascii="標楷體" w:eastAsia="標楷體" w:hAnsi="標楷體" w:hint="eastAsia"/>
          <w:spacing w:val="0"/>
          <w:kern w:val="2"/>
          <w:szCs w:val="24"/>
        </w:rPr>
        <w:t>12月31日</w:t>
      </w:r>
    </w:p>
    <w:p w14:paraId="5C89F02F" w14:textId="77777777" w:rsidR="007B6F83" w:rsidRPr="007B6F83" w:rsidRDefault="007B6F83" w:rsidP="00EE6BF2">
      <w:pPr>
        <w:tabs>
          <w:tab w:val="left" w:pos="408"/>
          <w:tab w:val="right" w:pos="9912"/>
        </w:tabs>
        <w:wordWrap w:val="0"/>
        <w:topLinePunct w:val="0"/>
        <w:adjustRightInd/>
        <w:snapToGrid w:val="0"/>
        <w:spacing w:line="280" w:lineRule="exact"/>
        <w:ind w:rightChars="4" w:right="11"/>
        <w:jc w:val="right"/>
        <w:textAlignment w:val="auto"/>
        <w:rPr>
          <w:rFonts w:ascii="標楷體" w:eastAsia="標楷體" w:hAnsi="標楷體"/>
          <w:spacing w:val="0"/>
          <w:kern w:val="2"/>
          <w:sz w:val="20"/>
        </w:rPr>
      </w:pPr>
      <w:r w:rsidRPr="007B6F83">
        <w:rPr>
          <w:rFonts w:ascii="標楷體" w:eastAsia="標楷體" w:hAnsi="標楷體" w:cs="Arial" w:hint="eastAsia"/>
          <w:spacing w:val="0"/>
          <w:kern w:val="2"/>
          <w:sz w:val="20"/>
        </w:rPr>
        <w:t>單位：新臺幣元</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07"/>
        <w:gridCol w:w="3308"/>
        <w:gridCol w:w="3308"/>
      </w:tblGrid>
      <w:tr w:rsidR="007B6F83" w:rsidRPr="007B6F83" w14:paraId="7B6D3104" w14:textId="77777777" w:rsidTr="00174DA8">
        <w:trPr>
          <w:cantSplit/>
          <w:trHeight w:hRule="exact" w:val="794"/>
          <w:tblHeader/>
        </w:trPr>
        <w:tc>
          <w:tcPr>
            <w:tcW w:w="3307" w:type="dxa"/>
            <w:tcBorders>
              <w:top w:val="single" w:sz="4" w:space="0" w:color="auto"/>
              <w:left w:val="nil"/>
              <w:bottom w:val="single" w:sz="4" w:space="0" w:color="auto"/>
              <w:right w:val="single" w:sz="4" w:space="0" w:color="auto"/>
            </w:tcBorders>
            <w:vAlign w:val="center"/>
          </w:tcPr>
          <w:p w14:paraId="32D03150" w14:textId="77777777" w:rsidR="007B6F83" w:rsidRPr="007B6F83" w:rsidRDefault="007B6F83" w:rsidP="007B6F83">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7B6F83">
              <w:rPr>
                <w:rFonts w:ascii="標楷體" w:eastAsia="標楷體" w:hAnsi="標楷體" w:cs="新細明體" w:hint="eastAsia"/>
                <w:spacing w:val="0"/>
                <w:kern w:val="0"/>
                <w:sz w:val="20"/>
              </w:rPr>
              <w:t>不動產、廠房及設備</w:t>
            </w:r>
          </w:p>
        </w:tc>
        <w:tc>
          <w:tcPr>
            <w:tcW w:w="3308" w:type="dxa"/>
            <w:tcBorders>
              <w:top w:val="single" w:sz="4" w:space="0" w:color="auto"/>
              <w:left w:val="single" w:sz="4" w:space="0" w:color="auto"/>
              <w:bottom w:val="single" w:sz="4" w:space="0" w:color="auto"/>
              <w:right w:val="single" w:sz="4" w:space="0" w:color="auto"/>
            </w:tcBorders>
            <w:vAlign w:val="center"/>
          </w:tcPr>
          <w:p w14:paraId="780095A9" w14:textId="77777777" w:rsidR="007B6F83" w:rsidRPr="007B6F83" w:rsidRDefault="007B6F83" w:rsidP="007B6F83">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7B6F83">
              <w:rPr>
                <w:rFonts w:ascii="標楷體" w:eastAsia="標楷體" w:hAnsi="標楷體" w:cs="新細明體" w:hint="eastAsia"/>
                <w:spacing w:val="0"/>
                <w:kern w:val="0"/>
                <w:sz w:val="20"/>
              </w:rPr>
              <w:t>生物</w:t>
            </w:r>
            <w:proofErr w:type="gramStart"/>
            <w:r w:rsidRPr="007B6F83">
              <w:rPr>
                <w:rFonts w:ascii="標楷體" w:eastAsia="標楷體" w:hAnsi="標楷體" w:cs="新細明體" w:hint="eastAsia"/>
                <w:spacing w:val="0"/>
                <w:kern w:val="0"/>
                <w:sz w:val="20"/>
              </w:rPr>
              <w:t>資產－非流動</w:t>
            </w:r>
            <w:proofErr w:type="gramEnd"/>
          </w:p>
        </w:tc>
        <w:tc>
          <w:tcPr>
            <w:tcW w:w="3308" w:type="dxa"/>
            <w:tcBorders>
              <w:top w:val="single" w:sz="4" w:space="0" w:color="auto"/>
              <w:left w:val="single" w:sz="4" w:space="0" w:color="auto"/>
              <w:bottom w:val="single" w:sz="4" w:space="0" w:color="auto"/>
              <w:right w:val="nil"/>
            </w:tcBorders>
            <w:vAlign w:val="center"/>
          </w:tcPr>
          <w:p w14:paraId="497A7F29" w14:textId="77777777" w:rsidR="007B6F83" w:rsidRPr="007B6F83" w:rsidRDefault="007B6F83" w:rsidP="007B6F83">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7B6F83">
              <w:rPr>
                <w:rFonts w:ascii="標楷體" w:eastAsia="標楷體" w:hAnsi="標楷體" w:cs="新細明體" w:hint="eastAsia"/>
                <w:spacing w:val="0"/>
                <w:kern w:val="0"/>
                <w:sz w:val="20"/>
              </w:rPr>
              <w:t>其他資產</w:t>
            </w:r>
          </w:p>
        </w:tc>
      </w:tr>
      <w:tr w:rsidR="007B6F83" w:rsidRPr="007B6F83" w14:paraId="2737F03E" w14:textId="77777777" w:rsidTr="0093166C">
        <w:trPr>
          <w:cantSplit/>
          <w:trHeight w:val="488"/>
        </w:trPr>
        <w:tc>
          <w:tcPr>
            <w:tcW w:w="3307" w:type="dxa"/>
            <w:tcBorders>
              <w:top w:val="single" w:sz="4" w:space="0" w:color="auto"/>
              <w:left w:val="nil"/>
              <w:bottom w:val="nil"/>
              <w:right w:val="single" w:sz="4" w:space="0" w:color="auto"/>
            </w:tcBorders>
            <w:vAlign w:val="center"/>
          </w:tcPr>
          <w:p w14:paraId="26FE6097"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b/>
                <w:color w:val="000000"/>
                <w:spacing w:val="8"/>
                <w:kern w:val="0"/>
                <w:sz w:val="20"/>
              </w:rPr>
              <w:t>16,020,512</w:t>
            </w:r>
          </w:p>
        </w:tc>
        <w:tc>
          <w:tcPr>
            <w:tcW w:w="3308" w:type="dxa"/>
            <w:tcBorders>
              <w:top w:val="single" w:sz="4" w:space="0" w:color="auto"/>
              <w:left w:val="single" w:sz="4" w:space="0" w:color="auto"/>
              <w:bottom w:val="nil"/>
              <w:right w:val="single" w:sz="4" w:space="0" w:color="auto"/>
            </w:tcBorders>
            <w:vAlign w:val="center"/>
          </w:tcPr>
          <w:p w14:paraId="07CC3755"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b/>
                <w:color w:val="000000"/>
                <w:spacing w:val="8"/>
                <w:kern w:val="0"/>
                <w:sz w:val="20"/>
              </w:rPr>
              <w:t>31,648,326</w:t>
            </w:r>
          </w:p>
        </w:tc>
        <w:tc>
          <w:tcPr>
            <w:tcW w:w="3308" w:type="dxa"/>
            <w:tcBorders>
              <w:top w:val="single" w:sz="4" w:space="0" w:color="auto"/>
              <w:left w:val="single" w:sz="4" w:space="0" w:color="auto"/>
              <w:bottom w:val="nil"/>
              <w:right w:val="nil"/>
            </w:tcBorders>
            <w:vAlign w:val="center"/>
          </w:tcPr>
          <w:p w14:paraId="40736D61"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b/>
                <w:color w:val="000000"/>
                <w:spacing w:val="8"/>
                <w:kern w:val="0"/>
                <w:sz w:val="20"/>
              </w:rPr>
              <w:t>44,465,219</w:t>
            </w:r>
          </w:p>
        </w:tc>
      </w:tr>
      <w:tr w:rsidR="007B6F83" w:rsidRPr="007B6F83" w14:paraId="00B03ABB" w14:textId="77777777" w:rsidTr="0093166C">
        <w:trPr>
          <w:cantSplit/>
          <w:trHeight w:val="488"/>
        </w:trPr>
        <w:tc>
          <w:tcPr>
            <w:tcW w:w="3307" w:type="dxa"/>
            <w:tcBorders>
              <w:top w:val="nil"/>
              <w:left w:val="nil"/>
              <w:bottom w:val="nil"/>
              <w:right w:val="single" w:sz="4" w:space="0" w:color="auto"/>
            </w:tcBorders>
            <w:vAlign w:val="center"/>
          </w:tcPr>
          <w:p w14:paraId="2808315F"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hint="eastAsia"/>
                <w:b/>
                <w:color w:val="000000"/>
                <w:spacing w:val="8"/>
                <w:kern w:val="0"/>
                <w:sz w:val="20"/>
              </w:rPr>
              <w:t>500</w:t>
            </w:r>
          </w:p>
        </w:tc>
        <w:tc>
          <w:tcPr>
            <w:tcW w:w="3308" w:type="dxa"/>
            <w:tcBorders>
              <w:top w:val="nil"/>
              <w:left w:val="single" w:sz="4" w:space="0" w:color="auto"/>
              <w:bottom w:val="nil"/>
              <w:right w:val="single" w:sz="4" w:space="0" w:color="auto"/>
            </w:tcBorders>
            <w:vAlign w:val="center"/>
          </w:tcPr>
          <w:p w14:paraId="5D5AE1DA"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b/>
                <w:color w:val="000000"/>
                <w:spacing w:val="8"/>
                <w:kern w:val="0"/>
                <w:sz w:val="20"/>
              </w:rPr>
              <w:t>31,648,326</w:t>
            </w:r>
          </w:p>
        </w:tc>
        <w:tc>
          <w:tcPr>
            <w:tcW w:w="3308" w:type="dxa"/>
            <w:tcBorders>
              <w:top w:val="nil"/>
              <w:left w:val="single" w:sz="4" w:space="0" w:color="auto"/>
              <w:bottom w:val="nil"/>
              <w:right w:val="nil"/>
            </w:tcBorders>
            <w:vAlign w:val="center"/>
          </w:tcPr>
          <w:p w14:paraId="029747F5"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hint="eastAsia"/>
                <w:b/>
                <w:color w:val="000000"/>
                <w:spacing w:val="8"/>
                <w:kern w:val="0"/>
                <w:sz w:val="20"/>
              </w:rPr>
              <w:t>－</w:t>
            </w:r>
          </w:p>
        </w:tc>
      </w:tr>
      <w:tr w:rsidR="007B6F83" w:rsidRPr="007B6F83" w14:paraId="1062E0B4" w14:textId="77777777" w:rsidTr="0093166C">
        <w:trPr>
          <w:cantSplit/>
          <w:trHeight w:val="488"/>
        </w:trPr>
        <w:tc>
          <w:tcPr>
            <w:tcW w:w="3307" w:type="dxa"/>
            <w:tcBorders>
              <w:top w:val="nil"/>
              <w:left w:val="nil"/>
              <w:bottom w:val="nil"/>
              <w:right w:val="single" w:sz="4" w:space="0" w:color="auto"/>
            </w:tcBorders>
            <w:vAlign w:val="center"/>
          </w:tcPr>
          <w:p w14:paraId="03C9B84F"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color w:val="000000"/>
                <w:spacing w:val="8"/>
                <w:kern w:val="0"/>
                <w:sz w:val="20"/>
              </w:rPr>
              <w:t>500</w:t>
            </w:r>
          </w:p>
        </w:tc>
        <w:tc>
          <w:tcPr>
            <w:tcW w:w="3308" w:type="dxa"/>
            <w:tcBorders>
              <w:top w:val="nil"/>
              <w:left w:val="single" w:sz="4" w:space="0" w:color="auto"/>
              <w:bottom w:val="nil"/>
              <w:right w:val="single" w:sz="4" w:space="0" w:color="auto"/>
            </w:tcBorders>
            <w:vAlign w:val="center"/>
          </w:tcPr>
          <w:p w14:paraId="6CB064CA"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31,648,326</w:t>
            </w:r>
          </w:p>
        </w:tc>
        <w:tc>
          <w:tcPr>
            <w:tcW w:w="3308" w:type="dxa"/>
            <w:tcBorders>
              <w:top w:val="nil"/>
              <w:left w:val="single" w:sz="4" w:space="0" w:color="auto"/>
              <w:bottom w:val="nil"/>
              <w:right w:val="nil"/>
            </w:tcBorders>
            <w:vAlign w:val="center"/>
          </w:tcPr>
          <w:p w14:paraId="46178C01"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color w:val="000000"/>
                <w:spacing w:val="8"/>
                <w:kern w:val="0"/>
                <w:sz w:val="20"/>
              </w:rPr>
              <w:t>－</w:t>
            </w:r>
          </w:p>
        </w:tc>
      </w:tr>
      <w:tr w:rsidR="007B6F83" w:rsidRPr="007B6F83" w14:paraId="55D57B4A" w14:textId="77777777" w:rsidTr="0093166C">
        <w:trPr>
          <w:cantSplit/>
          <w:trHeight w:val="488"/>
        </w:trPr>
        <w:tc>
          <w:tcPr>
            <w:tcW w:w="3307" w:type="dxa"/>
            <w:tcBorders>
              <w:top w:val="nil"/>
              <w:left w:val="nil"/>
              <w:bottom w:val="nil"/>
              <w:right w:val="single" w:sz="4" w:space="0" w:color="auto"/>
            </w:tcBorders>
            <w:vAlign w:val="center"/>
          </w:tcPr>
          <w:p w14:paraId="3C5300CE"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hint="eastAsia"/>
                <w:b/>
                <w:color w:val="000000"/>
                <w:spacing w:val="8"/>
                <w:kern w:val="0"/>
                <w:sz w:val="20"/>
              </w:rPr>
              <w:t>5,974,235</w:t>
            </w:r>
          </w:p>
        </w:tc>
        <w:tc>
          <w:tcPr>
            <w:tcW w:w="3308" w:type="dxa"/>
            <w:tcBorders>
              <w:top w:val="nil"/>
              <w:left w:val="single" w:sz="4" w:space="0" w:color="auto"/>
              <w:bottom w:val="nil"/>
              <w:right w:val="single" w:sz="4" w:space="0" w:color="auto"/>
            </w:tcBorders>
            <w:vAlign w:val="center"/>
          </w:tcPr>
          <w:p w14:paraId="5752A724"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hint="eastAsia"/>
                <w:b/>
                <w:color w:val="000000"/>
                <w:spacing w:val="8"/>
                <w:kern w:val="0"/>
                <w:sz w:val="20"/>
              </w:rPr>
              <w:t>－</w:t>
            </w:r>
          </w:p>
        </w:tc>
        <w:tc>
          <w:tcPr>
            <w:tcW w:w="3308" w:type="dxa"/>
            <w:tcBorders>
              <w:top w:val="nil"/>
              <w:left w:val="single" w:sz="4" w:space="0" w:color="auto"/>
              <w:bottom w:val="nil"/>
              <w:right w:val="nil"/>
            </w:tcBorders>
            <w:vAlign w:val="center"/>
          </w:tcPr>
          <w:p w14:paraId="18E2F4C9"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b/>
                <w:color w:val="000000"/>
                <w:spacing w:val="8"/>
                <w:kern w:val="0"/>
                <w:sz w:val="20"/>
              </w:rPr>
              <w:t>6,500,000</w:t>
            </w:r>
          </w:p>
        </w:tc>
      </w:tr>
      <w:tr w:rsidR="007B6F83" w:rsidRPr="007B6F83" w14:paraId="35DFDCDE" w14:textId="77777777" w:rsidTr="0093166C">
        <w:trPr>
          <w:cantSplit/>
          <w:trHeight w:val="488"/>
        </w:trPr>
        <w:tc>
          <w:tcPr>
            <w:tcW w:w="3307" w:type="dxa"/>
            <w:tcBorders>
              <w:top w:val="nil"/>
              <w:left w:val="nil"/>
              <w:bottom w:val="nil"/>
              <w:right w:val="single" w:sz="4" w:space="0" w:color="auto"/>
            </w:tcBorders>
            <w:vAlign w:val="center"/>
          </w:tcPr>
          <w:p w14:paraId="79E7AF87"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5,482,326</w:t>
            </w:r>
          </w:p>
        </w:tc>
        <w:tc>
          <w:tcPr>
            <w:tcW w:w="3308" w:type="dxa"/>
            <w:tcBorders>
              <w:top w:val="nil"/>
              <w:left w:val="single" w:sz="4" w:space="0" w:color="auto"/>
              <w:bottom w:val="nil"/>
              <w:right w:val="single" w:sz="4" w:space="0" w:color="auto"/>
            </w:tcBorders>
            <w:vAlign w:val="center"/>
          </w:tcPr>
          <w:p w14:paraId="4845D297"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color w:val="000000"/>
                <w:spacing w:val="8"/>
                <w:kern w:val="0"/>
                <w:sz w:val="20"/>
              </w:rPr>
              <w:t>－</w:t>
            </w:r>
          </w:p>
        </w:tc>
        <w:tc>
          <w:tcPr>
            <w:tcW w:w="3308" w:type="dxa"/>
            <w:tcBorders>
              <w:top w:val="nil"/>
              <w:left w:val="single" w:sz="4" w:space="0" w:color="auto"/>
              <w:bottom w:val="nil"/>
              <w:right w:val="nil"/>
            </w:tcBorders>
            <w:vAlign w:val="center"/>
          </w:tcPr>
          <w:p w14:paraId="39ACD122"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6,500,000</w:t>
            </w:r>
          </w:p>
        </w:tc>
      </w:tr>
      <w:tr w:rsidR="007B6F83" w:rsidRPr="007B6F83" w14:paraId="780C2842" w14:textId="77777777" w:rsidTr="0093166C">
        <w:trPr>
          <w:cantSplit/>
          <w:trHeight w:val="488"/>
        </w:trPr>
        <w:tc>
          <w:tcPr>
            <w:tcW w:w="3307" w:type="dxa"/>
            <w:tcBorders>
              <w:top w:val="nil"/>
              <w:left w:val="nil"/>
              <w:bottom w:val="nil"/>
              <w:right w:val="single" w:sz="4" w:space="0" w:color="auto"/>
            </w:tcBorders>
            <w:vAlign w:val="center"/>
          </w:tcPr>
          <w:p w14:paraId="6829107B"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491,909</w:t>
            </w:r>
          </w:p>
        </w:tc>
        <w:tc>
          <w:tcPr>
            <w:tcW w:w="3308" w:type="dxa"/>
            <w:tcBorders>
              <w:top w:val="nil"/>
              <w:left w:val="single" w:sz="4" w:space="0" w:color="auto"/>
              <w:bottom w:val="nil"/>
              <w:right w:val="single" w:sz="4" w:space="0" w:color="auto"/>
            </w:tcBorders>
            <w:vAlign w:val="center"/>
          </w:tcPr>
          <w:p w14:paraId="0A6A24BD"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color w:val="000000"/>
                <w:spacing w:val="8"/>
                <w:kern w:val="0"/>
                <w:sz w:val="20"/>
              </w:rPr>
              <w:t>－</w:t>
            </w:r>
          </w:p>
        </w:tc>
        <w:tc>
          <w:tcPr>
            <w:tcW w:w="3308" w:type="dxa"/>
            <w:tcBorders>
              <w:top w:val="nil"/>
              <w:left w:val="single" w:sz="4" w:space="0" w:color="auto"/>
              <w:bottom w:val="nil"/>
              <w:right w:val="nil"/>
            </w:tcBorders>
            <w:vAlign w:val="center"/>
          </w:tcPr>
          <w:p w14:paraId="25102946"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color w:val="000000"/>
                <w:spacing w:val="8"/>
                <w:kern w:val="0"/>
                <w:sz w:val="20"/>
              </w:rPr>
              <w:t>－</w:t>
            </w:r>
          </w:p>
        </w:tc>
      </w:tr>
      <w:tr w:rsidR="007B6F83" w:rsidRPr="007B6F83" w14:paraId="3637108D" w14:textId="77777777" w:rsidTr="0093166C">
        <w:trPr>
          <w:cantSplit/>
          <w:trHeight w:val="488"/>
        </w:trPr>
        <w:tc>
          <w:tcPr>
            <w:tcW w:w="3307" w:type="dxa"/>
            <w:tcBorders>
              <w:top w:val="nil"/>
              <w:left w:val="nil"/>
              <w:bottom w:val="nil"/>
              <w:right w:val="single" w:sz="4" w:space="0" w:color="auto"/>
            </w:tcBorders>
            <w:vAlign w:val="center"/>
          </w:tcPr>
          <w:p w14:paraId="05717746"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hint="eastAsia"/>
                <w:b/>
                <w:color w:val="000000"/>
                <w:spacing w:val="8"/>
                <w:kern w:val="0"/>
                <w:sz w:val="20"/>
              </w:rPr>
              <w:t>－</w:t>
            </w:r>
          </w:p>
        </w:tc>
        <w:tc>
          <w:tcPr>
            <w:tcW w:w="3308" w:type="dxa"/>
            <w:tcBorders>
              <w:top w:val="nil"/>
              <w:left w:val="single" w:sz="4" w:space="0" w:color="auto"/>
              <w:bottom w:val="nil"/>
              <w:right w:val="single" w:sz="4" w:space="0" w:color="auto"/>
            </w:tcBorders>
            <w:vAlign w:val="center"/>
          </w:tcPr>
          <w:p w14:paraId="6CF95F51"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hint="eastAsia"/>
                <w:b/>
                <w:color w:val="000000"/>
                <w:spacing w:val="8"/>
                <w:kern w:val="0"/>
                <w:sz w:val="20"/>
              </w:rPr>
              <w:t>－</w:t>
            </w:r>
          </w:p>
        </w:tc>
        <w:tc>
          <w:tcPr>
            <w:tcW w:w="3308" w:type="dxa"/>
            <w:tcBorders>
              <w:top w:val="nil"/>
              <w:left w:val="single" w:sz="4" w:space="0" w:color="auto"/>
              <w:bottom w:val="nil"/>
              <w:right w:val="nil"/>
            </w:tcBorders>
            <w:vAlign w:val="center"/>
          </w:tcPr>
          <w:p w14:paraId="35CA8AAE"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b/>
                <w:color w:val="000000"/>
                <w:spacing w:val="8"/>
                <w:kern w:val="0"/>
                <w:sz w:val="20"/>
              </w:rPr>
              <w:t>596,917</w:t>
            </w:r>
          </w:p>
        </w:tc>
      </w:tr>
      <w:tr w:rsidR="007B6F83" w:rsidRPr="007B6F83" w14:paraId="2F098690" w14:textId="77777777" w:rsidTr="0093166C">
        <w:trPr>
          <w:cantSplit/>
          <w:trHeight w:val="488"/>
        </w:trPr>
        <w:tc>
          <w:tcPr>
            <w:tcW w:w="3307" w:type="dxa"/>
            <w:tcBorders>
              <w:top w:val="nil"/>
              <w:left w:val="nil"/>
              <w:bottom w:val="nil"/>
              <w:right w:val="single" w:sz="4" w:space="0" w:color="auto"/>
            </w:tcBorders>
            <w:vAlign w:val="center"/>
          </w:tcPr>
          <w:p w14:paraId="7982B4CE"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color w:val="000000"/>
                <w:spacing w:val="8"/>
                <w:kern w:val="0"/>
                <w:sz w:val="20"/>
              </w:rPr>
              <w:t>－</w:t>
            </w:r>
          </w:p>
        </w:tc>
        <w:tc>
          <w:tcPr>
            <w:tcW w:w="3308" w:type="dxa"/>
            <w:tcBorders>
              <w:top w:val="nil"/>
              <w:left w:val="single" w:sz="4" w:space="0" w:color="auto"/>
              <w:bottom w:val="nil"/>
              <w:right w:val="single" w:sz="4" w:space="0" w:color="auto"/>
            </w:tcBorders>
            <w:vAlign w:val="center"/>
          </w:tcPr>
          <w:p w14:paraId="265F3CE5"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color w:val="000000"/>
                <w:spacing w:val="8"/>
                <w:kern w:val="0"/>
                <w:sz w:val="20"/>
              </w:rPr>
              <w:t>－</w:t>
            </w:r>
          </w:p>
        </w:tc>
        <w:tc>
          <w:tcPr>
            <w:tcW w:w="3308" w:type="dxa"/>
            <w:tcBorders>
              <w:top w:val="nil"/>
              <w:left w:val="single" w:sz="4" w:space="0" w:color="auto"/>
              <w:bottom w:val="nil"/>
              <w:right w:val="nil"/>
            </w:tcBorders>
            <w:vAlign w:val="center"/>
          </w:tcPr>
          <w:p w14:paraId="2EAFF2FC"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596,917</w:t>
            </w:r>
          </w:p>
        </w:tc>
      </w:tr>
      <w:tr w:rsidR="007B6F83" w:rsidRPr="007B6F83" w14:paraId="798B6A76" w14:textId="77777777" w:rsidTr="0093166C">
        <w:trPr>
          <w:cantSplit/>
          <w:trHeight w:val="488"/>
        </w:trPr>
        <w:tc>
          <w:tcPr>
            <w:tcW w:w="3307" w:type="dxa"/>
            <w:tcBorders>
              <w:top w:val="nil"/>
              <w:left w:val="nil"/>
              <w:bottom w:val="nil"/>
              <w:right w:val="single" w:sz="4" w:space="0" w:color="auto"/>
            </w:tcBorders>
            <w:vAlign w:val="center"/>
          </w:tcPr>
          <w:p w14:paraId="1B7C1410"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b/>
                <w:color w:val="000000"/>
                <w:spacing w:val="8"/>
                <w:kern w:val="0"/>
                <w:sz w:val="20"/>
              </w:rPr>
              <w:t>10,045,777</w:t>
            </w:r>
          </w:p>
        </w:tc>
        <w:tc>
          <w:tcPr>
            <w:tcW w:w="3308" w:type="dxa"/>
            <w:tcBorders>
              <w:top w:val="nil"/>
              <w:left w:val="single" w:sz="4" w:space="0" w:color="auto"/>
              <w:bottom w:val="nil"/>
              <w:right w:val="single" w:sz="4" w:space="0" w:color="auto"/>
            </w:tcBorders>
            <w:vAlign w:val="center"/>
          </w:tcPr>
          <w:p w14:paraId="021A63D0"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b/>
                <w:color w:val="000000"/>
                <w:spacing w:val="8"/>
                <w:kern w:val="0"/>
                <w:sz w:val="20"/>
              </w:rPr>
              <w:t>－</w:t>
            </w:r>
          </w:p>
        </w:tc>
        <w:tc>
          <w:tcPr>
            <w:tcW w:w="3308" w:type="dxa"/>
            <w:tcBorders>
              <w:top w:val="nil"/>
              <w:left w:val="single" w:sz="4" w:space="0" w:color="auto"/>
              <w:bottom w:val="nil"/>
              <w:right w:val="nil"/>
            </w:tcBorders>
            <w:vAlign w:val="center"/>
          </w:tcPr>
          <w:p w14:paraId="4973C64E"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b/>
                <w:color w:val="000000"/>
                <w:spacing w:val="8"/>
                <w:kern w:val="0"/>
                <w:sz w:val="20"/>
              </w:rPr>
              <w:t>37,368,302</w:t>
            </w:r>
          </w:p>
        </w:tc>
      </w:tr>
      <w:tr w:rsidR="007B6F83" w:rsidRPr="007B6F83" w14:paraId="60C573E2" w14:textId="77777777" w:rsidTr="0093166C">
        <w:trPr>
          <w:cantSplit/>
          <w:trHeight w:val="488"/>
        </w:trPr>
        <w:tc>
          <w:tcPr>
            <w:tcW w:w="3307" w:type="dxa"/>
            <w:tcBorders>
              <w:top w:val="nil"/>
              <w:left w:val="nil"/>
              <w:bottom w:val="single" w:sz="4" w:space="0" w:color="auto"/>
              <w:right w:val="single" w:sz="4" w:space="0" w:color="auto"/>
            </w:tcBorders>
            <w:vAlign w:val="center"/>
          </w:tcPr>
          <w:p w14:paraId="748036B0"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10,045,777</w:t>
            </w:r>
          </w:p>
        </w:tc>
        <w:tc>
          <w:tcPr>
            <w:tcW w:w="3308" w:type="dxa"/>
            <w:tcBorders>
              <w:top w:val="nil"/>
              <w:left w:val="single" w:sz="4" w:space="0" w:color="auto"/>
              <w:bottom w:val="single" w:sz="4" w:space="0" w:color="auto"/>
              <w:right w:val="single" w:sz="4" w:space="0" w:color="auto"/>
            </w:tcBorders>
            <w:vAlign w:val="center"/>
          </w:tcPr>
          <w:p w14:paraId="75BEE7A9"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color w:val="000000"/>
                <w:spacing w:val="8"/>
                <w:kern w:val="0"/>
                <w:sz w:val="20"/>
              </w:rPr>
              <w:t>－</w:t>
            </w:r>
          </w:p>
        </w:tc>
        <w:tc>
          <w:tcPr>
            <w:tcW w:w="3308" w:type="dxa"/>
            <w:tcBorders>
              <w:top w:val="nil"/>
              <w:left w:val="single" w:sz="4" w:space="0" w:color="auto"/>
              <w:bottom w:val="single" w:sz="4" w:space="0" w:color="auto"/>
              <w:right w:val="nil"/>
            </w:tcBorders>
            <w:vAlign w:val="center"/>
          </w:tcPr>
          <w:p w14:paraId="37CA23A0"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37,368,302</w:t>
            </w:r>
          </w:p>
        </w:tc>
      </w:tr>
    </w:tbl>
    <w:p w14:paraId="11FB9F3D" w14:textId="77777777" w:rsidR="007B6F83" w:rsidRPr="007B6F83" w:rsidRDefault="007B6F83" w:rsidP="00F55EFD">
      <w:pPr>
        <w:spacing w:line="600" w:lineRule="exact"/>
        <w:rPr>
          <w:rFonts w:ascii="標楷體" w:eastAsia="標楷體" w:hAnsi="標楷體" w:cs="Arial"/>
          <w:spacing w:val="0"/>
          <w:kern w:val="0"/>
          <w:szCs w:val="24"/>
        </w:rPr>
      </w:pPr>
      <w:proofErr w:type="gramStart"/>
      <w:r w:rsidRPr="007B6F83">
        <w:rPr>
          <w:rFonts w:ascii="標楷體" w:eastAsia="標楷體" w:hAnsi="標楷體" w:cs="Arial" w:hint="eastAsia"/>
          <w:b/>
          <w:spacing w:val="20"/>
          <w:kern w:val="0"/>
          <w:sz w:val="32"/>
          <w:szCs w:val="32"/>
          <w:u w:val="single"/>
        </w:rPr>
        <w:t>平衡綜</w:t>
      </w:r>
      <w:proofErr w:type="gramEnd"/>
      <w:r w:rsidRPr="007B6F83">
        <w:rPr>
          <w:rFonts w:ascii="標楷體" w:eastAsia="標楷體" w:hAnsi="標楷體" w:cs="Arial" w:hint="eastAsia"/>
          <w:b/>
          <w:spacing w:val="20"/>
          <w:kern w:val="0"/>
          <w:sz w:val="32"/>
          <w:szCs w:val="32"/>
          <w:u w:val="single"/>
        </w:rPr>
        <w:t>計表</w:t>
      </w:r>
      <w:r w:rsidRPr="007B6F83">
        <w:rPr>
          <w:rFonts w:ascii="標楷體" w:eastAsia="標楷體" w:hAnsi="標楷體" w:cs="Arial" w:hint="eastAsia"/>
          <w:b/>
          <w:spacing w:val="-8"/>
          <w:kern w:val="0"/>
          <w:szCs w:val="24"/>
          <w:u w:val="single"/>
        </w:rPr>
        <w:t>（基金別）</w:t>
      </w:r>
      <w:r w:rsidRPr="007B6F83">
        <w:rPr>
          <w:rFonts w:ascii="標楷體" w:eastAsia="標楷體" w:hAnsi="標楷體" w:cs="Arial" w:hint="eastAsia"/>
          <w:spacing w:val="-8"/>
          <w:kern w:val="0"/>
          <w:szCs w:val="24"/>
        </w:rPr>
        <w:t>（續）</w:t>
      </w:r>
    </w:p>
    <w:p w14:paraId="7D189D7B" w14:textId="77777777" w:rsidR="007B6F83" w:rsidRPr="007B6F83" w:rsidRDefault="007B6F83" w:rsidP="007B6F83">
      <w:pPr>
        <w:tabs>
          <w:tab w:val="right" w:pos="9922"/>
        </w:tabs>
        <w:topLinePunct w:val="0"/>
        <w:adjustRightInd/>
        <w:snapToGrid w:val="0"/>
        <w:spacing w:line="360" w:lineRule="exact"/>
        <w:textAlignment w:val="auto"/>
        <w:rPr>
          <w:rFonts w:ascii="標楷體" w:eastAsia="標楷體" w:hAnsi="標楷體"/>
          <w:spacing w:val="0"/>
          <w:kern w:val="2"/>
          <w:szCs w:val="24"/>
        </w:rPr>
      </w:pPr>
      <w:r w:rsidRPr="007B6F83">
        <w:rPr>
          <w:rFonts w:ascii="標楷體" w:eastAsia="標楷體" w:hAnsi="標楷體" w:hint="eastAsia"/>
          <w:spacing w:val="0"/>
          <w:kern w:val="2"/>
          <w:szCs w:val="24"/>
        </w:rPr>
        <w:t>12月31日</w:t>
      </w:r>
    </w:p>
    <w:p w14:paraId="345E6BF9" w14:textId="77777777" w:rsidR="007B6F83" w:rsidRPr="007B6F83" w:rsidRDefault="007B6F83" w:rsidP="00EE6BF2">
      <w:pPr>
        <w:tabs>
          <w:tab w:val="left" w:pos="408"/>
          <w:tab w:val="right" w:pos="9923"/>
        </w:tabs>
        <w:wordWrap w:val="0"/>
        <w:topLinePunct w:val="0"/>
        <w:adjustRightInd/>
        <w:snapToGrid w:val="0"/>
        <w:spacing w:line="280" w:lineRule="exact"/>
        <w:ind w:right="-2"/>
        <w:jc w:val="right"/>
        <w:textAlignment w:val="auto"/>
        <w:rPr>
          <w:rFonts w:ascii="標楷體" w:eastAsia="標楷體" w:hAnsi="標楷體"/>
          <w:spacing w:val="0"/>
          <w:kern w:val="2"/>
          <w:sz w:val="20"/>
        </w:rPr>
      </w:pPr>
      <w:r w:rsidRPr="007B6F83">
        <w:rPr>
          <w:rFonts w:ascii="標楷體" w:eastAsia="標楷體" w:hAnsi="標楷體" w:cs="Arial" w:hint="eastAsia"/>
          <w:spacing w:val="0"/>
          <w:kern w:val="2"/>
          <w:sz w:val="20"/>
        </w:rPr>
        <w:t>單位：新臺幣元</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43"/>
        <w:gridCol w:w="2268"/>
        <w:gridCol w:w="1937"/>
        <w:gridCol w:w="1937"/>
        <w:gridCol w:w="1938"/>
      </w:tblGrid>
      <w:tr w:rsidR="007B6F83" w:rsidRPr="007B6F83" w14:paraId="4580D4EE" w14:textId="77777777" w:rsidTr="00174DA8">
        <w:trPr>
          <w:cantSplit/>
          <w:trHeight w:hRule="exact" w:val="794"/>
          <w:tblHeader/>
        </w:trPr>
        <w:tc>
          <w:tcPr>
            <w:tcW w:w="1843" w:type="dxa"/>
            <w:tcBorders>
              <w:top w:val="single" w:sz="4" w:space="0" w:color="auto"/>
              <w:left w:val="nil"/>
              <w:bottom w:val="single" w:sz="4" w:space="0" w:color="auto"/>
              <w:right w:val="single" w:sz="4" w:space="0" w:color="auto"/>
            </w:tcBorders>
            <w:vAlign w:val="center"/>
          </w:tcPr>
          <w:p w14:paraId="256105B4" w14:textId="77777777" w:rsidR="007B6F83" w:rsidRPr="007B6F83" w:rsidRDefault="007B6F83" w:rsidP="007B6F83">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7B6F83">
              <w:rPr>
                <w:rFonts w:ascii="標楷體" w:eastAsia="標楷體" w:hAnsi="標楷體" w:cs="新細明體" w:hint="eastAsia"/>
                <w:spacing w:val="0"/>
                <w:kern w:val="0"/>
                <w:sz w:val="20"/>
              </w:rPr>
              <w:t>其他負債</w:t>
            </w:r>
          </w:p>
        </w:tc>
        <w:tc>
          <w:tcPr>
            <w:tcW w:w="2268" w:type="dxa"/>
            <w:tcBorders>
              <w:top w:val="single" w:sz="4" w:space="0" w:color="auto"/>
              <w:left w:val="nil"/>
              <w:bottom w:val="single" w:sz="4" w:space="0" w:color="auto"/>
              <w:right w:val="single" w:sz="4" w:space="0" w:color="auto"/>
            </w:tcBorders>
            <w:tcMar>
              <w:left w:w="28" w:type="dxa"/>
              <w:right w:w="28" w:type="dxa"/>
            </w:tcMar>
            <w:vAlign w:val="center"/>
          </w:tcPr>
          <w:p w14:paraId="1624807E" w14:textId="77777777" w:rsidR="007B6F83" w:rsidRPr="007B6F83" w:rsidRDefault="007B6F83" w:rsidP="007B6F83">
            <w:pPr>
              <w:widowControl/>
              <w:topLinePunct w:val="0"/>
              <w:adjustRightInd/>
              <w:spacing w:line="280" w:lineRule="exact"/>
              <w:ind w:leftChars="10" w:left="28" w:rightChars="10" w:right="28"/>
              <w:jc w:val="distribute"/>
              <w:textAlignment w:val="auto"/>
              <w:rPr>
                <w:rFonts w:ascii="標楷體" w:eastAsia="標楷體" w:hAnsi="標楷體" w:cs="新細明體"/>
                <w:b/>
                <w:spacing w:val="0"/>
                <w:kern w:val="0"/>
                <w:sz w:val="20"/>
              </w:rPr>
            </w:pPr>
            <w:r w:rsidRPr="007B6F83">
              <w:rPr>
                <w:rFonts w:ascii="標楷體" w:eastAsia="標楷體" w:hAnsi="標楷體" w:cs="新細明體" w:hint="eastAsia"/>
                <w:b/>
                <w:spacing w:val="0"/>
                <w:kern w:val="0"/>
                <w:sz w:val="20"/>
              </w:rPr>
              <w:t>淨值總額</w:t>
            </w:r>
          </w:p>
        </w:tc>
        <w:tc>
          <w:tcPr>
            <w:tcW w:w="1937" w:type="dxa"/>
            <w:tcBorders>
              <w:top w:val="single" w:sz="4" w:space="0" w:color="auto"/>
              <w:left w:val="nil"/>
              <w:bottom w:val="single" w:sz="4" w:space="0" w:color="auto"/>
              <w:right w:val="single" w:sz="4" w:space="0" w:color="auto"/>
            </w:tcBorders>
            <w:tcMar>
              <w:left w:w="28" w:type="dxa"/>
              <w:right w:w="28" w:type="dxa"/>
            </w:tcMar>
            <w:vAlign w:val="center"/>
          </w:tcPr>
          <w:p w14:paraId="11621ACC" w14:textId="77777777" w:rsidR="007B6F83" w:rsidRPr="007B6F83" w:rsidRDefault="007B6F83" w:rsidP="007B6F83">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7B6F83">
              <w:rPr>
                <w:rFonts w:ascii="標楷體" w:eastAsia="標楷體" w:hAnsi="標楷體" w:cs="新細明體" w:hint="eastAsia"/>
                <w:spacing w:val="0"/>
                <w:kern w:val="0"/>
                <w:sz w:val="20"/>
              </w:rPr>
              <w:t>基金</w:t>
            </w:r>
          </w:p>
        </w:tc>
        <w:tc>
          <w:tcPr>
            <w:tcW w:w="1937" w:type="dxa"/>
            <w:tcBorders>
              <w:top w:val="single" w:sz="4" w:space="0" w:color="auto"/>
              <w:left w:val="nil"/>
              <w:bottom w:val="single" w:sz="4" w:space="0" w:color="auto"/>
              <w:right w:val="single" w:sz="4" w:space="0" w:color="auto"/>
            </w:tcBorders>
            <w:tcMar>
              <w:left w:w="28" w:type="dxa"/>
              <w:right w:w="28" w:type="dxa"/>
            </w:tcMar>
            <w:vAlign w:val="center"/>
          </w:tcPr>
          <w:p w14:paraId="7BAAC059" w14:textId="77777777" w:rsidR="007B6F83" w:rsidRPr="007B6F83" w:rsidRDefault="007B6F83" w:rsidP="007B6F83">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7B6F83">
              <w:rPr>
                <w:rFonts w:ascii="標楷體" w:eastAsia="標楷體" w:hAnsi="標楷體" w:cs="新細明體" w:hint="eastAsia"/>
                <w:spacing w:val="0"/>
                <w:kern w:val="0"/>
                <w:sz w:val="20"/>
              </w:rPr>
              <w:t>公積</w:t>
            </w:r>
          </w:p>
        </w:tc>
        <w:tc>
          <w:tcPr>
            <w:tcW w:w="1938" w:type="dxa"/>
            <w:tcBorders>
              <w:top w:val="single" w:sz="4" w:space="0" w:color="auto"/>
              <w:left w:val="nil"/>
              <w:bottom w:val="single" w:sz="4" w:space="0" w:color="auto"/>
              <w:right w:val="nil"/>
            </w:tcBorders>
            <w:tcMar>
              <w:left w:w="28" w:type="dxa"/>
              <w:right w:w="28" w:type="dxa"/>
            </w:tcMar>
            <w:vAlign w:val="center"/>
          </w:tcPr>
          <w:p w14:paraId="60A21808" w14:textId="77777777" w:rsidR="007B6F83" w:rsidRPr="007B6F83" w:rsidRDefault="007B6F83" w:rsidP="007B6F83">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7B6F83">
              <w:rPr>
                <w:rFonts w:ascii="標楷體" w:eastAsia="標楷體" w:hAnsi="標楷體" w:cs="新細明體" w:hint="eastAsia"/>
                <w:spacing w:val="0"/>
                <w:kern w:val="0"/>
                <w:sz w:val="20"/>
              </w:rPr>
              <w:t>累積餘</w:t>
            </w:r>
            <w:proofErr w:type="gramStart"/>
            <w:r w:rsidRPr="007B6F83">
              <w:rPr>
                <w:rFonts w:ascii="標楷體" w:eastAsia="標楷體" w:hAnsi="標楷體" w:cs="新細明體" w:hint="eastAsia"/>
                <w:spacing w:val="0"/>
                <w:kern w:val="0"/>
                <w:sz w:val="20"/>
              </w:rPr>
              <w:t>絀</w:t>
            </w:r>
            <w:proofErr w:type="gramEnd"/>
          </w:p>
        </w:tc>
      </w:tr>
      <w:tr w:rsidR="007B6F83" w:rsidRPr="007B6F83" w14:paraId="5D4AE076" w14:textId="77777777" w:rsidTr="0093166C">
        <w:trPr>
          <w:cantSplit/>
          <w:trHeight w:val="499"/>
        </w:trPr>
        <w:tc>
          <w:tcPr>
            <w:tcW w:w="1843" w:type="dxa"/>
            <w:tcBorders>
              <w:top w:val="nil"/>
              <w:left w:val="nil"/>
              <w:bottom w:val="nil"/>
              <w:right w:val="single" w:sz="4" w:space="0" w:color="auto"/>
            </w:tcBorders>
            <w:vAlign w:val="center"/>
          </w:tcPr>
          <w:p w14:paraId="7A75891F"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b/>
                <w:color w:val="000000"/>
                <w:spacing w:val="8"/>
                <w:kern w:val="0"/>
                <w:sz w:val="20"/>
              </w:rPr>
              <w:t>166,016,404</w:t>
            </w:r>
          </w:p>
        </w:tc>
        <w:tc>
          <w:tcPr>
            <w:tcW w:w="2268" w:type="dxa"/>
            <w:tcBorders>
              <w:top w:val="nil"/>
              <w:left w:val="nil"/>
              <w:bottom w:val="nil"/>
              <w:right w:val="single" w:sz="4" w:space="0" w:color="auto"/>
            </w:tcBorders>
            <w:vAlign w:val="center"/>
          </w:tcPr>
          <w:p w14:paraId="0A1A623A"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b/>
                <w:color w:val="000000"/>
                <w:spacing w:val="8"/>
                <w:kern w:val="0"/>
                <w:sz w:val="20"/>
              </w:rPr>
              <w:t>1,715,073,783</w:t>
            </w:r>
          </w:p>
        </w:tc>
        <w:tc>
          <w:tcPr>
            <w:tcW w:w="1937" w:type="dxa"/>
            <w:tcBorders>
              <w:top w:val="nil"/>
              <w:left w:val="nil"/>
              <w:bottom w:val="nil"/>
              <w:right w:val="single" w:sz="4" w:space="0" w:color="auto"/>
            </w:tcBorders>
            <w:vAlign w:val="center"/>
          </w:tcPr>
          <w:p w14:paraId="3136F734"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b/>
                <w:color w:val="000000"/>
                <w:spacing w:val="8"/>
                <w:kern w:val="0"/>
                <w:sz w:val="20"/>
              </w:rPr>
              <w:t>74,888,622</w:t>
            </w:r>
          </w:p>
        </w:tc>
        <w:tc>
          <w:tcPr>
            <w:tcW w:w="1937" w:type="dxa"/>
            <w:tcBorders>
              <w:top w:val="nil"/>
              <w:left w:val="nil"/>
              <w:bottom w:val="nil"/>
              <w:right w:val="single" w:sz="4" w:space="0" w:color="auto"/>
            </w:tcBorders>
            <w:vAlign w:val="center"/>
          </w:tcPr>
          <w:p w14:paraId="24B65F35"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hint="eastAsia"/>
                <w:b/>
                <w:color w:val="000000"/>
                <w:spacing w:val="8"/>
                <w:kern w:val="0"/>
                <w:sz w:val="20"/>
              </w:rPr>
              <w:t>19,081,495</w:t>
            </w:r>
          </w:p>
        </w:tc>
        <w:tc>
          <w:tcPr>
            <w:tcW w:w="1938" w:type="dxa"/>
            <w:tcBorders>
              <w:top w:val="nil"/>
              <w:left w:val="nil"/>
              <w:bottom w:val="nil"/>
              <w:right w:val="nil"/>
            </w:tcBorders>
            <w:vAlign w:val="center"/>
          </w:tcPr>
          <w:p w14:paraId="036F3B84"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b/>
                <w:color w:val="000000"/>
                <w:spacing w:val="8"/>
                <w:kern w:val="0"/>
                <w:sz w:val="20"/>
              </w:rPr>
              <w:t>1,621,103,666</w:t>
            </w:r>
          </w:p>
        </w:tc>
      </w:tr>
      <w:tr w:rsidR="007B6F83" w:rsidRPr="007B6F83" w14:paraId="27FB7872" w14:textId="77777777" w:rsidTr="0093166C">
        <w:trPr>
          <w:cantSplit/>
          <w:trHeight w:val="499"/>
        </w:trPr>
        <w:tc>
          <w:tcPr>
            <w:tcW w:w="1843" w:type="dxa"/>
            <w:tcBorders>
              <w:top w:val="nil"/>
              <w:left w:val="nil"/>
              <w:bottom w:val="nil"/>
              <w:right w:val="single" w:sz="4" w:space="0" w:color="auto"/>
            </w:tcBorders>
            <w:vAlign w:val="center"/>
          </w:tcPr>
          <w:p w14:paraId="1C9200D6"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hint="eastAsia"/>
                <w:b/>
                <w:color w:val="000000"/>
                <w:spacing w:val="8"/>
                <w:kern w:val="0"/>
                <w:sz w:val="20"/>
              </w:rPr>
              <w:t>－</w:t>
            </w:r>
          </w:p>
        </w:tc>
        <w:tc>
          <w:tcPr>
            <w:tcW w:w="2268" w:type="dxa"/>
            <w:tcBorders>
              <w:top w:val="nil"/>
              <w:left w:val="nil"/>
              <w:bottom w:val="nil"/>
              <w:right w:val="single" w:sz="4" w:space="0" w:color="auto"/>
            </w:tcBorders>
            <w:vAlign w:val="center"/>
          </w:tcPr>
          <w:p w14:paraId="2836CFC9"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b/>
                <w:color w:val="000000"/>
                <w:spacing w:val="8"/>
                <w:kern w:val="0"/>
                <w:sz w:val="20"/>
              </w:rPr>
              <w:t>100,949,017</w:t>
            </w:r>
          </w:p>
        </w:tc>
        <w:tc>
          <w:tcPr>
            <w:tcW w:w="1937" w:type="dxa"/>
            <w:tcBorders>
              <w:top w:val="nil"/>
              <w:left w:val="nil"/>
              <w:bottom w:val="nil"/>
              <w:right w:val="single" w:sz="4" w:space="0" w:color="auto"/>
            </w:tcBorders>
            <w:vAlign w:val="center"/>
          </w:tcPr>
          <w:p w14:paraId="59CE14C8"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hint="eastAsia"/>
                <w:b/>
                <w:color w:val="000000"/>
                <w:spacing w:val="8"/>
                <w:kern w:val="0"/>
                <w:sz w:val="20"/>
              </w:rPr>
              <w:t>17,050,043</w:t>
            </w:r>
          </w:p>
        </w:tc>
        <w:tc>
          <w:tcPr>
            <w:tcW w:w="1937" w:type="dxa"/>
            <w:tcBorders>
              <w:top w:val="nil"/>
              <w:left w:val="nil"/>
              <w:bottom w:val="nil"/>
              <w:right w:val="single" w:sz="4" w:space="0" w:color="auto"/>
            </w:tcBorders>
            <w:vAlign w:val="center"/>
          </w:tcPr>
          <w:p w14:paraId="5200106D"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hint="eastAsia"/>
                <w:b/>
                <w:color w:val="000000"/>
                <w:spacing w:val="8"/>
                <w:kern w:val="0"/>
                <w:sz w:val="20"/>
              </w:rPr>
              <w:t>－</w:t>
            </w:r>
          </w:p>
        </w:tc>
        <w:tc>
          <w:tcPr>
            <w:tcW w:w="1938" w:type="dxa"/>
            <w:tcBorders>
              <w:top w:val="nil"/>
              <w:left w:val="nil"/>
              <w:bottom w:val="nil"/>
              <w:right w:val="nil"/>
            </w:tcBorders>
            <w:vAlign w:val="center"/>
          </w:tcPr>
          <w:p w14:paraId="67830248"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b/>
                <w:color w:val="000000"/>
                <w:spacing w:val="8"/>
                <w:kern w:val="0"/>
                <w:sz w:val="20"/>
              </w:rPr>
              <w:t>83,898,974</w:t>
            </w:r>
          </w:p>
        </w:tc>
      </w:tr>
      <w:tr w:rsidR="007B6F83" w:rsidRPr="007B6F83" w14:paraId="05B846D8" w14:textId="77777777" w:rsidTr="0093166C">
        <w:trPr>
          <w:cantSplit/>
          <w:trHeight w:val="499"/>
        </w:trPr>
        <w:tc>
          <w:tcPr>
            <w:tcW w:w="1843" w:type="dxa"/>
            <w:tcBorders>
              <w:top w:val="nil"/>
              <w:left w:val="nil"/>
              <w:bottom w:val="nil"/>
              <w:right w:val="single" w:sz="4" w:space="0" w:color="auto"/>
            </w:tcBorders>
            <w:vAlign w:val="center"/>
          </w:tcPr>
          <w:p w14:paraId="754883A7"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color w:val="000000"/>
                <w:spacing w:val="8"/>
                <w:kern w:val="0"/>
                <w:sz w:val="20"/>
              </w:rPr>
              <w:t>－</w:t>
            </w:r>
          </w:p>
        </w:tc>
        <w:tc>
          <w:tcPr>
            <w:tcW w:w="2268" w:type="dxa"/>
            <w:tcBorders>
              <w:top w:val="nil"/>
              <w:left w:val="nil"/>
              <w:bottom w:val="nil"/>
              <w:right w:val="single" w:sz="4" w:space="0" w:color="auto"/>
            </w:tcBorders>
            <w:vAlign w:val="center"/>
          </w:tcPr>
          <w:p w14:paraId="79EFA07D"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100,949,017</w:t>
            </w:r>
          </w:p>
        </w:tc>
        <w:tc>
          <w:tcPr>
            <w:tcW w:w="1937" w:type="dxa"/>
            <w:tcBorders>
              <w:top w:val="nil"/>
              <w:left w:val="nil"/>
              <w:bottom w:val="nil"/>
              <w:right w:val="single" w:sz="4" w:space="0" w:color="auto"/>
            </w:tcBorders>
            <w:vAlign w:val="center"/>
          </w:tcPr>
          <w:p w14:paraId="78ECE14E"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color w:val="000000"/>
                <w:spacing w:val="8"/>
                <w:kern w:val="0"/>
                <w:sz w:val="20"/>
              </w:rPr>
              <w:t>17,050,043</w:t>
            </w:r>
          </w:p>
        </w:tc>
        <w:tc>
          <w:tcPr>
            <w:tcW w:w="1937" w:type="dxa"/>
            <w:tcBorders>
              <w:top w:val="nil"/>
              <w:left w:val="nil"/>
              <w:bottom w:val="nil"/>
              <w:right w:val="single" w:sz="4" w:space="0" w:color="auto"/>
            </w:tcBorders>
            <w:vAlign w:val="center"/>
          </w:tcPr>
          <w:p w14:paraId="328C5DF4"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color w:val="000000"/>
                <w:spacing w:val="8"/>
                <w:kern w:val="0"/>
                <w:sz w:val="20"/>
              </w:rPr>
              <w:t>－</w:t>
            </w:r>
          </w:p>
        </w:tc>
        <w:tc>
          <w:tcPr>
            <w:tcW w:w="1938" w:type="dxa"/>
            <w:tcBorders>
              <w:top w:val="nil"/>
              <w:left w:val="nil"/>
              <w:bottom w:val="nil"/>
              <w:right w:val="nil"/>
            </w:tcBorders>
            <w:vAlign w:val="center"/>
          </w:tcPr>
          <w:p w14:paraId="4DFD33C7"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83,898,974</w:t>
            </w:r>
          </w:p>
        </w:tc>
      </w:tr>
      <w:tr w:rsidR="007B6F83" w:rsidRPr="007B6F83" w14:paraId="6DA058F2" w14:textId="77777777" w:rsidTr="0093166C">
        <w:trPr>
          <w:cantSplit/>
          <w:trHeight w:val="499"/>
        </w:trPr>
        <w:tc>
          <w:tcPr>
            <w:tcW w:w="1843" w:type="dxa"/>
            <w:tcBorders>
              <w:top w:val="nil"/>
              <w:left w:val="nil"/>
              <w:bottom w:val="nil"/>
              <w:right w:val="single" w:sz="4" w:space="0" w:color="auto"/>
            </w:tcBorders>
            <w:vAlign w:val="center"/>
          </w:tcPr>
          <w:p w14:paraId="09826F04"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hint="eastAsia"/>
                <w:b/>
                <w:color w:val="000000"/>
                <w:spacing w:val="8"/>
                <w:kern w:val="0"/>
                <w:sz w:val="20"/>
              </w:rPr>
              <w:t>24,463,631</w:t>
            </w:r>
          </w:p>
        </w:tc>
        <w:tc>
          <w:tcPr>
            <w:tcW w:w="2268" w:type="dxa"/>
            <w:tcBorders>
              <w:top w:val="nil"/>
              <w:left w:val="nil"/>
              <w:bottom w:val="nil"/>
              <w:right w:val="single" w:sz="4" w:space="0" w:color="auto"/>
            </w:tcBorders>
            <w:vAlign w:val="center"/>
          </w:tcPr>
          <w:p w14:paraId="6BE995D0"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hint="eastAsia"/>
                <w:b/>
                <w:color w:val="000000"/>
                <w:spacing w:val="8"/>
                <w:kern w:val="0"/>
                <w:sz w:val="20"/>
              </w:rPr>
              <w:t>1,423,362,099</w:t>
            </w:r>
          </w:p>
        </w:tc>
        <w:tc>
          <w:tcPr>
            <w:tcW w:w="1937" w:type="dxa"/>
            <w:tcBorders>
              <w:top w:val="nil"/>
              <w:left w:val="nil"/>
              <w:bottom w:val="nil"/>
              <w:right w:val="single" w:sz="4" w:space="0" w:color="auto"/>
            </w:tcBorders>
            <w:vAlign w:val="center"/>
          </w:tcPr>
          <w:p w14:paraId="7B253097"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hint="eastAsia"/>
                <w:b/>
                <w:color w:val="000000"/>
                <w:spacing w:val="8"/>
                <w:kern w:val="0"/>
                <w:sz w:val="20"/>
              </w:rPr>
              <w:t>47,838,579</w:t>
            </w:r>
          </w:p>
        </w:tc>
        <w:tc>
          <w:tcPr>
            <w:tcW w:w="1937" w:type="dxa"/>
            <w:tcBorders>
              <w:top w:val="nil"/>
              <w:left w:val="nil"/>
              <w:bottom w:val="nil"/>
              <w:right w:val="single" w:sz="4" w:space="0" w:color="auto"/>
            </w:tcBorders>
            <w:vAlign w:val="center"/>
          </w:tcPr>
          <w:p w14:paraId="5CC5FD93"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hint="eastAsia"/>
                <w:b/>
                <w:color w:val="000000"/>
                <w:spacing w:val="8"/>
                <w:kern w:val="0"/>
                <w:sz w:val="20"/>
              </w:rPr>
              <w:t>19,500</w:t>
            </w:r>
          </w:p>
        </w:tc>
        <w:tc>
          <w:tcPr>
            <w:tcW w:w="1938" w:type="dxa"/>
            <w:tcBorders>
              <w:top w:val="nil"/>
              <w:left w:val="nil"/>
              <w:bottom w:val="nil"/>
              <w:right w:val="nil"/>
            </w:tcBorders>
            <w:vAlign w:val="center"/>
          </w:tcPr>
          <w:p w14:paraId="329DDFD2"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hint="eastAsia"/>
                <w:b/>
                <w:color w:val="000000"/>
                <w:spacing w:val="8"/>
                <w:kern w:val="0"/>
                <w:sz w:val="20"/>
              </w:rPr>
              <w:t>1,375,504,020</w:t>
            </w:r>
          </w:p>
        </w:tc>
      </w:tr>
      <w:tr w:rsidR="007B6F83" w:rsidRPr="007B6F83" w14:paraId="378E47B7" w14:textId="77777777" w:rsidTr="0093166C">
        <w:trPr>
          <w:cantSplit/>
          <w:trHeight w:val="499"/>
        </w:trPr>
        <w:tc>
          <w:tcPr>
            <w:tcW w:w="1843" w:type="dxa"/>
            <w:tcBorders>
              <w:top w:val="nil"/>
              <w:left w:val="nil"/>
              <w:bottom w:val="nil"/>
              <w:right w:val="single" w:sz="4" w:space="0" w:color="auto"/>
            </w:tcBorders>
            <w:vAlign w:val="center"/>
          </w:tcPr>
          <w:p w14:paraId="3B813E11"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17,842,497</w:t>
            </w:r>
          </w:p>
        </w:tc>
        <w:tc>
          <w:tcPr>
            <w:tcW w:w="2268" w:type="dxa"/>
            <w:tcBorders>
              <w:top w:val="nil"/>
              <w:left w:val="nil"/>
              <w:bottom w:val="nil"/>
              <w:right w:val="single" w:sz="4" w:space="0" w:color="auto"/>
            </w:tcBorders>
            <w:vAlign w:val="center"/>
          </w:tcPr>
          <w:p w14:paraId="6836D948"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1,341,236,785</w:t>
            </w:r>
          </w:p>
        </w:tc>
        <w:tc>
          <w:tcPr>
            <w:tcW w:w="1937" w:type="dxa"/>
            <w:tcBorders>
              <w:top w:val="nil"/>
              <w:left w:val="nil"/>
              <w:bottom w:val="nil"/>
              <w:right w:val="single" w:sz="4" w:space="0" w:color="auto"/>
            </w:tcBorders>
            <w:vAlign w:val="center"/>
          </w:tcPr>
          <w:p w14:paraId="1B3A8776"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color w:val="000000"/>
                <w:spacing w:val="8"/>
                <w:kern w:val="0"/>
                <w:sz w:val="20"/>
              </w:rPr>
              <w:t>47,838,579</w:t>
            </w:r>
          </w:p>
        </w:tc>
        <w:tc>
          <w:tcPr>
            <w:tcW w:w="1937" w:type="dxa"/>
            <w:tcBorders>
              <w:top w:val="nil"/>
              <w:left w:val="nil"/>
              <w:bottom w:val="nil"/>
              <w:right w:val="single" w:sz="4" w:space="0" w:color="auto"/>
            </w:tcBorders>
            <w:vAlign w:val="center"/>
          </w:tcPr>
          <w:p w14:paraId="2F6B675A"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color w:val="000000"/>
                <w:spacing w:val="8"/>
                <w:kern w:val="0"/>
                <w:sz w:val="20"/>
              </w:rPr>
              <w:t>19,500</w:t>
            </w:r>
          </w:p>
        </w:tc>
        <w:tc>
          <w:tcPr>
            <w:tcW w:w="1938" w:type="dxa"/>
            <w:tcBorders>
              <w:top w:val="nil"/>
              <w:left w:val="nil"/>
              <w:bottom w:val="nil"/>
              <w:right w:val="nil"/>
            </w:tcBorders>
            <w:vAlign w:val="center"/>
          </w:tcPr>
          <w:p w14:paraId="4668A4FD"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1,293,378,706</w:t>
            </w:r>
          </w:p>
        </w:tc>
      </w:tr>
      <w:tr w:rsidR="007B6F83" w:rsidRPr="007B6F83" w14:paraId="736CF8F0" w14:textId="77777777" w:rsidTr="0093166C">
        <w:trPr>
          <w:cantSplit/>
          <w:trHeight w:val="499"/>
        </w:trPr>
        <w:tc>
          <w:tcPr>
            <w:tcW w:w="1843" w:type="dxa"/>
            <w:tcBorders>
              <w:top w:val="nil"/>
              <w:left w:val="nil"/>
              <w:bottom w:val="nil"/>
              <w:right w:val="single" w:sz="4" w:space="0" w:color="auto"/>
            </w:tcBorders>
            <w:vAlign w:val="center"/>
          </w:tcPr>
          <w:p w14:paraId="68620E18"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6,621,134</w:t>
            </w:r>
          </w:p>
        </w:tc>
        <w:tc>
          <w:tcPr>
            <w:tcW w:w="2268" w:type="dxa"/>
            <w:tcBorders>
              <w:top w:val="nil"/>
              <w:left w:val="nil"/>
              <w:bottom w:val="nil"/>
              <w:right w:val="single" w:sz="4" w:space="0" w:color="auto"/>
            </w:tcBorders>
            <w:vAlign w:val="center"/>
          </w:tcPr>
          <w:p w14:paraId="14C3AE06"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82,125,314</w:t>
            </w:r>
          </w:p>
        </w:tc>
        <w:tc>
          <w:tcPr>
            <w:tcW w:w="1937" w:type="dxa"/>
            <w:tcBorders>
              <w:top w:val="nil"/>
              <w:left w:val="nil"/>
              <w:bottom w:val="nil"/>
              <w:right w:val="single" w:sz="4" w:space="0" w:color="auto"/>
            </w:tcBorders>
            <w:vAlign w:val="center"/>
          </w:tcPr>
          <w:p w14:paraId="31F7E6F6"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color w:val="000000"/>
                <w:spacing w:val="8"/>
                <w:kern w:val="0"/>
                <w:sz w:val="20"/>
              </w:rPr>
              <w:t>－</w:t>
            </w:r>
          </w:p>
        </w:tc>
        <w:tc>
          <w:tcPr>
            <w:tcW w:w="1937" w:type="dxa"/>
            <w:tcBorders>
              <w:top w:val="nil"/>
              <w:left w:val="nil"/>
              <w:bottom w:val="nil"/>
              <w:right w:val="single" w:sz="4" w:space="0" w:color="auto"/>
            </w:tcBorders>
            <w:vAlign w:val="center"/>
          </w:tcPr>
          <w:p w14:paraId="0E64297C"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color w:val="000000"/>
                <w:spacing w:val="8"/>
                <w:kern w:val="0"/>
                <w:sz w:val="20"/>
              </w:rPr>
              <w:t>－</w:t>
            </w:r>
          </w:p>
        </w:tc>
        <w:tc>
          <w:tcPr>
            <w:tcW w:w="1938" w:type="dxa"/>
            <w:tcBorders>
              <w:top w:val="nil"/>
              <w:left w:val="nil"/>
              <w:bottom w:val="nil"/>
              <w:right w:val="nil"/>
            </w:tcBorders>
            <w:vAlign w:val="center"/>
          </w:tcPr>
          <w:p w14:paraId="339843C7"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82,125,314</w:t>
            </w:r>
          </w:p>
        </w:tc>
      </w:tr>
      <w:tr w:rsidR="007B6F83" w:rsidRPr="007B6F83" w14:paraId="66E9904C" w14:textId="77777777" w:rsidTr="0093166C">
        <w:trPr>
          <w:cantSplit/>
          <w:trHeight w:val="499"/>
        </w:trPr>
        <w:tc>
          <w:tcPr>
            <w:tcW w:w="1843" w:type="dxa"/>
            <w:tcBorders>
              <w:top w:val="nil"/>
              <w:left w:val="nil"/>
              <w:bottom w:val="nil"/>
              <w:right w:val="single" w:sz="4" w:space="0" w:color="auto"/>
            </w:tcBorders>
            <w:vAlign w:val="center"/>
          </w:tcPr>
          <w:p w14:paraId="3697129D"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b/>
                <w:color w:val="000000"/>
                <w:spacing w:val="8"/>
                <w:kern w:val="0"/>
                <w:sz w:val="20"/>
              </w:rPr>
              <w:t>11,967,358</w:t>
            </w:r>
          </w:p>
        </w:tc>
        <w:tc>
          <w:tcPr>
            <w:tcW w:w="2268" w:type="dxa"/>
            <w:tcBorders>
              <w:top w:val="nil"/>
              <w:left w:val="nil"/>
              <w:bottom w:val="nil"/>
              <w:right w:val="single" w:sz="4" w:space="0" w:color="auto"/>
            </w:tcBorders>
            <w:vAlign w:val="center"/>
          </w:tcPr>
          <w:p w14:paraId="5CB1DB96"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b/>
                <w:color w:val="000000"/>
                <w:spacing w:val="8"/>
                <w:kern w:val="0"/>
                <w:sz w:val="20"/>
              </w:rPr>
              <w:t>95,519,608</w:t>
            </w:r>
          </w:p>
        </w:tc>
        <w:tc>
          <w:tcPr>
            <w:tcW w:w="1937" w:type="dxa"/>
            <w:tcBorders>
              <w:top w:val="nil"/>
              <w:left w:val="nil"/>
              <w:bottom w:val="nil"/>
              <w:right w:val="single" w:sz="4" w:space="0" w:color="auto"/>
            </w:tcBorders>
            <w:vAlign w:val="center"/>
          </w:tcPr>
          <w:p w14:paraId="2E41FF6E"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hint="eastAsia"/>
                <w:b/>
                <w:color w:val="000000"/>
                <w:spacing w:val="8"/>
                <w:kern w:val="0"/>
                <w:sz w:val="20"/>
              </w:rPr>
              <w:t>－</w:t>
            </w:r>
          </w:p>
        </w:tc>
        <w:tc>
          <w:tcPr>
            <w:tcW w:w="1937" w:type="dxa"/>
            <w:tcBorders>
              <w:top w:val="nil"/>
              <w:left w:val="nil"/>
              <w:bottom w:val="nil"/>
              <w:right w:val="single" w:sz="4" w:space="0" w:color="auto"/>
            </w:tcBorders>
            <w:vAlign w:val="center"/>
          </w:tcPr>
          <w:p w14:paraId="34F0F50E"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hint="eastAsia"/>
                <w:b/>
                <w:color w:val="000000"/>
                <w:spacing w:val="8"/>
                <w:kern w:val="0"/>
                <w:sz w:val="20"/>
              </w:rPr>
              <w:t>19,061,995</w:t>
            </w:r>
          </w:p>
        </w:tc>
        <w:tc>
          <w:tcPr>
            <w:tcW w:w="1938" w:type="dxa"/>
            <w:tcBorders>
              <w:top w:val="nil"/>
              <w:left w:val="nil"/>
              <w:bottom w:val="nil"/>
              <w:right w:val="nil"/>
            </w:tcBorders>
            <w:vAlign w:val="center"/>
          </w:tcPr>
          <w:p w14:paraId="1AF5E89D"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color w:val="000000"/>
                <w:spacing w:val="8"/>
                <w:kern w:val="0"/>
                <w:sz w:val="20"/>
              </w:rPr>
            </w:pPr>
            <w:r w:rsidRPr="007B6F83">
              <w:rPr>
                <w:rFonts w:ascii="細明體" w:hAnsi="細明體"/>
                <w:b/>
                <w:color w:val="000000"/>
                <w:spacing w:val="8"/>
                <w:kern w:val="0"/>
                <w:sz w:val="20"/>
              </w:rPr>
              <w:t>76,457,613</w:t>
            </w:r>
          </w:p>
        </w:tc>
      </w:tr>
      <w:tr w:rsidR="007B6F83" w:rsidRPr="007B6F83" w14:paraId="1BA45376" w14:textId="77777777" w:rsidTr="0093166C">
        <w:trPr>
          <w:cantSplit/>
          <w:trHeight w:val="499"/>
        </w:trPr>
        <w:tc>
          <w:tcPr>
            <w:tcW w:w="1843" w:type="dxa"/>
            <w:tcBorders>
              <w:top w:val="nil"/>
              <w:left w:val="nil"/>
              <w:bottom w:val="nil"/>
              <w:right w:val="single" w:sz="4" w:space="0" w:color="auto"/>
            </w:tcBorders>
            <w:vAlign w:val="center"/>
          </w:tcPr>
          <w:p w14:paraId="29519578"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11,967,358</w:t>
            </w:r>
          </w:p>
        </w:tc>
        <w:tc>
          <w:tcPr>
            <w:tcW w:w="2268" w:type="dxa"/>
            <w:tcBorders>
              <w:top w:val="nil"/>
              <w:left w:val="nil"/>
              <w:bottom w:val="nil"/>
              <w:right w:val="single" w:sz="4" w:space="0" w:color="auto"/>
            </w:tcBorders>
            <w:vAlign w:val="center"/>
          </w:tcPr>
          <w:p w14:paraId="39DFD89D"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95,519,608</w:t>
            </w:r>
          </w:p>
        </w:tc>
        <w:tc>
          <w:tcPr>
            <w:tcW w:w="1937" w:type="dxa"/>
            <w:tcBorders>
              <w:top w:val="nil"/>
              <w:left w:val="nil"/>
              <w:bottom w:val="nil"/>
              <w:right w:val="single" w:sz="4" w:space="0" w:color="auto"/>
            </w:tcBorders>
            <w:vAlign w:val="center"/>
          </w:tcPr>
          <w:p w14:paraId="5B85C577"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color w:val="000000"/>
                <w:spacing w:val="8"/>
                <w:kern w:val="0"/>
                <w:sz w:val="20"/>
              </w:rPr>
              <w:t>－</w:t>
            </w:r>
          </w:p>
        </w:tc>
        <w:tc>
          <w:tcPr>
            <w:tcW w:w="1937" w:type="dxa"/>
            <w:tcBorders>
              <w:top w:val="nil"/>
              <w:left w:val="nil"/>
              <w:bottom w:val="nil"/>
              <w:right w:val="single" w:sz="4" w:space="0" w:color="auto"/>
            </w:tcBorders>
            <w:vAlign w:val="center"/>
          </w:tcPr>
          <w:p w14:paraId="35F55C8B"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color w:val="000000"/>
                <w:spacing w:val="8"/>
                <w:kern w:val="0"/>
                <w:sz w:val="20"/>
              </w:rPr>
              <w:t>19,061,995</w:t>
            </w:r>
          </w:p>
        </w:tc>
        <w:tc>
          <w:tcPr>
            <w:tcW w:w="1938" w:type="dxa"/>
            <w:tcBorders>
              <w:top w:val="nil"/>
              <w:left w:val="nil"/>
              <w:bottom w:val="nil"/>
              <w:right w:val="nil"/>
            </w:tcBorders>
            <w:vAlign w:val="center"/>
          </w:tcPr>
          <w:p w14:paraId="20EC1312"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76,457,613</w:t>
            </w:r>
          </w:p>
        </w:tc>
      </w:tr>
      <w:tr w:rsidR="007B6F83" w:rsidRPr="007B6F83" w14:paraId="460B45B2" w14:textId="77777777" w:rsidTr="0093166C">
        <w:trPr>
          <w:cantSplit/>
          <w:trHeight w:val="499"/>
        </w:trPr>
        <w:tc>
          <w:tcPr>
            <w:tcW w:w="1843" w:type="dxa"/>
            <w:tcBorders>
              <w:top w:val="nil"/>
              <w:left w:val="nil"/>
              <w:bottom w:val="nil"/>
              <w:right w:val="single" w:sz="4" w:space="0" w:color="auto"/>
            </w:tcBorders>
            <w:vAlign w:val="center"/>
          </w:tcPr>
          <w:p w14:paraId="0A229902"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b/>
                <w:color w:val="000000"/>
                <w:spacing w:val="8"/>
                <w:kern w:val="0"/>
                <w:sz w:val="20"/>
              </w:rPr>
              <w:t>129,585,415</w:t>
            </w:r>
          </w:p>
        </w:tc>
        <w:tc>
          <w:tcPr>
            <w:tcW w:w="2268" w:type="dxa"/>
            <w:tcBorders>
              <w:top w:val="nil"/>
              <w:left w:val="nil"/>
              <w:bottom w:val="nil"/>
              <w:right w:val="single" w:sz="4" w:space="0" w:color="auto"/>
            </w:tcBorders>
            <w:vAlign w:val="center"/>
          </w:tcPr>
          <w:p w14:paraId="6C548B9C"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b/>
                <w:color w:val="000000"/>
                <w:spacing w:val="8"/>
                <w:kern w:val="0"/>
                <w:sz w:val="20"/>
              </w:rPr>
              <w:t>95,243,059</w:t>
            </w:r>
          </w:p>
        </w:tc>
        <w:tc>
          <w:tcPr>
            <w:tcW w:w="1937" w:type="dxa"/>
            <w:tcBorders>
              <w:top w:val="nil"/>
              <w:left w:val="nil"/>
              <w:bottom w:val="nil"/>
              <w:right w:val="single" w:sz="4" w:space="0" w:color="auto"/>
            </w:tcBorders>
            <w:vAlign w:val="center"/>
          </w:tcPr>
          <w:p w14:paraId="027CCE1F"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b/>
                <w:color w:val="000000"/>
                <w:spacing w:val="8"/>
                <w:kern w:val="0"/>
                <w:sz w:val="20"/>
              </w:rPr>
              <w:t>10,000,000</w:t>
            </w:r>
          </w:p>
        </w:tc>
        <w:tc>
          <w:tcPr>
            <w:tcW w:w="1937" w:type="dxa"/>
            <w:tcBorders>
              <w:top w:val="nil"/>
              <w:left w:val="nil"/>
              <w:bottom w:val="nil"/>
              <w:right w:val="single" w:sz="4" w:space="0" w:color="auto"/>
            </w:tcBorders>
            <w:vAlign w:val="center"/>
          </w:tcPr>
          <w:p w14:paraId="08FC24DA"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b/>
                <w:color w:val="000000"/>
                <w:spacing w:val="8"/>
                <w:kern w:val="0"/>
                <w:sz w:val="20"/>
              </w:rPr>
              <w:t>－</w:t>
            </w:r>
          </w:p>
        </w:tc>
        <w:tc>
          <w:tcPr>
            <w:tcW w:w="1938" w:type="dxa"/>
            <w:tcBorders>
              <w:top w:val="nil"/>
              <w:left w:val="nil"/>
              <w:bottom w:val="nil"/>
              <w:right w:val="nil"/>
            </w:tcBorders>
            <w:vAlign w:val="center"/>
          </w:tcPr>
          <w:p w14:paraId="4C1E6B68"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b/>
                <w:color w:val="000000"/>
                <w:spacing w:val="8"/>
                <w:kern w:val="0"/>
                <w:sz w:val="20"/>
              </w:rPr>
              <w:t>85,243,059</w:t>
            </w:r>
          </w:p>
        </w:tc>
      </w:tr>
      <w:tr w:rsidR="007B6F83" w:rsidRPr="007B6F83" w14:paraId="3E3BA249" w14:textId="77777777" w:rsidTr="0093166C">
        <w:trPr>
          <w:cantSplit/>
          <w:trHeight w:val="499"/>
        </w:trPr>
        <w:tc>
          <w:tcPr>
            <w:tcW w:w="1843" w:type="dxa"/>
            <w:tcBorders>
              <w:top w:val="nil"/>
              <w:left w:val="nil"/>
              <w:bottom w:val="single" w:sz="4" w:space="0" w:color="auto"/>
              <w:right w:val="single" w:sz="4" w:space="0" w:color="auto"/>
            </w:tcBorders>
            <w:vAlign w:val="center"/>
          </w:tcPr>
          <w:p w14:paraId="397D8ED0"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129,585,415</w:t>
            </w:r>
          </w:p>
        </w:tc>
        <w:tc>
          <w:tcPr>
            <w:tcW w:w="2268" w:type="dxa"/>
            <w:tcBorders>
              <w:top w:val="nil"/>
              <w:left w:val="nil"/>
              <w:bottom w:val="single" w:sz="4" w:space="0" w:color="auto"/>
              <w:right w:val="single" w:sz="4" w:space="0" w:color="auto"/>
            </w:tcBorders>
            <w:vAlign w:val="center"/>
          </w:tcPr>
          <w:p w14:paraId="20DC908A"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95,243,059</w:t>
            </w:r>
          </w:p>
        </w:tc>
        <w:tc>
          <w:tcPr>
            <w:tcW w:w="1937" w:type="dxa"/>
            <w:tcBorders>
              <w:top w:val="nil"/>
              <w:left w:val="nil"/>
              <w:bottom w:val="single" w:sz="4" w:space="0" w:color="auto"/>
              <w:right w:val="single" w:sz="4" w:space="0" w:color="auto"/>
            </w:tcBorders>
            <w:vAlign w:val="center"/>
          </w:tcPr>
          <w:p w14:paraId="48A1C2D8"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color w:val="000000"/>
                <w:spacing w:val="8"/>
                <w:kern w:val="0"/>
                <w:sz w:val="20"/>
              </w:rPr>
              <w:t>10,000,000</w:t>
            </w:r>
          </w:p>
        </w:tc>
        <w:tc>
          <w:tcPr>
            <w:tcW w:w="1937" w:type="dxa"/>
            <w:tcBorders>
              <w:top w:val="nil"/>
              <w:left w:val="nil"/>
              <w:bottom w:val="single" w:sz="4" w:space="0" w:color="auto"/>
              <w:right w:val="single" w:sz="4" w:space="0" w:color="auto"/>
            </w:tcBorders>
            <w:vAlign w:val="center"/>
          </w:tcPr>
          <w:p w14:paraId="00BCA19A"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hint="eastAsia"/>
                <w:color w:val="000000"/>
                <w:spacing w:val="8"/>
                <w:kern w:val="0"/>
                <w:sz w:val="20"/>
              </w:rPr>
              <w:t>－</w:t>
            </w:r>
          </w:p>
        </w:tc>
        <w:tc>
          <w:tcPr>
            <w:tcW w:w="1938" w:type="dxa"/>
            <w:tcBorders>
              <w:top w:val="nil"/>
              <w:left w:val="nil"/>
              <w:bottom w:val="single" w:sz="4" w:space="0" w:color="auto"/>
              <w:right w:val="nil"/>
            </w:tcBorders>
            <w:vAlign w:val="center"/>
          </w:tcPr>
          <w:p w14:paraId="5F904F36" w14:textId="7D4F1A67" w:rsidR="004B2215" w:rsidRPr="007B6F83" w:rsidRDefault="007B6F83" w:rsidP="00085876">
            <w:pPr>
              <w:topLinePunct w:val="0"/>
              <w:autoSpaceDE w:val="0"/>
              <w:autoSpaceDN w:val="0"/>
              <w:adjustRightInd/>
              <w:spacing w:line="240" w:lineRule="exact"/>
              <w:jc w:val="right"/>
              <w:textAlignment w:val="auto"/>
              <w:rPr>
                <w:rFonts w:ascii="細明體" w:hAnsi="細明體"/>
                <w:color w:val="000000"/>
                <w:spacing w:val="8"/>
                <w:kern w:val="0"/>
                <w:sz w:val="20"/>
              </w:rPr>
            </w:pPr>
            <w:r w:rsidRPr="007B6F83">
              <w:rPr>
                <w:rFonts w:ascii="細明體" w:hAnsi="細明體"/>
                <w:color w:val="000000"/>
                <w:spacing w:val="8"/>
                <w:kern w:val="0"/>
                <w:sz w:val="20"/>
              </w:rPr>
              <w:t>85,243,059</w:t>
            </w:r>
          </w:p>
        </w:tc>
      </w:tr>
    </w:tbl>
    <w:p w14:paraId="7F174FE5" w14:textId="77777777" w:rsidR="007B6F83" w:rsidRPr="002A289F" w:rsidRDefault="007B6F83" w:rsidP="0093166C">
      <w:pPr>
        <w:pStyle w:val="40"/>
        <w:jc w:val="center"/>
        <w:rPr>
          <w:rFonts w:ascii="標楷體" w:eastAsia="標楷體" w:hAnsi="標楷體"/>
          <w:b/>
          <w:color w:val="000000"/>
          <w:spacing w:val="0"/>
          <w:kern w:val="2"/>
          <w:sz w:val="32"/>
          <w:szCs w:val="32"/>
          <w:u w:val="single"/>
        </w:rPr>
      </w:pPr>
      <w:r w:rsidRPr="002A289F">
        <w:rPr>
          <w:rFonts w:ascii="標楷體" w:eastAsia="標楷體" w:hAnsi="標楷體" w:hint="eastAsia"/>
          <w:b/>
          <w:color w:val="000000"/>
          <w:spacing w:val="0"/>
          <w:kern w:val="2"/>
          <w:sz w:val="32"/>
          <w:szCs w:val="32"/>
          <w:u w:val="single"/>
        </w:rPr>
        <w:lastRenderedPageBreak/>
        <w:t>二、特別收入基金</w:t>
      </w:r>
    </w:p>
    <w:p w14:paraId="3C60F6FB" w14:textId="77777777" w:rsidR="007B6F83" w:rsidRPr="002A289F" w:rsidRDefault="007B6F83" w:rsidP="007B6F83">
      <w:pPr>
        <w:topLinePunct w:val="0"/>
        <w:adjustRightInd/>
        <w:snapToGrid w:val="0"/>
        <w:spacing w:line="480" w:lineRule="exact"/>
        <w:ind w:leftChars="200" w:left="568"/>
        <w:jc w:val="center"/>
        <w:textAlignment w:val="auto"/>
        <w:outlineLvl w:val="4"/>
        <w:rPr>
          <w:rFonts w:ascii="標楷體" w:eastAsia="標楷體" w:hAnsi="標楷體" w:cs="Arial"/>
          <w:color w:val="000000"/>
          <w:spacing w:val="0"/>
          <w:kern w:val="0"/>
          <w:sz w:val="28"/>
          <w:szCs w:val="28"/>
        </w:rPr>
      </w:pPr>
      <w:r w:rsidRPr="002A289F">
        <w:rPr>
          <w:rFonts w:ascii="標楷體" w:eastAsia="標楷體" w:hAnsi="標楷體" w:cs="Arial" w:hint="eastAsia"/>
          <w:b/>
          <w:color w:val="000000"/>
          <w:spacing w:val="0"/>
          <w:kern w:val="0"/>
          <w:sz w:val="32"/>
          <w:szCs w:val="32"/>
          <w:u w:val="single"/>
        </w:rPr>
        <w:t>（一）基金來源用途及餘</w:t>
      </w:r>
      <w:proofErr w:type="gramStart"/>
      <w:r w:rsidRPr="002A289F">
        <w:rPr>
          <w:rFonts w:ascii="標楷體" w:eastAsia="標楷體" w:hAnsi="標楷體" w:cs="Arial" w:hint="eastAsia"/>
          <w:b/>
          <w:color w:val="000000"/>
          <w:spacing w:val="0"/>
          <w:kern w:val="0"/>
          <w:sz w:val="32"/>
          <w:szCs w:val="32"/>
          <w:u w:val="single"/>
        </w:rPr>
        <w:t>絀</w:t>
      </w:r>
      <w:proofErr w:type="gramEnd"/>
      <w:r w:rsidRPr="002A289F">
        <w:rPr>
          <w:rFonts w:ascii="標楷體" w:eastAsia="標楷體" w:hAnsi="標楷體" w:cs="Arial" w:hint="eastAsia"/>
          <w:b/>
          <w:color w:val="000000"/>
          <w:spacing w:val="0"/>
          <w:kern w:val="0"/>
          <w:sz w:val="32"/>
          <w:szCs w:val="32"/>
          <w:u w:val="single"/>
        </w:rPr>
        <w:t>審定數額綜計表</w:t>
      </w:r>
      <w:r w:rsidRPr="002A289F">
        <w:rPr>
          <w:rFonts w:ascii="標楷體" w:eastAsia="標楷體" w:hAnsi="標楷體" w:cs="Arial" w:hint="eastAsia"/>
          <w:b/>
          <w:color w:val="000000"/>
          <w:spacing w:val="-8"/>
          <w:kern w:val="0"/>
          <w:szCs w:val="24"/>
          <w:u w:val="single"/>
        </w:rPr>
        <w:t>（科目別）</w:t>
      </w:r>
    </w:p>
    <w:p w14:paraId="6EEFDF83" w14:textId="77777777" w:rsidR="007B6F83" w:rsidRPr="002A289F" w:rsidRDefault="007B6F83" w:rsidP="007B6F83">
      <w:pPr>
        <w:tabs>
          <w:tab w:val="right" w:pos="9922"/>
        </w:tabs>
        <w:topLinePunct w:val="0"/>
        <w:adjustRightInd/>
        <w:snapToGrid w:val="0"/>
        <w:spacing w:line="360" w:lineRule="exact"/>
        <w:jc w:val="center"/>
        <w:textAlignment w:val="auto"/>
        <w:rPr>
          <w:rFonts w:ascii="標楷體" w:eastAsia="標楷體" w:hAnsi="標楷體"/>
          <w:color w:val="000000"/>
          <w:spacing w:val="0"/>
          <w:kern w:val="2"/>
          <w:szCs w:val="24"/>
        </w:rPr>
      </w:pPr>
      <w:r w:rsidRPr="002A289F">
        <w:rPr>
          <w:rFonts w:ascii="標楷體" w:eastAsia="標楷體" w:hAnsi="標楷體" w:hint="eastAsia"/>
          <w:color w:val="000000"/>
          <w:spacing w:val="0"/>
          <w:kern w:val="2"/>
          <w:szCs w:val="24"/>
        </w:rPr>
        <w:t>中華民國</w:t>
      </w:r>
      <w:proofErr w:type="gramStart"/>
      <w:r w:rsidRPr="002A289F">
        <w:rPr>
          <w:rFonts w:ascii="標楷體" w:eastAsia="標楷體" w:hAnsi="標楷體"/>
          <w:color w:val="000000"/>
          <w:spacing w:val="0"/>
          <w:kern w:val="2"/>
          <w:szCs w:val="24"/>
        </w:rPr>
        <w:t>11</w:t>
      </w:r>
      <w:r>
        <w:rPr>
          <w:rFonts w:ascii="標楷體" w:eastAsia="標楷體" w:hAnsi="標楷體"/>
          <w:color w:val="000000"/>
          <w:spacing w:val="0"/>
          <w:kern w:val="2"/>
          <w:szCs w:val="24"/>
        </w:rPr>
        <w:t>4</w:t>
      </w:r>
      <w:proofErr w:type="gramEnd"/>
      <w:r w:rsidRPr="002A289F">
        <w:rPr>
          <w:rFonts w:ascii="標楷體" w:eastAsia="標楷體" w:hAnsi="標楷體" w:hint="eastAsia"/>
          <w:color w:val="000000"/>
          <w:spacing w:val="0"/>
          <w:kern w:val="2"/>
          <w:szCs w:val="24"/>
        </w:rPr>
        <w:t>年度</w:t>
      </w:r>
    </w:p>
    <w:p w14:paraId="035E86C0" w14:textId="77777777" w:rsidR="007B6F83" w:rsidRDefault="007B6F83" w:rsidP="00EE6BF2">
      <w:pPr>
        <w:tabs>
          <w:tab w:val="center" w:pos="4962"/>
          <w:tab w:val="right" w:pos="9912"/>
        </w:tabs>
        <w:topLinePunct w:val="0"/>
        <w:adjustRightInd/>
        <w:snapToGrid w:val="0"/>
        <w:spacing w:line="280" w:lineRule="exact"/>
        <w:ind w:rightChars="4" w:right="11"/>
        <w:jc w:val="right"/>
        <w:textAlignment w:val="auto"/>
        <w:rPr>
          <w:rFonts w:ascii="標楷體" w:eastAsia="標楷體" w:hAnsi="標楷體" w:cs="Arial"/>
          <w:color w:val="000000"/>
          <w:spacing w:val="0"/>
          <w:kern w:val="2"/>
          <w:sz w:val="20"/>
        </w:rPr>
      </w:pPr>
      <w:r w:rsidRPr="002A289F">
        <w:rPr>
          <w:rFonts w:ascii="標楷體" w:eastAsia="標楷體" w:hAnsi="標楷體" w:cs="Arial" w:hint="eastAsia"/>
          <w:color w:val="000000"/>
          <w:spacing w:val="0"/>
          <w:kern w:val="2"/>
          <w:sz w:val="20"/>
        </w:rPr>
        <w:t>單位：新臺幣元</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99"/>
        <w:gridCol w:w="1366"/>
        <w:gridCol w:w="1366"/>
        <w:gridCol w:w="1367"/>
        <w:gridCol w:w="1366"/>
        <w:gridCol w:w="1367"/>
        <w:gridCol w:w="992"/>
      </w:tblGrid>
      <w:tr w:rsidR="007B6F83" w:rsidRPr="00CB5AB3" w14:paraId="33CA1503" w14:textId="77777777" w:rsidTr="00174DA8">
        <w:trPr>
          <w:trHeight w:hRule="exact" w:val="498"/>
        </w:trPr>
        <w:tc>
          <w:tcPr>
            <w:tcW w:w="2099" w:type="dxa"/>
            <w:vMerge w:val="restart"/>
            <w:tcBorders>
              <w:top w:val="single" w:sz="4" w:space="0" w:color="auto"/>
              <w:left w:val="nil"/>
              <w:bottom w:val="single" w:sz="8" w:space="0" w:color="auto"/>
              <w:right w:val="single" w:sz="4" w:space="0" w:color="auto"/>
            </w:tcBorders>
            <w:vAlign w:val="center"/>
            <w:hideMark/>
          </w:tcPr>
          <w:p w14:paraId="5C64256D" w14:textId="77777777" w:rsidR="007B6F83" w:rsidRPr="00CB5AB3" w:rsidRDefault="007B6F83" w:rsidP="00174DA8">
            <w:pPr>
              <w:topLinePunct w:val="0"/>
              <w:adjustRightInd/>
              <w:spacing w:line="240" w:lineRule="auto"/>
              <w:ind w:left="113" w:right="113"/>
              <w:jc w:val="distribute"/>
              <w:textAlignment w:val="auto"/>
              <w:rPr>
                <w:rFonts w:ascii="Times New Roman" w:eastAsia="標楷體" w:hAnsi="Times New Roman"/>
                <w:color w:val="000000"/>
                <w:spacing w:val="0"/>
                <w:kern w:val="2"/>
                <w:sz w:val="20"/>
              </w:rPr>
            </w:pPr>
            <w:r w:rsidRPr="00CB5AB3">
              <w:rPr>
                <w:rFonts w:ascii="Times New Roman" w:eastAsia="標楷體" w:hAnsi="Times New Roman" w:hint="eastAsia"/>
                <w:color w:val="000000"/>
                <w:spacing w:val="0"/>
                <w:kern w:val="2"/>
                <w:sz w:val="20"/>
              </w:rPr>
              <w:t>項目</w:t>
            </w:r>
          </w:p>
        </w:tc>
        <w:tc>
          <w:tcPr>
            <w:tcW w:w="1366" w:type="dxa"/>
            <w:vMerge w:val="restart"/>
            <w:tcBorders>
              <w:top w:val="single" w:sz="4" w:space="0" w:color="auto"/>
              <w:left w:val="single" w:sz="4" w:space="0" w:color="auto"/>
              <w:bottom w:val="single" w:sz="8" w:space="0" w:color="auto"/>
              <w:right w:val="single" w:sz="4" w:space="0" w:color="auto"/>
            </w:tcBorders>
            <w:vAlign w:val="center"/>
            <w:hideMark/>
          </w:tcPr>
          <w:p w14:paraId="08FCB0DA" w14:textId="77777777" w:rsidR="007B6F83" w:rsidRPr="00CB5AB3" w:rsidRDefault="007B6F83" w:rsidP="00174DA8">
            <w:pPr>
              <w:topLinePunct w:val="0"/>
              <w:adjustRightInd/>
              <w:spacing w:line="240" w:lineRule="auto"/>
              <w:ind w:left="57" w:right="57"/>
              <w:jc w:val="distribute"/>
              <w:textAlignment w:val="auto"/>
              <w:rPr>
                <w:rFonts w:ascii="Times New Roman" w:eastAsia="標楷體" w:hAnsi="Times New Roman"/>
                <w:color w:val="000000"/>
                <w:spacing w:val="0"/>
                <w:kern w:val="2"/>
                <w:sz w:val="20"/>
              </w:rPr>
            </w:pPr>
            <w:r w:rsidRPr="00CB5AB3">
              <w:rPr>
                <w:rFonts w:ascii="Times New Roman" w:eastAsia="標楷體" w:hAnsi="Times New Roman" w:hint="eastAsia"/>
                <w:color w:val="000000"/>
                <w:spacing w:val="0"/>
                <w:kern w:val="2"/>
                <w:sz w:val="20"/>
              </w:rPr>
              <w:t>預算數</w:t>
            </w:r>
          </w:p>
        </w:tc>
        <w:tc>
          <w:tcPr>
            <w:tcW w:w="1366" w:type="dxa"/>
            <w:vMerge w:val="restart"/>
            <w:tcBorders>
              <w:top w:val="single" w:sz="4" w:space="0" w:color="auto"/>
              <w:left w:val="single" w:sz="4" w:space="0" w:color="auto"/>
              <w:bottom w:val="single" w:sz="8" w:space="0" w:color="auto"/>
              <w:right w:val="single" w:sz="4" w:space="0" w:color="auto"/>
            </w:tcBorders>
            <w:vAlign w:val="center"/>
            <w:hideMark/>
          </w:tcPr>
          <w:p w14:paraId="61193E09" w14:textId="77777777" w:rsidR="007B6F83" w:rsidRPr="00CB5AB3" w:rsidRDefault="007B6F83" w:rsidP="00174DA8">
            <w:pPr>
              <w:topLinePunct w:val="0"/>
              <w:adjustRightInd/>
              <w:spacing w:line="240" w:lineRule="auto"/>
              <w:ind w:left="57" w:right="57"/>
              <w:jc w:val="distribute"/>
              <w:textAlignment w:val="auto"/>
              <w:rPr>
                <w:rFonts w:ascii="Times New Roman" w:eastAsia="標楷體" w:hAnsi="Times New Roman"/>
                <w:color w:val="000000"/>
                <w:spacing w:val="0"/>
                <w:kern w:val="2"/>
                <w:sz w:val="20"/>
              </w:rPr>
            </w:pPr>
            <w:r w:rsidRPr="00CB5AB3">
              <w:rPr>
                <w:rFonts w:ascii="Times New Roman" w:eastAsia="標楷體" w:hAnsi="Times New Roman" w:hint="eastAsia"/>
                <w:color w:val="000000"/>
                <w:spacing w:val="0"/>
                <w:kern w:val="2"/>
                <w:sz w:val="20"/>
              </w:rPr>
              <w:t>決算數</w:t>
            </w:r>
          </w:p>
        </w:tc>
        <w:tc>
          <w:tcPr>
            <w:tcW w:w="1367" w:type="dxa"/>
            <w:vMerge w:val="restart"/>
            <w:tcBorders>
              <w:top w:val="single" w:sz="4" w:space="0" w:color="auto"/>
              <w:left w:val="single" w:sz="4" w:space="0" w:color="auto"/>
              <w:right w:val="single" w:sz="4" w:space="0" w:color="auto"/>
            </w:tcBorders>
            <w:vAlign w:val="center"/>
          </w:tcPr>
          <w:p w14:paraId="206DCADE" w14:textId="77777777" w:rsidR="007B6F83" w:rsidRPr="00CB5AB3" w:rsidRDefault="007B6F83" w:rsidP="00174DA8">
            <w:pPr>
              <w:topLinePunct w:val="0"/>
              <w:adjustRightInd/>
              <w:spacing w:line="240" w:lineRule="auto"/>
              <w:ind w:left="57" w:right="57"/>
              <w:jc w:val="distribute"/>
              <w:textAlignment w:val="auto"/>
              <w:rPr>
                <w:rFonts w:ascii="Times New Roman" w:eastAsia="標楷體" w:hAnsi="Times New Roman"/>
                <w:color w:val="000000"/>
                <w:spacing w:val="0"/>
                <w:kern w:val="2"/>
                <w:sz w:val="20"/>
              </w:rPr>
            </w:pPr>
            <w:r w:rsidRPr="00CB5AB3">
              <w:rPr>
                <w:rFonts w:ascii="Times New Roman" w:eastAsia="標楷體" w:hAnsi="Times New Roman" w:hint="eastAsia"/>
                <w:color w:val="000000"/>
                <w:spacing w:val="0"/>
                <w:kern w:val="2"/>
                <w:sz w:val="20"/>
              </w:rPr>
              <w:t>修正數</w:t>
            </w:r>
          </w:p>
        </w:tc>
        <w:tc>
          <w:tcPr>
            <w:tcW w:w="1366" w:type="dxa"/>
            <w:vMerge w:val="restart"/>
            <w:tcBorders>
              <w:top w:val="single" w:sz="4" w:space="0" w:color="auto"/>
              <w:left w:val="single" w:sz="4" w:space="0" w:color="auto"/>
              <w:bottom w:val="single" w:sz="8" w:space="0" w:color="auto"/>
              <w:right w:val="single" w:sz="4" w:space="0" w:color="auto"/>
            </w:tcBorders>
            <w:vAlign w:val="center"/>
            <w:hideMark/>
          </w:tcPr>
          <w:p w14:paraId="2F0C7A32" w14:textId="77777777" w:rsidR="007B6F83" w:rsidRPr="00CB5AB3" w:rsidRDefault="007B6F83" w:rsidP="00174DA8">
            <w:pPr>
              <w:topLinePunct w:val="0"/>
              <w:adjustRightInd/>
              <w:spacing w:line="240" w:lineRule="auto"/>
              <w:ind w:left="57" w:right="57"/>
              <w:jc w:val="distribute"/>
              <w:textAlignment w:val="auto"/>
              <w:rPr>
                <w:rFonts w:ascii="Times New Roman" w:eastAsia="標楷體" w:hAnsi="Times New Roman"/>
                <w:color w:val="000000"/>
                <w:spacing w:val="0"/>
                <w:kern w:val="2"/>
                <w:sz w:val="20"/>
              </w:rPr>
            </w:pPr>
            <w:r w:rsidRPr="00CB5AB3">
              <w:rPr>
                <w:rFonts w:ascii="Times New Roman" w:eastAsia="標楷體" w:hAnsi="Times New Roman" w:hint="eastAsia"/>
                <w:color w:val="000000"/>
                <w:spacing w:val="0"/>
                <w:kern w:val="2"/>
                <w:sz w:val="20"/>
              </w:rPr>
              <w:t>決算審定數</w:t>
            </w:r>
          </w:p>
        </w:tc>
        <w:tc>
          <w:tcPr>
            <w:tcW w:w="2359" w:type="dxa"/>
            <w:gridSpan w:val="2"/>
            <w:tcBorders>
              <w:top w:val="single" w:sz="4" w:space="0" w:color="auto"/>
              <w:left w:val="single" w:sz="4" w:space="0" w:color="auto"/>
              <w:bottom w:val="single" w:sz="4" w:space="0" w:color="auto"/>
              <w:right w:val="nil"/>
            </w:tcBorders>
            <w:vAlign w:val="center"/>
            <w:hideMark/>
          </w:tcPr>
          <w:p w14:paraId="0CB897F3" w14:textId="77777777" w:rsidR="007B6F83" w:rsidRPr="00CB5AB3" w:rsidRDefault="007B6F83" w:rsidP="00174DA8">
            <w:pPr>
              <w:topLinePunct w:val="0"/>
              <w:adjustRightInd/>
              <w:spacing w:line="220" w:lineRule="exact"/>
              <w:ind w:leftChars="10" w:left="28" w:rightChars="10" w:right="28"/>
              <w:jc w:val="distribute"/>
              <w:textAlignment w:val="auto"/>
              <w:rPr>
                <w:rFonts w:ascii="標楷體" w:eastAsia="標楷體" w:hAnsi="標楷體" w:cs="Arial"/>
                <w:color w:val="000000"/>
                <w:spacing w:val="-4"/>
                <w:kern w:val="2"/>
                <w:sz w:val="20"/>
              </w:rPr>
            </w:pPr>
            <w:r w:rsidRPr="00CB5AB3">
              <w:rPr>
                <w:rFonts w:ascii="標楷體" w:eastAsia="標楷體" w:hAnsi="標楷體" w:cs="Arial" w:hint="eastAsia"/>
                <w:color w:val="000000"/>
                <w:spacing w:val="-4"/>
                <w:kern w:val="2"/>
                <w:sz w:val="20"/>
              </w:rPr>
              <w:t>審定數與預算數</w:t>
            </w:r>
          </w:p>
          <w:p w14:paraId="20A9F934" w14:textId="77777777" w:rsidR="007B6F83" w:rsidRPr="00CB5AB3" w:rsidRDefault="007B6F83" w:rsidP="00174DA8">
            <w:pPr>
              <w:topLinePunct w:val="0"/>
              <w:adjustRightInd/>
              <w:spacing w:line="220" w:lineRule="exact"/>
              <w:ind w:leftChars="10" w:left="28" w:rightChars="10" w:right="28"/>
              <w:jc w:val="distribute"/>
              <w:textAlignment w:val="auto"/>
              <w:rPr>
                <w:rFonts w:ascii="標楷體" w:eastAsia="標楷體" w:hAnsi="標楷體" w:cs="Arial"/>
                <w:color w:val="000000"/>
                <w:spacing w:val="-4"/>
                <w:kern w:val="2"/>
                <w:sz w:val="20"/>
              </w:rPr>
            </w:pPr>
            <w:r w:rsidRPr="00CB5AB3">
              <w:rPr>
                <w:rFonts w:ascii="標楷體" w:eastAsia="標楷體" w:hAnsi="標楷體" w:cs="Arial" w:hint="eastAsia"/>
                <w:color w:val="000000"/>
                <w:spacing w:val="-4"/>
                <w:kern w:val="2"/>
                <w:sz w:val="20"/>
              </w:rPr>
              <w:t>比較增減</w:t>
            </w:r>
          </w:p>
        </w:tc>
      </w:tr>
      <w:tr w:rsidR="007B6F83" w:rsidRPr="00CB5AB3" w14:paraId="1E012DC5" w14:textId="77777777" w:rsidTr="00174DA8">
        <w:trPr>
          <w:trHeight w:hRule="exact" w:val="424"/>
        </w:trPr>
        <w:tc>
          <w:tcPr>
            <w:tcW w:w="2099" w:type="dxa"/>
            <w:vMerge/>
            <w:tcBorders>
              <w:top w:val="single" w:sz="8" w:space="0" w:color="auto"/>
              <w:left w:val="nil"/>
              <w:bottom w:val="single" w:sz="4" w:space="0" w:color="auto"/>
              <w:right w:val="single" w:sz="4" w:space="0" w:color="auto"/>
            </w:tcBorders>
            <w:vAlign w:val="center"/>
            <w:hideMark/>
          </w:tcPr>
          <w:p w14:paraId="6A94D4C0" w14:textId="77777777" w:rsidR="007B6F83" w:rsidRPr="00CB5AB3" w:rsidRDefault="007B6F83" w:rsidP="00174DA8">
            <w:pPr>
              <w:widowControl/>
              <w:topLinePunct w:val="0"/>
              <w:adjustRightInd/>
              <w:spacing w:line="240" w:lineRule="auto"/>
              <w:jc w:val="right"/>
              <w:textAlignment w:val="auto"/>
              <w:rPr>
                <w:rFonts w:ascii="Times New Roman" w:eastAsia="標楷體" w:hAnsi="Times New Roman"/>
                <w:color w:val="000000"/>
                <w:spacing w:val="0"/>
                <w:kern w:val="2"/>
                <w:sz w:val="20"/>
              </w:rPr>
            </w:pPr>
          </w:p>
        </w:tc>
        <w:tc>
          <w:tcPr>
            <w:tcW w:w="1366" w:type="dxa"/>
            <w:vMerge/>
            <w:tcBorders>
              <w:top w:val="single" w:sz="8" w:space="0" w:color="auto"/>
              <w:left w:val="single" w:sz="4" w:space="0" w:color="auto"/>
              <w:bottom w:val="single" w:sz="4" w:space="0" w:color="auto"/>
              <w:right w:val="single" w:sz="4" w:space="0" w:color="auto"/>
            </w:tcBorders>
            <w:vAlign w:val="center"/>
            <w:hideMark/>
          </w:tcPr>
          <w:p w14:paraId="6AB2C096" w14:textId="77777777" w:rsidR="007B6F83" w:rsidRPr="00CB5AB3" w:rsidRDefault="007B6F83" w:rsidP="00174DA8">
            <w:pPr>
              <w:widowControl/>
              <w:topLinePunct w:val="0"/>
              <w:adjustRightInd/>
              <w:spacing w:line="240" w:lineRule="auto"/>
              <w:jc w:val="right"/>
              <w:textAlignment w:val="auto"/>
              <w:rPr>
                <w:rFonts w:ascii="Times New Roman" w:eastAsia="標楷體" w:hAnsi="Times New Roman"/>
                <w:color w:val="000000"/>
                <w:spacing w:val="0"/>
                <w:kern w:val="2"/>
                <w:sz w:val="20"/>
              </w:rPr>
            </w:pPr>
          </w:p>
        </w:tc>
        <w:tc>
          <w:tcPr>
            <w:tcW w:w="1366" w:type="dxa"/>
            <w:vMerge/>
            <w:tcBorders>
              <w:top w:val="single" w:sz="8" w:space="0" w:color="auto"/>
              <w:left w:val="single" w:sz="4" w:space="0" w:color="auto"/>
              <w:bottom w:val="single" w:sz="4" w:space="0" w:color="auto"/>
              <w:right w:val="single" w:sz="4" w:space="0" w:color="auto"/>
            </w:tcBorders>
            <w:vAlign w:val="center"/>
            <w:hideMark/>
          </w:tcPr>
          <w:p w14:paraId="6693177A" w14:textId="77777777" w:rsidR="007B6F83" w:rsidRPr="00CB5AB3" w:rsidRDefault="007B6F83" w:rsidP="00174DA8">
            <w:pPr>
              <w:widowControl/>
              <w:topLinePunct w:val="0"/>
              <w:adjustRightInd/>
              <w:spacing w:line="240" w:lineRule="auto"/>
              <w:jc w:val="right"/>
              <w:textAlignment w:val="auto"/>
              <w:rPr>
                <w:rFonts w:ascii="Times New Roman" w:eastAsia="標楷體" w:hAnsi="Times New Roman"/>
                <w:color w:val="000000"/>
                <w:spacing w:val="0"/>
                <w:kern w:val="2"/>
                <w:sz w:val="20"/>
              </w:rPr>
            </w:pPr>
          </w:p>
        </w:tc>
        <w:tc>
          <w:tcPr>
            <w:tcW w:w="1367" w:type="dxa"/>
            <w:vMerge/>
            <w:tcBorders>
              <w:left w:val="single" w:sz="4" w:space="0" w:color="auto"/>
              <w:bottom w:val="single" w:sz="4" w:space="0" w:color="auto"/>
              <w:right w:val="single" w:sz="4" w:space="0" w:color="auto"/>
            </w:tcBorders>
            <w:vAlign w:val="center"/>
          </w:tcPr>
          <w:p w14:paraId="33F88D1F" w14:textId="77777777" w:rsidR="007B6F83" w:rsidRPr="00CB5AB3" w:rsidRDefault="007B6F83" w:rsidP="00174DA8">
            <w:pPr>
              <w:topLinePunct w:val="0"/>
              <w:adjustRightInd/>
              <w:spacing w:line="240" w:lineRule="auto"/>
              <w:ind w:left="57" w:right="57"/>
              <w:jc w:val="distribute"/>
              <w:textAlignment w:val="auto"/>
              <w:rPr>
                <w:rFonts w:ascii="Times New Roman" w:eastAsia="標楷體" w:hAnsi="Times New Roman"/>
                <w:color w:val="000000"/>
                <w:spacing w:val="0"/>
                <w:kern w:val="2"/>
                <w:sz w:val="20"/>
              </w:rPr>
            </w:pPr>
          </w:p>
        </w:tc>
        <w:tc>
          <w:tcPr>
            <w:tcW w:w="1366" w:type="dxa"/>
            <w:vMerge/>
            <w:tcBorders>
              <w:top w:val="single" w:sz="8" w:space="0" w:color="auto"/>
              <w:left w:val="single" w:sz="4" w:space="0" w:color="auto"/>
              <w:bottom w:val="single" w:sz="4" w:space="0" w:color="auto"/>
              <w:right w:val="single" w:sz="4" w:space="0" w:color="auto"/>
            </w:tcBorders>
            <w:vAlign w:val="center"/>
            <w:hideMark/>
          </w:tcPr>
          <w:p w14:paraId="614AA405" w14:textId="77777777" w:rsidR="007B6F83" w:rsidRPr="00CB5AB3" w:rsidRDefault="007B6F83" w:rsidP="00174DA8">
            <w:pPr>
              <w:widowControl/>
              <w:topLinePunct w:val="0"/>
              <w:adjustRightInd/>
              <w:spacing w:line="240" w:lineRule="auto"/>
              <w:jc w:val="right"/>
              <w:textAlignment w:val="auto"/>
              <w:rPr>
                <w:rFonts w:ascii="Times New Roman" w:eastAsia="標楷體" w:hAnsi="Times New Roman"/>
                <w:color w:val="000000"/>
                <w:spacing w:val="0"/>
                <w:kern w:val="2"/>
                <w:sz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78331C8" w14:textId="77777777" w:rsidR="007B6F83" w:rsidRPr="00CB5AB3" w:rsidRDefault="007B6F83" w:rsidP="00174DA8">
            <w:pPr>
              <w:topLinePunct w:val="0"/>
              <w:adjustRightInd/>
              <w:spacing w:line="240" w:lineRule="auto"/>
              <w:ind w:left="57" w:right="57"/>
              <w:jc w:val="distribute"/>
              <w:textAlignment w:val="auto"/>
              <w:rPr>
                <w:rFonts w:ascii="Times New Roman" w:eastAsia="標楷體" w:hAnsi="Times New Roman"/>
                <w:color w:val="000000"/>
                <w:spacing w:val="0"/>
                <w:kern w:val="2"/>
                <w:sz w:val="20"/>
              </w:rPr>
            </w:pPr>
            <w:r w:rsidRPr="00CB5AB3">
              <w:rPr>
                <w:rFonts w:ascii="Times New Roman" w:eastAsia="標楷體" w:hAnsi="Times New Roman" w:hint="eastAsia"/>
                <w:color w:val="000000"/>
                <w:spacing w:val="0"/>
                <w:kern w:val="2"/>
                <w:sz w:val="20"/>
              </w:rPr>
              <w:t>金額</w:t>
            </w:r>
          </w:p>
        </w:tc>
        <w:tc>
          <w:tcPr>
            <w:tcW w:w="992" w:type="dxa"/>
            <w:tcBorders>
              <w:top w:val="single" w:sz="4" w:space="0" w:color="auto"/>
              <w:left w:val="single" w:sz="4" w:space="0" w:color="auto"/>
              <w:bottom w:val="single" w:sz="4" w:space="0" w:color="auto"/>
              <w:right w:val="nil"/>
            </w:tcBorders>
            <w:vAlign w:val="center"/>
            <w:hideMark/>
          </w:tcPr>
          <w:p w14:paraId="4F197097" w14:textId="77777777" w:rsidR="007B6F83" w:rsidRPr="00CB5AB3" w:rsidRDefault="007B6F83" w:rsidP="00174DA8">
            <w:pPr>
              <w:topLinePunct w:val="0"/>
              <w:adjustRightInd/>
              <w:spacing w:line="240" w:lineRule="auto"/>
              <w:ind w:left="57" w:right="57"/>
              <w:jc w:val="distribute"/>
              <w:textAlignment w:val="auto"/>
              <w:rPr>
                <w:rFonts w:ascii="Times New Roman" w:eastAsia="標楷體" w:hAnsi="Times New Roman"/>
                <w:color w:val="000000"/>
                <w:spacing w:val="0"/>
                <w:kern w:val="2"/>
                <w:sz w:val="20"/>
              </w:rPr>
            </w:pPr>
            <w:r w:rsidRPr="00CB5AB3">
              <w:rPr>
                <w:rFonts w:ascii="Times New Roman" w:eastAsia="標楷體" w:hAnsi="Times New Roman" w:hint="eastAsia"/>
                <w:color w:val="000000"/>
                <w:spacing w:val="0"/>
                <w:kern w:val="2"/>
                <w:sz w:val="20"/>
              </w:rPr>
              <w:t>％</w:t>
            </w:r>
          </w:p>
        </w:tc>
      </w:tr>
      <w:tr w:rsidR="007B6F83" w:rsidRPr="00CB5AB3" w14:paraId="158F9C15" w14:textId="77777777" w:rsidTr="0093166C">
        <w:trPr>
          <w:trHeight w:val="397"/>
        </w:trPr>
        <w:tc>
          <w:tcPr>
            <w:tcW w:w="2099" w:type="dxa"/>
            <w:tcBorders>
              <w:top w:val="nil"/>
              <w:left w:val="nil"/>
              <w:bottom w:val="nil"/>
              <w:right w:val="single" w:sz="4" w:space="0" w:color="auto"/>
            </w:tcBorders>
            <w:vAlign w:val="center"/>
            <w:hideMark/>
          </w:tcPr>
          <w:p w14:paraId="2E459B09" w14:textId="77777777" w:rsidR="007B6F83" w:rsidRPr="00CB5AB3" w:rsidRDefault="007B6F83" w:rsidP="00174DA8">
            <w:pPr>
              <w:topLinePunct w:val="0"/>
              <w:adjustRightInd/>
              <w:spacing w:line="240" w:lineRule="exact"/>
              <w:ind w:left="57" w:right="57"/>
              <w:jc w:val="distribute"/>
              <w:textAlignment w:val="auto"/>
              <w:rPr>
                <w:rFonts w:ascii="標楷體" w:eastAsia="標楷體" w:hAnsi="標楷體"/>
                <w:color w:val="000000"/>
                <w:spacing w:val="-18"/>
                <w:kern w:val="0"/>
                <w:sz w:val="20"/>
                <w:highlight w:val="yellow"/>
              </w:rPr>
            </w:pPr>
            <w:r w:rsidRPr="00CB5AB3">
              <w:rPr>
                <w:rFonts w:ascii="標楷體" w:eastAsia="標楷體" w:hAnsi="標楷體" w:hint="eastAsia"/>
                <w:noProof/>
                <w:color w:val="000000"/>
                <w:spacing w:val="-6"/>
                <w:kern w:val="2"/>
                <w:sz w:val="20"/>
              </w:rPr>
              <w:t>基金</w:t>
            </w:r>
            <w:r w:rsidRPr="00CB5AB3">
              <w:rPr>
                <w:rFonts w:ascii="標楷體" w:eastAsia="標楷體" w:hAnsi="標楷體" w:hint="eastAsia"/>
                <w:noProof/>
                <w:color w:val="000000"/>
                <w:spacing w:val="-18"/>
                <w:kern w:val="0"/>
                <w:sz w:val="20"/>
              </w:rPr>
              <w:t>來源</w:t>
            </w:r>
          </w:p>
        </w:tc>
        <w:tc>
          <w:tcPr>
            <w:tcW w:w="1366" w:type="dxa"/>
            <w:tcBorders>
              <w:top w:val="nil"/>
              <w:bottom w:val="nil"/>
            </w:tcBorders>
            <w:shd w:val="clear" w:color="auto" w:fill="auto"/>
            <w:vAlign w:val="center"/>
          </w:tcPr>
          <w:p w14:paraId="3F597226" w14:textId="77777777" w:rsidR="007B6F83" w:rsidRPr="00CB5AB3" w:rsidRDefault="007B6F83" w:rsidP="00174DA8">
            <w:pPr>
              <w:topLinePunct w:val="0"/>
              <w:adjustRightInd/>
              <w:spacing w:line="240" w:lineRule="exact"/>
              <w:jc w:val="right"/>
              <w:textAlignment w:val="auto"/>
              <w:rPr>
                <w:rFonts w:ascii="細明體" w:hAnsi="細明體"/>
                <w:noProof/>
                <w:color w:val="000000"/>
                <w:spacing w:val="-10"/>
                <w:kern w:val="2"/>
                <w:sz w:val="20"/>
              </w:rPr>
            </w:pPr>
            <w:r w:rsidRPr="009C50E5">
              <w:rPr>
                <w:rFonts w:ascii="細明體" w:hAnsi="細明體" w:hint="eastAsia"/>
                <w:noProof/>
                <w:color w:val="000000"/>
                <w:spacing w:val="-10"/>
                <w:kern w:val="2"/>
                <w:sz w:val="20"/>
              </w:rPr>
              <w:t>13,347,048,000</w:t>
            </w:r>
          </w:p>
        </w:tc>
        <w:tc>
          <w:tcPr>
            <w:tcW w:w="1366" w:type="dxa"/>
            <w:tcBorders>
              <w:top w:val="nil"/>
              <w:bottom w:val="nil"/>
            </w:tcBorders>
            <w:shd w:val="clear" w:color="auto" w:fill="auto"/>
            <w:vAlign w:val="center"/>
          </w:tcPr>
          <w:p w14:paraId="657CF963" w14:textId="77777777" w:rsidR="007B6F83" w:rsidRPr="00CB5AB3" w:rsidRDefault="007B6F83" w:rsidP="00174DA8">
            <w:pPr>
              <w:topLinePunct w:val="0"/>
              <w:adjustRightInd/>
              <w:spacing w:line="240" w:lineRule="exact"/>
              <w:jc w:val="right"/>
              <w:textAlignment w:val="auto"/>
              <w:rPr>
                <w:rFonts w:ascii="細明體" w:hAnsi="細明體"/>
                <w:noProof/>
                <w:color w:val="000000"/>
                <w:spacing w:val="-10"/>
                <w:kern w:val="2"/>
                <w:sz w:val="20"/>
              </w:rPr>
            </w:pPr>
            <w:r w:rsidRPr="009C50E5">
              <w:rPr>
                <w:rFonts w:ascii="細明體" w:hAnsi="細明體" w:hint="eastAsia"/>
                <w:noProof/>
                <w:color w:val="000000"/>
                <w:spacing w:val="-10"/>
                <w:kern w:val="2"/>
                <w:sz w:val="20"/>
              </w:rPr>
              <w:t>13,426,993,925</w:t>
            </w:r>
          </w:p>
        </w:tc>
        <w:tc>
          <w:tcPr>
            <w:tcW w:w="1367" w:type="dxa"/>
            <w:tcBorders>
              <w:top w:val="nil"/>
              <w:bottom w:val="nil"/>
            </w:tcBorders>
            <w:vAlign w:val="center"/>
          </w:tcPr>
          <w:p w14:paraId="06784627" w14:textId="77777777" w:rsidR="007B6F83" w:rsidRPr="00CB5AB3" w:rsidRDefault="007B6F83" w:rsidP="00174DA8">
            <w:pPr>
              <w:topLinePunct w:val="0"/>
              <w:adjustRightInd/>
              <w:spacing w:line="240" w:lineRule="exact"/>
              <w:jc w:val="right"/>
              <w:textAlignment w:val="auto"/>
              <w:rPr>
                <w:rFonts w:ascii="細明體" w:hAnsi="細明體"/>
                <w:noProof/>
                <w:color w:val="000000"/>
                <w:spacing w:val="-10"/>
                <w:kern w:val="2"/>
                <w:sz w:val="20"/>
              </w:rPr>
            </w:pPr>
            <w:r w:rsidRPr="00CB5AB3">
              <w:rPr>
                <w:rFonts w:ascii="細明體" w:hAnsi="細明體" w:hint="eastAsia"/>
                <w:noProof/>
                <w:color w:val="000000"/>
                <w:spacing w:val="-10"/>
                <w:kern w:val="2"/>
                <w:sz w:val="20"/>
                <w:szCs w:val="22"/>
              </w:rPr>
              <w:t>－</w:t>
            </w:r>
          </w:p>
        </w:tc>
        <w:tc>
          <w:tcPr>
            <w:tcW w:w="1366" w:type="dxa"/>
            <w:tcBorders>
              <w:top w:val="nil"/>
              <w:bottom w:val="nil"/>
            </w:tcBorders>
            <w:shd w:val="clear" w:color="auto" w:fill="auto"/>
            <w:vAlign w:val="center"/>
          </w:tcPr>
          <w:p w14:paraId="4F27EAF5" w14:textId="77777777" w:rsidR="007B6F83" w:rsidRPr="00CB5AB3" w:rsidRDefault="007B6F83" w:rsidP="00174DA8">
            <w:pPr>
              <w:topLinePunct w:val="0"/>
              <w:adjustRightInd/>
              <w:spacing w:line="240" w:lineRule="exact"/>
              <w:jc w:val="right"/>
              <w:textAlignment w:val="auto"/>
              <w:rPr>
                <w:rFonts w:ascii="細明體" w:hAnsi="細明體"/>
                <w:noProof/>
                <w:color w:val="000000"/>
                <w:spacing w:val="-10"/>
                <w:kern w:val="2"/>
                <w:sz w:val="20"/>
              </w:rPr>
            </w:pPr>
            <w:r w:rsidRPr="009C50E5">
              <w:rPr>
                <w:rFonts w:ascii="細明體" w:hAnsi="細明體" w:hint="eastAsia"/>
                <w:noProof/>
                <w:color w:val="000000"/>
                <w:spacing w:val="-10"/>
                <w:kern w:val="2"/>
                <w:sz w:val="20"/>
              </w:rPr>
              <w:t>13,426,993,925</w:t>
            </w:r>
          </w:p>
        </w:tc>
        <w:tc>
          <w:tcPr>
            <w:tcW w:w="1367" w:type="dxa"/>
            <w:tcBorders>
              <w:top w:val="nil"/>
              <w:bottom w:val="nil"/>
            </w:tcBorders>
            <w:shd w:val="clear" w:color="auto" w:fill="auto"/>
            <w:vAlign w:val="center"/>
          </w:tcPr>
          <w:p w14:paraId="496D99F6" w14:textId="77777777" w:rsidR="007B6F83" w:rsidRPr="00CB5AB3" w:rsidRDefault="007B6F83" w:rsidP="00174DA8">
            <w:pPr>
              <w:topLinePunct w:val="0"/>
              <w:adjustRightInd/>
              <w:spacing w:line="240" w:lineRule="exact"/>
              <w:jc w:val="right"/>
              <w:textAlignment w:val="auto"/>
              <w:rPr>
                <w:rFonts w:ascii="細明體" w:hAnsi="細明體"/>
                <w:noProof/>
                <w:color w:val="000000"/>
                <w:spacing w:val="-10"/>
                <w:kern w:val="2"/>
                <w:sz w:val="20"/>
              </w:rPr>
            </w:pPr>
            <w:r w:rsidRPr="009C50E5">
              <w:rPr>
                <w:rFonts w:ascii="細明體" w:hAnsi="細明體" w:hint="eastAsia"/>
                <w:noProof/>
                <w:color w:val="000000"/>
                <w:spacing w:val="-10"/>
                <w:kern w:val="2"/>
                <w:sz w:val="20"/>
              </w:rPr>
              <w:t>79,945,925</w:t>
            </w:r>
          </w:p>
        </w:tc>
        <w:tc>
          <w:tcPr>
            <w:tcW w:w="992" w:type="dxa"/>
            <w:tcBorders>
              <w:top w:val="nil"/>
              <w:left w:val="single" w:sz="4" w:space="0" w:color="auto"/>
              <w:bottom w:val="nil"/>
              <w:right w:val="nil"/>
            </w:tcBorders>
            <w:vAlign w:val="center"/>
          </w:tcPr>
          <w:p w14:paraId="0CB84DDC" w14:textId="77777777" w:rsidR="007B6F83" w:rsidRPr="00CB5AB3" w:rsidRDefault="007B6F83" w:rsidP="00174DA8">
            <w:pPr>
              <w:topLinePunct w:val="0"/>
              <w:adjustRightInd/>
              <w:spacing w:line="240" w:lineRule="exact"/>
              <w:jc w:val="right"/>
              <w:textAlignment w:val="auto"/>
              <w:rPr>
                <w:rFonts w:ascii="細明體" w:hAnsi="細明體"/>
                <w:noProof/>
                <w:color w:val="000000"/>
                <w:spacing w:val="-10"/>
                <w:kern w:val="2"/>
                <w:sz w:val="20"/>
              </w:rPr>
            </w:pPr>
            <w:r w:rsidRPr="009C50E5">
              <w:rPr>
                <w:rFonts w:ascii="細明體" w:hAnsi="細明體" w:hint="eastAsia"/>
                <w:noProof/>
                <w:color w:val="000000"/>
                <w:spacing w:val="-10"/>
                <w:kern w:val="2"/>
                <w:sz w:val="20"/>
              </w:rPr>
              <w:t>0.60</w:t>
            </w:r>
          </w:p>
        </w:tc>
      </w:tr>
      <w:tr w:rsidR="007B6F83" w:rsidRPr="00CB5AB3" w14:paraId="0F8BFEE8" w14:textId="77777777" w:rsidTr="0093166C">
        <w:trPr>
          <w:trHeight w:val="397"/>
        </w:trPr>
        <w:tc>
          <w:tcPr>
            <w:tcW w:w="2099" w:type="dxa"/>
            <w:tcBorders>
              <w:top w:val="nil"/>
              <w:left w:val="nil"/>
              <w:bottom w:val="nil"/>
              <w:right w:val="single" w:sz="4" w:space="0" w:color="auto"/>
            </w:tcBorders>
            <w:vAlign w:val="center"/>
            <w:hideMark/>
          </w:tcPr>
          <w:p w14:paraId="41639D15" w14:textId="77777777" w:rsidR="007B6F83" w:rsidRPr="00CB5AB3" w:rsidRDefault="007B6F83" w:rsidP="00174DA8">
            <w:pPr>
              <w:topLinePunct w:val="0"/>
              <w:adjustRightInd/>
              <w:spacing w:line="240" w:lineRule="exact"/>
              <w:ind w:left="57" w:right="57"/>
              <w:jc w:val="distribute"/>
              <w:textAlignment w:val="auto"/>
              <w:rPr>
                <w:rFonts w:ascii="標楷體" w:eastAsia="標楷體" w:hAnsi="標楷體"/>
                <w:color w:val="000000"/>
                <w:spacing w:val="-18"/>
                <w:kern w:val="0"/>
                <w:sz w:val="20"/>
                <w:highlight w:val="yellow"/>
              </w:rPr>
            </w:pPr>
            <w:r w:rsidRPr="00CB5AB3">
              <w:rPr>
                <w:rFonts w:ascii="標楷體" w:eastAsia="標楷體" w:hAnsi="標楷體" w:hint="eastAsia"/>
                <w:noProof/>
                <w:color w:val="000000"/>
                <w:spacing w:val="-18"/>
                <w:kern w:val="0"/>
                <w:sz w:val="20"/>
              </w:rPr>
              <w:t>基金用途</w:t>
            </w:r>
          </w:p>
        </w:tc>
        <w:tc>
          <w:tcPr>
            <w:tcW w:w="1366" w:type="dxa"/>
            <w:tcBorders>
              <w:top w:val="nil"/>
              <w:bottom w:val="nil"/>
            </w:tcBorders>
            <w:shd w:val="clear" w:color="auto" w:fill="auto"/>
            <w:vAlign w:val="center"/>
          </w:tcPr>
          <w:p w14:paraId="258E0519" w14:textId="77777777" w:rsidR="007B6F83" w:rsidRPr="00CB5AB3" w:rsidRDefault="007B6F83" w:rsidP="00174DA8">
            <w:pPr>
              <w:topLinePunct w:val="0"/>
              <w:adjustRightInd/>
              <w:spacing w:line="240" w:lineRule="exact"/>
              <w:jc w:val="right"/>
              <w:textAlignment w:val="auto"/>
              <w:rPr>
                <w:rFonts w:ascii="細明體" w:hAnsi="細明體"/>
                <w:noProof/>
                <w:color w:val="000000"/>
                <w:spacing w:val="-10"/>
                <w:kern w:val="2"/>
                <w:sz w:val="20"/>
              </w:rPr>
            </w:pPr>
            <w:r w:rsidRPr="009C50E5">
              <w:rPr>
                <w:rFonts w:ascii="細明體" w:hAnsi="細明體" w:hint="eastAsia"/>
                <w:noProof/>
                <w:color w:val="000000"/>
                <w:spacing w:val="-10"/>
                <w:kern w:val="2"/>
                <w:sz w:val="20"/>
              </w:rPr>
              <w:t>14,349,454,000</w:t>
            </w:r>
          </w:p>
        </w:tc>
        <w:tc>
          <w:tcPr>
            <w:tcW w:w="1366" w:type="dxa"/>
            <w:tcBorders>
              <w:top w:val="nil"/>
              <w:bottom w:val="nil"/>
            </w:tcBorders>
            <w:shd w:val="clear" w:color="auto" w:fill="auto"/>
            <w:vAlign w:val="center"/>
          </w:tcPr>
          <w:p w14:paraId="54665B16" w14:textId="77777777" w:rsidR="007B6F83" w:rsidRPr="00CB5AB3" w:rsidRDefault="007B6F83" w:rsidP="00174DA8">
            <w:pPr>
              <w:topLinePunct w:val="0"/>
              <w:adjustRightInd/>
              <w:spacing w:line="240" w:lineRule="exact"/>
              <w:jc w:val="right"/>
              <w:textAlignment w:val="auto"/>
              <w:rPr>
                <w:rFonts w:ascii="細明體" w:hAnsi="細明體"/>
                <w:noProof/>
                <w:color w:val="000000"/>
                <w:spacing w:val="-10"/>
                <w:kern w:val="2"/>
                <w:sz w:val="20"/>
              </w:rPr>
            </w:pPr>
            <w:r w:rsidRPr="009C50E5">
              <w:rPr>
                <w:rFonts w:ascii="細明體" w:hAnsi="細明體" w:hint="eastAsia"/>
                <w:noProof/>
                <w:color w:val="000000"/>
                <w:spacing w:val="-10"/>
                <w:kern w:val="2"/>
                <w:sz w:val="20"/>
              </w:rPr>
              <w:t>13,504,164,688</w:t>
            </w:r>
          </w:p>
        </w:tc>
        <w:tc>
          <w:tcPr>
            <w:tcW w:w="1367" w:type="dxa"/>
            <w:tcBorders>
              <w:top w:val="nil"/>
              <w:bottom w:val="nil"/>
            </w:tcBorders>
            <w:vAlign w:val="center"/>
          </w:tcPr>
          <w:p w14:paraId="75C12E03" w14:textId="77777777" w:rsidR="007B6F83" w:rsidRPr="00CB5AB3" w:rsidRDefault="007B6F83" w:rsidP="00174DA8">
            <w:pPr>
              <w:topLinePunct w:val="0"/>
              <w:adjustRightInd/>
              <w:spacing w:line="240" w:lineRule="exact"/>
              <w:jc w:val="right"/>
              <w:textAlignment w:val="auto"/>
              <w:rPr>
                <w:rFonts w:ascii="細明體" w:hAnsi="細明體"/>
                <w:noProof/>
                <w:color w:val="000000"/>
                <w:spacing w:val="-10"/>
                <w:kern w:val="2"/>
                <w:sz w:val="20"/>
              </w:rPr>
            </w:pPr>
            <w:r w:rsidRPr="00CB5AB3">
              <w:rPr>
                <w:rFonts w:ascii="細明體" w:hAnsi="細明體" w:hint="eastAsia"/>
                <w:noProof/>
                <w:color w:val="000000"/>
                <w:spacing w:val="-10"/>
                <w:kern w:val="2"/>
                <w:sz w:val="20"/>
                <w:szCs w:val="22"/>
              </w:rPr>
              <w:t>－</w:t>
            </w:r>
          </w:p>
        </w:tc>
        <w:tc>
          <w:tcPr>
            <w:tcW w:w="1366" w:type="dxa"/>
            <w:tcBorders>
              <w:top w:val="nil"/>
              <w:bottom w:val="nil"/>
            </w:tcBorders>
            <w:shd w:val="clear" w:color="auto" w:fill="auto"/>
            <w:vAlign w:val="center"/>
          </w:tcPr>
          <w:p w14:paraId="0F0F0CD3" w14:textId="77777777" w:rsidR="007B6F83" w:rsidRPr="00CB5AB3" w:rsidRDefault="007B6F83" w:rsidP="00174DA8">
            <w:pPr>
              <w:topLinePunct w:val="0"/>
              <w:adjustRightInd/>
              <w:spacing w:line="240" w:lineRule="exact"/>
              <w:jc w:val="right"/>
              <w:textAlignment w:val="auto"/>
              <w:rPr>
                <w:rFonts w:ascii="細明體" w:hAnsi="細明體"/>
                <w:noProof/>
                <w:color w:val="000000"/>
                <w:spacing w:val="-10"/>
                <w:kern w:val="2"/>
                <w:sz w:val="20"/>
              </w:rPr>
            </w:pPr>
            <w:r w:rsidRPr="009C50E5">
              <w:rPr>
                <w:rFonts w:ascii="細明體" w:hAnsi="細明體" w:hint="eastAsia"/>
                <w:noProof/>
                <w:color w:val="000000"/>
                <w:spacing w:val="-10"/>
                <w:kern w:val="2"/>
                <w:sz w:val="20"/>
              </w:rPr>
              <w:t>13,504,164,688</w:t>
            </w:r>
          </w:p>
        </w:tc>
        <w:tc>
          <w:tcPr>
            <w:tcW w:w="1367" w:type="dxa"/>
            <w:tcBorders>
              <w:top w:val="nil"/>
              <w:bottom w:val="nil"/>
            </w:tcBorders>
            <w:shd w:val="clear" w:color="auto" w:fill="auto"/>
            <w:vAlign w:val="center"/>
          </w:tcPr>
          <w:p w14:paraId="4F6BA523" w14:textId="77777777" w:rsidR="007B6F83" w:rsidRPr="00CB5AB3" w:rsidRDefault="007B6F83" w:rsidP="00174DA8">
            <w:pPr>
              <w:topLinePunct w:val="0"/>
              <w:adjustRightInd/>
              <w:spacing w:line="240" w:lineRule="exact"/>
              <w:jc w:val="right"/>
              <w:textAlignment w:val="auto"/>
              <w:rPr>
                <w:rFonts w:ascii="細明體" w:hAnsi="細明體"/>
                <w:noProof/>
                <w:color w:val="000000"/>
                <w:spacing w:val="-10"/>
                <w:kern w:val="2"/>
                <w:sz w:val="20"/>
              </w:rPr>
            </w:pPr>
            <w:r w:rsidRPr="009C50E5">
              <w:rPr>
                <w:rFonts w:ascii="細明體" w:hAnsi="細明體" w:hint="eastAsia"/>
                <w:noProof/>
                <w:color w:val="000000"/>
                <w:spacing w:val="-10"/>
                <w:kern w:val="2"/>
                <w:sz w:val="20"/>
              </w:rPr>
              <w:t>- 845,289,312</w:t>
            </w:r>
          </w:p>
        </w:tc>
        <w:tc>
          <w:tcPr>
            <w:tcW w:w="992" w:type="dxa"/>
            <w:tcBorders>
              <w:top w:val="nil"/>
              <w:left w:val="single" w:sz="4" w:space="0" w:color="auto"/>
              <w:bottom w:val="nil"/>
              <w:right w:val="nil"/>
            </w:tcBorders>
            <w:shd w:val="clear" w:color="auto" w:fill="auto"/>
            <w:vAlign w:val="center"/>
          </w:tcPr>
          <w:p w14:paraId="6FAB092D" w14:textId="77777777" w:rsidR="007B6F83" w:rsidRPr="00CB5AB3" w:rsidRDefault="007B6F83" w:rsidP="00174DA8">
            <w:pPr>
              <w:topLinePunct w:val="0"/>
              <w:adjustRightInd/>
              <w:spacing w:line="240" w:lineRule="exact"/>
              <w:jc w:val="right"/>
              <w:textAlignment w:val="auto"/>
              <w:rPr>
                <w:rFonts w:ascii="細明體" w:hAnsi="細明體"/>
                <w:noProof/>
                <w:color w:val="000000"/>
                <w:spacing w:val="-10"/>
                <w:kern w:val="2"/>
                <w:sz w:val="20"/>
              </w:rPr>
            </w:pPr>
            <w:r w:rsidRPr="009C50E5">
              <w:rPr>
                <w:rFonts w:ascii="細明體" w:hAnsi="細明體" w:hint="eastAsia"/>
                <w:noProof/>
                <w:color w:val="000000"/>
                <w:spacing w:val="-10"/>
                <w:kern w:val="2"/>
                <w:sz w:val="20"/>
              </w:rPr>
              <w:t>- 5.89</w:t>
            </w:r>
          </w:p>
        </w:tc>
      </w:tr>
      <w:tr w:rsidR="007B6F83" w:rsidRPr="00CB5AB3" w14:paraId="79F36772" w14:textId="77777777" w:rsidTr="0093166C">
        <w:trPr>
          <w:trHeight w:val="397"/>
        </w:trPr>
        <w:tc>
          <w:tcPr>
            <w:tcW w:w="2099" w:type="dxa"/>
            <w:tcBorders>
              <w:top w:val="nil"/>
              <w:left w:val="nil"/>
              <w:bottom w:val="nil"/>
              <w:right w:val="single" w:sz="4" w:space="0" w:color="auto"/>
            </w:tcBorders>
            <w:vAlign w:val="center"/>
            <w:hideMark/>
          </w:tcPr>
          <w:p w14:paraId="08BED1FE" w14:textId="77777777" w:rsidR="007B6F83" w:rsidRPr="00CB5AB3" w:rsidRDefault="007B6F83" w:rsidP="00174DA8">
            <w:pPr>
              <w:topLinePunct w:val="0"/>
              <w:adjustRightInd/>
              <w:spacing w:line="240" w:lineRule="exact"/>
              <w:ind w:left="57" w:right="57"/>
              <w:jc w:val="distribute"/>
              <w:textAlignment w:val="auto"/>
              <w:rPr>
                <w:rFonts w:ascii="標楷體" w:eastAsia="標楷體" w:hAnsi="標楷體"/>
                <w:b/>
                <w:noProof/>
                <w:color w:val="000000"/>
                <w:spacing w:val="-6"/>
                <w:kern w:val="2"/>
                <w:sz w:val="20"/>
              </w:rPr>
            </w:pPr>
            <w:r w:rsidRPr="00CB5AB3">
              <w:rPr>
                <w:rFonts w:ascii="標楷體" w:eastAsia="標楷體" w:hAnsi="標楷體" w:hint="eastAsia"/>
                <w:b/>
                <w:noProof/>
                <w:color w:val="000000"/>
                <w:spacing w:val="-6"/>
                <w:kern w:val="2"/>
                <w:sz w:val="20"/>
              </w:rPr>
              <w:t>本期賸餘（短絀）</w:t>
            </w:r>
          </w:p>
        </w:tc>
        <w:tc>
          <w:tcPr>
            <w:tcW w:w="1366" w:type="dxa"/>
            <w:tcBorders>
              <w:top w:val="nil"/>
              <w:bottom w:val="nil"/>
            </w:tcBorders>
            <w:shd w:val="clear" w:color="auto" w:fill="auto"/>
            <w:vAlign w:val="center"/>
          </w:tcPr>
          <w:p w14:paraId="1B8AAA3C" w14:textId="77777777" w:rsidR="007B6F83" w:rsidRPr="009C50E5" w:rsidRDefault="007B6F83" w:rsidP="00174DA8">
            <w:pPr>
              <w:topLinePunct w:val="0"/>
              <w:adjustRightInd/>
              <w:spacing w:line="240" w:lineRule="exact"/>
              <w:jc w:val="right"/>
              <w:textAlignment w:val="auto"/>
              <w:rPr>
                <w:rFonts w:ascii="細明體" w:hAnsi="細明體"/>
                <w:b/>
                <w:noProof/>
                <w:color w:val="000000"/>
                <w:spacing w:val="-14"/>
                <w:kern w:val="2"/>
                <w:sz w:val="20"/>
              </w:rPr>
            </w:pPr>
            <w:r w:rsidRPr="009C50E5">
              <w:rPr>
                <w:rFonts w:ascii="細明體" w:hAnsi="細明體" w:hint="eastAsia"/>
                <w:b/>
                <w:noProof/>
                <w:color w:val="000000"/>
                <w:spacing w:val="-14"/>
                <w:kern w:val="2"/>
                <w:sz w:val="20"/>
              </w:rPr>
              <w:t>- 1,002,406,000</w:t>
            </w:r>
          </w:p>
        </w:tc>
        <w:tc>
          <w:tcPr>
            <w:tcW w:w="1366" w:type="dxa"/>
            <w:tcBorders>
              <w:top w:val="nil"/>
              <w:bottom w:val="nil"/>
            </w:tcBorders>
            <w:shd w:val="clear" w:color="auto" w:fill="auto"/>
            <w:vAlign w:val="center"/>
          </w:tcPr>
          <w:p w14:paraId="31B172AD" w14:textId="77777777" w:rsidR="007B6F83" w:rsidRPr="00CB5AB3" w:rsidRDefault="007B6F83" w:rsidP="00174DA8">
            <w:pPr>
              <w:topLinePunct w:val="0"/>
              <w:adjustRightInd/>
              <w:spacing w:line="240" w:lineRule="exact"/>
              <w:jc w:val="right"/>
              <w:textAlignment w:val="auto"/>
              <w:rPr>
                <w:rFonts w:ascii="細明體" w:hAnsi="細明體"/>
                <w:b/>
                <w:noProof/>
                <w:color w:val="000000"/>
                <w:spacing w:val="-10"/>
                <w:kern w:val="2"/>
                <w:sz w:val="20"/>
              </w:rPr>
            </w:pPr>
            <w:r w:rsidRPr="009C50E5">
              <w:rPr>
                <w:rFonts w:ascii="細明體" w:hAnsi="細明體" w:hint="eastAsia"/>
                <w:b/>
                <w:noProof/>
                <w:color w:val="000000"/>
                <w:spacing w:val="-10"/>
                <w:kern w:val="2"/>
                <w:sz w:val="20"/>
              </w:rPr>
              <w:t>- 77,170,763</w:t>
            </w:r>
          </w:p>
        </w:tc>
        <w:tc>
          <w:tcPr>
            <w:tcW w:w="1367" w:type="dxa"/>
            <w:tcBorders>
              <w:top w:val="nil"/>
              <w:bottom w:val="nil"/>
            </w:tcBorders>
            <w:vAlign w:val="center"/>
          </w:tcPr>
          <w:p w14:paraId="7F891722" w14:textId="77777777" w:rsidR="007B6F83" w:rsidRPr="00CB5AB3" w:rsidRDefault="007B6F83" w:rsidP="00174DA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hint="eastAsia"/>
                <w:b/>
                <w:noProof/>
                <w:color w:val="000000"/>
                <w:spacing w:val="-10"/>
                <w:kern w:val="2"/>
                <w:sz w:val="20"/>
                <w:szCs w:val="22"/>
              </w:rPr>
              <w:t>－</w:t>
            </w:r>
          </w:p>
        </w:tc>
        <w:tc>
          <w:tcPr>
            <w:tcW w:w="1366" w:type="dxa"/>
            <w:tcBorders>
              <w:top w:val="nil"/>
              <w:bottom w:val="nil"/>
            </w:tcBorders>
            <w:shd w:val="clear" w:color="auto" w:fill="auto"/>
            <w:vAlign w:val="center"/>
          </w:tcPr>
          <w:p w14:paraId="49496DB6" w14:textId="77777777" w:rsidR="007B6F83" w:rsidRPr="00CB5AB3" w:rsidRDefault="007B6F83" w:rsidP="00174DA8">
            <w:pPr>
              <w:topLinePunct w:val="0"/>
              <w:adjustRightInd/>
              <w:spacing w:line="240" w:lineRule="exact"/>
              <w:jc w:val="right"/>
              <w:textAlignment w:val="auto"/>
              <w:rPr>
                <w:rFonts w:ascii="細明體" w:hAnsi="細明體"/>
                <w:b/>
                <w:noProof/>
                <w:color w:val="000000"/>
                <w:spacing w:val="-10"/>
                <w:kern w:val="2"/>
                <w:sz w:val="20"/>
              </w:rPr>
            </w:pPr>
            <w:r w:rsidRPr="009C50E5">
              <w:rPr>
                <w:rFonts w:ascii="細明體" w:hAnsi="細明體" w:hint="eastAsia"/>
                <w:b/>
                <w:noProof/>
                <w:color w:val="000000"/>
                <w:spacing w:val="-10"/>
                <w:kern w:val="2"/>
                <w:sz w:val="20"/>
              </w:rPr>
              <w:t>- 77,170,763</w:t>
            </w:r>
          </w:p>
        </w:tc>
        <w:tc>
          <w:tcPr>
            <w:tcW w:w="1367" w:type="dxa"/>
            <w:tcBorders>
              <w:top w:val="nil"/>
              <w:bottom w:val="nil"/>
            </w:tcBorders>
            <w:shd w:val="clear" w:color="auto" w:fill="auto"/>
            <w:vAlign w:val="center"/>
          </w:tcPr>
          <w:p w14:paraId="2102AA6C" w14:textId="77777777" w:rsidR="007B6F83" w:rsidRPr="00CB5AB3" w:rsidRDefault="007B6F83" w:rsidP="00174DA8">
            <w:pPr>
              <w:topLinePunct w:val="0"/>
              <w:adjustRightInd/>
              <w:spacing w:line="240" w:lineRule="exact"/>
              <w:jc w:val="right"/>
              <w:textAlignment w:val="auto"/>
              <w:rPr>
                <w:rFonts w:ascii="細明體" w:hAnsi="細明體"/>
                <w:b/>
                <w:noProof/>
                <w:color w:val="000000"/>
                <w:spacing w:val="-10"/>
                <w:kern w:val="2"/>
                <w:sz w:val="20"/>
              </w:rPr>
            </w:pPr>
            <w:r w:rsidRPr="009C50E5">
              <w:rPr>
                <w:rFonts w:ascii="細明體" w:hAnsi="細明體" w:hint="eastAsia"/>
                <w:b/>
                <w:noProof/>
                <w:color w:val="000000"/>
                <w:spacing w:val="-10"/>
                <w:kern w:val="2"/>
                <w:sz w:val="20"/>
              </w:rPr>
              <w:t>925,235,237</w:t>
            </w:r>
          </w:p>
        </w:tc>
        <w:tc>
          <w:tcPr>
            <w:tcW w:w="992" w:type="dxa"/>
            <w:tcBorders>
              <w:top w:val="nil"/>
              <w:left w:val="single" w:sz="4" w:space="0" w:color="auto"/>
              <w:bottom w:val="nil"/>
              <w:right w:val="nil"/>
            </w:tcBorders>
            <w:shd w:val="clear" w:color="auto" w:fill="auto"/>
            <w:vAlign w:val="center"/>
          </w:tcPr>
          <w:p w14:paraId="7E50B9C3" w14:textId="77777777" w:rsidR="007B6F83" w:rsidRPr="00CB5AB3" w:rsidRDefault="007B6F83" w:rsidP="00174DA8">
            <w:pPr>
              <w:topLinePunct w:val="0"/>
              <w:adjustRightInd/>
              <w:spacing w:line="240" w:lineRule="exact"/>
              <w:jc w:val="right"/>
              <w:textAlignment w:val="auto"/>
              <w:rPr>
                <w:rFonts w:ascii="細明體" w:hAnsi="細明體"/>
                <w:b/>
                <w:noProof/>
                <w:color w:val="000000"/>
                <w:spacing w:val="-10"/>
                <w:kern w:val="2"/>
                <w:sz w:val="20"/>
              </w:rPr>
            </w:pPr>
            <w:r w:rsidRPr="009C50E5">
              <w:rPr>
                <w:rFonts w:ascii="細明體" w:hAnsi="細明體" w:hint="eastAsia"/>
                <w:b/>
                <w:noProof/>
                <w:color w:val="000000"/>
                <w:spacing w:val="-10"/>
                <w:kern w:val="2"/>
                <w:sz w:val="20"/>
              </w:rPr>
              <w:t>- 92.30</w:t>
            </w:r>
          </w:p>
        </w:tc>
      </w:tr>
      <w:tr w:rsidR="007B6F83" w:rsidRPr="00CB5AB3" w14:paraId="0204B037" w14:textId="77777777" w:rsidTr="0093166C">
        <w:trPr>
          <w:trHeight w:val="397"/>
        </w:trPr>
        <w:tc>
          <w:tcPr>
            <w:tcW w:w="2099" w:type="dxa"/>
            <w:tcBorders>
              <w:top w:val="nil"/>
              <w:left w:val="nil"/>
              <w:bottom w:val="nil"/>
              <w:right w:val="single" w:sz="4" w:space="0" w:color="auto"/>
            </w:tcBorders>
            <w:vAlign w:val="center"/>
          </w:tcPr>
          <w:p w14:paraId="09D47921" w14:textId="77777777" w:rsidR="007B6F83" w:rsidRPr="00CB5AB3" w:rsidRDefault="007B6F83" w:rsidP="00174DA8">
            <w:pPr>
              <w:topLinePunct w:val="0"/>
              <w:adjustRightInd/>
              <w:spacing w:line="240" w:lineRule="exact"/>
              <w:ind w:left="57" w:right="57"/>
              <w:jc w:val="distribute"/>
              <w:textAlignment w:val="auto"/>
              <w:rPr>
                <w:rFonts w:ascii="標楷體" w:eastAsia="標楷體" w:hAnsi="標楷體"/>
                <w:b/>
                <w:noProof/>
                <w:color w:val="000000"/>
                <w:spacing w:val="-6"/>
                <w:kern w:val="2"/>
                <w:sz w:val="20"/>
              </w:rPr>
            </w:pPr>
            <w:r w:rsidRPr="00CB5AB3">
              <w:rPr>
                <w:rFonts w:ascii="標楷體" w:eastAsia="標楷體" w:hAnsi="標楷體" w:hint="eastAsia"/>
                <w:b/>
                <w:noProof/>
                <w:color w:val="000000"/>
                <w:spacing w:val="-6"/>
                <w:kern w:val="2"/>
                <w:sz w:val="20"/>
              </w:rPr>
              <w:t>期初基金餘額</w:t>
            </w:r>
          </w:p>
        </w:tc>
        <w:tc>
          <w:tcPr>
            <w:tcW w:w="1366" w:type="dxa"/>
            <w:tcBorders>
              <w:top w:val="nil"/>
              <w:bottom w:val="nil"/>
            </w:tcBorders>
            <w:shd w:val="clear" w:color="auto" w:fill="auto"/>
            <w:vAlign w:val="center"/>
          </w:tcPr>
          <w:p w14:paraId="37378C14" w14:textId="77777777" w:rsidR="007B6F83" w:rsidRPr="00CB5AB3" w:rsidRDefault="007B6F83" w:rsidP="00174DA8">
            <w:pPr>
              <w:topLinePunct w:val="0"/>
              <w:adjustRightInd/>
              <w:spacing w:line="240" w:lineRule="exact"/>
              <w:jc w:val="right"/>
              <w:textAlignment w:val="auto"/>
              <w:rPr>
                <w:rFonts w:ascii="細明體" w:hAnsi="細明體"/>
                <w:b/>
                <w:noProof/>
                <w:color w:val="000000"/>
                <w:spacing w:val="-10"/>
                <w:kern w:val="2"/>
                <w:sz w:val="20"/>
              </w:rPr>
            </w:pPr>
            <w:r w:rsidRPr="009C50E5">
              <w:rPr>
                <w:rFonts w:ascii="細明體" w:hAnsi="細明體" w:hint="eastAsia"/>
                <w:b/>
                <w:noProof/>
                <w:color w:val="000000"/>
                <w:spacing w:val="-10"/>
                <w:kern w:val="2"/>
                <w:sz w:val="20"/>
              </w:rPr>
              <w:t>2,166,190,000</w:t>
            </w:r>
          </w:p>
        </w:tc>
        <w:tc>
          <w:tcPr>
            <w:tcW w:w="1366" w:type="dxa"/>
            <w:tcBorders>
              <w:top w:val="nil"/>
              <w:bottom w:val="nil"/>
            </w:tcBorders>
            <w:shd w:val="clear" w:color="auto" w:fill="auto"/>
            <w:vAlign w:val="center"/>
          </w:tcPr>
          <w:p w14:paraId="6905B1BB" w14:textId="77777777" w:rsidR="007B6F83" w:rsidRPr="00CB5AB3" w:rsidRDefault="007B6F83" w:rsidP="00174DA8">
            <w:pPr>
              <w:topLinePunct w:val="0"/>
              <w:adjustRightInd/>
              <w:spacing w:line="240" w:lineRule="exact"/>
              <w:jc w:val="right"/>
              <w:textAlignment w:val="auto"/>
              <w:rPr>
                <w:rFonts w:ascii="細明體" w:hAnsi="細明體"/>
                <w:b/>
                <w:noProof/>
                <w:color w:val="000000"/>
                <w:spacing w:val="-10"/>
                <w:kern w:val="2"/>
                <w:sz w:val="20"/>
              </w:rPr>
            </w:pPr>
            <w:r w:rsidRPr="009C50E5">
              <w:rPr>
                <w:rFonts w:ascii="細明體" w:hAnsi="細明體" w:hint="eastAsia"/>
                <w:b/>
                <w:noProof/>
                <w:color w:val="000000"/>
                <w:spacing w:val="-10"/>
                <w:kern w:val="2"/>
                <w:sz w:val="20"/>
              </w:rPr>
              <w:t>2,876,253,891</w:t>
            </w:r>
          </w:p>
        </w:tc>
        <w:tc>
          <w:tcPr>
            <w:tcW w:w="1367" w:type="dxa"/>
            <w:tcBorders>
              <w:top w:val="nil"/>
              <w:bottom w:val="nil"/>
            </w:tcBorders>
            <w:vAlign w:val="center"/>
          </w:tcPr>
          <w:p w14:paraId="1A80444D" w14:textId="77777777" w:rsidR="007B6F83" w:rsidRPr="00CB5AB3" w:rsidRDefault="007B6F83" w:rsidP="00174DA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hint="eastAsia"/>
                <w:b/>
                <w:noProof/>
                <w:color w:val="000000"/>
                <w:spacing w:val="-10"/>
                <w:kern w:val="2"/>
                <w:sz w:val="20"/>
                <w:szCs w:val="22"/>
              </w:rPr>
              <w:t>－</w:t>
            </w:r>
          </w:p>
        </w:tc>
        <w:tc>
          <w:tcPr>
            <w:tcW w:w="1366" w:type="dxa"/>
            <w:tcBorders>
              <w:top w:val="nil"/>
              <w:bottom w:val="nil"/>
            </w:tcBorders>
            <w:shd w:val="clear" w:color="auto" w:fill="auto"/>
            <w:vAlign w:val="center"/>
          </w:tcPr>
          <w:p w14:paraId="45C910FE" w14:textId="77777777" w:rsidR="007B6F83" w:rsidRPr="00CB5AB3" w:rsidRDefault="007B6F83" w:rsidP="00174DA8">
            <w:pPr>
              <w:topLinePunct w:val="0"/>
              <w:adjustRightInd/>
              <w:spacing w:line="240" w:lineRule="exact"/>
              <w:jc w:val="right"/>
              <w:textAlignment w:val="auto"/>
              <w:rPr>
                <w:rFonts w:ascii="細明體" w:hAnsi="細明體"/>
                <w:b/>
                <w:noProof/>
                <w:color w:val="000000"/>
                <w:spacing w:val="-10"/>
                <w:kern w:val="2"/>
                <w:sz w:val="20"/>
              </w:rPr>
            </w:pPr>
            <w:r w:rsidRPr="009C50E5">
              <w:rPr>
                <w:rFonts w:ascii="細明體" w:hAnsi="細明體" w:hint="eastAsia"/>
                <w:b/>
                <w:noProof/>
                <w:color w:val="000000"/>
                <w:spacing w:val="-10"/>
                <w:kern w:val="2"/>
                <w:sz w:val="20"/>
              </w:rPr>
              <w:t>2,876,253,891</w:t>
            </w:r>
          </w:p>
        </w:tc>
        <w:tc>
          <w:tcPr>
            <w:tcW w:w="1367" w:type="dxa"/>
            <w:tcBorders>
              <w:top w:val="nil"/>
              <w:bottom w:val="nil"/>
            </w:tcBorders>
            <w:shd w:val="clear" w:color="auto" w:fill="auto"/>
            <w:vAlign w:val="center"/>
          </w:tcPr>
          <w:p w14:paraId="4D9DC401" w14:textId="77777777" w:rsidR="007B6F83" w:rsidRPr="00CB5AB3" w:rsidRDefault="007B6F83" w:rsidP="00174DA8">
            <w:pPr>
              <w:topLinePunct w:val="0"/>
              <w:adjustRightInd/>
              <w:spacing w:line="240" w:lineRule="exact"/>
              <w:jc w:val="right"/>
              <w:textAlignment w:val="auto"/>
              <w:rPr>
                <w:rFonts w:ascii="細明體" w:hAnsi="細明體"/>
                <w:b/>
                <w:noProof/>
                <w:color w:val="000000"/>
                <w:spacing w:val="-10"/>
                <w:kern w:val="2"/>
                <w:sz w:val="20"/>
              </w:rPr>
            </w:pPr>
            <w:r w:rsidRPr="009C50E5">
              <w:rPr>
                <w:rFonts w:ascii="細明體" w:hAnsi="細明體" w:hint="eastAsia"/>
                <w:b/>
                <w:noProof/>
                <w:color w:val="000000"/>
                <w:spacing w:val="-10"/>
                <w:kern w:val="2"/>
                <w:sz w:val="20"/>
              </w:rPr>
              <w:t>710,063,891</w:t>
            </w:r>
          </w:p>
        </w:tc>
        <w:tc>
          <w:tcPr>
            <w:tcW w:w="992" w:type="dxa"/>
            <w:tcBorders>
              <w:top w:val="nil"/>
              <w:left w:val="single" w:sz="4" w:space="0" w:color="auto"/>
              <w:bottom w:val="nil"/>
              <w:right w:val="nil"/>
            </w:tcBorders>
            <w:shd w:val="clear" w:color="auto" w:fill="auto"/>
            <w:vAlign w:val="center"/>
          </w:tcPr>
          <w:p w14:paraId="38752B23" w14:textId="77777777" w:rsidR="007B6F83" w:rsidRPr="00CB5AB3" w:rsidRDefault="007B6F83" w:rsidP="00174DA8">
            <w:pPr>
              <w:topLinePunct w:val="0"/>
              <w:adjustRightInd/>
              <w:spacing w:line="240" w:lineRule="exact"/>
              <w:jc w:val="right"/>
              <w:textAlignment w:val="auto"/>
              <w:rPr>
                <w:rFonts w:ascii="細明體" w:hAnsi="細明體"/>
                <w:b/>
                <w:noProof/>
                <w:color w:val="000000"/>
                <w:spacing w:val="-10"/>
                <w:kern w:val="2"/>
                <w:sz w:val="20"/>
              </w:rPr>
            </w:pPr>
            <w:r w:rsidRPr="009C50E5">
              <w:rPr>
                <w:rFonts w:ascii="細明體" w:hAnsi="細明體" w:hint="eastAsia"/>
                <w:b/>
                <w:noProof/>
                <w:color w:val="000000"/>
                <w:spacing w:val="-10"/>
                <w:kern w:val="2"/>
                <w:sz w:val="20"/>
              </w:rPr>
              <w:t>32.78</w:t>
            </w:r>
          </w:p>
        </w:tc>
      </w:tr>
      <w:tr w:rsidR="007B6F83" w:rsidRPr="00CB5AB3" w14:paraId="63CEEF6F" w14:textId="77777777" w:rsidTr="0093166C">
        <w:trPr>
          <w:trHeight w:val="397"/>
        </w:trPr>
        <w:tc>
          <w:tcPr>
            <w:tcW w:w="2099" w:type="dxa"/>
            <w:tcBorders>
              <w:top w:val="nil"/>
              <w:left w:val="nil"/>
              <w:bottom w:val="single" w:sz="4" w:space="0" w:color="auto"/>
              <w:right w:val="single" w:sz="4" w:space="0" w:color="auto"/>
            </w:tcBorders>
            <w:vAlign w:val="center"/>
            <w:hideMark/>
          </w:tcPr>
          <w:p w14:paraId="08E8E0EF" w14:textId="77777777" w:rsidR="007B6F83" w:rsidRPr="00CB5AB3" w:rsidRDefault="007B6F83" w:rsidP="00174DA8">
            <w:pPr>
              <w:topLinePunct w:val="0"/>
              <w:adjustRightInd/>
              <w:spacing w:line="240" w:lineRule="exact"/>
              <w:ind w:left="57" w:right="57"/>
              <w:jc w:val="distribute"/>
              <w:textAlignment w:val="auto"/>
              <w:rPr>
                <w:rFonts w:ascii="標楷體" w:eastAsia="標楷體" w:hAnsi="標楷體"/>
                <w:b/>
                <w:color w:val="000000"/>
                <w:spacing w:val="-6"/>
                <w:kern w:val="2"/>
                <w:sz w:val="20"/>
              </w:rPr>
            </w:pPr>
            <w:r w:rsidRPr="00CB5AB3">
              <w:rPr>
                <w:rFonts w:ascii="標楷體" w:eastAsia="標楷體" w:hAnsi="標楷體" w:hint="eastAsia"/>
                <w:b/>
                <w:noProof/>
                <w:color w:val="000000"/>
                <w:spacing w:val="-6"/>
                <w:kern w:val="2"/>
                <w:sz w:val="20"/>
              </w:rPr>
              <w:t>期末基金餘額</w:t>
            </w:r>
          </w:p>
        </w:tc>
        <w:tc>
          <w:tcPr>
            <w:tcW w:w="1366" w:type="dxa"/>
            <w:tcBorders>
              <w:top w:val="nil"/>
              <w:bottom w:val="single" w:sz="4" w:space="0" w:color="auto"/>
            </w:tcBorders>
            <w:vAlign w:val="center"/>
          </w:tcPr>
          <w:p w14:paraId="6909F815" w14:textId="77777777" w:rsidR="007B6F83" w:rsidRPr="00CB5AB3" w:rsidRDefault="007B6F83" w:rsidP="00174DA8">
            <w:pPr>
              <w:topLinePunct w:val="0"/>
              <w:adjustRightInd/>
              <w:spacing w:line="240" w:lineRule="exact"/>
              <w:jc w:val="right"/>
              <w:textAlignment w:val="auto"/>
              <w:rPr>
                <w:rFonts w:ascii="細明體" w:hAnsi="細明體"/>
                <w:b/>
                <w:noProof/>
                <w:color w:val="000000"/>
                <w:spacing w:val="-10"/>
                <w:kern w:val="2"/>
                <w:sz w:val="20"/>
              </w:rPr>
            </w:pPr>
            <w:r w:rsidRPr="009C50E5">
              <w:rPr>
                <w:rFonts w:ascii="細明體" w:hAnsi="細明體" w:hint="eastAsia"/>
                <w:b/>
                <w:noProof/>
                <w:color w:val="000000"/>
                <w:spacing w:val="-10"/>
                <w:kern w:val="2"/>
                <w:sz w:val="20"/>
              </w:rPr>
              <w:t>1,163,784,000</w:t>
            </w:r>
          </w:p>
        </w:tc>
        <w:tc>
          <w:tcPr>
            <w:tcW w:w="1366" w:type="dxa"/>
            <w:tcBorders>
              <w:top w:val="nil"/>
              <w:bottom w:val="single" w:sz="4" w:space="0" w:color="auto"/>
            </w:tcBorders>
            <w:vAlign w:val="center"/>
          </w:tcPr>
          <w:p w14:paraId="3E7F247F" w14:textId="77777777" w:rsidR="007B6F83" w:rsidRPr="00CB5AB3" w:rsidRDefault="007B6F83" w:rsidP="00174DA8">
            <w:pPr>
              <w:topLinePunct w:val="0"/>
              <w:adjustRightInd/>
              <w:spacing w:line="240" w:lineRule="exact"/>
              <w:jc w:val="right"/>
              <w:textAlignment w:val="auto"/>
              <w:rPr>
                <w:rFonts w:ascii="細明體" w:hAnsi="細明體"/>
                <w:b/>
                <w:noProof/>
                <w:color w:val="000000"/>
                <w:spacing w:val="-10"/>
                <w:kern w:val="2"/>
                <w:sz w:val="20"/>
              </w:rPr>
            </w:pPr>
            <w:r w:rsidRPr="009C50E5">
              <w:rPr>
                <w:rFonts w:ascii="細明體" w:hAnsi="細明體" w:hint="eastAsia"/>
                <w:b/>
                <w:noProof/>
                <w:color w:val="000000"/>
                <w:spacing w:val="-10"/>
                <w:kern w:val="2"/>
                <w:sz w:val="20"/>
              </w:rPr>
              <w:t>2,799,083,128</w:t>
            </w:r>
          </w:p>
        </w:tc>
        <w:tc>
          <w:tcPr>
            <w:tcW w:w="1367" w:type="dxa"/>
            <w:tcBorders>
              <w:top w:val="nil"/>
              <w:bottom w:val="single" w:sz="4" w:space="0" w:color="auto"/>
            </w:tcBorders>
            <w:vAlign w:val="center"/>
          </w:tcPr>
          <w:p w14:paraId="2EA7F5C1" w14:textId="77777777" w:rsidR="007B6F83" w:rsidRPr="00CB5AB3" w:rsidRDefault="007B6F83" w:rsidP="00174DA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hint="eastAsia"/>
                <w:b/>
                <w:noProof/>
                <w:color w:val="000000"/>
                <w:spacing w:val="-10"/>
                <w:kern w:val="2"/>
                <w:sz w:val="20"/>
                <w:szCs w:val="22"/>
              </w:rPr>
              <w:t>－</w:t>
            </w:r>
          </w:p>
        </w:tc>
        <w:tc>
          <w:tcPr>
            <w:tcW w:w="1366" w:type="dxa"/>
            <w:tcBorders>
              <w:top w:val="nil"/>
              <w:bottom w:val="single" w:sz="4" w:space="0" w:color="auto"/>
            </w:tcBorders>
            <w:vAlign w:val="center"/>
          </w:tcPr>
          <w:p w14:paraId="7C8BA9E0" w14:textId="77777777" w:rsidR="007B6F83" w:rsidRPr="00CB5AB3" w:rsidRDefault="007B6F83" w:rsidP="00174DA8">
            <w:pPr>
              <w:topLinePunct w:val="0"/>
              <w:adjustRightInd/>
              <w:spacing w:line="240" w:lineRule="exact"/>
              <w:jc w:val="right"/>
              <w:textAlignment w:val="auto"/>
              <w:rPr>
                <w:rFonts w:ascii="細明體" w:hAnsi="細明體"/>
                <w:b/>
                <w:noProof/>
                <w:color w:val="000000"/>
                <w:spacing w:val="-10"/>
                <w:kern w:val="2"/>
                <w:sz w:val="20"/>
              </w:rPr>
            </w:pPr>
            <w:r w:rsidRPr="009C50E5">
              <w:rPr>
                <w:rFonts w:ascii="細明體" w:hAnsi="細明體" w:hint="eastAsia"/>
                <w:b/>
                <w:noProof/>
                <w:color w:val="000000"/>
                <w:spacing w:val="-10"/>
                <w:kern w:val="2"/>
                <w:sz w:val="20"/>
              </w:rPr>
              <w:t>2,799,083,128</w:t>
            </w:r>
          </w:p>
        </w:tc>
        <w:tc>
          <w:tcPr>
            <w:tcW w:w="1367" w:type="dxa"/>
            <w:tcBorders>
              <w:top w:val="nil"/>
              <w:bottom w:val="single" w:sz="4" w:space="0" w:color="auto"/>
            </w:tcBorders>
            <w:vAlign w:val="center"/>
          </w:tcPr>
          <w:p w14:paraId="1501027E" w14:textId="77777777" w:rsidR="007B6F83" w:rsidRPr="00CB5AB3" w:rsidRDefault="007B6F83" w:rsidP="00174DA8">
            <w:pPr>
              <w:topLinePunct w:val="0"/>
              <w:adjustRightInd/>
              <w:spacing w:line="240" w:lineRule="exact"/>
              <w:jc w:val="right"/>
              <w:textAlignment w:val="auto"/>
              <w:rPr>
                <w:rFonts w:ascii="細明體" w:hAnsi="細明體"/>
                <w:b/>
                <w:noProof/>
                <w:color w:val="000000"/>
                <w:spacing w:val="-10"/>
                <w:kern w:val="2"/>
                <w:sz w:val="20"/>
              </w:rPr>
            </w:pPr>
            <w:r w:rsidRPr="009C50E5">
              <w:rPr>
                <w:rFonts w:ascii="細明體" w:hAnsi="細明體" w:hint="eastAsia"/>
                <w:b/>
                <w:noProof/>
                <w:color w:val="000000"/>
                <w:spacing w:val="-10"/>
                <w:kern w:val="2"/>
                <w:sz w:val="20"/>
              </w:rPr>
              <w:t>1,635,299,128</w:t>
            </w:r>
          </w:p>
        </w:tc>
        <w:tc>
          <w:tcPr>
            <w:tcW w:w="992" w:type="dxa"/>
            <w:tcBorders>
              <w:top w:val="nil"/>
              <w:left w:val="single" w:sz="4" w:space="0" w:color="auto"/>
              <w:bottom w:val="single" w:sz="4" w:space="0" w:color="auto"/>
              <w:right w:val="nil"/>
            </w:tcBorders>
            <w:vAlign w:val="center"/>
          </w:tcPr>
          <w:p w14:paraId="62C96906" w14:textId="77777777" w:rsidR="007B6F83" w:rsidRPr="00CB5AB3" w:rsidRDefault="007B6F83" w:rsidP="00174DA8">
            <w:pPr>
              <w:topLinePunct w:val="0"/>
              <w:adjustRightInd/>
              <w:spacing w:line="240" w:lineRule="exact"/>
              <w:jc w:val="right"/>
              <w:textAlignment w:val="auto"/>
              <w:rPr>
                <w:rFonts w:ascii="細明體" w:hAnsi="細明體"/>
                <w:b/>
                <w:noProof/>
                <w:color w:val="000000"/>
                <w:spacing w:val="-10"/>
                <w:kern w:val="2"/>
                <w:sz w:val="20"/>
              </w:rPr>
            </w:pPr>
            <w:r w:rsidRPr="009C50E5">
              <w:rPr>
                <w:rFonts w:ascii="細明體" w:hAnsi="細明體" w:hint="eastAsia"/>
                <w:b/>
                <w:noProof/>
                <w:color w:val="000000"/>
                <w:spacing w:val="-10"/>
                <w:kern w:val="2"/>
                <w:sz w:val="20"/>
              </w:rPr>
              <w:t>140.52</w:t>
            </w:r>
          </w:p>
        </w:tc>
      </w:tr>
    </w:tbl>
    <w:p w14:paraId="14C45084" w14:textId="77777777" w:rsidR="007B6F83" w:rsidRPr="002A289F" w:rsidRDefault="007B6F83" w:rsidP="007B6F83">
      <w:pPr>
        <w:tabs>
          <w:tab w:val="left" w:pos="476"/>
        </w:tabs>
        <w:topLinePunct w:val="0"/>
        <w:adjustRightInd/>
        <w:snapToGrid w:val="0"/>
        <w:spacing w:line="240" w:lineRule="exact"/>
        <w:ind w:left="500" w:hangingChars="278" w:hanging="500"/>
        <w:textAlignment w:val="auto"/>
        <w:rPr>
          <w:rFonts w:ascii="標楷體" w:eastAsia="標楷體" w:hAnsi="標楷體"/>
          <w:color w:val="000000"/>
          <w:spacing w:val="0"/>
          <w:kern w:val="0"/>
          <w:sz w:val="18"/>
          <w:szCs w:val="18"/>
        </w:rPr>
      </w:pPr>
      <w:proofErr w:type="gramStart"/>
      <w:r w:rsidRPr="002A289F">
        <w:rPr>
          <w:rFonts w:ascii="標楷體" w:eastAsia="標楷體" w:hAnsi="標楷體" w:hint="eastAsia"/>
          <w:color w:val="000000"/>
          <w:spacing w:val="0"/>
          <w:kern w:val="0"/>
          <w:sz w:val="18"/>
          <w:szCs w:val="18"/>
        </w:rPr>
        <w:t>註</w:t>
      </w:r>
      <w:proofErr w:type="gramEnd"/>
      <w:r w:rsidRPr="002A289F">
        <w:rPr>
          <w:rFonts w:ascii="標楷體" w:eastAsia="標楷體" w:hAnsi="標楷體" w:hint="eastAsia"/>
          <w:color w:val="000000"/>
          <w:spacing w:val="0"/>
          <w:kern w:val="0"/>
          <w:sz w:val="18"/>
          <w:szCs w:val="18"/>
        </w:rPr>
        <w:t>：本表決算審定數，係包含</w:t>
      </w:r>
      <w:proofErr w:type="gramStart"/>
      <w:r w:rsidRPr="002A289F">
        <w:rPr>
          <w:rFonts w:ascii="標楷體" w:eastAsia="標楷體" w:hAnsi="標楷體" w:hint="eastAsia"/>
          <w:color w:val="000000"/>
          <w:spacing w:val="0"/>
          <w:kern w:val="0"/>
          <w:sz w:val="18"/>
          <w:szCs w:val="18"/>
        </w:rPr>
        <w:t>11</w:t>
      </w:r>
      <w:r>
        <w:rPr>
          <w:rFonts w:ascii="標楷體" w:eastAsia="標楷體" w:hAnsi="標楷體"/>
          <w:color w:val="000000"/>
          <w:spacing w:val="0"/>
          <w:kern w:val="0"/>
          <w:sz w:val="18"/>
          <w:szCs w:val="18"/>
        </w:rPr>
        <w:t>4</w:t>
      </w:r>
      <w:proofErr w:type="gramEnd"/>
      <w:r w:rsidRPr="002A289F">
        <w:rPr>
          <w:rFonts w:ascii="標楷體" w:eastAsia="標楷體" w:hAnsi="標楷體" w:hint="eastAsia"/>
          <w:color w:val="000000"/>
          <w:spacing w:val="0"/>
          <w:kern w:val="0"/>
          <w:sz w:val="18"/>
          <w:szCs w:val="18"/>
        </w:rPr>
        <w:t>年度預算數、報准先行辦理數及以前年度保留數等之執行數。</w:t>
      </w:r>
    </w:p>
    <w:p w14:paraId="4A518D9A" w14:textId="77777777" w:rsidR="007B6F83" w:rsidRPr="002A289F" w:rsidRDefault="007B6F83" w:rsidP="007B6F83">
      <w:pPr>
        <w:widowControl/>
        <w:topLinePunct w:val="0"/>
        <w:adjustRightInd/>
        <w:spacing w:line="520" w:lineRule="exact"/>
        <w:ind w:leftChars="250" w:left="710"/>
        <w:jc w:val="center"/>
        <w:textAlignment w:val="auto"/>
        <w:outlineLvl w:val="4"/>
        <w:rPr>
          <w:rFonts w:ascii="標楷體" w:eastAsia="標楷體" w:hAnsi="標楷體" w:cs="Arial"/>
          <w:color w:val="000000"/>
          <w:spacing w:val="0"/>
          <w:kern w:val="0"/>
          <w:sz w:val="28"/>
          <w:szCs w:val="28"/>
        </w:rPr>
      </w:pPr>
      <w:r w:rsidRPr="002A289F">
        <w:rPr>
          <w:rFonts w:ascii="標楷體" w:eastAsia="標楷體" w:hAnsi="標楷體" w:cs="Arial" w:hint="eastAsia"/>
          <w:b/>
          <w:color w:val="000000"/>
          <w:spacing w:val="8"/>
          <w:kern w:val="0"/>
          <w:sz w:val="32"/>
          <w:szCs w:val="32"/>
          <w:u w:val="single"/>
        </w:rPr>
        <w:t>（二）餘</w:t>
      </w:r>
      <w:proofErr w:type="gramStart"/>
      <w:r w:rsidRPr="002A289F">
        <w:rPr>
          <w:rFonts w:ascii="標楷體" w:eastAsia="標楷體" w:hAnsi="標楷體" w:cs="Arial" w:hint="eastAsia"/>
          <w:b/>
          <w:color w:val="000000"/>
          <w:spacing w:val="8"/>
          <w:kern w:val="0"/>
          <w:sz w:val="32"/>
          <w:szCs w:val="32"/>
          <w:u w:val="single"/>
        </w:rPr>
        <w:t>絀</w:t>
      </w:r>
      <w:proofErr w:type="gramEnd"/>
      <w:r w:rsidRPr="002A289F">
        <w:rPr>
          <w:rFonts w:ascii="標楷體" w:eastAsia="標楷體" w:hAnsi="標楷體" w:cs="Arial" w:hint="eastAsia"/>
          <w:b/>
          <w:color w:val="000000"/>
          <w:spacing w:val="8"/>
          <w:kern w:val="0"/>
          <w:sz w:val="32"/>
          <w:szCs w:val="32"/>
          <w:u w:val="single"/>
        </w:rPr>
        <w:t>審定後現金流量綜計表</w:t>
      </w:r>
      <w:r w:rsidRPr="002A289F">
        <w:rPr>
          <w:rFonts w:ascii="標楷體" w:eastAsia="標楷體" w:hAnsi="標楷體" w:cs="Arial" w:hint="eastAsia"/>
          <w:b/>
          <w:color w:val="000000"/>
          <w:spacing w:val="-8"/>
          <w:kern w:val="0"/>
          <w:szCs w:val="24"/>
          <w:u w:val="single"/>
        </w:rPr>
        <w:t>（項目別）</w:t>
      </w:r>
    </w:p>
    <w:p w14:paraId="35B228E2" w14:textId="77777777" w:rsidR="007B6F83" w:rsidRPr="002A289F" w:rsidRDefault="007B6F83" w:rsidP="007B6F83">
      <w:pPr>
        <w:tabs>
          <w:tab w:val="right" w:pos="9922"/>
        </w:tabs>
        <w:topLinePunct w:val="0"/>
        <w:adjustRightInd/>
        <w:snapToGrid w:val="0"/>
        <w:spacing w:line="360" w:lineRule="exact"/>
        <w:jc w:val="center"/>
        <w:textAlignment w:val="auto"/>
        <w:rPr>
          <w:rFonts w:ascii="標楷體" w:eastAsia="標楷體" w:hAnsi="標楷體"/>
          <w:color w:val="000000"/>
          <w:spacing w:val="0"/>
          <w:kern w:val="2"/>
          <w:szCs w:val="24"/>
        </w:rPr>
      </w:pPr>
      <w:r w:rsidRPr="002A289F">
        <w:rPr>
          <w:rFonts w:ascii="標楷體" w:eastAsia="標楷體" w:hAnsi="標楷體" w:hint="eastAsia"/>
          <w:color w:val="000000"/>
          <w:spacing w:val="0"/>
          <w:kern w:val="2"/>
          <w:szCs w:val="24"/>
        </w:rPr>
        <w:t>中華民國</w:t>
      </w:r>
      <w:proofErr w:type="gramStart"/>
      <w:r w:rsidRPr="002A289F">
        <w:rPr>
          <w:rFonts w:ascii="標楷體" w:eastAsia="標楷體" w:hAnsi="標楷體"/>
          <w:color w:val="000000"/>
          <w:spacing w:val="0"/>
          <w:kern w:val="2"/>
          <w:szCs w:val="24"/>
        </w:rPr>
        <w:t>11</w:t>
      </w:r>
      <w:r>
        <w:rPr>
          <w:rFonts w:ascii="標楷體" w:eastAsia="標楷體" w:hAnsi="標楷體"/>
          <w:color w:val="000000"/>
          <w:spacing w:val="0"/>
          <w:kern w:val="2"/>
          <w:szCs w:val="24"/>
        </w:rPr>
        <w:t>4</w:t>
      </w:r>
      <w:proofErr w:type="gramEnd"/>
      <w:r w:rsidRPr="002A289F">
        <w:rPr>
          <w:rFonts w:ascii="標楷體" w:eastAsia="標楷體" w:hAnsi="標楷體" w:hint="eastAsia"/>
          <w:color w:val="000000"/>
          <w:spacing w:val="0"/>
          <w:kern w:val="2"/>
          <w:szCs w:val="24"/>
        </w:rPr>
        <w:t>年度</w:t>
      </w:r>
    </w:p>
    <w:p w14:paraId="0ED73B13" w14:textId="77777777" w:rsidR="007B6F83" w:rsidRPr="002A289F" w:rsidRDefault="007B6F83" w:rsidP="00EE6BF2">
      <w:pPr>
        <w:tabs>
          <w:tab w:val="center" w:pos="4962"/>
          <w:tab w:val="right" w:pos="9923"/>
        </w:tabs>
        <w:topLinePunct w:val="0"/>
        <w:adjustRightInd/>
        <w:snapToGrid w:val="0"/>
        <w:spacing w:line="280" w:lineRule="exact"/>
        <w:jc w:val="right"/>
        <w:textAlignment w:val="auto"/>
        <w:rPr>
          <w:rFonts w:ascii="標楷體" w:eastAsia="標楷體" w:hAnsi="標楷體" w:cs="Arial"/>
          <w:color w:val="000000"/>
          <w:spacing w:val="0"/>
          <w:kern w:val="2"/>
          <w:sz w:val="20"/>
        </w:rPr>
      </w:pPr>
      <w:r w:rsidRPr="002A289F">
        <w:rPr>
          <w:rFonts w:ascii="標楷體" w:eastAsia="標楷體" w:hAnsi="標楷體" w:cs="Arial" w:hint="eastAsia"/>
          <w:color w:val="000000"/>
          <w:spacing w:val="0"/>
          <w:kern w:val="2"/>
          <w:sz w:val="20"/>
        </w:rPr>
        <w:t>單位：新臺幣元</w:t>
      </w:r>
    </w:p>
    <w:tbl>
      <w:tblPr>
        <w:tblW w:w="9923" w:type="dxa"/>
        <w:tblBorders>
          <w:top w:val="single" w:sz="12" w:space="0" w:color="auto"/>
          <w:bottom w:val="single" w:sz="12" w:space="0" w:color="auto"/>
          <w:insideV w:val="single" w:sz="6" w:space="0" w:color="auto"/>
        </w:tblBorders>
        <w:tblLayout w:type="fixed"/>
        <w:tblCellMar>
          <w:left w:w="28" w:type="dxa"/>
          <w:right w:w="28" w:type="dxa"/>
        </w:tblCellMar>
        <w:tblLook w:val="0000" w:firstRow="0" w:lastRow="0" w:firstColumn="0" w:lastColumn="0" w:noHBand="0" w:noVBand="0"/>
      </w:tblPr>
      <w:tblGrid>
        <w:gridCol w:w="6140"/>
        <w:gridCol w:w="3783"/>
      </w:tblGrid>
      <w:tr w:rsidR="007B6F83" w:rsidRPr="00CB5AB3" w14:paraId="73986620" w14:textId="77777777" w:rsidTr="00174DA8">
        <w:trPr>
          <w:cantSplit/>
          <w:trHeight w:hRule="exact" w:val="567"/>
        </w:trPr>
        <w:tc>
          <w:tcPr>
            <w:tcW w:w="6140" w:type="dxa"/>
            <w:vMerge w:val="restart"/>
            <w:tcBorders>
              <w:top w:val="single" w:sz="4" w:space="0" w:color="auto"/>
              <w:bottom w:val="single" w:sz="4" w:space="0" w:color="auto"/>
              <w:right w:val="single" w:sz="4" w:space="0" w:color="auto"/>
            </w:tcBorders>
            <w:vAlign w:val="center"/>
          </w:tcPr>
          <w:p w14:paraId="7201FAA0" w14:textId="77777777" w:rsidR="007B6F83" w:rsidRPr="00CB5AB3" w:rsidRDefault="007B6F83" w:rsidP="00174DA8">
            <w:pPr>
              <w:topLinePunct w:val="0"/>
              <w:adjustRightInd/>
              <w:spacing w:line="220" w:lineRule="exact"/>
              <w:jc w:val="distribute"/>
              <w:textAlignment w:val="auto"/>
              <w:rPr>
                <w:rFonts w:ascii="標楷體" w:eastAsia="標楷體" w:hAnsi="標楷體" w:cs="Arial"/>
                <w:color w:val="000000"/>
                <w:spacing w:val="0"/>
                <w:kern w:val="2"/>
                <w:sz w:val="20"/>
              </w:rPr>
            </w:pPr>
            <w:r w:rsidRPr="00CB5AB3">
              <w:rPr>
                <w:rFonts w:ascii="標楷體" w:eastAsia="標楷體" w:hAnsi="標楷體" w:cs="Arial" w:hint="eastAsia"/>
                <w:color w:val="000000"/>
                <w:spacing w:val="0"/>
                <w:kern w:val="2"/>
                <w:sz w:val="20"/>
              </w:rPr>
              <w:t>項目</w:t>
            </w:r>
          </w:p>
        </w:tc>
        <w:tc>
          <w:tcPr>
            <w:tcW w:w="3783" w:type="dxa"/>
            <w:vMerge w:val="restart"/>
            <w:tcBorders>
              <w:top w:val="single" w:sz="4" w:space="0" w:color="auto"/>
              <w:left w:val="single" w:sz="4" w:space="0" w:color="auto"/>
              <w:bottom w:val="single" w:sz="4" w:space="0" w:color="auto"/>
              <w:right w:val="nil"/>
            </w:tcBorders>
            <w:vAlign w:val="center"/>
          </w:tcPr>
          <w:p w14:paraId="50F8CB34" w14:textId="77777777" w:rsidR="007B6F83" w:rsidRPr="00CB5AB3" w:rsidRDefault="007B6F83" w:rsidP="00174DA8">
            <w:pPr>
              <w:topLinePunct w:val="0"/>
              <w:adjustRightInd/>
              <w:spacing w:line="220" w:lineRule="exact"/>
              <w:jc w:val="distribute"/>
              <w:textAlignment w:val="auto"/>
              <w:rPr>
                <w:rFonts w:ascii="標楷體" w:eastAsia="標楷體" w:hAnsi="標楷體" w:cs="Arial"/>
                <w:color w:val="000000"/>
                <w:spacing w:val="0"/>
                <w:kern w:val="2"/>
                <w:sz w:val="20"/>
              </w:rPr>
            </w:pPr>
            <w:r w:rsidRPr="00CB5AB3">
              <w:rPr>
                <w:rFonts w:ascii="標楷體" w:eastAsia="標楷體" w:hAnsi="標楷體" w:cs="Arial" w:hint="eastAsia"/>
                <w:color w:val="000000"/>
                <w:spacing w:val="0"/>
                <w:kern w:val="2"/>
                <w:sz w:val="20"/>
              </w:rPr>
              <w:t>決算數</w:t>
            </w:r>
          </w:p>
        </w:tc>
      </w:tr>
      <w:tr w:rsidR="007B6F83" w:rsidRPr="00CB5AB3" w14:paraId="06C20C7C" w14:textId="77777777" w:rsidTr="00174DA8">
        <w:trPr>
          <w:cantSplit/>
          <w:trHeight w:hRule="exact" w:val="148"/>
        </w:trPr>
        <w:tc>
          <w:tcPr>
            <w:tcW w:w="6140" w:type="dxa"/>
            <w:vMerge/>
            <w:tcBorders>
              <w:top w:val="single" w:sz="4" w:space="0" w:color="auto"/>
              <w:bottom w:val="single" w:sz="4" w:space="0" w:color="auto"/>
              <w:right w:val="single" w:sz="4" w:space="0" w:color="auto"/>
            </w:tcBorders>
            <w:vAlign w:val="center"/>
          </w:tcPr>
          <w:p w14:paraId="3892CA78" w14:textId="77777777" w:rsidR="007B6F83" w:rsidRPr="00CB5AB3" w:rsidRDefault="007B6F83" w:rsidP="00174DA8">
            <w:pPr>
              <w:topLinePunct w:val="0"/>
              <w:adjustRightInd/>
              <w:spacing w:beforeLines="20" w:before="48" w:line="220" w:lineRule="exact"/>
              <w:jc w:val="right"/>
              <w:textAlignment w:val="auto"/>
              <w:rPr>
                <w:rFonts w:ascii="標楷體" w:eastAsia="標楷體" w:hAnsi="標楷體" w:cs="Arial"/>
                <w:color w:val="000000"/>
                <w:spacing w:val="0"/>
                <w:kern w:val="2"/>
                <w:sz w:val="20"/>
              </w:rPr>
            </w:pPr>
          </w:p>
        </w:tc>
        <w:tc>
          <w:tcPr>
            <w:tcW w:w="3783" w:type="dxa"/>
            <w:vMerge/>
            <w:tcBorders>
              <w:top w:val="single" w:sz="4" w:space="0" w:color="auto"/>
              <w:left w:val="single" w:sz="4" w:space="0" w:color="auto"/>
              <w:bottom w:val="single" w:sz="4" w:space="0" w:color="auto"/>
              <w:right w:val="nil"/>
            </w:tcBorders>
            <w:vAlign w:val="center"/>
          </w:tcPr>
          <w:p w14:paraId="726E2659" w14:textId="77777777" w:rsidR="007B6F83" w:rsidRPr="00CB5AB3" w:rsidRDefault="007B6F83" w:rsidP="00174DA8">
            <w:pPr>
              <w:topLinePunct w:val="0"/>
              <w:adjustRightInd/>
              <w:spacing w:beforeLines="20" w:before="48" w:line="220" w:lineRule="exact"/>
              <w:jc w:val="right"/>
              <w:textAlignment w:val="auto"/>
              <w:rPr>
                <w:rFonts w:ascii="標楷體" w:eastAsia="標楷體" w:hAnsi="標楷體" w:cs="Arial"/>
                <w:color w:val="000000"/>
                <w:spacing w:val="0"/>
                <w:kern w:val="2"/>
                <w:sz w:val="20"/>
              </w:rPr>
            </w:pPr>
          </w:p>
        </w:tc>
      </w:tr>
      <w:tr w:rsidR="007B6F83" w:rsidRPr="00CB5AB3" w14:paraId="674A3CF8" w14:textId="77777777" w:rsidTr="00174DA8">
        <w:tblPrEx>
          <w:tblBorders>
            <w:insideH w:val="single" w:sz="6" w:space="0" w:color="auto"/>
          </w:tblBorders>
        </w:tblPrEx>
        <w:trPr>
          <w:cantSplit/>
          <w:trHeight w:val="397"/>
        </w:trPr>
        <w:tc>
          <w:tcPr>
            <w:tcW w:w="6140" w:type="dxa"/>
            <w:tcBorders>
              <w:top w:val="single" w:sz="4" w:space="0" w:color="auto"/>
              <w:bottom w:val="nil"/>
              <w:right w:val="single" w:sz="4" w:space="0" w:color="auto"/>
            </w:tcBorders>
            <w:vAlign w:val="center"/>
          </w:tcPr>
          <w:p w14:paraId="5D65B71A" w14:textId="77777777" w:rsidR="007B6F83" w:rsidRPr="00CB5AB3" w:rsidRDefault="007B6F83" w:rsidP="00174DA8">
            <w:pPr>
              <w:topLinePunct w:val="0"/>
              <w:adjustRightInd/>
              <w:spacing w:line="240" w:lineRule="exact"/>
              <w:ind w:rightChars="50" w:right="142"/>
              <w:jc w:val="distribute"/>
              <w:textAlignment w:val="auto"/>
              <w:rPr>
                <w:rFonts w:ascii="標楷體" w:eastAsia="標楷體" w:hAnsi="標楷體"/>
                <w:b/>
                <w:bCs/>
                <w:color w:val="000000"/>
                <w:spacing w:val="0"/>
                <w:kern w:val="0"/>
                <w:sz w:val="20"/>
              </w:rPr>
            </w:pPr>
            <w:r w:rsidRPr="00CB5AB3">
              <w:rPr>
                <w:rFonts w:ascii="標楷體" w:eastAsia="標楷體" w:hAnsi="標楷體" w:hint="eastAsia"/>
                <w:b/>
                <w:bCs/>
                <w:color w:val="000000"/>
                <w:spacing w:val="0"/>
                <w:kern w:val="0"/>
                <w:sz w:val="20"/>
              </w:rPr>
              <w:t>業務活動之現金流量</w:t>
            </w:r>
          </w:p>
        </w:tc>
        <w:tc>
          <w:tcPr>
            <w:tcW w:w="3783" w:type="dxa"/>
            <w:tcBorders>
              <w:top w:val="single" w:sz="4" w:space="0" w:color="auto"/>
              <w:left w:val="single" w:sz="4" w:space="0" w:color="auto"/>
              <w:bottom w:val="nil"/>
              <w:right w:val="nil"/>
            </w:tcBorders>
            <w:vAlign w:val="center"/>
          </w:tcPr>
          <w:p w14:paraId="222E5A48" w14:textId="77777777" w:rsidR="007B6F83" w:rsidRPr="00CB5AB3" w:rsidRDefault="007B6F83" w:rsidP="00174DA8">
            <w:pPr>
              <w:topLinePunct w:val="0"/>
              <w:adjustRightInd/>
              <w:spacing w:line="240" w:lineRule="exact"/>
              <w:jc w:val="right"/>
              <w:textAlignment w:val="auto"/>
              <w:rPr>
                <w:rFonts w:ascii="細明體" w:eastAsia="標楷體" w:hAnsi="細明體"/>
                <w:noProof/>
                <w:color w:val="C00000"/>
                <w:spacing w:val="0"/>
                <w:kern w:val="2"/>
                <w:sz w:val="20"/>
              </w:rPr>
            </w:pPr>
          </w:p>
        </w:tc>
      </w:tr>
      <w:tr w:rsidR="007B6F83" w:rsidRPr="00CB5AB3" w14:paraId="756C7DDB" w14:textId="77777777" w:rsidTr="00174DA8">
        <w:tblPrEx>
          <w:tblBorders>
            <w:insideH w:val="single" w:sz="6" w:space="0" w:color="auto"/>
          </w:tblBorders>
        </w:tblPrEx>
        <w:trPr>
          <w:cantSplit/>
          <w:trHeight w:val="397"/>
        </w:trPr>
        <w:tc>
          <w:tcPr>
            <w:tcW w:w="6140" w:type="dxa"/>
            <w:tcBorders>
              <w:top w:val="nil"/>
              <w:bottom w:val="nil"/>
              <w:right w:val="single" w:sz="4" w:space="0" w:color="auto"/>
            </w:tcBorders>
            <w:vAlign w:val="center"/>
          </w:tcPr>
          <w:p w14:paraId="2611D481" w14:textId="77777777" w:rsidR="007B6F83" w:rsidRPr="00CB5AB3" w:rsidRDefault="007B6F83" w:rsidP="00174DA8">
            <w:pPr>
              <w:topLinePunct w:val="0"/>
              <w:adjustRightInd/>
              <w:spacing w:line="240" w:lineRule="exact"/>
              <w:ind w:leftChars="300" w:left="852" w:rightChars="50" w:right="142"/>
              <w:jc w:val="distribute"/>
              <w:textAlignment w:val="auto"/>
              <w:rPr>
                <w:rFonts w:ascii="標楷體" w:eastAsia="標楷體" w:hAnsi="標楷體"/>
                <w:color w:val="000000"/>
                <w:spacing w:val="0"/>
                <w:kern w:val="0"/>
                <w:sz w:val="20"/>
              </w:rPr>
            </w:pPr>
            <w:r w:rsidRPr="00CB5AB3">
              <w:rPr>
                <w:rFonts w:ascii="標楷體" w:eastAsia="標楷體" w:hAnsi="標楷體" w:hint="eastAsia"/>
                <w:color w:val="000000"/>
                <w:spacing w:val="0"/>
                <w:kern w:val="0"/>
                <w:sz w:val="20"/>
              </w:rPr>
              <w:t>本期賸餘（短</w:t>
            </w:r>
            <w:proofErr w:type="gramStart"/>
            <w:r w:rsidRPr="00CB5AB3">
              <w:rPr>
                <w:rFonts w:ascii="標楷體" w:eastAsia="標楷體" w:hAnsi="標楷體" w:hint="eastAsia"/>
                <w:color w:val="000000"/>
                <w:spacing w:val="0"/>
                <w:kern w:val="0"/>
                <w:sz w:val="20"/>
              </w:rPr>
              <w:t>絀</w:t>
            </w:r>
            <w:proofErr w:type="gramEnd"/>
            <w:r w:rsidRPr="00CB5AB3">
              <w:rPr>
                <w:rFonts w:ascii="標楷體" w:eastAsia="標楷體" w:hAnsi="標楷體" w:hint="eastAsia"/>
                <w:color w:val="000000"/>
                <w:spacing w:val="0"/>
                <w:kern w:val="0"/>
                <w:sz w:val="20"/>
              </w:rPr>
              <w:t>）</w:t>
            </w:r>
          </w:p>
        </w:tc>
        <w:tc>
          <w:tcPr>
            <w:tcW w:w="3783" w:type="dxa"/>
            <w:tcBorders>
              <w:top w:val="nil"/>
              <w:left w:val="single" w:sz="4" w:space="0" w:color="auto"/>
              <w:bottom w:val="nil"/>
              <w:right w:val="nil"/>
            </w:tcBorders>
            <w:vAlign w:val="center"/>
          </w:tcPr>
          <w:p w14:paraId="15122D9C" w14:textId="77777777" w:rsidR="007B6F83" w:rsidRPr="00CB5AB3" w:rsidRDefault="007B6F83" w:rsidP="00174DA8">
            <w:pPr>
              <w:topLinePunct w:val="0"/>
              <w:adjustRightInd/>
              <w:spacing w:line="240" w:lineRule="exact"/>
              <w:jc w:val="right"/>
              <w:textAlignment w:val="auto"/>
              <w:rPr>
                <w:rFonts w:ascii="細明體" w:eastAsia="標楷體" w:hAnsi="細明體"/>
                <w:noProof/>
                <w:color w:val="000000"/>
                <w:spacing w:val="0"/>
                <w:kern w:val="2"/>
                <w:sz w:val="20"/>
              </w:rPr>
            </w:pPr>
            <w:r w:rsidRPr="009C50E5">
              <w:rPr>
                <w:rFonts w:ascii="細明體" w:eastAsia="標楷體" w:hAnsi="細明體"/>
                <w:noProof/>
                <w:color w:val="000000"/>
                <w:spacing w:val="0"/>
                <w:kern w:val="2"/>
                <w:sz w:val="20"/>
              </w:rPr>
              <w:t>- 180,828,739</w:t>
            </w:r>
          </w:p>
        </w:tc>
      </w:tr>
      <w:tr w:rsidR="007B6F83" w:rsidRPr="00CB5AB3" w14:paraId="745FCA6D" w14:textId="77777777" w:rsidTr="00174DA8">
        <w:tblPrEx>
          <w:tblBorders>
            <w:insideH w:val="single" w:sz="6" w:space="0" w:color="auto"/>
          </w:tblBorders>
        </w:tblPrEx>
        <w:trPr>
          <w:cantSplit/>
          <w:trHeight w:val="397"/>
        </w:trPr>
        <w:tc>
          <w:tcPr>
            <w:tcW w:w="6140" w:type="dxa"/>
            <w:tcBorders>
              <w:top w:val="nil"/>
              <w:bottom w:val="nil"/>
              <w:right w:val="single" w:sz="4" w:space="0" w:color="auto"/>
            </w:tcBorders>
            <w:vAlign w:val="center"/>
          </w:tcPr>
          <w:p w14:paraId="5E251FA3" w14:textId="77777777" w:rsidR="007B6F83" w:rsidRPr="00CB5AB3" w:rsidRDefault="007B6F83" w:rsidP="00174DA8">
            <w:pPr>
              <w:topLinePunct w:val="0"/>
              <w:adjustRightInd/>
              <w:spacing w:line="240" w:lineRule="exact"/>
              <w:ind w:leftChars="300" w:left="852" w:rightChars="50" w:right="142"/>
              <w:jc w:val="distribute"/>
              <w:textAlignment w:val="auto"/>
              <w:rPr>
                <w:rFonts w:ascii="標楷體" w:eastAsia="標楷體" w:hAnsi="標楷體"/>
                <w:color w:val="000000"/>
                <w:spacing w:val="0"/>
                <w:kern w:val="0"/>
                <w:sz w:val="20"/>
              </w:rPr>
            </w:pPr>
            <w:r w:rsidRPr="00CB5AB3">
              <w:rPr>
                <w:rFonts w:ascii="標楷體" w:eastAsia="標楷體" w:hAnsi="標楷體" w:hint="eastAsia"/>
                <w:color w:val="000000"/>
                <w:spacing w:val="0"/>
                <w:kern w:val="0"/>
                <w:sz w:val="20"/>
              </w:rPr>
              <w:t>調整非現金項目</w:t>
            </w:r>
          </w:p>
        </w:tc>
        <w:tc>
          <w:tcPr>
            <w:tcW w:w="3783" w:type="dxa"/>
            <w:tcBorders>
              <w:top w:val="nil"/>
              <w:left w:val="single" w:sz="4" w:space="0" w:color="auto"/>
              <w:bottom w:val="nil"/>
              <w:right w:val="nil"/>
            </w:tcBorders>
            <w:vAlign w:val="center"/>
          </w:tcPr>
          <w:p w14:paraId="513B8B67" w14:textId="77777777" w:rsidR="007B6F83" w:rsidRPr="00CB5AB3" w:rsidRDefault="007B6F83" w:rsidP="00174DA8">
            <w:pPr>
              <w:topLinePunct w:val="0"/>
              <w:adjustRightInd/>
              <w:spacing w:line="240" w:lineRule="exact"/>
              <w:jc w:val="right"/>
              <w:textAlignment w:val="auto"/>
              <w:rPr>
                <w:rFonts w:ascii="細明體" w:eastAsia="標楷體" w:hAnsi="細明體"/>
                <w:noProof/>
                <w:color w:val="000000"/>
                <w:spacing w:val="0"/>
                <w:kern w:val="2"/>
                <w:sz w:val="20"/>
              </w:rPr>
            </w:pPr>
            <w:r w:rsidRPr="009C50E5">
              <w:rPr>
                <w:rFonts w:ascii="細明體" w:eastAsia="標楷體" w:hAnsi="細明體"/>
                <w:noProof/>
                <w:color w:val="000000"/>
                <w:spacing w:val="0"/>
                <w:kern w:val="2"/>
                <w:sz w:val="20"/>
              </w:rPr>
              <w:t>167,890,335</w:t>
            </w:r>
          </w:p>
        </w:tc>
      </w:tr>
      <w:tr w:rsidR="007B6F83" w:rsidRPr="00CB5AB3" w14:paraId="768DAAA3" w14:textId="77777777" w:rsidTr="00174DA8">
        <w:tblPrEx>
          <w:tblBorders>
            <w:insideH w:val="single" w:sz="6" w:space="0" w:color="auto"/>
          </w:tblBorders>
        </w:tblPrEx>
        <w:trPr>
          <w:cantSplit/>
          <w:trHeight w:val="397"/>
        </w:trPr>
        <w:tc>
          <w:tcPr>
            <w:tcW w:w="6140" w:type="dxa"/>
            <w:tcBorders>
              <w:top w:val="nil"/>
              <w:bottom w:val="nil"/>
              <w:right w:val="single" w:sz="4" w:space="0" w:color="auto"/>
            </w:tcBorders>
            <w:vAlign w:val="center"/>
          </w:tcPr>
          <w:p w14:paraId="19E5B9E7" w14:textId="77777777" w:rsidR="007B6F83" w:rsidRPr="00CB5AB3" w:rsidRDefault="007B6F83" w:rsidP="00174DA8">
            <w:pPr>
              <w:topLinePunct w:val="0"/>
              <w:adjustRightInd/>
              <w:spacing w:line="240" w:lineRule="exact"/>
              <w:ind w:leftChars="150" w:left="426" w:rightChars="50" w:right="142"/>
              <w:jc w:val="distribute"/>
              <w:textAlignment w:val="auto"/>
              <w:rPr>
                <w:rFonts w:ascii="標楷體" w:eastAsia="標楷體" w:hAnsi="Times New Roman"/>
                <w:b/>
                <w:color w:val="000000"/>
                <w:spacing w:val="-20"/>
                <w:kern w:val="2"/>
                <w:sz w:val="20"/>
                <w:highlight w:val="yellow"/>
              </w:rPr>
            </w:pPr>
            <w:r w:rsidRPr="00CB5AB3">
              <w:rPr>
                <w:rFonts w:ascii="標楷體" w:eastAsia="標楷體" w:hAnsi="標楷體" w:hint="eastAsia"/>
                <w:b/>
                <w:bCs/>
                <w:color w:val="000000"/>
                <w:spacing w:val="0"/>
                <w:kern w:val="0"/>
                <w:sz w:val="20"/>
              </w:rPr>
              <w:t>業務活動之淨現金流入（流出）</w:t>
            </w:r>
          </w:p>
        </w:tc>
        <w:tc>
          <w:tcPr>
            <w:tcW w:w="3783" w:type="dxa"/>
            <w:tcBorders>
              <w:top w:val="nil"/>
              <w:left w:val="single" w:sz="4" w:space="0" w:color="auto"/>
              <w:bottom w:val="nil"/>
              <w:right w:val="nil"/>
            </w:tcBorders>
            <w:vAlign w:val="center"/>
          </w:tcPr>
          <w:p w14:paraId="1D19819A" w14:textId="77777777" w:rsidR="007B6F83" w:rsidRPr="00CB5AB3" w:rsidRDefault="007B6F83" w:rsidP="00174DA8">
            <w:pPr>
              <w:topLinePunct w:val="0"/>
              <w:adjustRightInd/>
              <w:spacing w:line="240" w:lineRule="exact"/>
              <w:jc w:val="right"/>
              <w:textAlignment w:val="auto"/>
              <w:rPr>
                <w:rFonts w:ascii="細明體" w:eastAsia="標楷體" w:hAnsi="細明體"/>
                <w:b/>
                <w:noProof/>
                <w:color w:val="000000"/>
                <w:spacing w:val="0"/>
                <w:kern w:val="2"/>
                <w:sz w:val="20"/>
              </w:rPr>
            </w:pPr>
            <w:r w:rsidRPr="009C50E5">
              <w:rPr>
                <w:rFonts w:ascii="細明體" w:eastAsia="標楷體" w:hAnsi="細明體"/>
                <w:b/>
                <w:noProof/>
                <w:color w:val="000000"/>
                <w:spacing w:val="0"/>
                <w:kern w:val="2"/>
                <w:sz w:val="20"/>
              </w:rPr>
              <w:t>- 12,938,404</w:t>
            </w:r>
          </w:p>
        </w:tc>
      </w:tr>
      <w:tr w:rsidR="007B6F83" w:rsidRPr="00CB5AB3" w14:paraId="762AB268" w14:textId="77777777" w:rsidTr="00174DA8">
        <w:tblPrEx>
          <w:tblBorders>
            <w:insideH w:val="single" w:sz="6" w:space="0" w:color="auto"/>
          </w:tblBorders>
        </w:tblPrEx>
        <w:trPr>
          <w:cantSplit/>
          <w:trHeight w:val="397"/>
        </w:trPr>
        <w:tc>
          <w:tcPr>
            <w:tcW w:w="6140" w:type="dxa"/>
            <w:tcBorders>
              <w:top w:val="nil"/>
              <w:bottom w:val="nil"/>
              <w:right w:val="single" w:sz="4" w:space="0" w:color="auto"/>
            </w:tcBorders>
            <w:vAlign w:val="center"/>
          </w:tcPr>
          <w:p w14:paraId="33D82A2C" w14:textId="77777777" w:rsidR="007B6F83" w:rsidRPr="00CB5AB3" w:rsidRDefault="007B6F83" w:rsidP="00174DA8">
            <w:pPr>
              <w:topLinePunct w:val="0"/>
              <w:adjustRightInd/>
              <w:spacing w:line="240" w:lineRule="exact"/>
              <w:ind w:rightChars="50" w:right="142"/>
              <w:jc w:val="distribute"/>
              <w:textAlignment w:val="auto"/>
              <w:rPr>
                <w:rFonts w:ascii="標楷體" w:eastAsia="標楷體" w:hAnsi="標楷體"/>
                <w:b/>
                <w:bCs/>
                <w:color w:val="000000"/>
                <w:spacing w:val="0"/>
                <w:kern w:val="0"/>
                <w:sz w:val="20"/>
              </w:rPr>
            </w:pPr>
            <w:r w:rsidRPr="00CB5AB3">
              <w:rPr>
                <w:rFonts w:ascii="標楷體" w:eastAsia="標楷體" w:hAnsi="標楷體" w:hint="eastAsia"/>
                <w:b/>
                <w:bCs/>
                <w:color w:val="000000"/>
                <w:spacing w:val="0"/>
                <w:kern w:val="0"/>
                <w:sz w:val="20"/>
              </w:rPr>
              <w:t>投資活動之現金流量</w:t>
            </w:r>
          </w:p>
        </w:tc>
        <w:tc>
          <w:tcPr>
            <w:tcW w:w="3783" w:type="dxa"/>
            <w:tcBorders>
              <w:top w:val="nil"/>
              <w:left w:val="single" w:sz="4" w:space="0" w:color="auto"/>
              <w:bottom w:val="nil"/>
              <w:right w:val="nil"/>
            </w:tcBorders>
            <w:vAlign w:val="center"/>
          </w:tcPr>
          <w:p w14:paraId="06D6B6AD" w14:textId="77777777" w:rsidR="007B6F83" w:rsidRPr="00CB5AB3" w:rsidRDefault="007B6F83" w:rsidP="00174DA8">
            <w:pPr>
              <w:topLinePunct w:val="0"/>
              <w:adjustRightInd/>
              <w:spacing w:line="240" w:lineRule="exact"/>
              <w:jc w:val="right"/>
              <w:textAlignment w:val="auto"/>
              <w:rPr>
                <w:rFonts w:ascii="細明體" w:eastAsia="標楷體" w:hAnsi="細明體"/>
                <w:noProof/>
                <w:color w:val="000000"/>
                <w:spacing w:val="0"/>
                <w:kern w:val="2"/>
                <w:sz w:val="20"/>
              </w:rPr>
            </w:pPr>
          </w:p>
        </w:tc>
      </w:tr>
      <w:tr w:rsidR="007B6F83" w:rsidRPr="00CB5AB3" w14:paraId="3FB9DADA" w14:textId="77777777" w:rsidTr="00174DA8">
        <w:tblPrEx>
          <w:tblBorders>
            <w:insideH w:val="single" w:sz="6" w:space="0" w:color="auto"/>
          </w:tblBorders>
        </w:tblPrEx>
        <w:trPr>
          <w:cantSplit/>
          <w:trHeight w:val="397"/>
        </w:trPr>
        <w:tc>
          <w:tcPr>
            <w:tcW w:w="6140" w:type="dxa"/>
            <w:tcBorders>
              <w:top w:val="nil"/>
              <w:bottom w:val="nil"/>
              <w:right w:val="single" w:sz="4" w:space="0" w:color="auto"/>
            </w:tcBorders>
            <w:vAlign w:val="center"/>
          </w:tcPr>
          <w:p w14:paraId="5F0B3C63" w14:textId="77777777" w:rsidR="007B6F83" w:rsidRPr="00CB5AB3" w:rsidRDefault="007B6F83" w:rsidP="00174DA8">
            <w:pPr>
              <w:topLinePunct w:val="0"/>
              <w:adjustRightInd/>
              <w:spacing w:line="240" w:lineRule="exact"/>
              <w:ind w:leftChars="300" w:left="852" w:rightChars="50" w:right="142"/>
              <w:jc w:val="distribute"/>
              <w:textAlignment w:val="auto"/>
              <w:rPr>
                <w:rFonts w:ascii="標楷體" w:eastAsia="標楷體" w:hAnsi="標楷體"/>
                <w:color w:val="000000"/>
                <w:spacing w:val="0"/>
                <w:kern w:val="0"/>
                <w:sz w:val="20"/>
              </w:rPr>
            </w:pPr>
            <w:r w:rsidRPr="00CB5AB3">
              <w:rPr>
                <w:rFonts w:ascii="標楷體" w:eastAsia="標楷體" w:hAnsi="標楷體" w:hint="eastAsia"/>
                <w:color w:val="000000"/>
                <w:spacing w:val="0"/>
                <w:kern w:val="0"/>
                <w:sz w:val="20"/>
              </w:rPr>
              <w:t>減少固定資產、遞耗資產、無形資產及其他資產</w:t>
            </w:r>
          </w:p>
        </w:tc>
        <w:tc>
          <w:tcPr>
            <w:tcW w:w="3783" w:type="dxa"/>
            <w:tcBorders>
              <w:top w:val="nil"/>
              <w:left w:val="single" w:sz="4" w:space="0" w:color="auto"/>
              <w:bottom w:val="nil"/>
              <w:right w:val="nil"/>
            </w:tcBorders>
            <w:vAlign w:val="center"/>
          </w:tcPr>
          <w:p w14:paraId="4D187E80" w14:textId="77777777" w:rsidR="007B6F83" w:rsidRPr="00CB5AB3" w:rsidRDefault="007B6F83" w:rsidP="00174DA8">
            <w:pPr>
              <w:topLinePunct w:val="0"/>
              <w:adjustRightInd/>
              <w:spacing w:line="240" w:lineRule="exact"/>
              <w:jc w:val="right"/>
              <w:textAlignment w:val="auto"/>
              <w:rPr>
                <w:rFonts w:ascii="細明體" w:eastAsia="標楷體" w:hAnsi="細明體"/>
                <w:noProof/>
                <w:color w:val="000000"/>
                <w:spacing w:val="0"/>
                <w:kern w:val="2"/>
                <w:sz w:val="20"/>
              </w:rPr>
            </w:pPr>
            <w:r w:rsidRPr="009C50E5">
              <w:rPr>
                <w:rFonts w:ascii="細明體" w:eastAsia="標楷體" w:hAnsi="細明體"/>
                <w:noProof/>
                <w:color w:val="000000"/>
                <w:spacing w:val="0"/>
                <w:kern w:val="2"/>
                <w:sz w:val="20"/>
              </w:rPr>
              <w:t>43,000</w:t>
            </w:r>
          </w:p>
        </w:tc>
      </w:tr>
      <w:tr w:rsidR="007B6F83" w:rsidRPr="00CB5AB3" w14:paraId="0A7F8D2A" w14:textId="77777777" w:rsidTr="00174DA8">
        <w:tblPrEx>
          <w:tblBorders>
            <w:insideH w:val="single" w:sz="6" w:space="0" w:color="auto"/>
          </w:tblBorders>
        </w:tblPrEx>
        <w:trPr>
          <w:cantSplit/>
          <w:trHeight w:val="397"/>
        </w:trPr>
        <w:tc>
          <w:tcPr>
            <w:tcW w:w="6140" w:type="dxa"/>
            <w:tcBorders>
              <w:top w:val="nil"/>
              <w:bottom w:val="nil"/>
              <w:right w:val="single" w:sz="4" w:space="0" w:color="auto"/>
            </w:tcBorders>
            <w:vAlign w:val="center"/>
          </w:tcPr>
          <w:p w14:paraId="580DBBAE" w14:textId="77777777" w:rsidR="007B6F83" w:rsidRPr="00CB5AB3" w:rsidRDefault="007B6F83" w:rsidP="00174DA8">
            <w:pPr>
              <w:topLinePunct w:val="0"/>
              <w:adjustRightInd/>
              <w:spacing w:line="240" w:lineRule="exact"/>
              <w:ind w:leftChars="300" w:left="852" w:rightChars="50" w:right="142"/>
              <w:jc w:val="distribute"/>
              <w:textAlignment w:val="auto"/>
              <w:rPr>
                <w:rFonts w:ascii="標楷體" w:eastAsia="標楷體" w:hAnsi="標楷體"/>
                <w:color w:val="000000"/>
                <w:spacing w:val="0"/>
                <w:kern w:val="0"/>
                <w:sz w:val="20"/>
              </w:rPr>
            </w:pPr>
            <w:r w:rsidRPr="00CB5AB3">
              <w:rPr>
                <w:rFonts w:ascii="標楷體" w:eastAsia="標楷體" w:hAnsi="標楷體" w:hint="eastAsia"/>
                <w:color w:val="000000"/>
                <w:spacing w:val="0"/>
                <w:kern w:val="0"/>
                <w:sz w:val="20"/>
              </w:rPr>
              <w:t>增加固定資產、遞耗資產、無形資產及其他資產</w:t>
            </w:r>
          </w:p>
        </w:tc>
        <w:tc>
          <w:tcPr>
            <w:tcW w:w="3783" w:type="dxa"/>
            <w:tcBorders>
              <w:top w:val="nil"/>
              <w:left w:val="single" w:sz="4" w:space="0" w:color="auto"/>
              <w:bottom w:val="nil"/>
              <w:right w:val="nil"/>
            </w:tcBorders>
            <w:vAlign w:val="center"/>
          </w:tcPr>
          <w:p w14:paraId="21E5DDED" w14:textId="77777777" w:rsidR="007B6F83" w:rsidRPr="00CB5AB3" w:rsidRDefault="007B6F83" w:rsidP="00174DA8">
            <w:pPr>
              <w:topLinePunct w:val="0"/>
              <w:adjustRightInd/>
              <w:spacing w:line="240" w:lineRule="exact"/>
              <w:jc w:val="right"/>
              <w:textAlignment w:val="auto"/>
              <w:rPr>
                <w:rFonts w:ascii="細明體" w:eastAsia="標楷體" w:hAnsi="細明體"/>
                <w:noProof/>
                <w:color w:val="000000"/>
                <w:spacing w:val="0"/>
                <w:kern w:val="2"/>
                <w:sz w:val="20"/>
              </w:rPr>
            </w:pPr>
            <w:r w:rsidRPr="009C50E5">
              <w:rPr>
                <w:rFonts w:ascii="細明體" w:eastAsia="標楷體" w:hAnsi="細明體"/>
                <w:noProof/>
                <w:color w:val="000000"/>
                <w:spacing w:val="0"/>
                <w:kern w:val="2"/>
                <w:sz w:val="20"/>
              </w:rPr>
              <w:t>- 152,645,902</w:t>
            </w:r>
          </w:p>
        </w:tc>
      </w:tr>
      <w:tr w:rsidR="007B6F83" w:rsidRPr="00CB5AB3" w14:paraId="2E5B388A" w14:textId="77777777" w:rsidTr="00174DA8">
        <w:tblPrEx>
          <w:tblBorders>
            <w:insideH w:val="single" w:sz="6" w:space="0" w:color="auto"/>
          </w:tblBorders>
        </w:tblPrEx>
        <w:trPr>
          <w:cantSplit/>
          <w:trHeight w:val="397"/>
        </w:trPr>
        <w:tc>
          <w:tcPr>
            <w:tcW w:w="6140" w:type="dxa"/>
            <w:tcBorders>
              <w:top w:val="nil"/>
              <w:bottom w:val="nil"/>
              <w:right w:val="single" w:sz="4" w:space="0" w:color="auto"/>
            </w:tcBorders>
            <w:vAlign w:val="center"/>
          </w:tcPr>
          <w:p w14:paraId="5A574359" w14:textId="77777777" w:rsidR="007B6F83" w:rsidRPr="00CB5AB3" w:rsidRDefault="007B6F83" w:rsidP="00174DA8">
            <w:pPr>
              <w:topLinePunct w:val="0"/>
              <w:adjustRightInd/>
              <w:spacing w:line="240" w:lineRule="exact"/>
              <w:ind w:leftChars="150" w:left="426" w:rightChars="50" w:right="142"/>
              <w:jc w:val="distribute"/>
              <w:textAlignment w:val="auto"/>
              <w:rPr>
                <w:rFonts w:ascii="標楷體" w:eastAsia="標楷體" w:hAnsi="標楷體"/>
                <w:b/>
                <w:bCs/>
                <w:color w:val="000000"/>
                <w:spacing w:val="0"/>
                <w:kern w:val="0"/>
                <w:sz w:val="20"/>
              </w:rPr>
            </w:pPr>
            <w:r w:rsidRPr="00CB5AB3">
              <w:rPr>
                <w:rFonts w:ascii="標楷體" w:eastAsia="標楷體" w:hAnsi="標楷體" w:hint="eastAsia"/>
                <w:b/>
                <w:bCs/>
                <w:color w:val="000000"/>
                <w:spacing w:val="0"/>
                <w:kern w:val="0"/>
                <w:sz w:val="20"/>
              </w:rPr>
              <w:t>投資活動之淨現金流入（流出）</w:t>
            </w:r>
          </w:p>
        </w:tc>
        <w:tc>
          <w:tcPr>
            <w:tcW w:w="3783" w:type="dxa"/>
            <w:tcBorders>
              <w:top w:val="nil"/>
              <w:left w:val="single" w:sz="4" w:space="0" w:color="auto"/>
              <w:bottom w:val="nil"/>
              <w:right w:val="nil"/>
            </w:tcBorders>
            <w:vAlign w:val="center"/>
          </w:tcPr>
          <w:p w14:paraId="60BF84EC" w14:textId="77777777" w:rsidR="007B6F83" w:rsidRPr="00CB5AB3" w:rsidRDefault="007B6F83" w:rsidP="00174DA8">
            <w:pPr>
              <w:topLinePunct w:val="0"/>
              <w:adjustRightInd/>
              <w:spacing w:line="240" w:lineRule="exact"/>
              <w:jc w:val="right"/>
              <w:textAlignment w:val="auto"/>
              <w:rPr>
                <w:rFonts w:ascii="細明體" w:eastAsia="標楷體" w:hAnsi="細明體"/>
                <w:b/>
                <w:noProof/>
                <w:color w:val="000000"/>
                <w:spacing w:val="0"/>
                <w:kern w:val="2"/>
                <w:sz w:val="20"/>
              </w:rPr>
            </w:pPr>
            <w:r w:rsidRPr="009C50E5">
              <w:rPr>
                <w:rFonts w:ascii="細明體" w:eastAsia="標楷體" w:hAnsi="細明體"/>
                <w:b/>
                <w:noProof/>
                <w:color w:val="000000"/>
                <w:spacing w:val="0"/>
                <w:kern w:val="2"/>
                <w:sz w:val="20"/>
              </w:rPr>
              <w:t>- 152,602,902</w:t>
            </w:r>
          </w:p>
        </w:tc>
      </w:tr>
      <w:tr w:rsidR="007B6F83" w:rsidRPr="00CB5AB3" w14:paraId="00BB20B4" w14:textId="77777777" w:rsidTr="00174DA8">
        <w:tblPrEx>
          <w:tblBorders>
            <w:insideH w:val="single" w:sz="6" w:space="0" w:color="auto"/>
          </w:tblBorders>
        </w:tblPrEx>
        <w:trPr>
          <w:cantSplit/>
          <w:trHeight w:val="397"/>
        </w:trPr>
        <w:tc>
          <w:tcPr>
            <w:tcW w:w="6140" w:type="dxa"/>
            <w:tcBorders>
              <w:top w:val="nil"/>
              <w:bottom w:val="nil"/>
              <w:right w:val="single" w:sz="4" w:space="0" w:color="auto"/>
            </w:tcBorders>
            <w:vAlign w:val="center"/>
          </w:tcPr>
          <w:p w14:paraId="7C94C1B3" w14:textId="77777777" w:rsidR="007B6F83" w:rsidRPr="00CB5AB3" w:rsidRDefault="007B6F83" w:rsidP="00174DA8">
            <w:pPr>
              <w:topLinePunct w:val="0"/>
              <w:adjustRightInd/>
              <w:spacing w:line="240" w:lineRule="exact"/>
              <w:ind w:rightChars="50" w:right="142"/>
              <w:jc w:val="distribute"/>
              <w:textAlignment w:val="auto"/>
              <w:rPr>
                <w:rFonts w:ascii="標楷體" w:eastAsia="標楷體" w:hAnsi="標楷體"/>
                <w:b/>
                <w:bCs/>
                <w:color w:val="000000"/>
                <w:spacing w:val="0"/>
                <w:kern w:val="0"/>
                <w:sz w:val="20"/>
              </w:rPr>
            </w:pPr>
            <w:r w:rsidRPr="00CB5AB3">
              <w:rPr>
                <w:rFonts w:ascii="標楷體" w:eastAsia="標楷體" w:hAnsi="標楷體" w:hint="eastAsia"/>
                <w:b/>
                <w:bCs/>
                <w:color w:val="000000"/>
                <w:spacing w:val="0"/>
                <w:kern w:val="0"/>
                <w:sz w:val="20"/>
              </w:rPr>
              <w:t>籌資活動之現金流量</w:t>
            </w:r>
          </w:p>
        </w:tc>
        <w:tc>
          <w:tcPr>
            <w:tcW w:w="3783" w:type="dxa"/>
            <w:tcBorders>
              <w:top w:val="nil"/>
              <w:left w:val="single" w:sz="4" w:space="0" w:color="auto"/>
              <w:bottom w:val="nil"/>
              <w:right w:val="nil"/>
            </w:tcBorders>
            <w:vAlign w:val="center"/>
          </w:tcPr>
          <w:p w14:paraId="71D7D960" w14:textId="77777777" w:rsidR="007B6F83" w:rsidRPr="00CB5AB3" w:rsidRDefault="007B6F83" w:rsidP="00174DA8">
            <w:pPr>
              <w:topLinePunct w:val="0"/>
              <w:adjustRightInd/>
              <w:spacing w:line="240" w:lineRule="exact"/>
              <w:jc w:val="right"/>
              <w:textAlignment w:val="auto"/>
              <w:rPr>
                <w:rFonts w:ascii="細明體" w:eastAsia="標楷體" w:hAnsi="細明體"/>
                <w:noProof/>
                <w:color w:val="000000"/>
                <w:spacing w:val="0"/>
                <w:kern w:val="2"/>
                <w:sz w:val="20"/>
              </w:rPr>
            </w:pPr>
          </w:p>
        </w:tc>
      </w:tr>
      <w:tr w:rsidR="007B6F83" w:rsidRPr="00CB5AB3" w14:paraId="2F65AA1F" w14:textId="77777777" w:rsidTr="00174DA8">
        <w:tblPrEx>
          <w:tblBorders>
            <w:insideH w:val="single" w:sz="6" w:space="0" w:color="auto"/>
          </w:tblBorders>
        </w:tblPrEx>
        <w:trPr>
          <w:cantSplit/>
          <w:trHeight w:val="397"/>
        </w:trPr>
        <w:tc>
          <w:tcPr>
            <w:tcW w:w="6140" w:type="dxa"/>
            <w:tcBorders>
              <w:top w:val="nil"/>
              <w:bottom w:val="nil"/>
              <w:right w:val="single" w:sz="4" w:space="0" w:color="auto"/>
            </w:tcBorders>
            <w:vAlign w:val="center"/>
          </w:tcPr>
          <w:p w14:paraId="25E2515D" w14:textId="77777777" w:rsidR="007B6F83" w:rsidRPr="00CB5AB3" w:rsidRDefault="007B6F83" w:rsidP="00174DA8">
            <w:pPr>
              <w:topLinePunct w:val="0"/>
              <w:adjustRightInd/>
              <w:spacing w:line="240" w:lineRule="exact"/>
              <w:ind w:leftChars="300" w:left="852" w:rightChars="50" w:right="142"/>
              <w:jc w:val="distribute"/>
              <w:textAlignment w:val="auto"/>
              <w:rPr>
                <w:rFonts w:ascii="標楷體" w:eastAsia="標楷體" w:hAnsi="標楷體"/>
                <w:color w:val="000000"/>
                <w:spacing w:val="0"/>
                <w:kern w:val="0"/>
                <w:sz w:val="20"/>
              </w:rPr>
            </w:pPr>
            <w:r w:rsidRPr="00CB5AB3">
              <w:rPr>
                <w:rFonts w:ascii="標楷體" w:eastAsia="標楷體" w:hAnsi="標楷體" w:hint="eastAsia"/>
                <w:color w:val="000000"/>
                <w:spacing w:val="0"/>
                <w:kern w:val="0"/>
                <w:sz w:val="20"/>
              </w:rPr>
              <w:t>增加短期債務及其他負債</w:t>
            </w:r>
          </w:p>
        </w:tc>
        <w:tc>
          <w:tcPr>
            <w:tcW w:w="3783" w:type="dxa"/>
            <w:tcBorders>
              <w:top w:val="nil"/>
              <w:left w:val="single" w:sz="4" w:space="0" w:color="auto"/>
              <w:bottom w:val="nil"/>
              <w:right w:val="nil"/>
            </w:tcBorders>
            <w:vAlign w:val="center"/>
          </w:tcPr>
          <w:p w14:paraId="76582A8F" w14:textId="77777777" w:rsidR="007B6F83" w:rsidRPr="00CB5AB3" w:rsidRDefault="007B6F83" w:rsidP="00174DA8">
            <w:pPr>
              <w:topLinePunct w:val="0"/>
              <w:adjustRightInd/>
              <w:spacing w:line="240" w:lineRule="exact"/>
              <w:jc w:val="right"/>
              <w:textAlignment w:val="auto"/>
              <w:rPr>
                <w:rFonts w:ascii="細明體" w:eastAsia="標楷體" w:hAnsi="細明體"/>
                <w:noProof/>
                <w:color w:val="000000"/>
                <w:spacing w:val="0"/>
                <w:kern w:val="2"/>
                <w:sz w:val="20"/>
              </w:rPr>
            </w:pPr>
            <w:r w:rsidRPr="009C50E5">
              <w:rPr>
                <w:rFonts w:ascii="細明體" w:eastAsia="標楷體" w:hAnsi="細明體"/>
                <w:noProof/>
                <w:color w:val="000000"/>
                <w:spacing w:val="0"/>
                <w:kern w:val="2"/>
                <w:sz w:val="20"/>
              </w:rPr>
              <w:t>70,041,120</w:t>
            </w:r>
          </w:p>
        </w:tc>
      </w:tr>
      <w:tr w:rsidR="007B6F83" w:rsidRPr="00CB5AB3" w14:paraId="14D78AE1" w14:textId="77777777" w:rsidTr="00174DA8">
        <w:tblPrEx>
          <w:tblBorders>
            <w:insideH w:val="single" w:sz="6" w:space="0" w:color="auto"/>
          </w:tblBorders>
        </w:tblPrEx>
        <w:trPr>
          <w:cantSplit/>
          <w:trHeight w:val="397"/>
        </w:trPr>
        <w:tc>
          <w:tcPr>
            <w:tcW w:w="6140" w:type="dxa"/>
            <w:tcBorders>
              <w:top w:val="nil"/>
              <w:bottom w:val="nil"/>
              <w:right w:val="single" w:sz="4" w:space="0" w:color="auto"/>
            </w:tcBorders>
            <w:vAlign w:val="center"/>
          </w:tcPr>
          <w:p w14:paraId="6A3C345C" w14:textId="77777777" w:rsidR="007B6F83" w:rsidRPr="00CB5AB3" w:rsidRDefault="007B6F83" w:rsidP="00174DA8">
            <w:pPr>
              <w:topLinePunct w:val="0"/>
              <w:adjustRightInd/>
              <w:spacing w:line="240" w:lineRule="exact"/>
              <w:ind w:leftChars="300" w:left="852" w:rightChars="50" w:right="142"/>
              <w:jc w:val="distribute"/>
              <w:textAlignment w:val="auto"/>
              <w:rPr>
                <w:rFonts w:ascii="標楷體" w:eastAsia="標楷體" w:hAnsi="標楷體"/>
                <w:color w:val="000000"/>
                <w:spacing w:val="0"/>
                <w:kern w:val="0"/>
                <w:sz w:val="20"/>
              </w:rPr>
            </w:pPr>
            <w:r w:rsidRPr="00CB5AB3">
              <w:rPr>
                <w:rFonts w:ascii="標楷體" w:eastAsia="標楷體" w:hAnsi="標楷體" w:hint="eastAsia"/>
                <w:color w:val="000000"/>
                <w:spacing w:val="0"/>
                <w:kern w:val="0"/>
                <w:sz w:val="20"/>
              </w:rPr>
              <w:t>減少短期債務及其他負債</w:t>
            </w:r>
          </w:p>
        </w:tc>
        <w:tc>
          <w:tcPr>
            <w:tcW w:w="3783" w:type="dxa"/>
            <w:tcBorders>
              <w:top w:val="nil"/>
              <w:left w:val="single" w:sz="4" w:space="0" w:color="auto"/>
              <w:bottom w:val="nil"/>
              <w:right w:val="nil"/>
            </w:tcBorders>
            <w:vAlign w:val="center"/>
          </w:tcPr>
          <w:p w14:paraId="22B1AA1B" w14:textId="77777777" w:rsidR="007B6F83" w:rsidRPr="00CB5AB3" w:rsidRDefault="007B6F83" w:rsidP="00174DA8">
            <w:pPr>
              <w:topLinePunct w:val="0"/>
              <w:adjustRightInd/>
              <w:spacing w:line="240" w:lineRule="exact"/>
              <w:jc w:val="right"/>
              <w:textAlignment w:val="auto"/>
              <w:rPr>
                <w:rFonts w:ascii="細明體" w:eastAsia="標楷體" w:hAnsi="細明體"/>
                <w:noProof/>
                <w:color w:val="000000"/>
                <w:spacing w:val="0"/>
                <w:kern w:val="2"/>
                <w:sz w:val="20"/>
              </w:rPr>
            </w:pPr>
            <w:r w:rsidRPr="009C50E5">
              <w:rPr>
                <w:rFonts w:ascii="細明體" w:eastAsia="標楷體" w:hAnsi="細明體"/>
                <w:noProof/>
                <w:color w:val="000000"/>
                <w:spacing w:val="0"/>
                <w:kern w:val="2"/>
                <w:sz w:val="20"/>
              </w:rPr>
              <w:t>- 73,046,897</w:t>
            </w:r>
          </w:p>
        </w:tc>
      </w:tr>
      <w:tr w:rsidR="007B6F83" w:rsidRPr="00CB5AB3" w14:paraId="3CB6E3FB" w14:textId="77777777" w:rsidTr="00174DA8">
        <w:tblPrEx>
          <w:tblBorders>
            <w:insideH w:val="single" w:sz="6" w:space="0" w:color="auto"/>
          </w:tblBorders>
        </w:tblPrEx>
        <w:trPr>
          <w:cantSplit/>
          <w:trHeight w:val="397"/>
        </w:trPr>
        <w:tc>
          <w:tcPr>
            <w:tcW w:w="6140" w:type="dxa"/>
            <w:tcBorders>
              <w:top w:val="nil"/>
              <w:bottom w:val="nil"/>
              <w:right w:val="single" w:sz="4" w:space="0" w:color="auto"/>
            </w:tcBorders>
            <w:vAlign w:val="center"/>
          </w:tcPr>
          <w:p w14:paraId="2BF78EA4" w14:textId="77777777" w:rsidR="007B6F83" w:rsidRPr="00CB5AB3" w:rsidRDefault="007B6F83" w:rsidP="00174DA8">
            <w:pPr>
              <w:topLinePunct w:val="0"/>
              <w:adjustRightInd/>
              <w:spacing w:line="240" w:lineRule="exact"/>
              <w:ind w:leftChars="150" w:left="426" w:rightChars="50" w:right="142"/>
              <w:jc w:val="distribute"/>
              <w:textAlignment w:val="auto"/>
              <w:rPr>
                <w:rFonts w:ascii="標楷體" w:eastAsia="標楷體" w:hAnsi="標楷體"/>
                <w:b/>
                <w:bCs/>
                <w:color w:val="000000"/>
                <w:spacing w:val="0"/>
                <w:kern w:val="0"/>
                <w:sz w:val="20"/>
              </w:rPr>
            </w:pPr>
            <w:r w:rsidRPr="00CB5AB3">
              <w:rPr>
                <w:rFonts w:ascii="標楷體" w:eastAsia="標楷體" w:hAnsi="標楷體" w:hint="eastAsia"/>
                <w:b/>
                <w:bCs/>
                <w:color w:val="000000"/>
                <w:spacing w:val="0"/>
                <w:kern w:val="0"/>
                <w:sz w:val="20"/>
              </w:rPr>
              <w:t>籌資活動之淨現金流入（流出）</w:t>
            </w:r>
          </w:p>
        </w:tc>
        <w:tc>
          <w:tcPr>
            <w:tcW w:w="3783" w:type="dxa"/>
            <w:tcBorders>
              <w:top w:val="nil"/>
              <w:left w:val="single" w:sz="4" w:space="0" w:color="auto"/>
              <w:bottom w:val="nil"/>
              <w:right w:val="nil"/>
            </w:tcBorders>
            <w:vAlign w:val="center"/>
          </w:tcPr>
          <w:p w14:paraId="5327E632" w14:textId="77777777" w:rsidR="007B6F83" w:rsidRPr="00CB5AB3" w:rsidRDefault="007B6F83" w:rsidP="00174DA8">
            <w:pPr>
              <w:topLinePunct w:val="0"/>
              <w:adjustRightInd/>
              <w:spacing w:line="240" w:lineRule="exact"/>
              <w:jc w:val="right"/>
              <w:textAlignment w:val="auto"/>
              <w:rPr>
                <w:rFonts w:ascii="細明體" w:eastAsia="標楷體" w:hAnsi="細明體"/>
                <w:b/>
                <w:noProof/>
                <w:color w:val="000000"/>
                <w:spacing w:val="0"/>
                <w:kern w:val="2"/>
                <w:sz w:val="20"/>
              </w:rPr>
            </w:pPr>
            <w:r w:rsidRPr="009C50E5">
              <w:rPr>
                <w:rFonts w:ascii="細明體" w:eastAsia="標楷體" w:hAnsi="細明體"/>
                <w:b/>
                <w:noProof/>
                <w:color w:val="000000"/>
                <w:spacing w:val="0"/>
                <w:kern w:val="2"/>
                <w:sz w:val="20"/>
              </w:rPr>
              <w:t>- 3,005,777</w:t>
            </w:r>
          </w:p>
        </w:tc>
      </w:tr>
      <w:tr w:rsidR="007B6F83" w:rsidRPr="00CB5AB3" w14:paraId="2F370C25" w14:textId="77777777" w:rsidTr="00174DA8">
        <w:tblPrEx>
          <w:tblBorders>
            <w:insideH w:val="single" w:sz="6" w:space="0" w:color="auto"/>
          </w:tblBorders>
        </w:tblPrEx>
        <w:trPr>
          <w:cantSplit/>
          <w:trHeight w:val="397"/>
        </w:trPr>
        <w:tc>
          <w:tcPr>
            <w:tcW w:w="6140" w:type="dxa"/>
            <w:tcBorders>
              <w:top w:val="nil"/>
              <w:bottom w:val="nil"/>
              <w:right w:val="single" w:sz="4" w:space="0" w:color="auto"/>
            </w:tcBorders>
            <w:vAlign w:val="center"/>
          </w:tcPr>
          <w:p w14:paraId="4F54E987" w14:textId="77777777" w:rsidR="007B6F83" w:rsidRPr="00CB5AB3" w:rsidRDefault="007B6F83" w:rsidP="00174DA8">
            <w:pPr>
              <w:topLinePunct w:val="0"/>
              <w:adjustRightInd/>
              <w:spacing w:line="240" w:lineRule="exact"/>
              <w:ind w:rightChars="50" w:right="142"/>
              <w:jc w:val="distribute"/>
              <w:textAlignment w:val="auto"/>
              <w:rPr>
                <w:rFonts w:ascii="標楷體" w:eastAsia="標楷體" w:hAnsi="標楷體"/>
                <w:b/>
                <w:bCs/>
                <w:color w:val="000000"/>
                <w:spacing w:val="0"/>
                <w:kern w:val="0"/>
                <w:sz w:val="20"/>
              </w:rPr>
            </w:pPr>
            <w:r w:rsidRPr="00CB5AB3">
              <w:rPr>
                <w:rFonts w:ascii="標楷體" w:eastAsia="標楷體" w:hAnsi="標楷體" w:hint="eastAsia"/>
                <w:b/>
                <w:bCs/>
                <w:color w:val="000000"/>
                <w:spacing w:val="0"/>
                <w:kern w:val="0"/>
                <w:sz w:val="20"/>
              </w:rPr>
              <w:t>現金及約當現金之淨增</w:t>
            </w:r>
            <w:r w:rsidRPr="00CB5AB3">
              <w:rPr>
                <w:rFonts w:ascii="標楷體" w:eastAsia="標楷體" w:hAnsi="標楷體"/>
                <w:b/>
                <w:bCs/>
                <w:color w:val="000000"/>
                <w:spacing w:val="0"/>
                <w:kern w:val="0"/>
                <w:sz w:val="20"/>
              </w:rPr>
              <w:t>（淨減）</w:t>
            </w:r>
          </w:p>
        </w:tc>
        <w:tc>
          <w:tcPr>
            <w:tcW w:w="3783" w:type="dxa"/>
            <w:tcBorders>
              <w:top w:val="nil"/>
              <w:left w:val="single" w:sz="4" w:space="0" w:color="auto"/>
              <w:bottom w:val="nil"/>
              <w:right w:val="nil"/>
            </w:tcBorders>
            <w:vAlign w:val="center"/>
          </w:tcPr>
          <w:p w14:paraId="078FB59D" w14:textId="77777777" w:rsidR="007B6F83" w:rsidRPr="00CB5AB3" w:rsidRDefault="007B6F83" w:rsidP="00174DA8">
            <w:pPr>
              <w:topLinePunct w:val="0"/>
              <w:adjustRightInd/>
              <w:spacing w:line="240" w:lineRule="exact"/>
              <w:jc w:val="right"/>
              <w:textAlignment w:val="auto"/>
              <w:rPr>
                <w:rFonts w:ascii="細明體" w:eastAsia="標楷體" w:hAnsi="細明體"/>
                <w:b/>
                <w:noProof/>
                <w:color w:val="000000"/>
                <w:spacing w:val="0"/>
                <w:kern w:val="2"/>
                <w:sz w:val="20"/>
              </w:rPr>
            </w:pPr>
            <w:r w:rsidRPr="009C50E5">
              <w:rPr>
                <w:rFonts w:ascii="細明體" w:eastAsia="標楷體" w:hAnsi="細明體"/>
                <w:b/>
                <w:noProof/>
                <w:color w:val="000000"/>
                <w:spacing w:val="0"/>
                <w:kern w:val="2"/>
                <w:sz w:val="20"/>
              </w:rPr>
              <w:t>- 168,547,083</w:t>
            </w:r>
          </w:p>
        </w:tc>
      </w:tr>
      <w:tr w:rsidR="007B6F83" w:rsidRPr="00CB5AB3" w14:paraId="03E50A40" w14:textId="77777777" w:rsidTr="00174DA8">
        <w:tblPrEx>
          <w:tblBorders>
            <w:insideH w:val="single" w:sz="6" w:space="0" w:color="auto"/>
          </w:tblBorders>
        </w:tblPrEx>
        <w:trPr>
          <w:cantSplit/>
          <w:trHeight w:val="397"/>
        </w:trPr>
        <w:tc>
          <w:tcPr>
            <w:tcW w:w="6140" w:type="dxa"/>
            <w:tcBorders>
              <w:top w:val="nil"/>
              <w:bottom w:val="nil"/>
              <w:right w:val="single" w:sz="4" w:space="0" w:color="auto"/>
            </w:tcBorders>
            <w:vAlign w:val="center"/>
          </w:tcPr>
          <w:p w14:paraId="6DD9C58D" w14:textId="77777777" w:rsidR="007B6F83" w:rsidRPr="00CB5AB3" w:rsidRDefault="007B6F83" w:rsidP="00174DA8">
            <w:pPr>
              <w:topLinePunct w:val="0"/>
              <w:adjustRightInd/>
              <w:spacing w:line="240" w:lineRule="exact"/>
              <w:ind w:rightChars="50" w:right="142"/>
              <w:jc w:val="distribute"/>
              <w:textAlignment w:val="auto"/>
              <w:rPr>
                <w:rFonts w:ascii="標楷體" w:eastAsia="標楷體" w:hAnsi="標楷體"/>
                <w:b/>
                <w:bCs/>
                <w:color w:val="000000"/>
                <w:spacing w:val="0"/>
                <w:kern w:val="0"/>
                <w:sz w:val="20"/>
              </w:rPr>
            </w:pPr>
            <w:r w:rsidRPr="00CB5AB3">
              <w:rPr>
                <w:rFonts w:ascii="標楷體" w:eastAsia="標楷體" w:hAnsi="標楷體" w:hint="eastAsia"/>
                <w:b/>
                <w:bCs/>
                <w:color w:val="000000"/>
                <w:spacing w:val="0"/>
                <w:kern w:val="0"/>
                <w:sz w:val="20"/>
              </w:rPr>
              <w:t>期初現金及約當現金</w:t>
            </w:r>
          </w:p>
        </w:tc>
        <w:tc>
          <w:tcPr>
            <w:tcW w:w="3783" w:type="dxa"/>
            <w:tcBorders>
              <w:top w:val="nil"/>
              <w:left w:val="single" w:sz="4" w:space="0" w:color="auto"/>
              <w:bottom w:val="nil"/>
              <w:right w:val="nil"/>
            </w:tcBorders>
            <w:vAlign w:val="center"/>
          </w:tcPr>
          <w:p w14:paraId="567C9175" w14:textId="77777777" w:rsidR="007B6F83" w:rsidRPr="00CB5AB3" w:rsidRDefault="007B6F83" w:rsidP="00174DA8">
            <w:pPr>
              <w:topLinePunct w:val="0"/>
              <w:adjustRightInd/>
              <w:spacing w:line="240" w:lineRule="exact"/>
              <w:jc w:val="right"/>
              <w:textAlignment w:val="auto"/>
              <w:rPr>
                <w:rFonts w:ascii="細明體" w:eastAsia="標楷體" w:hAnsi="細明體"/>
                <w:b/>
                <w:noProof/>
                <w:color w:val="000000"/>
                <w:spacing w:val="0"/>
                <w:kern w:val="2"/>
                <w:sz w:val="20"/>
              </w:rPr>
            </w:pPr>
            <w:r w:rsidRPr="009C50E5">
              <w:rPr>
                <w:rFonts w:ascii="細明體" w:eastAsia="標楷體" w:hAnsi="細明體"/>
                <w:b/>
                <w:noProof/>
                <w:color w:val="000000"/>
                <w:spacing w:val="0"/>
                <w:kern w:val="2"/>
                <w:sz w:val="20"/>
              </w:rPr>
              <w:t>5,323,375,977</w:t>
            </w:r>
          </w:p>
        </w:tc>
      </w:tr>
      <w:tr w:rsidR="007B6F83" w:rsidRPr="00CB5AB3" w14:paraId="42E5FA88" w14:textId="77777777" w:rsidTr="00174DA8">
        <w:tblPrEx>
          <w:tblBorders>
            <w:insideH w:val="single" w:sz="6" w:space="0" w:color="auto"/>
          </w:tblBorders>
        </w:tblPrEx>
        <w:trPr>
          <w:cantSplit/>
          <w:trHeight w:val="454"/>
        </w:trPr>
        <w:tc>
          <w:tcPr>
            <w:tcW w:w="6140" w:type="dxa"/>
            <w:tcBorders>
              <w:top w:val="nil"/>
              <w:bottom w:val="single" w:sz="4" w:space="0" w:color="auto"/>
              <w:right w:val="single" w:sz="4" w:space="0" w:color="auto"/>
            </w:tcBorders>
            <w:vAlign w:val="center"/>
          </w:tcPr>
          <w:p w14:paraId="04C6FD70" w14:textId="77777777" w:rsidR="007B6F83" w:rsidRPr="00CB5AB3" w:rsidRDefault="007B6F83" w:rsidP="00174DA8">
            <w:pPr>
              <w:topLinePunct w:val="0"/>
              <w:adjustRightInd/>
              <w:spacing w:line="240" w:lineRule="exact"/>
              <w:ind w:rightChars="50" w:right="142"/>
              <w:jc w:val="distribute"/>
              <w:textAlignment w:val="auto"/>
              <w:rPr>
                <w:rFonts w:ascii="標楷體" w:eastAsia="標楷體" w:hAnsi="標楷體"/>
                <w:b/>
                <w:bCs/>
                <w:color w:val="000000"/>
                <w:spacing w:val="0"/>
                <w:kern w:val="0"/>
                <w:sz w:val="20"/>
              </w:rPr>
            </w:pPr>
            <w:r w:rsidRPr="00CB5AB3">
              <w:rPr>
                <w:rFonts w:ascii="標楷體" w:eastAsia="標楷體" w:hAnsi="標楷體" w:hint="eastAsia"/>
                <w:b/>
                <w:bCs/>
                <w:color w:val="000000"/>
                <w:spacing w:val="0"/>
                <w:kern w:val="0"/>
                <w:sz w:val="20"/>
              </w:rPr>
              <w:t>期末現金及約當現金</w:t>
            </w:r>
          </w:p>
        </w:tc>
        <w:tc>
          <w:tcPr>
            <w:tcW w:w="3783" w:type="dxa"/>
            <w:tcBorders>
              <w:top w:val="nil"/>
              <w:left w:val="single" w:sz="4" w:space="0" w:color="auto"/>
              <w:bottom w:val="single" w:sz="4" w:space="0" w:color="auto"/>
              <w:right w:val="nil"/>
            </w:tcBorders>
            <w:vAlign w:val="center"/>
          </w:tcPr>
          <w:p w14:paraId="60F57067" w14:textId="77777777" w:rsidR="007B6F83" w:rsidRPr="00CB5AB3" w:rsidRDefault="007B6F83" w:rsidP="00174DA8">
            <w:pPr>
              <w:topLinePunct w:val="0"/>
              <w:adjustRightInd/>
              <w:spacing w:line="240" w:lineRule="exact"/>
              <w:jc w:val="right"/>
              <w:textAlignment w:val="auto"/>
              <w:rPr>
                <w:rFonts w:ascii="細明體" w:eastAsia="標楷體" w:hAnsi="細明體"/>
                <w:b/>
                <w:noProof/>
                <w:color w:val="000000"/>
                <w:spacing w:val="0"/>
                <w:kern w:val="2"/>
                <w:sz w:val="20"/>
              </w:rPr>
            </w:pPr>
            <w:r w:rsidRPr="009C50E5">
              <w:rPr>
                <w:rFonts w:ascii="細明體" w:eastAsia="標楷體" w:hAnsi="細明體"/>
                <w:b/>
                <w:noProof/>
                <w:color w:val="000000"/>
                <w:spacing w:val="0"/>
                <w:kern w:val="2"/>
                <w:sz w:val="20"/>
              </w:rPr>
              <w:t>5,154,828,894</w:t>
            </w:r>
          </w:p>
        </w:tc>
      </w:tr>
    </w:tbl>
    <w:p w14:paraId="0BC90874" w14:textId="77777777" w:rsidR="007B6F83" w:rsidRPr="002A289F" w:rsidRDefault="007B6F83" w:rsidP="007B6F83">
      <w:pPr>
        <w:tabs>
          <w:tab w:val="left" w:pos="476"/>
        </w:tabs>
        <w:topLinePunct w:val="0"/>
        <w:adjustRightInd/>
        <w:snapToGrid w:val="0"/>
        <w:spacing w:line="240" w:lineRule="exact"/>
        <w:ind w:left="500" w:hangingChars="278" w:hanging="500"/>
        <w:textAlignment w:val="auto"/>
        <w:rPr>
          <w:rFonts w:ascii="標楷體" w:eastAsia="標楷體" w:hAnsi="標楷體"/>
          <w:color w:val="000000"/>
          <w:spacing w:val="0"/>
          <w:kern w:val="2"/>
          <w:sz w:val="18"/>
          <w:szCs w:val="18"/>
        </w:rPr>
      </w:pPr>
      <w:proofErr w:type="gramStart"/>
      <w:r w:rsidRPr="002A289F">
        <w:rPr>
          <w:rFonts w:ascii="標楷體" w:eastAsia="標楷體" w:hAnsi="標楷體" w:hint="eastAsia"/>
          <w:color w:val="000000"/>
          <w:spacing w:val="0"/>
          <w:kern w:val="2"/>
          <w:sz w:val="18"/>
          <w:szCs w:val="18"/>
        </w:rPr>
        <w:t>註</w:t>
      </w:r>
      <w:proofErr w:type="gramEnd"/>
      <w:r w:rsidRPr="002A289F">
        <w:rPr>
          <w:rFonts w:ascii="標楷體" w:eastAsia="標楷體" w:hAnsi="標楷體" w:hint="eastAsia"/>
          <w:color w:val="000000"/>
          <w:spacing w:val="0"/>
          <w:kern w:val="2"/>
          <w:sz w:val="18"/>
          <w:szCs w:val="18"/>
        </w:rPr>
        <w:t>：1.本表係</w:t>
      </w:r>
      <w:proofErr w:type="gramStart"/>
      <w:r w:rsidRPr="002A289F">
        <w:rPr>
          <w:rFonts w:ascii="標楷體" w:eastAsia="標楷體" w:hAnsi="標楷體" w:hint="eastAsia"/>
          <w:color w:val="000000"/>
          <w:spacing w:val="0"/>
          <w:kern w:val="2"/>
          <w:sz w:val="18"/>
          <w:szCs w:val="18"/>
        </w:rPr>
        <w:t>採</w:t>
      </w:r>
      <w:proofErr w:type="gramEnd"/>
      <w:r w:rsidRPr="002A289F">
        <w:rPr>
          <w:rFonts w:ascii="標楷體" w:eastAsia="標楷體" w:hAnsi="標楷體" w:hint="eastAsia"/>
          <w:color w:val="000000"/>
          <w:spacing w:val="0"/>
          <w:kern w:val="2"/>
          <w:sz w:val="18"/>
          <w:szCs w:val="18"/>
        </w:rPr>
        <w:t>現金及約當現金基礎，包括現金及自投資日起3個月內到期或清償之債權證券。</w:t>
      </w:r>
    </w:p>
    <w:p w14:paraId="3A5603D6" w14:textId="77777777" w:rsidR="007B6F83" w:rsidRPr="002A289F" w:rsidRDefault="007B6F83" w:rsidP="007B6F83">
      <w:pPr>
        <w:topLinePunct w:val="0"/>
        <w:adjustRightInd/>
        <w:snapToGrid w:val="0"/>
        <w:spacing w:line="240" w:lineRule="exact"/>
        <w:ind w:leftChars="127" w:left="541" w:hangingChars="100" w:hanging="180"/>
        <w:jc w:val="both"/>
        <w:textAlignment w:val="auto"/>
        <w:rPr>
          <w:rFonts w:ascii="標楷體" w:eastAsia="標楷體" w:hAnsi="標楷體"/>
          <w:color w:val="000000"/>
          <w:spacing w:val="0"/>
          <w:kern w:val="2"/>
          <w:sz w:val="18"/>
          <w:szCs w:val="18"/>
        </w:rPr>
      </w:pPr>
      <w:r w:rsidRPr="002A289F">
        <w:rPr>
          <w:rFonts w:ascii="標楷體" w:eastAsia="標楷體" w:hAnsi="標楷體" w:hint="eastAsia"/>
          <w:color w:val="000000"/>
          <w:spacing w:val="0"/>
          <w:kern w:val="2"/>
          <w:sz w:val="18"/>
          <w:szCs w:val="18"/>
        </w:rPr>
        <w:t>2.</w:t>
      </w:r>
      <w:r w:rsidRPr="00556780">
        <w:rPr>
          <w:rFonts w:ascii="標楷體" w:eastAsia="標楷體" w:hAnsi="標楷體" w:hint="eastAsia"/>
          <w:color w:val="000000"/>
          <w:spacing w:val="-3"/>
          <w:kern w:val="2"/>
          <w:sz w:val="18"/>
          <w:szCs w:val="18"/>
        </w:rPr>
        <w:t>本表「調整非現金項目」欄所列，</w:t>
      </w:r>
      <w:r w:rsidRPr="006D30AD">
        <w:rPr>
          <w:rFonts w:ascii="標楷體" w:eastAsia="標楷體" w:hAnsi="標楷體" w:hint="eastAsia"/>
          <w:spacing w:val="-3"/>
          <w:kern w:val="2"/>
          <w:sz w:val="18"/>
          <w:szCs w:val="18"/>
        </w:rPr>
        <w:t>包括折舊、</w:t>
      </w:r>
      <w:proofErr w:type="gramStart"/>
      <w:r w:rsidRPr="006D30AD">
        <w:rPr>
          <w:rFonts w:ascii="標楷體" w:eastAsia="標楷體" w:hAnsi="標楷體" w:hint="eastAsia"/>
          <w:spacing w:val="-3"/>
          <w:kern w:val="2"/>
          <w:sz w:val="18"/>
          <w:szCs w:val="18"/>
        </w:rPr>
        <w:t>折耗及攤</w:t>
      </w:r>
      <w:proofErr w:type="gramEnd"/>
      <w:r w:rsidRPr="006D30AD">
        <w:rPr>
          <w:rFonts w:ascii="標楷體" w:eastAsia="標楷體" w:hAnsi="標楷體" w:hint="eastAsia"/>
          <w:spacing w:val="-3"/>
          <w:kern w:val="2"/>
          <w:sz w:val="18"/>
          <w:szCs w:val="18"/>
        </w:rPr>
        <w:t>銷、處理資產損失、</w:t>
      </w:r>
      <w:proofErr w:type="gramStart"/>
      <w:r w:rsidRPr="006D30AD">
        <w:rPr>
          <w:rFonts w:ascii="標楷體" w:eastAsia="標楷體" w:hAnsi="標楷體" w:hint="eastAsia"/>
          <w:spacing w:val="-3"/>
          <w:kern w:val="2"/>
          <w:sz w:val="18"/>
          <w:szCs w:val="18"/>
        </w:rPr>
        <w:t>其他淨減</w:t>
      </w:r>
      <w:proofErr w:type="gramEnd"/>
      <w:r w:rsidRPr="006D30AD">
        <w:rPr>
          <w:rFonts w:ascii="標楷體" w:eastAsia="標楷體" w:hAnsi="標楷體" w:hint="eastAsia"/>
          <w:spacing w:val="-3"/>
          <w:kern w:val="2"/>
          <w:sz w:val="18"/>
          <w:szCs w:val="18"/>
        </w:rPr>
        <w:t>、流動資產淨增（淨減）及流動負債淨增（淨減）。</w:t>
      </w:r>
    </w:p>
    <w:p w14:paraId="10DDFD57" w14:textId="77777777" w:rsidR="007B6F83" w:rsidRPr="002A289F" w:rsidRDefault="007B6F83" w:rsidP="007B6F83">
      <w:pPr>
        <w:topLinePunct w:val="0"/>
        <w:adjustRightInd/>
        <w:snapToGrid w:val="0"/>
        <w:spacing w:line="240" w:lineRule="exact"/>
        <w:ind w:leftChars="127" w:left="541" w:hangingChars="100" w:hanging="180"/>
        <w:textAlignment w:val="auto"/>
        <w:rPr>
          <w:rFonts w:ascii="標楷體" w:eastAsia="標楷體" w:hAnsi="標楷體"/>
          <w:color w:val="000000"/>
          <w:spacing w:val="0"/>
          <w:kern w:val="2"/>
          <w:sz w:val="18"/>
          <w:szCs w:val="18"/>
        </w:rPr>
      </w:pPr>
      <w:r w:rsidRPr="002A289F">
        <w:rPr>
          <w:rFonts w:ascii="標楷體" w:eastAsia="標楷體" w:hAnsi="標楷體" w:hint="eastAsia"/>
          <w:color w:val="000000"/>
          <w:spacing w:val="0"/>
          <w:kern w:val="2"/>
          <w:sz w:val="18"/>
          <w:szCs w:val="18"/>
        </w:rPr>
        <w:t>3.</w:t>
      </w:r>
      <w:proofErr w:type="gramStart"/>
      <w:r w:rsidRPr="002A289F">
        <w:rPr>
          <w:rFonts w:ascii="標楷體" w:eastAsia="標楷體" w:hAnsi="標楷體" w:hint="eastAsia"/>
          <w:color w:val="000000"/>
          <w:spacing w:val="0"/>
          <w:kern w:val="2"/>
          <w:sz w:val="18"/>
          <w:szCs w:val="18"/>
        </w:rPr>
        <w:t>本表編製</w:t>
      </w:r>
      <w:proofErr w:type="gramEnd"/>
      <w:r w:rsidRPr="002A289F">
        <w:rPr>
          <w:rFonts w:ascii="標楷體" w:eastAsia="標楷體" w:hAnsi="標楷體" w:hint="eastAsia"/>
          <w:color w:val="000000"/>
          <w:spacing w:val="0"/>
          <w:kern w:val="2"/>
          <w:sz w:val="18"/>
          <w:szCs w:val="18"/>
        </w:rPr>
        <w:t>基礎係依會計法刪除第29條後，平衡表已納入</w:t>
      </w:r>
      <w:r w:rsidRPr="002A289F">
        <w:rPr>
          <w:rFonts w:ascii="標楷體" w:eastAsia="標楷體" w:hAnsi="標楷體"/>
          <w:color w:val="000000"/>
          <w:spacing w:val="0"/>
          <w:kern w:val="2"/>
          <w:sz w:val="18"/>
          <w:szCs w:val="18"/>
        </w:rPr>
        <w:t>固定資產及長期負債等科目</w:t>
      </w:r>
      <w:r w:rsidRPr="002A289F">
        <w:rPr>
          <w:rFonts w:ascii="標楷體" w:eastAsia="標楷體" w:hAnsi="標楷體" w:hint="eastAsia"/>
          <w:color w:val="000000"/>
          <w:spacing w:val="0"/>
          <w:kern w:val="2"/>
          <w:sz w:val="18"/>
          <w:szCs w:val="18"/>
        </w:rPr>
        <w:t>，與預算編列基礎不同。</w:t>
      </w:r>
    </w:p>
    <w:p w14:paraId="5C0DCB1D" w14:textId="77777777" w:rsidR="007B6F83" w:rsidRPr="007B6F83" w:rsidRDefault="007B6F83" w:rsidP="007B6F83">
      <w:pPr>
        <w:widowControl/>
        <w:topLinePunct w:val="0"/>
        <w:adjustRightInd/>
        <w:spacing w:line="520" w:lineRule="exact"/>
        <w:ind w:leftChars="250" w:left="710"/>
        <w:jc w:val="center"/>
        <w:textAlignment w:val="auto"/>
        <w:outlineLvl w:val="4"/>
        <w:rPr>
          <w:rFonts w:ascii="標楷體" w:eastAsia="標楷體" w:hAnsi="標楷體"/>
          <w:b/>
          <w:color w:val="000000"/>
          <w:spacing w:val="-26"/>
          <w:kern w:val="2"/>
          <w:sz w:val="32"/>
          <w:szCs w:val="32"/>
          <w:u w:val="single"/>
        </w:rPr>
      </w:pPr>
      <w:r w:rsidRPr="007B6F83">
        <w:rPr>
          <w:rFonts w:ascii="標楷體" w:eastAsia="標楷體" w:hAnsi="標楷體" w:cs="Arial" w:hint="eastAsia"/>
          <w:b/>
          <w:color w:val="000000"/>
          <w:spacing w:val="8"/>
          <w:kern w:val="0"/>
          <w:sz w:val="32"/>
          <w:szCs w:val="32"/>
          <w:u w:val="single"/>
        </w:rPr>
        <w:lastRenderedPageBreak/>
        <w:t>（三）餘</w:t>
      </w:r>
      <w:proofErr w:type="gramStart"/>
      <w:r w:rsidRPr="007B6F83">
        <w:rPr>
          <w:rFonts w:ascii="標楷體" w:eastAsia="標楷體" w:hAnsi="標楷體" w:cs="Arial" w:hint="eastAsia"/>
          <w:b/>
          <w:color w:val="000000"/>
          <w:spacing w:val="8"/>
          <w:kern w:val="0"/>
          <w:sz w:val="32"/>
          <w:szCs w:val="32"/>
          <w:u w:val="single"/>
        </w:rPr>
        <w:t>絀</w:t>
      </w:r>
      <w:proofErr w:type="gramEnd"/>
      <w:r w:rsidRPr="007B6F83">
        <w:rPr>
          <w:rFonts w:ascii="標楷體" w:eastAsia="標楷體" w:hAnsi="標楷體" w:cs="Arial" w:hint="eastAsia"/>
          <w:b/>
          <w:color w:val="000000"/>
          <w:spacing w:val="8"/>
          <w:kern w:val="0"/>
          <w:sz w:val="32"/>
          <w:szCs w:val="32"/>
          <w:u w:val="single"/>
        </w:rPr>
        <w:t>審定後</w:t>
      </w:r>
      <w:proofErr w:type="gramStart"/>
      <w:r w:rsidRPr="007B6F83">
        <w:rPr>
          <w:rFonts w:ascii="標楷體" w:eastAsia="標楷體" w:hAnsi="標楷體" w:cs="Arial" w:hint="eastAsia"/>
          <w:b/>
          <w:color w:val="000000"/>
          <w:spacing w:val="8"/>
          <w:kern w:val="0"/>
          <w:sz w:val="32"/>
          <w:szCs w:val="32"/>
          <w:u w:val="single"/>
        </w:rPr>
        <w:t>平衡綜</w:t>
      </w:r>
      <w:proofErr w:type="gramEnd"/>
      <w:r w:rsidRPr="007B6F83">
        <w:rPr>
          <w:rFonts w:ascii="標楷體" w:eastAsia="標楷體" w:hAnsi="標楷體" w:cs="Arial" w:hint="eastAsia"/>
          <w:b/>
          <w:color w:val="000000"/>
          <w:spacing w:val="8"/>
          <w:kern w:val="0"/>
          <w:sz w:val="32"/>
          <w:szCs w:val="32"/>
          <w:u w:val="single"/>
        </w:rPr>
        <w:t>計表</w:t>
      </w:r>
      <w:r w:rsidRPr="007B6F83">
        <w:rPr>
          <w:rFonts w:ascii="標楷體" w:eastAsia="標楷體" w:hAnsi="標楷體" w:cs="Arial" w:hint="eastAsia"/>
          <w:b/>
          <w:color w:val="000000"/>
          <w:spacing w:val="-8"/>
          <w:kern w:val="0"/>
          <w:szCs w:val="24"/>
          <w:u w:val="single"/>
        </w:rPr>
        <w:t>（科目別）</w:t>
      </w:r>
    </w:p>
    <w:p w14:paraId="1835FD5E" w14:textId="77777777" w:rsidR="007B6F83" w:rsidRPr="007B6F83" w:rsidRDefault="007B6F83" w:rsidP="007B6F83">
      <w:pPr>
        <w:tabs>
          <w:tab w:val="right" w:pos="9922"/>
        </w:tabs>
        <w:topLinePunct w:val="0"/>
        <w:adjustRightInd/>
        <w:snapToGrid w:val="0"/>
        <w:spacing w:line="360" w:lineRule="exact"/>
        <w:jc w:val="center"/>
        <w:textAlignment w:val="auto"/>
        <w:rPr>
          <w:rFonts w:ascii="標楷體" w:eastAsia="標楷體" w:hAnsi="標楷體"/>
          <w:color w:val="000000"/>
          <w:spacing w:val="0"/>
          <w:kern w:val="2"/>
          <w:szCs w:val="24"/>
        </w:rPr>
      </w:pPr>
      <w:r w:rsidRPr="007B6F83">
        <w:rPr>
          <w:rFonts w:ascii="標楷體" w:eastAsia="標楷體" w:hAnsi="標楷體" w:hint="eastAsia"/>
          <w:color w:val="000000"/>
          <w:spacing w:val="0"/>
          <w:kern w:val="2"/>
          <w:szCs w:val="24"/>
        </w:rPr>
        <w:t>中華民國</w:t>
      </w:r>
      <w:r w:rsidRPr="007B6F83">
        <w:rPr>
          <w:rFonts w:ascii="標楷體" w:eastAsia="標楷體" w:hAnsi="標楷體"/>
          <w:color w:val="000000"/>
          <w:spacing w:val="0"/>
          <w:kern w:val="2"/>
          <w:szCs w:val="24"/>
        </w:rPr>
        <w:t>11</w:t>
      </w:r>
      <w:r w:rsidRPr="007B6F83">
        <w:rPr>
          <w:rFonts w:ascii="標楷體" w:eastAsia="標楷體" w:hAnsi="標楷體" w:hint="eastAsia"/>
          <w:color w:val="000000"/>
          <w:spacing w:val="0"/>
          <w:kern w:val="2"/>
          <w:szCs w:val="24"/>
        </w:rPr>
        <w:t>4年12月31日</w:t>
      </w:r>
    </w:p>
    <w:tbl>
      <w:tblPr>
        <w:tblW w:w="9901" w:type="dxa"/>
        <w:tblLayout w:type="fixed"/>
        <w:tblCellMar>
          <w:left w:w="28" w:type="dxa"/>
          <w:right w:w="28" w:type="dxa"/>
        </w:tblCellMar>
        <w:tblLook w:val="04A0" w:firstRow="1" w:lastRow="0" w:firstColumn="1" w:lastColumn="0" w:noHBand="0" w:noVBand="1"/>
      </w:tblPr>
      <w:tblGrid>
        <w:gridCol w:w="2410"/>
        <w:gridCol w:w="1717"/>
        <w:gridCol w:w="835"/>
        <w:gridCol w:w="1723"/>
        <w:gridCol w:w="828"/>
        <w:gridCol w:w="1543"/>
        <w:gridCol w:w="845"/>
      </w:tblGrid>
      <w:tr w:rsidR="007B6F83" w:rsidRPr="007B6F83" w14:paraId="0E051FC2" w14:textId="77777777" w:rsidTr="00174DA8">
        <w:trPr>
          <w:trHeight w:hRule="exact" w:val="284"/>
        </w:trPr>
        <w:tc>
          <w:tcPr>
            <w:tcW w:w="9901" w:type="dxa"/>
            <w:gridSpan w:val="7"/>
            <w:tcBorders>
              <w:top w:val="nil"/>
              <w:left w:val="nil"/>
              <w:bottom w:val="single" w:sz="4" w:space="0" w:color="auto"/>
            </w:tcBorders>
            <w:shd w:val="clear" w:color="auto" w:fill="auto"/>
            <w:vAlign w:val="center"/>
          </w:tcPr>
          <w:p w14:paraId="6A45ACDA" w14:textId="77777777" w:rsidR="007B6F83" w:rsidRPr="007B6F83" w:rsidRDefault="007B6F83" w:rsidP="00EE6BF2">
            <w:pPr>
              <w:tabs>
                <w:tab w:val="center" w:pos="4962"/>
                <w:tab w:val="right" w:pos="9849"/>
              </w:tabs>
              <w:topLinePunct w:val="0"/>
              <w:adjustRightInd/>
              <w:snapToGrid w:val="0"/>
              <w:spacing w:line="280" w:lineRule="exact"/>
              <w:ind w:rightChars="-7" w:right="-20"/>
              <w:jc w:val="right"/>
              <w:textAlignment w:val="auto"/>
              <w:rPr>
                <w:rFonts w:ascii="細明體" w:eastAsia="標楷體" w:hAnsi="細明體"/>
                <w:noProof/>
                <w:color w:val="000000"/>
                <w:spacing w:val="-8"/>
                <w:kern w:val="2"/>
                <w:sz w:val="20"/>
                <w:szCs w:val="22"/>
              </w:rPr>
            </w:pPr>
            <w:r w:rsidRPr="007B6F83">
              <w:rPr>
                <w:rFonts w:ascii="標楷體" w:eastAsia="標楷體" w:hAnsi="標楷體" w:cs="Arial" w:hint="eastAsia"/>
                <w:color w:val="000000"/>
                <w:spacing w:val="0"/>
                <w:kern w:val="2"/>
                <w:sz w:val="20"/>
              </w:rPr>
              <w:t>單位：新臺幣元</w:t>
            </w:r>
          </w:p>
        </w:tc>
      </w:tr>
      <w:tr w:rsidR="007B6F83" w:rsidRPr="007B6F83" w14:paraId="63EC17DE" w14:textId="77777777" w:rsidTr="00174DA8">
        <w:trPr>
          <w:trHeight w:val="397"/>
        </w:trPr>
        <w:tc>
          <w:tcPr>
            <w:tcW w:w="2410" w:type="dxa"/>
            <w:vMerge w:val="restart"/>
            <w:tcBorders>
              <w:top w:val="single" w:sz="4" w:space="0" w:color="auto"/>
              <w:left w:val="nil"/>
              <w:bottom w:val="single" w:sz="4" w:space="0" w:color="auto"/>
              <w:right w:val="single" w:sz="4" w:space="0" w:color="auto"/>
            </w:tcBorders>
            <w:shd w:val="clear" w:color="auto" w:fill="auto"/>
            <w:vAlign w:val="center"/>
            <w:hideMark/>
          </w:tcPr>
          <w:p w14:paraId="75A012EA" w14:textId="77777777" w:rsidR="007B6F83" w:rsidRPr="007B6F83" w:rsidRDefault="007B6F83" w:rsidP="007B6F83">
            <w:pPr>
              <w:topLinePunct w:val="0"/>
              <w:adjustRightInd/>
              <w:spacing w:line="240" w:lineRule="exact"/>
              <w:ind w:leftChars="20" w:left="57" w:rightChars="20" w:right="57"/>
              <w:jc w:val="distribute"/>
              <w:textAlignment w:val="auto"/>
              <w:rPr>
                <w:rFonts w:ascii="標楷體" w:eastAsia="標楷體" w:hAnsi="標楷體" w:cs="新細明體"/>
                <w:color w:val="000000"/>
                <w:spacing w:val="0"/>
                <w:kern w:val="0"/>
                <w:sz w:val="20"/>
              </w:rPr>
            </w:pPr>
            <w:r w:rsidRPr="007B6F83">
              <w:rPr>
                <w:rFonts w:ascii="標楷體" w:eastAsia="標楷體" w:hAnsi="標楷體" w:cs="新細明體" w:hint="eastAsia"/>
                <w:color w:val="000000"/>
                <w:spacing w:val="0"/>
                <w:kern w:val="0"/>
                <w:sz w:val="20"/>
              </w:rPr>
              <w:t>科目</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02991D" w14:textId="77777777" w:rsidR="007B6F83" w:rsidRPr="007B6F83" w:rsidRDefault="007B6F83" w:rsidP="007B6F83">
            <w:pPr>
              <w:topLinePunct w:val="0"/>
              <w:adjustRightInd/>
              <w:spacing w:line="240" w:lineRule="exact"/>
              <w:ind w:leftChars="50" w:left="142" w:rightChars="50" w:right="142"/>
              <w:jc w:val="distribute"/>
              <w:textAlignment w:val="auto"/>
              <w:rPr>
                <w:rFonts w:ascii="標楷體" w:eastAsia="標楷體" w:hAnsi="標楷體"/>
                <w:color w:val="000000"/>
                <w:spacing w:val="-20"/>
                <w:kern w:val="2"/>
                <w:sz w:val="20"/>
              </w:rPr>
            </w:pPr>
            <w:r w:rsidRPr="007B6F83">
              <w:rPr>
                <w:rFonts w:ascii="標楷體" w:eastAsia="標楷體" w:hAnsi="標楷體" w:hint="eastAsia"/>
                <w:color w:val="000000"/>
                <w:spacing w:val="-20"/>
                <w:kern w:val="2"/>
                <w:sz w:val="20"/>
              </w:rPr>
              <w:t>114年12月31日</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B8BBFD" w14:textId="77777777" w:rsidR="007B6F83" w:rsidRPr="007B6F83" w:rsidRDefault="007B6F83" w:rsidP="007B6F83">
            <w:pPr>
              <w:topLinePunct w:val="0"/>
              <w:adjustRightInd/>
              <w:spacing w:line="240" w:lineRule="exact"/>
              <w:ind w:leftChars="50" w:left="142" w:rightChars="50" w:right="142"/>
              <w:jc w:val="distribute"/>
              <w:textAlignment w:val="auto"/>
              <w:rPr>
                <w:rFonts w:ascii="標楷體" w:eastAsia="標楷體" w:hAnsi="標楷體"/>
                <w:color w:val="000000"/>
                <w:spacing w:val="-20"/>
                <w:kern w:val="2"/>
                <w:sz w:val="20"/>
              </w:rPr>
            </w:pPr>
            <w:r w:rsidRPr="007B6F83">
              <w:rPr>
                <w:rFonts w:ascii="標楷體" w:eastAsia="標楷體" w:hAnsi="標楷體" w:hint="eastAsia"/>
                <w:color w:val="000000"/>
                <w:spacing w:val="-20"/>
                <w:kern w:val="2"/>
                <w:sz w:val="20"/>
              </w:rPr>
              <w:t>113年12月31日</w:t>
            </w:r>
          </w:p>
        </w:tc>
        <w:tc>
          <w:tcPr>
            <w:tcW w:w="2388" w:type="dxa"/>
            <w:gridSpan w:val="2"/>
            <w:tcBorders>
              <w:top w:val="single" w:sz="4" w:space="0" w:color="auto"/>
              <w:left w:val="single" w:sz="4" w:space="0" w:color="auto"/>
              <w:bottom w:val="single" w:sz="4" w:space="0" w:color="auto"/>
              <w:right w:val="nil"/>
            </w:tcBorders>
            <w:shd w:val="clear" w:color="auto" w:fill="auto"/>
            <w:vAlign w:val="center"/>
            <w:hideMark/>
          </w:tcPr>
          <w:p w14:paraId="31109335" w14:textId="77777777" w:rsidR="007B6F83" w:rsidRPr="007B6F83" w:rsidRDefault="007B6F83" w:rsidP="007B6F83">
            <w:pPr>
              <w:topLinePunct w:val="0"/>
              <w:adjustRightInd/>
              <w:spacing w:line="240" w:lineRule="exact"/>
              <w:ind w:leftChars="50" w:left="142" w:rightChars="50" w:right="142"/>
              <w:jc w:val="distribute"/>
              <w:textAlignment w:val="auto"/>
              <w:rPr>
                <w:rFonts w:ascii="標楷體" w:eastAsia="標楷體" w:hAnsi="標楷體"/>
                <w:color w:val="000000"/>
                <w:spacing w:val="-20"/>
                <w:kern w:val="2"/>
                <w:sz w:val="20"/>
              </w:rPr>
            </w:pPr>
            <w:r w:rsidRPr="007B6F83">
              <w:rPr>
                <w:rFonts w:ascii="標楷體" w:eastAsia="標楷體" w:hAnsi="標楷體" w:hint="eastAsia"/>
                <w:color w:val="000000"/>
                <w:spacing w:val="-20"/>
                <w:kern w:val="2"/>
                <w:sz w:val="20"/>
              </w:rPr>
              <w:t>比較增減</w:t>
            </w:r>
          </w:p>
        </w:tc>
      </w:tr>
      <w:tr w:rsidR="007B6F83" w:rsidRPr="007B6F83" w14:paraId="5B969B2F" w14:textId="77777777" w:rsidTr="00174DA8">
        <w:trPr>
          <w:trHeight w:val="397"/>
        </w:trPr>
        <w:tc>
          <w:tcPr>
            <w:tcW w:w="2410" w:type="dxa"/>
            <w:vMerge/>
            <w:tcBorders>
              <w:top w:val="single" w:sz="4" w:space="0" w:color="auto"/>
              <w:left w:val="nil"/>
              <w:bottom w:val="single" w:sz="4" w:space="0" w:color="auto"/>
              <w:right w:val="single" w:sz="4" w:space="0" w:color="auto"/>
            </w:tcBorders>
            <w:vAlign w:val="center"/>
            <w:hideMark/>
          </w:tcPr>
          <w:p w14:paraId="735C81A7" w14:textId="77777777" w:rsidR="007B6F83" w:rsidRPr="007B6F83" w:rsidRDefault="007B6F83" w:rsidP="007B6F83">
            <w:pPr>
              <w:widowControl/>
              <w:topLinePunct w:val="0"/>
              <w:adjustRightInd/>
              <w:spacing w:line="280" w:lineRule="exact"/>
              <w:jc w:val="right"/>
              <w:textAlignment w:val="auto"/>
              <w:rPr>
                <w:rFonts w:ascii="標楷體" w:eastAsia="標楷體" w:hAnsi="標楷體" w:cs="新細明體"/>
                <w:color w:val="000000"/>
                <w:spacing w:val="0"/>
                <w:kern w:val="0"/>
                <w:sz w:val="20"/>
              </w:rPr>
            </w:pP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6D3FC" w14:textId="77777777" w:rsidR="007B6F83" w:rsidRPr="007B6F83" w:rsidRDefault="007B6F83" w:rsidP="007B6F83">
            <w:pPr>
              <w:topLinePunct w:val="0"/>
              <w:adjustRightInd/>
              <w:snapToGrid w:val="0"/>
              <w:spacing w:line="240" w:lineRule="exact"/>
              <w:ind w:leftChars="50" w:left="142" w:rightChars="50" w:right="142"/>
              <w:jc w:val="distribute"/>
              <w:textAlignment w:val="auto"/>
              <w:rPr>
                <w:rFonts w:ascii="標楷體" w:eastAsia="標楷體" w:hAnsi="標楷體"/>
                <w:color w:val="000000"/>
                <w:spacing w:val="-20"/>
                <w:kern w:val="2"/>
                <w:sz w:val="20"/>
              </w:rPr>
            </w:pPr>
            <w:r w:rsidRPr="007B6F83">
              <w:rPr>
                <w:rFonts w:ascii="標楷體" w:eastAsia="標楷體" w:hAnsi="標楷體" w:hint="eastAsia"/>
                <w:color w:val="000000"/>
                <w:spacing w:val="-20"/>
                <w:kern w:val="2"/>
                <w:sz w:val="20"/>
              </w:rPr>
              <w:t>金額</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F4F2D" w14:textId="77777777" w:rsidR="007B6F83" w:rsidRPr="007B6F83" w:rsidRDefault="007B6F83" w:rsidP="007B6F83">
            <w:pPr>
              <w:topLinePunct w:val="0"/>
              <w:adjustRightInd/>
              <w:spacing w:line="240" w:lineRule="exact"/>
              <w:ind w:leftChars="50" w:left="142" w:rightChars="50" w:right="142"/>
              <w:jc w:val="distribute"/>
              <w:textAlignment w:val="auto"/>
              <w:rPr>
                <w:rFonts w:ascii="標楷體" w:eastAsia="標楷體" w:hAnsi="標楷體"/>
                <w:color w:val="000000"/>
                <w:spacing w:val="-20"/>
                <w:kern w:val="2"/>
                <w:sz w:val="20"/>
              </w:rPr>
            </w:pPr>
            <w:r w:rsidRPr="007B6F83">
              <w:rPr>
                <w:rFonts w:ascii="標楷體" w:eastAsia="標楷體" w:hAnsi="標楷體" w:hint="eastAsia"/>
                <w:color w:val="000000"/>
                <w:spacing w:val="-20"/>
                <w:kern w:val="2"/>
                <w:sz w:val="20"/>
              </w:rPr>
              <w:t>％</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D4904" w14:textId="77777777" w:rsidR="007B6F83" w:rsidRPr="007B6F83" w:rsidRDefault="007B6F83" w:rsidP="007B6F83">
            <w:pPr>
              <w:topLinePunct w:val="0"/>
              <w:adjustRightInd/>
              <w:snapToGrid w:val="0"/>
              <w:spacing w:line="240" w:lineRule="exact"/>
              <w:ind w:leftChars="50" w:left="142" w:rightChars="50" w:right="142"/>
              <w:jc w:val="distribute"/>
              <w:textAlignment w:val="auto"/>
              <w:rPr>
                <w:rFonts w:ascii="標楷體" w:eastAsia="標楷體" w:hAnsi="標楷體"/>
                <w:color w:val="000000"/>
                <w:spacing w:val="-20"/>
                <w:kern w:val="2"/>
                <w:sz w:val="20"/>
              </w:rPr>
            </w:pPr>
            <w:r w:rsidRPr="007B6F83">
              <w:rPr>
                <w:rFonts w:ascii="標楷體" w:eastAsia="標楷體" w:hAnsi="標楷體" w:hint="eastAsia"/>
                <w:color w:val="000000"/>
                <w:spacing w:val="-20"/>
                <w:kern w:val="2"/>
                <w:sz w:val="20"/>
              </w:rPr>
              <w:t>金額</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6E5DC" w14:textId="77777777" w:rsidR="007B6F83" w:rsidRPr="007B6F83" w:rsidRDefault="007B6F83" w:rsidP="007B6F83">
            <w:pPr>
              <w:topLinePunct w:val="0"/>
              <w:adjustRightInd/>
              <w:spacing w:line="240" w:lineRule="exact"/>
              <w:ind w:leftChars="50" w:left="142" w:rightChars="50" w:right="142"/>
              <w:jc w:val="distribute"/>
              <w:textAlignment w:val="auto"/>
              <w:rPr>
                <w:rFonts w:ascii="標楷體" w:eastAsia="標楷體" w:hAnsi="標楷體"/>
                <w:color w:val="000000"/>
                <w:spacing w:val="-20"/>
                <w:kern w:val="2"/>
                <w:sz w:val="20"/>
              </w:rPr>
            </w:pPr>
            <w:r w:rsidRPr="007B6F83">
              <w:rPr>
                <w:rFonts w:ascii="標楷體" w:eastAsia="標楷體" w:hAnsi="標楷體" w:hint="eastAsia"/>
                <w:color w:val="000000"/>
                <w:spacing w:val="-20"/>
                <w:kern w:val="2"/>
                <w:sz w:val="20"/>
              </w:rPr>
              <w:t>％</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D06BC" w14:textId="77777777" w:rsidR="007B6F83" w:rsidRPr="007B6F83" w:rsidRDefault="007B6F83" w:rsidP="007B6F83">
            <w:pPr>
              <w:topLinePunct w:val="0"/>
              <w:adjustRightInd/>
              <w:snapToGrid w:val="0"/>
              <w:spacing w:line="240" w:lineRule="exact"/>
              <w:ind w:leftChars="50" w:left="142" w:rightChars="50" w:right="142"/>
              <w:jc w:val="distribute"/>
              <w:textAlignment w:val="auto"/>
              <w:rPr>
                <w:rFonts w:ascii="標楷體" w:eastAsia="標楷體" w:hAnsi="標楷體"/>
                <w:color w:val="000000"/>
                <w:spacing w:val="-20"/>
                <w:kern w:val="2"/>
                <w:sz w:val="20"/>
              </w:rPr>
            </w:pPr>
            <w:r w:rsidRPr="007B6F83">
              <w:rPr>
                <w:rFonts w:ascii="標楷體" w:eastAsia="標楷體" w:hAnsi="標楷體" w:hint="eastAsia"/>
                <w:color w:val="000000"/>
                <w:spacing w:val="-20"/>
                <w:kern w:val="2"/>
                <w:sz w:val="20"/>
              </w:rPr>
              <w:t>金額</w:t>
            </w:r>
          </w:p>
        </w:tc>
        <w:tc>
          <w:tcPr>
            <w:tcW w:w="845" w:type="dxa"/>
            <w:tcBorders>
              <w:top w:val="single" w:sz="4" w:space="0" w:color="auto"/>
              <w:left w:val="single" w:sz="4" w:space="0" w:color="auto"/>
              <w:bottom w:val="single" w:sz="4" w:space="0" w:color="auto"/>
              <w:right w:val="nil"/>
            </w:tcBorders>
            <w:shd w:val="clear" w:color="auto" w:fill="auto"/>
            <w:vAlign w:val="center"/>
            <w:hideMark/>
          </w:tcPr>
          <w:p w14:paraId="3AF81DA8" w14:textId="77777777" w:rsidR="007B6F83" w:rsidRPr="007B6F83" w:rsidRDefault="007B6F83" w:rsidP="007B6F83">
            <w:pPr>
              <w:topLinePunct w:val="0"/>
              <w:adjustRightInd/>
              <w:spacing w:line="240" w:lineRule="exact"/>
              <w:ind w:leftChars="50" w:left="142" w:rightChars="50" w:right="142"/>
              <w:jc w:val="distribute"/>
              <w:textAlignment w:val="auto"/>
              <w:rPr>
                <w:rFonts w:ascii="標楷體" w:eastAsia="標楷體" w:hAnsi="標楷體"/>
                <w:color w:val="000000"/>
                <w:spacing w:val="-20"/>
                <w:kern w:val="2"/>
                <w:sz w:val="20"/>
              </w:rPr>
            </w:pPr>
            <w:r w:rsidRPr="007B6F83">
              <w:rPr>
                <w:rFonts w:ascii="標楷體" w:eastAsia="標楷體" w:hAnsi="標楷體" w:hint="eastAsia"/>
                <w:color w:val="000000"/>
                <w:spacing w:val="-20"/>
                <w:kern w:val="2"/>
                <w:sz w:val="20"/>
              </w:rPr>
              <w:t>％</w:t>
            </w:r>
          </w:p>
        </w:tc>
      </w:tr>
      <w:tr w:rsidR="007B6F83" w:rsidRPr="007B6F83" w14:paraId="7571F337" w14:textId="77777777" w:rsidTr="00174DA8">
        <w:trPr>
          <w:trHeight w:val="820"/>
        </w:trPr>
        <w:tc>
          <w:tcPr>
            <w:tcW w:w="2410" w:type="dxa"/>
            <w:tcBorders>
              <w:top w:val="single" w:sz="4" w:space="0" w:color="auto"/>
              <w:left w:val="nil"/>
              <w:bottom w:val="nil"/>
              <w:right w:val="single" w:sz="4" w:space="0" w:color="auto"/>
            </w:tcBorders>
            <w:shd w:val="clear" w:color="auto" w:fill="auto"/>
            <w:vAlign w:val="center"/>
            <w:hideMark/>
          </w:tcPr>
          <w:p w14:paraId="3BCC3C28" w14:textId="77777777" w:rsidR="007B6F83" w:rsidRPr="007B6F83" w:rsidRDefault="007B6F83" w:rsidP="007B6F83">
            <w:pPr>
              <w:topLinePunct w:val="0"/>
              <w:adjustRightInd/>
              <w:spacing w:line="240" w:lineRule="exact"/>
              <w:ind w:leftChars="10" w:left="28" w:rightChars="10" w:right="28"/>
              <w:jc w:val="distribute"/>
              <w:textAlignment w:val="auto"/>
              <w:rPr>
                <w:rFonts w:ascii="標楷體" w:eastAsia="標楷體" w:hAnsi="標楷體" w:cs="新細明體"/>
                <w:b/>
                <w:bCs/>
                <w:color w:val="000000"/>
                <w:spacing w:val="0"/>
                <w:kern w:val="0"/>
                <w:sz w:val="20"/>
              </w:rPr>
            </w:pPr>
            <w:r w:rsidRPr="007B6F83">
              <w:rPr>
                <w:rFonts w:ascii="標楷體" w:eastAsia="標楷體" w:hAnsi="標楷體" w:cs="新細明體" w:hint="eastAsia"/>
                <w:b/>
                <w:bCs/>
                <w:color w:val="000000"/>
                <w:spacing w:val="0"/>
                <w:kern w:val="0"/>
                <w:sz w:val="20"/>
              </w:rPr>
              <w:t>資產</w:t>
            </w:r>
          </w:p>
        </w:tc>
        <w:tc>
          <w:tcPr>
            <w:tcW w:w="1717" w:type="dxa"/>
            <w:tcBorders>
              <w:top w:val="single" w:sz="4" w:space="0" w:color="auto"/>
              <w:bottom w:val="nil"/>
              <w:right w:val="single" w:sz="4" w:space="0" w:color="auto"/>
            </w:tcBorders>
            <w:vAlign w:val="center"/>
          </w:tcPr>
          <w:p w14:paraId="252C9B75"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21,062,565,262</w:t>
            </w:r>
          </w:p>
        </w:tc>
        <w:tc>
          <w:tcPr>
            <w:tcW w:w="835" w:type="dxa"/>
            <w:tcBorders>
              <w:top w:val="single" w:sz="4" w:space="0" w:color="auto"/>
              <w:left w:val="single" w:sz="4" w:space="0" w:color="auto"/>
              <w:bottom w:val="nil"/>
              <w:right w:val="single" w:sz="4" w:space="0" w:color="auto"/>
            </w:tcBorders>
            <w:vAlign w:val="center"/>
          </w:tcPr>
          <w:p w14:paraId="3B549193"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100.00</w:t>
            </w:r>
          </w:p>
        </w:tc>
        <w:tc>
          <w:tcPr>
            <w:tcW w:w="1723" w:type="dxa"/>
            <w:tcBorders>
              <w:top w:val="single" w:sz="4" w:space="0" w:color="auto"/>
              <w:left w:val="single" w:sz="4" w:space="0" w:color="auto"/>
              <w:bottom w:val="nil"/>
              <w:right w:val="single" w:sz="4" w:space="0" w:color="auto"/>
            </w:tcBorders>
            <w:vAlign w:val="center"/>
          </w:tcPr>
          <w:p w14:paraId="3661857A"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20,822,618,361</w:t>
            </w:r>
          </w:p>
        </w:tc>
        <w:tc>
          <w:tcPr>
            <w:tcW w:w="828" w:type="dxa"/>
            <w:tcBorders>
              <w:top w:val="single" w:sz="4" w:space="0" w:color="auto"/>
              <w:left w:val="single" w:sz="4" w:space="0" w:color="auto"/>
              <w:bottom w:val="nil"/>
              <w:right w:val="single" w:sz="4" w:space="0" w:color="auto"/>
            </w:tcBorders>
            <w:vAlign w:val="center"/>
          </w:tcPr>
          <w:p w14:paraId="564A6153"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100.00</w:t>
            </w:r>
          </w:p>
        </w:tc>
        <w:tc>
          <w:tcPr>
            <w:tcW w:w="1543" w:type="dxa"/>
            <w:tcBorders>
              <w:top w:val="single" w:sz="4" w:space="0" w:color="auto"/>
              <w:left w:val="single" w:sz="4" w:space="0" w:color="auto"/>
              <w:bottom w:val="nil"/>
              <w:right w:val="single" w:sz="4" w:space="0" w:color="auto"/>
            </w:tcBorders>
            <w:vAlign w:val="center"/>
          </w:tcPr>
          <w:p w14:paraId="7E849C58"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239,946,901</w:t>
            </w:r>
          </w:p>
        </w:tc>
        <w:tc>
          <w:tcPr>
            <w:tcW w:w="845" w:type="dxa"/>
            <w:tcBorders>
              <w:top w:val="nil"/>
              <w:left w:val="single" w:sz="4" w:space="0" w:color="auto"/>
              <w:bottom w:val="nil"/>
              <w:right w:val="nil"/>
            </w:tcBorders>
            <w:vAlign w:val="center"/>
          </w:tcPr>
          <w:p w14:paraId="406ECB16"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1.15</w:t>
            </w:r>
          </w:p>
        </w:tc>
      </w:tr>
      <w:tr w:rsidR="007B6F83" w:rsidRPr="007B6F83" w14:paraId="78A23FDF" w14:textId="77777777" w:rsidTr="00174DA8">
        <w:trPr>
          <w:trHeight w:val="820"/>
        </w:trPr>
        <w:tc>
          <w:tcPr>
            <w:tcW w:w="2410" w:type="dxa"/>
            <w:tcBorders>
              <w:top w:val="nil"/>
              <w:left w:val="nil"/>
              <w:bottom w:val="nil"/>
              <w:right w:val="single" w:sz="4" w:space="0" w:color="auto"/>
            </w:tcBorders>
            <w:shd w:val="clear" w:color="auto" w:fill="auto"/>
            <w:vAlign w:val="center"/>
            <w:hideMark/>
          </w:tcPr>
          <w:p w14:paraId="2F8C7839" w14:textId="77777777" w:rsidR="007B6F83" w:rsidRPr="007B6F83" w:rsidRDefault="007B6F83" w:rsidP="007B6F83">
            <w:pPr>
              <w:topLinePunct w:val="0"/>
              <w:adjustRightInd/>
              <w:spacing w:line="240" w:lineRule="exact"/>
              <w:ind w:leftChars="100" w:left="284" w:rightChars="10" w:right="28"/>
              <w:jc w:val="distribute"/>
              <w:textAlignment w:val="auto"/>
              <w:rPr>
                <w:rFonts w:ascii="標楷體" w:eastAsia="標楷體" w:hAnsi="標楷體" w:cs="新細明體"/>
                <w:color w:val="000000"/>
                <w:spacing w:val="0"/>
                <w:kern w:val="0"/>
                <w:sz w:val="20"/>
              </w:rPr>
            </w:pPr>
            <w:r w:rsidRPr="007B6F83">
              <w:rPr>
                <w:rFonts w:ascii="標楷體" w:eastAsia="標楷體" w:hAnsi="標楷體" w:cs="新細明體" w:hint="eastAsia"/>
                <w:color w:val="000000"/>
                <w:spacing w:val="0"/>
                <w:kern w:val="0"/>
                <w:sz w:val="20"/>
              </w:rPr>
              <w:t>流動資產</w:t>
            </w:r>
          </w:p>
        </w:tc>
        <w:tc>
          <w:tcPr>
            <w:tcW w:w="1717" w:type="dxa"/>
            <w:tcBorders>
              <w:top w:val="nil"/>
              <w:bottom w:val="nil"/>
              <w:right w:val="single" w:sz="4" w:space="0" w:color="auto"/>
            </w:tcBorders>
            <w:vAlign w:val="center"/>
          </w:tcPr>
          <w:p w14:paraId="3AECE445"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6,680,884,459</w:t>
            </w:r>
          </w:p>
        </w:tc>
        <w:tc>
          <w:tcPr>
            <w:tcW w:w="835" w:type="dxa"/>
            <w:tcBorders>
              <w:top w:val="nil"/>
              <w:left w:val="single" w:sz="4" w:space="0" w:color="auto"/>
              <w:bottom w:val="nil"/>
              <w:right w:val="single" w:sz="4" w:space="0" w:color="auto"/>
            </w:tcBorders>
            <w:vAlign w:val="center"/>
          </w:tcPr>
          <w:p w14:paraId="2CFE026F"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31.72</w:t>
            </w:r>
          </w:p>
        </w:tc>
        <w:tc>
          <w:tcPr>
            <w:tcW w:w="1723" w:type="dxa"/>
            <w:tcBorders>
              <w:top w:val="nil"/>
              <w:left w:val="single" w:sz="4" w:space="0" w:color="auto"/>
              <w:bottom w:val="nil"/>
              <w:right w:val="single" w:sz="4" w:space="0" w:color="auto"/>
            </w:tcBorders>
            <w:vAlign w:val="center"/>
          </w:tcPr>
          <w:p w14:paraId="27B02E39"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6,684,821,056</w:t>
            </w:r>
          </w:p>
        </w:tc>
        <w:tc>
          <w:tcPr>
            <w:tcW w:w="828" w:type="dxa"/>
            <w:tcBorders>
              <w:top w:val="nil"/>
              <w:left w:val="single" w:sz="4" w:space="0" w:color="auto"/>
              <w:bottom w:val="nil"/>
              <w:right w:val="single" w:sz="4" w:space="0" w:color="auto"/>
            </w:tcBorders>
            <w:vAlign w:val="center"/>
          </w:tcPr>
          <w:p w14:paraId="2CEA08A4"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32.10</w:t>
            </w:r>
          </w:p>
        </w:tc>
        <w:tc>
          <w:tcPr>
            <w:tcW w:w="1543" w:type="dxa"/>
            <w:tcBorders>
              <w:top w:val="nil"/>
              <w:left w:val="single" w:sz="4" w:space="0" w:color="auto"/>
              <w:bottom w:val="nil"/>
              <w:right w:val="single" w:sz="4" w:space="0" w:color="auto"/>
            </w:tcBorders>
            <w:vAlign w:val="center"/>
          </w:tcPr>
          <w:p w14:paraId="295A3D71"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- 3,936,597</w:t>
            </w:r>
          </w:p>
        </w:tc>
        <w:tc>
          <w:tcPr>
            <w:tcW w:w="845" w:type="dxa"/>
            <w:tcBorders>
              <w:top w:val="nil"/>
              <w:left w:val="single" w:sz="4" w:space="0" w:color="auto"/>
              <w:bottom w:val="nil"/>
              <w:right w:val="nil"/>
            </w:tcBorders>
            <w:vAlign w:val="center"/>
          </w:tcPr>
          <w:p w14:paraId="05F3E4EE"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- 0.06</w:t>
            </w:r>
          </w:p>
        </w:tc>
      </w:tr>
      <w:tr w:rsidR="007B6F83" w:rsidRPr="007B6F83" w14:paraId="461DA2C2" w14:textId="77777777" w:rsidTr="00174DA8">
        <w:trPr>
          <w:trHeight w:val="820"/>
        </w:trPr>
        <w:tc>
          <w:tcPr>
            <w:tcW w:w="2410" w:type="dxa"/>
            <w:tcBorders>
              <w:top w:val="nil"/>
              <w:left w:val="nil"/>
              <w:bottom w:val="nil"/>
              <w:right w:val="single" w:sz="4" w:space="0" w:color="auto"/>
            </w:tcBorders>
            <w:shd w:val="clear" w:color="auto" w:fill="auto"/>
            <w:vAlign w:val="center"/>
            <w:hideMark/>
          </w:tcPr>
          <w:p w14:paraId="03793DCF" w14:textId="77777777" w:rsidR="007B6F83" w:rsidRPr="007B6F83" w:rsidRDefault="007B6F83" w:rsidP="007B6F83">
            <w:pPr>
              <w:topLinePunct w:val="0"/>
              <w:adjustRightInd/>
              <w:spacing w:line="240" w:lineRule="exact"/>
              <w:ind w:leftChars="100" w:left="284" w:rightChars="10" w:right="28"/>
              <w:jc w:val="distribute"/>
              <w:textAlignment w:val="auto"/>
              <w:rPr>
                <w:rFonts w:ascii="標楷體" w:eastAsia="標楷體" w:hAnsi="標楷體" w:cs="新細明體"/>
                <w:color w:val="000000"/>
                <w:spacing w:val="-20"/>
                <w:kern w:val="0"/>
                <w:sz w:val="20"/>
              </w:rPr>
            </w:pPr>
            <w:r w:rsidRPr="007B6F83">
              <w:rPr>
                <w:rFonts w:ascii="標楷體" w:eastAsia="標楷體" w:hAnsi="標楷體" w:cs="新細明體" w:hint="eastAsia"/>
                <w:color w:val="000000"/>
                <w:spacing w:val="0"/>
                <w:kern w:val="0"/>
                <w:sz w:val="20"/>
              </w:rPr>
              <w:t>長</w:t>
            </w:r>
            <w:proofErr w:type="gramStart"/>
            <w:r w:rsidRPr="007B6F83">
              <w:rPr>
                <w:rFonts w:ascii="標楷體" w:eastAsia="標楷體" w:hAnsi="標楷體" w:cs="新細明體" w:hint="eastAsia"/>
                <w:color w:val="000000"/>
                <w:spacing w:val="0"/>
                <w:kern w:val="0"/>
                <w:sz w:val="20"/>
              </w:rPr>
              <w:t>期貸</w:t>
            </w:r>
            <w:proofErr w:type="gramEnd"/>
            <w:r w:rsidRPr="007B6F83">
              <w:rPr>
                <w:rFonts w:ascii="標楷體" w:eastAsia="標楷體" w:hAnsi="標楷體" w:cs="新細明體" w:hint="eastAsia"/>
                <w:color w:val="000000"/>
                <w:spacing w:val="0"/>
                <w:kern w:val="0"/>
                <w:sz w:val="20"/>
              </w:rPr>
              <w:t>墊款及準備金</w:t>
            </w:r>
          </w:p>
        </w:tc>
        <w:tc>
          <w:tcPr>
            <w:tcW w:w="1717" w:type="dxa"/>
            <w:tcBorders>
              <w:top w:val="nil"/>
              <w:bottom w:val="nil"/>
              <w:right w:val="single" w:sz="4" w:space="0" w:color="auto"/>
            </w:tcBorders>
            <w:vAlign w:val="center"/>
          </w:tcPr>
          <w:p w14:paraId="5D44E1F9"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20,303,965</w:t>
            </w:r>
          </w:p>
        </w:tc>
        <w:tc>
          <w:tcPr>
            <w:tcW w:w="835" w:type="dxa"/>
            <w:tcBorders>
              <w:top w:val="nil"/>
              <w:left w:val="single" w:sz="4" w:space="0" w:color="auto"/>
              <w:bottom w:val="nil"/>
              <w:right w:val="single" w:sz="4" w:space="0" w:color="auto"/>
            </w:tcBorders>
            <w:vAlign w:val="center"/>
          </w:tcPr>
          <w:p w14:paraId="369DFB01"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0.10</w:t>
            </w:r>
          </w:p>
        </w:tc>
        <w:tc>
          <w:tcPr>
            <w:tcW w:w="1723" w:type="dxa"/>
            <w:tcBorders>
              <w:top w:val="nil"/>
              <w:left w:val="single" w:sz="4" w:space="0" w:color="auto"/>
              <w:bottom w:val="nil"/>
              <w:right w:val="single" w:sz="4" w:space="0" w:color="auto"/>
            </w:tcBorders>
            <w:vAlign w:val="center"/>
          </w:tcPr>
          <w:p w14:paraId="65B31E44"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19,412,360</w:t>
            </w:r>
          </w:p>
        </w:tc>
        <w:tc>
          <w:tcPr>
            <w:tcW w:w="828" w:type="dxa"/>
            <w:tcBorders>
              <w:top w:val="nil"/>
              <w:left w:val="single" w:sz="4" w:space="0" w:color="auto"/>
              <w:bottom w:val="nil"/>
              <w:right w:val="single" w:sz="4" w:space="0" w:color="auto"/>
            </w:tcBorders>
            <w:vAlign w:val="center"/>
          </w:tcPr>
          <w:p w14:paraId="239D0CCB"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0.09</w:t>
            </w:r>
          </w:p>
        </w:tc>
        <w:tc>
          <w:tcPr>
            <w:tcW w:w="1543" w:type="dxa"/>
            <w:tcBorders>
              <w:top w:val="nil"/>
              <w:left w:val="single" w:sz="4" w:space="0" w:color="auto"/>
              <w:bottom w:val="nil"/>
              <w:right w:val="single" w:sz="4" w:space="0" w:color="auto"/>
            </w:tcBorders>
            <w:vAlign w:val="center"/>
          </w:tcPr>
          <w:p w14:paraId="5B008569"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891,605</w:t>
            </w:r>
          </w:p>
        </w:tc>
        <w:tc>
          <w:tcPr>
            <w:tcW w:w="845" w:type="dxa"/>
            <w:tcBorders>
              <w:top w:val="nil"/>
              <w:left w:val="single" w:sz="4" w:space="0" w:color="auto"/>
              <w:bottom w:val="nil"/>
              <w:right w:val="nil"/>
            </w:tcBorders>
            <w:vAlign w:val="center"/>
          </w:tcPr>
          <w:p w14:paraId="3E0AF9CA"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4.59</w:t>
            </w:r>
          </w:p>
        </w:tc>
      </w:tr>
      <w:tr w:rsidR="007B6F83" w:rsidRPr="007B6F83" w14:paraId="2FF36A55" w14:textId="77777777" w:rsidTr="00174DA8">
        <w:trPr>
          <w:trHeight w:val="820"/>
        </w:trPr>
        <w:tc>
          <w:tcPr>
            <w:tcW w:w="2410" w:type="dxa"/>
            <w:tcBorders>
              <w:top w:val="nil"/>
              <w:left w:val="nil"/>
              <w:bottom w:val="nil"/>
              <w:right w:val="single" w:sz="4" w:space="0" w:color="auto"/>
            </w:tcBorders>
            <w:shd w:val="clear" w:color="auto" w:fill="auto"/>
            <w:vAlign w:val="center"/>
            <w:hideMark/>
          </w:tcPr>
          <w:p w14:paraId="79F9C749" w14:textId="77777777" w:rsidR="007B6F83" w:rsidRPr="007B6F83" w:rsidRDefault="007B6F83" w:rsidP="007B6F83">
            <w:pPr>
              <w:topLinePunct w:val="0"/>
              <w:adjustRightInd/>
              <w:spacing w:line="240" w:lineRule="exact"/>
              <w:ind w:leftChars="100" w:left="284" w:rightChars="10" w:right="28"/>
              <w:jc w:val="distribute"/>
              <w:textAlignment w:val="auto"/>
              <w:rPr>
                <w:rFonts w:ascii="標楷體" w:eastAsia="標楷體" w:hAnsi="標楷體" w:cs="新細明體"/>
                <w:color w:val="000000"/>
                <w:spacing w:val="0"/>
                <w:kern w:val="0"/>
                <w:sz w:val="20"/>
              </w:rPr>
            </w:pPr>
            <w:r w:rsidRPr="007B6F83">
              <w:rPr>
                <w:rFonts w:ascii="標楷體" w:eastAsia="標楷體" w:hAnsi="標楷體" w:cs="新細明體" w:hint="eastAsia"/>
                <w:color w:val="000000"/>
                <w:spacing w:val="0"/>
                <w:kern w:val="0"/>
                <w:sz w:val="20"/>
              </w:rPr>
              <w:t>長期投資</w:t>
            </w:r>
          </w:p>
        </w:tc>
        <w:tc>
          <w:tcPr>
            <w:tcW w:w="1717" w:type="dxa"/>
            <w:tcBorders>
              <w:top w:val="nil"/>
              <w:bottom w:val="nil"/>
              <w:right w:val="single" w:sz="4" w:space="0" w:color="auto"/>
            </w:tcBorders>
            <w:vAlign w:val="center"/>
          </w:tcPr>
          <w:p w14:paraId="7E5F416A"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5,749,627</w:t>
            </w:r>
          </w:p>
        </w:tc>
        <w:tc>
          <w:tcPr>
            <w:tcW w:w="835" w:type="dxa"/>
            <w:tcBorders>
              <w:top w:val="nil"/>
              <w:left w:val="single" w:sz="4" w:space="0" w:color="auto"/>
              <w:bottom w:val="nil"/>
              <w:right w:val="single" w:sz="4" w:space="0" w:color="auto"/>
            </w:tcBorders>
            <w:vAlign w:val="center"/>
          </w:tcPr>
          <w:p w14:paraId="275D7020"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0.03</w:t>
            </w:r>
          </w:p>
        </w:tc>
        <w:tc>
          <w:tcPr>
            <w:tcW w:w="1723" w:type="dxa"/>
            <w:tcBorders>
              <w:top w:val="nil"/>
              <w:left w:val="single" w:sz="4" w:space="0" w:color="auto"/>
              <w:bottom w:val="nil"/>
              <w:right w:val="single" w:sz="4" w:space="0" w:color="auto"/>
            </w:tcBorders>
            <w:vAlign w:val="center"/>
          </w:tcPr>
          <w:p w14:paraId="46A355C3"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4,144,000</w:t>
            </w:r>
          </w:p>
        </w:tc>
        <w:tc>
          <w:tcPr>
            <w:tcW w:w="828" w:type="dxa"/>
            <w:tcBorders>
              <w:top w:val="nil"/>
              <w:left w:val="single" w:sz="4" w:space="0" w:color="auto"/>
              <w:bottom w:val="nil"/>
              <w:right w:val="single" w:sz="4" w:space="0" w:color="auto"/>
            </w:tcBorders>
            <w:vAlign w:val="center"/>
          </w:tcPr>
          <w:p w14:paraId="031E0764"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0.02</w:t>
            </w:r>
          </w:p>
        </w:tc>
        <w:tc>
          <w:tcPr>
            <w:tcW w:w="1543" w:type="dxa"/>
            <w:tcBorders>
              <w:top w:val="nil"/>
              <w:left w:val="single" w:sz="4" w:space="0" w:color="auto"/>
              <w:bottom w:val="nil"/>
              <w:right w:val="single" w:sz="4" w:space="0" w:color="auto"/>
            </w:tcBorders>
            <w:vAlign w:val="center"/>
          </w:tcPr>
          <w:p w14:paraId="320E29DF"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1,605,627</w:t>
            </w:r>
          </w:p>
        </w:tc>
        <w:tc>
          <w:tcPr>
            <w:tcW w:w="845" w:type="dxa"/>
            <w:tcBorders>
              <w:top w:val="nil"/>
              <w:left w:val="single" w:sz="4" w:space="0" w:color="auto"/>
              <w:bottom w:val="nil"/>
              <w:right w:val="nil"/>
            </w:tcBorders>
            <w:vAlign w:val="center"/>
          </w:tcPr>
          <w:p w14:paraId="64691FBC"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38.75</w:t>
            </w:r>
          </w:p>
        </w:tc>
      </w:tr>
      <w:tr w:rsidR="007B6F83" w:rsidRPr="007B6F83" w14:paraId="35469448" w14:textId="77777777" w:rsidTr="00174DA8">
        <w:trPr>
          <w:trHeight w:val="820"/>
        </w:trPr>
        <w:tc>
          <w:tcPr>
            <w:tcW w:w="2410" w:type="dxa"/>
            <w:tcBorders>
              <w:top w:val="nil"/>
              <w:left w:val="nil"/>
              <w:bottom w:val="nil"/>
              <w:right w:val="single" w:sz="4" w:space="0" w:color="auto"/>
            </w:tcBorders>
            <w:shd w:val="clear" w:color="auto" w:fill="auto"/>
            <w:vAlign w:val="center"/>
            <w:hideMark/>
          </w:tcPr>
          <w:p w14:paraId="2842FC19" w14:textId="77777777" w:rsidR="007B6F83" w:rsidRPr="007B6F83" w:rsidRDefault="007B6F83" w:rsidP="007B6F83">
            <w:pPr>
              <w:topLinePunct w:val="0"/>
              <w:adjustRightInd/>
              <w:spacing w:line="240" w:lineRule="exact"/>
              <w:ind w:leftChars="100" w:left="284" w:rightChars="10" w:right="28"/>
              <w:jc w:val="distribute"/>
              <w:textAlignment w:val="auto"/>
              <w:rPr>
                <w:rFonts w:ascii="標楷體" w:eastAsia="標楷體" w:hAnsi="標楷體" w:cs="新細明體"/>
                <w:color w:val="000000"/>
                <w:spacing w:val="0"/>
                <w:kern w:val="0"/>
                <w:sz w:val="20"/>
              </w:rPr>
            </w:pPr>
            <w:r w:rsidRPr="007B6F83">
              <w:rPr>
                <w:rFonts w:ascii="標楷體" w:eastAsia="標楷體" w:hAnsi="標楷體" w:cs="新細明體" w:hint="eastAsia"/>
                <w:color w:val="000000"/>
                <w:spacing w:val="0"/>
                <w:kern w:val="0"/>
                <w:sz w:val="20"/>
              </w:rPr>
              <w:t>固定資產</w:t>
            </w:r>
          </w:p>
        </w:tc>
        <w:tc>
          <w:tcPr>
            <w:tcW w:w="1717" w:type="dxa"/>
            <w:tcBorders>
              <w:top w:val="nil"/>
              <w:bottom w:val="nil"/>
              <w:right w:val="single" w:sz="4" w:space="0" w:color="auto"/>
            </w:tcBorders>
            <w:vAlign w:val="center"/>
          </w:tcPr>
          <w:p w14:paraId="2CCE0DEB"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14,340,170,185</w:t>
            </w:r>
          </w:p>
        </w:tc>
        <w:tc>
          <w:tcPr>
            <w:tcW w:w="835" w:type="dxa"/>
            <w:tcBorders>
              <w:top w:val="nil"/>
              <w:left w:val="single" w:sz="4" w:space="0" w:color="auto"/>
              <w:bottom w:val="nil"/>
              <w:right w:val="single" w:sz="4" w:space="0" w:color="auto"/>
            </w:tcBorders>
            <w:vAlign w:val="center"/>
          </w:tcPr>
          <w:p w14:paraId="77F8CB1B"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68.08</w:t>
            </w:r>
          </w:p>
        </w:tc>
        <w:tc>
          <w:tcPr>
            <w:tcW w:w="1723" w:type="dxa"/>
            <w:tcBorders>
              <w:top w:val="nil"/>
              <w:left w:val="single" w:sz="4" w:space="0" w:color="auto"/>
              <w:bottom w:val="nil"/>
              <w:right w:val="single" w:sz="4" w:space="0" w:color="auto"/>
            </w:tcBorders>
            <w:vAlign w:val="center"/>
          </w:tcPr>
          <w:p w14:paraId="1E94C9BD"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14,096,484,420</w:t>
            </w:r>
          </w:p>
        </w:tc>
        <w:tc>
          <w:tcPr>
            <w:tcW w:w="828" w:type="dxa"/>
            <w:tcBorders>
              <w:top w:val="nil"/>
              <w:left w:val="single" w:sz="4" w:space="0" w:color="auto"/>
              <w:bottom w:val="nil"/>
              <w:right w:val="single" w:sz="4" w:space="0" w:color="auto"/>
            </w:tcBorders>
            <w:vAlign w:val="center"/>
          </w:tcPr>
          <w:p w14:paraId="4D0C261C"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67.70</w:t>
            </w:r>
          </w:p>
        </w:tc>
        <w:tc>
          <w:tcPr>
            <w:tcW w:w="1543" w:type="dxa"/>
            <w:tcBorders>
              <w:top w:val="nil"/>
              <w:left w:val="single" w:sz="4" w:space="0" w:color="auto"/>
              <w:bottom w:val="nil"/>
              <w:right w:val="single" w:sz="4" w:space="0" w:color="auto"/>
            </w:tcBorders>
            <w:vAlign w:val="center"/>
          </w:tcPr>
          <w:p w14:paraId="661EE0D4"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243,685,765</w:t>
            </w:r>
          </w:p>
        </w:tc>
        <w:tc>
          <w:tcPr>
            <w:tcW w:w="845" w:type="dxa"/>
            <w:tcBorders>
              <w:top w:val="nil"/>
              <w:left w:val="single" w:sz="4" w:space="0" w:color="auto"/>
              <w:bottom w:val="nil"/>
              <w:right w:val="nil"/>
            </w:tcBorders>
            <w:vAlign w:val="center"/>
          </w:tcPr>
          <w:p w14:paraId="49A40AFE"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1.73</w:t>
            </w:r>
          </w:p>
        </w:tc>
      </w:tr>
      <w:tr w:rsidR="007B6F83" w:rsidRPr="007B6F83" w14:paraId="1F10B871" w14:textId="77777777" w:rsidTr="00174DA8">
        <w:trPr>
          <w:trHeight w:val="820"/>
        </w:trPr>
        <w:tc>
          <w:tcPr>
            <w:tcW w:w="2410" w:type="dxa"/>
            <w:tcBorders>
              <w:top w:val="nil"/>
              <w:left w:val="nil"/>
              <w:bottom w:val="nil"/>
              <w:right w:val="single" w:sz="4" w:space="0" w:color="auto"/>
            </w:tcBorders>
            <w:shd w:val="clear" w:color="auto" w:fill="auto"/>
            <w:vAlign w:val="center"/>
            <w:hideMark/>
          </w:tcPr>
          <w:p w14:paraId="6FB3581C" w14:textId="77777777" w:rsidR="007B6F83" w:rsidRPr="007B6F83" w:rsidRDefault="007B6F83" w:rsidP="007B6F83">
            <w:pPr>
              <w:topLinePunct w:val="0"/>
              <w:adjustRightInd/>
              <w:spacing w:line="240" w:lineRule="exact"/>
              <w:ind w:leftChars="100" w:left="284" w:rightChars="10" w:right="28"/>
              <w:jc w:val="distribute"/>
              <w:textAlignment w:val="auto"/>
              <w:rPr>
                <w:rFonts w:ascii="標楷體" w:eastAsia="標楷體" w:hAnsi="標楷體" w:cs="新細明體"/>
                <w:color w:val="000000"/>
                <w:spacing w:val="0"/>
                <w:kern w:val="0"/>
                <w:sz w:val="20"/>
              </w:rPr>
            </w:pPr>
            <w:r w:rsidRPr="007B6F83">
              <w:rPr>
                <w:rFonts w:ascii="標楷體" w:eastAsia="標楷體" w:hAnsi="標楷體" w:cs="新細明體" w:hint="eastAsia"/>
                <w:color w:val="000000"/>
                <w:spacing w:val="0"/>
                <w:kern w:val="0"/>
                <w:sz w:val="20"/>
              </w:rPr>
              <w:t>無形資產</w:t>
            </w:r>
          </w:p>
        </w:tc>
        <w:tc>
          <w:tcPr>
            <w:tcW w:w="1717" w:type="dxa"/>
            <w:tcBorders>
              <w:top w:val="nil"/>
              <w:bottom w:val="nil"/>
              <w:right w:val="single" w:sz="4" w:space="0" w:color="auto"/>
            </w:tcBorders>
            <w:vAlign w:val="center"/>
          </w:tcPr>
          <w:p w14:paraId="4E480EBA"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15,444,826</w:t>
            </w:r>
          </w:p>
        </w:tc>
        <w:tc>
          <w:tcPr>
            <w:tcW w:w="835" w:type="dxa"/>
            <w:tcBorders>
              <w:top w:val="nil"/>
              <w:left w:val="single" w:sz="4" w:space="0" w:color="auto"/>
              <w:bottom w:val="nil"/>
              <w:right w:val="single" w:sz="4" w:space="0" w:color="auto"/>
            </w:tcBorders>
            <w:vAlign w:val="center"/>
          </w:tcPr>
          <w:p w14:paraId="3D69C66B"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0.07</w:t>
            </w:r>
          </w:p>
        </w:tc>
        <w:tc>
          <w:tcPr>
            <w:tcW w:w="1723" w:type="dxa"/>
            <w:tcBorders>
              <w:top w:val="nil"/>
              <w:left w:val="single" w:sz="4" w:space="0" w:color="auto"/>
              <w:bottom w:val="nil"/>
              <w:right w:val="single" w:sz="4" w:space="0" w:color="auto"/>
            </w:tcBorders>
            <w:vAlign w:val="center"/>
          </w:tcPr>
          <w:p w14:paraId="1DEDD056"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17,744,325</w:t>
            </w:r>
          </w:p>
        </w:tc>
        <w:tc>
          <w:tcPr>
            <w:tcW w:w="828" w:type="dxa"/>
            <w:tcBorders>
              <w:top w:val="nil"/>
              <w:left w:val="single" w:sz="4" w:space="0" w:color="auto"/>
              <w:bottom w:val="nil"/>
              <w:right w:val="single" w:sz="4" w:space="0" w:color="auto"/>
            </w:tcBorders>
            <w:vAlign w:val="center"/>
          </w:tcPr>
          <w:p w14:paraId="475E486F"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0.09</w:t>
            </w:r>
          </w:p>
        </w:tc>
        <w:tc>
          <w:tcPr>
            <w:tcW w:w="1543" w:type="dxa"/>
            <w:tcBorders>
              <w:top w:val="nil"/>
              <w:left w:val="single" w:sz="4" w:space="0" w:color="auto"/>
              <w:bottom w:val="nil"/>
              <w:right w:val="single" w:sz="4" w:space="0" w:color="auto"/>
            </w:tcBorders>
            <w:vAlign w:val="center"/>
          </w:tcPr>
          <w:p w14:paraId="070DB853"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- 2,299,499</w:t>
            </w:r>
          </w:p>
        </w:tc>
        <w:tc>
          <w:tcPr>
            <w:tcW w:w="845" w:type="dxa"/>
            <w:tcBorders>
              <w:top w:val="nil"/>
              <w:left w:val="single" w:sz="4" w:space="0" w:color="auto"/>
              <w:bottom w:val="nil"/>
              <w:right w:val="nil"/>
            </w:tcBorders>
            <w:vAlign w:val="center"/>
          </w:tcPr>
          <w:p w14:paraId="3464EE24"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- 12.96</w:t>
            </w:r>
          </w:p>
        </w:tc>
      </w:tr>
      <w:tr w:rsidR="007B6F83" w:rsidRPr="007B6F83" w14:paraId="63F404B7" w14:textId="77777777" w:rsidTr="00174DA8">
        <w:trPr>
          <w:trHeight w:val="820"/>
        </w:trPr>
        <w:tc>
          <w:tcPr>
            <w:tcW w:w="2410" w:type="dxa"/>
            <w:tcBorders>
              <w:top w:val="nil"/>
              <w:left w:val="nil"/>
              <w:bottom w:val="nil"/>
              <w:right w:val="single" w:sz="4" w:space="0" w:color="auto"/>
            </w:tcBorders>
            <w:shd w:val="clear" w:color="auto" w:fill="auto"/>
            <w:vAlign w:val="center"/>
            <w:hideMark/>
          </w:tcPr>
          <w:p w14:paraId="5F8086F7" w14:textId="77777777" w:rsidR="007B6F83" w:rsidRPr="007B6F83" w:rsidRDefault="007B6F83" w:rsidP="007B6F83">
            <w:pPr>
              <w:topLinePunct w:val="0"/>
              <w:adjustRightInd/>
              <w:spacing w:line="240" w:lineRule="exact"/>
              <w:ind w:leftChars="100" w:left="284" w:rightChars="10" w:right="28"/>
              <w:jc w:val="distribute"/>
              <w:textAlignment w:val="auto"/>
              <w:rPr>
                <w:rFonts w:ascii="標楷體" w:eastAsia="標楷體" w:hAnsi="標楷體" w:cs="新細明體"/>
                <w:color w:val="000000"/>
                <w:spacing w:val="0"/>
                <w:kern w:val="0"/>
                <w:sz w:val="20"/>
              </w:rPr>
            </w:pPr>
            <w:r w:rsidRPr="007B6F83">
              <w:rPr>
                <w:rFonts w:ascii="標楷體" w:eastAsia="標楷體" w:hAnsi="標楷體" w:cs="新細明體" w:hint="eastAsia"/>
                <w:color w:val="000000"/>
                <w:spacing w:val="0"/>
                <w:kern w:val="0"/>
                <w:sz w:val="20"/>
              </w:rPr>
              <w:t>其他資產</w:t>
            </w:r>
          </w:p>
        </w:tc>
        <w:tc>
          <w:tcPr>
            <w:tcW w:w="1717" w:type="dxa"/>
            <w:tcBorders>
              <w:top w:val="nil"/>
              <w:bottom w:val="nil"/>
              <w:right w:val="single" w:sz="4" w:space="0" w:color="auto"/>
            </w:tcBorders>
            <w:vAlign w:val="center"/>
          </w:tcPr>
          <w:p w14:paraId="60C6893F"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12,200</w:t>
            </w:r>
          </w:p>
        </w:tc>
        <w:tc>
          <w:tcPr>
            <w:tcW w:w="835" w:type="dxa"/>
            <w:tcBorders>
              <w:top w:val="nil"/>
              <w:left w:val="single" w:sz="4" w:space="0" w:color="auto"/>
              <w:bottom w:val="nil"/>
              <w:right w:val="single" w:sz="4" w:space="0" w:color="auto"/>
            </w:tcBorders>
            <w:vAlign w:val="center"/>
          </w:tcPr>
          <w:p w14:paraId="3B8C15B8"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0.00</w:t>
            </w:r>
          </w:p>
        </w:tc>
        <w:tc>
          <w:tcPr>
            <w:tcW w:w="1723" w:type="dxa"/>
            <w:tcBorders>
              <w:top w:val="nil"/>
              <w:left w:val="single" w:sz="4" w:space="0" w:color="auto"/>
              <w:bottom w:val="nil"/>
              <w:right w:val="single" w:sz="4" w:space="0" w:color="auto"/>
            </w:tcBorders>
            <w:vAlign w:val="center"/>
          </w:tcPr>
          <w:p w14:paraId="082A19E6"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12,200</w:t>
            </w:r>
          </w:p>
        </w:tc>
        <w:tc>
          <w:tcPr>
            <w:tcW w:w="828" w:type="dxa"/>
            <w:tcBorders>
              <w:top w:val="nil"/>
              <w:left w:val="single" w:sz="4" w:space="0" w:color="auto"/>
              <w:bottom w:val="nil"/>
              <w:right w:val="single" w:sz="4" w:space="0" w:color="auto"/>
            </w:tcBorders>
            <w:vAlign w:val="center"/>
          </w:tcPr>
          <w:p w14:paraId="52304F2A"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0.00</w:t>
            </w:r>
          </w:p>
        </w:tc>
        <w:tc>
          <w:tcPr>
            <w:tcW w:w="1543" w:type="dxa"/>
            <w:tcBorders>
              <w:top w:val="nil"/>
              <w:left w:val="single" w:sz="4" w:space="0" w:color="auto"/>
              <w:bottom w:val="nil"/>
              <w:right w:val="single" w:sz="4" w:space="0" w:color="auto"/>
            </w:tcBorders>
            <w:vAlign w:val="center"/>
          </w:tcPr>
          <w:p w14:paraId="2259EA75"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hint="eastAsia"/>
                <w:bCs/>
                <w:noProof/>
                <w:color w:val="000000"/>
                <w:spacing w:val="0"/>
                <w:kern w:val="2"/>
                <w:sz w:val="20"/>
              </w:rPr>
              <w:t>－</w:t>
            </w:r>
          </w:p>
        </w:tc>
        <w:tc>
          <w:tcPr>
            <w:tcW w:w="845" w:type="dxa"/>
            <w:tcBorders>
              <w:top w:val="nil"/>
              <w:left w:val="single" w:sz="4" w:space="0" w:color="auto"/>
              <w:bottom w:val="nil"/>
              <w:right w:val="nil"/>
            </w:tcBorders>
            <w:vAlign w:val="center"/>
          </w:tcPr>
          <w:p w14:paraId="6E844911"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hint="eastAsia"/>
                <w:bCs/>
                <w:noProof/>
                <w:color w:val="000000"/>
                <w:spacing w:val="0"/>
                <w:kern w:val="2"/>
                <w:sz w:val="20"/>
              </w:rPr>
              <w:t>－</w:t>
            </w:r>
          </w:p>
        </w:tc>
      </w:tr>
      <w:tr w:rsidR="007B6F83" w:rsidRPr="007B6F83" w14:paraId="03B83072" w14:textId="77777777" w:rsidTr="00174DA8">
        <w:trPr>
          <w:trHeight w:val="820"/>
        </w:trPr>
        <w:tc>
          <w:tcPr>
            <w:tcW w:w="2410" w:type="dxa"/>
            <w:tcBorders>
              <w:top w:val="nil"/>
              <w:left w:val="nil"/>
              <w:bottom w:val="nil"/>
              <w:right w:val="single" w:sz="4" w:space="0" w:color="auto"/>
            </w:tcBorders>
            <w:shd w:val="clear" w:color="auto" w:fill="auto"/>
            <w:vAlign w:val="center"/>
            <w:hideMark/>
          </w:tcPr>
          <w:p w14:paraId="2365BDEB" w14:textId="77777777" w:rsidR="007B6F83" w:rsidRPr="007B6F83" w:rsidRDefault="007B6F83" w:rsidP="007B6F83">
            <w:pPr>
              <w:topLinePunct w:val="0"/>
              <w:adjustRightInd/>
              <w:spacing w:line="240" w:lineRule="exact"/>
              <w:ind w:leftChars="10" w:left="28" w:rightChars="10" w:right="28"/>
              <w:jc w:val="distribute"/>
              <w:textAlignment w:val="auto"/>
              <w:rPr>
                <w:rFonts w:ascii="標楷體" w:eastAsia="標楷體" w:hAnsi="標楷體"/>
                <w:b/>
                <w:color w:val="000000"/>
                <w:spacing w:val="-6"/>
                <w:kern w:val="0"/>
                <w:sz w:val="20"/>
              </w:rPr>
            </w:pPr>
            <w:r w:rsidRPr="007B6F83">
              <w:rPr>
                <w:rFonts w:ascii="標楷體" w:eastAsia="標楷體" w:hAnsi="標楷體" w:hint="eastAsia"/>
                <w:b/>
                <w:noProof/>
                <w:color w:val="000000"/>
                <w:spacing w:val="-6"/>
                <w:kern w:val="0"/>
                <w:sz w:val="20"/>
              </w:rPr>
              <w:t>資產總額</w:t>
            </w:r>
          </w:p>
        </w:tc>
        <w:tc>
          <w:tcPr>
            <w:tcW w:w="1717" w:type="dxa"/>
            <w:tcBorders>
              <w:top w:val="nil"/>
              <w:right w:val="single" w:sz="4" w:space="0" w:color="auto"/>
            </w:tcBorders>
            <w:vAlign w:val="center"/>
          </w:tcPr>
          <w:p w14:paraId="1133A742"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21,062,565,262</w:t>
            </w:r>
          </w:p>
        </w:tc>
        <w:tc>
          <w:tcPr>
            <w:tcW w:w="835" w:type="dxa"/>
            <w:tcBorders>
              <w:top w:val="nil"/>
              <w:left w:val="single" w:sz="4" w:space="0" w:color="auto"/>
              <w:right w:val="single" w:sz="4" w:space="0" w:color="auto"/>
            </w:tcBorders>
            <w:vAlign w:val="center"/>
          </w:tcPr>
          <w:p w14:paraId="05A43C03"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100.00</w:t>
            </w:r>
          </w:p>
        </w:tc>
        <w:tc>
          <w:tcPr>
            <w:tcW w:w="1723" w:type="dxa"/>
            <w:tcBorders>
              <w:top w:val="nil"/>
              <w:left w:val="single" w:sz="4" w:space="0" w:color="auto"/>
              <w:right w:val="single" w:sz="4" w:space="0" w:color="auto"/>
            </w:tcBorders>
            <w:vAlign w:val="center"/>
          </w:tcPr>
          <w:p w14:paraId="089EF8F0"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20,822,618,361</w:t>
            </w:r>
          </w:p>
        </w:tc>
        <w:tc>
          <w:tcPr>
            <w:tcW w:w="828" w:type="dxa"/>
            <w:tcBorders>
              <w:top w:val="nil"/>
              <w:left w:val="single" w:sz="4" w:space="0" w:color="auto"/>
              <w:right w:val="single" w:sz="4" w:space="0" w:color="auto"/>
            </w:tcBorders>
            <w:vAlign w:val="center"/>
          </w:tcPr>
          <w:p w14:paraId="55C0CB5B"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100.00</w:t>
            </w:r>
          </w:p>
        </w:tc>
        <w:tc>
          <w:tcPr>
            <w:tcW w:w="1543" w:type="dxa"/>
            <w:tcBorders>
              <w:top w:val="nil"/>
              <w:left w:val="single" w:sz="4" w:space="0" w:color="auto"/>
              <w:right w:val="single" w:sz="4" w:space="0" w:color="auto"/>
            </w:tcBorders>
            <w:vAlign w:val="center"/>
          </w:tcPr>
          <w:p w14:paraId="6046366D"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239,946,901</w:t>
            </w:r>
          </w:p>
        </w:tc>
        <w:tc>
          <w:tcPr>
            <w:tcW w:w="845" w:type="dxa"/>
            <w:tcBorders>
              <w:top w:val="nil"/>
              <w:left w:val="single" w:sz="4" w:space="0" w:color="auto"/>
              <w:right w:val="nil"/>
            </w:tcBorders>
            <w:vAlign w:val="center"/>
          </w:tcPr>
          <w:p w14:paraId="00A2E1AC"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1.15</w:t>
            </w:r>
          </w:p>
        </w:tc>
      </w:tr>
      <w:tr w:rsidR="007B6F83" w:rsidRPr="007B6F83" w14:paraId="1D18AD56" w14:textId="77777777" w:rsidTr="00174DA8">
        <w:trPr>
          <w:trHeight w:val="820"/>
        </w:trPr>
        <w:tc>
          <w:tcPr>
            <w:tcW w:w="2410" w:type="dxa"/>
            <w:tcBorders>
              <w:top w:val="nil"/>
              <w:left w:val="nil"/>
              <w:bottom w:val="nil"/>
              <w:right w:val="single" w:sz="4" w:space="0" w:color="auto"/>
            </w:tcBorders>
            <w:shd w:val="clear" w:color="auto" w:fill="auto"/>
            <w:vAlign w:val="center"/>
            <w:hideMark/>
          </w:tcPr>
          <w:p w14:paraId="4C27384B" w14:textId="77777777" w:rsidR="007B6F83" w:rsidRPr="007B6F83" w:rsidRDefault="007B6F83" w:rsidP="007B6F83">
            <w:pPr>
              <w:topLinePunct w:val="0"/>
              <w:adjustRightInd/>
              <w:spacing w:line="240" w:lineRule="exact"/>
              <w:ind w:leftChars="10" w:left="28" w:rightChars="10" w:right="28"/>
              <w:jc w:val="distribute"/>
              <w:textAlignment w:val="auto"/>
              <w:rPr>
                <w:rFonts w:ascii="標楷體" w:eastAsia="標楷體" w:hAnsi="標楷體" w:cs="新細明體"/>
                <w:b/>
                <w:bCs/>
                <w:color w:val="000000"/>
                <w:spacing w:val="0"/>
                <w:kern w:val="0"/>
                <w:sz w:val="20"/>
              </w:rPr>
            </w:pPr>
            <w:r w:rsidRPr="007B6F83">
              <w:rPr>
                <w:rFonts w:ascii="標楷體" w:eastAsia="標楷體" w:hAnsi="標楷體" w:cs="新細明體" w:hint="eastAsia"/>
                <w:b/>
                <w:bCs/>
                <w:color w:val="000000"/>
                <w:spacing w:val="0"/>
                <w:kern w:val="0"/>
                <w:sz w:val="20"/>
              </w:rPr>
              <w:t>負債</w:t>
            </w:r>
          </w:p>
        </w:tc>
        <w:tc>
          <w:tcPr>
            <w:tcW w:w="1717" w:type="dxa"/>
            <w:tcBorders>
              <w:top w:val="nil"/>
              <w:bottom w:val="nil"/>
              <w:right w:val="single" w:sz="4" w:space="0" w:color="auto"/>
            </w:tcBorders>
            <w:vAlign w:val="center"/>
          </w:tcPr>
          <w:p w14:paraId="17A76109"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3,906,970,261</w:t>
            </w:r>
          </w:p>
        </w:tc>
        <w:tc>
          <w:tcPr>
            <w:tcW w:w="835" w:type="dxa"/>
            <w:tcBorders>
              <w:left w:val="single" w:sz="4" w:space="0" w:color="auto"/>
              <w:bottom w:val="nil"/>
              <w:right w:val="single" w:sz="4" w:space="0" w:color="auto"/>
            </w:tcBorders>
            <w:vAlign w:val="center"/>
          </w:tcPr>
          <w:p w14:paraId="0B424AF3"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18.55</w:t>
            </w:r>
          </w:p>
        </w:tc>
        <w:tc>
          <w:tcPr>
            <w:tcW w:w="1723" w:type="dxa"/>
            <w:tcBorders>
              <w:left w:val="single" w:sz="4" w:space="0" w:color="auto"/>
              <w:bottom w:val="nil"/>
              <w:right w:val="single" w:sz="4" w:space="0" w:color="auto"/>
            </w:tcBorders>
            <w:vAlign w:val="center"/>
          </w:tcPr>
          <w:p w14:paraId="0941F3FE"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3,830,987,403</w:t>
            </w:r>
          </w:p>
        </w:tc>
        <w:tc>
          <w:tcPr>
            <w:tcW w:w="828" w:type="dxa"/>
            <w:tcBorders>
              <w:left w:val="single" w:sz="4" w:space="0" w:color="auto"/>
              <w:bottom w:val="nil"/>
              <w:right w:val="single" w:sz="4" w:space="0" w:color="auto"/>
            </w:tcBorders>
            <w:vAlign w:val="center"/>
          </w:tcPr>
          <w:p w14:paraId="423A1517"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18.40</w:t>
            </w:r>
          </w:p>
        </w:tc>
        <w:tc>
          <w:tcPr>
            <w:tcW w:w="1543" w:type="dxa"/>
            <w:tcBorders>
              <w:left w:val="single" w:sz="4" w:space="0" w:color="auto"/>
              <w:bottom w:val="nil"/>
              <w:right w:val="single" w:sz="4" w:space="0" w:color="auto"/>
            </w:tcBorders>
            <w:vAlign w:val="center"/>
          </w:tcPr>
          <w:p w14:paraId="4947E793"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75,982,858</w:t>
            </w:r>
          </w:p>
        </w:tc>
        <w:tc>
          <w:tcPr>
            <w:tcW w:w="845" w:type="dxa"/>
            <w:tcBorders>
              <w:left w:val="single" w:sz="4" w:space="0" w:color="auto"/>
              <w:bottom w:val="nil"/>
              <w:right w:val="nil"/>
            </w:tcBorders>
            <w:vAlign w:val="center"/>
          </w:tcPr>
          <w:p w14:paraId="668BD289"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1.98</w:t>
            </w:r>
          </w:p>
        </w:tc>
      </w:tr>
      <w:tr w:rsidR="007B6F83" w:rsidRPr="007B6F83" w14:paraId="48EEF6E2" w14:textId="77777777" w:rsidTr="00174DA8">
        <w:trPr>
          <w:trHeight w:val="820"/>
        </w:trPr>
        <w:tc>
          <w:tcPr>
            <w:tcW w:w="2410" w:type="dxa"/>
            <w:tcBorders>
              <w:top w:val="nil"/>
              <w:left w:val="nil"/>
              <w:bottom w:val="nil"/>
              <w:right w:val="single" w:sz="4" w:space="0" w:color="auto"/>
            </w:tcBorders>
            <w:shd w:val="clear" w:color="auto" w:fill="auto"/>
            <w:vAlign w:val="center"/>
            <w:hideMark/>
          </w:tcPr>
          <w:p w14:paraId="56BE6E5E" w14:textId="77777777" w:rsidR="007B6F83" w:rsidRPr="007B6F83" w:rsidRDefault="007B6F83" w:rsidP="007B6F83">
            <w:pPr>
              <w:topLinePunct w:val="0"/>
              <w:adjustRightInd/>
              <w:spacing w:line="240" w:lineRule="exact"/>
              <w:ind w:leftChars="100" w:left="284" w:rightChars="10" w:right="28"/>
              <w:jc w:val="distribute"/>
              <w:textAlignment w:val="auto"/>
              <w:rPr>
                <w:rFonts w:ascii="標楷體" w:eastAsia="標楷體" w:hAnsi="標楷體" w:cs="新細明體"/>
                <w:color w:val="000000"/>
                <w:spacing w:val="0"/>
                <w:kern w:val="0"/>
                <w:sz w:val="20"/>
              </w:rPr>
            </w:pPr>
            <w:r w:rsidRPr="007B6F83">
              <w:rPr>
                <w:rFonts w:ascii="標楷體" w:eastAsia="標楷體" w:hAnsi="標楷體" w:cs="新細明體" w:hint="eastAsia"/>
                <w:color w:val="000000"/>
                <w:spacing w:val="0"/>
                <w:kern w:val="0"/>
                <w:sz w:val="20"/>
              </w:rPr>
              <w:t>流動負債</w:t>
            </w:r>
          </w:p>
        </w:tc>
        <w:tc>
          <w:tcPr>
            <w:tcW w:w="1717" w:type="dxa"/>
            <w:tcBorders>
              <w:top w:val="nil"/>
              <w:bottom w:val="nil"/>
              <w:right w:val="single" w:sz="4" w:space="0" w:color="auto"/>
            </w:tcBorders>
            <w:vAlign w:val="center"/>
          </w:tcPr>
          <w:p w14:paraId="629CF9D7"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3,800,708,236</w:t>
            </w:r>
          </w:p>
        </w:tc>
        <w:tc>
          <w:tcPr>
            <w:tcW w:w="835" w:type="dxa"/>
            <w:tcBorders>
              <w:top w:val="nil"/>
              <w:left w:val="single" w:sz="4" w:space="0" w:color="auto"/>
              <w:bottom w:val="nil"/>
              <w:right w:val="single" w:sz="4" w:space="0" w:color="auto"/>
            </w:tcBorders>
            <w:vAlign w:val="center"/>
          </w:tcPr>
          <w:p w14:paraId="3B29AA50"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18.04</w:t>
            </w:r>
          </w:p>
        </w:tc>
        <w:tc>
          <w:tcPr>
            <w:tcW w:w="1723" w:type="dxa"/>
            <w:tcBorders>
              <w:top w:val="nil"/>
              <w:left w:val="single" w:sz="4" w:space="0" w:color="auto"/>
              <w:bottom w:val="nil"/>
              <w:right w:val="single" w:sz="4" w:space="0" w:color="auto"/>
            </w:tcBorders>
            <w:vAlign w:val="center"/>
          </w:tcPr>
          <w:p w14:paraId="4877868B"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3,722,611,206</w:t>
            </w:r>
          </w:p>
        </w:tc>
        <w:tc>
          <w:tcPr>
            <w:tcW w:w="828" w:type="dxa"/>
            <w:tcBorders>
              <w:top w:val="nil"/>
              <w:left w:val="single" w:sz="4" w:space="0" w:color="auto"/>
              <w:bottom w:val="nil"/>
              <w:right w:val="single" w:sz="4" w:space="0" w:color="auto"/>
            </w:tcBorders>
            <w:vAlign w:val="center"/>
          </w:tcPr>
          <w:p w14:paraId="2C716747"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17.88</w:t>
            </w:r>
          </w:p>
        </w:tc>
        <w:tc>
          <w:tcPr>
            <w:tcW w:w="1543" w:type="dxa"/>
            <w:tcBorders>
              <w:top w:val="nil"/>
              <w:left w:val="single" w:sz="4" w:space="0" w:color="auto"/>
              <w:bottom w:val="nil"/>
              <w:right w:val="single" w:sz="4" w:space="0" w:color="auto"/>
            </w:tcBorders>
            <w:vAlign w:val="center"/>
          </w:tcPr>
          <w:p w14:paraId="1593CE09"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78,097,030</w:t>
            </w:r>
          </w:p>
        </w:tc>
        <w:tc>
          <w:tcPr>
            <w:tcW w:w="845" w:type="dxa"/>
            <w:tcBorders>
              <w:top w:val="nil"/>
              <w:left w:val="single" w:sz="4" w:space="0" w:color="auto"/>
              <w:bottom w:val="nil"/>
              <w:right w:val="nil"/>
            </w:tcBorders>
            <w:vAlign w:val="center"/>
          </w:tcPr>
          <w:p w14:paraId="6253EE6F"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2.10</w:t>
            </w:r>
          </w:p>
        </w:tc>
      </w:tr>
      <w:tr w:rsidR="007B6F83" w:rsidRPr="007B6F83" w14:paraId="2E1B0E1B" w14:textId="77777777" w:rsidTr="00174DA8">
        <w:trPr>
          <w:trHeight w:val="820"/>
        </w:trPr>
        <w:tc>
          <w:tcPr>
            <w:tcW w:w="2410" w:type="dxa"/>
            <w:tcBorders>
              <w:top w:val="nil"/>
              <w:left w:val="nil"/>
              <w:bottom w:val="nil"/>
              <w:right w:val="single" w:sz="4" w:space="0" w:color="auto"/>
            </w:tcBorders>
            <w:shd w:val="clear" w:color="auto" w:fill="auto"/>
            <w:vAlign w:val="center"/>
            <w:hideMark/>
          </w:tcPr>
          <w:p w14:paraId="12821EC9" w14:textId="77777777" w:rsidR="007B6F83" w:rsidRPr="007B6F83" w:rsidRDefault="007B6F83" w:rsidP="007B6F83">
            <w:pPr>
              <w:topLinePunct w:val="0"/>
              <w:adjustRightInd/>
              <w:spacing w:line="240" w:lineRule="exact"/>
              <w:ind w:leftChars="100" w:left="284" w:rightChars="10" w:right="28"/>
              <w:jc w:val="distribute"/>
              <w:textAlignment w:val="auto"/>
              <w:rPr>
                <w:rFonts w:ascii="標楷體" w:eastAsia="標楷體" w:hAnsi="標楷體" w:cs="新細明體"/>
                <w:color w:val="000000"/>
                <w:spacing w:val="0"/>
                <w:kern w:val="0"/>
                <w:sz w:val="20"/>
              </w:rPr>
            </w:pPr>
            <w:r w:rsidRPr="007B6F83">
              <w:rPr>
                <w:rFonts w:ascii="標楷體" w:eastAsia="標楷體" w:hAnsi="標楷體" w:cs="新細明體" w:hint="eastAsia"/>
                <w:color w:val="000000"/>
                <w:spacing w:val="0"/>
                <w:kern w:val="0"/>
                <w:sz w:val="20"/>
              </w:rPr>
              <w:t>其他負債</w:t>
            </w:r>
          </w:p>
        </w:tc>
        <w:tc>
          <w:tcPr>
            <w:tcW w:w="1717" w:type="dxa"/>
            <w:tcBorders>
              <w:top w:val="nil"/>
              <w:bottom w:val="nil"/>
              <w:right w:val="single" w:sz="4" w:space="0" w:color="auto"/>
            </w:tcBorders>
            <w:vAlign w:val="center"/>
          </w:tcPr>
          <w:p w14:paraId="24E3C0F7"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106,262,025</w:t>
            </w:r>
          </w:p>
        </w:tc>
        <w:tc>
          <w:tcPr>
            <w:tcW w:w="835" w:type="dxa"/>
            <w:tcBorders>
              <w:top w:val="nil"/>
              <w:left w:val="single" w:sz="4" w:space="0" w:color="auto"/>
              <w:bottom w:val="nil"/>
              <w:right w:val="single" w:sz="4" w:space="0" w:color="auto"/>
            </w:tcBorders>
            <w:vAlign w:val="center"/>
          </w:tcPr>
          <w:p w14:paraId="506E8332"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0.50</w:t>
            </w:r>
          </w:p>
        </w:tc>
        <w:tc>
          <w:tcPr>
            <w:tcW w:w="1723" w:type="dxa"/>
            <w:tcBorders>
              <w:top w:val="nil"/>
              <w:left w:val="single" w:sz="4" w:space="0" w:color="auto"/>
              <w:bottom w:val="nil"/>
              <w:right w:val="single" w:sz="4" w:space="0" w:color="auto"/>
            </w:tcBorders>
            <w:vAlign w:val="center"/>
          </w:tcPr>
          <w:p w14:paraId="3AABE93C"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108,376,197</w:t>
            </w:r>
          </w:p>
        </w:tc>
        <w:tc>
          <w:tcPr>
            <w:tcW w:w="828" w:type="dxa"/>
            <w:tcBorders>
              <w:top w:val="nil"/>
              <w:left w:val="single" w:sz="4" w:space="0" w:color="auto"/>
              <w:bottom w:val="nil"/>
              <w:right w:val="single" w:sz="4" w:space="0" w:color="auto"/>
            </w:tcBorders>
            <w:vAlign w:val="center"/>
          </w:tcPr>
          <w:p w14:paraId="701F74FE"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0.52</w:t>
            </w:r>
          </w:p>
        </w:tc>
        <w:tc>
          <w:tcPr>
            <w:tcW w:w="1543" w:type="dxa"/>
            <w:tcBorders>
              <w:top w:val="nil"/>
              <w:left w:val="single" w:sz="4" w:space="0" w:color="auto"/>
              <w:bottom w:val="nil"/>
              <w:right w:val="single" w:sz="4" w:space="0" w:color="auto"/>
            </w:tcBorders>
            <w:vAlign w:val="center"/>
          </w:tcPr>
          <w:p w14:paraId="01D81815"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- 2,114,172</w:t>
            </w:r>
          </w:p>
        </w:tc>
        <w:tc>
          <w:tcPr>
            <w:tcW w:w="845" w:type="dxa"/>
            <w:tcBorders>
              <w:top w:val="nil"/>
              <w:left w:val="single" w:sz="4" w:space="0" w:color="auto"/>
              <w:bottom w:val="nil"/>
              <w:right w:val="nil"/>
            </w:tcBorders>
            <w:vAlign w:val="center"/>
          </w:tcPr>
          <w:p w14:paraId="5A208F01"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- 1.95</w:t>
            </w:r>
          </w:p>
        </w:tc>
      </w:tr>
      <w:tr w:rsidR="007B6F83" w:rsidRPr="007B6F83" w14:paraId="315838F1" w14:textId="77777777" w:rsidTr="00174DA8">
        <w:trPr>
          <w:trHeight w:val="820"/>
        </w:trPr>
        <w:tc>
          <w:tcPr>
            <w:tcW w:w="2410" w:type="dxa"/>
            <w:tcBorders>
              <w:top w:val="nil"/>
              <w:left w:val="nil"/>
              <w:bottom w:val="nil"/>
              <w:right w:val="single" w:sz="4" w:space="0" w:color="auto"/>
            </w:tcBorders>
            <w:shd w:val="clear" w:color="auto" w:fill="auto"/>
            <w:vAlign w:val="center"/>
            <w:hideMark/>
          </w:tcPr>
          <w:p w14:paraId="5EF8EC23" w14:textId="77777777" w:rsidR="007B6F83" w:rsidRPr="007B6F83" w:rsidRDefault="007B6F83" w:rsidP="007B6F83">
            <w:pPr>
              <w:topLinePunct w:val="0"/>
              <w:adjustRightInd/>
              <w:spacing w:line="240" w:lineRule="exact"/>
              <w:ind w:leftChars="10" w:left="28" w:rightChars="10" w:right="28"/>
              <w:jc w:val="distribute"/>
              <w:textAlignment w:val="auto"/>
              <w:rPr>
                <w:rFonts w:ascii="標楷體" w:eastAsia="標楷體" w:hAnsi="標楷體" w:cs="新細明體"/>
                <w:b/>
                <w:bCs/>
                <w:color w:val="000000"/>
                <w:spacing w:val="0"/>
                <w:kern w:val="0"/>
                <w:sz w:val="20"/>
              </w:rPr>
            </w:pPr>
            <w:r w:rsidRPr="007B6F83">
              <w:rPr>
                <w:rFonts w:ascii="標楷體" w:eastAsia="標楷體" w:hAnsi="標楷體" w:cs="新細明體" w:hint="eastAsia"/>
                <w:b/>
                <w:bCs/>
                <w:color w:val="000000"/>
                <w:spacing w:val="0"/>
                <w:kern w:val="0"/>
                <w:sz w:val="20"/>
              </w:rPr>
              <w:t>淨資產</w:t>
            </w:r>
          </w:p>
        </w:tc>
        <w:tc>
          <w:tcPr>
            <w:tcW w:w="1717" w:type="dxa"/>
            <w:tcBorders>
              <w:top w:val="nil"/>
              <w:bottom w:val="nil"/>
              <w:right w:val="single" w:sz="4" w:space="0" w:color="auto"/>
            </w:tcBorders>
            <w:vAlign w:val="center"/>
          </w:tcPr>
          <w:p w14:paraId="0E87DBC0"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17,155,595,001</w:t>
            </w:r>
          </w:p>
        </w:tc>
        <w:tc>
          <w:tcPr>
            <w:tcW w:w="835" w:type="dxa"/>
            <w:tcBorders>
              <w:top w:val="nil"/>
              <w:left w:val="single" w:sz="4" w:space="0" w:color="auto"/>
              <w:bottom w:val="nil"/>
              <w:right w:val="single" w:sz="4" w:space="0" w:color="auto"/>
            </w:tcBorders>
            <w:vAlign w:val="center"/>
          </w:tcPr>
          <w:p w14:paraId="0D0610D9"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81.45</w:t>
            </w:r>
          </w:p>
        </w:tc>
        <w:tc>
          <w:tcPr>
            <w:tcW w:w="1723" w:type="dxa"/>
            <w:tcBorders>
              <w:top w:val="nil"/>
              <w:left w:val="single" w:sz="4" w:space="0" w:color="auto"/>
              <w:bottom w:val="nil"/>
              <w:right w:val="single" w:sz="4" w:space="0" w:color="auto"/>
            </w:tcBorders>
            <w:vAlign w:val="center"/>
          </w:tcPr>
          <w:p w14:paraId="3CC0FBDF"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16,991,630,958</w:t>
            </w:r>
          </w:p>
        </w:tc>
        <w:tc>
          <w:tcPr>
            <w:tcW w:w="828" w:type="dxa"/>
            <w:tcBorders>
              <w:top w:val="nil"/>
              <w:left w:val="single" w:sz="4" w:space="0" w:color="auto"/>
              <w:bottom w:val="nil"/>
              <w:right w:val="single" w:sz="4" w:space="0" w:color="auto"/>
            </w:tcBorders>
            <w:vAlign w:val="center"/>
          </w:tcPr>
          <w:p w14:paraId="528B65D7"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81.60</w:t>
            </w:r>
          </w:p>
        </w:tc>
        <w:tc>
          <w:tcPr>
            <w:tcW w:w="1543" w:type="dxa"/>
            <w:tcBorders>
              <w:top w:val="nil"/>
              <w:left w:val="single" w:sz="4" w:space="0" w:color="auto"/>
              <w:bottom w:val="nil"/>
              <w:right w:val="single" w:sz="4" w:space="0" w:color="auto"/>
            </w:tcBorders>
            <w:vAlign w:val="center"/>
          </w:tcPr>
          <w:p w14:paraId="48CEBC0D"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163,964,043</w:t>
            </w:r>
          </w:p>
        </w:tc>
        <w:tc>
          <w:tcPr>
            <w:tcW w:w="845" w:type="dxa"/>
            <w:tcBorders>
              <w:top w:val="nil"/>
              <w:left w:val="single" w:sz="4" w:space="0" w:color="auto"/>
              <w:bottom w:val="nil"/>
              <w:right w:val="nil"/>
            </w:tcBorders>
            <w:vAlign w:val="center"/>
          </w:tcPr>
          <w:p w14:paraId="3E111B7C"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0.96</w:t>
            </w:r>
          </w:p>
        </w:tc>
      </w:tr>
      <w:tr w:rsidR="007B6F83" w:rsidRPr="007B6F83" w14:paraId="23B8F9AE" w14:textId="77777777" w:rsidTr="00174DA8">
        <w:trPr>
          <w:trHeight w:val="820"/>
        </w:trPr>
        <w:tc>
          <w:tcPr>
            <w:tcW w:w="2410" w:type="dxa"/>
            <w:tcBorders>
              <w:top w:val="nil"/>
              <w:left w:val="nil"/>
              <w:bottom w:val="nil"/>
              <w:right w:val="single" w:sz="4" w:space="0" w:color="auto"/>
            </w:tcBorders>
            <w:shd w:val="clear" w:color="auto" w:fill="auto"/>
            <w:vAlign w:val="center"/>
            <w:hideMark/>
          </w:tcPr>
          <w:p w14:paraId="208D47AD" w14:textId="77777777" w:rsidR="007B6F83" w:rsidRPr="007B6F83" w:rsidRDefault="007B6F83" w:rsidP="007B6F83">
            <w:pPr>
              <w:topLinePunct w:val="0"/>
              <w:adjustRightInd/>
              <w:spacing w:line="240" w:lineRule="exact"/>
              <w:ind w:leftChars="100" w:left="284" w:rightChars="10" w:right="28"/>
              <w:jc w:val="distribute"/>
              <w:textAlignment w:val="auto"/>
              <w:rPr>
                <w:rFonts w:ascii="標楷體" w:eastAsia="標楷體" w:hAnsi="標楷體" w:cs="新細明體"/>
                <w:bCs/>
                <w:color w:val="000000"/>
                <w:spacing w:val="0"/>
                <w:kern w:val="0"/>
                <w:sz w:val="20"/>
              </w:rPr>
            </w:pPr>
            <w:r w:rsidRPr="007B6F83">
              <w:rPr>
                <w:rFonts w:ascii="標楷體" w:eastAsia="標楷體" w:hAnsi="標楷體" w:cs="新細明體" w:hint="eastAsia"/>
                <w:bCs/>
                <w:color w:val="000000"/>
                <w:spacing w:val="0"/>
                <w:kern w:val="0"/>
                <w:sz w:val="20"/>
              </w:rPr>
              <w:t>淨資產</w:t>
            </w:r>
          </w:p>
        </w:tc>
        <w:tc>
          <w:tcPr>
            <w:tcW w:w="1717" w:type="dxa"/>
            <w:tcBorders>
              <w:top w:val="nil"/>
              <w:bottom w:val="nil"/>
              <w:right w:val="single" w:sz="4" w:space="0" w:color="auto"/>
            </w:tcBorders>
            <w:vAlign w:val="center"/>
          </w:tcPr>
          <w:p w14:paraId="67036E52"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17,155,595,001</w:t>
            </w:r>
          </w:p>
        </w:tc>
        <w:tc>
          <w:tcPr>
            <w:tcW w:w="835" w:type="dxa"/>
            <w:tcBorders>
              <w:top w:val="nil"/>
              <w:left w:val="single" w:sz="4" w:space="0" w:color="auto"/>
              <w:bottom w:val="nil"/>
              <w:right w:val="single" w:sz="4" w:space="0" w:color="auto"/>
            </w:tcBorders>
            <w:vAlign w:val="center"/>
          </w:tcPr>
          <w:p w14:paraId="09AC1BA8"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81.45</w:t>
            </w:r>
          </w:p>
        </w:tc>
        <w:tc>
          <w:tcPr>
            <w:tcW w:w="1723" w:type="dxa"/>
            <w:tcBorders>
              <w:top w:val="nil"/>
              <w:left w:val="single" w:sz="4" w:space="0" w:color="auto"/>
              <w:bottom w:val="nil"/>
              <w:right w:val="single" w:sz="4" w:space="0" w:color="auto"/>
            </w:tcBorders>
            <w:vAlign w:val="center"/>
          </w:tcPr>
          <w:p w14:paraId="2AADA3AC"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16,991,630,958</w:t>
            </w:r>
          </w:p>
        </w:tc>
        <w:tc>
          <w:tcPr>
            <w:tcW w:w="828" w:type="dxa"/>
            <w:tcBorders>
              <w:top w:val="nil"/>
              <w:left w:val="single" w:sz="4" w:space="0" w:color="auto"/>
              <w:bottom w:val="nil"/>
              <w:right w:val="single" w:sz="4" w:space="0" w:color="auto"/>
            </w:tcBorders>
            <w:vAlign w:val="center"/>
          </w:tcPr>
          <w:p w14:paraId="626CB455"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81.60</w:t>
            </w:r>
          </w:p>
        </w:tc>
        <w:tc>
          <w:tcPr>
            <w:tcW w:w="1543" w:type="dxa"/>
            <w:tcBorders>
              <w:top w:val="nil"/>
              <w:left w:val="single" w:sz="4" w:space="0" w:color="auto"/>
              <w:bottom w:val="nil"/>
              <w:right w:val="single" w:sz="4" w:space="0" w:color="auto"/>
            </w:tcBorders>
            <w:vAlign w:val="center"/>
          </w:tcPr>
          <w:p w14:paraId="7F4EF937"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163,964,043</w:t>
            </w:r>
          </w:p>
        </w:tc>
        <w:tc>
          <w:tcPr>
            <w:tcW w:w="845" w:type="dxa"/>
            <w:tcBorders>
              <w:top w:val="nil"/>
              <w:left w:val="single" w:sz="4" w:space="0" w:color="auto"/>
              <w:bottom w:val="nil"/>
              <w:right w:val="nil"/>
            </w:tcBorders>
            <w:vAlign w:val="center"/>
          </w:tcPr>
          <w:p w14:paraId="13BBB91B" w14:textId="77777777" w:rsidR="007B6F83" w:rsidRPr="007B6F83" w:rsidRDefault="007B6F83" w:rsidP="007B6F83">
            <w:pPr>
              <w:topLinePunct w:val="0"/>
              <w:adjustRightInd/>
              <w:spacing w:line="240" w:lineRule="exact"/>
              <w:jc w:val="right"/>
              <w:textAlignment w:val="auto"/>
              <w:rPr>
                <w:rFonts w:ascii="細明體" w:hAnsi="細明體"/>
                <w:bCs/>
                <w:noProof/>
                <w:color w:val="000000"/>
                <w:spacing w:val="0"/>
                <w:kern w:val="2"/>
                <w:sz w:val="20"/>
              </w:rPr>
            </w:pPr>
            <w:r w:rsidRPr="007B6F83">
              <w:rPr>
                <w:rFonts w:ascii="細明體" w:hAnsi="細明體"/>
                <w:bCs/>
                <w:noProof/>
                <w:color w:val="000000"/>
                <w:spacing w:val="0"/>
                <w:kern w:val="2"/>
                <w:sz w:val="20"/>
              </w:rPr>
              <w:t>0.96</w:t>
            </w:r>
          </w:p>
        </w:tc>
      </w:tr>
      <w:tr w:rsidR="007B6F83" w:rsidRPr="007B6F83" w14:paraId="11FB9FC8" w14:textId="77777777" w:rsidTr="00174DA8">
        <w:trPr>
          <w:trHeight w:val="820"/>
        </w:trPr>
        <w:tc>
          <w:tcPr>
            <w:tcW w:w="2410" w:type="dxa"/>
            <w:tcBorders>
              <w:top w:val="nil"/>
              <w:left w:val="nil"/>
              <w:bottom w:val="single" w:sz="4" w:space="0" w:color="auto"/>
              <w:right w:val="single" w:sz="4" w:space="0" w:color="auto"/>
            </w:tcBorders>
            <w:shd w:val="clear" w:color="auto" w:fill="auto"/>
            <w:vAlign w:val="center"/>
            <w:hideMark/>
          </w:tcPr>
          <w:p w14:paraId="0A4F5CE2" w14:textId="77777777" w:rsidR="007B6F83" w:rsidRPr="007B6F83" w:rsidRDefault="007B6F83" w:rsidP="007B6F83">
            <w:pPr>
              <w:topLinePunct w:val="0"/>
              <w:adjustRightInd/>
              <w:spacing w:line="240" w:lineRule="exact"/>
              <w:ind w:leftChars="10" w:left="28" w:rightChars="10" w:right="28"/>
              <w:jc w:val="distribute"/>
              <w:textAlignment w:val="auto"/>
              <w:rPr>
                <w:rFonts w:ascii="標楷體" w:eastAsia="標楷體" w:hAnsi="標楷體"/>
                <w:b/>
                <w:color w:val="000000"/>
                <w:spacing w:val="-6"/>
                <w:kern w:val="0"/>
                <w:sz w:val="20"/>
              </w:rPr>
            </w:pPr>
            <w:r w:rsidRPr="007B6F83">
              <w:rPr>
                <w:rFonts w:ascii="標楷體" w:eastAsia="標楷體" w:hAnsi="標楷體" w:hint="eastAsia"/>
                <w:b/>
                <w:noProof/>
                <w:color w:val="000000"/>
                <w:spacing w:val="-6"/>
                <w:kern w:val="0"/>
                <w:sz w:val="20"/>
              </w:rPr>
              <w:t>負債及</w:t>
            </w:r>
            <w:r w:rsidRPr="007B6F83">
              <w:rPr>
                <w:rFonts w:ascii="標楷體" w:eastAsia="標楷體" w:hAnsi="標楷體" w:cs="新細明體" w:hint="eastAsia"/>
                <w:b/>
                <w:bCs/>
                <w:color w:val="000000"/>
                <w:spacing w:val="0"/>
                <w:kern w:val="0"/>
                <w:sz w:val="20"/>
              </w:rPr>
              <w:t>淨資產</w:t>
            </w:r>
            <w:r w:rsidRPr="007B6F83">
              <w:rPr>
                <w:rFonts w:ascii="標楷體" w:eastAsia="標楷體" w:hAnsi="標楷體" w:hint="eastAsia"/>
                <w:b/>
                <w:noProof/>
                <w:color w:val="000000"/>
                <w:spacing w:val="-6"/>
                <w:kern w:val="0"/>
                <w:sz w:val="20"/>
              </w:rPr>
              <w:t>總額</w:t>
            </w:r>
          </w:p>
        </w:tc>
        <w:tc>
          <w:tcPr>
            <w:tcW w:w="1717" w:type="dxa"/>
            <w:tcBorders>
              <w:top w:val="nil"/>
              <w:bottom w:val="single" w:sz="4" w:space="0" w:color="auto"/>
              <w:right w:val="single" w:sz="4" w:space="0" w:color="auto"/>
            </w:tcBorders>
            <w:vAlign w:val="center"/>
          </w:tcPr>
          <w:p w14:paraId="21AB0752"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21,062,565,262</w:t>
            </w:r>
          </w:p>
        </w:tc>
        <w:tc>
          <w:tcPr>
            <w:tcW w:w="835" w:type="dxa"/>
            <w:tcBorders>
              <w:top w:val="nil"/>
              <w:left w:val="single" w:sz="4" w:space="0" w:color="auto"/>
              <w:bottom w:val="single" w:sz="4" w:space="0" w:color="auto"/>
              <w:right w:val="single" w:sz="4" w:space="0" w:color="auto"/>
            </w:tcBorders>
            <w:vAlign w:val="center"/>
          </w:tcPr>
          <w:p w14:paraId="394497A0"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100.00</w:t>
            </w:r>
          </w:p>
        </w:tc>
        <w:tc>
          <w:tcPr>
            <w:tcW w:w="1723" w:type="dxa"/>
            <w:tcBorders>
              <w:top w:val="nil"/>
              <w:left w:val="single" w:sz="4" w:space="0" w:color="auto"/>
              <w:bottom w:val="single" w:sz="4" w:space="0" w:color="auto"/>
              <w:right w:val="single" w:sz="4" w:space="0" w:color="auto"/>
            </w:tcBorders>
            <w:vAlign w:val="center"/>
          </w:tcPr>
          <w:p w14:paraId="1779AFDE"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20,822,618,361</w:t>
            </w:r>
          </w:p>
        </w:tc>
        <w:tc>
          <w:tcPr>
            <w:tcW w:w="828" w:type="dxa"/>
            <w:tcBorders>
              <w:top w:val="nil"/>
              <w:left w:val="single" w:sz="4" w:space="0" w:color="auto"/>
              <w:bottom w:val="single" w:sz="4" w:space="0" w:color="auto"/>
              <w:right w:val="single" w:sz="4" w:space="0" w:color="auto"/>
            </w:tcBorders>
            <w:vAlign w:val="center"/>
          </w:tcPr>
          <w:p w14:paraId="325C89DA"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100.00</w:t>
            </w:r>
          </w:p>
        </w:tc>
        <w:tc>
          <w:tcPr>
            <w:tcW w:w="1543" w:type="dxa"/>
            <w:tcBorders>
              <w:top w:val="nil"/>
              <w:left w:val="single" w:sz="4" w:space="0" w:color="auto"/>
              <w:bottom w:val="single" w:sz="4" w:space="0" w:color="auto"/>
              <w:right w:val="single" w:sz="4" w:space="0" w:color="auto"/>
            </w:tcBorders>
            <w:vAlign w:val="center"/>
          </w:tcPr>
          <w:p w14:paraId="23213E7F"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239,946,901</w:t>
            </w:r>
          </w:p>
        </w:tc>
        <w:tc>
          <w:tcPr>
            <w:tcW w:w="845" w:type="dxa"/>
            <w:tcBorders>
              <w:top w:val="nil"/>
              <w:left w:val="single" w:sz="4" w:space="0" w:color="auto"/>
              <w:bottom w:val="single" w:sz="4" w:space="0" w:color="auto"/>
              <w:right w:val="nil"/>
            </w:tcBorders>
            <w:vAlign w:val="center"/>
          </w:tcPr>
          <w:p w14:paraId="4D6760DB" w14:textId="77777777" w:rsidR="007B6F83" w:rsidRPr="007B6F83" w:rsidRDefault="007B6F83" w:rsidP="007B6F83">
            <w:pPr>
              <w:topLinePunct w:val="0"/>
              <w:adjustRightInd/>
              <w:spacing w:line="240" w:lineRule="exact"/>
              <w:jc w:val="right"/>
              <w:textAlignment w:val="auto"/>
              <w:rPr>
                <w:rFonts w:ascii="細明體" w:hAnsi="細明體"/>
                <w:b/>
                <w:noProof/>
                <w:color w:val="000000"/>
                <w:spacing w:val="0"/>
                <w:kern w:val="2"/>
                <w:sz w:val="20"/>
              </w:rPr>
            </w:pPr>
            <w:r w:rsidRPr="007B6F83">
              <w:rPr>
                <w:rFonts w:ascii="細明體" w:hAnsi="細明體"/>
                <w:b/>
                <w:noProof/>
                <w:color w:val="000000"/>
                <w:spacing w:val="0"/>
                <w:kern w:val="2"/>
                <w:sz w:val="20"/>
              </w:rPr>
              <w:t>1.15</w:t>
            </w:r>
          </w:p>
        </w:tc>
      </w:tr>
    </w:tbl>
    <w:p w14:paraId="7D2D768C" w14:textId="77777777" w:rsidR="007B6F83" w:rsidRPr="007B6F83" w:rsidRDefault="007B6F83" w:rsidP="007B6F83">
      <w:pPr>
        <w:tabs>
          <w:tab w:val="left" w:pos="7260"/>
          <w:tab w:val="left" w:pos="9720"/>
        </w:tabs>
        <w:overflowPunct w:val="0"/>
        <w:topLinePunct w:val="0"/>
        <w:adjustRightInd/>
        <w:spacing w:line="240" w:lineRule="exact"/>
        <w:ind w:rightChars="43" w:right="122"/>
        <w:jc w:val="both"/>
        <w:textAlignment w:val="auto"/>
        <w:rPr>
          <w:rFonts w:ascii="標楷體" w:eastAsia="標楷體" w:hAnsi="標楷體" w:cs="Arial"/>
          <w:color w:val="000000"/>
          <w:spacing w:val="0"/>
          <w:kern w:val="0"/>
          <w:sz w:val="18"/>
          <w:szCs w:val="18"/>
        </w:rPr>
      </w:pPr>
      <w:proofErr w:type="gramStart"/>
      <w:r w:rsidRPr="007B6F83">
        <w:rPr>
          <w:rFonts w:ascii="標楷體" w:eastAsia="標楷體" w:hAnsi="標楷體" w:cs="Arial" w:hint="eastAsia"/>
          <w:color w:val="000000"/>
          <w:spacing w:val="0"/>
          <w:kern w:val="0"/>
          <w:sz w:val="18"/>
          <w:szCs w:val="18"/>
        </w:rPr>
        <w:t>註</w:t>
      </w:r>
      <w:proofErr w:type="gramEnd"/>
      <w:r w:rsidRPr="007B6F83">
        <w:rPr>
          <w:rFonts w:ascii="標楷體" w:eastAsia="標楷體" w:hAnsi="標楷體" w:cs="Arial" w:hint="eastAsia"/>
          <w:color w:val="000000"/>
          <w:spacing w:val="0"/>
          <w:kern w:val="0"/>
          <w:sz w:val="18"/>
          <w:szCs w:val="18"/>
        </w:rPr>
        <w:t>：1.信託代理與保證資產（負債），114年底及113年底各有</w:t>
      </w:r>
      <w:r w:rsidRPr="007B6F83">
        <w:rPr>
          <w:rFonts w:ascii="標楷體" w:eastAsia="標楷體" w:hAnsi="標楷體" w:cs="Arial"/>
          <w:color w:val="000000"/>
          <w:spacing w:val="0"/>
          <w:kern w:val="0"/>
          <w:sz w:val="18"/>
          <w:szCs w:val="18"/>
        </w:rPr>
        <w:t>2,936,104</w:t>
      </w:r>
      <w:r w:rsidRPr="007B6F83">
        <w:rPr>
          <w:rFonts w:ascii="標楷體" w:eastAsia="標楷體" w:hAnsi="標楷體" w:cs="Arial" w:hint="eastAsia"/>
          <w:color w:val="000000"/>
          <w:spacing w:val="0"/>
          <w:kern w:val="0"/>
          <w:sz w:val="18"/>
          <w:szCs w:val="18"/>
        </w:rPr>
        <w:t>元及3</w:t>
      </w:r>
      <w:r w:rsidRPr="007B6F83">
        <w:rPr>
          <w:rFonts w:ascii="標楷體" w:eastAsia="標楷體" w:hAnsi="標楷體" w:cs="Arial"/>
          <w:color w:val="000000"/>
          <w:spacing w:val="0"/>
          <w:kern w:val="0"/>
          <w:sz w:val="18"/>
          <w:szCs w:val="18"/>
        </w:rPr>
        <w:t>,</w:t>
      </w:r>
      <w:r w:rsidRPr="007B6F83">
        <w:rPr>
          <w:rFonts w:ascii="標楷體" w:eastAsia="標楷體" w:hAnsi="標楷體" w:cs="Arial" w:hint="eastAsia"/>
          <w:color w:val="000000"/>
          <w:spacing w:val="0"/>
          <w:kern w:val="0"/>
          <w:sz w:val="18"/>
          <w:szCs w:val="18"/>
        </w:rPr>
        <w:t>514</w:t>
      </w:r>
      <w:r w:rsidRPr="007B6F83">
        <w:rPr>
          <w:rFonts w:ascii="標楷體" w:eastAsia="標楷體" w:hAnsi="標楷體" w:cs="Arial"/>
          <w:color w:val="000000"/>
          <w:spacing w:val="0"/>
          <w:kern w:val="0"/>
          <w:sz w:val="18"/>
          <w:szCs w:val="18"/>
        </w:rPr>
        <w:t>,</w:t>
      </w:r>
      <w:r w:rsidRPr="007B6F83">
        <w:rPr>
          <w:rFonts w:ascii="標楷體" w:eastAsia="標楷體" w:hAnsi="標楷體" w:cs="Arial" w:hint="eastAsia"/>
          <w:color w:val="000000"/>
          <w:spacing w:val="0"/>
          <w:kern w:val="0"/>
          <w:sz w:val="18"/>
          <w:szCs w:val="18"/>
        </w:rPr>
        <w:t>107元。</w:t>
      </w:r>
    </w:p>
    <w:p w14:paraId="5429D038" w14:textId="77777777" w:rsidR="007B6F83" w:rsidRPr="007B6F83" w:rsidRDefault="007B6F83" w:rsidP="007B6F83">
      <w:pPr>
        <w:tabs>
          <w:tab w:val="left" w:pos="7260"/>
          <w:tab w:val="left" w:pos="9720"/>
        </w:tabs>
        <w:overflowPunct w:val="0"/>
        <w:topLinePunct w:val="0"/>
        <w:adjustRightInd/>
        <w:spacing w:line="240" w:lineRule="exact"/>
        <w:ind w:rightChars="43" w:right="122"/>
        <w:jc w:val="both"/>
        <w:textAlignment w:val="auto"/>
        <w:rPr>
          <w:rFonts w:ascii="標楷體" w:eastAsia="標楷體" w:hAnsi="標楷體"/>
          <w:color w:val="000000"/>
          <w:spacing w:val="0"/>
          <w:kern w:val="2"/>
          <w:sz w:val="18"/>
          <w:szCs w:val="18"/>
        </w:rPr>
      </w:pPr>
      <w:r w:rsidRPr="007B6F83">
        <w:rPr>
          <w:rFonts w:ascii="標楷體" w:eastAsia="標楷體" w:hAnsi="標楷體" w:cs="Arial" w:hint="eastAsia"/>
          <w:color w:val="000000"/>
          <w:spacing w:val="0"/>
          <w:kern w:val="0"/>
          <w:sz w:val="18"/>
          <w:szCs w:val="18"/>
        </w:rPr>
        <w:t xml:space="preserve">    2.</w:t>
      </w:r>
      <w:proofErr w:type="gramStart"/>
      <w:r w:rsidRPr="007B6F83">
        <w:rPr>
          <w:rFonts w:ascii="標楷體" w:eastAsia="標楷體" w:hAnsi="標楷體" w:cs="Arial" w:hint="eastAsia"/>
          <w:color w:val="000000"/>
          <w:spacing w:val="0"/>
          <w:kern w:val="0"/>
          <w:sz w:val="18"/>
          <w:szCs w:val="18"/>
        </w:rPr>
        <w:t>本表編製</w:t>
      </w:r>
      <w:proofErr w:type="gramEnd"/>
      <w:r w:rsidRPr="007B6F83">
        <w:rPr>
          <w:rFonts w:ascii="標楷體" w:eastAsia="標楷體" w:hAnsi="標楷體" w:cs="Arial" w:hint="eastAsia"/>
          <w:color w:val="000000"/>
          <w:spacing w:val="0"/>
          <w:kern w:val="0"/>
          <w:sz w:val="18"/>
          <w:szCs w:val="18"/>
        </w:rPr>
        <w:t>基礎係依會計法刪除第29條後，納入</w:t>
      </w:r>
      <w:r w:rsidRPr="007B6F83">
        <w:rPr>
          <w:rFonts w:ascii="標楷體" w:eastAsia="標楷體" w:hAnsi="標楷體" w:cs="Arial"/>
          <w:color w:val="000000"/>
          <w:spacing w:val="0"/>
          <w:kern w:val="0"/>
          <w:sz w:val="18"/>
          <w:szCs w:val="18"/>
        </w:rPr>
        <w:t>固定資產</w:t>
      </w:r>
      <w:r w:rsidRPr="007B6F83">
        <w:rPr>
          <w:rFonts w:ascii="標楷體" w:eastAsia="標楷體" w:hAnsi="標楷體" w:cs="Arial" w:hint="eastAsia"/>
          <w:color w:val="000000"/>
          <w:spacing w:val="0"/>
          <w:kern w:val="0"/>
          <w:sz w:val="18"/>
          <w:szCs w:val="18"/>
        </w:rPr>
        <w:t>及長期負債</w:t>
      </w:r>
      <w:r w:rsidRPr="007B6F83">
        <w:rPr>
          <w:rFonts w:ascii="標楷體" w:eastAsia="標楷體" w:hAnsi="標楷體" w:cs="Arial"/>
          <w:color w:val="000000"/>
          <w:spacing w:val="0"/>
          <w:kern w:val="0"/>
          <w:sz w:val="18"/>
          <w:szCs w:val="18"/>
        </w:rPr>
        <w:t>等科目</w:t>
      </w:r>
      <w:r w:rsidRPr="007B6F83">
        <w:rPr>
          <w:rFonts w:ascii="標楷體" w:eastAsia="標楷體" w:hAnsi="標楷體" w:cs="Arial" w:hint="eastAsia"/>
          <w:color w:val="000000"/>
          <w:spacing w:val="0"/>
          <w:kern w:val="0"/>
          <w:sz w:val="18"/>
          <w:szCs w:val="18"/>
        </w:rPr>
        <w:t>，與預算編列基礎不同。</w:t>
      </w:r>
    </w:p>
    <w:p w14:paraId="6325DBD1" w14:textId="77777777" w:rsidR="007B6F83" w:rsidRPr="007B6F83" w:rsidRDefault="007B6F83" w:rsidP="007B6F83">
      <w:pPr>
        <w:widowControl/>
        <w:topLinePunct w:val="0"/>
        <w:adjustRightInd/>
        <w:spacing w:line="520" w:lineRule="exact"/>
        <w:ind w:leftChars="200" w:left="568"/>
        <w:jc w:val="center"/>
        <w:textAlignment w:val="auto"/>
        <w:outlineLvl w:val="4"/>
        <w:rPr>
          <w:rFonts w:ascii="標楷體" w:eastAsia="標楷體" w:hAnsi="標楷體" w:cs="Arial"/>
          <w:color w:val="000000"/>
          <w:spacing w:val="-8"/>
          <w:kern w:val="0"/>
          <w:sz w:val="28"/>
          <w:szCs w:val="28"/>
        </w:rPr>
      </w:pPr>
      <w:r w:rsidRPr="007B6F83">
        <w:rPr>
          <w:rFonts w:ascii="標楷體" w:eastAsia="標楷體" w:hAnsi="標楷體" w:cs="Arial" w:hint="eastAsia"/>
          <w:b/>
          <w:color w:val="000000"/>
          <w:spacing w:val="8"/>
          <w:kern w:val="0"/>
          <w:sz w:val="32"/>
          <w:szCs w:val="32"/>
          <w:u w:val="single"/>
        </w:rPr>
        <w:lastRenderedPageBreak/>
        <w:t>（四）餘</w:t>
      </w:r>
      <w:proofErr w:type="gramStart"/>
      <w:r w:rsidRPr="007B6F83">
        <w:rPr>
          <w:rFonts w:ascii="標楷體" w:eastAsia="標楷體" w:hAnsi="標楷體" w:cs="Arial" w:hint="eastAsia"/>
          <w:b/>
          <w:color w:val="000000"/>
          <w:spacing w:val="8"/>
          <w:kern w:val="0"/>
          <w:sz w:val="32"/>
          <w:szCs w:val="32"/>
          <w:u w:val="single"/>
        </w:rPr>
        <w:t>絀</w:t>
      </w:r>
      <w:proofErr w:type="gramEnd"/>
      <w:r w:rsidRPr="007B6F83">
        <w:rPr>
          <w:rFonts w:ascii="標楷體" w:eastAsia="標楷體" w:hAnsi="標楷體" w:cs="Arial" w:hint="eastAsia"/>
          <w:b/>
          <w:color w:val="000000"/>
          <w:spacing w:val="8"/>
          <w:kern w:val="0"/>
          <w:sz w:val="32"/>
          <w:szCs w:val="32"/>
          <w:u w:val="single"/>
        </w:rPr>
        <w:t>審定後</w:t>
      </w:r>
      <w:proofErr w:type="gramStart"/>
      <w:r w:rsidRPr="007B6F83">
        <w:rPr>
          <w:rFonts w:ascii="標楷體" w:eastAsia="標楷體" w:hAnsi="標楷體" w:cs="Arial" w:hint="eastAsia"/>
          <w:b/>
          <w:color w:val="000000"/>
          <w:spacing w:val="8"/>
          <w:kern w:val="0"/>
          <w:sz w:val="32"/>
          <w:szCs w:val="32"/>
          <w:u w:val="single"/>
        </w:rPr>
        <w:t>平衡綜</w:t>
      </w:r>
      <w:proofErr w:type="gramEnd"/>
      <w:r w:rsidRPr="007B6F83">
        <w:rPr>
          <w:rFonts w:ascii="標楷體" w:eastAsia="標楷體" w:hAnsi="標楷體" w:cs="Arial" w:hint="eastAsia"/>
          <w:b/>
          <w:color w:val="000000"/>
          <w:spacing w:val="8"/>
          <w:kern w:val="0"/>
          <w:sz w:val="32"/>
          <w:szCs w:val="32"/>
          <w:u w:val="single"/>
        </w:rPr>
        <w:t>計表</w:t>
      </w:r>
      <w:r w:rsidRPr="007B6F83">
        <w:rPr>
          <w:rFonts w:ascii="標楷體" w:eastAsia="標楷體" w:hAnsi="標楷體" w:cs="Arial" w:hint="eastAsia"/>
          <w:b/>
          <w:color w:val="000000"/>
          <w:spacing w:val="-8"/>
          <w:kern w:val="0"/>
          <w:szCs w:val="24"/>
          <w:u w:val="single"/>
        </w:rPr>
        <w:t>（基金別）</w:t>
      </w:r>
    </w:p>
    <w:p w14:paraId="3E6EDB36" w14:textId="77777777" w:rsidR="007B6F83" w:rsidRPr="007B6F83" w:rsidRDefault="007B6F83" w:rsidP="007B6F83">
      <w:pPr>
        <w:tabs>
          <w:tab w:val="right" w:pos="9922"/>
        </w:tabs>
        <w:topLinePunct w:val="0"/>
        <w:adjustRightInd/>
        <w:snapToGrid w:val="0"/>
        <w:spacing w:line="360" w:lineRule="exact"/>
        <w:jc w:val="center"/>
        <w:textAlignment w:val="auto"/>
        <w:rPr>
          <w:rFonts w:ascii="標楷體" w:eastAsia="標楷體" w:hAnsi="標楷體"/>
          <w:color w:val="000000"/>
          <w:spacing w:val="0"/>
          <w:kern w:val="2"/>
          <w:szCs w:val="24"/>
        </w:rPr>
      </w:pPr>
      <w:r w:rsidRPr="007B6F83">
        <w:rPr>
          <w:rFonts w:ascii="標楷體" w:eastAsia="標楷體" w:hAnsi="標楷體" w:hint="eastAsia"/>
          <w:color w:val="000000"/>
          <w:spacing w:val="0"/>
          <w:kern w:val="2"/>
          <w:szCs w:val="24"/>
        </w:rPr>
        <w:t>中華民國</w:t>
      </w:r>
      <w:r w:rsidRPr="007B6F83">
        <w:rPr>
          <w:rFonts w:ascii="標楷體" w:eastAsia="標楷體" w:hAnsi="標楷體"/>
          <w:color w:val="000000"/>
          <w:spacing w:val="0"/>
          <w:kern w:val="2"/>
          <w:szCs w:val="24"/>
        </w:rPr>
        <w:t>11</w:t>
      </w:r>
      <w:r w:rsidRPr="007B6F83">
        <w:rPr>
          <w:rFonts w:ascii="標楷體" w:eastAsia="標楷體" w:hAnsi="標楷體" w:hint="eastAsia"/>
          <w:color w:val="000000"/>
          <w:spacing w:val="0"/>
          <w:kern w:val="2"/>
          <w:szCs w:val="24"/>
        </w:rPr>
        <w:t>4年12月31日</w:t>
      </w:r>
    </w:p>
    <w:p w14:paraId="3DDC6AE1" w14:textId="77777777" w:rsidR="007B6F83" w:rsidRPr="007B6F83" w:rsidRDefault="007B6F83" w:rsidP="00EE6BF2">
      <w:pPr>
        <w:tabs>
          <w:tab w:val="center" w:pos="4962"/>
          <w:tab w:val="right" w:pos="9923"/>
        </w:tabs>
        <w:topLinePunct w:val="0"/>
        <w:adjustRightInd/>
        <w:snapToGrid w:val="0"/>
        <w:spacing w:line="280" w:lineRule="exact"/>
        <w:ind w:rightChars="-5" w:right="-14"/>
        <w:jc w:val="right"/>
        <w:textAlignment w:val="auto"/>
        <w:rPr>
          <w:rFonts w:ascii="標楷體" w:eastAsia="標楷體" w:hAnsi="標楷體"/>
          <w:color w:val="000000"/>
          <w:spacing w:val="-20"/>
          <w:kern w:val="2"/>
          <w:sz w:val="20"/>
        </w:rPr>
      </w:pPr>
      <w:r w:rsidRPr="007B6F83">
        <w:rPr>
          <w:rFonts w:ascii="標楷體" w:eastAsia="標楷體" w:hAnsi="標楷體" w:cs="Arial" w:hint="eastAsia"/>
          <w:color w:val="000000"/>
          <w:spacing w:val="0"/>
          <w:kern w:val="2"/>
          <w:sz w:val="20"/>
        </w:rPr>
        <w:t>單位：新臺幣元</w:t>
      </w:r>
    </w:p>
    <w:tbl>
      <w:tblPr>
        <w:tblW w:w="9930" w:type="dxa"/>
        <w:tblBorders>
          <w:top w:val="single" w:sz="4" w:space="0" w:color="auto"/>
          <w:bottom w:val="single" w:sz="4"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01"/>
        <w:gridCol w:w="1418"/>
        <w:gridCol w:w="1304"/>
        <w:gridCol w:w="1103"/>
        <w:gridCol w:w="1104"/>
        <w:gridCol w:w="1336"/>
        <w:gridCol w:w="982"/>
        <w:gridCol w:w="982"/>
      </w:tblGrid>
      <w:tr w:rsidR="007B6F83" w:rsidRPr="007B6F83" w14:paraId="68305441" w14:textId="77777777" w:rsidTr="00174DA8">
        <w:trPr>
          <w:trHeight w:hRule="exact" w:val="907"/>
        </w:trPr>
        <w:tc>
          <w:tcPr>
            <w:tcW w:w="1701" w:type="dxa"/>
            <w:tcBorders>
              <w:top w:val="single" w:sz="4" w:space="0" w:color="auto"/>
              <w:bottom w:val="single" w:sz="4" w:space="0" w:color="auto"/>
              <w:right w:val="single" w:sz="4" w:space="0" w:color="auto"/>
            </w:tcBorders>
            <w:shd w:val="clear" w:color="auto" w:fill="auto"/>
            <w:noWrap/>
            <w:vAlign w:val="center"/>
          </w:tcPr>
          <w:p w14:paraId="4BFCFF6C" w14:textId="77777777" w:rsidR="007B6F83" w:rsidRPr="007B6F83" w:rsidRDefault="007B6F83" w:rsidP="007B6F83">
            <w:pPr>
              <w:widowControl/>
              <w:topLinePunct w:val="0"/>
              <w:adjustRightInd/>
              <w:spacing w:line="240" w:lineRule="auto"/>
              <w:jc w:val="distribute"/>
              <w:textAlignment w:val="auto"/>
              <w:rPr>
                <w:rFonts w:ascii="標楷體" w:eastAsia="標楷體" w:hAnsi="標楷體" w:cs="新細明體"/>
                <w:color w:val="000000"/>
                <w:spacing w:val="0"/>
                <w:kern w:val="0"/>
                <w:sz w:val="20"/>
              </w:rPr>
            </w:pPr>
            <w:r w:rsidRPr="007B6F83">
              <w:rPr>
                <w:rFonts w:ascii="標楷體" w:eastAsia="標楷體" w:hAnsi="標楷體" w:cs="新細明體" w:hint="eastAsia"/>
                <w:color w:val="000000"/>
                <w:spacing w:val="0"/>
                <w:kern w:val="0"/>
                <w:sz w:val="20"/>
              </w:rPr>
              <w:t>基金名稱</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FA93A" w14:textId="77777777" w:rsidR="007B6F83" w:rsidRPr="007B6F83" w:rsidRDefault="007B6F83" w:rsidP="007B6F83">
            <w:pPr>
              <w:widowControl/>
              <w:topLinePunct w:val="0"/>
              <w:adjustRightInd/>
              <w:spacing w:line="240" w:lineRule="auto"/>
              <w:jc w:val="distribute"/>
              <w:textAlignment w:val="auto"/>
              <w:rPr>
                <w:rFonts w:ascii="標楷體" w:eastAsia="標楷體" w:hAnsi="標楷體" w:cs="新細明體"/>
                <w:b/>
                <w:bCs/>
                <w:color w:val="000000"/>
                <w:spacing w:val="0"/>
                <w:kern w:val="0"/>
                <w:sz w:val="20"/>
              </w:rPr>
            </w:pPr>
            <w:r w:rsidRPr="007B6F83">
              <w:rPr>
                <w:rFonts w:ascii="標楷體" w:eastAsia="標楷體" w:hAnsi="標楷體" w:cs="新細明體" w:hint="eastAsia"/>
                <w:b/>
                <w:bCs/>
                <w:color w:val="000000"/>
                <w:spacing w:val="0"/>
                <w:kern w:val="0"/>
                <w:sz w:val="20"/>
              </w:rPr>
              <w:t>資產總額</w:t>
            </w:r>
          </w:p>
        </w:tc>
        <w:tc>
          <w:tcPr>
            <w:tcW w:w="13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BEB7C" w14:textId="77777777" w:rsidR="007B6F83" w:rsidRPr="007B6F83" w:rsidRDefault="007B6F83" w:rsidP="007B6F83">
            <w:pPr>
              <w:widowControl/>
              <w:topLinePunct w:val="0"/>
              <w:adjustRightInd/>
              <w:spacing w:line="240" w:lineRule="auto"/>
              <w:jc w:val="distribute"/>
              <w:textAlignment w:val="auto"/>
              <w:rPr>
                <w:rFonts w:ascii="標楷體" w:eastAsia="標楷體" w:hAnsi="標楷體" w:cs="新細明體"/>
                <w:color w:val="000000"/>
                <w:spacing w:val="0"/>
                <w:kern w:val="0"/>
                <w:sz w:val="20"/>
              </w:rPr>
            </w:pPr>
            <w:r w:rsidRPr="007B6F83">
              <w:rPr>
                <w:rFonts w:ascii="標楷體" w:eastAsia="標楷體" w:hAnsi="標楷體" w:cs="新細明體" w:hint="eastAsia"/>
                <w:color w:val="000000"/>
                <w:spacing w:val="0"/>
                <w:kern w:val="0"/>
                <w:sz w:val="20"/>
              </w:rPr>
              <w:t>流動資產</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2535F6F3" w14:textId="77777777" w:rsidR="007B6F83" w:rsidRPr="007B6F83" w:rsidRDefault="007B6F83" w:rsidP="007B6F83">
            <w:pPr>
              <w:widowControl/>
              <w:topLinePunct w:val="0"/>
              <w:adjustRightInd/>
              <w:spacing w:line="240" w:lineRule="auto"/>
              <w:jc w:val="distribute"/>
              <w:textAlignment w:val="auto"/>
              <w:rPr>
                <w:rFonts w:ascii="標楷體" w:eastAsia="標楷體" w:hAnsi="標楷體" w:cs="新細明體"/>
                <w:color w:val="000000"/>
                <w:spacing w:val="0"/>
                <w:kern w:val="0"/>
                <w:sz w:val="20"/>
              </w:rPr>
            </w:pPr>
            <w:r w:rsidRPr="007B6F83">
              <w:rPr>
                <w:rFonts w:ascii="標楷體" w:eastAsia="標楷體" w:hAnsi="標楷體" w:cs="新細明體" w:hint="eastAsia"/>
                <w:color w:val="000000"/>
                <w:spacing w:val="0"/>
                <w:kern w:val="0"/>
                <w:sz w:val="20"/>
              </w:rPr>
              <w:t>長</w:t>
            </w:r>
            <w:proofErr w:type="gramStart"/>
            <w:r w:rsidRPr="007B6F83">
              <w:rPr>
                <w:rFonts w:ascii="標楷體" w:eastAsia="標楷體" w:hAnsi="標楷體" w:cs="新細明體" w:hint="eastAsia"/>
                <w:color w:val="000000"/>
                <w:spacing w:val="0"/>
                <w:kern w:val="0"/>
                <w:sz w:val="20"/>
              </w:rPr>
              <w:t>期貸</w:t>
            </w:r>
            <w:proofErr w:type="gramEnd"/>
            <w:r w:rsidRPr="007B6F83">
              <w:rPr>
                <w:rFonts w:ascii="標楷體" w:eastAsia="標楷體" w:hAnsi="標楷體" w:cs="新細明體" w:hint="eastAsia"/>
                <w:color w:val="000000"/>
                <w:spacing w:val="0"/>
                <w:kern w:val="0"/>
                <w:sz w:val="20"/>
              </w:rPr>
              <w:t xml:space="preserve">墊款及準備金 </w:t>
            </w:r>
          </w:p>
        </w:tc>
        <w:tc>
          <w:tcPr>
            <w:tcW w:w="1104" w:type="dxa"/>
            <w:tcBorders>
              <w:top w:val="single" w:sz="4" w:space="0" w:color="auto"/>
              <w:left w:val="single" w:sz="4" w:space="0" w:color="auto"/>
              <w:bottom w:val="single" w:sz="4" w:space="0" w:color="auto"/>
              <w:right w:val="single" w:sz="4" w:space="0" w:color="auto"/>
            </w:tcBorders>
            <w:vAlign w:val="center"/>
          </w:tcPr>
          <w:p w14:paraId="224F8858" w14:textId="77777777" w:rsidR="007B6F83" w:rsidRPr="007B6F83" w:rsidRDefault="007B6F83" w:rsidP="007B6F83">
            <w:pPr>
              <w:widowControl/>
              <w:topLinePunct w:val="0"/>
              <w:adjustRightInd/>
              <w:spacing w:line="240" w:lineRule="auto"/>
              <w:jc w:val="distribute"/>
              <w:textAlignment w:val="auto"/>
              <w:rPr>
                <w:rFonts w:ascii="標楷體" w:eastAsia="標楷體" w:hAnsi="標楷體" w:cs="新細明體"/>
                <w:color w:val="000000"/>
                <w:spacing w:val="0"/>
                <w:kern w:val="0"/>
                <w:sz w:val="20"/>
              </w:rPr>
            </w:pPr>
            <w:r w:rsidRPr="007B6F83">
              <w:rPr>
                <w:rFonts w:ascii="標楷體" w:eastAsia="標楷體" w:hAnsi="標楷體" w:cs="新細明體" w:hint="eastAsia"/>
                <w:color w:val="000000"/>
                <w:spacing w:val="0"/>
                <w:kern w:val="0"/>
                <w:sz w:val="20"/>
              </w:rPr>
              <w:t xml:space="preserve">長期投資 </w:t>
            </w:r>
          </w:p>
        </w:tc>
        <w:tc>
          <w:tcPr>
            <w:tcW w:w="1336" w:type="dxa"/>
            <w:tcBorders>
              <w:top w:val="single" w:sz="4" w:space="0" w:color="auto"/>
              <w:left w:val="single" w:sz="4" w:space="0" w:color="auto"/>
              <w:bottom w:val="single" w:sz="4" w:space="0" w:color="auto"/>
              <w:right w:val="single" w:sz="4" w:space="0" w:color="auto"/>
            </w:tcBorders>
            <w:vAlign w:val="center"/>
          </w:tcPr>
          <w:p w14:paraId="602E570F" w14:textId="77777777" w:rsidR="007B6F83" w:rsidRPr="007B6F83" w:rsidRDefault="007B6F83" w:rsidP="007B6F83">
            <w:pPr>
              <w:widowControl/>
              <w:topLinePunct w:val="0"/>
              <w:adjustRightInd/>
              <w:spacing w:line="240" w:lineRule="auto"/>
              <w:jc w:val="distribute"/>
              <w:textAlignment w:val="auto"/>
              <w:rPr>
                <w:rFonts w:ascii="標楷體" w:eastAsia="標楷體" w:hAnsi="標楷體" w:cs="新細明體"/>
                <w:color w:val="000000"/>
                <w:spacing w:val="0"/>
                <w:kern w:val="0"/>
                <w:sz w:val="20"/>
              </w:rPr>
            </w:pPr>
            <w:r w:rsidRPr="007B6F83">
              <w:rPr>
                <w:rFonts w:ascii="標楷體" w:eastAsia="標楷體" w:hAnsi="標楷體" w:cs="新細明體" w:hint="eastAsia"/>
                <w:color w:val="000000"/>
                <w:spacing w:val="0"/>
                <w:kern w:val="0"/>
                <w:sz w:val="20"/>
              </w:rPr>
              <w:t>固定資產</w:t>
            </w:r>
          </w:p>
        </w:tc>
        <w:tc>
          <w:tcPr>
            <w:tcW w:w="982" w:type="dxa"/>
            <w:tcBorders>
              <w:top w:val="single" w:sz="4" w:space="0" w:color="auto"/>
              <w:left w:val="single" w:sz="4" w:space="0" w:color="auto"/>
              <w:bottom w:val="single" w:sz="4" w:space="0" w:color="auto"/>
              <w:right w:val="single" w:sz="4" w:space="0" w:color="auto"/>
            </w:tcBorders>
            <w:vAlign w:val="center"/>
          </w:tcPr>
          <w:p w14:paraId="6CCEB20A" w14:textId="77777777" w:rsidR="007B6F83" w:rsidRPr="007B6F83" w:rsidRDefault="007B6F83" w:rsidP="007B6F83">
            <w:pPr>
              <w:widowControl/>
              <w:topLinePunct w:val="0"/>
              <w:adjustRightInd/>
              <w:spacing w:line="240" w:lineRule="auto"/>
              <w:jc w:val="distribute"/>
              <w:textAlignment w:val="auto"/>
              <w:rPr>
                <w:rFonts w:ascii="標楷體" w:eastAsia="標楷體" w:hAnsi="標楷體" w:cs="新細明體"/>
                <w:color w:val="000000"/>
                <w:spacing w:val="0"/>
                <w:kern w:val="0"/>
                <w:sz w:val="20"/>
              </w:rPr>
            </w:pPr>
            <w:r w:rsidRPr="007B6F83">
              <w:rPr>
                <w:rFonts w:ascii="標楷體" w:eastAsia="標楷體" w:hAnsi="標楷體" w:cs="新細明體" w:hint="eastAsia"/>
                <w:color w:val="000000"/>
                <w:spacing w:val="0"/>
                <w:kern w:val="0"/>
                <w:sz w:val="20"/>
              </w:rPr>
              <w:t xml:space="preserve">無形資產 </w:t>
            </w:r>
          </w:p>
        </w:tc>
        <w:tc>
          <w:tcPr>
            <w:tcW w:w="982" w:type="dxa"/>
            <w:tcBorders>
              <w:top w:val="single" w:sz="4" w:space="0" w:color="auto"/>
              <w:left w:val="single" w:sz="4" w:space="0" w:color="auto"/>
              <w:bottom w:val="single" w:sz="4" w:space="0" w:color="auto"/>
            </w:tcBorders>
            <w:shd w:val="clear" w:color="auto" w:fill="auto"/>
            <w:noWrap/>
            <w:vAlign w:val="center"/>
          </w:tcPr>
          <w:p w14:paraId="5091106F" w14:textId="77777777" w:rsidR="007B6F83" w:rsidRPr="007B6F83" w:rsidRDefault="007B6F83" w:rsidP="007B6F83">
            <w:pPr>
              <w:widowControl/>
              <w:topLinePunct w:val="0"/>
              <w:adjustRightInd/>
              <w:spacing w:line="240" w:lineRule="auto"/>
              <w:jc w:val="distribute"/>
              <w:textAlignment w:val="auto"/>
              <w:rPr>
                <w:rFonts w:ascii="標楷體" w:eastAsia="標楷體" w:hAnsi="標楷體" w:cs="新細明體"/>
                <w:color w:val="000000"/>
                <w:spacing w:val="0"/>
                <w:kern w:val="0"/>
                <w:sz w:val="20"/>
              </w:rPr>
            </w:pPr>
            <w:r w:rsidRPr="007B6F83">
              <w:rPr>
                <w:rFonts w:ascii="標楷體" w:eastAsia="標楷體" w:hAnsi="標楷體" w:cs="新細明體" w:hint="eastAsia"/>
                <w:color w:val="000000"/>
                <w:spacing w:val="0"/>
                <w:kern w:val="0"/>
                <w:sz w:val="20"/>
              </w:rPr>
              <w:t>其他資產</w:t>
            </w:r>
          </w:p>
        </w:tc>
      </w:tr>
      <w:tr w:rsidR="007B6F83" w:rsidRPr="007B6F83" w14:paraId="218D58F0" w14:textId="77777777" w:rsidTr="00CC4733">
        <w:trPr>
          <w:trHeight w:val="1420"/>
        </w:trPr>
        <w:tc>
          <w:tcPr>
            <w:tcW w:w="1701" w:type="dxa"/>
            <w:tcBorders>
              <w:top w:val="single" w:sz="4" w:space="0" w:color="auto"/>
              <w:bottom w:val="nil"/>
              <w:right w:val="single" w:sz="4" w:space="0" w:color="auto"/>
            </w:tcBorders>
            <w:shd w:val="clear" w:color="auto" w:fill="auto"/>
            <w:noWrap/>
            <w:vAlign w:val="center"/>
          </w:tcPr>
          <w:p w14:paraId="211D2AF7" w14:textId="77777777" w:rsidR="007B6F83" w:rsidRPr="007B6F83" w:rsidRDefault="007B6F83" w:rsidP="007B6F83">
            <w:pPr>
              <w:widowControl/>
              <w:topLinePunct w:val="0"/>
              <w:adjustRightInd/>
              <w:spacing w:line="240" w:lineRule="exact"/>
              <w:jc w:val="distribute"/>
              <w:textAlignment w:val="auto"/>
              <w:rPr>
                <w:rFonts w:ascii="標楷體" w:eastAsia="標楷體" w:hAnsi="標楷體" w:cs="新細明體"/>
                <w:b/>
                <w:color w:val="000000"/>
                <w:spacing w:val="0"/>
                <w:kern w:val="0"/>
                <w:sz w:val="20"/>
              </w:rPr>
            </w:pPr>
            <w:r w:rsidRPr="007B6F83">
              <w:rPr>
                <w:rFonts w:ascii="標楷體" w:eastAsia="標楷體" w:hAnsi="標楷體" w:cs="新細明體" w:hint="eastAsia"/>
                <w:b/>
                <w:color w:val="000000"/>
                <w:spacing w:val="0"/>
                <w:kern w:val="0"/>
                <w:sz w:val="20"/>
              </w:rPr>
              <w:t>合計</w:t>
            </w:r>
          </w:p>
        </w:tc>
        <w:tc>
          <w:tcPr>
            <w:tcW w:w="1418" w:type="dxa"/>
            <w:tcBorders>
              <w:top w:val="nil"/>
              <w:left w:val="single" w:sz="4" w:space="0" w:color="auto"/>
              <w:bottom w:val="nil"/>
              <w:right w:val="single" w:sz="4" w:space="0" w:color="auto"/>
            </w:tcBorders>
            <w:vAlign w:val="center"/>
          </w:tcPr>
          <w:p w14:paraId="7706080A"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21,062,565,262</w:t>
            </w:r>
          </w:p>
        </w:tc>
        <w:tc>
          <w:tcPr>
            <w:tcW w:w="1304" w:type="dxa"/>
            <w:tcBorders>
              <w:top w:val="nil"/>
              <w:left w:val="single" w:sz="4" w:space="0" w:color="auto"/>
              <w:bottom w:val="nil"/>
              <w:right w:val="single" w:sz="4" w:space="0" w:color="auto"/>
            </w:tcBorders>
            <w:vAlign w:val="center"/>
          </w:tcPr>
          <w:p w14:paraId="3D6F5E52"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6,680,884,459</w:t>
            </w:r>
          </w:p>
        </w:tc>
        <w:tc>
          <w:tcPr>
            <w:tcW w:w="1103" w:type="dxa"/>
            <w:tcBorders>
              <w:top w:val="nil"/>
              <w:left w:val="single" w:sz="4" w:space="0" w:color="auto"/>
              <w:bottom w:val="nil"/>
              <w:right w:val="single" w:sz="4" w:space="0" w:color="auto"/>
            </w:tcBorders>
            <w:noWrap/>
            <w:vAlign w:val="center"/>
          </w:tcPr>
          <w:p w14:paraId="74823ED6"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20,303,965</w:t>
            </w:r>
          </w:p>
        </w:tc>
        <w:tc>
          <w:tcPr>
            <w:tcW w:w="1104" w:type="dxa"/>
            <w:tcBorders>
              <w:top w:val="nil"/>
              <w:left w:val="nil"/>
              <w:bottom w:val="nil"/>
              <w:right w:val="single" w:sz="4" w:space="0" w:color="auto"/>
            </w:tcBorders>
            <w:vAlign w:val="center"/>
          </w:tcPr>
          <w:p w14:paraId="43B189C8"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5,749,627</w:t>
            </w:r>
          </w:p>
        </w:tc>
        <w:tc>
          <w:tcPr>
            <w:tcW w:w="1336" w:type="dxa"/>
            <w:tcBorders>
              <w:top w:val="nil"/>
              <w:left w:val="single" w:sz="4" w:space="0" w:color="auto"/>
              <w:bottom w:val="nil"/>
              <w:right w:val="single" w:sz="4" w:space="0" w:color="auto"/>
            </w:tcBorders>
            <w:vAlign w:val="center"/>
          </w:tcPr>
          <w:p w14:paraId="0CFFA92F"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14,340,170,185</w:t>
            </w:r>
          </w:p>
        </w:tc>
        <w:tc>
          <w:tcPr>
            <w:tcW w:w="982" w:type="dxa"/>
            <w:tcBorders>
              <w:top w:val="nil"/>
              <w:left w:val="single" w:sz="4" w:space="0" w:color="auto"/>
              <w:bottom w:val="nil"/>
              <w:right w:val="single" w:sz="4" w:space="0" w:color="auto"/>
            </w:tcBorders>
            <w:vAlign w:val="center"/>
          </w:tcPr>
          <w:p w14:paraId="470A164A"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15,444,826</w:t>
            </w:r>
          </w:p>
        </w:tc>
        <w:tc>
          <w:tcPr>
            <w:tcW w:w="982" w:type="dxa"/>
            <w:tcBorders>
              <w:top w:val="single" w:sz="4" w:space="0" w:color="auto"/>
              <w:left w:val="single" w:sz="4" w:space="0" w:color="auto"/>
              <w:bottom w:val="nil"/>
              <w:right w:val="nil"/>
            </w:tcBorders>
            <w:vAlign w:val="center"/>
          </w:tcPr>
          <w:p w14:paraId="6905E0C8"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12,200</w:t>
            </w:r>
          </w:p>
        </w:tc>
      </w:tr>
      <w:tr w:rsidR="007B6F83" w:rsidRPr="007B6F83" w14:paraId="13352493" w14:textId="77777777" w:rsidTr="00CC4733">
        <w:trPr>
          <w:trHeight w:val="1420"/>
        </w:trPr>
        <w:tc>
          <w:tcPr>
            <w:tcW w:w="1701" w:type="dxa"/>
            <w:tcBorders>
              <w:top w:val="nil"/>
              <w:bottom w:val="nil"/>
              <w:right w:val="single" w:sz="4" w:space="0" w:color="auto"/>
            </w:tcBorders>
            <w:shd w:val="clear" w:color="auto" w:fill="auto"/>
            <w:noWrap/>
            <w:vAlign w:val="center"/>
          </w:tcPr>
          <w:p w14:paraId="4699A177" w14:textId="77777777" w:rsidR="007B6F83" w:rsidRPr="007B6F83" w:rsidRDefault="007B6F83" w:rsidP="007B6F83">
            <w:pPr>
              <w:widowControl/>
              <w:topLinePunct w:val="0"/>
              <w:adjustRightInd/>
              <w:spacing w:line="240" w:lineRule="exact"/>
              <w:jc w:val="distribute"/>
              <w:textAlignment w:val="auto"/>
              <w:rPr>
                <w:rFonts w:ascii="標楷體" w:eastAsia="標楷體" w:hAnsi="標楷體" w:cs="新細明體"/>
                <w:b/>
                <w:bCs/>
                <w:color w:val="000000"/>
                <w:spacing w:val="0"/>
                <w:kern w:val="0"/>
                <w:sz w:val="20"/>
              </w:rPr>
            </w:pPr>
            <w:r w:rsidRPr="007B6F83">
              <w:rPr>
                <w:rFonts w:ascii="標楷體" w:eastAsia="標楷體" w:hAnsi="標楷體" w:cs="新細明體" w:hint="eastAsia"/>
                <w:b/>
                <w:bCs/>
                <w:color w:val="000000"/>
                <w:spacing w:val="0"/>
                <w:kern w:val="0"/>
                <w:sz w:val="20"/>
              </w:rPr>
              <w:t>縣政府主管</w:t>
            </w:r>
          </w:p>
        </w:tc>
        <w:tc>
          <w:tcPr>
            <w:tcW w:w="1418" w:type="dxa"/>
            <w:tcBorders>
              <w:top w:val="nil"/>
              <w:left w:val="single" w:sz="4" w:space="0" w:color="auto"/>
              <w:bottom w:val="nil"/>
              <w:right w:val="single" w:sz="4" w:space="0" w:color="auto"/>
            </w:tcBorders>
            <w:vAlign w:val="center"/>
          </w:tcPr>
          <w:p w14:paraId="0ED42781"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19,255,997,140</w:t>
            </w:r>
          </w:p>
        </w:tc>
        <w:tc>
          <w:tcPr>
            <w:tcW w:w="1304" w:type="dxa"/>
            <w:tcBorders>
              <w:top w:val="nil"/>
              <w:left w:val="single" w:sz="4" w:space="0" w:color="auto"/>
              <w:bottom w:val="nil"/>
              <w:right w:val="single" w:sz="4" w:space="0" w:color="auto"/>
            </w:tcBorders>
            <w:vAlign w:val="center"/>
          </w:tcPr>
          <w:p w14:paraId="7BFC2819"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5,072,966,677</w:t>
            </w:r>
          </w:p>
        </w:tc>
        <w:tc>
          <w:tcPr>
            <w:tcW w:w="1103" w:type="dxa"/>
            <w:tcBorders>
              <w:top w:val="nil"/>
              <w:left w:val="single" w:sz="4" w:space="0" w:color="auto"/>
              <w:bottom w:val="nil"/>
              <w:right w:val="single" w:sz="4" w:space="0" w:color="auto"/>
            </w:tcBorders>
            <w:noWrap/>
            <w:vAlign w:val="center"/>
          </w:tcPr>
          <w:p w14:paraId="139B35AE"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7,029,548</w:t>
            </w:r>
          </w:p>
        </w:tc>
        <w:tc>
          <w:tcPr>
            <w:tcW w:w="1104" w:type="dxa"/>
            <w:tcBorders>
              <w:top w:val="nil"/>
              <w:left w:val="nil"/>
              <w:bottom w:val="nil"/>
              <w:right w:val="single" w:sz="4" w:space="0" w:color="auto"/>
            </w:tcBorders>
            <w:vAlign w:val="center"/>
          </w:tcPr>
          <w:p w14:paraId="44670B95"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5,749,627</w:t>
            </w:r>
          </w:p>
        </w:tc>
        <w:tc>
          <w:tcPr>
            <w:tcW w:w="1336" w:type="dxa"/>
            <w:tcBorders>
              <w:top w:val="nil"/>
              <w:left w:val="single" w:sz="4" w:space="0" w:color="auto"/>
              <w:bottom w:val="nil"/>
              <w:right w:val="single" w:sz="4" w:space="0" w:color="auto"/>
            </w:tcBorders>
            <w:vAlign w:val="center"/>
          </w:tcPr>
          <w:p w14:paraId="403435E2"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14,155,218,545</w:t>
            </w:r>
          </w:p>
        </w:tc>
        <w:tc>
          <w:tcPr>
            <w:tcW w:w="982" w:type="dxa"/>
            <w:tcBorders>
              <w:top w:val="nil"/>
              <w:left w:val="single" w:sz="4" w:space="0" w:color="auto"/>
              <w:bottom w:val="nil"/>
              <w:right w:val="single" w:sz="4" w:space="0" w:color="auto"/>
            </w:tcBorders>
            <w:vAlign w:val="center"/>
          </w:tcPr>
          <w:p w14:paraId="2E040861"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15,031,543</w:t>
            </w:r>
          </w:p>
        </w:tc>
        <w:tc>
          <w:tcPr>
            <w:tcW w:w="982" w:type="dxa"/>
            <w:tcBorders>
              <w:top w:val="nil"/>
              <w:left w:val="single" w:sz="4" w:space="0" w:color="auto"/>
              <w:bottom w:val="nil"/>
              <w:right w:val="nil"/>
            </w:tcBorders>
            <w:vAlign w:val="center"/>
          </w:tcPr>
          <w:p w14:paraId="6BC22C94"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1,200</w:t>
            </w:r>
          </w:p>
        </w:tc>
      </w:tr>
      <w:tr w:rsidR="007B6F83" w:rsidRPr="007B6F83" w14:paraId="259DA563" w14:textId="77777777" w:rsidTr="00CC4733">
        <w:trPr>
          <w:trHeight w:val="1420"/>
        </w:trPr>
        <w:tc>
          <w:tcPr>
            <w:tcW w:w="1701" w:type="dxa"/>
            <w:tcBorders>
              <w:top w:val="nil"/>
              <w:bottom w:val="nil"/>
              <w:right w:val="single" w:sz="4" w:space="0" w:color="auto"/>
            </w:tcBorders>
            <w:shd w:val="clear" w:color="auto" w:fill="auto"/>
            <w:noWrap/>
            <w:vAlign w:val="center"/>
          </w:tcPr>
          <w:p w14:paraId="78C8EA26" w14:textId="77777777" w:rsidR="007B6F83" w:rsidRPr="007B6F83" w:rsidRDefault="007B6F83" w:rsidP="007B6F83">
            <w:pPr>
              <w:widowControl/>
              <w:topLinePunct w:val="0"/>
              <w:adjustRightInd/>
              <w:spacing w:line="240" w:lineRule="exact"/>
              <w:ind w:leftChars="50" w:left="142" w:rightChars="10" w:right="28"/>
              <w:jc w:val="distribute"/>
              <w:textAlignment w:val="auto"/>
              <w:rPr>
                <w:rFonts w:ascii="標楷體" w:eastAsia="標楷體" w:hAnsi="標楷體" w:cs="新細明體"/>
                <w:color w:val="000000"/>
                <w:spacing w:val="-4"/>
                <w:kern w:val="0"/>
                <w:sz w:val="20"/>
              </w:rPr>
            </w:pPr>
            <w:r w:rsidRPr="007B6F83">
              <w:rPr>
                <w:rFonts w:ascii="標楷體" w:eastAsia="標楷體" w:hAnsi="標楷體" w:cs="新細明體" w:hint="eastAsia"/>
                <w:color w:val="000000"/>
                <w:spacing w:val="-4"/>
                <w:kern w:val="0"/>
                <w:sz w:val="20"/>
              </w:rPr>
              <w:t>南投縣地方教育發展基金</w:t>
            </w:r>
          </w:p>
        </w:tc>
        <w:tc>
          <w:tcPr>
            <w:tcW w:w="1418" w:type="dxa"/>
            <w:tcBorders>
              <w:top w:val="nil"/>
              <w:left w:val="single" w:sz="4" w:space="0" w:color="auto"/>
              <w:bottom w:val="nil"/>
              <w:right w:val="single" w:sz="4" w:space="0" w:color="auto"/>
            </w:tcBorders>
            <w:vAlign w:val="center"/>
          </w:tcPr>
          <w:p w14:paraId="4ECBB056"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19,255,997,140</w:t>
            </w:r>
          </w:p>
        </w:tc>
        <w:tc>
          <w:tcPr>
            <w:tcW w:w="1304" w:type="dxa"/>
            <w:tcBorders>
              <w:top w:val="nil"/>
              <w:left w:val="single" w:sz="4" w:space="0" w:color="auto"/>
              <w:bottom w:val="nil"/>
              <w:right w:val="single" w:sz="4" w:space="0" w:color="auto"/>
            </w:tcBorders>
            <w:vAlign w:val="center"/>
          </w:tcPr>
          <w:p w14:paraId="7738A8E2"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5,072,966,677</w:t>
            </w:r>
          </w:p>
        </w:tc>
        <w:tc>
          <w:tcPr>
            <w:tcW w:w="1103" w:type="dxa"/>
            <w:tcBorders>
              <w:top w:val="nil"/>
              <w:left w:val="single" w:sz="4" w:space="0" w:color="auto"/>
              <w:bottom w:val="nil"/>
              <w:right w:val="single" w:sz="4" w:space="0" w:color="auto"/>
            </w:tcBorders>
            <w:noWrap/>
            <w:vAlign w:val="center"/>
          </w:tcPr>
          <w:p w14:paraId="53B3D78B"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7,029,548</w:t>
            </w:r>
          </w:p>
        </w:tc>
        <w:tc>
          <w:tcPr>
            <w:tcW w:w="1104" w:type="dxa"/>
            <w:tcBorders>
              <w:top w:val="nil"/>
              <w:left w:val="nil"/>
              <w:bottom w:val="nil"/>
              <w:right w:val="single" w:sz="4" w:space="0" w:color="auto"/>
            </w:tcBorders>
            <w:vAlign w:val="center"/>
          </w:tcPr>
          <w:p w14:paraId="3560C9A3"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5,749,627</w:t>
            </w:r>
          </w:p>
        </w:tc>
        <w:tc>
          <w:tcPr>
            <w:tcW w:w="1336" w:type="dxa"/>
            <w:tcBorders>
              <w:top w:val="nil"/>
              <w:left w:val="single" w:sz="4" w:space="0" w:color="auto"/>
              <w:bottom w:val="nil"/>
              <w:right w:val="single" w:sz="4" w:space="0" w:color="auto"/>
            </w:tcBorders>
            <w:vAlign w:val="center"/>
          </w:tcPr>
          <w:p w14:paraId="5D243965"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14,155,218,545</w:t>
            </w:r>
          </w:p>
        </w:tc>
        <w:tc>
          <w:tcPr>
            <w:tcW w:w="982" w:type="dxa"/>
            <w:tcBorders>
              <w:top w:val="nil"/>
              <w:left w:val="single" w:sz="4" w:space="0" w:color="auto"/>
              <w:bottom w:val="nil"/>
              <w:right w:val="single" w:sz="4" w:space="0" w:color="auto"/>
            </w:tcBorders>
            <w:vAlign w:val="center"/>
          </w:tcPr>
          <w:p w14:paraId="51BAC6F6"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15,031,543</w:t>
            </w:r>
          </w:p>
        </w:tc>
        <w:tc>
          <w:tcPr>
            <w:tcW w:w="982" w:type="dxa"/>
            <w:tcBorders>
              <w:top w:val="nil"/>
              <w:left w:val="single" w:sz="4" w:space="0" w:color="auto"/>
              <w:bottom w:val="nil"/>
              <w:right w:val="nil"/>
            </w:tcBorders>
            <w:vAlign w:val="center"/>
          </w:tcPr>
          <w:p w14:paraId="056F9B18"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1,200</w:t>
            </w:r>
          </w:p>
        </w:tc>
      </w:tr>
      <w:tr w:rsidR="007B6F83" w:rsidRPr="007B6F83" w14:paraId="663C0D26" w14:textId="77777777" w:rsidTr="00CC4733">
        <w:trPr>
          <w:trHeight w:val="1420"/>
        </w:trPr>
        <w:tc>
          <w:tcPr>
            <w:tcW w:w="1701" w:type="dxa"/>
            <w:tcBorders>
              <w:top w:val="nil"/>
              <w:bottom w:val="nil"/>
              <w:right w:val="single" w:sz="4" w:space="0" w:color="auto"/>
            </w:tcBorders>
            <w:shd w:val="clear" w:color="auto" w:fill="auto"/>
            <w:noWrap/>
            <w:vAlign w:val="center"/>
          </w:tcPr>
          <w:p w14:paraId="2BDE8D40" w14:textId="77777777" w:rsidR="007B6F83" w:rsidRPr="007B6F83" w:rsidRDefault="007B6F83" w:rsidP="007B6F83">
            <w:pPr>
              <w:widowControl/>
              <w:topLinePunct w:val="0"/>
              <w:adjustRightInd/>
              <w:spacing w:line="240" w:lineRule="exact"/>
              <w:jc w:val="distribute"/>
              <w:textAlignment w:val="auto"/>
              <w:rPr>
                <w:rFonts w:ascii="標楷體" w:eastAsia="標楷體" w:hAnsi="標楷體" w:cs="新細明體"/>
                <w:b/>
                <w:bCs/>
                <w:color w:val="000000"/>
                <w:spacing w:val="0"/>
                <w:kern w:val="0"/>
                <w:sz w:val="20"/>
              </w:rPr>
            </w:pPr>
            <w:r w:rsidRPr="007B6F83">
              <w:rPr>
                <w:rFonts w:ascii="標楷體" w:eastAsia="標楷體" w:hAnsi="標楷體" w:cs="新細明體" w:hint="eastAsia"/>
                <w:b/>
                <w:bCs/>
                <w:color w:val="000000"/>
                <w:spacing w:val="0"/>
                <w:kern w:val="0"/>
                <w:sz w:val="20"/>
              </w:rPr>
              <w:t>環境保護局主管</w:t>
            </w:r>
          </w:p>
        </w:tc>
        <w:tc>
          <w:tcPr>
            <w:tcW w:w="1418" w:type="dxa"/>
            <w:tcBorders>
              <w:top w:val="nil"/>
              <w:left w:val="single" w:sz="4" w:space="0" w:color="auto"/>
              <w:bottom w:val="nil"/>
              <w:right w:val="single" w:sz="4" w:space="0" w:color="auto"/>
            </w:tcBorders>
            <w:vAlign w:val="center"/>
          </w:tcPr>
          <w:p w14:paraId="13DD9244"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955,891,832</w:t>
            </w:r>
          </w:p>
        </w:tc>
        <w:tc>
          <w:tcPr>
            <w:tcW w:w="1304" w:type="dxa"/>
            <w:tcBorders>
              <w:top w:val="nil"/>
              <w:left w:val="single" w:sz="4" w:space="0" w:color="auto"/>
              <w:bottom w:val="nil"/>
              <w:right w:val="single" w:sz="4" w:space="0" w:color="auto"/>
            </w:tcBorders>
            <w:vAlign w:val="center"/>
          </w:tcPr>
          <w:p w14:paraId="3640EF27"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813,453,739</w:t>
            </w:r>
          </w:p>
        </w:tc>
        <w:tc>
          <w:tcPr>
            <w:tcW w:w="1103" w:type="dxa"/>
            <w:tcBorders>
              <w:top w:val="nil"/>
              <w:left w:val="single" w:sz="4" w:space="0" w:color="auto"/>
              <w:bottom w:val="nil"/>
              <w:right w:val="single" w:sz="4" w:space="0" w:color="auto"/>
            </w:tcBorders>
            <w:noWrap/>
            <w:vAlign w:val="center"/>
          </w:tcPr>
          <w:p w14:paraId="74238AB3"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13,274,417</w:t>
            </w:r>
          </w:p>
        </w:tc>
        <w:tc>
          <w:tcPr>
            <w:tcW w:w="1104" w:type="dxa"/>
            <w:tcBorders>
              <w:top w:val="nil"/>
              <w:left w:val="nil"/>
              <w:bottom w:val="nil"/>
              <w:right w:val="single" w:sz="4" w:space="0" w:color="auto"/>
            </w:tcBorders>
            <w:vAlign w:val="center"/>
          </w:tcPr>
          <w:p w14:paraId="128CE593"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hint="eastAsia"/>
                <w:b/>
                <w:noProof/>
                <w:color w:val="000000"/>
                <w:spacing w:val="-10"/>
                <w:kern w:val="0"/>
                <w:sz w:val="20"/>
              </w:rPr>
              <w:t>－</w:t>
            </w:r>
          </w:p>
        </w:tc>
        <w:tc>
          <w:tcPr>
            <w:tcW w:w="1336" w:type="dxa"/>
            <w:tcBorders>
              <w:top w:val="nil"/>
              <w:left w:val="single" w:sz="4" w:space="0" w:color="auto"/>
              <w:bottom w:val="nil"/>
              <w:right w:val="single" w:sz="4" w:space="0" w:color="auto"/>
            </w:tcBorders>
            <w:vAlign w:val="center"/>
          </w:tcPr>
          <w:p w14:paraId="424FE549"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128,784,503</w:t>
            </w:r>
          </w:p>
        </w:tc>
        <w:tc>
          <w:tcPr>
            <w:tcW w:w="982" w:type="dxa"/>
            <w:tcBorders>
              <w:top w:val="nil"/>
              <w:left w:val="single" w:sz="4" w:space="0" w:color="auto"/>
              <w:bottom w:val="nil"/>
              <w:right w:val="single" w:sz="4" w:space="0" w:color="auto"/>
            </w:tcBorders>
            <w:vAlign w:val="center"/>
          </w:tcPr>
          <w:p w14:paraId="0E1BF3CB"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369,173</w:t>
            </w:r>
          </w:p>
        </w:tc>
        <w:tc>
          <w:tcPr>
            <w:tcW w:w="982" w:type="dxa"/>
            <w:tcBorders>
              <w:top w:val="nil"/>
              <w:left w:val="single" w:sz="4" w:space="0" w:color="auto"/>
              <w:bottom w:val="nil"/>
              <w:right w:val="nil"/>
            </w:tcBorders>
            <w:vAlign w:val="center"/>
          </w:tcPr>
          <w:p w14:paraId="61647727"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10"/>
                <w:kern w:val="0"/>
                <w:sz w:val="20"/>
              </w:rPr>
            </w:pPr>
            <w:r w:rsidRPr="007B6F83">
              <w:rPr>
                <w:rFonts w:ascii="細明體" w:hAnsi="細明體"/>
                <w:b/>
                <w:noProof/>
                <w:color w:val="000000"/>
                <w:spacing w:val="-10"/>
                <w:kern w:val="0"/>
                <w:sz w:val="20"/>
              </w:rPr>
              <w:t>10,000</w:t>
            </w:r>
          </w:p>
        </w:tc>
      </w:tr>
      <w:tr w:rsidR="007B6F83" w:rsidRPr="007B6F83" w14:paraId="0492BA64" w14:textId="77777777" w:rsidTr="00CC4733">
        <w:trPr>
          <w:trHeight w:val="1420"/>
        </w:trPr>
        <w:tc>
          <w:tcPr>
            <w:tcW w:w="1701" w:type="dxa"/>
            <w:tcBorders>
              <w:top w:val="nil"/>
              <w:bottom w:val="nil"/>
              <w:right w:val="single" w:sz="4" w:space="0" w:color="auto"/>
            </w:tcBorders>
            <w:shd w:val="clear" w:color="auto" w:fill="auto"/>
            <w:noWrap/>
            <w:vAlign w:val="center"/>
          </w:tcPr>
          <w:p w14:paraId="28D15FEB" w14:textId="77777777" w:rsidR="007B6F83" w:rsidRPr="007B6F83" w:rsidRDefault="007B6F83" w:rsidP="007B6F83">
            <w:pPr>
              <w:widowControl/>
              <w:topLinePunct w:val="0"/>
              <w:adjustRightInd/>
              <w:spacing w:line="240" w:lineRule="exact"/>
              <w:ind w:leftChars="50" w:left="142" w:rightChars="10" w:right="28"/>
              <w:jc w:val="distribute"/>
              <w:textAlignment w:val="auto"/>
              <w:rPr>
                <w:rFonts w:ascii="標楷體" w:eastAsia="標楷體" w:hAnsi="標楷體" w:cs="新細明體"/>
                <w:color w:val="000000"/>
                <w:spacing w:val="-4"/>
                <w:kern w:val="0"/>
                <w:sz w:val="20"/>
              </w:rPr>
            </w:pPr>
            <w:r w:rsidRPr="007B6F83">
              <w:rPr>
                <w:rFonts w:ascii="標楷體" w:eastAsia="標楷體" w:hAnsi="標楷體" w:cs="新細明體" w:hint="eastAsia"/>
                <w:color w:val="000000"/>
                <w:spacing w:val="-4"/>
                <w:kern w:val="0"/>
                <w:sz w:val="20"/>
              </w:rPr>
              <w:t>南投縣環境保護基金</w:t>
            </w:r>
          </w:p>
        </w:tc>
        <w:tc>
          <w:tcPr>
            <w:tcW w:w="1418" w:type="dxa"/>
            <w:tcBorders>
              <w:top w:val="nil"/>
              <w:left w:val="single" w:sz="4" w:space="0" w:color="auto"/>
              <w:bottom w:val="nil"/>
              <w:right w:val="single" w:sz="4" w:space="0" w:color="auto"/>
            </w:tcBorders>
            <w:vAlign w:val="center"/>
          </w:tcPr>
          <w:p w14:paraId="0359908B"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955,891,832</w:t>
            </w:r>
          </w:p>
        </w:tc>
        <w:tc>
          <w:tcPr>
            <w:tcW w:w="1304" w:type="dxa"/>
            <w:tcBorders>
              <w:top w:val="nil"/>
              <w:left w:val="single" w:sz="4" w:space="0" w:color="auto"/>
              <w:bottom w:val="nil"/>
              <w:right w:val="single" w:sz="4" w:space="0" w:color="auto"/>
            </w:tcBorders>
            <w:vAlign w:val="center"/>
          </w:tcPr>
          <w:p w14:paraId="1E0AD3A1"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813,453,739</w:t>
            </w:r>
          </w:p>
        </w:tc>
        <w:tc>
          <w:tcPr>
            <w:tcW w:w="1103" w:type="dxa"/>
            <w:tcBorders>
              <w:top w:val="nil"/>
              <w:left w:val="single" w:sz="4" w:space="0" w:color="auto"/>
              <w:bottom w:val="nil"/>
              <w:right w:val="single" w:sz="4" w:space="0" w:color="auto"/>
            </w:tcBorders>
            <w:noWrap/>
            <w:vAlign w:val="center"/>
          </w:tcPr>
          <w:p w14:paraId="206584A2"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13,274,417</w:t>
            </w:r>
          </w:p>
        </w:tc>
        <w:tc>
          <w:tcPr>
            <w:tcW w:w="1104" w:type="dxa"/>
            <w:tcBorders>
              <w:top w:val="nil"/>
              <w:left w:val="nil"/>
              <w:bottom w:val="nil"/>
              <w:right w:val="single" w:sz="4" w:space="0" w:color="auto"/>
            </w:tcBorders>
            <w:vAlign w:val="center"/>
          </w:tcPr>
          <w:p w14:paraId="719DF6B7"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hint="eastAsia"/>
                <w:noProof/>
                <w:color w:val="000000"/>
                <w:spacing w:val="-10"/>
                <w:kern w:val="0"/>
                <w:sz w:val="20"/>
              </w:rPr>
              <w:t>－</w:t>
            </w:r>
          </w:p>
        </w:tc>
        <w:tc>
          <w:tcPr>
            <w:tcW w:w="1336" w:type="dxa"/>
            <w:tcBorders>
              <w:top w:val="nil"/>
              <w:left w:val="single" w:sz="4" w:space="0" w:color="auto"/>
              <w:bottom w:val="nil"/>
              <w:right w:val="single" w:sz="4" w:space="0" w:color="auto"/>
            </w:tcBorders>
            <w:vAlign w:val="center"/>
          </w:tcPr>
          <w:p w14:paraId="540ECFB4"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128,784,503</w:t>
            </w:r>
          </w:p>
        </w:tc>
        <w:tc>
          <w:tcPr>
            <w:tcW w:w="982" w:type="dxa"/>
            <w:tcBorders>
              <w:top w:val="nil"/>
              <w:left w:val="single" w:sz="4" w:space="0" w:color="auto"/>
              <w:bottom w:val="nil"/>
              <w:right w:val="single" w:sz="4" w:space="0" w:color="auto"/>
            </w:tcBorders>
            <w:vAlign w:val="center"/>
          </w:tcPr>
          <w:p w14:paraId="574304BB"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369,173</w:t>
            </w:r>
          </w:p>
        </w:tc>
        <w:tc>
          <w:tcPr>
            <w:tcW w:w="982" w:type="dxa"/>
            <w:tcBorders>
              <w:top w:val="nil"/>
              <w:left w:val="single" w:sz="4" w:space="0" w:color="auto"/>
              <w:bottom w:val="nil"/>
              <w:right w:val="nil"/>
            </w:tcBorders>
            <w:vAlign w:val="center"/>
          </w:tcPr>
          <w:p w14:paraId="411959B1"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10,000</w:t>
            </w:r>
          </w:p>
        </w:tc>
      </w:tr>
      <w:tr w:rsidR="007B6F83" w:rsidRPr="007B6F83" w14:paraId="0194E7E8" w14:textId="77777777" w:rsidTr="00CC4733">
        <w:trPr>
          <w:trHeight w:val="1420"/>
        </w:trPr>
        <w:tc>
          <w:tcPr>
            <w:tcW w:w="1701" w:type="dxa"/>
            <w:tcBorders>
              <w:top w:val="nil"/>
              <w:bottom w:val="nil"/>
              <w:right w:val="single" w:sz="4" w:space="0" w:color="auto"/>
            </w:tcBorders>
            <w:shd w:val="clear" w:color="auto" w:fill="auto"/>
            <w:noWrap/>
            <w:vAlign w:val="center"/>
          </w:tcPr>
          <w:p w14:paraId="0C052EB3" w14:textId="77777777" w:rsidR="007B6F83" w:rsidRPr="007B6F83" w:rsidRDefault="007B6F83" w:rsidP="007B6F83">
            <w:pPr>
              <w:widowControl/>
              <w:topLinePunct w:val="0"/>
              <w:adjustRightInd/>
              <w:spacing w:line="240" w:lineRule="exact"/>
              <w:jc w:val="distribute"/>
              <w:textAlignment w:val="auto"/>
              <w:rPr>
                <w:rFonts w:ascii="標楷體" w:eastAsia="標楷體" w:hAnsi="標楷體" w:cs="新細明體"/>
                <w:b/>
                <w:bCs/>
                <w:color w:val="000000"/>
                <w:spacing w:val="0"/>
                <w:kern w:val="0"/>
                <w:sz w:val="20"/>
              </w:rPr>
            </w:pPr>
            <w:r w:rsidRPr="007B6F83">
              <w:rPr>
                <w:rFonts w:ascii="標楷體" w:eastAsia="標楷體" w:hAnsi="標楷體" w:cs="新細明體" w:hint="eastAsia"/>
                <w:b/>
                <w:bCs/>
                <w:color w:val="000000"/>
                <w:spacing w:val="0"/>
                <w:kern w:val="0"/>
                <w:sz w:val="20"/>
              </w:rPr>
              <w:t>社會及勞動局主管</w:t>
            </w:r>
          </w:p>
        </w:tc>
        <w:tc>
          <w:tcPr>
            <w:tcW w:w="1418" w:type="dxa"/>
            <w:tcBorders>
              <w:top w:val="nil"/>
              <w:left w:val="single" w:sz="4" w:space="0" w:color="auto"/>
              <w:bottom w:val="nil"/>
              <w:right w:val="single" w:sz="4" w:space="0" w:color="auto"/>
            </w:tcBorders>
            <w:vAlign w:val="center"/>
          </w:tcPr>
          <w:p w14:paraId="3DDD4E7D"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bCs/>
                <w:noProof/>
                <w:color w:val="000000"/>
                <w:spacing w:val="-10"/>
                <w:kern w:val="0"/>
                <w:sz w:val="20"/>
              </w:rPr>
            </w:pPr>
            <w:r w:rsidRPr="007B6F83">
              <w:rPr>
                <w:rFonts w:ascii="細明體" w:hAnsi="細明體"/>
                <w:b/>
                <w:bCs/>
                <w:noProof/>
                <w:color w:val="000000"/>
                <w:spacing w:val="-10"/>
                <w:kern w:val="0"/>
                <w:sz w:val="20"/>
              </w:rPr>
              <w:t>850,676,290</w:t>
            </w:r>
          </w:p>
        </w:tc>
        <w:tc>
          <w:tcPr>
            <w:tcW w:w="1304" w:type="dxa"/>
            <w:tcBorders>
              <w:top w:val="nil"/>
              <w:left w:val="single" w:sz="4" w:space="0" w:color="auto"/>
              <w:bottom w:val="nil"/>
              <w:right w:val="single" w:sz="4" w:space="0" w:color="auto"/>
            </w:tcBorders>
            <w:vAlign w:val="center"/>
          </w:tcPr>
          <w:p w14:paraId="6E18D37F"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bCs/>
                <w:noProof/>
                <w:color w:val="000000"/>
                <w:spacing w:val="-10"/>
                <w:kern w:val="0"/>
                <w:sz w:val="20"/>
              </w:rPr>
            </w:pPr>
            <w:r w:rsidRPr="007B6F83">
              <w:rPr>
                <w:rFonts w:ascii="細明體" w:hAnsi="細明體"/>
                <w:b/>
                <w:bCs/>
                <w:noProof/>
                <w:color w:val="000000"/>
                <w:spacing w:val="-10"/>
                <w:kern w:val="0"/>
                <w:sz w:val="20"/>
              </w:rPr>
              <w:t>794,464,043</w:t>
            </w:r>
          </w:p>
        </w:tc>
        <w:tc>
          <w:tcPr>
            <w:tcW w:w="1103" w:type="dxa"/>
            <w:tcBorders>
              <w:top w:val="nil"/>
              <w:left w:val="single" w:sz="4" w:space="0" w:color="auto"/>
              <w:bottom w:val="nil"/>
              <w:right w:val="single" w:sz="4" w:space="0" w:color="auto"/>
            </w:tcBorders>
            <w:noWrap/>
            <w:vAlign w:val="center"/>
          </w:tcPr>
          <w:p w14:paraId="497690EB"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bCs/>
                <w:noProof/>
                <w:color w:val="000000"/>
                <w:spacing w:val="-10"/>
                <w:kern w:val="0"/>
                <w:sz w:val="20"/>
              </w:rPr>
            </w:pPr>
            <w:r w:rsidRPr="007B6F83">
              <w:rPr>
                <w:rFonts w:ascii="細明體" w:hAnsi="細明體" w:hint="eastAsia"/>
                <w:b/>
                <w:bCs/>
                <w:noProof/>
                <w:color w:val="000000"/>
                <w:spacing w:val="-10"/>
                <w:kern w:val="0"/>
                <w:sz w:val="20"/>
              </w:rPr>
              <w:t>－</w:t>
            </w:r>
          </w:p>
        </w:tc>
        <w:tc>
          <w:tcPr>
            <w:tcW w:w="1104" w:type="dxa"/>
            <w:tcBorders>
              <w:top w:val="nil"/>
              <w:left w:val="nil"/>
              <w:bottom w:val="nil"/>
              <w:right w:val="single" w:sz="4" w:space="0" w:color="auto"/>
            </w:tcBorders>
            <w:vAlign w:val="center"/>
          </w:tcPr>
          <w:p w14:paraId="64A262DB"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bCs/>
                <w:noProof/>
                <w:color w:val="000000"/>
                <w:spacing w:val="-10"/>
                <w:kern w:val="0"/>
                <w:sz w:val="20"/>
              </w:rPr>
            </w:pPr>
            <w:r w:rsidRPr="007B6F83">
              <w:rPr>
                <w:rFonts w:ascii="細明體" w:hAnsi="細明體" w:hint="eastAsia"/>
                <w:b/>
                <w:bCs/>
                <w:noProof/>
                <w:color w:val="000000"/>
                <w:spacing w:val="-10"/>
                <w:kern w:val="0"/>
                <w:sz w:val="20"/>
              </w:rPr>
              <w:t>－</w:t>
            </w:r>
          </w:p>
        </w:tc>
        <w:tc>
          <w:tcPr>
            <w:tcW w:w="1336" w:type="dxa"/>
            <w:tcBorders>
              <w:top w:val="nil"/>
              <w:left w:val="single" w:sz="4" w:space="0" w:color="auto"/>
              <w:bottom w:val="nil"/>
              <w:right w:val="single" w:sz="4" w:space="0" w:color="auto"/>
            </w:tcBorders>
            <w:vAlign w:val="center"/>
          </w:tcPr>
          <w:p w14:paraId="44B76372"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bCs/>
                <w:noProof/>
                <w:color w:val="000000"/>
                <w:spacing w:val="-10"/>
                <w:kern w:val="0"/>
                <w:sz w:val="20"/>
              </w:rPr>
            </w:pPr>
            <w:r w:rsidRPr="007B6F83">
              <w:rPr>
                <w:rFonts w:ascii="細明體" w:hAnsi="細明體"/>
                <w:b/>
                <w:bCs/>
                <w:noProof/>
                <w:color w:val="000000"/>
                <w:spacing w:val="-10"/>
                <w:kern w:val="0"/>
                <w:sz w:val="20"/>
              </w:rPr>
              <w:t>56,167,137</w:t>
            </w:r>
          </w:p>
        </w:tc>
        <w:tc>
          <w:tcPr>
            <w:tcW w:w="982" w:type="dxa"/>
            <w:tcBorders>
              <w:top w:val="nil"/>
              <w:left w:val="single" w:sz="4" w:space="0" w:color="auto"/>
              <w:bottom w:val="nil"/>
              <w:right w:val="single" w:sz="4" w:space="0" w:color="auto"/>
            </w:tcBorders>
            <w:vAlign w:val="center"/>
          </w:tcPr>
          <w:p w14:paraId="4A6ED7DE"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bCs/>
                <w:noProof/>
                <w:color w:val="000000"/>
                <w:spacing w:val="-10"/>
                <w:kern w:val="0"/>
                <w:sz w:val="20"/>
              </w:rPr>
            </w:pPr>
            <w:r w:rsidRPr="007B6F83">
              <w:rPr>
                <w:rFonts w:ascii="細明體" w:hAnsi="細明體"/>
                <w:b/>
                <w:bCs/>
                <w:noProof/>
                <w:color w:val="000000"/>
                <w:spacing w:val="-10"/>
                <w:kern w:val="0"/>
                <w:sz w:val="20"/>
              </w:rPr>
              <w:t>44,110</w:t>
            </w:r>
          </w:p>
        </w:tc>
        <w:tc>
          <w:tcPr>
            <w:tcW w:w="982" w:type="dxa"/>
            <w:tcBorders>
              <w:top w:val="nil"/>
              <w:left w:val="single" w:sz="4" w:space="0" w:color="auto"/>
              <w:bottom w:val="nil"/>
              <w:right w:val="nil"/>
            </w:tcBorders>
            <w:vAlign w:val="center"/>
          </w:tcPr>
          <w:p w14:paraId="195C361E"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bCs/>
                <w:noProof/>
                <w:color w:val="000000"/>
                <w:spacing w:val="-10"/>
                <w:kern w:val="0"/>
                <w:sz w:val="20"/>
              </w:rPr>
            </w:pPr>
            <w:r w:rsidRPr="007B6F83">
              <w:rPr>
                <w:rFonts w:ascii="細明體" w:hAnsi="細明體"/>
                <w:b/>
                <w:bCs/>
                <w:noProof/>
                <w:color w:val="000000"/>
                <w:spacing w:val="-10"/>
                <w:kern w:val="0"/>
                <w:sz w:val="20"/>
              </w:rPr>
              <w:t>1,000</w:t>
            </w:r>
          </w:p>
        </w:tc>
      </w:tr>
      <w:tr w:rsidR="007B6F83" w:rsidRPr="007B6F83" w14:paraId="03E54713" w14:textId="77777777" w:rsidTr="00CC4733">
        <w:trPr>
          <w:trHeight w:val="1420"/>
        </w:trPr>
        <w:tc>
          <w:tcPr>
            <w:tcW w:w="1701" w:type="dxa"/>
            <w:tcBorders>
              <w:top w:val="nil"/>
              <w:bottom w:val="nil"/>
              <w:right w:val="single" w:sz="4" w:space="0" w:color="auto"/>
            </w:tcBorders>
            <w:shd w:val="clear" w:color="auto" w:fill="auto"/>
            <w:noWrap/>
            <w:vAlign w:val="center"/>
          </w:tcPr>
          <w:p w14:paraId="48915BF0" w14:textId="77777777" w:rsidR="007B6F83" w:rsidRPr="007B6F83" w:rsidRDefault="007B6F83" w:rsidP="007B6F83">
            <w:pPr>
              <w:widowControl/>
              <w:topLinePunct w:val="0"/>
              <w:adjustRightInd/>
              <w:spacing w:line="240" w:lineRule="exact"/>
              <w:ind w:leftChars="50" w:left="142" w:rightChars="10" w:right="28"/>
              <w:jc w:val="distribute"/>
              <w:textAlignment w:val="auto"/>
              <w:rPr>
                <w:rFonts w:ascii="標楷體" w:eastAsia="標楷體" w:hAnsi="標楷體" w:cs="新細明體"/>
                <w:color w:val="000000"/>
                <w:spacing w:val="-4"/>
                <w:kern w:val="0"/>
                <w:sz w:val="20"/>
              </w:rPr>
            </w:pPr>
            <w:r w:rsidRPr="007B6F83">
              <w:rPr>
                <w:rFonts w:ascii="標楷體" w:eastAsia="標楷體" w:hAnsi="標楷體" w:cs="新細明體" w:hint="eastAsia"/>
                <w:color w:val="000000"/>
                <w:spacing w:val="-4"/>
                <w:kern w:val="0"/>
                <w:sz w:val="20"/>
              </w:rPr>
              <w:t>南投縣公益彩券盈餘分配基金</w:t>
            </w:r>
          </w:p>
        </w:tc>
        <w:tc>
          <w:tcPr>
            <w:tcW w:w="1418" w:type="dxa"/>
            <w:tcBorders>
              <w:top w:val="nil"/>
              <w:left w:val="single" w:sz="4" w:space="0" w:color="auto"/>
              <w:bottom w:val="nil"/>
              <w:right w:val="single" w:sz="4" w:space="0" w:color="auto"/>
            </w:tcBorders>
            <w:vAlign w:val="center"/>
          </w:tcPr>
          <w:p w14:paraId="0B80E9EC"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700,285,442</w:t>
            </w:r>
          </w:p>
        </w:tc>
        <w:tc>
          <w:tcPr>
            <w:tcW w:w="1304" w:type="dxa"/>
            <w:tcBorders>
              <w:top w:val="nil"/>
              <w:left w:val="single" w:sz="4" w:space="0" w:color="auto"/>
              <w:bottom w:val="nil"/>
              <w:right w:val="single" w:sz="4" w:space="0" w:color="auto"/>
            </w:tcBorders>
            <w:vAlign w:val="center"/>
          </w:tcPr>
          <w:p w14:paraId="6B9AB89B"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644,219,661</w:t>
            </w:r>
          </w:p>
        </w:tc>
        <w:tc>
          <w:tcPr>
            <w:tcW w:w="1103" w:type="dxa"/>
            <w:tcBorders>
              <w:top w:val="nil"/>
              <w:left w:val="single" w:sz="4" w:space="0" w:color="auto"/>
              <w:bottom w:val="nil"/>
              <w:right w:val="single" w:sz="4" w:space="0" w:color="auto"/>
            </w:tcBorders>
            <w:noWrap/>
            <w:vAlign w:val="center"/>
          </w:tcPr>
          <w:p w14:paraId="29A90327"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hint="eastAsia"/>
                <w:noProof/>
                <w:color w:val="000000"/>
                <w:spacing w:val="-10"/>
                <w:kern w:val="0"/>
                <w:sz w:val="20"/>
              </w:rPr>
              <w:t>－</w:t>
            </w:r>
          </w:p>
        </w:tc>
        <w:tc>
          <w:tcPr>
            <w:tcW w:w="1104" w:type="dxa"/>
            <w:tcBorders>
              <w:top w:val="nil"/>
              <w:left w:val="nil"/>
              <w:bottom w:val="nil"/>
              <w:right w:val="single" w:sz="4" w:space="0" w:color="auto"/>
            </w:tcBorders>
            <w:vAlign w:val="center"/>
          </w:tcPr>
          <w:p w14:paraId="53EAB7EC"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hint="eastAsia"/>
                <w:noProof/>
                <w:color w:val="000000"/>
                <w:spacing w:val="-10"/>
                <w:kern w:val="0"/>
                <w:sz w:val="20"/>
              </w:rPr>
              <w:t>－</w:t>
            </w:r>
          </w:p>
        </w:tc>
        <w:tc>
          <w:tcPr>
            <w:tcW w:w="1336" w:type="dxa"/>
            <w:tcBorders>
              <w:top w:val="nil"/>
              <w:left w:val="single" w:sz="4" w:space="0" w:color="auto"/>
              <w:bottom w:val="nil"/>
              <w:right w:val="single" w:sz="4" w:space="0" w:color="auto"/>
            </w:tcBorders>
            <w:vAlign w:val="center"/>
          </w:tcPr>
          <w:p w14:paraId="6E9EC0E2"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56,020,671</w:t>
            </w:r>
          </w:p>
        </w:tc>
        <w:tc>
          <w:tcPr>
            <w:tcW w:w="982" w:type="dxa"/>
            <w:tcBorders>
              <w:top w:val="nil"/>
              <w:left w:val="single" w:sz="4" w:space="0" w:color="auto"/>
              <w:bottom w:val="nil"/>
              <w:right w:val="single" w:sz="4" w:space="0" w:color="auto"/>
            </w:tcBorders>
            <w:vAlign w:val="center"/>
          </w:tcPr>
          <w:p w14:paraId="5B5A8A5F"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44,110</w:t>
            </w:r>
          </w:p>
        </w:tc>
        <w:tc>
          <w:tcPr>
            <w:tcW w:w="982" w:type="dxa"/>
            <w:tcBorders>
              <w:top w:val="nil"/>
              <w:left w:val="single" w:sz="4" w:space="0" w:color="auto"/>
              <w:bottom w:val="nil"/>
              <w:right w:val="nil"/>
            </w:tcBorders>
            <w:vAlign w:val="center"/>
          </w:tcPr>
          <w:p w14:paraId="3B7B4A7C"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1,000</w:t>
            </w:r>
          </w:p>
        </w:tc>
      </w:tr>
      <w:tr w:rsidR="007B6F83" w:rsidRPr="007B6F83" w14:paraId="6F31CD04" w14:textId="77777777" w:rsidTr="00CC4733">
        <w:trPr>
          <w:trHeight w:val="1420"/>
        </w:trPr>
        <w:tc>
          <w:tcPr>
            <w:tcW w:w="1701" w:type="dxa"/>
            <w:tcBorders>
              <w:top w:val="nil"/>
              <w:bottom w:val="single" w:sz="4" w:space="0" w:color="auto"/>
              <w:right w:val="single" w:sz="4" w:space="0" w:color="auto"/>
            </w:tcBorders>
            <w:shd w:val="clear" w:color="auto" w:fill="auto"/>
            <w:noWrap/>
            <w:vAlign w:val="center"/>
          </w:tcPr>
          <w:p w14:paraId="0DE45715" w14:textId="77777777" w:rsidR="007B6F83" w:rsidRPr="007B6F83" w:rsidRDefault="007B6F83" w:rsidP="007B6F83">
            <w:pPr>
              <w:widowControl/>
              <w:topLinePunct w:val="0"/>
              <w:adjustRightInd/>
              <w:spacing w:line="240" w:lineRule="exact"/>
              <w:ind w:leftChars="50" w:left="142" w:rightChars="10" w:right="28"/>
              <w:jc w:val="distribute"/>
              <w:textAlignment w:val="auto"/>
              <w:rPr>
                <w:rFonts w:ascii="標楷體" w:eastAsia="標楷體" w:hAnsi="標楷體" w:cs="新細明體"/>
                <w:color w:val="000000"/>
                <w:spacing w:val="-4"/>
                <w:kern w:val="0"/>
                <w:sz w:val="20"/>
              </w:rPr>
            </w:pPr>
            <w:r w:rsidRPr="007B6F83">
              <w:rPr>
                <w:rFonts w:ascii="標楷體" w:eastAsia="標楷體" w:hAnsi="標楷體" w:cs="新細明體" w:hint="eastAsia"/>
                <w:color w:val="000000"/>
                <w:spacing w:val="-4"/>
                <w:kern w:val="0"/>
                <w:sz w:val="20"/>
              </w:rPr>
              <w:t>南投縣身心障礙者就業基金</w:t>
            </w:r>
          </w:p>
        </w:tc>
        <w:tc>
          <w:tcPr>
            <w:tcW w:w="1418" w:type="dxa"/>
            <w:tcBorders>
              <w:top w:val="nil"/>
              <w:left w:val="single" w:sz="4" w:space="0" w:color="auto"/>
              <w:bottom w:val="single" w:sz="4" w:space="0" w:color="auto"/>
              <w:right w:val="single" w:sz="4" w:space="0" w:color="auto"/>
            </w:tcBorders>
            <w:vAlign w:val="center"/>
          </w:tcPr>
          <w:p w14:paraId="0BED766E"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150,390,848</w:t>
            </w:r>
          </w:p>
        </w:tc>
        <w:tc>
          <w:tcPr>
            <w:tcW w:w="1304" w:type="dxa"/>
            <w:tcBorders>
              <w:top w:val="nil"/>
              <w:left w:val="single" w:sz="4" w:space="0" w:color="auto"/>
              <w:bottom w:val="single" w:sz="4" w:space="0" w:color="auto"/>
              <w:right w:val="single" w:sz="4" w:space="0" w:color="auto"/>
            </w:tcBorders>
            <w:vAlign w:val="center"/>
          </w:tcPr>
          <w:p w14:paraId="2FE51D79"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150,244,382</w:t>
            </w:r>
          </w:p>
        </w:tc>
        <w:tc>
          <w:tcPr>
            <w:tcW w:w="1103" w:type="dxa"/>
            <w:tcBorders>
              <w:top w:val="nil"/>
              <w:left w:val="single" w:sz="4" w:space="0" w:color="auto"/>
              <w:bottom w:val="single" w:sz="4" w:space="0" w:color="auto"/>
              <w:right w:val="single" w:sz="4" w:space="0" w:color="auto"/>
            </w:tcBorders>
            <w:noWrap/>
            <w:vAlign w:val="center"/>
          </w:tcPr>
          <w:p w14:paraId="03A877B0"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hint="eastAsia"/>
                <w:noProof/>
                <w:color w:val="000000"/>
                <w:spacing w:val="-10"/>
                <w:kern w:val="0"/>
                <w:sz w:val="20"/>
              </w:rPr>
              <w:t>－</w:t>
            </w:r>
          </w:p>
        </w:tc>
        <w:tc>
          <w:tcPr>
            <w:tcW w:w="1104" w:type="dxa"/>
            <w:tcBorders>
              <w:top w:val="nil"/>
              <w:left w:val="nil"/>
              <w:bottom w:val="single" w:sz="4" w:space="0" w:color="auto"/>
              <w:right w:val="single" w:sz="4" w:space="0" w:color="auto"/>
            </w:tcBorders>
            <w:vAlign w:val="center"/>
          </w:tcPr>
          <w:p w14:paraId="71044E69"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hint="eastAsia"/>
                <w:noProof/>
                <w:color w:val="000000"/>
                <w:spacing w:val="-10"/>
                <w:kern w:val="0"/>
                <w:sz w:val="20"/>
              </w:rPr>
              <w:t>－</w:t>
            </w:r>
          </w:p>
        </w:tc>
        <w:tc>
          <w:tcPr>
            <w:tcW w:w="1336" w:type="dxa"/>
            <w:tcBorders>
              <w:top w:val="nil"/>
              <w:left w:val="single" w:sz="4" w:space="0" w:color="auto"/>
              <w:bottom w:val="single" w:sz="4" w:space="0" w:color="auto"/>
              <w:right w:val="single" w:sz="4" w:space="0" w:color="auto"/>
            </w:tcBorders>
            <w:vAlign w:val="center"/>
          </w:tcPr>
          <w:p w14:paraId="4D410A2E"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noProof/>
                <w:color w:val="000000"/>
                <w:spacing w:val="-10"/>
                <w:kern w:val="0"/>
                <w:sz w:val="20"/>
              </w:rPr>
              <w:t>146,466</w:t>
            </w:r>
          </w:p>
        </w:tc>
        <w:tc>
          <w:tcPr>
            <w:tcW w:w="982" w:type="dxa"/>
            <w:tcBorders>
              <w:top w:val="nil"/>
              <w:left w:val="single" w:sz="4" w:space="0" w:color="auto"/>
              <w:bottom w:val="single" w:sz="4" w:space="0" w:color="auto"/>
              <w:right w:val="single" w:sz="4" w:space="0" w:color="auto"/>
            </w:tcBorders>
            <w:vAlign w:val="center"/>
          </w:tcPr>
          <w:p w14:paraId="53306040"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hint="eastAsia"/>
                <w:noProof/>
                <w:color w:val="000000"/>
                <w:spacing w:val="-10"/>
                <w:kern w:val="0"/>
                <w:sz w:val="20"/>
              </w:rPr>
              <w:t>－</w:t>
            </w:r>
          </w:p>
        </w:tc>
        <w:tc>
          <w:tcPr>
            <w:tcW w:w="982" w:type="dxa"/>
            <w:tcBorders>
              <w:top w:val="nil"/>
              <w:left w:val="single" w:sz="4" w:space="0" w:color="auto"/>
              <w:bottom w:val="single" w:sz="4" w:space="0" w:color="auto"/>
              <w:right w:val="nil"/>
            </w:tcBorders>
            <w:vAlign w:val="center"/>
          </w:tcPr>
          <w:p w14:paraId="01E9536A"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10"/>
                <w:kern w:val="0"/>
                <w:sz w:val="20"/>
              </w:rPr>
            </w:pPr>
            <w:r w:rsidRPr="007B6F83">
              <w:rPr>
                <w:rFonts w:ascii="細明體" w:hAnsi="細明體" w:hint="eastAsia"/>
                <w:noProof/>
                <w:color w:val="000000"/>
                <w:spacing w:val="-10"/>
                <w:kern w:val="0"/>
                <w:sz w:val="20"/>
              </w:rPr>
              <w:t>－</w:t>
            </w:r>
          </w:p>
        </w:tc>
      </w:tr>
    </w:tbl>
    <w:p w14:paraId="6493058B" w14:textId="77777777" w:rsidR="007B6F83" w:rsidRPr="007B6F83" w:rsidRDefault="007B6F83" w:rsidP="007B6F83">
      <w:pPr>
        <w:tabs>
          <w:tab w:val="left" w:pos="476"/>
        </w:tabs>
        <w:topLinePunct w:val="0"/>
        <w:adjustRightInd/>
        <w:snapToGrid w:val="0"/>
        <w:spacing w:line="240" w:lineRule="exact"/>
        <w:ind w:left="500" w:hangingChars="278" w:hanging="500"/>
        <w:textAlignment w:val="auto"/>
        <w:rPr>
          <w:rFonts w:ascii="標楷體" w:eastAsia="標楷體" w:hAnsi="標楷體"/>
          <w:color w:val="000000"/>
          <w:spacing w:val="0"/>
          <w:kern w:val="2"/>
          <w:sz w:val="18"/>
          <w:szCs w:val="18"/>
        </w:rPr>
      </w:pPr>
      <w:proofErr w:type="gramStart"/>
      <w:r w:rsidRPr="007B6F83">
        <w:rPr>
          <w:rFonts w:ascii="標楷體" w:eastAsia="標楷體" w:hAnsi="標楷體" w:hint="eastAsia"/>
          <w:snapToGrid w:val="0"/>
          <w:color w:val="000000"/>
          <w:spacing w:val="0"/>
          <w:kern w:val="0"/>
          <w:sz w:val="18"/>
          <w:szCs w:val="18"/>
        </w:rPr>
        <w:t>註</w:t>
      </w:r>
      <w:proofErr w:type="gramEnd"/>
      <w:r w:rsidRPr="007B6F83">
        <w:rPr>
          <w:rFonts w:ascii="標楷體" w:eastAsia="標楷體" w:hAnsi="標楷體" w:hint="eastAsia"/>
          <w:snapToGrid w:val="0"/>
          <w:color w:val="000000"/>
          <w:spacing w:val="0"/>
          <w:kern w:val="0"/>
          <w:sz w:val="18"/>
          <w:szCs w:val="18"/>
        </w:rPr>
        <w:t>：1.</w:t>
      </w:r>
      <w:r w:rsidRPr="007B6F83">
        <w:rPr>
          <w:rFonts w:ascii="標楷體" w:eastAsia="標楷體" w:hAnsi="標楷體" w:hint="eastAsia"/>
          <w:color w:val="000000"/>
          <w:spacing w:val="0"/>
          <w:kern w:val="2"/>
          <w:sz w:val="18"/>
          <w:szCs w:val="18"/>
        </w:rPr>
        <w:t>信託代理與保證資產（負債）為2</w:t>
      </w:r>
      <w:r w:rsidRPr="007B6F83">
        <w:rPr>
          <w:rFonts w:ascii="標楷體" w:eastAsia="標楷體" w:hAnsi="標楷體"/>
          <w:color w:val="000000"/>
          <w:spacing w:val="0"/>
          <w:kern w:val="2"/>
          <w:sz w:val="18"/>
          <w:szCs w:val="18"/>
        </w:rPr>
        <w:t>,</w:t>
      </w:r>
      <w:r w:rsidRPr="007B6F83">
        <w:rPr>
          <w:rFonts w:ascii="標楷體" w:eastAsia="標楷體" w:hAnsi="標楷體" w:hint="eastAsia"/>
          <w:color w:val="000000"/>
          <w:spacing w:val="0"/>
          <w:kern w:val="2"/>
          <w:sz w:val="18"/>
          <w:szCs w:val="18"/>
        </w:rPr>
        <w:t>936</w:t>
      </w:r>
      <w:r w:rsidRPr="007B6F83">
        <w:rPr>
          <w:rFonts w:ascii="標楷體" w:eastAsia="標楷體" w:hAnsi="標楷體"/>
          <w:color w:val="000000"/>
          <w:spacing w:val="0"/>
          <w:kern w:val="2"/>
          <w:sz w:val="18"/>
          <w:szCs w:val="18"/>
        </w:rPr>
        <w:t>,</w:t>
      </w:r>
      <w:r w:rsidRPr="007B6F83">
        <w:rPr>
          <w:rFonts w:ascii="標楷體" w:eastAsia="標楷體" w:hAnsi="標楷體" w:hint="eastAsia"/>
          <w:color w:val="000000"/>
          <w:spacing w:val="0"/>
          <w:kern w:val="2"/>
          <w:sz w:val="18"/>
          <w:szCs w:val="18"/>
        </w:rPr>
        <w:t>104元。</w:t>
      </w:r>
    </w:p>
    <w:p w14:paraId="77489669" w14:textId="77777777" w:rsidR="007B6F83" w:rsidRPr="007B6F83" w:rsidRDefault="007B6F83" w:rsidP="007B6F83">
      <w:pPr>
        <w:tabs>
          <w:tab w:val="left" w:pos="476"/>
        </w:tabs>
        <w:topLinePunct w:val="0"/>
        <w:adjustRightInd/>
        <w:snapToGrid w:val="0"/>
        <w:spacing w:line="240" w:lineRule="exact"/>
        <w:ind w:left="500" w:hangingChars="278" w:hanging="500"/>
        <w:textAlignment w:val="auto"/>
        <w:rPr>
          <w:rFonts w:ascii="標楷體" w:eastAsia="標楷體" w:hAnsi="標楷體"/>
          <w:snapToGrid w:val="0"/>
          <w:color w:val="000000"/>
          <w:spacing w:val="0"/>
          <w:kern w:val="0"/>
          <w:sz w:val="18"/>
          <w:szCs w:val="18"/>
        </w:rPr>
      </w:pPr>
      <w:r w:rsidRPr="007B6F83">
        <w:rPr>
          <w:rFonts w:ascii="標楷體" w:eastAsia="標楷體" w:hAnsi="標楷體" w:hint="eastAsia"/>
          <w:snapToGrid w:val="0"/>
          <w:color w:val="000000"/>
          <w:spacing w:val="0"/>
          <w:kern w:val="0"/>
          <w:sz w:val="18"/>
          <w:szCs w:val="18"/>
        </w:rPr>
        <w:t xml:space="preserve">    2.</w:t>
      </w:r>
      <w:proofErr w:type="gramStart"/>
      <w:r w:rsidRPr="007B6F83">
        <w:rPr>
          <w:rFonts w:ascii="標楷體" w:eastAsia="標楷體" w:hAnsi="標楷體" w:cs="Arial" w:hint="eastAsia"/>
          <w:color w:val="000000"/>
          <w:spacing w:val="0"/>
          <w:kern w:val="0"/>
          <w:sz w:val="18"/>
          <w:szCs w:val="18"/>
        </w:rPr>
        <w:t>本表編製</w:t>
      </w:r>
      <w:proofErr w:type="gramEnd"/>
      <w:r w:rsidRPr="007B6F83">
        <w:rPr>
          <w:rFonts w:ascii="標楷體" w:eastAsia="標楷體" w:hAnsi="標楷體" w:cs="Arial" w:hint="eastAsia"/>
          <w:color w:val="000000"/>
          <w:spacing w:val="0"/>
          <w:kern w:val="0"/>
          <w:sz w:val="18"/>
          <w:szCs w:val="18"/>
        </w:rPr>
        <w:t>基礎係依會計法刪除第29條後，納入</w:t>
      </w:r>
      <w:r w:rsidRPr="007B6F83">
        <w:rPr>
          <w:rFonts w:ascii="標楷體" w:eastAsia="標楷體" w:hAnsi="標楷體" w:cs="Arial"/>
          <w:color w:val="000000"/>
          <w:spacing w:val="0"/>
          <w:kern w:val="0"/>
          <w:sz w:val="18"/>
          <w:szCs w:val="18"/>
        </w:rPr>
        <w:t>固定資產</w:t>
      </w:r>
      <w:r w:rsidRPr="007B6F83">
        <w:rPr>
          <w:rFonts w:ascii="標楷體" w:eastAsia="標楷體" w:hAnsi="標楷體" w:cs="Arial" w:hint="eastAsia"/>
          <w:color w:val="000000"/>
          <w:spacing w:val="0"/>
          <w:kern w:val="0"/>
          <w:sz w:val="18"/>
          <w:szCs w:val="18"/>
        </w:rPr>
        <w:t>及長期負債</w:t>
      </w:r>
      <w:r w:rsidRPr="007B6F83">
        <w:rPr>
          <w:rFonts w:ascii="標楷體" w:eastAsia="標楷體" w:hAnsi="標楷體" w:cs="Arial"/>
          <w:color w:val="000000"/>
          <w:spacing w:val="0"/>
          <w:kern w:val="0"/>
          <w:sz w:val="18"/>
          <w:szCs w:val="18"/>
        </w:rPr>
        <w:t>等科目</w:t>
      </w:r>
      <w:r w:rsidRPr="007B6F83">
        <w:rPr>
          <w:rFonts w:ascii="標楷體" w:eastAsia="標楷體" w:hAnsi="標楷體" w:cs="Arial" w:hint="eastAsia"/>
          <w:color w:val="000000"/>
          <w:spacing w:val="0"/>
          <w:kern w:val="0"/>
          <w:sz w:val="18"/>
          <w:szCs w:val="18"/>
        </w:rPr>
        <w:t>，與預算編列基礎不同。</w:t>
      </w:r>
    </w:p>
    <w:p w14:paraId="36BF3015" w14:textId="77777777" w:rsidR="007B6F83" w:rsidRPr="007B6F83" w:rsidRDefault="007B6F83" w:rsidP="007B6F83">
      <w:pPr>
        <w:widowControl/>
        <w:topLinePunct w:val="0"/>
        <w:adjustRightInd/>
        <w:spacing w:beforeLines="100" w:before="240" w:line="520" w:lineRule="exact"/>
        <w:ind w:leftChars="400" w:left="1136"/>
        <w:jc w:val="center"/>
        <w:textAlignment w:val="auto"/>
        <w:rPr>
          <w:rFonts w:ascii="標楷體" w:eastAsia="標楷體" w:hAnsi="標楷體" w:cs="Arial"/>
          <w:color w:val="000000"/>
          <w:spacing w:val="0"/>
          <w:kern w:val="0"/>
          <w:szCs w:val="24"/>
        </w:rPr>
      </w:pPr>
      <w:r w:rsidRPr="007B6F83">
        <w:rPr>
          <w:rFonts w:ascii="標楷體" w:eastAsia="標楷體" w:hAnsi="標楷體" w:cs="Arial" w:hint="eastAsia"/>
          <w:b/>
          <w:color w:val="000000"/>
          <w:spacing w:val="0"/>
          <w:kern w:val="0"/>
          <w:sz w:val="32"/>
          <w:szCs w:val="32"/>
          <w:u w:val="single"/>
        </w:rPr>
        <w:lastRenderedPageBreak/>
        <w:t>（四）餘</w:t>
      </w:r>
      <w:proofErr w:type="gramStart"/>
      <w:r w:rsidRPr="007B6F83">
        <w:rPr>
          <w:rFonts w:ascii="標楷體" w:eastAsia="標楷體" w:hAnsi="標楷體" w:cs="Arial" w:hint="eastAsia"/>
          <w:b/>
          <w:color w:val="000000"/>
          <w:spacing w:val="0"/>
          <w:kern w:val="0"/>
          <w:sz w:val="32"/>
          <w:szCs w:val="32"/>
          <w:u w:val="single"/>
        </w:rPr>
        <w:t>絀</w:t>
      </w:r>
      <w:proofErr w:type="gramEnd"/>
      <w:r w:rsidRPr="007B6F83">
        <w:rPr>
          <w:rFonts w:ascii="標楷體" w:eastAsia="標楷體" w:hAnsi="標楷體" w:cs="Arial" w:hint="eastAsia"/>
          <w:b/>
          <w:color w:val="000000"/>
          <w:spacing w:val="0"/>
          <w:kern w:val="0"/>
          <w:sz w:val="32"/>
          <w:szCs w:val="32"/>
          <w:u w:val="single"/>
        </w:rPr>
        <w:t>審定後</w:t>
      </w:r>
      <w:proofErr w:type="gramStart"/>
      <w:r w:rsidRPr="007B6F83">
        <w:rPr>
          <w:rFonts w:ascii="標楷體" w:eastAsia="標楷體" w:hAnsi="標楷體" w:cs="Arial" w:hint="eastAsia"/>
          <w:b/>
          <w:color w:val="000000"/>
          <w:spacing w:val="8"/>
          <w:kern w:val="0"/>
          <w:sz w:val="32"/>
          <w:szCs w:val="32"/>
          <w:u w:val="single"/>
        </w:rPr>
        <w:t>平衡</w:t>
      </w:r>
      <w:r w:rsidRPr="007B6F83">
        <w:rPr>
          <w:rFonts w:ascii="標楷體" w:eastAsia="標楷體" w:hAnsi="標楷體" w:cs="Arial" w:hint="eastAsia"/>
          <w:b/>
          <w:color w:val="000000"/>
          <w:spacing w:val="0"/>
          <w:kern w:val="0"/>
          <w:sz w:val="32"/>
          <w:szCs w:val="32"/>
          <w:u w:val="single"/>
        </w:rPr>
        <w:t>綜</w:t>
      </w:r>
      <w:proofErr w:type="gramEnd"/>
      <w:r w:rsidRPr="007B6F83">
        <w:rPr>
          <w:rFonts w:ascii="標楷體" w:eastAsia="標楷體" w:hAnsi="標楷體" w:cs="Arial" w:hint="eastAsia"/>
          <w:b/>
          <w:color w:val="000000"/>
          <w:spacing w:val="0"/>
          <w:kern w:val="0"/>
          <w:sz w:val="32"/>
          <w:szCs w:val="32"/>
          <w:u w:val="single"/>
        </w:rPr>
        <w:t>計表</w:t>
      </w:r>
      <w:r w:rsidRPr="007B6F83">
        <w:rPr>
          <w:rFonts w:ascii="標楷體" w:eastAsia="標楷體" w:hAnsi="標楷體" w:cs="Arial" w:hint="eastAsia"/>
          <w:b/>
          <w:color w:val="000000"/>
          <w:spacing w:val="0"/>
          <w:kern w:val="0"/>
          <w:szCs w:val="24"/>
          <w:u w:val="single"/>
        </w:rPr>
        <w:t>（基金別）</w:t>
      </w:r>
      <w:r w:rsidRPr="007B6F83">
        <w:rPr>
          <w:rFonts w:ascii="標楷體" w:eastAsia="標楷體" w:hAnsi="標楷體" w:cs="Arial" w:hint="eastAsia"/>
          <w:color w:val="000000"/>
          <w:spacing w:val="0"/>
          <w:kern w:val="0"/>
          <w:szCs w:val="24"/>
        </w:rPr>
        <w:t>（續）</w:t>
      </w:r>
    </w:p>
    <w:p w14:paraId="5FA46BDF" w14:textId="77777777" w:rsidR="007B6F83" w:rsidRPr="007B6F83" w:rsidRDefault="007B6F83" w:rsidP="007B6F83">
      <w:pPr>
        <w:tabs>
          <w:tab w:val="right" w:pos="9922"/>
        </w:tabs>
        <w:topLinePunct w:val="0"/>
        <w:adjustRightInd/>
        <w:snapToGrid w:val="0"/>
        <w:spacing w:line="360" w:lineRule="exact"/>
        <w:jc w:val="center"/>
        <w:textAlignment w:val="auto"/>
        <w:rPr>
          <w:rFonts w:ascii="標楷體" w:eastAsia="標楷體" w:hAnsi="標楷體"/>
          <w:color w:val="000000"/>
          <w:spacing w:val="0"/>
          <w:kern w:val="2"/>
          <w:szCs w:val="24"/>
        </w:rPr>
      </w:pPr>
      <w:r w:rsidRPr="007B6F83">
        <w:rPr>
          <w:rFonts w:ascii="標楷體" w:eastAsia="標楷體" w:hAnsi="標楷體" w:hint="eastAsia"/>
          <w:color w:val="000000"/>
          <w:spacing w:val="0"/>
          <w:kern w:val="2"/>
          <w:szCs w:val="24"/>
        </w:rPr>
        <w:t>中華民國</w:t>
      </w:r>
      <w:r w:rsidRPr="007B6F83">
        <w:rPr>
          <w:rFonts w:ascii="標楷體" w:eastAsia="標楷體" w:hAnsi="標楷體"/>
          <w:color w:val="000000"/>
          <w:spacing w:val="0"/>
          <w:kern w:val="2"/>
          <w:szCs w:val="24"/>
        </w:rPr>
        <w:t>11</w:t>
      </w:r>
      <w:r w:rsidRPr="007B6F83">
        <w:rPr>
          <w:rFonts w:ascii="標楷體" w:eastAsia="標楷體" w:hAnsi="標楷體" w:hint="eastAsia"/>
          <w:color w:val="000000"/>
          <w:spacing w:val="0"/>
          <w:kern w:val="2"/>
          <w:szCs w:val="24"/>
        </w:rPr>
        <w:t>4年12月31日</w:t>
      </w:r>
    </w:p>
    <w:p w14:paraId="41CB2679" w14:textId="77777777" w:rsidR="007B6F83" w:rsidRPr="007B6F83" w:rsidRDefault="007B6F83" w:rsidP="00EE6BF2">
      <w:pPr>
        <w:tabs>
          <w:tab w:val="center" w:pos="4962"/>
          <w:tab w:val="right" w:pos="9923"/>
        </w:tabs>
        <w:topLinePunct w:val="0"/>
        <w:adjustRightInd/>
        <w:snapToGrid w:val="0"/>
        <w:spacing w:line="280" w:lineRule="exact"/>
        <w:jc w:val="right"/>
        <w:textAlignment w:val="auto"/>
        <w:rPr>
          <w:rFonts w:ascii="標楷體" w:eastAsia="標楷體" w:hAnsi="標楷體"/>
          <w:color w:val="000000"/>
          <w:spacing w:val="-20"/>
          <w:kern w:val="2"/>
          <w:sz w:val="20"/>
        </w:rPr>
      </w:pPr>
      <w:r w:rsidRPr="007B6F83">
        <w:rPr>
          <w:rFonts w:ascii="標楷體" w:eastAsia="標楷體" w:hAnsi="標楷體" w:cs="Arial" w:hint="eastAsia"/>
          <w:color w:val="000000"/>
          <w:spacing w:val="0"/>
          <w:kern w:val="2"/>
          <w:sz w:val="20"/>
        </w:rPr>
        <w:t>單位：新臺幣元</w:t>
      </w:r>
    </w:p>
    <w:tbl>
      <w:tblPr>
        <w:tblW w:w="9923" w:type="dxa"/>
        <w:tblBorders>
          <w:top w:val="single" w:sz="4" w:space="0" w:color="auto"/>
          <w:bottom w:val="single" w:sz="4"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01"/>
        <w:gridCol w:w="1644"/>
        <w:gridCol w:w="1644"/>
        <w:gridCol w:w="1645"/>
        <w:gridCol w:w="1644"/>
        <w:gridCol w:w="1645"/>
      </w:tblGrid>
      <w:tr w:rsidR="007B6F83" w:rsidRPr="007B6F83" w14:paraId="09CF089A" w14:textId="77777777" w:rsidTr="00174DA8">
        <w:trPr>
          <w:trHeight w:hRule="exact" w:val="907"/>
        </w:trPr>
        <w:tc>
          <w:tcPr>
            <w:tcW w:w="1701" w:type="dxa"/>
            <w:tcBorders>
              <w:top w:val="single" w:sz="4" w:space="0" w:color="auto"/>
              <w:bottom w:val="single" w:sz="2" w:space="0" w:color="auto"/>
              <w:right w:val="single" w:sz="4" w:space="0" w:color="auto"/>
            </w:tcBorders>
            <w:shd w:val="clear" w:color="auto" w:fill="auto"/>
            <w:noWrap/>
            <w:vAlign w:val="center"/>
          </w:tcPr>
          <w:p w14:paraId="298FCF58" w14:textId="77777777" w:rsidR="007B6F83" w:rsidRPr="007B6F83" w:rsidRDefault="007B6F83" w:rsidP="007B6F83">
            <w:pPr>
              <w:widowControl/>
              <w:topLinePunct w:val="0"/>
              <w:adjustRightInd/>
              <w:spacing w:line="240" w:lineRule="auto"/>
              <w:jc w:val="distribute"/>
              <w:textAlignment w:val="auto"/>
              <w:rPr>
                <w:rFonts w:ascii="標楷體" w:eastAsia="標楷體" w:hAnsi="標楷體" w:cs="新細明體"/>
                <w:color w:val="000000"/>
                <w:spacing w:val="0"/>
                <w:kern w:val="0"/>
                <w:sz w:val="20"/>
              </w:rPr>
            </w:pPr>
            <w:r w:rsidRPr="007B6F83">
              <w:rPr>
                <w:rFonts w:ascii="標楷體" w:eastAsia="標楷體" w:hAnsi="標楷體" w:cs="新細明體" w:hint="eastAsia"/>
                <w:color w:val="000000"/>
                <w:spacing w:val="0"/>
                <w:kern w:val="0"/>
                <w:sz w:val="20"/>
              </w:rPr>
              <w:t>基金名稱</w:t>
            </w:r>
          </w:p>
        </w:tc>
        <w:tc>
          <w:tcPr>
            <w:tcW w:w="16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21F37" w14:textId="77777777" w:rsidR="007B6F83" w:rsidRPr="007B6F83" w:rsidRDefault="007B6F83" w:rsidP="007B6F83">
            <w:pPr>
              <w:widowControl/>
              <w:topLinePunct w:val="0"/>
              <w:adjustRightInd/>
              <w:spacing w:line="240" w:lineRule="auto"/>
              <w:jc w:val="distribute"/>
              <w:textAlignment w:val="auto"/>
              <w:rPr>
                <w:rFonts w:ascii="標楷體" w:eastAsia="標楷體" w:hAnsi="標楷體" w:cs="新細明體"/>
                <w:b/>
                <w:bCs/>
                <w:color w:val="000000"/>
                <w:spacing w:val="-8"/>
                <w:kern w:val="0"/>
                <w:sz w:val="20"/>
              </w:rPr>
            </w:pPr>
            <w:r w:rsidRPr="007B6F83">
              <w:rPr>
                <w:rFonts w:ascii="標楷體" w:eastAsia="標楷體" w:hAnsi="標楷體" w:cs="新細明體" w:hint="eastAsia"/>
                <w:b/>
                <w:bCs/>
                <w:color w:val="000000"/>
                <w:spacing w:val="-8"/>
                <w:kern w:val="0"/>
                <w:sz w:val="20"/>
              </w:rPr>
              <w:t>負債及淨資產總額</w:t>
            </w:r>
          </w:p>
        </w:tc>
        <w:tc>
          <w:tcPr>
            <w:tcW w:w="16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435F5" w14:textId="77777777" w:rsidR="007B6F83" w:rsidRPr="007B6F83" w:rsidRDefault="007B6F83" w:rsidP="007B6F83">
            <w:pPr>
              <w:widowControl/>
              <w:topLinePunct w:val="0"/>
              <w:adjustRightInd/>
              <w:spacing w:line="240" w:lineRule="auto"/>
              <w:jc w:val="distribute"/>
              <w:textAlignment w:val="auto"/>
              <w:rPr>
                <w:rFonts w:ascii="標楷體" w:eastAsia="標楷體" w:hAnsi="標楷體" w:cs="新細明體"/>
                <w:b/>
                <w:bCs/>
                <w:color w:val="000000"/>
                <w:spacing w:val="0"/>
                <w:kern w:val="0"/>
                <w:sz w:val="20"/>
              </w:rPr>
            </w:pPr>
            <w:r w:rsidRPr="007B6F83">
              <w:rPr>
                <w:rFonts w:ascii="標楷體" w:eastAsia="標楷體" w:hAnsi="標楷體" w:cs="新細明體" w:hint="eastAsia"/>
                <w:b/>
                <w:bCs/>
                <w:color w:val="000000"/>
                <w:spacing w:val="0"/>
                <w:kern w:val="0"/>
                <w:sz w:val="20"/>
              </w:rPr>
              <w:t>負債</w:t>
            </w:r>
          </w:p>
        </w:tc>
        <w:tc>
          <w:tcPr>
            <w:tcW w:w="1645" w:type="dxa"/>
            <w:tcBorders>
              <w:top w:val="single" w:sz="4" w:space="0" w:color="auto"/>
              <w:left w:val="single" w:sz="4" w:space="0" w:color="auto"/>
              <w:bottom w:val="single" w:sz="4" w:space="0" w:color="auto"/>
              <w:right w:val="single" w:sz="4" w:space="0" w:color="auto"/>
            </w:tcBorders>
            <w:shd w:val="clear" w:color="auto" w:fill="auto"/>
            <w:vAlign w:val="center"/>
          </w:tcPr>
          <w:p w14:paraId="52D6BB97" w14:textId="77777777" w:rsidR="007B6F83" w:rsidRPr="007B6F83" w:rsidRDefault="007B6F83" w:rsidP="007B6F83">
            <w:pPr>
              <w:widowControl/>
              <w:topLinePunct w:val="0"/>
              <w:adjustRightInd/>
              <w:spacing w:line="240" w:lineRule="auto"/>
              <w:jc w:val="distribute"/>
              <w:textAlignment w:val="auto"/>
              <w:rPr>
                <w:rFonts w:ascii="標楷體" w:eastAsia="標楷體" w:hAnsi="標楷體" w:cs="新細明體"/>
                <w:color w:val="000000"/>
                <w:spacing w:val="0"/>
                <w:kern w:val="0"/>
                <w:sz w:val="20"/>
              </w:rPr>
            </w:pPr>
            <w:r w:rsidRPr="007B6F83">
              <w:rPr>
                <w:rFonts w:ascii="標楷體" w:eastAsia="標楷體" w:hAnsi="標楷體" w:cs="新細明體" w:hint="eastAsia"/>
                <w:color w:val="000000"/>
                <w:spacing w:val="0"/>
                <w:kern w:val="0"/>
                <w:sz w:val="20"/>
              </w:rPr>
              <w:t>流動負債</w:t>
            </w:r>
          </w:p>
        </w:tc>
        <w:tc>
          <w:tcPr>
            <w:tcW w:w="1644" w:type="dxa"/>
            <w:tcBorders>
              <w:top w:val="single" w:sz="4" w:space="0" w:color="auto"/>
              <w:left w:val="single" w:sz="4" w:space="0" w:color="auto"/>
              <w:bottom w:val="single" w:sz="4" w:space="0" w:color="auto"/>
              <w:right w:val="single" w:sz="4" w:space="0" w:color="auto"/>
            </w:tcBorders>
            <w:vAlign w:val="center"/>
          </w:tcPr>
          <w:p w14:paraId="12E7638E" w14:textId="77777777" w:rsidR="007B6F83" w:rsidRPr="007B6F83" w:rsidRDefault="007B6F83" w:rsidP="007B6F83">
            <w:pPr>
              <w:widowControl/>
              <w:topLinePunct w:val="0"/>
              <w:adjustRightInd/>
              <w:spacing w:line="240" w:lineRule="auto"/>
              <w:jc w:val="distribute"/>
              <w:textAlignment w:val="auto"/>
              <w:rPr>
                <w:rFonts w:ascii="標楷體" w:eastAsia="標楷體" w:hAnsi="標楷體" w:cs="新細明體"/>
                <w:color w:val="000000"/>
                <w:spacing w:val="0"/>
                <w:kern w:val="0"/>
                <w:sz w:val="20"/>
              </w:rPr>
            </w:pPr>
            <w:r w:rsidRPr="007B6F83">
              <w:rPr>
                <w:rFonts w:ascii="標楷體" w:eastAsia="標楷體" w:hAnsi="標楷體" w:cs="新細明體" w:hint="eastAsia"/>
                <w:color w:val="000000"/>
                <w:spacing w:val="0"/>
                <w:kern w:val="0"/>
                <w:sz w:val="20"/>
              </w:rPr>
              <w:t>其他負債</w:t>
            </w:r>
          </w:p>
        </w:tc>
        <w:tc>
          <w:tcPr>
            <w:tcW w:w="1645" w:type="dxa"/>
            <w:tcBorders>
              <w:top w:val="single" w:sz="4" w:space="0" w:color="auto"/>
              <w:left w:val="single" w:sz="4" w:space="0" w:color="auto"/>
              <w:bottom w:val="single" w:sz="4" w:space="0" w:color="auto"/>
            </w:tcBorders>
            <w:vAlign w:val="center"/>
          </w:tcPr>
          <w:p w14:paraId="51E2EDF1" w14:textId="77777777" w:rsidR="007B6F83" w:rsidRPr="007B6F83" w:rsidRDefault="007B6F83" w:rsidP="007B6F83">
            <w:pPr>
              <w:widowControl/>
              <w:topLinePunct w:val="0"/>
              <w:adjustRightInd/>
              <w:spacing w:line="240" w:lineRule="auto"/>
              <w:jc w:val="distribute"/>
              <w:textAlignment w:val="auto"/>
              <w:rPr>
                <w:rFonts w:ascii="標楷體" w:eastAsia="標楷體" w:hAnsi="標楷體" w:cs="新細明體"/>
                <w:b/>
                <w:bCs/>
                <w:color w:val="000000"/>
                <w:spacing w:val="0"/>
                <w:kern w:val="0"/>
                <w:sz w:val="20"/>
              </w:rPr>
            </w:pPr>
            <w:r w:rsidRPr="007B6F83">
              <w:rPr>
                <w:rFonts w:ascii="標楷體" w:eastAsia="標楷體" w:hAnsi="標楷體" w:cs="新細明體" w:hint="eastAsia"/>
                <w:b/>
                <w:bCs/>
                <w:color w:val="000000"/>
                <w:spacing w:val="0"/>
                <w:kern w:val="0"/>
                <w:sz w:val="20"/>
              </w:rPr>
              <w:t>淨資產</w:t>
            </w:r>
          </w:p>
        </w:tc>
      </w:tr>
      <w:tr w:rsidR="007B6F83" w:rsidRPr="007B6F83" w14:paraId="459D219B" w14:textId="77777777" w:rsidTr="00CC4733">
        <w:trPr>
          <w:trHeight w:val="1486"/>
        </w:trPr>
        <w:tc>
          <w:tcPr>
            <w:tcW w:w="1701" w:type="dxa"/>
            <w:tcBorders>
              <w:top w:val="single" w:sz="2" w:space="0" w:color="auto"/>
              <w:bottom w:val="nil"/>
              <w:right w:val="single" w:sz="4" w:space="0" w:color="auto"/>
            </w:tcBorders>
            <w:shd w:val="clear" w:color="auto" w:fill="auto"/>
            <w:noWrap/>
            <w:vAlign w:val="center"/>
          </w:tcPr>
          <w:p w14:paraId="6689AB73" w14:textId="77777777" w:rsidR="007B6F83" w:rsidRPr="007B6F83" w:rsidRDefault="007B6F83" w:rsidP="007B6F83">
            <w:pPr>
              <w:widowControl/>
              <w:topLinePunct w:val="0"/>
              <w:adjustRightInd/>
              <w:spacing w:line="240" w:lineRule="exact"/>
              <w:jc w:val="distribute"/>
              <w:textAlignment w:val="auto"/>
              <w:rPr>
                <w:rFonts w:ascii="標楷體" w:eastAsia="標楷體" w:hAnsi="標楷體" w:cs="新細明體"/>
                <w:b/>
                <w:color w:val="000000"/>
                <w:spacing w:val="0"/>
                <w:kern w:val="0"/>
                <w:sz w:val="20"/>
              </w:rPr>
            </w:pPr>
            <w:r w:rsidRPr="007B6F83">
              <w:rPr>
                <w:rFonts w:ascii="標楷體" w:eastAsia="標楷體" w:hAnsi="標楷體" w:cs="新細明體" w:hint="eastAsia"/>
                <w:b/>
                <w:color w:val="000000"/>
                <w:spacing w:val="0"/>
                <w:kern w:val="0"/>
                <w:sz w:val="20"/>
              </w:rPr>
              <w:t>合計</w:t>
            </w:r>
          </w:p>
        </w:tc>
        <w:tc>
          <w:tcPr>
            <w:tcW w:w="1644" w:type="dxa"/>
            <w:tcBorders>
              <w:top w:val="single" w:sz="4" w:space="0" w:color="auto"/>
              <w:left w:val="single" w:sz="4" w:space="0" w:color="auto"/>
              <w:bottom w:val="nil"/>
              <w:right w:val="single" w:sz="4" w:space="0" w:color="auto"/>
            </w:tcBorders>
            <w:vAlign w:val="center"/>
          </w:tcPr>
          <w:p w14:paraId="4A833AC3"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7B6F83">
              <w:rPr>
                <w:rFonts w:ascii="細明體" w:hAnsi="細明體"/>
                <w:b/>
                <w:noProof/>
                <w:color w:val="000000"/>
                <w:spacing w:val="0"/>
                <w:kern w:val="0"/>
                <w:sz w:val="20"/>
              </w:rPr>
              <w:t>21,062,565,262</w:t>
            </w:r>
          </w:p>
        </w:tc>
        <w:tc>
          <w:tcPr>
            <w:tcW w:w="1644" w:type="dxa"/>
            <w:tcBorders>
              <w:top w:val="single" w:sz="4" w:space="0" w:color="auto"/>
              <w:left w:val="single" w:sz="4" w:space="0" w:color="auto"/>
              <w:bottom w:val="nil"/>
              <w:right w:val="single" w:sz="4" w:space="0" w:color="auto"/>
            </w:tcBorders>
            <w:vAlign w:val="center"/>
          </w:tcPr>
          <w:p w14:paraId="27721878"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7B6F83">
              <w:rPr>
                <w:rFonts w:ascii="細明體" w:hAnsi="細明體"/>
                <w:b/>
                <w:noProof/>
                <w:color w:val="000000"/>
                <w:spacing w:val="0"/>
                <w:kern w:val="0"/>
                <w:sz w:val="20"/>
              </w:rPr>
              <w:t>3,906,970,261</w:t>
            </w:r>
          </w:p>
        </w:tc>
        <w:tc>
          <w:tcPr>
            <w:tcW w:w="1645" w:type="dxa"/>
            <w:tcBorders>
              <w:top w:val="single" w:sz="4" w:space="0" w:color="auto"/>
              <w:left w:val="single" w:sz="4" w:space="0" w:color="auto"/>
              <w:bottom w:val="nil"/>
              <w:right w:val="single" w:sz="4" w:space="0" w:color="auto"/>
            </w:tcBorders>
            <w:noWrap/>
            <w:vAlign w:val="center"/>
          </w:tcPr>
          <w:p w14:paraId="5F216DF6"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7B6F83">
              <w:rPr>
                <w:rFonts w:ascii="細明體" w:hAnsi="細明體"/>
                <w:b/>
                <w:noProof/>
                <w:color w:val="000000"/>
                <w:spacing w:val="0"/>
                <w:kern w:val="0"/>
                <w:sz w:val="20"/>
              </w:rPr>
              <w:t>3,800,708,236</w:t>
            </w:r>
          </w:p>
        </w:tc>
        <w:tc>
          <w:tcPr>
            <w:tcW w:w="1644" w:type="dxa"/>
            <w:tcBorders>
              <w:top w:val="single" w:sz="4" w:space="0" w:color="auto"/>
              <w:left w:val="nil"/>
              <w:bottom w:val="nil"/>
              <w:right w:val="single" w:sz="4" w:space="0" w:color="auto"/>
            </w:tcBorders>
            <w:vAlign w:val="center"/>
          </w:tcPr>
          <w:p w14:paraId="20846351"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7B6F83">
              <w:rPr>
                <w:rFonts w:ascii="細明體" w:hAnsi="細明體"/>
                <w:b/>
                <w:noProof/>
                <w:color w:val="000000"/>
                <w:spacing w:val="0"/>
                <w:kern w:val="0"/>
                <w:sz w:val="20"/>
              </w:rPr>
              <w:t>106,262,025</w:t>
            </w:r>
          </w:p>
        </w:tc>
        <w:tc>
          <w:tcPr>
            <w:tcW w:w="1645" w:type="dxa"/>
            <w:tcBorders>
              <w:top w:val="single" w:sz="4" w:space="0" w:color="auto"/>
              <w:left w:val="single" w:sz="4" w:space="0" w:color="auto"/>
              <w:bottom w:val="nil"/>
              <w:right w:val="nil"/>
            </w:tcBorders>
            <w:vAlign w:val="center"/>
          </w:tcPr>
          <w:p w14:paraId="11E2D1F3"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7B6F83">
              <w:rPr>
                <w:rFonts w:ascii="細明體" w:hAnsi="細明體"/>
                <w:b/>
                <w:noProof/>
                <w:color w:val="000000"/>
                <w:spacing w:val="0"/>
                <w:kern w:val="0"/>
                <w:sz w:val="20"/>
              </w:rPr>
              <w:t>17,155,595,001</w:t>
            </w:r>
          </w:p>
        </w:tc>
      </w:tr>
      <w:tr w:rsidR="007B6F83" w:rsidRPr="007B6F83" w14:paraId="3D50A3C9" w14:textId="77777777" w:rsidTr="00CC4733">
        <w:trPr>
          <w:trHeight w:val="1486"/>
        </w:trPr>
        <w:tc>
          <w:tcPr>
            <w:tcW w:w="1701" w:type="dxa"/>
            <w:tcBorders>
              <w:top w:val="nil"/>
              <w:bottom w:val="nil"/>
              <w:right w:val="single" w:sz="4" w:space="0" w:color="auto"/>
            </w:tcBorders>
            <w:shd w:val="clear" w:color="auto" w:fill="auto"/>
            <w:noWrap/>
            <w:vAlign w:val="center"/>
          </w:tcPr>
          <w:p w14:paraId="381F1857" w14:textId="77777777" w:rsidR="007B6F83" w:rsidRPr="007B6F83" w:rsidRDefault="007B6F83" w:rsidP="007B6F83">
            <w:pPr>
              <w:widowControl/>
              <w:topLinePunct w:val="0"/>
              <w:adjustRightInd/>
              <w:spacing w:line="240" w:lineRule="exact"/>
              <w:jc w:val="distribute"/>
              <w:textAlignment w:val="auto"/>
              <w:rPr>
                <w:rFonts w:ascii="標楷體" w:eastAsia="標楷體" w:hAnsi="標楷體" w:cs="新細明體"/>
                <w:b/>
                <w:bCs/>
                <w:color w:val="000000"/>
                <w:spacing w:val="0"/>
                <w:kern w:val="0"/>
                <w:sz w:val="20"/>
              </w:rPr>
            </w:pPr>
            <w:r w:rsidRPr="007B6F83">
              <w:rPr>
                <w:rFonts w:ascii="標楷體" w:eastAsia="標楷體" w:hAnsi="標楷體" w:cs="新細明體" w:hint="eastAsia"/>
                <w:b/>
                <w:bCs/>
                <w:color w:val="000000"/>
                <w:spacing w:val="0"/>
                <w:kern w:val="0"/>
                <w:sz w:val="20"/>
              </w:rPr>
              <w:t>縣政府主管</w:t>
            </w:r>
          </w:p>
        </w:tc>
        <w:tc>
          <w:tcPr>
            <w:tcW w:w="1644" w:type="dxa"/>
            <w:tcBorders>
              <w:top w:val="nil"/>
              <w:left w:val="single" w:sz="4" w:space="0" w:color="auto"/>
              <w:bottom w:val="nil"/>
              <w:right w:val="single" w:sz="4" w:space="0" w:color="auto"/>
            </w:tcBorders>
            <w:vAlign w:val="center"/>
          </w:tcPr>
          <w:p w14:paraId="1BF5A410"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7B6F83">
              <w:rPr>
                <w:rFonts w:ascii="細明體" w:hAnsi="細明體"/>
                <w:b/>
                <w:noProof/>
                <w:color w:val="000000"/>
                <w:spacing w:val="0"/>
                <w:kern w:val="0"/>
                <w:sz w:val="20"/>
              </w:rPr>
              <w:t>19,255,997,140</w:t>
            </w:r>
          </w:p>
        </w:tc>
        <w:tc>
          <w:tcPr>
            <w:tcW w:w="1644" w:type="dxa"/>
            <w:tcBorders>
              <w:top w:val="nil"/>
              <w:left w:val="single" w:sz="4" w:space="0" w:color="auto"/>
              <w:bottom w:val="nil"/>
              <w:right w:val="single" w:sz="4" w:space="0" w:color="auto"/>
            </w:tcBorders>
            <w:vAlign w:val="center"/>
          </w:tcPr>
          <w:p w14:paraId="39A3C737"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7B6F83">
              <w:rPr>
                <w:rFonts w:ascii="細明體" w:hAnsi="細明體"/>
                <w:b/>
                <w:noProof/>
                <w:color w:val="000000"/>
                <w:spacing w:val="0"/>
                <w:kern w:val="0"/>
                <w:sz w:val="20"/>
              </w:rPr>
              <w:t>3,647,165,554</w:t>
            </w:r>
          </w:p>
        </w:tc>
        <w:tc>
          <w:tcPr>
            <w:tcW w:w="1645" w:type="dxa"/>
            <w:tcBorders>
              <w:top w:val="nil"/>
              <w:left w:val="single" w:sz="4" w:space="0" w:color="auto"/>
              <w:bottom w:val="nil"/>
              <w:right w:val="single" w:sz="4" w:space="0" w:color="auto"/>
            </w:tcBorders>
            <w:noWrap/>
            <w:vAlign w:val="center"/>
          </w:tcPr>
          <w:p w14:paraId="5B1E54CE"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7B6F83">
              <w:rPr>
                <w:rFonts w:ascii="細明體" w:hAnsi="細明體"/>
                <w:b/>
                <w:noProof/>
                <w:color w:val="000000"/>
                <w:spacing w:val="0"/>
                <w:kern w:val="0"/>
                <w:sz w:val="20"/>
              </w:rPr>
              <w:t>3,557,624,506</w:t>
            </w:r>
          </w:p>
        </w:tc>
        <w:tc>
          <w:tcPr>
            <w:tcW w:w="1644" w:type="dxa"/>
            <w:tcBorders>
              <w:top w:val="nil"/>
              <w:left w:val="nil"/>
              <w:bottom w:val="nil"/>
              <w:right w:val="single" w:sz="4" w:space="0" w:color="auto"/>
            </w:tcBorders>
            <w:vAlign w:val="center"/>
          </w:tcPr>
          <w:p w14:paraId="35A85C25"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7B6F83">
              <w:rPr>
                <w:rFonts w:ascii="細明體" w:hAnsi="細明體"/>
                <w:b/>
                <w:noProof/>
                <w:color w:val="000000"/>
                <w:spacing w:val="0"/>
                <w:kern w:val="0"/>
                <w:sz w:val="20"/>
              </w:rPr>
              <w:t>89,541,048</w:t>
            </w:r>
          </w:p>
        </w:tc>
        <w:tc>
          <w:tcPr>
            <w:tcW w:w="1645" w:type="dxa"/>
            <w:tcBorders>
              <w:top w:val="nil"/>
              <w:left w:val="single" w:sz="4" w:space="0" w:color="auto"/>
              <w:bottom w:val="nil"/>
              <w:right w:val="nil"/>
            </w:tcBorders>
            <w:vAlign w:val="center"/>
          </w:tcPr>
          <w:p w14:paraId="16E3D435"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7B6F83">
              <w:rPr>
                <w:rFonts w:ascii="細明體" w:hAnsi="細明體"/>
                <w:b/>
                <w:noProof/>
                <w:color w:val="000000"/>
                <w:spacing w:val="0"/>
                <w:kern w:val="0"/>
                <w:sz w:val="20"/>
              </w:rPr>
              <w:t>15,608,831,586</w:t>
            </w:r>
          </w:p>
        </w:tc>
      </w:tr>
      <w:tr w:rsidR="007B6F83" w:rsidRPr="007B6F83" w14:paraId="3C1524D2" w14:textId="77777777" w:rsidTr="00CC4733">
        <w:trPr>
          <w:trHeight w:val="1486"/>
        </w:trPr>
        <w:tc>
          <w:tcPr>
            <w:tcW w:w="1701" w:type="dxa"/>
            <w:tcBorders>
              <w:top w:val="nil"/>
              <w:bottom w:val="nil"/>
              <w:right w:val="single" w:sz="4" w:space="0" w:color="auto"/>
            </w:tcBorders>
            <w:shd w:val="clear" w:color="auto" w:fill="auto"/>
            <w:noWrap/>
            <w:vAlign w:val="center"/>
          </w:tcPr>
          <w:p w14:paraId="59A82824" w14:textId="77777777" w:rsidR="007B6F83" w:rsidRPr="007B6F83" w:rsidRDefault="007B6F83" w:rsidP="007B6F83">
            <w:pPr>
              <w:widowControl/>
              <w:topLinePunct w:val="0"/>
              <w:adjustRightInd/>
              <w:spacing w:line="240" w:lineRule="exact"/>
              <w:ind w:leftChars="50" w:left="142" w:rightChars="10" w:right="28"/>
              <w:jc w:val="distribute"/>
              <w:textAlignment w:val="auto"/>
              <w:rPr>
                <w:rFonts w:ascii="標楷體" w:eastAsia="標楷體" w:hAnsi="標楷體" w:cs="新細明體"/>
                <w:color w:val="000000"/>
                <w:spacing w:val="-4"/>
                <w:kern w:val="0"/>
                <w:sz w:val="20"/>
              </w:rPr>
            </w:pPr>
            <w:r w:rsidRPr="007B6F83">
              <w:rPr>
                <w:rFonts w:ascii="標楷體" w:eastAsia="標楷體" w:hAnsi="標楷體" w:cs="新細明體" w:hint="eastAsia"/>
                <w:color w:val="000000"/>
                <w:spacing w:val="-4"/>
                <w:kern w:val="0"/>
                <w:sz w:val="20"/>
              </w:rPr>
              <w:t>南投縣地方教育發展基金</w:t>
            </w:r>
          </w:p>
        </w:tc>
        <w:tc>
          <w:tcPr>
            <w:tcW w:w="1644" w:type="dxa"/>
            <w:tcBorders>
              <w:top w:val="nil"/>
              <w:left w:val="single" w:sz="4" w:space="0" w:color="auto"/>
              <w:bottom w:val="nil"/>
              <w:right w:val="single" w:sz="4" w:space="0" w:color="auto"/>
            </w:tcBorders>
            <w:vAlign w:val="center"/>
          </w:tcPr>
          <w:p w14:paraId="2318C9EB"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noProof/>
                <w:color w:val="000000"/>
                <w:spacing w:val="0"/>
                <w:kern w:val="0"/>
                <w:sz w:val="20"/>
              </w:rPr>
              <w:t>19,255,997,140</w:t>
            </w:r>
          </w:p>
        </w:tc>
        <w:tc>
          <w:tcPr>
            <w:tcW w:w="1644" w:type="dxa"/>
            <w:tcBorders>
              <w:top w:val="nil"/>
              <w:left w:val="single" w:sz="4" w:space="0" w:color="auto"/>
              <w:bottom w:val="nil"/>
              <w:right w:val="single" w:sz="4" w:space="0" w:color="auto"/>
            </w:tcBorders>
            <w:vAlign w:val="center"/>
          </w:tcPr>
          <w:p w14:paraId="0906F1E0"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noProof/>
                <w:color w:val="000000"/>
                <w:spacing w:val="0"/>
                <w:kern w:val="0"/>
                <w:sz w:val="20"/>
              </w:rPr>
              <w:t>3,647,165,554</w:t>
            </w:r>
          </w:p>
        </w:tc>
        <w:tc>
          <w:tcPr>
            <w:tcW w:w="1645" w:type="dxa"/>
            <w:tcBorders>
              <w:top w:val="nil"/>
              <w:left w:val="single" w:sz="4" w:space="0" w:color="auto"/>
              <w:bottom w:val="nil"/>
              <w:right w:val="single" w:sz="4" w:space="0" w:color="auto"/>
            </w:tcBorders>
            <w:noWrap/>
            <w:vAlign w:val="center"/>
          </w:tcPr>
          <w:p w14:paraId="6A79C603"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noProof/>
                <w:color w:val="000000"/>
                <w:spacing w:val="0"/>
                <w:kern w:val="0"/>
                <w:sz w:val="20"/>
              </w:rPr>
              <w:t>3,557,624,506</w:t>
            </w:r>
          </w:p>
        </w:tc>
        <w:tc>
          <w:tcPr>
            <w:tcW w:w="1644" w:type="dxa"/>
            <w:tcBorders>
              <w:top w:val="nil"/>
              <w:left w:val="nil"/>
              <w:bottom w:val="nil"/>
              <w:right w:val="single" w:sz="4" w:space="0" w:color="auto"/>
            </w:tcBorders>
            <w:vAlign w:val="center"/>
          </w:tcPr>
          <w:p w14:paraId="5CAE3E4D"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noProof/>
                <w:color w:val="000000"/>
                <w:spacing w:val="0"/>
                <w:kern w:val="0"/>
                <w:sz w:val="20"/>
              </w:rPr>
              <w:t>89,541,048</w:t>
            </w:r>
          </w:p>
        </w:tc>
        <w:tc>
          <w:tcPr>
            <w:tcW w:w="1645" w:type="dxa"/>
            <w:tcBorders>
              <w:top w:val="nil"/>
              <w:left w:val="single" w:sz="4" w:space="0" w:color="auto"/>
              <w:bottom w:val="nil"/>
              <w:right w:val="nil"/>
            </w:tcBorders>
            <w:vAlign w:val="center"/>
          </w:tcPr>
          <w:p w14:paraId="2398E851"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noProof/>
                <w:color w:val="000000"/>
                <w:spacing w:val="0"/>
                <w:kern w:val="0"/>
                <w:sz w:val="20"/>
              </w:rPr>
              <w:t>15,608,831,586</w:t>
            </w:r>
          </w:p>
        </w:tc>
      </w:tr>
      <w:tr w:rsidR="007B6F83" w:rsidRPr="007B6F83" w14:paraId="688B5C47" w14:textId="77777777" w:rsidTr="00CC4733">
        <w:trPr>
          <w:trHeight w:val="1486"/>
        </w:trPr>
        <w:tc>
          <w:tcPr>
            <w:tcW w:w="1701" w:type="dxa"/>
            <w:tcBorders>
              <w:top w:val="nil"/>
              <w:bottom w:val="nil"/>
              <w:right w:val="single" w:sz="4" w:space="0" w:color="auto"/>
            </w:tcBorders>
            <w:shd w:val="clear" w:color="auto" w:fill="auto"/>
            <w:noWrap/>
            <w:vAlign w:val="center"/>
          </w:tcPr>
          <w:p w14:paraId="12326B60" w14:textId="77777777" w:rsidR="007B6F83" w:rsidRPr="007B6F83" w:rsidRDefault="007B6F83" w:rsidP="007B6F83">
            <w:pPr>
              <w:widowControl/>
              <w:topLinePunct w:val="0"/>
              <w:adjustRightInd/>
              <w:spacing w:line="240" w:lineRule="exact"/>
              <w:jc w:val="distribute"/>
              <w:textAlignment w:val="auto"/>
              <w:rPr>
                <w:rFonts w:ascii="標楷體" w:eastAsia="標楷體" w:hAnsi="標楷體" w:cs="新細明體"/>
                <w:b/>
                <w:bCs/>
                <w:color w:val="000000"/>
                <w:spacing w:val="0"/>
                <w:kern w:val="0"/>
                <w:sz w:val="20"/>
              </w:rPr>
            </w:pPr>
            <w:r w:rsidRPr="007B6F83">
              <w:rPr>
                <w:rFonts w:ascii="標楷體" w:eastAsia="標楷體" w:hAnsi="標楷體" w:cs="新細明體" w:hint="eastAsia"/>
                <w:b/>
                <w:bCs/>
                <w:color w:val="000000"/>
                <w:spacing w:val="0"/>
                <w:kern w:val="0"/>
                <w:sz w:val="20"/>
              </w:rPr>
              <w:t>環境保護局主管</w:t>
            </w:r>
          </w:p>
        </w:tc>
        <w:tc>
          <w:tcPr>
            <w:tcW w:w="1644" w:type="dxa"/>
            <w:tcBorders>
              <w:top w:val="nil"/>
              <w:left w:val="single" w:sz="4" w:space="0" w:color="auto"/>
              <w:bottom w:val="nil"/>
              <w:right w:val="single" w:sz="4" w:space="0" w:color="auto"/>
            </w:tcBorders>
            <w:vAlign w:val="center"/>
          </w:tcPr>
          <w:p w14:paraId="334E089C"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7B6F83">
              <w:rPr>
                <w:rFonts w:ascii="細明體" w:hAnsi="細明體"/>
                <w:b/>
                <w:noProof/>
                <w:color w:val="000000"/>
                <w:spacing w:val="0"/>
                <w:kern w:val="0"/>
                <w:sz w:val="20"/>
              </w:rPr>
              <w:t>955,891,832</w:t>
            </w:r>
          </w:p>
        </w:tc>
        <w:tc>
          <w:tcPr>
            <w:tcW w:w="1644" w:type="dxa"/>
            <w:tcBorders>
              <w:top w:val="nil"/>
              <w:left w:val="single" w:sz="4" w:space="0" w:color="auto"/>
              <w:bottom w:val="nil"/>
              <w:right w:val="single" w:sz="4" w:space="0" w:color="auto"/>
            </w:tcBorders>
            <w:vAlign w:val="center"/>
          </w:tcPr>
          <w:p w14:paraId="53AD0E21"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7B6F83">
              <w:rPr>
                <w:rFonts w:ascii="細明體" w:hAnsi="細明體"/>
                <w:b/>
                <w:noProof/>
                <w:color w:val="000000"/>
                <w:spacing w:val="0"/>
                <w:kern w:val="0"/>
                <w:sz w:val="20"/>
              </w:rPr>
              <w:t>157,070,949</w:t>
            </w:r>
          </w:p>
        </w:tc>
        <w:tc>
          <w:tcPr>
            <w:tcW w:w="1645" w:type="dxa"/>
            <w:tcBorders>
              <w:top w:val="nil"/>
              <w:left w:val="single" w:sz="4" w:space="0" w:color="auto"/>
              <w:bottom w:val="nil"/>
              <w:right w:val="single" w:sz="4" w:space="0" w:color="auto"/>
            </w:tcBorders>
            <w:noWrap/>
            <w:vAlign w:val="center"/>
          </w:tcPr>
          <w:p w14:paraId="3103F071"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7B6F83">
              <w:rPr>
                <w:rFonts w:ascii="細明體" w:hAnsi="細明體"/>
                <w:b/>
                <w:noProof/>
                <w:color w:val="000000"/>
                <w:spacing w:val="0"/>
                <w:kern w:val="0"/>
                <w:sz w:val="20"/>
              </w:rPr>
              <w:t>141,808,956</w:t>
            </w:r>
          </w:p>
        </w:tc>
        <w:tc>
          <w:tcPr>
            <w:tcW w:w="1644" w:type="dxa"/>
            <w:tcBorders>
              <w:top w:val="nil"/>
              <w:left w:val="nil"/>
              <w:bottom w:val="nil"/>
              <w:right w:val="single" w:sz="4" w:space="0" w:color="auto"/>
            </w:tcBorders>
            <w:vAlign w:val="center"/>
          </w:tcPr>
          <w:p w14:paraId="7F2BDA77"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7B6F83">
              <w:rPr>
                <w:rFonts w:ascii="細明體" w:hAnsi="細明體"/>
                <w:b/>
                <w:noProof/>
                <w:color w:val="000000"/>
                <w:spacing w:val="0"/>
                <w:kern w:val="0"/>
                <w:sz w:val="20"/>
              </w:rPr>
              <w:t>15,261,993</w:t>
            </w:r>
          </w:p>
        </w:tc>
        <w:tc>
          <w:tcPr>
            <w:tcW w:w="1645" w:type="dxa"/>
            <w:tcBorders>
              <w:top w:val="nil"/>
              <w:left w:val="single" w:sz="4" w:space="0" w:color="auto"/>
              <w:bottom w:val="nil"/>
              <w:right w:val="nil"/>
            </w:tcBorders>
            <w:vAlign w:val="center"/>
          </w:tcPr>
          <w:p w14:paraId="50690901"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7B6F83">
              <w:rPr>
                <w:rFonts w:ascii="細明體" w:hAnsi="細明體"/>
                <w:b/>
                <w:noProof/>
                <w:color w:val="000000"/>
                <w:spacing w:val="0"/>
                <w:kern w:val="0"/>
                <w:sz w:val="20"/>
              </w:rPr>
              <w:t>798,820,883</w:t>
            </w:r>
          </w:p>
        </w:tc>
      </w:tr>
      <w:tr w:rsidR="007B6F83" w:rsidRPr="007B6F83" w14:paraId="2493F2FD" w14:textId="77777777" w:rsidTr="00CC4733">
        <w:trPr>
          <w:trHeight w:val="1486"/>
        </w:trPr>
        <w:tc>
          <w:tcPr>
            <w:tcW w:w="1701" w:type="dxa"/>
            <w:tcBorders>
              <w:top w:val="nil"/>
              <w:bottom w:val="nil"/>
              <w:right w:val="single" w:sz="4" w:space="0" w:color="auto"/>
            </w:tcBorders>
            <w:shd w:val="clear" w:color="auto" w:fill="auto"/>
            <w:noWrap/>
            <w:vAlign w:val="center"/>
          </w:tcPr>
          <w:p w14:paraId="456005BB" w14:textId="77777777" w:rsidR="007B6F83" w:rsidRPr="007B6F83" w:rsidRDefault="007B6F83" w:rsidP="007B6F83">
            <w:pPr>
              <w:widowControl/>
              <w:topLinePunct w:val="0"/>
              <w:adjustRightInd/>
              <w:spacing w:line="240" w:lineRule="exact"/>
              <w:ind w:leftChars="50" w:left="142" w:rightChars="10" w:right="28"/>
              <w:jc w:val="distribute"/>
              <w:textAlignment w:val="auto"/>
              <w:rPr>
                <w:rFonts w:ascii="標楷體" w:eastAsia="標楷體" w:hAnsi="標楷體" w:cs="新細明體"/>
                <w:color w:val="000000"/>
                <w:spacing w:val="-4"/>
                <w:kern w:val="0"/>
                <w:sz w:val="20"/>
              </w:rPr>
            </w:pPr>
            <w:r w:rsidRPr="007B6F83">
              <w:rPr>
                <w:rFonts w:ascii="標楷體" w:eastAsia="標楷體" w:hAnsi="標楷體" w:cs="新細明體" w:hint="eastAsia"/>
                <w:color w:val="000000"/>
                <w:spacing w:val="-4"/>
                <w:kern w:val="0"/>
                <w:sz w:val="20"/>
              </w:rPr>
              <w:t>南投縣環境保護基金</w:t>
            </w:r>
          </w:p>
        </w:tc>
        <w:tc>
          <w:tcPr>
            <w:tcW w:w="1644" w:type="dxa"/>
            <w:tcBorders>
              <w:top w:val="nil"/>
              <w:left w:val="single" w:sz="4" w:space="0" w:color="auto"/>
              <w:bottom w:val="nil"/>
              <w:right w:val="single" w:sz="4" w:space="0" w:color="auto"/>
            </w:tcBorders>
            <w:vAlign w:val="center"/>
          </w:tcPr>
          <w:p w14:paraId="0FC8AD08"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noProof/>
                <w:color w:val="000000"/>
                <w:spacing w:val="0"/>
                <w:kern w:val="0"/>
                <w:sz w:val="20"/>
              </w:rPr>
              <w:t>955,891,832</w:t>
            </w:r>
          </w:p>
        </w:tc>
        <w:tc>
          <w:tcPr>
            <w:tcW w:w="1644" w:type="dxa"/>
            <w:tcBorders>
              <w:top w:val="nil"/>
              <w:left w:val="single" w:sz="4" w:space="0" w:color="auto"/>
              <w:bottom w:val="nil"/>
              <w:right w:val="single" w:sz="4" w:space="0" w:color="auto"/>
            </w:tcBorders>
            <w:vAlign w:val="center"/>
          </w:tcPr>
          <w:p w14:paraId="20A2B412"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noProof/>
                <w:color w:val="000000"/>
                <w:spacing w:val="0"/>
                <w:kern w:val="0"/>
                <w:sz w:val="20"/>
              </w:rPr>
              <w:t>157,070,949</w:t>
            </w:r>
          </w:p>
        </w:tc>
        <w:tc>
          <w:tcPr>
            <w:tcW w:w="1645" w:type="dxa"/>
            <w:tcBorders>
              <w:top w:val="nil"/>
              <w:left w:val="single" w:sz="4" w:space="0" w:color="auto"/>
              <w:bottom w:val="nil"/>
              <w:right w:val="single" w:sz="4" w:space="0" w:color="auto"/>
            </w:tcBorders>
            <w:noWrap/>
            <w:vAlign w:val="center"/>
          </w:tcPr>
          <w:p w14:paraId="1CE2D7CE"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noProof/>
                <w:color w:val="000000"/>
                <w:spacing w:val="0"/>
                <w:kern w:val="0"/>
                <w:sz w:val="20"/>
              </w:rPr>
              <w:t>141,808,956</w:t>
            </w:r>
          </w:p>
        </w:tc>
        <w:tc>
          <w:tcPr>
            <w:tcW w:w="1644" w:type="dxa"/>
            <w:tcBorders>
              <w:top w:val="nil"/>
              <w:left w:val="nil"/>
              <w:bottom w:val="nil"/>
              <w:right w:val="single" w:sz="4" w:space="0" w:color="auto"/>
            </w:tcBorders>
            <w:vAlign w:val="center"/>
          </w:tcPr>
          <w:p w14:paraId="457DB554"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noProof/>
                <w:color w:val="000000"/>
                <w:spacing w:val="0"/>
                <w:kern w:val="0"/>
                <w:sz w:val="20"/>
              </w:rPr>
              <w:t>15,261,993</w:t>
            </w:r>
          </w:p>
        </w:tc>
        <w:tc>
          <w:tcPr>
            <w:tcW w:w="1645" w:type="dxa"/>
            <w:tcBorders>
              <w:top w:val="nil"/>
              <w:left w:val="single" w:sz="4" w:space="0" w:color="auto"/>
              <w:bottom w:val="nil"/>
              <w:right w:val="nil"/>
            </w:tcBorders>
            <w:vAlign w:val="center"/>
          </w:tcPr>
          <w:p w14:paraId="02A239E7"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noProof/>
                <w:color w:val="000000"/>
                <w:spacing w:val="0"/>
                <w:kern w:val="0"/>
                <w:sz w:val="20"/>
              </w:rPr>
              <w:t>798,820,883</w:t>
            </w:r>
          </w:p>
        </w:tc>
      </w:tr>
      <w:tr w:rsidR="007B6F83" w:rsidRPr="007B6F83" w14:paraId="495427E2" w14:textId="77777777" w:rsidTr="00CC4733">
        <w:trPr>
          <w:trHeight w:val="1486"/>
        </w:trPr>
        <w:tc>
          <w:tcPr>
            <w:tcW w:w="1701" w:type="dxa"/>
            <w:tcBorders>
              <w:top w:val="nil"/>
              <w:bottom w:val="nil"/>
              <w:right w:val="single" w:sz="4" w:space="0" w:color="auto"/>
            </w:tcBorders>
            <w:shd w:val="clear" w:color="auto" w:fill="auto"/>
            <w:noWrap/>
            <w:vAlign w:val="center"/>
          </w:tcPr>
          <w:p w14:paraId="5ADDA3DC" w14:textId="77777777" w:rsidR="007B6F83" w:rsidRPr="007B6F83" w:rsidRDefault="007B6F83" w:rsidP="007B6F83">
            <w:pPr>
              <w:widowControl/>
              <w:topLinePunct w:val="0"/>
              <w:adjustRightInd/>
              <w:spacing w:line="240" w:lineRule="exact"/>
              <w:jc w:val="distribute"/>
              <w:textAlignment w:val="auto"/>
              <w:rPr>
                <w:rFonts w:ascii="標楷體" w:eastAsia="標楷體" w:hAnsi="標楷體" w:cs="新細明體"/>
                <w:b/>
                <w:bCs/>
                <w:color w:val="000000"/>
                <w:spacing w:val="-4"/>
                <w:kern w:val="0"/>
                <w:sz w:val="20"/>
              </w:rPr>
            </w:pPr>
            <w:r w:rsidRPr="007B6F83">
              <w:rPr>
                <w:rFonts w:ascii="標楷體" w:eastAsia="標楷體" w:hAnsi="標楷體" w:cs="新細明體" w:hint="eastAsia"/>
                <w:b/>
                <w:bCs/>
                <w:color w:val="000000"/>
                <w:spacing w:val="0"/>
                <w:kern w:val="0"/>
                <w:sz w:val="20"/>
              </w:rPr>
              <w:t>社會及勞動局主管</w:t>
            </w:r>
          </w:p>
        </w:tc>
        <w:tc>
          <w:tcPr>
            <w:tcW w:w="1644" w:type="dxa"/>
            <w:tcBorders>
              <w:top w:val="nil"/>
              <w:left w:val="single" w:sz="4" w:space="0" w:color="auto"/>
              <w:bottom w:val="nil"/>
              <w:right w:val="single" w:sz="4" w:space="0" w:color="auto"/>
            </w:tcBorders>
            <w:vAlign w:val="center"/>
          </w:tcPr>
          <w:p w14:paraId="03E41880"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bCs/>
                <w:noProof/>
                <w:color w:val="000000"/>
                <w:spacing w:val="0"/>
                <w:kern w:val="0"/>
                <w:sz w:val="20"/>
              </w:rPr>
            </w:pPr>
            <w:r w:rsidRPr="007B6F83">
              <w:rPr>
                <w:rFonts w:ascii="細明體" w:hAnsi="細明體"/>
                <w:b/>
                <w:bCs/>
                <w:noProof/>
                <w:color w:val="000000"/>
                <w:spacing w:val="0"/>
                <w:kern w:val="0"/>
                <w:sz w:val="20"/>
              </w:rPr>
              <w:t>850,676,290</w:t>
            </w:r>
          </w:p>
        </w:tc>
        <w:tc>
          <w:tcPr>
            <w:tcW w:w="1644" w:type="dxa"/>
            <w:tcBorders>
              <w:top w:val="nil"/>
              <w:left w:val="single" w:sz="4" w:space="0" w:color="auto"/>
              <w:bottom w:val="nil"/>
              <w:right w:val="single" w:sz="4" w:space="0" w:color="auto"/>
            </w:tcBorders>
            <w:vAlign w:val="center"/>
          </w:tcPr>
          <w:p w14:paraId="608C975A"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bCs/>
                <w:noProof/>
                <w:color w:val="000000"/>
                <w:spacing w:val="0"/>
                <w:kern w:val="0"/>
                <w:sz w:val="20"/>
              </w:rPr>
            </w:pPr>
            <w:r w:rsidRPr="007B6F83">
              <w:rPr>
                <w:rFonts w:ascii="細明體" w:hAnsi="細明體"/>
                <w:b/>
                <w:bCs/>
                <w:noProof/>
                <w:color w:val="000000"/>
                <w:spacing w:val="0"/>
                <w:kern w:val="0"/>
                <w:sz w:val="20"/>
              </w:rPr>
              <w:t>102,733,758</w:t>
            </w:r>
          </w:p>
        </w:tc>
        <w:tc>
          <w:tcPr>
            <w:tcW w:w="1645" w:type="dxa"/>
            <w:tcBorders>
              <w:top w:val="nil"/>
              <w:left w:val="single" w:sz="4" w:space="0" w:color="auto"/>
              <w:bottom w:val="nil"/>
              <w:right w:val="single" w:sz="4" w:space="0" w:color="auto"/>
            </w:tcBorders>
            <w:noWrap/>
            <w:vAlign w:val="center"/>
          </w:tcPr>
          <w:p w14:paraId="0C974206"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bCs/>
                <w:noProof/>
                <w:color w:val="000000"/>
                <w:spacing w:val="0"/>
                <w:kern w:val="0"/>
                <w:sz w:val="20"/>
              </w:rPr>
            </w:pPr>
            <w:r w:rsidRPr="007B6F83">
              <w:rPr>
                <w:rFonts w:ascii="細明體" w:hAnsi="細明體"/>
                <w:b/>
                <w:bCs/>
                <w:noProof/>
                <w:color w:val="000000"/>
                <w:spacing w:val="0"/>
                <w:kern w:val="0"/>
                <w:sz w:val="20"/>
              </w:rPr>
              <w:t>101,274,774</w:t>
            </w:r>
          </w:p>
        </w:tc>
        <w:tc>
          <w:tcPr>
            <w:tcW w:w="1644" w:type="dxa"/>
            <w:tcBorders>
              <w:top w:val="nil"/>
              <w:left w:val="nil"/>
              <w:bottom w:val="nil"/>
              <w:right w:val="single" w:sz="4" w:space="0" w:color="auto"/>
            </w:tcBorders>
            <w:vAlign w:val="center"/>
          </w:tcPr>
          <w:p w14:paraId="21CC89FE"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bCs/>
                <w:noProof/>
                <w:color w:val="000000"/>
                <w:spacing w:val="0"/>
                <w:kern w:val="0"/>
                <w:sz w:val="20"/>
              </w:rPr>
            </w:pPr>
            <w:r w:rsidRPr="007B6F83">
              <w:rPr>
                <w:rFonts w:ascii="細明體" w:hAnsi="細明體"/>
                <w:b/>
                <w:bCs/>
                <w:noProof/>
                <w:color w:val="000000"/>
                <w:spacing w:val="0"/>
                <w:kern w:val="0"/>
                <w:sz w:val="20"/>
              </w:rPr>
              <w:t>1,458,984</w:t>
            </w:r>
          </w:p>
        </w:tc>
        <w:tc>
          <w:tcPr>
            <w:tcW w:w="1645" w:type="dxa"/>
            <w:tcBorders>
              <w:top w:val="nil"/>
              <w:left w:val="single" w:sz="4" w:space="0" w:color="auto"/>
              <w:bottom w:val="nil"/>
              <w:right w:val="nil"/>
            </w:tcBorders>
            <w:vAlign w:val="center"/>
          </w:tcPr>
          <w:p w14:paraId="3ED69663"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b/>
                <w:bCs/>
                <w:noProof/>
                <w:color w:val="000000"/>
                <w:spacing w:val="0"/>
                <w:kern w:val="0"/>
                <w:sz w:val="20"/>
              </w:rPr>
            </w:pPr>
            <w:r w:rsidRPr="007B6F83">
              <w:rPr>
                <w:rFonts w:ascii="細明體" w:hAnsi="細明體"/>
                <w:b/>
                <w:bCs/>
                <w:noProof/>
                <w:color w:val="000000"/>
                <w:spacing w:val="0"/>
                <w:kern w:val="0"/>
                <w:sz w:val="20"/>
              </w:rPr>
              <w:t>747,942,532</w:t>
            </w:r>
          </w:p>
        </w:tc>
      </w:tr>
      <w:tr w:rsidR="007B6F83" w:rsidRPr="007B6F83" w14:paraId="13242462" w14:textId="77777777" w:rsidTr="00CC4733">
        <w:trPr>
          <w:trHeight w:val="1486"/>
        </w:trPr>
        <w:tc>
          <w:tcPr>
            <w:tcW w:w="1701" w:type="dxa"/>
            <w:tcBorders>
              <w:top w:val="nil"/>
              <w:bottom w:val="nil"/>
              <w:right w:val="single" w:sz="4" w:space="0" w:color="auto"/>
            </w:tcBorders>
            <w:shd w:val="clear" w:color="auto" w:fill="auto"/>
            <w:noWrap/>
            <w:vAlign w:val="center"/>
          </w:tcPr>
          <w:p w14:paraId="3C8AF3BA" w14:textId="77777777" w:rsidR="007B6F83" w:rsidRPr="007B6F83" w:rsidRDefault="007B6F83" w:rsidP="007B6F83">
            <w:pPr>
              <w:widowControl/>
              <w:topLinePunct w:val="0"/>
              <w:adjustRightInd/>
              <w:spacing w:line="240" w:lineRule="exact"/>
              <w:ind w:leftChars="50" w:left="142" w:rightChars="10" w:right="28"/>
              <w:jc w:val="distribute"/>
              <w:textAlignment w:val="auto"/>
              <w:rPr>
                <w:rFonts w:ascii="標楷體" w:eastAsia="標楷體" w:hAnsi="標楷體" w:cs="新細明體"/>
                <w:color w:val="000000"/>
                <w:spacing w:val="-4"/>
                <w:kern w:val="0"/>
                <w:sz w:val="20"/>
              </w:rPr>
            </w:pPr>
            <w:r w:rsidRPr="007B6F83">
              <w:rPr>
                <w:rFonts w:ascii="標楷體" w:eastAsia="標楷體" w:hAnsi="標楷體" w:cs="新細明體" w:hint="eastAsia"/>
                <w:color w:val="000000"/>
                <w:spacing w:val="-4"/>
                <w:kern w:val="0"/>
                <w:sz w:val="20"/>
              </w:rPr>
              <w:t>南投縣公益彩券盈餘分配基金</w:t>
            </w:r>
          </w:p>
        </w:tc>
        <w:tc>
          <w:tcPr>
            <w:tcW w:w="1644" w:type="dxa"/>
            <w:tcBorders>
              <w:top w:val="nil"/>
              <w:left w:val="single" w:sz="4" w:space="0" w:color="auto"/>
              <w:bottom w:val="nil"/>
              <w:right w:val="single" w:sz="4" w:space="0" w:color="auto"/>
            </w:tcBorders>
            <w:vAlign w:val="center"/>
          </w:tcPr>
          <w:p w14:paraId="39B4EC41"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noProof/>
                <w:color w:val="000000"/>
                <w:spacing w:val="0"/>
                <w:kern w:val="0"/>
                <w:sz w:val="20"/>
              </w:rPr>
              <w:t>700,285,442</w:t>
            </w:r>
          </w:p>
        </w:tc>
        <w:tc>
          <w:tcPr>
            <w:tcW w:w="1644" w:type="dxa"/>
            <w:tcBorders>
              <w:top w:val="nil"/>
              <w:left w:val="single" w:sz="4" w:space="0" w:color="auto"/>
              <w:bottom w:val="nil"/>
              <w:right w:val="single" w:sz="4" w:space="0" w:color="auto"/>
            </w:tcBorders>
            <w:vAlign w:val="center"/>
          </w:tcPr>
          <w:p w14:paraId="6CD8509A"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noProof/>
                <w:color w:val="000000"/>
                <w:spacing w:val="0"/>
                <w:kern w:val="0"/>
                <w:sz w:val="20"/>
              </w:rPr>
              <w:t>102,721,745</w:t>
            </w:r>
          </w:p>
        </w:tc>
        <w:tc>
          <w:tcPr>
            <w:tcW w:w="1645" w:type="dxa"/>
            <w:tcBorders>
              <w:top w:val="nil"/>
              <w:left w:val="single" w:sz="4" w:space="0" w:color="auto"/>
              <w:bottom w:val="nil"/>
              <w:right w:val="single" w:sz="4" w:space="0" w:color="auto"/>
            </w:tcBorders>
            <w:noWrap/>
            <w:vAlign w:val="center"/>
          </w:tcPr>
          <w:p w14:paraId="41991FBA"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noProof/>
                <w:color w:val="000000"/>
                <w:spacing w:val="0"/>
                <w:kern w:val="0"/>
                <w:sz w:val="20"/>
              </w:rPr>
              <w:t>101,274,774</w:t>
            </w:r>
          </w:p>
        </w:tc>
        <w:tc>
          <w:tcPr>
            <w:tcW w:w="1644" w:type="dxa"/>
            <w:tcBorders>
              <w:top w:val="nil"/>
              <w:left w:val="nil"/>
              <w:bottom w:val="nil"/>
              <w:right w:val="single" w:sz="4" w:space="0" w:color="auto"/>
            </w:tcBorders>
            <w:vAlign w:val="center"/>
          </w:tcPr>
          <w:p w14:paraId="2A62FF1C"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noProof/>
                <w:color w:val="000000"/>
                <w:spacing w:val="0"/>
                <w:kern w:val="0"/>
                <w:sz w:val="20"/>
              </w:rPr>
              <w:t>1,446,971</w:t>
            </w:r>
          </w:p>
        </w:tc>
        <w:tc>
          <w:tcPr>
            <w:tcW w:w="1645" w:type="dxa"/>
            <w:tcBorders>
              <w:top w:val="nil"/>
              <w:left w:val="single" w:sz="4" w:space="0" w:color="auto"/>
              <w:bottom w:val="nil"/>
              <w:right w:val="nil"/>
            </w:tcBorders>
            <w:vAlign w:val="center"/>
          </w:tcPr>
          <w:p w14:paraId="32E19529"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noProof/>
                <w:color w:val="000000"/>
                <w:spacing w:val="0"/>
                <w:kern w:val="0"/>
                <w:sz w:val="20"/>
              </w:rPr>
              <w:t>597,563,697</w:t>
            </w:r>
          </w:p>
        </w:tc>
      </w:tr>
      <w:tr w:rsidR="007B6F83" w:rsidRPr="007B6F83" w14:paraId="401E846E" w14:textId="77777777" w:rsidTr="00CC4733">
        <w:trPr>
          <w:trHeight w:val="1486"/>
        </w:trPr>
        <w:tc>
          <w:tcPr>
            <w:tcW w:w="1701" w:type="dxa"/>
            <w:tcBorders>
              <w:top w:val="nil"/>
              <w:bottom w:val="single" w:sz="4" w:space="0" w:color="auto"/>
              <w:right w:val="single" w:sz="4" w:space="0" w:color="auto"/>
            </w:tcBorders>
            <w:shd w:val="clear" w:color="auto" w:fill="auto"/>
            <w:noWrap/>
            <w:vAlign w:val="center"/>
          </w:tcPr>
          <w:p w14:paraId="6C9478F3" w14:textId="77777777" w:rsidR="007B6F83" w:rsidRPr="007B6F83" w:rsidRDefault="007B6F83" w:rsidP="007B6F83">
            <w:pPr>
              <w:widowControl/>
              <w:topLinePunct w:val="0"/>
              <w:adjustRightInd/>
              <w:spacing w:line="240" w:lineRule="exact"/>
              <w:ind w:leftChars="50" w:left="142" w:rightChars="10" w:right="28"/>
              <w:jc w:val="distribute"/>
              <w:textAlignment w:val="auto"/>
              <w:rPr>
                <w:rFonts w:ascii="標楷體" w:eastAsia="標楷體" w:hAnsi="標楷體" w:cs="新細明體"/>
                <w:color w:val="000000"/>
                <w:spacing w:val="-4"/>
                <w:kern w:val="0"/>
                <w:sz w:val="20"/>
              </w:rPr>
            </w:pPr>
            <w:r w:rsidRPr="007B6F83">
              <w:rPr>
                <w:rFonts w:ascii="標楷體" w:eastAsia="標楷體" w:hAnsi="標楷體" w:cs="新細明體" w:hint="eastAsia"/>
                <w:color w:val="000000"/>
                <w:spacing w:val="-4"/>
                <w:kern w:val="0"/>
                <w:sz w:val="20"/>
              </w:rPr>
              <w:t>南投縣身心障礙者就業基金</w:t>
            </w:r>
          </w:p>
        </w:tc>
        <w:tc>
          <w:tcPr>
            <w:tcW w:w="1644" w:type="dxa"/>
            <w:tcBorders>
              <w:top w:val="nil"/>
              <w:left w:val="single" w:sz="4" w:space="0" w:color="auto"/>
              <w:bottom w:val="single" w:sz="4" w:space="0" w:color="auto"/>
              <w:right w:val="single" w:sz="4" w:space="0" w:color="auto"/>
            </w:tcBorders>
            <w:vAlign w:val="center"/>
          </w:tcPr>
          <w:p w14:paraId="16F0E8B5"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noProof/>
                <w:color w:val="000000"/>
                <w:spacing w:val="0"/>
                <w:kern w:val="0"/>
                <w:sz w:val="20"/>
              </w:rPr>
              <w:t>150,390,848</w:t>
            </w:r>
          </w:p>
        </w:tc>
        <w:tc>
          <w:tcPr>
            <w:tcW w:w="1644" w:type="dxa"/>
            <w:tcBorders>
              <w:top w:val="nil"/>
              <w:left w:val="single" w:sz="4" w:space="0" w:color="auto"/>
              <w:bottom w:val="single" w:sz="4" w:space="0" w:color="auto"/>
              <w:right w:val="single" w:sz="4" w:space="0" w:color="auto"/>
            </w:tcBorders>
            <w:vAlign w:val="center"/>
          </w:tcPr>
          <w:p w14:paraId="331C26EB"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noProof/>
                <w:color w:val="000000"/>
                <w:spacing w:val="0"/>
                <w:kern w:val="0"/>
                <w:sz w:val="20"/>
              </w:rPr>
              <w:t>12,013</w:t>
            </w:r>
          </w:p>
        </w:tc>
        <w:tc>
          <w:tcPr>
            <w:tcW w:w="1645" w:type="dxa"/>
            <w:tcBorders>
              <w:top w:val="nil"/>
              <w:left w:val="single" w:sz="4" w:space="0" w:color="auto"/>
              <w:bottom w:val="single" w:sz="4" w:space="0" w:color="auto"/>
              <w:right w:val="single" w:sz="4" w:space="0" w:color="auto"/>
            </w:tcBorders>
            <w:noWrap/>
            <w:vAlign w:val="center"/>
          </w:tcPr>
          <w:p w14:paraId="5A0DE3EE"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hint="eastAsia"/>
                <w:noProof/>
                <w:color w:val="000000"/>
                <w:spacing w:val="-10"/>
                <w:kern w:val="0"/>
                <w:sz w:val="20"/>
              </w:rPr>
              <w:t>－</w:t>
            </w:r>
          </w:p>
        </w:tc>
        <w:tc>
          <w:tcPr>
            <w:tcW w:w="1644" w:type="dxa"/>
            <w:tcBorders>
              <w:top w:val="nil"/>
              <w:left w:val="nil"/>
              <w:bottom w:val="single" w:sz="4" w:space="0" w:color="auto"/>
              <w:right w:val="single" w:sz="4" w:space="0" w:color="auto"/>
            </w:tcBorders>
            <w:vAlign w:val="center"/>
          </w:tcPr>
          <w:p w14:paraId="61EE0424"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noProof/>
                <w:color w:val="000000"/>
                <w:spacing w:val="0"/>
                <w:kern w:val="0"/>
                <w:sz w:val="20"/>
              </w:rPr>
              <w:t>12,013</w:t>
            </w:r>
          </w:p>
        </w:tc>
        <w:tc>
          <w:tcPr>
            <w:tcW w:w="1645" w:type="dxa"/>
            <w:tcBorders>
              <w:top w:val="nil"/>
              <w:left w:val="single" w:sz="4" w:space="0" w:color="auto"/>
              <w:bottom w:val="single" w:sz="4" w:space="0" w:color="auto"/>
              <w:right w:val="nil"/>
            </w:tcBorders>
            <w:vAlign w:val="center"/>
          </w:tcPr>
          <w:p w14:paraId="0321BB63" w14:textId="77777777" w:rsidR="007B6F83" w:rsidRPr="007B6F83" w:rsidRDefault="007B6F83" w:rsidP="007B6F83">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7B6F83">
              <w:rPr>
                <w:rFonts w:ascii="細明體" w:hAnsi="細明體"/>
                <w:noProof/>
                <w:color w:val="000000"/>
                <w:spacing w:val="0"/>
                <w:kern w:val="0"/>
                <w:sz w:val="20"/>
              </w:rPr>
              <w:t>150,378,835</w:t>
            </w:r>
          </w:p>
        </w:tc>
      </w:tr>
    </w:tbl>
    <w:p w14:paraId="0B5191F8" w14:textId="77777777" w:rsidR="009B06CD" w:rsidRPr="00085876" w:rsidRDefault="009B06CD" w:rsidP="00BE0B5B">
      <w:pPr>
        <w:tabs>
          <w:tab w:val="left" w:pos="2655"/>
        </w:tabs>
        <w:topLinePunct w:val="0"/>
        <w:adjustRightInd/>
        <w:spacing w:line="20" w:lineRule="exact"/>
        <w:textAlignment w:val="auto"/>
        <w:rPr>
          <w:rFonts w:ascii="標楷體" w:eastAsia="標楷體" w:hAnsi="標楷體"/>
          <w:spacing w:val="0"/>
          <w:kern w:val="2"/>
          <w:sz w:val="2"/>
          <w:szCs w:val="2"/>
        </w:rPr>
      </w:pPr>
    </w:p>
    <w:sectPr w:rsidR="009B06CD" w:rsidRPr="00085876" w:rsidSect="00085876">
      <w:footerReference w:type="default" r:id="rId14"/>
      <w:pgSz w:w="11907" w:h="16839" w:code="9"/>
      <w:pgMar w:top="1418" w:right="992" w:bottom="1418" w:left="992" w:header="1021" w:footer="737" w:gutter="0"/>
      <w:pgNumType w:start="1" w:chapStyle="1"/>
      <w:cols w:space="425"/>
      <w:docGrid w:linePitch="360" w:charSpace="32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EB525" w14:textId="77777777" w:rsidR="00996E38" w:rsidRDefault="00996E38" w:rsidP="00D75639">
      <w:pPr>
        <w:spacing w:line="240" w:lineRule="auto"/>
      </w:pPr>
      <w:r>
        <w:separator/>
      </w:r>
    </w:p>
  </w:endnote>
  <w:endnote w:type="continuationSeparator" w:id="0">
    <w:p w14:paraId="768A64B5" w14:textId="77777777" w:rsidR="00996E38" w:rsidRDefault="00996E38" w:rsidP="00D756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細明體">
    <w:altName w:val="MingLiU"/>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儷粗黑">
    <w:altName w:val="細明體"/>
    <w:charset w:val="88"/>
    <w:family w:val="modern"/>
    <w:pitch w:val="fixed"/>
    <w:sig w:usb0="80000001" w:usb1="28091800" w:usb2="00000016" w:usb3="00000000" w:csb0="001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楷書體W5">
    <w:altName w:val="標楷體"/>
    <w:charset w:val="88"/>
    <w:family w:val="script"/>
    <w:pitch w:val="fixed"/>
    <w:sig w:usb0="00000000" w:usb1="28091800" w:usb2="00000016" w:usb3="00000000" w:csb0="00100000" w:csb1="00000000"/>
  </w:font>
  <w:font w:name="華康儷中黑">
    <w:altName w:val="Malgun Gothic Semilight"/>
    <w:charset w:val="88"/>
    <w:family w:val="auto"/>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зũ">
    <w:altName w:val="Times New Roman"/>
    <w:panose1 w:val="00000000000000000000"/>
    <w:charset w:val="00"/>
    <w:family w:val="roman"/>
    <w:notTrueType/>
    <w:pitch w:val="default"/>
  </w:font>
  <w:font w:name="(使用中文字型)">
    <w:altName w:val="新細明體"/>
    <w:panose1 w:val="00000000000000000000"/>
    <w:charset w:val="88"/>
    <w:family w:val="roman"/>
    <w:notTrueType/>
    <w:pitch w:val="default"/>
  </w:font>
  <w:font w:name="華康楷書體W7">
    <w:altName w:val="新細明體"/>
    <w:charset w:val="88"/>
    <w:family w:val="script"/>
    <w:pitch w:val="fixed"/>
    <w:sig w:usb0="00000000"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A2ED5" w14:textId="77777777" w:rsidR="00181BF8" w:rsidRPr="00C41952" w:rsidRDefault="00181BF8" w:rsidP="00C41952">
    <w:pPr>
      <w:pStyle w:val="af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4578354"/>
      <w:docPartObj>
        <w:docPartGallery w:val="Page Numbers (Bottom of Page)"/>
        <w:docPartUnique/>
      </w:docPartObj>
    </w:sdtPr>
    <w:sdtEndPr>
      <w:rPr>
        <w:rFonts w:ascii="標楷體" w:eastAsia="標楷體" w:hAnsi="標楷體"/>
        <w:spacing w:val="0"/>
      </w:rPr>
    </w:sdtEndPr>
    <w:sdtContent>
      <w:p w14:paraId="75146CD4" w14:textId="77777777" w:rsidR="00181BF8" w:rsidRPr="00D07475" w:rsidRDefault="00181BF8" w:rsidP="0054647B">
        <w:pPr>
          <w:pStyle w:val="af0"/>
          <w:spacing w:line="240" w:lineRule="auto"/>
          <w:jc w:val="center"/>
          <w:rPr>
            <w:rFonts w:ascii="標楷體" w:eastAsia="標楷體" w:hAnsi="標楷體"/>
            <w:spacing w:val="0"/>
          </w:rPr>
        </w:pPr>
        <w:r w:rsidRPr="00D07475">
          <w:rPr>
            <w:rFonts w:ascii="標楷體" w:eastAsia="標楷體" w:hAnsi="標楷體" w:hint="eastAsia"/>
            <w:spacing w:val="0"/>
          </w:rPr>
          <w:t>目錄－</w:t>
        </w:r>
        <w:r w:rsidRPr="00D07475">
          <w:rPr>
            <w:rFonts w:ascii="標楷體" w:eastAsia="標楷體" w:hAnsi="標楷體"/>
            <w:spacing w:val="0"/>
          </w:rPr>
          <w:fldChar w:fldCharType="begin"/>
        </w:r>
        <w:r w:rsidRPr="00D07475">
          <w:rPr>
            <w:rFonts w:ascii="標楷體" w:eastAsia="標楷體" w:hAnsi="標楷體"/>
            <w:spacing w:val="0"/>
          </w:rPr>
          <w:instrText>PAGE   \* MERGEFORMAT</w:instrText>
        </w:r>
        <w:r w:rsidRPr="00D07475">
          <w:rPr>
            <w:rFonts w:ascii="標楷體" w:eastAsia="標楷體" w:hAnsi="標楷體"/>
            <w:spacing w:val="0"/>
          </w:rPr>
          <w:fldChar w:fldCharType="separate"/>
        </w:r>
        <w:r w:rsidRPr="00CA2713">
          <w:rPr>
            <w:rFonts w:ascii="標楷體" w:eastAsia="標楷體" w:hAnsi="標楷體"/>
            <w:noProof/>
            <w:spacing w:val="0"/>
            <w:lang w:val="zh-TW"/>
          </w:rPr>
          <w:t>2</w:t>
        </w:r>
        <w:r w:rsidRPr="00D07475">
          <w:rPr>
            <w:rFonts w:ascii="標楷體" w:eastAsia="標楷體" w:hAnsi="標楷體"/>
            <w:spacing w:val="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2626787"/>
      <w:docPartObj>
        <w:docPartGallery w:val="Page Numbers (Bottom of Page)"/>
        <w:docPartUnique/>
      </w:docPartObj>
    </w:sdtPr>
    <w:sdtEndPr>
      <w:rPr>
        <w:rFonts w:ascii="標楷體" w:eastAsia="標楷體" w:hAnsi="標楷體"/>
      </w:rPr>
    </w:sdtEndPr>
    <w:sdtContent>
      <w:p w14:paraId="2F6A9D55" w14:textId="7D091A57" w:rsidR="00EE7770" w:rsidRPr="00D07475" w:rsidRDefault="001005C8" w:rsidP="00C41952">
        <w:pPr>
          <w:pStyle w:val="af0"/>
          <w:jc w:val="center"/>
        </w:pPr>
      </w:p>
    </w:sdtContent>
  </w:sdt>
  <w:p w14:paraId="7343C216" w14:textId="77777777" w:rsidR="008573E8" w:rsidRDefault="008573E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6B521" w14:textId="4364EBD4" w:rsidR="00181BF8" w:rsidRPr="001519FA" w:rsidRDefault="001519FA" w:rsidP="001519FA">
    <w:pPr>
      <w:jc w:val="center"/>
      <w:rPr>
        <w:rFonts w:ascii="標楷體" w:eastAsia="標楷體" w:hAnsi="標楷體"/>
      </w:rPr>
    </w:pPr>
    <w:r w:rsidRPr="001519FA">
      <w:rPr>
        <w:rFonts w:ascii="標楷體" w:eastAsia="標楷體" w:hAnsi="標楷體" w:hint="eastAsia"/>
        <w:sz w:val="20"/>
      </w:rPr>
      <w:t>甲－</w:t>
    </w:r>
    <w:sdt>
      <w:sdtPr>
        <w:rPr>
          <w:rFonts w:ascii="標楷體" w:eastAsia="標楷體" w:hAnsi="標楷體"/>
          <w:sz w:val="20"/>
        </w:rPr>
        <w:id w:val="1690642733"/>
        <w:docPartObj>
          <w:docPartGallery w:val="Page Numbers (Bottom of Page)"/>
          <w:docPartUnique/>
        </w:docPartObj>
      </w:sdtPr>
      <w:sdtEndPr>
        <w:rPr>
          <w:rFonts w:ascii="Courier New" w:eastAsia="細明體" w:hAnsi="Courier New"/>
          <w:sz w:val="24"/>
        </w:rPr>
      </w:sdtEndPr>
      <w:sdtContent>
        <w:r w:rsidRPr="001519FA">
          <w:rPr>
            <w:rFonts w:ascii="標楷體" w:eastAsia="標楷體" w:hAnsi="標楷體"/>
            <w:sz w:val="20"/>
          </w:rPr>
          <w:fldChar w:fldCharType="begin"/>
        </w:r>
        <w:r w:rsidRPr="001519FA">
          <w:rPr>
            <w:rFonts w:ascii="標楷體" w:eastAsia="標楷體" w:hAnsi="標楷體"/>
            <w:sz w:val="20"/>
          </w:rPr>
          <w:instrText>PAGE   \* MERGEFORMAT</w:instrText>
        </w:r>
        <w:r w:rsidRPr="001519FA">
          <w:rPr>
            <w:rFonts w:ascii="標楷體" w:eastAsia="標楷體" w:hAnsi="標楷體"/>
            <w:sz w:val="20"/>
          </w:rPr>
          <w:fldChar w:fldCharType="separate"/>
        </w:r>
        <w:r w:rsidRPr="001519FA">
          <w:rPr>
            <w:rFonts w:ascii="標楷體" w:eastAsia="標楷體" w:hAnsi="標楷體"/>
            <w:sz w:val="20"/>
          </w:rPr>
          <w:t>1</w:t>
        </w:r>
        <w:r w:rsidRPr="001519FA">
          <w:rPr>
            <w:rFonts w:ascii="標楷體" w:eastAsia="標楷體" w:hAnsi="標楷體"/>
            <w:sz w:val="20"/>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8471" w14:textId="77777777" w:rsidR="00B54562" w:rsidRPr="00152FF2" w:rsidRDefault="00B54562" w:rsidP="002A289F">
    <w:pPr>
      <w:pStyle w:val="af0"/>
      <w:ind w:left="568" w:firstLine="865"/>
      <w:jc w:val="center"/>
      <w:rPr>
        <w:rFonts w:hAnsi="標楷體"/>
        <w:bCs/>
        <w:sz w:val="24"/>
        <w:szCs w:val="24"/>
      </w:rPr>
    </w:pPr>
    <w:r w:rsidRPr="00152FF2">
      <w:rPr>
        <w:rFonts w:hAnsi="標楷體" w:hint="eastAsia"/>
        <w:bCs/>
        <w:sz w:val="24"/>
        <w:szCs w:val="24"/>
      </w:rPr>
      <w:t>乙</w:t>
    </w:r>
    <w:r>
      <w:rPr>
        <w:rFonts w:hAnsi="標楷體" w:hint="eastAsia"/>
        <w:spacing w:val="10"/>
        <w:kern w:val="0"/>
        <w:sz w:val="24"/>
        <w:szCs w:val="24"/>
      </w:rPr>
      <w:t>－</w:t>
    </w:r>
    <w:r w:rsidRPr="00737F05">
      <w:rPr>
        <w:spacing w:val="10"/>
        <w:kern w:val="0"/>
        <w:sz w:val="24"/>
        <w:szCs w:val="24"/>
      </w:rPr>
      <w:fldChar w:fldCharType="begin"/>
    </w:r>
    <w:r w:rsidRPr="00737F05">
      <w:rPr>
        <w:spacing w:val="10"/>
        <w:kern w:val="0"/>
        <w:sz w:val="24"/>
        <w:szCs w:val="24"/>
      </w:rPr>
      <w:instrText xml:space="preserve"> PAGE </w:instrText>
    </w:r>
    <w:r w:rsidRPr="00737F05">
      <w:rPr>
        <w:spacing w:val="10"/>
        <w:kern w:val="0"/>
        <w:sz w:val="24"/>
        <w:szCs w:val="24"/>
      </w:rPr>
      <w:fldChar w:fldCharType="separate"/>
    </w:r>
    <w:r>
      <w:rPr>
        <w:noProof/>
        <w:spacing w:val="10"/>
        <w:kern w:val="0"/>
        <w:sz w:val="24"/>
        <w:szCs w:val="24"/>
      </w:rPr>
      <w:t>14</w:t>
    </w:r>
    <w:r w:rsidRPr="00737F05">
      <w:rPr>
        <w:spacing w:val="10"/>
        <w:kern w:val="0"/>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1206653"/>
      <w:docPartObj>
        <w:docPartGallery w:val="Page Numbers (Bottom of Page)"/>
        <w:docPartUnique/>
      </w:docPartObj>
    </w:sdtPr>
    <w:sdtEndPr>
      <w:rPr>
        <w:rFonts w:ascii="標楷體" w:eastAsia="標楷體" w:hAnsi="標楷體"/>
      </w:rPr>
    </w:sdtEndPr>
    <w:sdtContent>
      <w:p w14:paraId="7381990F" w14:textId="1FA7F867" w:rsidR="003C3875" w:rsidRPr="00D07475" w:rsidRDefault="004B2215" w:rsidP="00C41952">
        <w:pPr>
          <w:pStyle w:val="af0"/>
          <w:jc w:val="center"/>
        </w:pPr>
        <w:r>
          <w:rPr>
            <w:rFonts w:ascii="標楷體" w:eastAsia="標楷體" w:hAnsi="標楷體" w:hint="eastAsia"/>
          </w:rPr>
          <w:t>甲</w:t>
        </w:r>
        <w:r w:rsidR="003C3875" w:rsidRPr="00D07475">
          <w:rPr>
            <w:rFonts w:ascii="標楷體" w:eastAsia="標楷體" w:hAnsi="標楷體" w:hint="eastAsia"/>
          </w:rPr>
          <w:t>－</w:t>
        </w:r>
        <w:r w:rsidR="003C3875" w:rsidRPr="00D07475">
          <w:rPr>
            <w:rFonts w:ascii="標楷體" w:eastAsia="標楷體" w:hAnsi="標楷體"/>
          </w:rPr>
          <w:fldChar w:fldCharType="begin"/>
        </w:r>
        <w:r w:rsidR="003C3875" w:rsidRPr="00D07475">
          <w:rPr>
            <w:rFonts w:ascii="標楷體" w:eastAsia="標楷體" w:hAnsi="標楷體"/>
          </w:rPr>
          <w:instrText>PAGE   \* MERGEFORMAT</w:instrText>
        </w:r>
        <w:r w:rsidR="003C3875" w:rsidRPr="00D07475">
          <w:rPr>
            <w:rFonts w:ascii="標楷體" w:eastAsia="標楷體" w:hAnsi="標楷體"/>
          </w:rPr>
          <w:fldChar w:fldCharType="separate"/>
        </w:r>
        <w:r w:rsidR="003C3875" w:rsidRPr="00CA2713">
          <w:rPr>
            <w:rFonts w:ascii="標楷體" w:eastAsia="標楷體" w:hAnsi="標楷體"/>
            <w:noProof/>
            <w:lang w:val="zh-TW"/>
          </w:rPr>
          <w:t>8</w:t>
        </w:r>
        <w:r w:rsidR="003C3875" w:rsidRPr="00D07475">
          <w:rPr>
            <w:rFonts w:ascii="標楷體" w:eastAsia="標楷體" w:hAnsi="標楷體"/>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0269205"/>
      <w:docPartObj>
        <w:docPartGallery w:val="Page Numbers (Bottom of Page)"/>
        <w:docPartUnique/>
      </w:docPartObj>
    </w:sdtPr>
    <w:sdtEndPr>
      <w:rPr>
        <w:rFonts w:ascii="標楷體" w:eastAsia="標楷體" w:hAnsi="標楷體"/>
      </w:rPr>
    </w:sdtEndPr>
    <w:sdtContent>
      <w:p w14:paraId="31BCDE37" w14:textId="67615E51" w:rsidR="004B2215" w:rsidRPr="00D07475" w:rsidRDefault="004B2215" w:rsidP="00C41952">
        <w:pPr>
          <w:pStyle w:val="af0"/>
          <w:jc w:val="center"/>
        </w:pPr>
        <w:r>
          <w:rPr>
            <w:rFonts w:ascii="標楷體" w:eastAsia="標楷體" w:hAnsi="標楷體" w:hint="eastAsia"/>
          </w:rPr>
          <w:t>乙</w:t>
        </w:r>
        <w:r w:rsidRPr="00D07475">
          <w:rPr>
            <w:rFonts w:ascii="標楷體" w:eastAsia="標楷體" w:hAnsi="標楷體" w:hint="eastAsia"/>
          </w:rPr>
          <w:t>－</w:t>
        </w:r>
        <w:r w:rsidRPr="00D07475">
          <w:rPr>
            <w:rFonts w:ascii="標楷體" w:eastAsia="標楷體" w:hAnsi="標楷體"/>
          </w:rPr>
          <w:fldChar w:fldCharType="begin"/>
        </w:r>
        <w:r w:rsidRPr="00D07475">
          <w:rPr>
            <w:rFonts w:ascii="標楷體" w:eastAsia="標楷體" w:hAnsi="標楷體"/>
          </w:rPr>
          <w:instrText>PAGE   \* MERGEFORMAT</w:instrText>
        </w:r>
        <w:r w:rsidRPr="00D07475">
          <w:rPr>
            <w:rFonts w:ascii="標楷體" w:eastAsia="標楷體" w:hAnsi="標楷體"/>
          </w:rPr>
          <w:fldChar w:fldCharType="separate"/>
        </w:r>
        <w:r w:rsidRPr="00CA2713">
          <w:rPr>
            <w:rFonts w:ascii="標楷體" w:eastAsia="標楷體" w:hAnsi="標楷體"/>
            <w:noProof/>
            <w:lang w:val="zh-TW"/>
          </w:rPr>
          <w:t>8</w:t>
        </w:r>
        <w:r w:rsidRPr="00D07475">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E9BC9" w14:textId="77777777" w:rsidR="00996E38" w:rsidRDefault="00996E38" w:rsidP="00D75639">
      <w:pPr>
        <w:spacing w:line="240" w:lineRule="auto"/>
      </w:pPr>
      <w:r>
        <w:separator/>
      </w:r>
    </w:p>
  </w:footnote>
  <w:footnote w:type="continuationSeparator" w:id="0">
    <w:p w14:paraId="7CB6F1D1" w14:textId="77777777" w:rsidR="00996E38" w:rsidRDefault="00996E38" w:rsidP="00D756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53F9"/>
    <w:multiLevelType w:val="hybridMultilevel"/>
    <w:tmpl w:val="87D813E8"/>
    <w:lvl w:ilvl="0" w:tplc="1FBEFEAE">
      <w:start w:val="1"/>
      <w:numFmt w:val="decimalEnclosedCircle"/>
      <w:lvlText w:val="%1"/>
      <w:lvlJc w:val="left"/>
      <w:pPr>
        <w:ind w:left="933" w:hanging="360"/>
      </w:pPr>
      <w:rPr>
        <w:rFonts w:ascii="細明體" w:eastAsia="細明體" w:hAnsi="細明體" w:hint="default"/>
        <w:b/>
        <w:sz w:val="24"/>
      </w:rPr>
    </w:lvl>
    <w:lvl w:ilvl="1" w:tplc="04090019" w:tentative="1">
      <w:start w:val="1"/>
      <w:numFmt w:val="ideographTraditional"/>
      <w:lvlText w:val="%2、"/>
      <w:lvlJc w:val="left"/>
      <w:pPr>
        <w:ind w:left="1533" w:hanging="480"/>
      </w:pPr>
    </w:lvl>
    <w:lvl w:ilvl="2" w:tplc="0409001B" w:tentative="1">
      <w:start w:val="1"/>
      <w:numFmt w:val="lowerRoman"/>
      <w:lvlText w:val="%3."/>
      <w:lvlJc w:val="right"/>
      <w:pPr>
        <w:ind w:left="2013" w:hanging="480"/>
      </w:pPr>
    </w:lvl>
    <w:lvl w:ilvl="3" w:tplc="0409000F" w:tentative="1">
      <w:start w:val="1"/>
      <w:numFmt w:val="decimal"/>
      <w:lvlText w:val="%4."/>
      <w:lvlJc w:val="left"/>
      <w:pPr>
        <w:ind w:left="2493" w:hanging="480"/>
      </w:pPr>
    </w:lvl>
    <w:lvl w:ilvl="4" w:tplc="04090019" w:tentative="1">
      <w:start w:val="1"/>
      <w:numFmt w:val="ideographTraditional"/>
      <w:lvlText w:val="%5、"/>
      <w:lvlJc w:val="left"/>
      <w:pPr>
        <w:ind w:left="2973" w:hanging="480"/>
      </w:pPr>
    </w:lvl>
    <w:lvl w:ilvl="5" w:tplc="0409001B" w:tentative="1">
      <w:start w:val="1"/>
      <w:numFmt w:val="lowerRoman"/>
      <w:lvlText w:val="%6."/>
      <w:lvlJc w:val="right"/>
      <w:pPr>
        <w:ind w:left="3453" w:hanging="480"/>
      </w:pPr>
    </w:lvl>
    <w:lvl w:ilvl="6" w:tplc="0409000F" w:tentative="1">
      <w:start w:val="1"/>
      <w:numFmt w:val="decimal"/>
      <w:lvlText w:val="%7."/>
      <w:lvlJc w:val="left"/>
      <w:pPr>
        <w:ind w:left="3933" w:hanging="480"/>
      </w:pPr>
    </w:lvl>
    <w:lvl w:ilvl="7" w:tplc="04090019" w:tentative="1">
      <w:start w:val="1"/>
      <w:numFmt w:val="ideographTraditional"/>
      <w:lvlText w:val="%8、"/>
      <w:lvlJc w:val="left"/>
      <w:pPr>
        <w:ind w:left="4413" w:hanging="480"/>
      </w:pPr>
    </w:lvl>
    <w:lvl w:ilvl="8" w:tplc="0409001B" w:tentative="1">
      <w:start w:val="1"/>
      <w:numFmt w:val="lowerRoman"/>
      <w:lvlText w:val="%9."/>
      <w:lvlJc w:val="right"/>
      <w:pPr>
        <w:ind w:left="4893" w:hanging="480"/>
      </w:pPr>
    </w:lvl>
  </w:abstractNum>
  <w:abstractNum w:abstractNumId="1" w15:restartNumberingAfterBreak="0">
    <w:nsid w:val="0517040F"/>
    <w:multiLevelType w:val="hybridMultilevel"/>
    <w:tmpl w:val="2AC6771E"/>
    <w:lvl w:ilvl="0" w:tplc="82B4988E">
      <w:start w:val="1"/>
      <w:numFmt w:val="ideographTraditional"/>
      <w:lvlText w:val="%1、"/>
      <w:lvlJc w:val="left"/>
      <w:pPr>
        <w:tabs>
          <w:tab w:val="num" w:pos="375"/>
        </w:tabs>
        <w:ind w:left="375" w:hanging="615"/>
      </w:pPr>
      <w:rPr>
        <w:rFonts w:hint="default"/>
      </w:rPr>
    </w:lvl>
    <w:lvl w:ilvl="1" w:tplc="04090019" w:tentative="1">
      <w:start w:val="1"/>
      <w:numFmt w:val="ideographTraditional"/>
      <w:lvlText w:val="%2、"/>
      <w:lvlJc w:val="left"/>
      <w:pPr>
        <w:tabs>
          <w:tab w:val="num" w:pos="720"/>
        </w:tabs>
        <w:ind w:left="720" w:hanging="480"/>
      </w:pPr>
    </w:lvl>
    <w:lvl w:ilvl="2" w:tplc="0409001B" w:tentative="1">
      <w:start w:val="1"/>
      <w:numFmt w:val="lowerRoman"/>
      <w:lvlText w:val="%3."/>
      <w:lvlJc w:val="right"/>
      <w:pPr>
        <w:tabs>
          <w:tab w:val="num" w:pos="1200"/>
        </w:tabs>
        <w:ind w:left="1200" w:hanging="480"/>
      </w:pPr>
    </w:lvl>
    <w:lvl w:ilvl="3" w:tplc="0409000F" w:tentative="1">
      <w:start w:val="1"/>
      <w:numFmt w:val="decimal"/>
      <w:lvlText w:val="%4."/>
      <w:lvlJc w:val="left"/>
      <w:pPr>
        <w:tabs>
          <w:tab w:val="num" w:pos="1680"/>
        </w:tabs>
        <w:ind w:left="1680" w:hanging="480"/>
      </w:pPr>
    </w:lvl>
    <w:lvl w:ilvl="4" w:tplc="04090019" w:tentative="1">
      <w:start w:val="1"/>
      <w:numFmt w:val="ideographTraditional"/>
      <w:lvlText w:val="%5、"/>
      <w:lvlJc w:val="left"/>
      <w:pPr>
        <w:tabs>
          <w:tab w:val="num" w:pos="2160"/>
        </w:tabs>
        <w:ind w:left="2160" w:hanging="480"/>
      </w:pPr>
    </w:lvl>
    <w:lvl w:ilvl="5" w:tplc="0409001B" w:tentative="1">
      <w:start w:val="1"/>
      <w:numFmt w:val="lowerRoman"/>
      <w:lvlText w:val="%6."/>
      <w:lvlJc w:val="right"/>
      <w:pPr>
        <w:tabs>
          <w:tab w:val="num" w:pos="2640"/>
        </w:tabs>
        <w:ind w:left="2640" w:hanging="480"/>
      </w:pPr>
    </w:lvl>
    <w:lvl w:ilvl="6" w:tplc="0409000F" w:tentative="1">
      <w:start w:val="1"/>
      <w:numFmt w:val="decimal"/>
      <w:lvlText w:val="%7."/>
      <w:lvlJc w:val="left"/>
      <w:pPr>
        <w:tabs>
          <w:tab w:val="num" w:pos="3120"/>
        </w:tabs>
        <w:ind w:left="3120" w:hanging="480"/>
      </w:pPr>
    </w:lvl>
    <w:lvl w:ilvl="7" w:tplc="04090019" w:tentative="1">
      <w:start w:val="1"/>
      <w:numFmt w:val="ideographTraditional"/>
      <w:lvlText w:val="%8、"/>
      <w:lvlJc w:val="left"/>
      <w:pPr>
        <w:tabs>
          <w:tab w:val="num" w:pos="3600"/>
        </w:tabs>
        <w:ind w:left="3600" w:hanging="480"/>
      </w:pPr>
    </w:lvl>
    <w:lvl w:ilvl="8" w:tplc="0409001B" w:tentative="1">
      <w:start w:val="1"/>
      <w:numFmt w:val="lowerRoman"/>
      <w:lvlText w:val="%9."/>
      <w:lvlJc w:val="right"/>
      <w:pPr>
        <w:tabs>
          <w:tab w:val="num" w:pos="4080"/>
        </w:tabs>
        <w:ind w:left="4080" w:hanging="480"/>
      </w:pPr>
    </w:lvl>
  </w:abstractNum>
  <w:abstractNum w:abstractNumId="2" w15:restartNumberingAfterBreak="0">
    <w:nsid w:val="0C7A5FB7"/>
    <w:multiLevelType w:val="hybridMultilevel"/>
    <w:tmpl w:val="95F8B3BE"/>
    <w:lvl w:ilvl="0" w:tplc="2842BD5C">
      <w:start w:val="1"/>
      <w:numFmt w:val="decimalEnclosedCircle"/>
      <w:lvlText w:val="%1"/>
      <w:lvlJc w:val="left"/>
      <w:pPr>
        <w:ind w:left="924" w:hanging="357"/>
      </w:pPr>
      <w:rPr>
        <w:rFonts w:ascii="新細明體" w:eastAsia="新細明體" w:hAnsi="新細明體" w:cs="MS Gothic" w:hint="default"/>
        <w:color w:val="auto"/>
        <w:sz w:val="24"/>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 w15:restartNumberingAfterBreak="0">
    <w:nsid w:val="10B3603C"/>
    <w:multiLevelType w:val="hybridMultilevel"/>
    <w:tmpl w:val="64268AFA"/>
    <w:lvl w:ilvl="0" w:tplc="D98EB9AA">
      <w:start w:val="1"/>
      <w:numFmt w:val="decimalEnclosedCircle"/>
      <w:lvlText w:val="%1"/>
      <w:lvlJc w:val="left"/>
      <w:pPr>
        <w:ind w:left="957" w:hanging="390"/>
      </w:pPr>
      <w:rPr>
        <w:rFonts w:ascii="新細明體" w:eastAsia="新細明體" w:hAnsi="新細明體" w:cs="新細明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 w15:restartNumberingAfterBreak="0">
    <w:nsid w:val="13067CFA"/>
    <w:multiLevelType w:val="hybridMultilevel"/>
    <w:tmpl w:val="0A825B12"/>
    <w:lvl w:ilvl="0" w:tplc="42BA3324">
      <w:start w:val="1"/>
      <w:numFmt w:val="decimalEnclosedCircle"/>
      <w:lvlText w:val="%1"/>
      <w:lvlJc w:val="left"/>
      <w:pPr>
        <w:ind w:left="1787" w:hanging="360"/>
      </w:pPr>
      <w:rPr>
        <w:rFonts w:ascii="細明體" w:eastAsia="細明體" w:hAnsi="細明體" w:cs="MS Gothic" w:hint="default"/>
        <w:sz w:val="24"/>
      </w:rPr>
    </w:lvl>
    <w:lvl w:ilvl="1" w:tplc="04090019" w:tentative="1">
      <w:start w:val="1"/>
      <w:numFmt w:val="ideographTraditional"/>
      <w:lvlText w:val="%2、"/>
      <w:lvlJc w:val="left"/>
      <w:pPr>
        <w:ind w:left="2387" w:hanging="480"/>
      </w:pPr>
    </w:lvl>
    <w:lvl w:ilvl="2" w:tplc="0409001B" w:tentative="1">
      <w:start w:val="1"/>
      <w:numFmt w:val="lowerRoman"/>
      <w:lvlText w:val="%3."/>
      <w:lvlJc w:val="right"/>
      <w:pPr>
        <w:ind w:left="2867" w:hanging="480"/>
      </w:pPr>
    </w:lvl>
    <w:lvl w:ilvl="3" w:tplc="0409000F" w:tentative="1">
      <w:start w:val="1"/>
      <w:numFmt w:val="decimal"/>
      <w:lvlText w:val="%4."/>
      <w:lvlJc w:val="left"/>
      <w:pPr>
        <w:ind w:left="3347" w:hanging="480"/>
      </w:pPr>
    </w:lvl>
    <w:lvl w:ilvl="4" w:tplc="04090019" w:tentative="1">
      <w:start w:val="1"/>
      <w:numFmt w:val="ideographTraditional"/>
      <w:lvlText w:val="%5、"/>
      <w:lvlJc w:val="left"/>
      <w:pPr>
        <w:ind w:left="3827" w:hanging="480"/>
      </w:pPr>
    </w:lvl>
    <w:lvl w:ilvl="5" w:tplc="0409001B" w:tentative="1">
      <w:start w:val="1"/>
      <w:numFmt w:val="lowerRoman"/>
      <w:lvlText w:val="%6."/>
      <w:lvlJc w:val="right"/>
      <w:pPr>
        <w:ind w:left="4307" w:hanging="480"/>
      </w:pPr>
    </w:lvl>
    <w:lvl w:ilvl="6" w:tplc="0409000F" w:tentative="1">
      <w:start w:val="1"/>
      <w:numFmt w:val="decimal"/>
      <w:lvlText w:val="%7."/>
      <w:lvlJc w:val="left"/>
      <w:pPr>
        <w:ind w:left="4787" w:hanging="480"/>
      </w:pPr>
    </w:lvl>
    <w:lvl w:ilvl="7" w:tplc="04090019" w:tentative="1">
      <w:start w:val="1"/>
      <w:numFmt w:val="ideographTraditional"/>
      <w:lvlText w:val="%8、"/>
      <w:lvlJc w:val="left"/>
      <w:pPr>
        <w:ind w:left="5267" w:hanging="480"/>
      </w:pPr>
    </w:lvl>
    <w:lvl w:ilvl="8" w:tplc="0409001B" w:tentative="1">
      <w:start w:val="1"/>
      <w:numFmt w:val="lowerRoman"/>
      <w:lvlText w:val="%9."/>
      <w:lvlJc w:val="right"/>
      <w:pPr>
        <w:ind w:left="5747" w:hanging="480"/>
      </w:pPr>
    </w:lvl>
  </w:abstractNum>
  <w:abstractNum w:abstractNumId="5" w15:restartNumberingAfterBreak="0">
    <w:nsid w:val="18D60542"/>
    <w:multiLevelType w:val="hybridMultilevel"/>
    <w:tmpl w:val="A7B65C6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66D5489"/>
    <w:multiLevelType w:val="hybridMultilevel"/>
    <w:tmpl w:val="37A40396"/>
    <w:lvl w:ilvl="0" w:tplc="A7281782">
      <w:start w:val="1"/>
      <w:numFmt w:val="upperLetter"/>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7" w15:restartNumberingAfterBreak="0">
    <w:nsid w:val="2BC01715"/>
    <w:multiLevelType w:val="hybridMultilevel"/>
    <w:tmpl w:val="1A86E97A"/>
    <w:lvl w:ilvl="0" w:tplc="8390C56A">
      <w:start w:val="100"/>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F9B03D7"/>
    <w:multiLevelType w:val="hybridMultilevel"/>
    <w:tmpl w:val="B770F6B8"/>
    <w:lvl w:ilvl="0" w:tplc="79E83102">
      <w:start w:val="1"/>
      <w:numFmt w:val="decimalEnclosedCircle"/>
      <w:lvlText w:val="%1"/>
      <w:lvlJc w:val="left"/>
      <w:pPr>
        <w:ind w:left="1353" w:hanging="360"/>
      </w:pPr>
      <w:rPr>
        <w:rFonts w:ascii="細明體" w:eastAsia="細明體" w:hAnsi="細明體" w:hint="default"/>
        <w:sz w:val="24"/>
        <w:szCs w:val="24"/>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9" w15:restartNumberingAfterBreak="0">
    <w:nsid w:val="39E1220A"/>
    <w:multiLevelType w:val="hybridMultilevel"/>
    <w:tmpl w:val="6FF69E4E"/>
    <w:lvl w:ilvl="0" w:tplc="BB868A5C">
      <w:start w:val="1"/>
      <w:numFmt w:val="decimalEnclosedCircle"/>
      <w:lvlText w:val="%1"/>
      <w:lvlJc w:val="left"/>
      <w:pPr>
        <w:ind w:left="927" w:hanging="360"/>
      </w:pPr>
      <w:rPr>
        <w:rFonts w:ascii="細明體" w:eastAsia="細明體" w:hAnsi="細明體" w:cs="MS Gothic" w:hint="default"/>
        <w:sz w:val="24"/>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0"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11" w15:restartNumberingAfterBreak="0">
    <w:nsid w:val="459C2785"/>
    <w:multiLevelType w:val="hybridMultilevel"/>
    <w:tmpl w:val="2766E4BC"/>
    <w:lvl w:ilvl="0" w:tplc="D12AB062">
      <w:start w:val="1"/>
      <w:numFmt w:val="decimalEnclosedCircle"/>
      <w:lvlText w:val="%1"/>
      <w:lvlJc w:val="left"/>
      <w:pPr>
        <w:ind w:left="927" w:hanging="360"/>
      </w:pPr>
      <w:rPr>
        <w:rFonts w:ascii="新細明體" w:eastAsia="新細明體" w:hAnsi="新細明體" w:cs="新細明體" w:hint="default"/>
        <w:sz w:val="24"/>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2" w15:restartNumberingAfterBreak="0">
    <w:nsid w:val="45F75F48"/>
    <w:multiLevelType w:val="multilevel"/>
    <w:tmpl w:val="C4FED080"/>
    <w:lvl w:ilvl="0">
      <w:start w:val="2"/>
      <w:numFmt w:val="ideographTraditional"/>
      <w:suff w:val="nothing"/>
      <w:lvlText w:val="%1、"/>
      <w:lvlJc w:val="left"/>
      <w:pPr>
        <w:ind w:left="425" w:hanging="425"/>
      </w:pPr>
      <w:rPr>
        <w:rFonts w:hint="eastAsia"/>
      </w:rPr>
    </w:lvl>
    <w:lvl w:ilvl="1">
      <w:start w:val="1"/>
      <w:numFmt w:val="ideographZodiac"/>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3" w15:restartNumberingAfterBreak="0">
    <w:nsid w:val="47F418FB"/>
    <w:multiLevelType w:val="hybridMultilevel"/>
    <w:tmpl w:val="4E5C73CA"/>
    <w:lvl w:ilvl="0" w:tplc="7AE2D674">
      <w:start w:val="1"/>
      <w:numFmt w:val="decimalEnclosedCircle"/>
      <w:lvlText w:val="%1"/>
      <w:lvlJc w:val="left"/>
      <w:pPr>
        <w:ind w:left="1047" w:hanging="480"/>
      </w:pPr>
      <w:rPr>
        <w:rFonts w:ascii="細明體" w:eastAsia="細明體" w:hAnsi="細明體" w:hint="default"/>
        <w:b w:val="0"/>
        <w:sz w:val="24"/>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4" w15:restartNumberingAfterBreak="0">
    <w:nsid w:val="493E0D57"/>
    <w:multiLevelType w:val="hybridMultilevel"/>
    <w:tmpl w:val="02F6148C"/>
    <w:lvl w:ilvl="0" w:tplc="DB9C91E8">
      <w:start w:val="3"/>
      <w:numFmt w:val="decimal"/>
      <w:lvlText w:val="（%1）"/>
      <w:lvlJc w:val="left"/>
      <w:pPr>
        <w:ind w:left="1281" w:hanging="720"/>
      </w:pPr>
      <w:rPr>
        <w:rFonts w:hAnsi="Arial"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5" w15:restartNumberingAfterBreak="0">
    <w:nsid w:val="49F45E8A"/>
    <w:multiLevelType w:val="hybridMultilevel"/>
    <w:tmpl w:val="DBBAEE22"/>
    <w:lvl w:ilvl="0" w:tplc="FFFFFFFF">
      <w:start w:val="1"/>
      <w:numFmt w:val="taiwaneseCountingThousand"/>
      <w:lvlText w:val="%1、"/>
      <w:lvlJc w:val="left"/>
      <w:pPr>
        <w:tabs>
          <w:tab w:val="num" w:pos="900"/>
        </w:tabs>
        <w:ind w:left="900" w:hanging="720"/>
      </w:pPr>
      <w:rPr>
        <w:rFonts w:hint="eastAsia"/>
      </w:rPr>
    </w:lvl>
    <w:lvl w:ilvl="1" w:tplc="FFFFFFFF" w:tentative="1">
      <w:start w:val="1"/>
      <w:numFmt w:val="ideographTraditional"/>
      <w:lvlText w:val="%2、"/>
      <w:lvlJc w:val="left"/>
      <w:pPr>
        <w:tabs>
          <w:tab w:val="num" w:pos="1140"/>
        </w:tabs>
        <w:ind w:left="1140" w:hanging="480"/>
      </w:pPr>
    </w:lvl>
    <w:lvl w:ilvl="2" w:tplc="FFFFFFFF" w:tentative="1">
      <w:start w:val="1"/>
      <w:numFmt w:val="lowerRoman"/>
      <w:lvlText w:val="%3."/>
      <w:lvlJc w:val="right"/>
      <w:pPr>
        <w:tabs>
          <w:tab w:val="num" w:pos="1620"/>
        </w:tabs>
        <w:ind w:left="1620" w:hanging="480"/>
      </w:pPr>
    </w:lvl>
    <w:lvl w:ilvl="3" w:tplc="FFFFFFFF" w:tentative="1">
      <w:start w:val="1"/>
      <w:numFmt w:val="decimal"/>
      <w:lvlText w:val="%4."/>
      <w:lvlJc w:val="left"/>
      <w:pPr>
        <w:tabs>
          <w:tab w:val="num" w:pos="2100"/>
        </w:tabs>
        <w:ind w:left="2100" w:hanging="480"/>
      </w:pPr>
    </w:lvl>
    <w:lvl w:ilvl="4" w:tplc="FFFFFFFF" w:tentative="1">
      <w:start w:val="1"/>
      <w:numFmt w:val="ideographTraditional"/>
      <w:lvlText w:val="%5、"/>
      <w:lvlJc w:val="left"/>
      <w:pPr>
        <w:tabs>
          <w:tab w:val="num" w:pos="2580"/>
        </w:tabs>
        <w:ind w:left="2580" w:hanging="480"/>
      </w:pPr>
    </w:lvl>
    <w:lvl w:ilvl="5" w:tplc="FFFFFFFF" w:tentative="1">
      <w:start w:val="1"/>
      <w:numFmt w:val="lowerRoman"/>
      <w:lvlText w:val="%6."/>
      <w:lvlJc w:val="right"/>
      <w:pPr>
        <w:tabs>
          <w:tab w:val="num" w:pos="3060"/>
        </w:tabs>
        <w:ind w:left="3060" w:hanging="480"/>
      </w:pPr>
    </w:lvl>
    <w:lvl w:ilvl="6" w:tplc="FFFFFFFF" w:tentative="1">
      <w:start w:val="1"/>
      <w:numFmt w:val="decimal"/>
      <w:lvlText w:val="%7."/>
      <w:lvlJc w:val="left"/>
      <w:pPr>
        <w:tabs>
          <w:tab w:val="num" w:pos="3540"/>
        </w:tabs>
        <w:ind w:left="3540" w:hanging="480"/>
      </w:pPr>
    </w:lvl>
    <w:lvl w:ilvl="7" w:tplc="FFFFFFFF" w:tentative="1">
      <w:start w:val="1"/>
      <w:numFmt w:val="ideographTraditional"/>
      <w:lvlText w:val="%8、"/>
      <w:lvlJc w:val="left"/>
      <w:pPr>
        <w:tabs>
          <w:tab w:val="num" w:pos="4020"/>
        </w:tabs>
        <w:ind w:left="4020" w:hanging="480"/>
      </w:pPr>
    </w:lvl>
    <w:lvl w:ilvl="8" w:tplc="FFFFFFFF" w:tentative="1">
      <w:start w:val="1"/>
      <w:numFmt w:val="lowerRoman"/>
      <w:lvlText w:val="%9."/>
      <w:lvlJc w:val="right"/>
      <w:pPr>
        <w:tabs>
          <w:tab w:val="num" w:pos="4500"/>
        </w:tabs>
        <w:ind w:left="4500" w:hanging="480"/>
      </w:pPr>
    </w:lvl>
  </w:abstractNum>
  <w:abstractNum w:abstractNumId="16" w15:restartNumberingAfterBreak="0">
    <w:nsid w:val="4D447F91"/>
    <w:multiLevelType w:val="hybridMultilevel"/>
    <w:tmpl w:val="07CC9DA4"/>
    <w:lvl w:ilvl="0" w:tplc="12BC30D6">
      <w:start w:val="1"/>
      <w:numFmt w:val="upperLetter"/>
      <w:suff w:val="nothing"/>
      <w:lvlText w:val="%1."/>
      <w:lvlJc w:val="left"/>
      <w:pPr>
        <w:ind w:left="0" w:firstLine="1259"/>
      </w:pPr>
      <w:rPr>
        <w:rFonts w:hint="eastAsia"/>
      </w:rPr>
    </w:lvl>
    <w:lvl w:ilvl="1" w:tplc="04090019" w:tentative="1">
      <w:start w:val="1"/>
      <w:numFmt w:val="ideographTraditional"/>
      <w:lvlText w:val="%2、"/>
      <w:lvlJc w:val="left"/>
      <w:pPr>
        <w:ind w:left="2640" w:hanging="480"/>
      </w:pPr>
    </w:lvl>
    <w:lvl w:ilvl="2" w:tplc="0409001B" w:tentative="1">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abstractNum w:abstractNumId="17" w15:restartNumberingAfterBreak="0">
    <w:nsid w:val="4E6F4101"/>
    <w:multiLevelType w:val="hybridMultilevel"/>
    <w:tmpl w:val="C5107676"/>
    <w:lvl w:ilvl="0" w:tplc="1DB0662A">
      <w:start w:val="1"/>
      <w:numFmt w:val="decimalEnclosedCircle"/>
      <w:lvlText w:val="%1"/>
      <w:lvlJc w:val="left"/>
      <w:pPr>
        <w:ind w:left="933" w:hanging="360"/>
      </w:pPr>
      <w:rPr>
        <w:rFonts w:ascii="細明體" w:eastAsia="細明體" w:hAnsi="細明體" w:hint="default"/>
        <w:b w:val="0"/>
        <w:sz w:val="24"/>
      </w:rPr>
    </w:lvl>
    <w:lvl w:ilvl="1" w:tplc="04090019" w:tentative="1">
      <w:start w:val="1"/>
      <w:numFmt w:val="ideographTraditional"/>
      <w:lvlText w:val="%2、"/>
      <w:lvlJc w:val="left"/>
      <w:pPr>
        <w:ind w:left="1533" w:hanging="480"/>
      </w:pPr>
    </w:lvl>
    <w:lvl w:ilvl="2" w:tplc="0409001B" w:tentative="1">
      <w:start w:val="1"/>
      <w:numFmt w:val="lowerRoman"/>
      <w:lvlText w:val="%3."/>
      <w:lvlJc w:val="right"/>
      <w:pPr>
        <w:ind w:left="2013" w:hanging="480"/>
      </w:pPr>
    </w:lvl>
    <w:lvl w:ilvl="3" w:tplc="0409000F" w:tentative="1">
      <w:start w:val="1"/>
      <w:numFmt w:val="decimal"/>
      <w:lvlText w:val="%4."/>
      <w:lvlJc w:val="left"/>
      <w:pPr>
        <w:ind w:left="2493" w:hanging="480"/>
      </w:pPr>
    </w:lvl>
    <w:lvl w:ilvl="4" w:tplc="04090019" w:tentative="1">
      <w:start w:val="1"/>
      <w:numFmt w:val="ideographTraditional"/>
      <w:lvlText w:val="%5、"/>
      <w:lvlJc w:val="left"/>
      <w:pPr>
        <w:ind w:left="2973" w:hanging="480"/>
      </w:pPr>
    </w:lvl>
    <w:lvl w:ilvl="5" w:tplc="0409001B" w:tentative="1">
      <w:start w:val="1"/>
      <w:numFmt w:val="lowerRoman"/>
      <w:lvlText w:val="%6."/>
      <w:lvlJc w:val="right"/>
      <w:pPr>
        <w:ind w:left="3453" w:hanging="480"/>
      </w:pPr>
    </w:lvl>
    <w:lvl w:ilvl="6" w:tplc="0409000F" w:tentative="1">
      <w:start w:val="1"/>
      <w:numFmt w:val="decimal"/>
      <w:lvlText w:val="%7."/>
      <w:lvlJc w:val="left"/>
      <w:pPr>
        <w:ind w:left="3933" w:hanging="480"/>
      </w:pPr>
    </w:lvl>
    <w:lvl w:ilvl="7" w:tplc="04090019" w:tentative="1">
      <w:start w:val="1"/>
      <w:numFmt w:val="ideographTraditional"/>
      <w:lvlText w:val="%8、"/>
      <w:lvlJc w:val="left"/>
      <w:pPr>
        <w:ind w:left="4413" w:hanging="480"/>
      </w:pPr>
    </w:lvl>
    <w:lvl w:ilvl="8" w:tplc="0409001B" w:tentative="1">
      <w:start w:val="1"/>
      <w:numFmt w:val="lowerRoman"/>
      <w:lvlText w:val="%9."/>
      <w:lvlJc w:val="right"/>
      <w:pPr>
        <w:ind w:left="4893" w:hanging="480"/>
      </w:pPr>
    </w:lvl>
  </w:abstractNum>
  <w:abstractNum w:abstractNumId="18" w15:restartNumberingAfterBreak="0">
    <w:nsid w:val="4E746B9F"/>
    <w:multiLevelType w:val="hybridMultilevel"/>
    <w:tmpl w:val="BD9ED824"/>
    <w:lvl w:ilvl="0" w:tplc="8A3EE3A8">
      <w:start w:val="1"/>
      <w:numFmt w:val="decimalEnclosedCircle"/>
      <w:lvlText w:val="%1"/>
      <w:lvlJc w:val="left"/>
      <w:pPr>
        <w:ind w:left="933" w:hanging="360"/>
      </w:pPr>
      <w:rPr>
        <w:rFonts w:ascii="細明體" w:eastAsia="細明體" w:hAnsi="細明體" w:hint="default"/>
        <w:sz w:val="24"/>
      </w:rPr>
    </w:lvl>
    <w:lvl w:ilvl="1" w:tplc="04090019" w:tentative="1">
      <w:start w:val="1"/>
      <w:numFmt w:val="ideographTraditional"/>
      <w:lvlText w:val="%2、"/>
      <w:lvlJc w:val="left"/>
      <w:pPr>
        <w:ind w:left="1533" w:hanging="480"/>
      </w:pPr>
    </w:lvl>
    <w:lvl w:ilvl="2" w:tplc="0409001B" w:tentative="1">
      <w:start w:val="1"/>
      <w:numFmt w:val="lowerRoman"/>
      <w:lvlText w:val="%3."/>
      <w:lvlJc w:val="right"/>
      <w:pPr>
        <w:ind w:left="2013" w:hanging="480"/>
      </w:pPr>
    </w:lvl>
    <w:lvl w:ilvl="3" w:tplc="0409000F" w:tentative="1">
      <w:start w:val="1"/>
      <w:numFmt w:val="decimal"/>
      <w:lvlText w:val="%4."/>
      <w:lvlJc w:val="left"/>
      <w:pPr>
        <w:ind w:left="2493" w:hanging="480"/>
      </w:pPr>
    </w:lvl>
    <w:lvl w:ilvl="4" w:tplc="04090019" w:tentative="1">
      <w:start w:val="1"/>
      <w:numFmt w:val="ideographTraditional"/>
      <w:lvlText w:val="%5、"/>
      <w:lvlJc w:val="left"/>
      <w:pPr>
        <w:ind w:left="2973" w:hanging="480"/>
      </w:pPr>
    </w:lvl>
    <w:lvl w:ilvl="5" w:tplc="0409001B" w:tentative="1">
      <w:start w:val="1"/>
      <w:numFmt w:val="lowerRoman"/>
      <w:lvlText w:val="%6."/>
      <w:lvlJc w:val="right"/>
      <w:pPr>
        <w:ind w:left="3453" w:hanging="480"/>
      </w:pPr>
    </w:lvl>
    <w:lvl w:ilvl="6" w:tplc="0409000F" w:tentative="1">
      <w:start w:val="1"/>
      <w:numFmt w:val="decimal"/>
      <w:lvlText w:val="%7."/>
      <w:lvlJc w:val="left"/>
      <w:pPr>
        <w:ind w:left="3933" w:hanging="480"/>
      </w:pPr>
    </w:lvl>
    <w:lvl w:ilvl="7" w:tplc="04090019" w:tentative="1">
      <w:start w:val="1"/>
      <w:numFmt w:val="ideographTraditional"/>
      <w:lvlText w:val="%8、"/>
      <w:lvlJc w:val="left"/>
      <w:pPr>
        <w:ind w:left="4413" w:hanging="480"/>
      </w:pPr>
    </w:lvl>
    <w:lvl w:ilvl="8" w:tplc="0409001B" w:tentative="1">
      <w:start w:val="1"/>
      <w:numFmt w:val="lowerRoman"/>
      <w:lvlText w:val="%9."/>
      <w:lvlJc w:val="right"/>
      <w:pPr>
        <w:ind w:left="4893" w:hanging="480"/>
      </w:pPr>
    </w:lvl>
  </w:abstractNum>
  <w:abstractNum w:abstractNumId="19" w15:restartNumberingAfterBreak="0">
    <w:nsid w:val="50017F30"/>
    <w:multiLevelType w:val="hybridMultilevel"/>
    <w:tmpl w:val="E312A712"/>
    <w:lvl w:ilvl="0" w:tplc="90464484">
      <w:start w:val="1"/>
      <w:numFmt w:val="ideographTraditional"/>
      <w:lvlText w:val="%1、"/>
      <w:lvlJc w:val="left"/>
      <w:pPr>
        <w:tabs>
          <w:tab w:val="num" w:pos="480"/>
        </w:tabs>
        <w:ind w:left="480" w:hanging="720"/>
      </w:pPr>
      <w:rPr>
        <w:rFonts w:hint="default"/>
      </w:rPr>
    </w:lvl>
    <w:lvl w:ilvl="1" w:tplc="04090019" w:tentative="1">
      <w:start w:val="1"/>
      <w:numFmt w:val="ideographTraditional"/>
      <w:lvlText w:val="%2、"/>
      <w:lvlJc w:val="left"/>
      <w:pPr>
        <w:tabs>
          <w:tab w:val="num" w:pos="720"/>
        </w:tabs>
        <w:ind w:left="720" w:hanging="480"/>
      </w:pPr>
    </w:lvl>
    <w:lvl w:ilvl="2" w:tplc="0409001B" w:tentative="1">
      <w:start w:val="1"/>
      <w:numFmt w:val="lowerRoman"/>
      <w:lvlText w:val="%3."/>
      <w:lvlJc w:val="right"/>
      <w:pPr>
        <w:tabs>
          <w:tab w:val="num" w:pos="1200"/>
        </w:tabs>
        <w:ind w:left="1200" w:hanging="480"/>
      </w:pPr>
    </w:lvl>
    <w:lvl w:ilvl="3" w:tplc="0409000F" w:tentative="1">
      <w:start w:val="1"/>
      <w:numFmt w:val="decimal"/>
      <w:lvlText w:val="%4."/>
      <w:lvlJc w:val="left"/>
      <w:pPr>
        <w:tabs>
          <w:tab w:val="num" w:pos="1680"/>
        </w:tabs>
        <w:ind w:left="1680" w:hanging="480"/>
      </w:pPr>
    </w:lvl>
    <w:lvl w:ilvl="4" w:tplc="04090019" w:tentative="1">
      <w:start w:val="1"/>
      <w:numFmt w:val="ideographTraditional"/>
      <w:lvlText w:val="%5、"/>
      <w:lvlJc w:val="left"/>
      <w:pPr>
        <w:tabs>
          <w:tab w:val="num" w:pos="2160"/>
        </w:tabs>
        <w:ind w:left="2160" w:hanging="480"/>
      </w:pPr>
    </w:lvl>
    <w:lvl w:ilvl="5" w:tplc="0409001B" w:tentative="1">
      <w:start w:val="1"/>
      <w:numFmt w:val="lowerRoman"/>
      <w:lvlText w:val="%6."/>
      <w:lvlJc w:val="right"/>
      <w:pPr>
        <w:tabs>
          <w:tab w:val="num" w:pos="2640"/>
        </w:tabs>
        <w:ind w:left="2640" w:hanging="480"/>
      </w:pPr>
    </w:lvl>
    <w:lvl w:ilvl="6" w:tplc="0409000F" w:tentative="1">
      <w:start w:val="1"/>
      <w:numFmt w:val="decimal"/>
      <w:lvlText w:val="%7."/>
      <w:lvlJc w:val="left"/>
      <w:pPr>
        <w:tabs>
          <w:tab w:val="num" w:pos="3120"/>
        </w:tabs>
        <w:ind w:left="3120" w:hanging="480"/>
      </w:pPr>
    </w:lvl>
    <w:lvl w:ilvl="7" w:tplc="04090019" w:tentative="1">
      <w:start w:val="1"/>
      <w:numFmt w:val="ideographTraditional"/>
      <w:lvlText w:val="%8、"/>
      <w:lvlJc w:val="left"/>
      <w:pPr>
        <w:tabs>
          <w:tab w:val="num" w:pos="3600"/>
        </w:tabs>
        <w:ind w:left="3600" w:hanging="480"/>
      </w:pPr>
    </w:lvl>
    <w:lvl w:ilvl="8" w:tplc="0409001B" w:tentative="1">
      <w:start w:val="1"/>
      <w:numFmt w:val="lowerRoman"/>
      <w:lvlText w:val="%9."/>
      <w:lvlJc w:val="right"/>
      <w:pPr>
        <w:tabs>
          <w:tab w:val="num" w:pos="4080"/>
        </w:tabs>
        <w:ind w:left="4080" w:hanging="480"/>
      </w:pPr>
    </w:lvl>
  </w:abstractNum>
  <w:abstractNum w:abstractNumId="20" w15:restartNumberingAfterBreak="0">
    <w:nsid w:val="54CC5995"/>
    <w:multiLevelType w:val="singleLevel"/>
    <w:tmpl w:val="F6C6BEF2"/>
    <w:lvl w:ilvl="0">
      <w:start w:val="1"/>
      <w:numFmt w:val="decimal"/>
      <w:pStyle w:val="a"/>
      <w:lvlText w:val="%1."/>
      <w:lvlJc w:val="left"/>
      <w:pPr>
        <w:tabs>
          <w:tab w:val="num" w:pos="1680"/>
        </w:tabs>
        <w:ind w:left="1680" w:hanging="240"/>
      </w:pPr>
      <w:rPr>
        <w:rFonts w:hint="default"/>
      </w:rPr>
    </w:lvl>
  </w:abstractNum>
  <w:abstractNum w:abstractNumId="21" w15:restartNumberingAfterBreak="0">
    <w:nsid w:val="55D81464"/>
    <w:multiLevelType w:val="hybridMultilevel"/>
    <w:tmpl w:val="C3E0FA4E"/>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2" w15:restartNumberingAfterBreak="0">
    <w:nsid w:val="5E995AF4"/>
    <w:multiLevelType w:val="hybridMultilevel"/>
    <w:tmpl w:val="0DE42C42"/>
    <w:lvl w:ilvl="0" w:tplc="E4A654CA">
      <w:start w:val="1"/>
      <w:numFmt w:val="decimalEnclosedCircle"/>
      <w:lvlText w:val="%1"/>
      <w:lvlJc w:val="left"/>
      <w:pPr>
        <w:ind w:left="1047" w:hanging="480"/>
      </w:pPr>
      <w:rPr>
        <w:rFonts w:ascii="細明體" w:eastAsia="細明體" w:hAnsi="細明體" w:hint="default"/>
        <w:sz w:val="24"/>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3" w15:restartNumberingAfterBreak="0">
    <w:nsid w:val="66550BAF"/>
    <w:multiLevelType w:val="hybridMultilevel"/>
    <w:tmpl w:val="5418884E"/>
    <w:lvl w:ilvl="0" w:tplc="6E2E63F0">
      <w:start w:val="1"/>
      <w:numFmt w:val="decimal"/>
      <w:suff w:val="space"/>
      <w:lvlText w:val="(%1)"/>
      <w:lvlJc w:val="left"/>
      <w:pPr>
        <w:ind w:left="0" w:firstLine="560"/>
      </w:pPr>
      <w:rPr>
        <w:rFonts w:hint="eastAsia"/>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24" w15:restartNumberingAfterBreak="0">
    <w:nsid w:val="71C5561A"/>
    <w:multiLevelType w:val="hybridMultilevel"/>
    <w:tmpl w:val="B674FBBC"/>
    <w:lvl w:ilvl="0" w:tplc="E4A654CA">
      <w:start w:val="1"/>
      <w:numFmt w:val="decimalEnclosedCircle"/>
      <w:lvlText w:val="%1"/>
      <w:lvlJc w:val="left"/>
      <w:pPr>
        <w:ind w:left="927" w:hanging="360"/>
      </w:pPr>
      <w:rPr>
        <w:rFonts w:ascii="細明體" w:eastAsia="細明體" w:hAnsi="細明體" w:hint="default"/>
        <w:sz w:val="24"/>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5" w15:restartNumberingAfterBreak="0">
    <w:nsid w:val="72962AD5"/>
    <w:multiLevelType w:val="multilevel"/>
    <w:tmpl w:val="04090023"/>
    <w:styleLink w:val="a0"/>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6"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abstractNum w:abstractNumId="27" w15:restartNumberingAfterBreak="0">
    <w:nsid w:val="75871CDB"/>
    <w:multiLevelType w:val="multilevel"/>
    <w:tmpl w:val="5B44988C"/>
    <w:lvl w:ilvl="0">
      <w:start w:val="1"/>
      <w:numFmt w:val="taiwaneseCountingThousand"/>
      <w:pStyle w:val="a1"/>
      <w:lvlText w:val="%1、"/>
      <w:lvlJc w:val="left"/>
      <w:pPr>
        <w:tabs>
          <w:tab w:val="num" w:pos="970"/>
        </w:tabs>
        <w:ind w:left="970" w:hanging="647"/>
      </w:pPr>
      <w:rPr>
        <w:rFonts w:ascii="標楷體" w:eastAsia="標楷體" w:hint="eastAsia"/>
        <w:b w:val="0"/>
        <w:i w:val="0"/>
        <w:sz w:val="28"/>
      </w:rPr>
    </w:lvl>
    <w:lvl w:ilvl="1">
      <w:start w:val="1"/>
      <w:numFmt w:val="taiwaneseCountingThousand"/>
      <w:pStyle w:val="a2"/>
      <w:lvlText w:val="(%2)"/>
      <w:lvlJc w:val="left"/>
      <w:pPr>
        <w:tabs>
          <w:tab w:val="num" w:pos="1293"/>
        </w:tabs>
        <w:ind w:left="1293" w:hanging="647"/>
      </w:pPr>
      <w:rPr>
        <w:rFonts w:ascii="標楷體" w:eastAsia="標楷體" w:hint="eastAsia"/>
        <w:b w:val="0"/>
        <w:i w:val="0"/>
        <w:sz w:val="28"/>
      </w:rPr>
    </w:lvl>
    <w:lvl w:ilvl="2">
      <w:start w:val="1"/>
      <w:numFmt w:val="decimalFullWidth"/>
      <w:pStyle w:val="a3"/>
      <w:lvlText w:val="%3、"/>
      <w:lvlJc w:val="left"/>
      <w:pPr>
        <w:tabs>
          <w:tab w:val="num" w:pos="1610"/>
        </w:tabs>
        <w:ind w:left="1610" w:hanging="646"/>
      </w:pPr>
      <w:rPr>
        <w:rFonts w:ascii="標楷體" w:eastAsia="標楷體" w:hint="eastAsia"/>
        <w:b w:val="0"/>
        <w:i w:val="0"/>
        <w:sz w:val="28"/>
      </w:rPr>
    </w:lvl>
    <w:lvl w:ilvl="3">
      <w:start w:val="1"/>
      <w:numFmt w:val="decimalFullWidth"/>
      <w:pStyle w:val="a4"/>
      <w:lvlText w:val="(%4)"/>
      <w:lvlJc w:val="left"/>
      <w:pPr>
        <w:tabs>
          <w:tab w:val="num" w:pos="1928"/>
        </w:tabs>
        <w:ind w:left="1928" w:hanging="624"/>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28"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29" w15:restartNumberingAfterBreak="0">
    <w:nsid w:val="7CE40683"/>
    <w:multiLevelType w:val="hybridMultilevel"/>
    <w:tmpl w:val="55DADC76"/>
    <w:lvl w:ilvl="0" w:tplc="80B66E2E">
      <w:start w:val="11"/>
      <w:numFmt w:val="bullet"/>
      <w:lvlText w:val="-"/>
      <w:lvlJc w:val="left"/>
      <w:pPr>
        <w:ind w:left="170" w:hanging="170"/>
      </w:pPr>
      <w:rPr>
        <w:rFonts w:ascii="華康儷粗黑" w:eastAsia="華康儷粗黑" w:hAnsi="華康儷粗黑" w:cs="Cambria Math" w:hint="eastAsia"/>
        <w:b w:val="0"/>
      </w:rPr>
    </w:lvl>
    <w:lvl w:ilvl="1" w:tplc="04090003" w:tentative="1">
      <w:start w:val="1"/>
      <w:numFmt w:val="bullet"/>
      <w:lvlText w:val=""/>
      <w:lvlJc w:val="left"/>
      <w:pPr>
        <w:ind w:left="960" w:hanging="480"/>
      </w:pPr>
      <w:rPr>
        <w:rFonts w:ascii="Tahoma" w:hAnsi="Tahoma" w:hint="default"/>
      </w:rPr>
    </w:lvl>
    <w:lvl w:ilvl="2" w:tplc="04090005" w:tentative="1">
      <w:start w:val="1"/>
      <w:numFmt w:val="bullet"/>
      <w:lvlText w:val=""/>
      <w:lvlJc w:val="left"/>
      <w:pPr>
        <w:ind w:left="1440" w:hanging="480"/>
      </w:pPr>
      <w:rPr>
        <w:rFonts w:ascii="Tahoma" w:hAnsi="Tahoma" w:hint="default"/>
      </w:rPr>
    </w:lvl>
    <w:lvl w:ilvl="3" w:tplc="04090001" w:tentative="1">
      <w:start w:val="1"/>
      <w:numFmt w:val="bullet"/>
      <w:lvlText w:val=""/>
      <w:lvlJc w:val="left"/>
      <w:pPr>
        <w:ind w:left="1920" w:hanging="480"/>
      </w:pPr>
      <w:rPr>
        <w:rFonts w:ascii="Tahoma" w:hAnsi="Tahoma" w:hint="default"/>
      </w:rPr>
    </w:lvl>
    <w:lvl w:ilvl="4" w:tplc="04090003" w:tentative="1">
      <w:start w:val="1"/>
      <w:numFmt w:val="bullet"/>
      <w:lvlText w:val=""/>
      <w:lvlJc w:val="left"/>
      <w:pPr>
        <w:ind w:left="2400" w:hanging="480"/>
      </w:pPr>
      <w:rPr>
        <w:rFonts w:ascii="Tahoma" w:hAnsi="Tahoma" w:hint="default"/>
      </w:rPr>
    </w:lvl>
    <w:lvl w:ilvl="5" w:tplc="04090005" w:tentative="1">
      <w:start w:val="1"/>
      <w:numFmt w:val="bullet"/>
      <w:lvlText w:val=""/>
      <w:lvlJc w:val="left"/>
      <w:pPr>
        <w:ind w:left="2880" w:hanging="480"/>
      </w:pPr>
      <w:rPr>
        <w:rFonts w:ascii="Tahoma" w:hAnsi="Tahoma" w:hint="default"/>
      </w:rPr>
    </w:lvl>
    <w:lvl w:ilvl="6" w:tplc="04090001" w:tentative="1">
      <w:start w:val="1"/>
      <w:numFmt w:val="bullet"/>
      <w:lvlText w:val=""/>
      <w:lvlJc w:val="left"/>
      <w:pPr>
        <w:ind w:left="3360" w:hanging="480"/>
      </w:pPr>
      <w:rPr>
        <w:rFonts w:ascii="Tahoma" w:hAnsi="Tahoma" w:hint="default"/>
      </w:rPr>
    </w:lvl>
    <w:lvl w:ilvl="7" w:tplc="04090003" w:tentative="1">
      <w:start w:val="1"/>
      <w:numFmt w:val="bullet"/>
      <w:lvlText w:val=""/>
      <w:lvlJc w:val="left"/>
      <w:pPr>
        <w:ind w:left="3840" w:hanging="480"/>
      </w:pPr>
      <w:rPr>
        <w:rFonts w:ascii="Tahoma" w:hAnsi="Tahoma" w:hint="default"/>
      </w:rPr>
    </w:lvl>
    <w:lvl w:ilvl="8" w:tplc="04090005" w:tentative="1">
      <w:start w:val="1"/>
      <w:numFmt w:val="bullet"/>
      <w:lvlText w:val=""/>
      <w:lvlJc w:val="left"/>
      <w:pPr>
        <w:ind w:left="4320" w:hanging="480"/>
      </w:pPr>
      <w:rPr>
        <w:rFonts w:ascii="Tahoma" w:hAnsi="Tahoma" w:hint="default"/>
      </w:rPr>
    </w:lvl>
  </w:abstractNum>
  <w:abstractNum w:abstractNumId="30" w15:restartNumberingAfterBreak="0">
    <w:nsid w:val="7E5C5E97"/>
    <w:multiLevelType w:val="hybridMultilevel"/>
    <w:tmpl w:val="9CCA5CF0"/>
    <w:lvl w:ilvl="0" w:tplc="20C80546">
      <w:start w:val="1"/>
      <w:numFmt w:val="taiwaneseCountingThousand"/>
      <w:suff w:val="nothing"/>
      <w:lvlText w:val="%1、"/>
      <w:lvlJc w:val="left"/>
      <w:pPr>
        <w:ind w:left="561" w:hanging="561"/>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F471ED5"/>
    <w:multiLevelType w:val="hybridMultilevel"/>
    <w:tmpl w:val="CFE2BAA0"/>
    <w:lvl w:ilvl="0" w:tplc="72ACC0F4">
      <w:start w:val="62"/>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4"/>
  </w:num>
  <w:num w:numId="2">
    <w:abstractNumId w:val="9"/>
  </w:num>
  <w:num w:numId="3">
    <w:abstractNumId w:val="4"/>
  </w:num>
  <w:num w:numId="4">
    <w:abstractNumId w:val="8"/>
  </w:num>
  <w:num w:numId="5">
    <w:abstractNumId w:val="17"/>
  </w:num>
  <w:num w:numId="6">
    <w:abstractNumId w:val="18"/>
  </w:num>
  <w:num w:numId="7">
    <w:abstractNumId w:val="0"/>
  </w:num>
  <w:num w:numId="8">
    <w:abstractNumId w:val="20"/>
  </w:num>
  <w:num w:numId="9">
    <w:abstractNumId w:val="27"/>
  </w:num>
  <w:num w:numId="10">
    <w:abstractNumId w:val="29"/>
  </w:num>
  <w:num w:numId="11">
    <w:abstractNumId w:val="11"/>
  </w:num>
  <w:num w:numId="12">
    <w:abstractNumId w:val="13"/>
  </w:num>
  <w:num w:numId="13">
    <w:abstractNumId w:val="3"/>
  </w:num>
  <w:num w:numId="14">
    <w:abstractNumId w:val="28"/>
  </w:num>
  <w:num w:numId="15">
    <w:abstractNumId w:val="22"/>
  </w:num>
  <w:num w:numId="16">
    <w:abstractNumId w:val="6"/>
  </w:num>
  <w:num w:numId="17">
    <w:abstractNumId w:val="14"/>
  </w:num>
  <w:num w:numId="18">
    <w:abstractNumId w:val="2"/>
  </w:num>
  <w:num w:numId="19">
    <w:abstractNumId w:val="23"/>
  </w:num>
  <w:num w:numId="20">
    <w:abstractNumId w:val="26"/>
  </w:num>
  <w:num w:numId="21">
    <w:abstractNumId w:val="21"/>
  </w:num>
  <w:num w:numId="22">
    <w:abstractNumId w:val="10"/>
  </w:num>
  <w:num w:numId="23">
    <w:abstractNumId w:val="10"/>
    <w:lvlOverride w:ilvl="0">
      <w:startOverride w:val="1"/>
    </w:lvlOverride>
  </w:num>
  <w:num w:numId="24">
    <w:abstractNumId w:val="15"/>
  </w:num>
  <w:num w:numId="25">
    <w:abstractNumId w:val="25"/>
  </w:num>
  <w:num w:numId="26">
    <w:abstractNumId w:val="1"/>
  </w:num>
  <w:num w:numId="27">
    <w:abstractNumId w:val="19"/>
  </w:num>
  <w:num w:numId="28">
    <w:abstractNumId w:val="7"/>
  </w:num>
  <w:num w:numId="29">
    <w:abstractNumId w:val="31"/>
  </w:num>
  <w:num w:numId="30">
    <w:abstractNumId w:val="12"/>
  </w:num>
  <w:num w:numId="31">
    <w:abstractNumId w:val="5"/>
  </w:num>
  <w:num w:numId="32">
    <w:abstractNumId w:val="30"/>
  </w:num>
  <w:num w:numId="33">
    <w:abstractNumId w:val="16"/>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42"/>
  <w:displayHorizontalDrawingGridEvery w:val="0"/>
  <w:displayVerticalDrawingGridEvery w:val="2"/>
  <w:characterSpacingControl w:val="compressPunctuation"/>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DAD"/>
    <w:rsid w:val="00002413"/>
    <w:rsid w:val="000067FF"/>
    <w:rsid w:val="00013E25"/>
    <w:rsid w:val="0001538E"/>
    <w:rsid w:val="00015963"/>
    <w:rsid w:val="000179D8"/>
    <w:rsid w:val="00023599"/>
    <w:rsid w:val="000237EF"/>
    <w:rsid w:val="00023B31"/>
    <w:rsid w:val="00024FA0"/>
    <w:rsid w:val="00026625"/>
    <w:rsid w:val="000318A1"/>
    <w:rsid w:val="00045C62"/>
    <w:rsid w:val="000467C0"/>
    <w:rsid w:val="0005206B"/>
    <w:rsid w:val="0005249B"/>
    <w:rsid w:val="0005349F"/>
    <w:rsid w:val="000575E4"/>
    <w:rsid w:val="000611BD"/>
    <w:rsid w:val="00061C34"/>
    <w:rsid w:val="0006210A"/>
    <w:rsid w:val="00064689"/>
    <w:rsid w:val="00064945"/>
    <w:rsid w:val="00070A43"/>
    <w:rsid w:val="00071907"/>
    <w:rsid w:val="000732EF"/>
    <w:rsid w:val="00074D50"/>
    <w:rsid w:val="00077435"/>
    <w:rsid w:val="00080709"/>
    <w:rsid w:val="000842E0"/>
    <w:rsid w:val="00085876"/>
    <w:rsid w:val="00087E3D"/>
    <w:rsid w:val="000916F8"/>
    <w:rsid w:val="00091C82"/>
    <w:rsid w:val="0009264B"/>
    <w:rsid w:val="000A1C5C"/>
    <w:rsid w:val="000A2BA3"/>
    <w:rsid w:val="000A7A5E"/>
    <w:rsid w:val="000B171A"/>
    <w:rsid w:val="000B36D7"/>
    <w:rsid w:val="000C0CE5"/>
    <w:rsid w:val="000C1EE4"/>
    <w:rsid w:val="000C2947"/>
    <w:rsid w:val="000C3C46"/>
    <w:rsid w:val="000D6E14"/>
    <w:rsid w:val="000E42CC"/>
    <w:rsid w:val="000E4825"/>
    <w:rsid w:val="000E49A9"/>
    <w:rsid w:val="000E6E20"/>
    <w:rsid w:val="000F1166"/>
    <w:rsid w:val="000F2D1E"/>
    <w:rsid w:val="000F5EB9"/>
    <w:rsid w:val="000F68A4"/>
    <w:rsid w:val="001005C8"/>
    <w:rsid w:val="0010463D"/>
    <w:rsid w:val="001062CC"/>
    <w:rsid w:val="00106C32"/>
    <w:rsid w:val="00110D25"/>
    <w:rsid w:val="001121E9"/>
    <w:rsid w:val="00117092"/>
    <w:rsid w:val="00121CF8"/>
    <w:rsid w:val="001228C9"/>
    <w:rsid w:val="00123350"/>
    <w:rsid w:val="001265CE"/>
    <w:rsid w:val="00126A50"/>
    <w:rsid w:val="001403C4"/>
    <w:rsid w:val="0014402E"/>
    <w:rsid w:val="00144080"/>
    <w:rsid w:val="0014416F"/>
    <w:rsid w:val="0014514B"/>
    <w:rsid w:val="00146E01"/>
    <w:rsid w:val="001471F2"/>
    <w:rsid w:val="00150A5F"/>
    <w:rsid w:val="001519FA"/>
    <w:rsid w:val="00151CF2"/>
    <w:rsid w:val="00156DF0"/>
    <w:rsid w:val="00160801"/>
    <w:rsid w:val="00160F33"/>
    <w:rsid w:val="001635C9"/>
    <w:rsid w:val="00164794"/>
    <w:rsid w:val="001661B3"/>
    <w:rsid w:val="0016693B"/>
    <w:rsid w:val="00167144"/>
    <w:rsid w:val="00172F6C"/>
    <w:rsid w:val="00180B93"/>
    <w:rsid w:val="00181BF8"/>
    <w:rsid w:val="00182976"/>
    <w:rsid w:val="001834F8"/>
    <w:rsid w:val="00190B0E"/>
    <w:rsid w:val="00192BAB"/>
    <w:rsid w:val="00194569"/>
    <w:rsid w:val="00195599"/>
    <w:rsid w:val="001961F0"/>
    <w:rsid w:val="001964B8"/>
    <w:rsid w:val="001A0F19"/>
    <w:rsid w:val="001A1DCC"/>
    <w:rsid w:val="001B3CCD"/>
    <w:rsid w:val="001B4962"/>
    <w:rsid w:val="001B4993"/>
    <w:rsid w:val="001B698E"/>
    <w:rsid w:val="001C09F8"/>
    <w:rsid w:val="001C14AD"/>
    <w:rsid w:val="001C1D99"/>
    <w:rsid w:val="001C4567"/>
    <w:rsid w:val="001C7743"/>
    <w:rsid w:val="001D2386"/>
    <w:rsid w:val="001D26CD"/>
    <w:rsid w:val="001D353A"/>
    <w:rsid w:val="001D4AAF"/>
    <w:rsid w:val="001D6B51"/>
    <w:rsid w:val="001D7A81"/>
    <w:rsid w:val="001E60C0"/>
    <w:rsid w:val="001E6678"/>
    <w:rsid w:val="001F58FF"/>
    <w:rsid w:val="001F599E"/>
    <w:rsid w:val="0020223C"/>
    <w:rsid w:val="00204C5B"/>
    <w:rsid w:val="002055FC"/>
    <w:rsid w:val="00210ABC"/>
    <w:rsid w:val="00220492"/>
    <w:rsid w:val="00222211"/>
    <w:rsid w:val="00226647"/>
    <w:rsid w:val="002273C7"/>
    <w:rsid w:val="00227AAD"/>
    <w:rsid w:val="00232655"/>
    <w:rsid w:val="002405F8"/>
    <w:rsid w:val="00242D06"/>
    <w:rsid w:val="002467E5"/>
    <w:rsid w:val="0024764B"/>
    <w:rsid w:val="002523CA"/>
    <w:rsid w:val="00252C7C"/>
    <w:rsid w:val="00256147"/>
    <w:rsid w:val="0026297C"/>
    <w:rsid w:val="00262B08"/>
    <w:rsid w:val="002653D8"/>
    <w:rsid w:val="00266124"/>
    <w:rsid w:val="00267990"/>
    <w:rsid w:val="00267DC4"/>
    <w:rsid w:val="00271B07"/>
    <w:rsid w:val="002733B5"/>
    <w:rsid w:val="0027502C"/>
    <w:rsid w:val="00286632"/>
    <w:rsid w:val="00286A7E"/>
    <w:rsid w:val="00292E9C"/>
    <w:rsid w:val="002A289F"/>
    <w:rsid w:val="002A534C"/>
    <w:rsid w:val="002A562B"/>
    <w:rsid w:val="002A5F0A"/>
    <w:rsid w:val="002A7370"/>
    <w:rsid w:val="002A7713"/>
    <w:rsid w:val="002B02ED"/>
    <w:rsid w:val="002B2DCA"/>
    <w:rsid w:val="002C005B"/>
    <w:rsid w:val="002C22FD"/>
    <w:rsid w:val="002C3F02"/>
    <w:rsid w:val="002C4829"/>
    <w:rsid w:val="002C486A"/>
    <w:rsid w:val="002C75E8"/>
    <w:rsid w:val="002D056B"/>
    <w:rsid w:val="002D05A1"/>
    <w:rsid w:val="002D209C"/>
    <w:rsid w:val="002D272A"/>
    <w:rsid w:val="002D50A7"/>
    <w:rsid w:val="002D59BC"/>
    <w:rsid w:val="002E555E"/>
    <w:rsid w:val="002F0652"/>
    <w:rsid w:val="002F1451"/>
    <w:rsid w:val="002F5A26"/>
    <w:rsid w:val="002F6F3D"/>
    <w:rsid w:val="002F7213"/>
    <w:rsid w:val="00300ACD"/>
    <w:rsid w:val="00301DF9"/>
    <w:rsid w:val="00305AAE"/>
    <w:rsid w:val="00306447"/>
    <w:rsid w:val="00310DBD"/>
    <w:rsid w:val="00312B2E"/>
    <w:rsid w:val="00316DA4"/>
    <w:rsid w:val="00321724"/>
    <w:rsid w:val="00322218"/>
    <w:rsid w:val="00322B42"/>
    <w:rsid w:val="0033084D"/>
    <w:rsid w:val="00333CE2"/>
    <w:rsid w:val="0033565D"/>
    <w:rsid w:val="00344234"/>
    <w:rsid w:val="00344E95"/>
    <w:rsid w:val="00352630"/>
    <w:rsid w:val="00353487"/>
    <w:rsid w:val="00354034"/>
    <w:rsid w:val="00354942"/>
    <w:rsid w:val="003579F8"/>
    <w:rsid w:val="00357E64"/>
    <w:rsid w:val="00361068"/>
    <w:rsid w:val="003631F4"/>
    <w:rsid w:val="00364B51"/>
    <w:rsid w:val="00364C15"/>
    <w:rsid w:val="003706D9"/>
    <w:rsid w:val="00370D10"/>
    <w:rsid w:val="003758F7"/>
    <w:rsid w:val="003763ED"/>
    <w:rsid w:val="0038075E"/>
    <w:rsid w:val="003828AE"/>
    <w:rsid w:val="00385EC2"/>
    <w:rsid w:val="003970D7"/>
    <w:rsid w:val="003A042E"/>
    <w:rsid w:val="003A36FF"/>
    <w:rsid w:val="003A3F39"/>
    <w:rsid w:val="003B1EAB"/>
    <w:rsid w:val="003B2428"/>
    <w:rsid w:val="003B2DF5"/>
    <w:rsid w:val="003B6BBB"/>
    <w:rsid w:val="003B6F7E"/>
    <w:rsid w:val="003C1446"/>
    <w:rsid w:val="003C1DD9"/>
    <w:rsid w:val="003C3875"/>
    <w:rsid w:val="003C4416"/>
    <w:rsid w:val="003C4B63"/>
    <w:rsid w:val="003C5415"/>
    <w:rsid w:val="003D2EE9"/>
    <w:rsid w:val="003E3555"/>
    <w:rsid w:val="003E62FC"/>
    <w:rsid w:val="003F0338"/>
    <w:rsid w:val="003F0EFD"/>
    <w:rsid w:val="003F2426"/>
    <w:rsid w:val="00400601"/>
    <w:rsid w:val="00400D85"/>
    <w:rsid w:val="0040138F"/>
    <w:rsid w:val="00407D05"/>
    <w:rsid w:val="00410272"/>
    <w:rsid w:val="00412285"/>
    <w:rsid w:val="00414E80"/>
    <w:rsid w:val="004151AF"/>
    <w:rsid w:val="00417083"/>
    <w:rsid w:val="0042150E"/>
    <w:rsid w:val="004237E4"/>
    <w:rsid w:val="0042405B"/>
    <w:rsid w:val="00425F87"/>
    <w:rsid w:val="00432901"/>
    <w:rsid w:val="00440577"/>
    <w:rsid w:val="00441ABD"/>
    <w:rsid w:val="00441FEE"/>
    <w:rsid w:val="004421D7"/>
    <w:rsid w:val="00450C27"/>
    <w:rsid w:val="004543BA"/>
    <w:rsid w:val="004639EA"/>
    <w:rsid w:val="00470089"/>
    <w:rsid w:val="00471A61"/>
    <w:rsid w:val="0047346C"/>
    <w:rsid w:val="00473BF9"/>
    <w:rsid w:val="0047521C"/>
    <w:rsid w:val="004768E6"/>
    <w:rsid w:val="00476B4F"/>
    <w:rsid w:val="00477DBC"/>
    <w:rsid w:val="00480959"/>
    <w:rsid w:val="00480C01"/>
    <w:rsid w:val="004843D1"/>
    <w:rsid w:val="00492842"/>
    <w:rsid w:val="00494067"/>
    <w:rsid w:val="00494D23"/>
    <w:rsid w:val="00494EC2"/>
    <w:rsid w:val="0049543D"/>
    <w:rsid w:val="00497AA9"/>
    <w:rsid w:val="004A1A61"/>
    <w:rsid w:val="004A1DB0"/>
    <w:rsid w:val="004A4B1C"/>
    <w:rsid w:val="004A5A19"/>
    <w:rsid w:val="004B2215"/>
    <w:rsid w:val="004B25B2"/>
    <w:rsid w:val="004B5E04"/>
    <w:rsid w:val="004B776A"/>
    <w:rsid w:val="004C3A17"/>
    <w:rsid w:val="004C4647"/>
    <w:rsid w:val="004C5D95"/>
    <w:rsid w:val="004C6C9F"/>
    <w:rsid w:val="004D3B09"/>
    <w:rsid w:val="004D4D78"/>
    <w:rsid w:val="004D57D8"/>
    <w:rsid w:val="004D70DA"/>
    <w:rsid w:val="004D7793"/>
    <w:rsid w:val="004E0BC9"/>
    <w:rsid w:val="004E2408"/>
    <w:rsid w:val="004E4F89"/>
    <w:rsid w:val="004E5543"/>
    <w:rsid w:val="004E6F2A"/>
    <w:rsid w:val="004F1A12"/>
    <w:rsid w:val="004F38DF"/>
    <w:rsid w:val="004F48FD"/>
    <w:rsid w:val="004F4E41"/>
    <w:rsid w:val="004F4E57"/>
    <w:rsid w:val="004F5D12"/>
    <w:rsid w:val="004F6564"/>
    <w:rsid w:val="004F65C9"/>
    <w:rsid w:val="004F69D1"/>
    <w:rsid w:val="004F7511"/>
    <w:rsid w:val="00500225"/>
    <w:rsid w:val="0050023E"/>
    <w:rsid w:val="005070BA"/>
    <w:rsid w:val="00507BA1"/>
    <w:rsid w:val="0051068E"/>
    <w:rsid w:val="005137A7"/>
    <w:rsid w:val="00514FB5"/>
    <w:rsid w:val="005168DD"/>
    <w:rsid w:val="00526BA2"/>
    <w:rsid w:val="0053169E"/>
    <w:rsid w:val="00531A69"/>
    <w:rsid w:val="00531A7F"/>
    <w:rsid w:val="005328F2"/>
    <w:rsid w:val="00532A28"/>
    <w:rsid w:val="005404AD"/>
    <w:rsid w:val="00542813"/>
    <w:rsid w:val="00543558"/>
    <w:rsid w:val="0054394C"/>
    <w:rsid w:val="0054647B"/>
    <w:rsid w:val="005470A3"/>
    <w:rsid w:val="0054757B"/>
    <w:rsid w:val="0054795F"/>
    <w:rsid w:val="0055196E"/>
    <w:rsid w:val="00553376"/>
    <w:rsid w:val="00555E72"/>
    <w:rsid w:val="00556780"/>
    <w:rsid w:val="005571F9"/>
    <w:rsid w:val="00561873"/>
    <w:rsid w:val="00563CAA"/>
    <w:rsid w:val="0056625F"/>
    <w:rsid w:val="005662D6"/>
    <w:rsid w:val="00566BAF"/>
    <w:rsid w:val="00567FB0"/>
    <w:rsid w:val="005722B9"/>
    <w:rsid w:val="00574980"/>
    <w:rsid w:val="005805B5"/>
    <w:rsid w:val="00582795"/>
    <w:rsid w:val="0058390C"/>
    <w:rsid w:val="00592FAF"/>
    <w:rsid w:val="005A066F"/>
    <w:rsid w:val="005A0ACE"/>
    <w:rsid w:val="005A5D50"/>
    <w:rsid w:val="005A7754"/>
    <w:rsid w:val="005B1BE3"/>
    <w:rsid w:val="005B1F22"/>
    <w:rsid w:val="005B2D39"/>
    <w:rsid w:val="005B41ED"/>
    <w:rsid w:val="005B7823"/>
    <w:rsid w:val="005B7860"/>
    <w:rsid w:val="005C2A89"/>
    <w:rsid w:val="005C600D"/>
    <w:rsid w:val="005C7B7E"/>
    <w:rsid w:val="005D5F26"/>
    <w:rsid w:val="005D67B0"/>
    <w:rsid w:val="005E28F7"/>
    <w:rsid w:val="005E3998"/>
    <w:rsid w:val="005E5E08"/>
    <w:rsid w:val="005F5934"/>
    <w:rsid w:val="00603391"/>
    <w:rsid w:val="006041D7"/>
    <w:rsid w:val="006042E7"/>
    <w:rsid w:val="00604947"/>
    <w:rsid w:val="00606C0C"/>
    <w:rsid w:val="006120AC"/>
    <w:rsid w:val="00612AF2"/>
    <w:rsid w:val="00613D49"/>
    <w:rsid w:val="006149B5"/>
    <w:rsid w:val="00615C1A"/>
    <w:rsid w:val="006173BB"/>
    <w:rsid w:val="00620218"/>
    <w:rsid w:val="00625353"/>
    <w:rsid w:val="006261E8"/>
    <w:rsid w:val="00631FFD"/>
    <w:rsid w:val="00633B80"/>
    <w:rsid w:val="00634044"/>
    <w:rsid w:val="00635EFD"/>
    <w:rsid w:val="006410FA"/>
    <w:rsid w:val="00642D39"/>
    <w:rsid w:val="006474A2"/>
    <w:rsid w:val="00647D3F"/>
    <w:rsid w:val="00651DAE"/>
    <w:rsid w:val="006538FE"/>
    <w:rsid w:val="00656FE0"/>
    <w:rsid w:val="00656FEA"/>
    <w:rsid w:val="006571E1"/>
    <w:rsid w:val="00657833"/>
    <w:rsid w:val="006603FA"/>
    <w:rsid w:val="00660B68"/>
    <w:rsid w:val="006611D0"/>
    <w:rsid w:val="00665113"/>
    <w:rsid w:val="00665D42"/>
    <w:rsid w:val="00666C26"/>
    <w:rsid w:val="0067384E"/>
    <w:rsid w:val="006753D0"/>
    <w:rsid w:val="00675FD6"/>
    <w:rsid w:val="0067696F"/>
    <w:rsid w:val="00680822"/>
    <w:rsid w:val="00682CCF"/>
    <w:rsid w:val="00682DBE"/>
    <w:rsid w:val="006841FB"/>
    <w:rsid w:val="00687667"/>
    <w:rsid w:val="00691040"/>
    <w:rsid w:val="006911A5"/>
    <w:rsid w:val="0069296E"/>
    <w:rsid w:val="00694A68"/>
    <w:rsid w:val="00696E9E"/>
    <w:rsid w:val="0069751E"/>
    <w:rsid w:val="006A2323"/>
    <w:rsid w:val="006A2841"/>
    <w:rsid w:val="006B0B07"/>
    <w:rsid w:val="006B504E"/>
    <w:rsid w:val="006B6432"/>
    <w:rsid w:val="006B64BF"/>
    <w:rsid w:val="006C406B"/>
    <w:rsid w:val="006D3383"/>
    <w:rsid w:val="006D7422"/>
    <w:rsid w:val="006E3A17"/>
    <w:rsid w:val="006E3F80"/>
    <w:rsid w:val="006E4890"/>
    <w:rsid w:val="006E4EC6"/>
    <w:rsid w:val="006F0F8F"/>
    <w:rsid w:val="006F1EA3"/>
    <w:rsid w:val="006F2D3C"/>
    <w:rsid w:val="00701BF1"/>
    <w:rsid w:val="00702926"/>
    <w:rsid w:val="007052D1"/>
    <w:rsid w:val="00705684"/>
    <w:rsid w:val="007122DA"/>
    <w:rsid w:val="00721854"/>
    <w:rsid w:val="00725019"/>
    <w:rsid w:val="00732527"/>
    <w:rsid w:val="00732B69"/>
    <w:rsid w:val="00736428"/>
    <w:rsid w:val="00736E7D"/>
    <w:rsid w:val="007467C7"/>
    <w:rsid w:val="00750043"/>
    <w:rsid w:val="00757B34"/>
    <w:rsid w:val="0076266E"/>
    <w:rsid w:val="00765400"/>
    <w:rsid w:val="00766350"/>
    <w:rsid w:val="00773AF8"/>
    <w:rsid w:val="00777EFD"/>
    <w:rsid w:val="007916BD"/>
    <w:rsid w:val="00791BA4"/>
    <w:rsid w:val="00792DFD"/>
    <w:rsid w:val="00793F57"/>
    <w:rsid w:val="007A385D"/>
    <w:rsid w:val="007A410C"/>
    <w:rsid w:val="007A6E5E"/>
    <w:rsid w:val="007A6F25"/>
    <w:rsid w:val="007A7291"/>
    <w:rsid w:val="007B43FA"/>
    <w:rsid w:val="007B55FB"/>
    <w:rsid w:val="007B6F83"/>
    <w:rsid w:val="007B716C"/>
    <w:rsid w:val="007B7EAC"/>
    <w:rsid w:val="007C0E54"/>
    <w:rsid w:val="007C0F40"/>
    <w:rsid w:val="007C1B56"/>
    <w:rsid w:val="007C2FF6"/>
    <w:rsid w:val="007C3CFC"/>
    <w:rsid w:val="007C40A7"/>
    <w:rsid w:val="007C4697"/>
    <w:rsid w:val="007C5E7D"/>
    <w:rsid w:val="007C7F23"/>
    <w:rsid w:val="007D097B"/>
    <w:rsid w:val="007E00B3"/>
    <w:rsid w:val="007E2439"/>
    <w:rsid w:val="007E54F5"/>
    <w:rsid w:val="007E5BD1"/>
    <w:rsid w:val="007E6173"/>
    <w:rsid w:val="007F00BE"/>
    <w:rsid w:val="007F3752"/>
    <w:rsid w:val="008001B1"/>
    <w:rsid w:val="0080034F"/>
    <w:rsid w:val="0080048C"/>
    <w:rsid w:val="008037CB"/>
    <w:rsid w:val="0080564B"/>
    <w:rsid w:val="008063A0"/>
    <w:rsid w:val="008073AB"/>
    <w:rsid w:val="00810516"/>
    <w:rsid w:val="008119E4"/>
    <w:rsid w:val="00815164"/>
    <w:rsid w:val="008153CE"/>
    <w:rsid w:val="008227A2"/>
    <w:rsid w:val="0082460C"/>
    <w:rsid w:val="00824E0B"/>
    <w:rsid w:val="008277D6"/>
    <w:rsid w:val="0083007A"/>
    <w:rsid w:val="00842969"/>
    <w:rsid w:val="00842FD2"/>
    <w:rsid w:val="00846DC6"/>
    <w:rsid w:val="008536FD"/>
    <w:rsid w:val="00853EE4"/>
    <w:rsid w:val="00856627"/>
    <w:rsid w:val="008573E8"/>
    <w:rsid w:val="00860637"/>
    <w:rsid w:val="00862247"/>
    <w:rsid w:val="00863ABA"/>
    <w:rsid w:val="00865578"/>
    <w:rsid w:val="00865795"/>
    <w:rsid w:val="00865849"/>
    <w:rsid w:val="00865980"/>
    <w:rsid w:val="00867FE4"/>
    <w:rsid w:val="00872C57"/>
    <w:rsid w:val="00876AA2"/>
    <w:rsid w:val="008818C4"/>
    <w:rsid w:val="00883283"/>
    <w:rsid w:val="00887C5B"/>
    <w:rsid w:val="0089019B"/>
    <w:rsid w:val="00892CC8"/>
    <w:rsid w:val="00893B59"/>
    <w:rsid w:val="0089730A"/>
    <w:rsid w:val="008A2E98"/>
    <w:rsid w:val="008A3BD7"/>
    <w:rsid w:val="008A4F02"/>
    <w:rsid w:val="008A6837"/>
    <w:rsid w:val="008A7BC8"/>
    <w:rsid w:val="008B141C"/>
    <w:rsid w:val="008B1896"/>
    <w:rsid w:val="008B5756"/>
    <w:rsid w:val="008B5C9A"/>
    <w:rsid w:val="008B7527"/>
    <w:rsid w:val="008C2844"/>
    <w:rsid w:val="008C2C9A"/>
    <w:rsid w:val="008C6422"/>
    <w:rsid w:val="008C7D1E"/>
    <w:rsid w:val="008D040E"/>
    <w:rsid w:val="008D0CA9"/>
    <w:rsid w:val="008D0CC9"/>
    <w:rsid w:val="008D5EED"/>
    <w:rsid w:val="008E1586"/>
    <w:rsid w:val="008E31A8"/>
    <w:rsid w:val="008E32B9"/>
    <w:rsid w:val="008E4B82"/>
    <w:rsid w:val="008E617C"/>
    <w:rsid w:val="008F083B"/>
    <w:rsid w:val="008F114A"/>
    <w:rsid w:val="008F30A3"/>
    <w:rsid w:val="008F3D2F"/>
    <w:rsid w:val="008F3D37"/>
    <w:rsid w:val="008F4692"/>
    <w:rsid w:val="008F4E0D"/>
    <w:rsid w:val="008F77B2"/>
    <w:rsid w:val="008F7BC4"/>
    <w:rsid w:val="00903C0F"/>
    <w:rsid w:val="0090415E"/>
    <w:rsid w:val="00904498"/>
    <w:rsid w:val="00905ABB"/>
    <w:rsid w:val="0090797B"/>
    <w:rsid w:val="00911F39"/>
    <w:rsid w:val="00915C85"/>
    <w:rsid w:val="00915E96"/>
    <w:rsid w:val="00926846"/>
    <w:rsid w:val="009276E2"/>
    <w:rsid w:val="00927941"/>
    <w:rsid w:val="00930AAF"/>
    <w:rsid w:val="0093166C"/>
    <w:rsid w:val="0093172B"/>
    <w:rsid w:val="00935E7A"/>
    <w:rsid w:val="009377A8"/>
    <w:rsid w:val="0094035A"/>
    <w:rsid w:val="00941637"/>
    <w:rsid w:val="00941866"/>
    <w:rsid w:val="00942D18"/>
    <w:rsid w:val="009438A3"/>
    <w:rsid w:val="00955B92"/>
    <w:rsid w:val="00957CE0"/>
    <w:rsid w:val="00961691"/>
    <w:rsid w:val="00963304"/>
    <w:rsid w:val="00966804"/>
    <w:rsid w:val="00974F90"/>
    <w:rsid w:val="00975C68"/>
    <w:rsid w:val="00981B6D"/>
    <w:rsid w:val="00987083"/>
    <w:rsid w:val="0099417A"/>
    <w:rsid w:val="00996B84"/>
    <w:rsid w:val="00996E38"/>
    <w:rsid w:val="009A1267"/>
    <w:rsid w:val="009A19AC"/>
    <w:rsid w:val="009A5DE5"/>
    <w:rsid w:val="009B06CD"/>
    <w:rsid w:val="009B11F4"/>
    <w:rsid w:val="009B33AA"/>
    <w:rsid w:val="009C1C19"/>
    <w:rsid w:val="009C476F"/>
    <w:rsid w:val="009C7A23"/>
    <w:rsid w:val="009D0281"/>
    <w:rsid w:val="009D1008"/>
    <w:rsid w:val="009D4BC3"/>
    <w:rsid w:val="009D78DA"/>
    <w:rsid w:val="009F0FDD"/>
    <w:rsid w:val="00A061A3"/>
    <w:rsid w:val="00A079F7"/>
    <w:rsid w:val="00A1027C"/>
    <w:rsid w:val="00A142AE"/>
    <w:rsid w:val="00A151B1"/>
    <w:rsid w:val="00A16BD0"/>
    <w:rsid w:val="00A1783F"/>
    <w:rsid w:val="00A2411A"/>
    <w:rsid w:val="00A2481F"/>
    <w:rsid w:val="00A27A0E"/>
    <w:rsid w:val="00A332BB"/>
    <w:rsid w:val="00A375B3"/>
    <w:rsid w:val="00A40073"/>
    <w:rsid w:val="00A41EE2"/>
    <w:rsid w:val="00A43C22"/>
    <w:rsid w:val="00A43C89"/>
    <w:rsid w:val="00A441AA"/>
    <w:rsid w:val="00A449A8"/>
    <w:rsid w:val="00A464E7"/>
    <w:rsid w:val="00A51D7C"/>
    <w:rsid w:val="00A53974"/>
    <w:rsid w:val="00A62688"/>
    <w:rsid w:val="00A73D45"/>
    <w:rsid w:val="00A74729"/>
    <w:rsid w:val="00A76FAB"/>
    <w:rsid w:val="00A81D4E"/>
    <w:rsid w:val="00A83E6C"/>
    <w:rsid w:val="00A841FE"/>
    <w:rsid w:val="00A85817"/>
    <w:rsid w:val="00A86330"/>
    <w:rsid w:val="00A967F4"/>
    <w:rsid w:val="00A977EC"/>
    <w:rsid w:val="00AA3B56"/>
    <w:rsid w:val="00AA66FA"/>
    <w:rsid w:val="00AA737E"/>
    <w:rsid w:val="00AA738F"/>
    <w:rsid w:val="00AB133E"/>
    <w:rsid w:val="00AB1F58"/>
    <w:rsid w:val="00AB5FD8"/>
    <w:rsid w:val="00AC15B5"/>
    <w:rsid w:val="00AC2007"/>
    <w:rsid w:val="00AC4545"/>
    <w:rsid w:val="00AC7EEA"/>
    <w:rsid w:val="00AD0031"/>
    <w:rsid w:val="00AD58B9"/>
    <w:rsid w:val="00AE018D"/>
    <w:rsid w:val="00AE07A1"/>
    <w:rsid w:val="00AE40E7"/>
    <w:rsid w:val="00AE67FA"/>
    <w:rsid w:val="00AF43E0"/>
    <w:rsid w:val="00AF49B5"/>
    <w:rsid w:val="00AF78F7"/>
    <w:rsid w:val="00B05D98"/>
    <w:rsid w:val="00B065A9"/>
    <w:rsid w:val="00B11414"/>
    <w:rsid w:val="00B13AF0"/>
    <w:rsid w:val="00B14958"/>
    <w:rsid w:val="00B155F4"/>
    <w:rsid w:val="00B16763"/>
    <w:rsid w:val="00B24131"/>
    <w:rsid w:val="00B24E02"/>
    <w:rsid w:val="00B301FD"/>
    <w:rsid w:val="00B30E2B"/>
    <w:rsid w:val="00B347D1"/>
    <w:rsid w:val="00B35CF8"/>
    <w:rsid w:val="00B36E16"/>
    <w:rsid w:val="00B374BC"/>
    <w:rsid w:val="00B37CF9"/>
    <w:rsid w:val="00B42104"/>
    <w:rsid w:val="00B4248C"/>
    <w:rsid w:val="00B42D1E"/>
    <w:rsid w:val="00B442EC"/>
    <w:rsid w:val="00B447B3"/>
    <w:rsid w:val="00B51BD1"/>
    <w:rsid w:val="00B54562"/>
    <w:rsid w:val="00B56DCE"/>
    <w:rsid w:val="00B6029C"/>
    <w:rsid w:val="00B60A3D"/>
    <w:rsid w:val="00B62465"/>
    <w:rsid w:val="00B635E2"/>
    <w:rsid w:val="00B642D5"/>
    <w:rsid w:val="00B65228"/>
    <w:rsid w:val="00B72812"/>
    <w:rsid w:val="00B76A90"/>
    <w:rsid w:val="00B800E3"/>
    <w:rsid w:val="00B804FD"/>
    <w:rsid w:val="00B86EF9"/>
    <w:rsid w:val="00B872FA"/>
    <w:rsid w:val="00B87F5C"/>
    <w:rsid w:val="00B92A50"/>
    <w:rsid w:val="00B95C86"/>
    <w:rsid w:val="00B978F5"/>
    <w:rsid w:val="00BA07A5"/>
    <w:rsid w:val="00BA3958"/>
    <w:rsid w:val="00BA40DB"/>
    <w:rsid w:val="00BA5C40"/>
    <w:rsid w:val="00BA61E6"/>
    <w:rsid w:val="00BB3DD2"/>
    <w:rsid w:val="00BB4A7E"/>
    <w:rsid w:val="00BB61F6"/>
    <w:rsid w:val="00BC35A0"/>
    <w:rsid w:val="00BC3D17"/>
    <w:rsid w:val="00BC5D3A"/>
    <w:rsid w:val="00BC6B35"/>
    <w:rsid w:val="00BD0DAD"/>
    <w:rsid w:val="00BD6DCE"/>
    <w:rsid w:val="00BD7750"/>
    <w:rsid w:val="00BD7C35"/>
    <w:rsid w:val="00BE0B5B"/>
    <w:rsid w:val="00BE196C"/>
    <w:rsid w:val="00BE22A1"/>
    <w:rsid w:val="00BE2C22"/>
    <w:rsid w:val="00BE3208"/>
    <w:rsid w:val="00BF03EC"/>
    <w:rsid w:val="00BF3DB4"/>
    <w:rsid w:val="00BF4ABA"/>
    <w:rsid w:val="00BF4DF5"/>
    <w:rsid w:val="00BF70FF"/>
    <w:rsid w:val="00C01112"/>
    <w:rsid w:val="00C02837"/>
    <w:rsid w:val="00C06E76"/>
    <w:rsid w:val="00C10B09"/>
    <w:rsid w:val="00C10BFE"/>
    <w:rsid w:val="00C10D1A"/>
    <w:rsid w:val="00C12111"/>
    <w:rsid w:val="00C12171"/>
    <w:rsid w:val="00C13D20"/>
    <w:rsid w:val="00C157DD"/>
    <w:rsid w:val="00C219C6"/>
    <w:rsid w:val="00C228AD"/>
    <w:rsid w:val="00C2357B"/>
    <w:rsid w:val="00C236DC"/>
    <w:rsid w:val="00C23A3F"/>
    <w:rsid w:val="00C2407C"/>
    <w:rsid w:val="00C263F6"/>
    <w:rsid w:val="00C26DCF"/>
    <w:rsid w:val="00C30D11"/>
    <w:rsid w:val="00C3288F"/>
    <w:rsid w:val="00C36995"/>
    <w:rsid w:val="00C41952"/>
    <w:rsid w:val="00C43EBB"/>
    <w:rsid w:val="00C44855"/>
    <w:rsid w:val="00C4701A"/>
    <w:rsid w:val="00C521F6"/>
    <w:rsid w:val="00C539AC"/>
    <w:rsid w:val="00C5479C"/>
    <w:rsid w:val="00C55E0C"/>
    <w:rsid w:val="00C56D9F"/>
    <w:rsid w:val="00C57F7D"/>
    <w:rsid w:val="00C6040A"/>
    <w:rsid w:val="00C6076F"/>
    <w:rsid w:val="00C60B7A"/>
    <w:rsid w:val="00C64131"/>
    <w:rsid w:val="00C678E6"/>
    <w:rsid w:val="00C73E01"/>
    <w:rsid w:val="00C756D3"/>
    <w:rsid w:val="00C75E1C"/>
    <w:rsid w:val="00C77EE0"/>
    <w:rsid w:val="00C81EFE"/>
    <w:rsid w:val="00C82934"/>
    <w:rsid w:val="00C841FA"/>
    <w:rsid w:val="00C87968"/>
    <w:rsid w:val="00C90971"/>
    <w:rsid w:val="00C9097D"/>
    <w:rsid w:val="00C90C4A"/>
    <w:rsid w:val="00C91575"/>
    <w:rsid w:val="00C91B2F"/>
    <w:rsid w:val="00C91D2C"/>
    <w:rsid w:val="00C92DAB"/>
    <w:rsid w:val="00C94732"/>
    <w:rsid w:val="00C95C94"/>
    <w:rsid w:val="00C95D6D"/>
    <w:rsid w:val="00CA008D"/>
    <w:rsid w:val="00CA125C"/>
    <w:rsid w:val="00CA1E73"/>
    <w:rsid w:val="00CA2713"/>
    <w:rsid w:val="00CA4360"/>
    <w:rsid w:val="00CB363A"/>
    <w:rsid w:val="00CB3C4F"/>
    <w:rsid w:val="00CB4535"/>
    <w:rsid w:val="00CB5AB3"/>
    <w:rsid w:val="00CC4733"/>
    <w:rsid w:val="00CC768D"/>
    <w:rsid w:val="00CD2290"/>
    <w:rsid w:val="00CD27CB"/>
    <w:rsid w:val="00CD59D5"/>
    <w:rsid w:val="00CD5E2A"/>
    <w:rsid w:val="00CD5F54"/>
    <w:rsid w:val="00CE2E7F"/>
    <w:rsid w:val="00CE2F66"/>
    <w:rsid w:val="00CE3436"/>
    <w:rsid w:val="00CF113E"/>
    <w:rsid w:val="00CF4919"/>
    <w:rsid w:val="00CF494A"/>
    <w:rsid w:val="00CF6045"/>
    <w:rsid w:val="00CF7180"/>
    <w:rsid w:val="00CF7A86"/>
    <w:rsid w:val="00D005DB"/>
    <w:rsid w:val="00D007DD"/>
    <w:rsid w:val="00D00A4F"/>
    <w:rsid w:val="00D02456"/>
    <w:rsid w:val="00D033B6"/>
    <w:rsid w:val="00D04057"/>
    <w:rsid w:val="00D04A52"/>
    <w:rsid w:val="00D05690"/>
    <w:rsid w:val="00D07475"/>
    <w:rsid w:val="00D1323B"/>
    <w:rsid w:val="00D137EB"/>
    <w:rsid w:val="00D1688B"/>
    <w:rsid w:val="00D17970"/>
    <w:rsid w:val="00D17C9D"/>
    <w:rsid w:val="00D320E0"/>
    <w:rsid w:val="00D32935"/>
    <w:rsid w:val="00D32E35"/>
    <w:rsid w:val="00D32E8B"/>
    <w:rsid w:val="00D37BD5"/>
    <w:rsid w:val="00D43A5E"/>
    <w:rsid w:val="00D45BB3"/>
    <w:rsid w:val="00D45FE7"/>
    <w:rsid w:val="00D46556"/>
    <w:rsid w:val="00D4699F"/>
    <w:rsid w:val="00D471C8"/>
    <w:rsid w:val="00D51401"/>
    <w:rsid w:val="00D53A0E"/>
    <w:rsid w:val="00D56576"/>
    <w:rsid w:val="00D64EAA"/>
    <w:rsid w:val="00D662A8"/>
    <w:rsid w:val="00D70DFE"/>
    <w:rsid w:val="00D73C39"/>
    <w:rsid w:val="00D7436F"/>
    <w:rsid w:val="00D75639"/>
    <w:rsid w:val="00D762EA"/>
    <w:rsid w:val="00D766CB"/>
    <w:rsid w:val="00D76F7B"/>
    <w:rsid w:val="00D80393"/>
    <w:rsid w:val="00D80686"/>
    <w:rsid w:val="00D809A0"/>
    <w:rsid w:val="00D83456"/>
    <w:rsid w:val="00D90E3A"/>
    <w:rsid w:val="00D91B6B"/>
    <w:rsid w:val="00D94E15"/>
    <w:rsid w:val="00D95487"/>
    <w:rsid w:val="00D975CA"/>
    <w:rsid w:val="00D97E21"/>
    <w:rsid w:val="00DA065F"/>
    <w:rsid w:val="00DA5404"/>
    <w:rsid w:val="00DB0936"/>
    <w:rsid w:val="00DB1800"/>
    <w:rsid w:val="00DB596C"/>
    <w:rsid w:val="00DB6C5C"/>
    <w:rsid w:val="00DC1BF1"/>
    <w:rsid w:val="00DC28A1"/>
    <w:rsid w:val="00DC3684"/>
    <w:rsid w:val="00DC45F8"/>
    <w:rsid w:val="00DC53E9"/>
    <w:rsid w:val="00DC5979"/>
    <w:rsid w:val="00DC5F09"/>
    <w:rsid w:val="00DC76BE"/>
    <w:rsid w:val="00DD053A"/>
    <w:rsid w:val="00DD0E72"/>
    <w:rsid w:val="00DD5BA6"/>
    <w:rsid w:val="00DD6D41"/>
    <w:rsid w:val="00DD7492"/>
    <w:rsid w:val="00DE079A"/>
    <w:rsid w:val="00DE495B"/>
    <w:rsid w:val="00DE62A0"/>
    <w:rsid w:val="00DE70BB"/>
    <w:rsid w:val="00DF0AA5"/>
    <w:rsid w:val="00DF2007"/>
    <w:rsid w:val="00DF285C"/>
    <w:rsid w:val="00DF44F0"/>
    <w:rsid w:val="00DF5AAC"/>
    <w:rsid w:val="00E003C5"/>
    <w:rsid w:val="00E02359"/>
    <w:rsid w:val="00E02CDA"/>
    <w:rsid w:val="00E03C33"/>
    <w:rsid w:val="00E04F7C"/>
    <w:rsid w:val="00E111C5"/>
    <w:rsid w:val="00E112D7"/>
    <w:rsid w:val="00E1440E"/>
    <w:rsid w:val="00E1685C"/>
    <w:rsid w:val="00E23073"/>
    <w:rsid w:val="00E35C93"/>
    <w:rsid w:val="00E362A6"/>
    <w:rsid w:val="00E37449"/>
    <w:rsid w:val="00E41956"/>
    <w:rsid w:val="00E41CCC"/>
    <w:rsid w:val="00E43186"/>
    <w:rsid w:val="00E44044"/>
    <w:rsid w:val="00E46C0F"/>
    <w:rsid w:val="00E476F3"/>
    <w:rsid w:val="00E50CF9"/>
    <w:rsid w:val="00E50F31"/>
    <w:rsid w:val="00E534F7"/>
    <w:rsid w:val="00E5484A"/>
    <w:rsid w:val="00E56C0F"/>
    <w:rsid w:val="00E608AF"/>
    <w:rsid w:val="00E63053"/>
    <w:rsid w:val="00E6406A"/>
    <w:rsid w:val="00E67FCD"/>
    <w:rsid w:val="00E71EE6"/>
    <w:rsid w:val="00E732B9"/>
    <w:rsid w:val="00E73BC1"/>
    <w:rsid w:val="00E75354"/>
    <w:rsid w:val="00E802D7"/>
    <w:rsid w:val="00E80F43"/>
    <w:rsid w:val="00E84C6C"/>
    <w:rsid w:val="00E94EAA"/>
    <w:rsid w:val="00E951FF"/>
    <w:rsid w:val="00E97C0D"/>
    <w:rsid w:val="00EA266D"/>
    <w:rsid w:val="00EA7E8B"/>
    <w:rsid w:val="00EB0C5D"/>
    <w:rsid w:val="00EB1A66"/>
    <w:rsid w:val="00ED18F1"/>
    <w:rsid w:val="00ED4D8F"/>
    <w:rsid w:val="00ED5C6A"/>
    <w:rsid w:val="00EE5017"/>
    <w:rsid w:val="00EE6BF2"/>
    <w:rsid w:val="00EE7770"/>
    <w:rsid w:val="00EF17CA"/>
    <w:rsid w:val="00EF2A04"/>
    <w:rsid w:val="00EF5D88"/>
    <w:rsid w:val="00F01856"/>
    <w:rsid w:val="00F03475"/>
    <w:rsid w:val="00F0732E"/>
    <w:rsid w:val="00F07A73"/>
    <w:rsid w:val="00F16230"/>
    <w:rsid w:val="00F242B5"/>
    <w:rsid w:val="00F25556"/>
    <w:rsid w:val="00F261DE"/>
    <w:rsid w:val="00F3231B"/>
    <w:rsid w:val="00F35095"/>
    <w:rsid w:val="00F3632A"/>
    <w:rsid w:val="00F37FB7"/>
    <w:rsid w:val="00F40B59"/>
    <w:rsid w:val="00F46057"/>
    <w:rsid w:val="00F46B95"/>
    <w:rsid w:val="00F46C4E"/>
    <w:rsid w:val="00F5039D"/>
    <w:rsid w:val="00F5169D"/>
    <w:rsid w:val="00F51822"/>
    <w:rsid w:val="00F52562"/>
    <w:rsid w:val="00F554F6"/>
    <w:rsid w:val="00F55EFD"/>
    <w:rsid w:val="00F57893"/>
    <w:rsid w:val="00F64229"/>
    <w:rsid w:val="00F6548A"/>
    <w:rsid w:val="00F65AB8"/>
    <w:rsid w:val="00F67EA8"/>
    <w:rsid w:val="00F70088"/>
    <w:rsid w:val="00F70DDB"/>
    <w:rsid w:val="00F726A4"/>
    <w:rsid w:val="00F726A7"/>
    <w:rsid w:val="00F728FD"/>
    <w:rsid w:val="00F738D2"/>
    <w:rsid w:val="00F77DA6"/>
    <w:rsid w:val="00F83085"/>
    <w:rsid w:val="00F87639"/>
    <w:rsid w:val="00F91B4D"/>
    <w:rsid w:val="00F9277C"/>
    <w:rsid w:val="00F950E2"/>
    <w:rsid w:val="00FA0DFB"/>
    <w:rsid w:val="00FA2592"/>
    <w:rsid w:val="00FA282B"/>
    <w:rsid w:val="00FA5FDC"/>
    <w:rsid w:val="00FA747F"/>
    <w:rsid w:val="00FB26D2"/>
    <w:rsid w:val="00FB5011"/>
    <w:rsid w:val="00FB65AC"/>
    <w:rsid w:val="00FC13A4"/>
    <w:rsid w:val="00FC29E2"/>
    <w:rsid w:val="00FC5756"/>
    <w:rsid w:val="00FC7655"/>
    <w:rsid w:val="00FD0E01"/>
    <w:rsid w:val="00FD4432"/>
    <w:rsid w:val="00FD7364"/>
    <w:rsid w:val="00FE0672"/>
    <w:rsid w:val="00FE421E"/>
    <w:rsid w:val="00FE4804"/>
    <w:rsid w:val="00FE55A8"/>
    <w:rsid w:val="00FE6150"/>
    <w:rsid w:val="00FE723E"/>
    <w:rsid w:val="00FE7B0A"/>
    <w:rsid w:val="00FF01B5"/>
    <w:rsid w:val="00FF0ADD"/>
    <w:rsid w:val="00FF0DCD"/>
    <w:rsid w:val="00FF3F9E"/>
    <w:rsid w:val="00FF4479"/>
    <w:rsid w:val="00FF60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F2538C3"/>
  <w15:docId w15:val="{A4EA8F69-77C3-4979-946E-10ECE4BF6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1A1DCC"/>
    <w:pPr>
      <w:widowControl w:val="0"/>
      <w:topLinePunct/>
      <w:adjustRightInd w:val="0"/>
      <w:spacing w:line="552" w:lineRule="exact"/>
      <w:textAlignment w:val="baseline"/>
    </w:pPr>
    <w:rPr>
      <w:rFonts w:ascii="Courier New" w:eastAsia="細明體" w:hAnsi="Courier New" w:cs="Times New Roman"/>
      <w:spacing w:val="22"/>
      <w:kern w:val="20"/>
      <w:szCs w:val="20"/>
    </w:rPr>
  </w:style>
  <w:style w:type="paragraph" w:styleId="1">
    <w:name w:val="heading 1"/>
    <w:basedOn w:val="a5"/>
    <w:next w:val="a5"/>
    <w:link w:val="10"/>
    <w:qFormat/>
    <w:rsid w:val="001A1DCC"/>
    <w:pPr>
      <w:keepNext/>
      <w:spacing w:line="720" w:lineRule="exact"/>
      <w:ind w:firstLine="1077"/>
      <w:jc w:val="both"/>
      <w:outlineLvl w:val="0"/>
    </w:pPr>
    <w:rPr>
      <w:rFonts w:ascii="Arial" w:eastAsia="標楷體" w:hAnsi="Arial" w:cs="Arial"/>
      <w:b/>
      <w:spacing w:val="0"/>
      <w:kern w:val="52"/>
      <w:sz w:val="40"/>
    </w:rPr>
  </w:style>
  <w:style w:type="paragraph" w:styleId="2">
    <w:name w:val="heading 2"/>
    <w:basedOn w:val="a5"/>
    <w:next w:val="a5"/>
    <w:link w:val="20"/>
    <w:qFormat/>
    <w:rsid w:val="001A1DCC"/>
    <w:pPr>
      <w:keepNext/>
      <w:spacing w:line="640" w:lineRule="exact"/>
      <w:ind w:left="420"/>
      <w:outlineLvl w:val="1"/>
    </w:pPr>
    <w:rPr>
      <w:rFonts w:ascii="Arial" w:eastAsia="標楷體" w:hAnsi="Arial" w:cs="Arial"/>
      <w:b/>
      <w:spacing w:val="0"/>
      <w:sz w:val="36"/>
    </w:rPr>
  </w:style>
  <w:style w:type="paragraph" w:styleId="3">
    <w:name w:val="heading 3"/>
    <w:basedOn w:val="a5"/>
    <w:next w:val="a5"/>
    <w:link w:val="30"/>
    <w:qFormat/>
    <w:rsid w:val="00B800E3"/>
    <w:pPr>
      <w:keepNext/>
      <w:spacing w:before="120" w:line="240" w:lineRule="auto"/>
      <w:ind w:firstLineChars="44" w:firstLine="141"/>
      <w:outlineLvl w:val="2"/>
    </w:pPr>
    <w:rPr>
      <w:rFonts w:ascii="標楷體" w:eastAsia="標楷體" w:hAnsi="標楷體" w:cs="Arial"/>
      <w:b/>
      <w:bCs/>
      <w:spacing w:val="0"/>
      <w:sz w:val="32"/>
      <w:szCs w:val="32"/>
    </w:rPr>
  </w:style>
  <w:style w:type="paragraph" w:styleId="40">
    <w:name w:val="heading 4"/>
    <w:basedOn w:val="a5"/>
    <w:next w:val="a5"/>
    <w:link w:val="41"/>
    <w:unhideWhenUsed/>
    <w:qFormat/>
    <w:rsid w:val="005C7B7E"/>
    <w:pPr>
      <w:keepNext/>
      <w:spacing w:line="720" w:lineRule="atLeast"/>
      <w:outlineLvl w:val="3"/>
    </w:pPr>
    <w:rPr>
      <w:rFonts w:asciiTheme="majorHAnsi" w:eastAsiaTheme="majorEastAsia" w:hAnsiTheme="majorHAnsi" w:cstheme="majorBidi"/>
      <w:sz w:val="36"/>
      <w:szCs w:val="36"/>
    </w:rPr>
  </w:style>
  <w:style w:type="paragraph" w:styleId="5">
    <w:name w:val="heading 5"/>
    <w:basedOn w:val="40"/>
    <w:next w:val="a5"/>
    <w:link w:val="50"/>
    <w:qFormat/>
    <w:rsid w:val="00555E72"/>
    <w:pPr>
      <w:tabs>
        <w:tab w:val="num" w:pos="360"/>
        <w:tab w:val="num" w:pos="468"/>
      </w:tabs>
      <w:topLinePunct w:val="0"/>
      <w:adjustRightInd/>
      <w:spacing w:line="470" w:lineRule="auto"/>
      <w:ind w:left="468" w:hanging="468"/>
      <w:jc w:val="both"/>
      <w:textAlignment w:val="auto"/>
      <w:outlineLvl w:val="4"/>
    </w:pPr>
    <w:rPr>
      <w:rFonts w:ascii="Arial" w:eastAsia="標楷體" w:hAnsi="Arial" w:cs="Times New Roman"/>
      <w:spacing w:val="0"/>
      <w:kern w:val="52"/>
      <w:sz w:val="26"/>
      <w:szCs w:val="20"/>
    </w:rPr>
  </w:style>
  <w:style w:type="paragraph" w:styleId="6">
    <w:name w:val="heading 6"/>
    <w:basedOn w:val="5"/>
    <w:next w:val="a5"/>
    <w:link w:val="60"/>
    <w:qFormat/>
    <w:rsid w:val="00555E72"/>
    <w:pPr>
      <w:outlineLvl w:val="5"/>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標題 1 字元"/>
    <w:basedOn w:val="a6"/>
    <w:link w:val="1"/>
    <w:rsid w:val="001A1DCC"/>
    <w:rPr>
      <w:rFonts w:ascii="Arial" w:eastAsia="標楷體" w:hAnsi="Arial" w:cs="Arial"/>
      <w:b/>
      <w:kern w:val="52"/>
      <w:sz w:val="40"/>
      <w:szCs w:val="20"/>
    </w:rPr>
  </w:style>
  <w:style w:type="character" w:customStyle="1" w:styleId="20">
    <w:name w:val="標題 2 字元"/>
    <w:basedOn w:val="a6"/>
    <w:link w:val="2"/>
    <w:rsid w:val="001A1DCC"/>
    <w:rPr>
      <w:rFonts w:ascii="Arial" w:eastAsia="標楷體" w:hAnsi="Arial" w:cs="Arial"/>
      <w:b/>
      <w:kern w:val="20"/>
      <w:sz w:val="36"/>
      <w:szCs w:val="20"/>
    </w:rPr>
  </w:style>
  <w:style w:type="paragraph" w:styleId="a9">
    <w:name w:val="Plain Text"/>
    <w:aliases w:val="內文壹,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5"/>
    <w:link w:val="aa"/>
    <w:rsid w:val="001A1DCC"/>
    <w:pPr>
      <w:topLinePunct w:val="0"/>
      <w:adjustRightInd/>
      <w:spacing w:line="240" w:lineRule="auto"/>
      <w:textAlignment w:val="auto"/>
    </w:pPr>
    <w:rPr>
      <w:rFonts w:ascii="細明體"/>
      <w:spacing w:val="0"/>
      <w:kern w:val="2"/>
    </w:rPr>
  </w:style>
  <w:style w:type="character" w:customStyle="1" w:styleId="aa">
    <w:name w:val="純文字 字元"/>
    <w:aliases w:val="內文壹 字元,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6"/>
    <w:link w:val="a9"/>
    <w:rsid w:val="001A1DCC"/>
    <w:rPr>
      <w:rFonts w:ascii="細明體" w:eastAsia="細明體" w:hAnsi="Courier New" w:cs="Times New Roman"/>
      <w:szCs w:val="20"/>
    </w:rPr>
  </w:style>
  <w:style w:type="paragraph" w:customStyle="1" w:styleId="ab">
    <w:name w:val="(一)"/>
    <w:basedOn w:val="a5"/>
    <w:rsid w:val="001A1DCC"/>
    <w:pPr>
      <w:spacing w:line="520" w:lineRule="exact"/>
      <w:ind w:firstLineChars="450" w:firstLine="1243"/>
      <w:jc w:val="both"/>
    </w:pPr>
    <w:rPr>
      <w:rFonts w:ascii="Arial" w:eastAsia="標楷體" w:hAnsi="Arial" w:cs="Arial"/>
      <w:b/>
      <w:spacing w:val="0"/>
      <w:sz w:val="28"/>
    </w:rPr>
  </w:style>
  <w:style w:type="paragraph" w:customStyle="1" w:styleId="516">
    <w:name w:val="標題5 + 16 點"/>
    <w:aliases w:val="行距:  固定行高 27 pt,第一行:  4 字元"/>
    <w:basedOn w:val="a5"/>
    <w:rsid w:val="001A1DCC"/>
    <w:pPr>
      <w:keepNext/>
      <w:topLinePunct w:val="0"/>
      <w:spacing w:line="540" w:lineRule="exact"/>
      <w:ind w:leftChars="200" w:left="560" w:firstLineChars="400" w:firstLine="1169"/>
    </w:pPr>
    <w:rPr>
      <w:rFonts w:ascii="標楷體" w:eastAsia="標楷體" w:hAnsi="標楷體"/>
      <w:b/>
      <w:bCs/>
      <w:spacing w:val="-12"/>
      <w:kern w:val="0"/>
      <w:sz w:val="32"/>
    </w:rPr>
  </w:style>
  <w:style w:type="paragraph" w:styleId="ac">
    <w:name w:val="Date"/>
    <w:basedOn w:val="a5"/>
    <w:next w:val="a5"/>
    <w:link w:val="ad"/>
    <w:unhideWhenUsed/>
    <w:rsid w:val="00F728FD"/>
    <w:pPr>
      <w:jc w:val="right"/>
    </w:pPr>
  </w:style>
  <w:style w:type="character" w:customStyle="1" w:styleId="ad">
    <w:name w:val="日期 字元"/>
    <w:basedOn w:val="a6"/>
    <w:link w:val="ac"/>
    <w:uiPriority w:val="99"/>
    <w:rsid w:val="00F728FD"/>
    <w:rPr>
      <w:rFonts w:ascii="Courier New" w:eastAsia="細明體" w:hAnsi="Courier New" w:cs="Times New Roman"/>
      <w:spacing w:val="22"/>
      <w:kern w:val="20"/>
      <w:szCs w:val="20"/>
    </w:rPr>
  </w:style>
  <w:style w:type="character" w:customStyle="1" w:styleId="41">
    <w:name w:val="標題 4 字元"/>
    <w:basedOn w:val="a6"/>
    <w:link w:val="40"/>
    <w:uiPriority w:val="9"/>
    <w:rsid w:val="005C7B7E"/>
    <w:rPr>
      <w:rFonts w:asciiTheme="majorHAnsi" w:eastAsiaTheme="majorEastAsia" w:hAnsiTheme="majorHAnsi" w:cstheme="majorBidi"/>
      <w:spacing w:val="22"/>
      <w:kern w:val="20"/>
      <w:sz w:val="36"/>
      <w:szCs w:val="36"/>
    </w:rPr>
  </w:style>
  <w:style w:type="paragraph" w:customStyle="1" w:styleId="11">
    <w:name w:val="(1)"/>
    <w:basedOn w:val="a5"/>
    <w:rsid w:val="00B872FA"/>
    <w:pPr>
      <w:spacing w:line="520" w:lineRule="exact"/>
      <w:ind w:firstLineChars="312" w:firstLine="861"/>
      <w:jc w:val="both"/>
    </w:pPr>
    <w:rPr>
      <w:rFonts w:ascii="Arial" w:eastAsia="標楷體" w:hAnsi="Arial" w:cs="Arial"/>
      <w:spacing w:val="0"/>
      <w:sz w:val="28"/>
    </w:rPr>
  </w:style>
  <w:style w:type="paragraph" w:styleId="ae">
    <w:name w:val="header"/>
    <w:basedOn w:val="a5"/>
    <w:link w:val="af"/>
    <w:unhideWhenUsed/>
    <w:rsid w:val="00D75639"/>
    <w:pPr>
      <w:tabs>
        <w:tab w:val="center" w:pos="4153"/>
        <w:tab w:val="right" w:pos="8306"/>
      </w:tabs>
      <w:snapToGrid w:val="0"/>
    </w:pPr>
    <w:rPr>
      <w:sz w:val="20"/>
    </w:rPr>
  </w:style>
  <w:style w:type="character" w:customStyle="1" w:styleId="af">
    <w:name w:val="頁首 字元"/>
    <w:basedOn w:val="a6"/>
    <w:link w:val="ae"/>
    <w:uiPriority w:val="99"/>
    <w:rsid w:val="00D75639"/>
    <w:rPr>
      <w:rFonts w:ascii="Courier New" w:eastAsia="細明體" w:hAnsi="Courier New" w:cs="Times New Roman"/>
      <w:spacing w:val="22"/>
      <w:kern w:val="20"/>
      <w:sz w:val="20"/>
      <w:szCs w:val="20"/>
    </w:rPr>
  </w:style>
  <w:style w:type="paragraph" w:styleId="af0">
    <w:name w:val="footer"/>
    <w:basedOn w:val="a5"/>
    <w:link w:val="af1"/>
    <w:uiPriority w:val="99"/>
    <w:unhideWhenUsed/>
    <w:rsid w:val="00D75639"/>
    <w:pPr>
      <w:tabs>
        <w:tab w:val="center" w:pos="4153"/>
        <w:tab w:val="right" w:pos="8306"/>
      </w:tabs>
      <w:snapToGrid w:val="0"/>
    </w:pPr>
    <w:rPr>
      <w:sz w:val="20"/>
    </w:rPr>
  </w:style>
  <w:style w:type="character" w:customStyle="1" w:styleId="af1">
    <w:name w:val="頁尾 字元"/>
    <w:basedOn w:val="a6"/>
    <w:link w:val="af0"/>
    <w:uiPriority w:val="99"/>
    <w:rsid w:val="00D75639"/>
    <w:rPr>
      <w:rFonts w:ascii="Courier New" w:eastAsia="細明體" w:hAnsi="Courier New" w:cs="Times New Roman"/>
      <w:spacing w:val="22"/>
      <w:kern w:val="20"/>
      <w:sz w:val="20"/>
      <w:szCs w:val="20"/>
    </w:rPr>
  </w:style>
  <w:style w:type="paragraph" w:styleId="af2">
    <w:name w:val="List Paragraph"/>
    <w:basedOn w:val="a5"/>
    <w:uiPriority w:val="34"/>
    <w:qFormat/>
    <w:rsid w:val="000C0CE5"/>
    <w:pPr>
      <w:ind w:leftChars="200" w:left="480"/>
    </w:pPr>
  </w:style>
  <w:style w:type="paragraph" w:customStyle="1" w:styleId="12">
    <w:name w:val="內文1"/>
    <w:basedOn w:val="a5"/>
    <w:rsid w:val="00E97C0D"/>
    <w:pPr>
      <w:spacing w:line="520" w:lineRule="exact"/>
      <w:ind w:firstLineChars="200" w:firstLine="552"/>
      <w:jc w:val="both"/>
    </w:pPr>
    <w:rPr>
      <w:rFonts w:ascii="Arial" w:eastAsia="標楷體" w:hAnsi="Arial" w:cs="Arial"/>
      <w:spacing w:val="0"/>
      <w:sz w:val="28"/>
    </w:rPr>
  </w:style>
  <w:style w:type="paragraph" w:styleId="af3">
    <w:name w:val="Balloon Text"/>
    <w:basedOn w:val="a5"/>
    <w:link w:val="af4"/>
    <w:unhideWhenUsed/>
    <w:rsid w:val="008E32B9"/>
    <w:pPr>
      <w:spacing w:line="240" w:lineRule="auto"/>
    </w:pPr>
    <w:rPr>
      <w:rFonts w:asciiTheme="majorHAnsi" w:eastAsiaTheme="majorEastAsia" w:hAnsiTheme="majorHAnsi" w:cstheme="majorBidi"/>
      <w:sz w:val="18"/>
      <w:szCs w:val="18"/>
    </w:rPr>
  </w:style>
  <w:style w:type="character" w:customStyle="1" w:styleId="af4">
    <w:name w:val="註解方塊文字 字元"/>
    <w:basedOn w:val="a6"/>
    <w:link w:val="af3"/>
    <w:uiPriority w:val="99"/>
    <w:rsid w:val="008E32B9"/>
    <w:rPr>
      <w:rFonts w:asciiTheme="majorHAnsi" w:eastAsiaTheme="majorEastAsia" w:hAnsiTheme="majorHAnsi" w:cstheme="majorBidi"/>
      <w:spacing w:val="22"/>
      <w:kern w:val="20"/>
      <w:sz w:val="18"/>
      <w:szCs w:val="18"/>
    </w:rPr>
  </w:style>
  <w:style w:type="character" w:customStyle="1" w:styleId="30">
    <w:name w:val="標題 3 字元"/>
    <w:basedOn w:val="a6"/>
    <w:link w:val="3"/>
    <w:rsid w:val="00B800E3"/>
    <w:rPr>
      <w:rFonts w:ascii="標楷體" w:eastAsia="標楷體" w:hAnsi="標楷體" w:cs="Arial"/>
      <w:b/>
      <w:bCs/>
      <w:kern w:val="20"/>
      <w:sz w:val="32"/>
      <w:szCs w:val="32"/>
    </w:rPr>
  </w:style>
  <w:style w:type="character" w:customStyle="1" w:styleId="50">
    <w:name w:val="標題 5 字元"/>
    <w:basedOn w:val="a6"/>
    <w:link w:val="5"/>
    <w:rsid w:val="00555E72"/>
    <w:rPr>
      <w:rFonts w:ascii="Arial" w:eastAsia="標楷體" w:hAnsi="Arial" w:cs="Times New Roman"/>
      <w:kern w:val="52"/>
      <w:sz w:val="26"/>
      <w:szCs w:val="20"/>
    </w:rPr>
  </w:style>
  <w:style w:type="character" w:customStyle="1" w:styleId="60">
    <w:name w:val="標題 6 字元"/>
    <w:basedOn w:val="a6"/>
    <w:link w:val="6"/>
    <w:rsid w:val="00555E72"/>
    <w:rPr>
      <w:rFonts w:ascii="Arial" w:eastAsia="標楷體" w:hAnsi="Arial" w:cs="Times New Roman"/>
      <w:kern w:val="52"/>
      <w:sz w:val="26"/>
      <w:szCs w:val="20"/>
    </w:rPr>
  </w:style>
  <w:style w:type="numbering" w:customStyle="1" w:styleId="13">
    <w:name w:val="無清單1"/>
    <w:next w:val="a8"/>
    <w:semiHidden/>
    <w:rsid w:val="00555E72"/>
  </w:style>
  <w:style w:type="paragraph" w:customStyle="1" w:styleId="14">
    <w:name w:val="1."/>
    <w:basedOn w:val="12"/>
    <w:autoRedefine/>
    <w:rsid w:val="00555E72"/>
    <w:pPr>
      <w:spacing w:line="560" w:lineRule="exact"/>
      <w:ind w:firstLineChars="659" w:firstLine="1820"/>
    </w:pPr>
    <w:rPr>
      <w:b/>
    </w:rPr>
  </w:style>
  <w:style w:type="paragraph" w:customStyle="1" w:styleId="130">
    <w:name w:val="1.3"/>
    <w:basedOn w:val="14"/>
    <w:rsid w:val="00555E72"/>
    <w:pPr>
      <w:ind w:firstLine="1134"/>
    </w:pPr>
  </w:style>
  <w:style w:type="paragraph" w:customStyle="1" w:styleId="131">
    <w:name w:val="(1)3"/>
    <w:basedOn w:val="11"/>
    <w:rsid w:val="00555E72"/>
    <w:pPr>
      <w:ind w:firstLineChars="300" w:firstLine="972"/>
    </w:pPr>
  </w:style>
  <w:style w:type="paragraph" w:customStyle="1" w:styleId="120">
    <w:name w:val="內文1.2"/>
    <w:basedOn w:val="12"/>
    <w:autoRedefine/>
    <w:rsid w:val="00555E72"/>
    <w:pPr>
      <w:spacing w:line="340" w:lineRule="exact"/>
      <w:ind w:firstLineChars="405" w:firstLine="1119"/>
    </w:pPr>
    <w:rPr>
      <w:b/>
    </w:rPr>
  </w:style>
  <w:style w:type="character" w:styleId="af5">
    <w:name w:val="page number"/>
    <w:basedOn w:val="a6"/>
    <w:rsid w:val="00555E72"/>
  </w:style>
  <w:style w:type="paragraph" w:customStyle="1" w:styleId="af6">
    <w:name w:val="(壹)"/>
    <w:basedOn w:val="2"/>
    <w:autoRedefine/>
    <w:rsid w:val="00555E72"/>
    <w:pPr>
      <w:spacing w:line="600" w:lineRule="exact"/>
      <w:ind w:firstLine="318"/>
    </w:pPr>
    <w:rPr>
      <w:rFonts w:ascii="細明體"/>
      <w:sz w:val="32"/>
    </w:rPr>
  </w:style>
  <w:style w:type="paragraph" w:customStyle="1" w:styleId="af7">
    <w:name w:val="一."/>
    <w:basedOn w:val="120"/>
    <w:rsid w:val="00555E72"/>
    <w:pPr>
      <w:spacing w:line="510" w:lineRule="exact"/>
      <w:ind w:leftChars="300" w:left="840" w:firstLineChars="0" w:firstLine="0"/>
    </w:pPr>
    <w:rPr>
      <w:bCs/>
    </w:rPr>
  </w:style>
  <w:style w:type="paragraph" w:styleId="af8">
    <w:name w:val="Body Text"/>
    <w:basedOn w:val="a5"/>
    <w:link w:val="af9"/>
    <w:rsid w:val="00555E72"/>
    <w:rPr>
      <w:rFonts w:ascii="Arial" w:eastAsia="標楷體" w:hAnsi="Arial"/>
      <w:sz w:val="144"/>
    </w:rPr>
  </w:style>
  <w:style w:type="character" w:customStyle="1" w:styleId="af9">
    <w:name w:val="本文 字元"/>
    <w:basedOn w:val="a6"/>
    <w:link w:val="af8"/>
    <w:rsid w:val="00555E72"/>
    <w:rPr>
      <w:rFonts w:ascii="Arial" w:eastAsia="標楷體" w:hAnsi="Arial" w:cs="Times New Roman"/>
      <w:spacing w:val="22"/>
      <w:kern w:val="20"/>
      <w:sz w:val="144"/>
      <w:szCs w:val="20"/>
    </w:rPr>
  </w:style>
  <w:style w:type="paragraph" w:styleId="15">
    <w:name w:val="index 1"/>
    <w:basedOn w:val="a5"/>
    <w:next w:val="a5"/>
    <w:autoRedefine/>
    <w:rsid w:val="00555E72"/>
    <w:pPr>
      <w:ind w:left="240" w:hanging="240"/>
    </w:pPr>
    <w:rPr>
      <w:rFonts w:ascii="Times New Roman" w:hAnsi="Times New Roman"/>
      <w:sz w:val="20"/>
    </w:rPr>
  </w:style>
  <w:style w:type="paragraph" w:styleId="21">
    <w:name w:val="index 2"/>
    <w:basedOn w:val="a5"/>
    <w:next w:val="a5"/>
    <w:autoRedefine/>
    <w:rsid w:val="00555E72"/>
    <w:pPr>
      <w:ind w:left="480" w:hanging="240"/>
    </w:pPr>
    <w:rPr>
      <w:rFonts w:ascii="Times New Roman" w:hAnsi="Times New Roman"/>
      <w:sz w:val="20"/>
    </w:rPr>
  </w:style>
  <w:style w:type="paragraph" w:styleId="31">
    <w:name w:val="index 3"/>
    <w:basedOn w:val="a5"/>
    <w:next w:val="a5"/>
    <w:autoRedefine/>
    <w:rsid w:val="00555E72"/>
    <w:pPr>
      <w:ind w:left="720" w:hanging="240"/>
    </w:pPr>
    <w:rPr>
      <w:rFonts w:ascii="Times New Roman" w:hAnsi="Times New Roman"/>
      <w:sz w:val="20"/>
    </w:rPr>
  </w:style>
  <w:style w:type="paragraph" w:styleId="42">
    <w:name w:val="index 4"/>
    <w:basedOn w:val="a5"/>
    <w:next w:val="a5"/>
    <w:autoRedefine/>
    <w:rsid w:val="00555E72"/>
    <w:pPr>
      <w:ind w:left="960" w:hanging="240"/>
    </w:pPr>
    <w:rPr>
      <w:rFonts w:ascii="Times New Roman" w:hAnsi="Times New Roman"/>
      <w:sz w:val="20"/>
    </w:rPr>
  </w:style>
  <w:style w:type="paragraph" w:styleId="51">
    <w:name w:val="index 5"/>
    <w:basedOn w:val="a5"/>
    <w:next w:val="a5"/>
    <w:autoRedefine/>
    <w:rsid w:val="00555E72"/>
    <w:pPr>
      <w:ind w:left="1200" w:hanging="240"/>
    </w:pPr>
    <w:rPr>
      <w:rFonts w:ascii="Times New Roman" w:hAnsi="Times New Roman"/>
      <w:sz w:val="20"/>
    </w:rPr>
  </w:style>
  <w:style w:type="paragraph" w:styleId="61">
    <w:name w:val="index 6"/>
    <w:basedOn w:val="a5"/>
    <w:next w:val="a5"/>
    <w:autoRedefine/>
    <w:rsid w:val="00555E72"/>
    <w:pPr>
      <w:ind w:left="1440" w:hanging="240"/>
    </w:pPr>
    <w:rPr>
      <w:rFonts w:ascii="Times New Roman" w:hAnsi="Times New Roman"/>
      <w:sz w:val="20"/>
    </w:rPr>
  </w:style>
  <w:style w:type="paragraph" w:styleId="7">
    <w:name w:val="index 7"/>
    <w:basedOn w:val="a5"/>
    <w:next w:val="a5"/>
    <w:autoRedefine/>
    <w:rsid w:val="00555E72"/>
    <w:pPr>
      <w:ind w:left="1680" w:hanging="240"/>
    </w:pPr>
    <w:rPr>
      <w:rFonts w:ascii="Times New Roman" w:hAnsi="Times New Roman"/>
      <w:sz w:val="20"/>
    </w:rPr>
  </w:style>
  <w:style w:type="paragraph" w:styleId="8">
    <w:name w:val="index 8"/>
    <w:basedOn w:val="a5"/>
    <w:next w:val="a5"/>
    <w:autoRedefine/>
    <w:rsid w:val="00555E72"/>
    <w:pPr>
      <w:ind w:left="1920" w:hanging="240"/>
    </w:pPr>
    <w:rPr>
      <w:rFonts w:ascii="Times New Roman" w:hAnsi="Times New Roman"/>
      <w:sz w:val="20"/>
    </w:rPr>
  </w:style>
  <w:style w:type="paragraph" w:styleId="9">
    <w:name w:val="index 9"/>
    <w:basedOn w:val="a5"/>
    <w:next w:val="a5"/>
    <w:autoRedefine/>
    <w:rsid w:val="00555E72"/>
    <w:pPr>
      <w:ind w:left="2160" w:hanging="240"/>
    </w:pPr>
    <w:rPr>
      <w:rFonts w:ascii="Times New Roman" w:hAnsi="Times New Roman"/>
      <w:sz w:val="20"/>
    </w:rPr>
  </w:style>
  <w:style w:type="paragraph" w:styleId="afa">
    <w:name w:val="index heading"/>
    <w:basedOn w:val="a5"/>
    <w:next w:val="15"/>
    <w:rsid w:val="00555E72"/>
    <w:pPr>
      <w:spacing w:before="120" w:after="120"/>
    </w:pPr>
    <w:rPr>
      <w:rFonts w:ascii="Times New Roman" w:hAnsi="Times New Roman"/>
      <w:b/>
      <w:i/>
      <w:sz w:val="20"/>
    </w:rPr>
  </w:style>
  <w:style w:type="paragraph" w:styleId="16">
    <w:name w:val="toc 1"/>
    <w:basedOn w:val="a5"/>
    <w:next w:val="a5"/>
    <w:autoRedefine/>
    <w:rsid w:val="00555E72"/>
    <w:pPr>
      <w:spacing w:before="120" w:after="120"/>
    </w:pPr>
    <w:rPr>
      <w:rFonts w:ascii="Times New Roman" w:hAnsi="Times New Roman"/>
      <w:b/>
      <w:bCs/>
      <w:caps/>
      <w:szCs w:val="24"/>
    </w:rPr>
  </w:style>
  <w:style w:type="paragraph" w:styleId="22">
    <w:name w:val="toc 2"/>
    <w:basedOn w:val="a5"/>
    <w:next w:val="a5"/>
    <w:autoRedefine/>
    <w:rsid w:val="00555E72"/>
    <w:pPr>
      <w:ind w:left="240"/>
    </w:pPr>
    <w:rPr>
      <w:rFonts w:ascii="Times New Roman" w:hAnsi="Times New Roman"/>
      <w:smallCaps/>
      <w:szCs w:val="24"/>
    </w:rPr>
  </w:style>
  <w:style w:type="paragraph" w:styleId="32">
    <w:name w:val="toc 3"/>
    <w:basedOn w:val="a5"/>
    <w:next w:val="a5"/>
    <w:autoRedefine/>
    <w:rsid w:val="00555E72"/>
    <w:pPr>
      <w:ind w:left="480"/>
    </w:pPr>
    <w:rPr>
      <w:rFonts w:ascii="Times New Roman" w:hAnsi="Times New Roman"/>
      <w:i/>
      <w:iCs/>
      <w:szCs w:val="24"/>
    </w:rPr>
  </w:style>
  <w:style w:type="paragraph" w:styleId="43">
    <w:name w:val="toc 4"/>
    <w:basedOn w:val="a5"/>
    <w:next w:val="a5"/>
    <w:autoRedefine/>
    <w:rsid w:val="00555E72"/>
    <w:pPr>
      <w:ind w:left="720"/>
    </w:pPr>
    <w:rPr>
      <w:rFonts w:ascii="Times New Roman" w:hAnsi="Times New Roman"/>
      <w:szCs w:val="21"/>
    </w:rPr>
  </w:style>
  <w:style w:type="paragraph" w:styleId="52">
    <w:name w:val="toc 5"/>
    <w:basedOn w:val="a5"/>
    <w:next w:val="a5"/>
    <w:autoRedefine/>
    <w:rsid w:val="00555E72"/>
    <w:pPr>
      <w:ind w:left="960"/>
    </w:pPr>
    <w:rPr>
      <w:rFonts w:ascii="Times New Roman" w:hAnsi="Times New Roman"/>
      <w:szCs w:val="21"/>
    </w:rPr>
  </w:style>
  <w:style w:type="paragraph" w:styleId="62">
    <w:name w:val="toc 6"/>
    <w:basedOn w:val="a5"/>
    <w:next w:val="a5"/>
    <w:autoRedefine/>
    <w:rsid w:val="00555E72"/>
    <w:pPr>
      <w:ind w:left="1200"/>
    </w:pPr>
    <w:rPr>
      <w:rFonts w:ascii="Times New Roman" w:hAnsi="Times New Roman"/>
      <w:szCs w:val="21"/>
    </w:rPr>
  </w:style>
  <w:style w:type="paragraph" w:styleId="70">
    <w:name w:val="toc 7"/>
    <w:basedOn w:val="a5"/>
    <w:next w:val="a5"/>
    <w:autoRedefine/>
    <w:rsid w:val="00555E72"/>
    <w:pPr>
      <w:ind w:left="1440"/>
    </w:pPr>
    <w:rPr>
      <w:rFonts w:ascii="Times New Roman" w:hAnsi="Times New Roman"/>
      <w:szCs w:val="21"/>
    </w:rPr>
  </w:style>
  <w:style w:type="paragraph" w:styleId="80">
    <w:name w:val="toc 8"/>
    <w:basedOn w:val="a5"/>
    <w:next w:val="a5"/>
    <w:autoRedefine/>
    <w:rsid w:val="00555E72"/>
    <w:pPr>
      <w:ind w:left="1680"/>
    </w:pPr>
    <w:rPr>
      <w:rFonts w:ascii="Times New Roman" w:hAnsi="Times New Roman"/>
      <w:szCs w:val="21"/>
    </w:rPr>
  </w:style>
  <w:style w:type="paragraph" w:styleId="90">
    <w:name w:val="toc 9"/>
    <w:basedOn w:val="a5"/>
    <w:next w:val="a5"/>
    <w:autoRedefine/>
    <w:rsid w:val="00555E72"/>
    <w:pPr>
      <w:ind w:left="1920"/>
    </w:pPr>
    <w:rPr>
      <w:rFonts w:ascii="Times New Roman" w:hAnsi="Times New Roman"/>
      <w:szCs w:val="21"/>
    </w:rPr>
  </w:style>
  <w:style w:type="paragraph" w:styleId="afb">
    <w:name w:val="Document Map"/>
    <w:basedOn w:val="a5"/>
    <w:link w:val="afc"/>
    <w:rsid w:val="00555E72"/>
    <w:pPr>
      <w:shd w:val="clear" w:color="auto" w:fill="000080"/>
    </w:pPr>
    <w:rPr>
      <w:rFonts w:ascii="Arial" w:eastAsia="新細明體" w:hAnsi="Arial"/>
    </w:rPr>
  </w:style>
  <w:style w:type="character" w:customStyle="1" w:styleId="afc">
    <w:name w:val="文件引導模式 字元"/>
    <w:basedOn w:val="a6"/>
    <w:link w:val="afb"/>
    <w:rsid w:val="00555E72"/>
    <w:rPr>
      <w:rFonts w:ascii="Arial" w:eastAsia="新細明體" w:hAnsi="Arial" w:cs="Times New Roman"/>
      <w:spacing w:val="22"/>
      <w:kern w:val="20"/>
      <w:szCs w:val="20"/>
      <w:shd w:val="clear" w:color="auto" w:fill="000080"/>
    </w:rPr>
  </w:style>
  <w:style w:type="paragraph" w:customStyle="1" w:styleId="afd">
    <w:name w:val="（一）"/>
    <w:rsid w:val="00555E72"/>
    <w:pPr>
      <w:widowControl w:val="0"/>
      <w:adjustRightInd w:val="0"/>
      <w:spacing w:line="552" w:lineRule="exact"/>
      <w:ind w:firstLine="397"/>
      <w:jc w:val="both"/>
      <w:textAlignment w:val="baseline"/>
    </w:pPr>
    <w:rPr>
      <w:rFonts w:ascii="Times New Roman" w:eastAsia="新細明體" w:hAnsi="Times New Roman" w:cs="Times New Roman"/>
      <w:spacing w:val="22"/>
      <w:kern w:val="0"/>
      <w:sz w:val="26"/>
      <w:szCs w:val="20"/>
    </w:rPr>
  </w:style>
  <w:style w:type="paragraph" w:styleId="23">
    <w:name w:val="Body Text 2"/>
    <w:basedOn w:val="a5"/>
    <w:link w:val="24"/>
    <w:rsid w:val="00555E72"/>
    <w:pPr>
      <w:spacing w:after="240"/>
      <w:jc w:val="center"/>
    </w:pPr>
    <w:rPr>
      <w:rFonts w:ascii="Arial" w:hAnsi="Arial"/>
      <w:b/>
      <w:sz w:val="36"/>
      <w:u w:val="single"/>
    </w:rPr>
  </w:style>
  <w:style w:type="character" w:customStyle="1" w:styleId="24">
    <w:name w:val="本文 2 字元"/>
    <w:basedOn w:val="a6"/>
    <w:link w:val="23"/>
    <w:rsid w:val="00555E72"/>
    <w:rPr>
      <w:rFonts w:ascii="Arial" w:eastAsia="細明體" w:hAnsi="Arial" w:cs="Times New Roman"/>
      <w:b/>
      <w:spacing w:val="22"/>
      <w:kern w:val="20"/>
      <w:sz w:val="36"/>
      <w:szCs w:val="20"/>
      <w:u w:val="single"/>
    </w:rPr>
  </w:style>
  <w:style w:type="paragraph" w:styleId="afe">
    <w:name w:val="Body Text Indent"/>
    <w:basedOn w:val="a5"/>
    <w:link w:val="aff"/>
    <w:rsid w:val="00555E72"/>
    <w:pPr>
      <w:topLinePunct w:val="0"/>
      <w:spacing w:line="456" w:lineRule="exact"/>
      <w:ind w:left="284"/>
    </w:pPr>
    <w:rPr>
      <w:rFonts w:ascii="細明體" w:hAnsi="Times New Roman"/>
      <w:spacing w:val="0"/>
      <w:kern w:val="0"/>
    </w:rPr>
  </w:style>
  <w:style w:type="character" w:customStyle="1" w:styleId="aff">
    <w:name w:val="本文縮排 字元"/>
    <w:basedOn w:val="a6"/>
    <w:link w:val="afe"/>
    <w:rsid w:val="00555E72"/>
    <w:rPr>
      <w:rFonts w:ascii="細明體" w:eastAsia="細明體" w:hAnsi="Times New Roman" w:cs="Times New Roman"/>
      <w:kern w:val="0"/>
      <w:szCs w:val="20"/>
    </w:rPr>
  </w:style>
  <w:style w:type="paragraph" w:styleId="33">
    <w:name w:val="Body Text 3"/>
    <w:basedOn w:val="a5"/>
    <w:link w:val="34"/>
    <w:rsid w:val="00555E72"/>
    <w:pPr>
      <w:spacing w:line="500" w:lineRule="exact"/>
      <w:jc w:val="both"/>
    </w:pPr>
    <w:rPr>
      <w:rFonts w:ascii="細明體"/>
      <w:color w:val="000000"/>
      <w:sz w:val="26"/>
    </w:rPr>
  </w:style>
  <w:style w:type="character" w:customStyle="1" w:styleId="34">
    <w:name w:val="本文 3 字元"/>
    <w:basedOn w:val="a6"/>
    <w:link w:val="33"/>
    <w:rsid w:val="00555E72"/>
    <w:rPr>
      <w:rFonts w:ascii="細明體" w:eastAsia="細明體" w:hAnsi="Courier New" w:cs="Times New Roman"/>
      <w:color w:val="000000"/>
      <w:spacing w:val="22"/>
      <w:kern w:val="20"/>
      <w:sz w:val="26"/>
      <w:szCs w:val="20"/>
    </w:rPr>
  </w:style>
  <w:style w:type="paragraph" w:styleId="25">
    <w:name w:val="Body Text Indent 2"/>
    <w:basedOn w:val="a5"/>
    <w:link w:val="26"/>
    <w:rsid w:val="00555E72"/>
    <w:pPr>
      <w:ind w:firstLine="567"/>
      <w:jc w:val="both"/>
    </w:pPr>
    <w:rPr>
      <w:rFonts w:ascii="細明體"/>
      <w:color w:val="000000"/>
      <w:sz w:val="26"/>
    </w:rPr>
  </w:style>
  <w:style w:type="character" w:customStyle="1" w:styleId="26">
    <w:name w:val="本文縮排 2 字元"/>
    <w:basedOn w:val="a6"/>
    <w:link w:val="25"/>
    <w:rsid w:val="00555E72"/>
    <w:rPr>
      <w:rFonts w:ascii="細明體" w:eastAsia="細明體" w:hAnsi="Courier New" w:cs="Times New Roman"/>
      <w:color w:val="000000"/>
      <w:spacing w:val="22"/>
      <w:kern w:val="20"/>
      <w:sz w:val="26"/>
      <w:szCs w:val="20"/>
    </w:rPr>
  </w:style>
  <w:style w:type="paragraph" w:customStyle="1" w:styleId="aff0">
    <w:name w:val="１"/>
    <w:rsid w:val="00555E72"/>
    <w:pPr>
      <w:widowControl w:val="0"/>
      <w:adjustRightInd w:val="0"/>
      <w:spacing w:line="440" w:lineRule="atLeast"/>
      <w:ind w:left="480" w:hanging="360"/>
      <w:jc w:val="both"/>
      <w:textAlignment w:val="baseline"/>
    </w:pPr>
    <w:rPr>
      <w:rFonts w:ascii="Times New Roman" w:eastAsia="細明體" w:hAnsi="Times New Roman" w:cs="Times New Roman"/>
      <w:kern w:val="0"/>
      <w:sz w:val="26"/>
      <w:szCs w:val="20"/>
    </w:rPr>
  </w:style>
  <w:style w:type="paragraph" w:customStyle="1" w:styleId="17">
    <w:name w:val="1"/>
    <w:basedOn w:val="a5"/>
    <w:rsid w:val="00555E72"/>
    <w:pPr>
      <w:topLinePunct w:val="0"/>
      <w:spacing w:line="510" w:lineRule="exact"/>
      <w:ind w:firstLineChars="400" w:firstLine="1104"/>
      <w:jc w:val="both"/>
    </w:pPr>
    <w:rPr>
      <w:rFonts w:ascii="Arial" w:eastAsia="標楷體" w:hAnsi="Arial" w:cs="Arial"/>
      <w:bCs/>
      <w:spacing w:val="0"/>
      <w:sz w:val="28"/>
    </w:rPr>
  </w:style>
  <w:style w:type="paragraph" w:styleId="35">
    <w:name w:val="Body Text Indent 3"/>
    <w:basedOn w:val="a5"/>
    <w:link w:val="36"/>
    <w:rsid w:val="00555E72"/>
    <w:pPr>
      <w:ind w:firstLine="1134"/>
    </w:pPr>
    <w:rPr>
      <w:sz w:val="26"/>
    </w:rPr>
  </w:style>
  <w:style w:type="character" w:customStyle="1" w:styleId="36">
    <w:name w:val="本文縮排 3 字元"/>
    <w:basedOn w:val="a6"/>
    <w:link w:val="35"/>
    <w:rsid w:val="00555E72"/>
    <w:rPr>
      <w:rFonts w:ascii="Courier New" w:eastAsia="細明體" w:hAnsi="Courier New" w:cs="Times New Roman"/>
      <w:spacing w:val="22"/>
      <w:kern w:val="20"/>
      <w:sz w:val="26"/>
      <w:szCs w:val="20"/>
    </w:rPr>
  </w:style>
  <w:style w:type="paragraph" w:customStyle="1" w:styleId="aff1">
    <w:name w:val="一"/>
    <w:basedOn w:val="a5"/>
    <w:rsid w:val="00555E72"/>
    <w:pPr>
      <w:topLinePunct w:val="0"/>
      <w:spacing w:line="456" w:lineRule="exact"/>
    </w:pPr>
    <w:rPr>
      <w:rFonts w:ascii="細明體" w:hAnsi="Times New Roman"/>
      <w:spacing w:val="0"/>
      <w:kern w:val="0"/>
      <w:sz w:val="28"/>
    </w:rPr>
  </w:style>
  <w:style w:type="paragraph" w:customStyle="1" w:styleId="aff2">
    <w:name w:val="頁框線"/>
    <w:basedOn w:val="a5"/>
    <w:rsid w:val="00555E72"/>
    <w:pPr>
      <w:ind w:firstLine="283"/>
    </w:pPr>
    <w:rPr>
      <w:rFonts w:ascii="細明體"/>
      <w:sz w:val="26"/>
    </w:rPr>
  </w:style>
  <w:style w:type="paragraph" w:customStyle="1" w:styleId="210">
    <w:name w:val="(2)1"/>
    <w:basedOn w:val="131"/>
    <w:rsid w:val="00555E72"/>
    <w:pPr>
      <w:ind w:firstLineChars="0" w:firstLine="1191"/>
    </w:pPr>
    <w:rPr>
      <w:sz w:val="26"/>
    </w:rPr>
  </w:style>
  <w:style w:type="paragraph" w:customStyle="1" w:styleId="aff3">
    <w:name w:val=""/>
    <w:basedOn w:val="12"/>
    <w:rsid w:val="00555E72"/>
    <w:pPr>
      <w:autoSpaceDN w:val="0"/>
      <w:ind w:firstLineChars="0" w:firstLine="851"/>
    </w:pPr>
    <w:rPr>
      <w:color w:val="000000"/>
      <w:kern w:val="2"/>
      <w:sz w:val="26"/>
    </w:rPr>
  </w:style>
  <w:style w:type="character" w:styleId="aff4">
    <w:name w:val="Hyperlink"/>
    <w:rsid w:val="00555E72"/>
    <w:rPr>
      <w:color w:val="0000FF"/>
      <w:u w:val="single"/>
    </w:rPr>
  </w:style>
  <w:style w:type="character" w:styleId="aff5">
    <w:name w:val="FollowedHyperlink"/>
    <w:rsid w:val="00555E72"/>
    <w:rPr>
      <w:color w:val="800080"/>
      <w:u w:val="single"/>
    </w:rPr>
  </w:style>
  <w:style w:type="paragraph" w:customStyle="1" w:styleId="aff6">
    <w:name w:val=""/>
    <w:basedOn w:val="a5"/>
    <w:rsid w:val="00555E72"/>
    <w:pPr>
      <w:spacing w:before="120" w:after="120"/>
      <w:ind w:firstLine="284"/>
    </w:pPr>
    <w:rPr>
      <w:rFonts w:ascii="Arial" w:hAnsi="Arial"/>
      <w:spacing w:val="10"/>
      <w:sz w:val="26"/>
    </w:rPr>
  </w:style>
  <w:style w:type="paragraph" w:customStyle="1" w:styleId="18">
    <w:name w:val="樣式1"/>
    <w:basedOn w:val="a5"/>
    <w:rsid w:val="00555E72"/>
    <w:pPr>
      <w:tabs>
        <w:tab w:val="left" w:pos="8280"/>
      </w:tabs>
      <w:topLinePunct w:val="0"/>
      <w:spacing w:line="504" w:lineRule="exact"/>
      <w:ind w:right="-5443"/>
    </w:pPr>
    <w:rPr>
      <w:rFonts w:ascii="Times New Roman" w:hAnsi="Times New Roman"/>
      <w:spacing w:val="-12"/>
      <w:kern w:val="0"/>
    </w:rPr>
  </w:style>
  <w:style w:type="paragraph" w:customStyle="1" w:styleId="aff7">
    <w:name w:val="覆蓋"/>
    <w:basedOn w:val="a5"/>
    <w:rsid w:val="00555E72"/>
    <w:pPr>
      <w:topLinePunct w:val="0"/>
      <w:spacing w:line="288" w:lineRule="atLeast"/>
      <w:jc w:val="center"/>
    </w:pPr>
    <w:rPr>
      <w:rFonts w:ascii="Times New Roman" w:hAnsi="Times New Roman"/>
      <w:color w:val="C0C0C0"/>
      <w:spacing w:val="-12"/>
      <w:kern w:val="0"/>
      <w:sz w:val="96"/>
    </w:rPr>
  </w:style>
  <w:style w:type="paragraph" w:customStyle="1" w:styleId="44">
    <w:name w:val="標題4"/>
    <w:basedOn w:val="3"/>
    <w:rsid w:val="00555E72"/>
    <w:pPr>
      <w:framePr w:wrap="around" w:hAnchor="text"/>
      <w:topLinePunct w:val="0"/>
      <w:spacing w:line="720" w:lineRule="atLeast"/>
      <w:ind w:firstLineChars="0" w:firstLine="768"/>
      <w:outlineLvl w:val="9"/>
    </w:pPr>
    <w:rPr>
      <w:rFonts w:cs="Times New Roman"/>
      <w:spacing w:val="-12"/>
      <w:kern w:val="0"/>
      <w:sz w:val="24"/>
    </w:rPr>
  </w:style>
  <w:style w:type="paragraph" w:customStyle="1" w:styleId="53">
    <w:name w:val="標題5"/>
    <w:basedOn w:val="44"/>
    <w:rsid w:val="00555E72"/>
    <w:pPr>
      <w:framePr w:wrap="around"/>
      <w:ind w:firstLine="1344"/>
    </w:pPr>
    <w:rPr>
      <w:sz w:val="22"/>
    </w:rPr>
  </w:style>
  <w:style w:type="paragraph" w:customStyle="1" w:styleId="aff8">
    <w:name w:val="一、"/>
    <w:basedOn w:val="3"/>
    <w:rsid w:val="00555E72"/>
    <w:pPr>
      <w:framePr w:wrap="around" w:hAnchor="text"/>
      <w:spacing w:line="560" w:lineRule="exact"/>
      <w:ind w:left="284" w:firstLineChars="0" w:firstLine="0"/>
    </w:pPr>
    <w:rPr>
      <w:rFonts w:cs="Times New Roman"/>
    </w:rPr>
  </w:style>
  <w:style w:type="paragraph" w:customStyle="1" w:styleId="aff9">
    <w:name w:val="公文(主管)"/>
    <w:basedOn w:val="a5"/>
    <w:rsid w:val="00555E72"/>
    <w:pPr>
      <w:widowControl/>
      <w:topLinePunct w:val="0"/>
      <w:adjustRightInd/>
      <w:spacing w:line="240" w:lineRule="auto"/>
      <w:ind w:left="7938"/>
    </w:pPr>
    <w:rPr>
      <w:rFonts w:ascii="Times New Roman" w:eastAsia="標楷體" w:hAnsi="Times New Roman"/>
      <w:noProof/>
      <w:color w:val="FF0000"/>
      <w:spacing w:val="0"/>
      <w:kern w:val="0"/>
      <w:sz w:val="32"/>
    </w:rPr>
  </w:style>
  <w:style w:type="character" w:styleId="affa">
    <w:name w:val="annotation reference"/>
    <w:rsid w:val="00555E72"/>
    <w:rPr>
      <w:sz w:val="18"/>
      <w:szCs w:val="18"/>
    </w:rPr>
  </w:style>
  <w:style w:type="paragraph" w:styleId="affb">
    <w:name w:val="annotation text"/>
    <w:basedOn w:val="a5"/>
    <w:link w:val="affc"/>
    <w:rsid w:val="00555E72"/>
  </w:style>
  <w:style w:type="character" w:customStyle="1" w:styleId="affc">
    <w:name w:val="註解文字 字元"/>
    <w:basedOn w:val="a6"/>
    <w:link w:val="affb"/>
    <w:rsid w:val="00555E72"/>
    <w:rPr>
      <w:rFonts w:ascii="Courier New" w:eastAsia="細明體" w:hAnsi="Courier New" w:cs="Times New Roman"/>
      <w:spacing w:val="22"/>
      <w:kern w:val="20"/>
      <w:szCs w:val="20"/>
    </w:rPr>
  </w:style>
  <w:style w:type="paragraph" w:customStyle="1" w:styleId="affd">
    <w:name w:val="（一）凸"/>
    <w:basedOn w:val="a5"/>
    <w:rsid w:val="00555E72"/>
    <w:pPr>
      <w:topLinePunct w:val="0"/>
      <w:adjustRightInd/>
      <w:spacing w:line="240" w:lineRule="auto"/>
      <w:ind w:left="1442" w:hanging="854"/>
      <w:jc w:val="both"/>
      <w:textAlignment w:val="auto"/>
    </w:pPr>
    <w:rPr>
      <w:rFonts w:ascii="Times New Roman" w:eastAsia="標楷體" w:hAnsi="Times New Roman"/>
      <w:spacing w:val="0"/>
      <w:kern w:val="2"/>
      <w:sz w:val="28"/>
    </w:rPr>
  </w:style>
  <w:style w:type="paragraph" w:customStyle="1" w:styleId="affe">
    <w:name w:val=""/>
    <w:basedOn w:val="a5"/>
    <w:rsid w:val="00555E72"/>
    <w:pPr>
      <w:topLinePunct w:val="0"/>
      <w:adjustRightInd/>
      <w:spacing w:line="500" w:lineRule="exact"/>
      <w:ind w:leftChars="500" w:left="1400"/>
      <w:jc w:val="both"/>
      <w:textAlignment w:val="auto"/>
    </w:pPr>
    <w:rPr>
      <w:rFonts w:ascii="Arial" w:eastAsia="標楷體" w:hAnsi="Arial" w:cs="Arial"/>
      <w:b/>
      <w:bCs/>
      <w:spacing w:val="0"/>
      <w:kern w:val="0"/>
      <w:sz w:val="28"/>
    </w:rPr>
  </w:style>
  <w:style w:type="character" w:customStyle="1" w:styleId="19">
    <w:name w:val="（一） 字元1"/>
    <w:rsid w:val="00555E72"/>
    <w:rPr>
      <w:rFonts w:ascii="標楷體" w:eastAsia="標楷體"/>
      <w:sz w:val="28"/>
      <w:lang w:val="en-US" w:eastAsia="zh-TW" w:bidi="ar-SA"/>
    </w:rPr>
  </w:style>
  <w:style w:type="paragraph" w:customStyle="1" w:styleId="xl24">
    <w:name w:val="xl24"/>
    <w:basedOn w:val="a5"/>
    <w:rsid w:val="00555E72"/>
    <w:pPr>
      <w:widowControl/>
      <w:topLinePunct w:val="0"/>
      <w:adjustRightInd/>
      <w:spacing w:before="100" w:beforeAutospacing="1" w:after="100" w:afterAutospacing="1" w:line="240" w:lineRule="auto"/>
      <w:jc w:val="right"/>
      <w:textAlignment w:val="top"/>
    </w:pPr>
    <w:rPr>
      <w:rFonts w:ascii="Arial" w:eastAsia="Arial Unicode MS" w:hAnsi="Arial" w:cs="Arial"/>
      <w:spacing w:val="0"/>
      <w:kern w:val="0"/>
      <w:sz w:val="18"/>
      <w:szCs w:val="18"/>
    </w:rPr>
  </w:style>
  <w:style w:type="paragraph" w:customStyle="1" w:styleId="xl26">
    <w:name w:val="xl26"/>
    <w:basedOn w:val="a5"/>
    <w:rsid w:val="00555E72"/>
    <w:pPr>
      <w:widowControl/>
      <w:topLinePunct w:val="0"/>
      <w:adjustRightInd/>
      <w:spacing w:before="100" w:beforeAutospacing="1" w:after="100" w:afterAutospacing="1" w:line="240" w:lineRule="auto"/>
      <w:jc w:val="right"/>
      <w:textAlignment w:val="top"/>
    </w:pPr>
    <w:rPr>
      <w:rFonts w:ascii="Arial" w:eastAsia="Arial Unicode MS" w:hAnsi="Arial" w:cs="Arial"/>
      <w:b/>
      <w:bCs/>
      <w:spacing w:val="0"/>
      <w:kern w:val="0"/>
      <w:sz w:val="18"/>
      <w:szCs w:val="18"/>
    </w:rPr>
  </w:style>
  <w:style w:type="paragraph" w:customStyle="1" w:styleId="afff">
    <w:name w:val=""/>
    <w:basedOn w:val="a5"/>
    <w:rsid w:val="00555E72"/>
    <w:pPr>
      <w:topLinePunct w:val="0"/>
      <w:adjustRightInd/>
      <w:spacing w:line="580" w:lineRule="exact"/>
      <w:ind w:leftChars="350" w:left="980"/>
      <w:textAlignment w:val="auto"/>
    </w:pPr>
    <w:rPr>
      <w:rFonts w:ascii="Arial" w:eastAsia="標楷體" w:hAnsi="Arial" w:cs="Arial"/>
      <w:b/>
      <w:bCs/>
      <w:color w:val="000000"/>
      <w:spacing w:val="0"/>
      <w:sz w:val="28"/>
    </w:rPr>
  </w:style>
  <w:style w:type="paragraph" w:customStyle="1" w:styleId="a1">
    <w:name w:val="審室一層"/>
    <w:basedOn w:val="a5"/>
    <w:autoRedefine/>
    <w:rsid w:val="00555E72"/>
    <w:pPr>
      <w:numPr>
        <w:numId w:val="9"/>
      </w:numPr>
      <w:wordWrap w:val="0"/>
      <w:topLinePunct w:val="0"/>
      <w:adjustRightInd/>
      <w:snapToGrid w:val="0"/>
      <w:spacing w:line="240" w:lineRule="auto"/>
      <w:jc w:val="both"/>
      <w:textAlignment w:val="auto"/>
      <w:outlineLvl w:val="0"/>
    </w:pPr>
    <w:rPr>
      <w:rFonts w:ascii="Times New Roman" w:eastAsia="標楷體" w:hAnsi="Times New Roman"/>
      <w:color w:val="000000"/>
      <w:spacing w:val="0"/>
      <w:kern w:val="0"/>
      <w:sz w:val="28"/>
    </w:rPr>
  </w:style>
  <w:style w:type="paragraph" w:customStyle="1" w:styleId="a2">
    <w:name w:val="審室二層"/>
    <w:basedOn w:val="a5"/>
    <w:autoRedefine/>
    <w:rsid w:val="00555E72"/>
    <w:pPr>
      <w:numPr>
        <w:ilvl w:val="1"/>
        <w:numId w:val="9"/>
      </w:numPr>
      <w:tabs>
        <w:tab w:val="left" w:pos="1259"/>
      </w:tabs>
      <w:wordWrap w:val="0"/>
      <w:topLinePunct w:val="0"/>
      <w:adjustRightInd/>
      <w:snapToGrid w:val="0"/>
      <w:spacing w:line="300" w:lineRule="auto"/>
      <w:jc w:val="both"/>
      <w:textAlignment w:val="auto"/>
      <w:outlineLvl w:val="1"/>
    </w:pPr>
    <w:rPr>
      <w:rFonts w:ascii="Times New Roman" w:eastAsia="標楷體" w:hAnsi="Times New Roman"/>
      <w:spacing w:val="0"/>
      <w:kern w:val="0"/>
      <w:sz w:val="28"/>
    </w:rPr>
  </w:style>
  <w:style w:type="paragraph" w:customStyle="1" w:styleId="a3">
    <w:name w:val="審室三層"/>
    <w:basedOn w:val="a5"/>
    <w:autoRedefine/>
    <w:rsid w:val="00555E72"/>
    <w:pPr>
      <w:numPr>
        <w:ilvl w:val="2"/>
        <w:numId w:val="9"/>
      </w:numPr>
      <w:wordWrap w:val="0"/>
      <w:topLinePunct w:val="0"/>
      <w:adjustRightInd/>
      <w:snapToGrid w:val="0"/>
      <w:spacing w:line="300" w:lineRule="auto"/>
      <w:jc w:val="both"/>
      <w:textAlignment w:val="auto"/>
      <w:outlineLvl w:val="2"/>
    </w:pPr>
    <w:rPr>
      <w:rFonts w:ascii="Times New Roman" w:eastAsia="標楷體" w:hAnsi="Times New Roman"/>
      <w:spacing w:val="0"/>
      <w:kern w:val="0"/>
      <w:sz w:val="28"/>
    </w:rPr>
  </w:style>
  <w:style w:type="paragraph" w:customStyle="1" w:styleId="a4">
    <w:name w:val="審室四層"/>
    <w:basedOn w:val="a5"/>
    <w:autoRedefine/>
    <w:rsid w:val="00555E72"/>
    <w:pPr>
      <w:numPr>
        <w:ilvl w:val="3"/>
        <w:numId w:val="9"/>
      </w:numPr>
      <w:wordWrap w:val="0"/>
      <w:topLinePunct w:val="0"/>
      <w:adjustRightInd/>
      <w:snapToGrid w:val="0"/>
      <w:spacing w:line="300" w:lineRule="auto"/>
      <w:jc w:val="both"/>
      <w:textAlignment w:val="auto"/>
      <w:outlineLvl w:val="3"/>
    </w:pPr>
    <w:rPr>
      <w:rFonts w:ascii="標楷體" w:eastAsia="標楷體" w:hAnsi="Times New Roman"/>
      <w:noProof/>
      <w:spacing w:val="0"/>
      <w:kern w:val="0"/>
      <w:sz w:val="28"/>
    </w:rPr>
  </w:style>
  <w:style w:type="paragraph" w:customStyle="1" w:styleId="xl25">
    <w:name w:val="xl25"/>
    <w:basedOn w:val="a5"/>
    <w:rsid w:val="00555E72"/>
    <w:pPr>
      <w:widowControl/>
      <w:pBdr>
        <w:right w:val="single" w:sz="4" w:space="0" w:color="auto"/>
      </w:pBdr>
      <w:topLinePunct w:val="0"/>
      <w:adjustRightInd/>
      <w:spacing w:before="100" w:beforeAutospacing="1" w:after="100" w:afterAutospacing="1" w:line="240" w:lineRule="auto"/>
      <w:jc w:val="right"/>
      <w:textAlignment w:val="auto"/>
    </w:pPr>
    <w:rPr>
      <w:rFonts w:ascii="Arial" w:eastAsia="Arial Unicode MS" w:hAnsi="Arial" w:cs="Arial"/>
      <w:b/>
      <w:bCs/>
      <w:spacing w:val="0"/>
      <w:kern w:val="0"/>
      <w:sz w:val="20"/>
    </w:rPr>
  </w:style>
  <w:style w:type="paragraph" w:customStyle="1" w:styleId="xl27">
    <w:name w:val="xl27"/>
    <w:basedOn w:val="a5"/>
    <w:rsid w:val="00555E72"/>
    <w:pPr>
      <w:widowControl/>
      <w:pBdr>
        <w:right w:val="single" w:sz="4" w:space="0" w:color="auto"/>
      </w:pBdr>
      <w:topLinePunct w:val="0"/>
      <w:adjustRightInd/>
      <w:spacing w:before="100" w:beforeAutospacing="1" w:after="100" w:afterAutospacing="1" w:line="240" w:lineRule="auto"/>
      <w:jc w:val="right"/>
      <w:textAlignment w:val="auto"/>
    </w:pPr>
    <w:rPr>
      <w:rFonts w:ascii="Arial" w:eastAsia="Arial Unicode MS" w:hAnsi="Arial" w:cs="Arial"/>
      <w:b/>
      <w:bCs/>
      <w:spacing w:val="0"/>
      <w:kern w:val="0"/>
      <w:sz w:val="20"/>
    </w:rPr>
  </w:style>
  <w:style w:type="paragraph" w:customStyle="1" w:styleId="a">
    <w:name w:val="說明一"/>
    <w:basedOn w:val="a5"/>
    <w:rsid w:val="00555E72"/>
    <w:pPr>
      <w:numPr>
        <w:numId w:val="8"/>
      </w:numPr>
      <w:topLinePunct w:val="0"/>
      <w:adjustRightInd/>
      <w:spacing w:line="360" w:lineRule="auto"/>
      <w:jc w:val="both"/>
      <w:textAlignment w:val="auto"/>
      <w:outlineLvl w:val="2"/>
    </w:pPr>
    <w:rPr>
      <w:rFonts w:ascii="Times New Roman" w:eastAsia="新細明體" w:hAnsi="Times New Roman"/>
      <w:spacing w:val="0"/>
      <w:kern w:val="2"/>
      <w:sz w:val="28"/>
    </w:rPr>
  </w:style>
  <w:style w:type="paragraph" w:customStyle="1" w:styleId="afff0">
    <w:name w:val="(１)"/>
    <w:basedOn w:val="a5"/>
    <w:autoRedefine/>
    <w:rsid w:val="00555E72"/>
    <w:pPr>
      <w:topLinePunct w:val="0"/>
      <w:adjustRightInd/>
      <w:spacing w:line="500" w:lineRule="exact"/>
      <w:ind w:left="680"/>
      <w:jc w:val="both"/>
      <w:textAlignment w:val="auto"/>
    </w:pPr>
    <w:rPr>
      <w:rFonts w:ascii="標楷體" w:eastAsia="標楷體" w:hAnsi="Times New Roman"/>
      <w:spacing w:val="0"/>
      <w:kern w:val="2"/>
      <w:sz w:val="32"/>
    </w:rPr>
  </w:style>
  <w:style w:type="paragraph" w:customStyle="1" w:styleId="xl28">
    <w:name w:val="xl28"/>
    <w:basedOn w:val="a5"/>
    <w:rsid w:val="00555E72"/>
    <w:pPr>
      <w:widowControl/>
      <w:pBdr>
        <w:left w:val="single" w:sz="4" w:space="0" w:color="auto"/>
        <w:right w:val="single" w:sz="4" w:space="0" w:color="auto"/>
      </w:pBdr>
      <w:topLinePunct w:val="0"/>
      <w:adjustRightInd/>
      <w:spacing w:before="100" w:beforeAutospacing="1" w:after="100" w:afterAutospacing="1" w:line="240" w:lineRule="auto"/>
      <w:jc w:val="right"/>
      <w:textAlignment w:val="center"/>
    </w:pPr>
    <w:rPr>
      <w:rFonts w:ascii="Arial" w:eastAsia="Arial Unicode MS" w:hAnsi="Arial" w:cs="Arial"/>
      <w:spacing w:val="0"/>
      <w:kern w:val="0"/>
      <w:sz w:val="20"/>
    </w:rPr>
  </w:style>
  <w:style w:type="paragraph" w:customStyle="1" w:styleId="xl29">
    <w:name w:val="xl29"/>
    <w:basedOn w:val="a5"/>
    <w:rsid w:val="00555E72"/>
    <w:pPr>
      <w:widowControl/>
      <w:pBdr>
        <w:right w:val="single" w:sz="4" w:space="0" w:color="auto"/>
      </w:pBdr>
      <w:topLinePunct w:val="0"/>
      <w:adjustRightInd/>
      <w:spacing w:before="100" w:beforeAutospacing="1" w:after="100" w:afterAutospacing="1" w:line="240" w:lineRule="auto"/>
      <w:jc w:val="right"/>
      <w:textAlignment w:val="auto"/>
    </w:pPr>
    <w:rPr>
      <w:rFonts w:ascii="Arial" w:eastAsia="Arial Unicode MS" w:hAnsi="Arial" w:cs="Arial"/>
      <w:b/>
      <w:bCs/>
      <w:spacing w:val="0"/>
      <w:kern w:val="0"/>
      <w:sz w:val="20"/>
    </w:rPr>
  </w:style>
  <w:style w:type="paragraph" w:customStyle="1" w:styleId="afff1">
    <w:name w:val="(一)業務計畫實施情形之考核"/>
    <w:basedOn w:val="a9"/>
    <w:rsid w:val="00555E72"/>
    <w:pPr>
      <w:spacing w:before="60" w:after="60" w:line="440" w:lineRule="exact"/>
      <w:ind w:right="-40" w:firstLineChars="100" w:firstLine="280"/>
      <w:jc w:val="both"/>
    </w:pPr>
    <w:rPr>
      <w:rFonts w:ascii="標楷體" w:eastAsia="標楷體" w:hAnsi="標楷體"/>
      <w:b/>
      <w:bCs/>
      <w:spacing w:val="20"/>
    </w:rPr>
  </w:style>
  <w:style w:type="paragraph" w:customStyle="1" w:styleId="1a">
    <w:name w:val="1.產銷計畫"/>
    <w:basedOn w:val="a9"/>
    <w:rsid w:val="00555E72"/>
    <w:pPr>
      <w:spacing w:before="60" w:after="60" w:line="440" w:lineRule="exact"/>
      <w:ind w:firstLineChars="296" w:firstLine="770"/>
      <w:jc w:val="both"/>
    </w:pPr>
    <w:rPr>
      <w:rFonts w:ascii="標楷體" w:eastAsia="標楷體" w:hAnsi="標楷體"/>
      <w:b/>
      <w:bCs/>
      <w:spacing w:val="20"/>
      <w:sz w:val="22"/>
    </w:rPr>
  </w:style>
  <w:style w:type="paragraph" w:customStyle="1" w:styleId="xl30">
    <w:name w:val="xl30"/>
    <w:basedOn w:val="a5"/>
    <w:rsid w:val="00555E72"/>
    <w:pPr>
      <w:widowControl/>
      <w:pBdr>
        <w:left w:val="single" w:sz="8" w:space="0" w:color="auto"/>
        <w:bottom w:val="single" w:sz="12" w:space="0" w:color="auto"/>
      </w:pBdr>
      <w:topLinePunct w:val="0"/>
      <w:adjustRightInd/>
      <w:spacing w:before="100" w:beforeAutospacing="1" w:after="100" w:afterAutospacing="1" w:line="240" w:lineRule="auto"/>
      <w:jc w:val="right"/>
      <w:textAlignment w:val="auto"/>
    </w:pPr>
    <w:rPr>
      <w:rFonts w:ascii="Arial" w:eastAsia="Arial Unicode MS" w:hAnsi="Arial" w:cs="Arial"/>
      <w:b/>
      <w:bCs/>
      <w:spacing w:val="0"/>
      <w:kern w:val="0"/>
      <w:sz w:val="20"/>
    </w:rPr>
  </w:style>
  <w:style w:type="paragraph" w:customStyle="1" w:styleId="xl31">
    <w:name w:val="xl31"/>
    <w:basedOn w:val="a5"/>
    <w:rsid w:val="00555E72"/>
    <w:pPr>
      <w:widowControl/>
      <w:pBdr>
        <w:left w:val="single" w:sz="8" w:space="0" w:color="auto"/>
      </w:pBdr>
      <w:topLinePunct w:val="0"/>
      <w:adjustRightInd/>
      <w:spacing w:before="100" w:beforeAutospacing="1" w:after="100" w:afterAutospacing="1" w:line="240" w:lineRule="auto"/>
      <w:jc w:val="right"/>
      <w:textAlignment w:val="auto"/>
    </w:pPr>
    <w:rPr>
      <w:rFonts w:ascii="Arial" w:eastAsia="Arial Unicode MS" w:hAnsi="Arial" w:cs="Arial"/>
      <w:b/>
      <w:bCs/>
      <w:spacing w:val="0"/>
      <w:kern w:val="0"/>
      <w:sz w:val="20"/>
    </w:rPr>
  </w:style>
  <w:style w:type="paragraph" w:customStyle="1" w:styleId="xl32">
    <w:name w:val="xl32"/>
    <w:basedOn w:val="a5"/>
    <w:rsid w:val="00555E72"/>
    <w:pPr>
      <w:widowControl/>
      <w:pBdr>
        <w:left w:val="single" w:sz="8" w:space="0" w:color="auto"/>
      </w:pBdr>
      <w:topLinePunct w:val="0"/>
      <w:adjustRightInd/>
      <w:spacing w:before="100" w:beforeAutospacing="1" w:after="100" w:afterAutospacing="1" w:line="240" w:lineRule="auto"/>
      <w:jc w:val="right"/>
      <w:textAlignment w:val="auto"/>
    </w:pPr>
    <w:rPr>
      <w:rFonts w:ascii="Arial" w:eastAsia="Arial Unicode MS" w:hAnsi="Arial" w:cs="Arial"/>
      <w:spacing w:val="0"/>
      <w:kern w:val="0"/>
      <w:sz w:val="20"/>
    </w:rPr>
  </w:style>
  <w:style w:type="paragraph" w:customStyle="1" w:styleId="xl33">
    <w:name w:val="xl33"/>
    <w:basedOn w:val="a5"/>
    <w:rsid w:val="00555E72"/>
    <w:pPr>
      <w:widowControl/>
      <w:pBdr>
        <w:left w:val="single" w:sz="8" w:space="0" w:color="auto"/>
      </w:pBdr>
      <w:topLinePunct w:val="0"/>
      <w:adjustRightInd/>
      <w:spacing w:before="100" w:beforeAutospacing="1" w:after="100" w:afterAutospacing="1" w:line="240" w:lineRule="auto"/>
      <w:jc w:val="right"/>
      <w:textAlignment w:val="center"/>
    </w:pPr>
    <w:rPr>
      <w:rFonts w:ascii="Arial" w:eastAsia="Arial Unicode MS" w:hAnsi="Arial" w:cs="Arial"/>
      <w:spacing w:val="0"/>
      <w:kern w:val="0"/>
      <w:sz w:val="20"/>
    </w:rPr>
  </w:style>
  <w:style w:type="paragraph" w:customStyle="1" w:styleId="xl34">
    <w:name w:val="xl34"/>
    <w:basedOn w:val="a5"/>
    <w:rsid w:val="00555E72"/>
    <w:pPr>
      <w:widowControl/>
      <w:pBdr>
        <w:left w:val="single" w:sz="8" w:space="0" w:color="auto"/>
        <w:right w:val="single" w:sz="4" w:space="0" w:color="auto"/>
      </w:pBdr>
      <w:topLinePunct w:val="0"/>
      <w:adjustRightInd/>
      <w:spacing w:before="100" w:beforeAutospacing="1" w:after="100" w:afterAutospacing="1" w:line="240" w:lineRule="auto"/>
      <w:jc w:val="right"/>
      <w:textAlignment w:val="auto"/>
    </w:pPr>
    <w:rPr>
      <w:rFonts w:ascii="Arial" w:eastAsia="Arial Unicode MS" w:hAnsi="Arial" w:cs="Arial"/>
      <w:spacing w:val="0"/>
      <w:kern w:val="0"/>
      <w:sz w:val="20"/>
    </w:rPr>
  </w:style>
  <w:style w:type="paragraph" w:customStyle="1" w:styleId="xl35">
    <w:name w:val="xl35"/>
    <w:basedOn w:val="a5"/>
    <w:rsid w:val="00555E72"/>
    <w:pPr>
      <w:widowControl/>
      <w:pBdr>
        <w:left w:val="single" w:sz="8" w:space="0" w:color="auto"/>
        <w:right w:val="single" w:sz="4" w:space="0" w:color="auto"/>
      </w:pBdr>
      <w:topLinePunct w:val="0"/>
      <w:adjustRightInd/>
      <w:spacing w:before="100" w:beforeAutospacing="1" w:after="100" w:afterAutospacing="1" w:line="240" w:lineRule="auto"/>
      <w:jc w:val="right"/>
      <w:textAlignment w:val="auto"/>
    </w:pPr>
    <w:rPr>
      <w:rFonts w:ascii="Arial" w:eastAsia="Arial Unicode MS" w:hAnsi="Arial" w:cs="Arial"/>
      <w:b/>
      <w:bCs/>
      <w:spacing w:val="0"/>
      <w:kern w:val="0"/>
      <w:sz w:val="20"/>
    </w:rPr>
  </w:style>
  <w:style w:type="paragraph" w:customStyle="1" w:styleId="xl36">
    <w:name w:val="xl36"/>
    <w:basedOn w:val="a5"/>
    <w:rsid w:val="00555E72"/>
    <w:pPr>
      <w:widowControl/>
      <w:pBdr>
        <w:left w:val="single" w:sz="8" w:space="0" w:color="auto"/>
        <w:bottom w:val="single" w:sz="12" w:space="0" w:color="auto"/>
        <w:right w:val="single" w:sz="4" w:space="0" w:color="auto"/>
      </w:pBdr>
      <w:topLinePunct w:val="0"/>
      <w:adjustRightInd/>
      <w:spacing w:before="100" w:beforeAutospacing="1" w:after="100" w:afterAutospacing="1" w:line="240" w:lineRule="auto"/>
      <w:jc w:val="right"/>
      <w:textAlignment w:val="auto"/>
    </w:pPr>
    <w:rPr>
      <w:rFonts w:ascii="Arial" w:eastAsia="Arial Unicode MS" w:hAnsi="Arial" w:cs="Arial"/>
      <w:b/>
      <w:bCs/>
      <w:spacing w:val="0"/>
      <w:kern w:val="0"/>
      <w:sz w:val="20"/>
    </w:rPr>
  </w:style>
  <w:style w:type="paragraph" w:customStyle="1" w:styleId="xl37">
    <w:name w:val="xl37"/>
    <w:basedOn w:val="a5"/>
    <w:rsid w:val="00555E72"/>
    <w:pPr>
      <w:widowControl/>
      <w:pBdr>
        <w:top w:val="single" w:sz="12" w:space="0" w:color="auto"/>
        <w:left w:val="single" w:sz="8" w:space="0" w:color="auto"/>
      </w:pBdr>
      <w:topLinePunct w:val="0"/>
      <w:adjustRightInd/>
      <w:spacing w:before="100" w:beforeAutospacing="1" w:after="100" w:afterAutospacing="1" w:line="240" w:lineRule="auto"/>
      <w:jc w:val="right"/>
      <w:textAlignment w:val="auto"/>
    </w:pPr>
    <w:rPr>
      <w:rFonts w:ascii="Arial" w:eastAsia="Arial Unicode MS" w:hAnsi="Arial" w:cs="Arial"/>
      <w:b/>
      <w:bCs/>
      <w:spacing w:val="0"/>
      <w:kern w:val="0"/>
      <w:sz w:val="20"/>
    </w:rPr>
  </w:style>
  <w:style w:type="paragraph" w:customStyle="1" w:styleId="xl38">
    <w:name w:val="xl38"/>
    <w:basedOn w:val="a5"/>
    <w:rsid w:val="00555E72"/>
    <w:pPr>
      <w:widowControl/>
      <w:pBdr>
        <w:left w:val="single" w:sz="8" w:space="0" w:color="auto"/>
      </w:pBdr>
      <w:topLinePunct w:val="0"/>
      <w:adjustRightInd/>
      <w:spacing w:before="100" w:beforeAutospacing="1" w:after="100" w:afterAutospacing="1" w:line="240" w:lineRule="auto"/>
      <w:jc w:val="right"/>
      <w:textAlignment w:val="auto"/>
    </w:pPr>
    <w:rPr>
      <w:rFonts w:ascii="Arial" w:eastAsia="Arial Unicode MS" w:hAnsi="Arial" w:cs="Arial"/>
      <w:color w:val="000000"/>
      <w:spacing w:val="0"/>
      <w:kern w:val="0"/>
      <w:sz w:val="20"/>
    </w:rPr>
  </w:style>
  <w:style w:type="table" w:styleId="afff2">
    <w:name w:val="Table Grid"/>
    <w:basedOn w:val="a7"/>
    <w:rsid w:val="00555E72"/>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新台幣元"/>
    <w:basedOn w:val="a9"/>
    <w:rsid w:val="00555E72"/>
    <w:pPr>
      <w:spacing w:line="440" w:lineRule="exact"/>
      <w:ind w:right="60"/>
      <w:jc w:val="right"/>
    </w:pPr>
    <w:rPr>
      <w:rFonts w:ascii="標楷體" w:eastAsia="標楷體" w:cs="新細明體"/>
      <w:kern w:val="0"/>
      <w:sz w:val="22"/>
    </w:rPr>
  </w:style>
  <w:style w:type="paragraph" w:customStyle="1" w:styleId="27">
    <w:name w:val="2.內文"/>
    <w:basedOn w:val="a5"/>
    <w:rsid w:val="00555E72"/>
    <w:pPr>
      <w:topLinePunct w:val="0"/>
      <w:adjustRightInd/>
      <w:spacing w:line="440" w:lineRule="exact"/>
      <w:ind w:firstLine="510"/>
      <w:jc w:val="both"/>
      <w:textAlignment w:val="auto"/>
    </w:pPr>
    <w:rPr>
      <w:rFonts w:ascii="標楷體" w:eastAsia="標楷體" w:hAnsi="Times New Roman" w:cs="新細明體"/>
      <w:spacing w:val="0"/>
      <w:kern w:val="2"/>
    </w:rPr>
  </w:style>
  <w:style w:type="paragraph" w:customStyle="1" w:styleId="63">
    <w:name w:val="標題6"/>
    <w:basedOn w:val="a5"/>
    <w:autoRedefine/>
    <w:rsid w:val="00555E72"/>
    <w:pPr>
      <w:spacing w:line="620" w:lineRule="exact"/>
      <w:ind w:leftChars="500" w:left="1400"/>
    </w:pPr>
    <w:rPr>
      <w:rFonts w:ascii="標楷體" w:eastAsia="標楷體" w:hAnsi="標楷體"/>
      <w:b/>
      <w:spacing w:val="0"/>
      <w:kern w:val="0"/>
      <w:sz w:val="32"/>
      <w:szCs w:val="28"/>
    </w:rPr>
  </w:style>
  <w:style w:type="paragraph" w:customStyle="1" w:styleId="28">
    <w:name w:val="2"/>
    <w:basedOn w:val="a5"/>
    <w:rsid w:val="00555E72"/>
    <w:pPr>
      <w:widowControl/>
      <w:topLinePunct w:val="0"/>
      <w:adjustRightInd/>
      <w:spacing w:after="160" w:line="240" w:lineRule="exact"/>
      <w:textAlignment w:val="auto"/>
    </w:pPr>
    <w:rPr>
      <w:rFonts w:ascii="Tahoma" w:eastAsia="新細明體" w:hAnsi="Tahoma"/>
      <w:spacing w:val="0"/>
      <w:kern w:val="0"/>
      <w:sz w:val="20"/>
      <w:lang w:eastAsia="en-US"/>
    </w:rPr>
  </w:style>
  <w:style w:type="paragraph" w:styleId="HTML">
    <w:name w:val="HTML Preformatted"/>
    <w:basedOn w:val="a5"/>
    <w:link w:val="HTML0"/>
    <w:rsid w:val="00555E72"/>
    <w:rPr>
      <w:rFonts w:cs="Courier New"/>
      <w:sz w:val="20"/>
    </w:rPr>
  </w:style>
  <w:style w:type="character" w:customStyle="1" w:styleId="HTML0">
    <w:name w:val="HTML 預設格式 字元"/>
    <w:basedOn w:val="a6"/>
    <w:link w:val="HTML"/>
    <w:rsid w:val="00555E72"/>
    <w:rPr>
      <w:rFonts w:ascii="Courier New" w:eastAsia="細明體" w:hAnsi="Courier New" w:cs="Courier New"/>
      <w:spacing w:val="22"/>
      <w:kern w:val="20"/>
      <w:sz w:val="20"/>
      <w:szCs w:val="20"/>
    </w:rPr>
  </w:style>
  <w:style w:type="paragraph" w:styleId="afff4">
    <w:name w:val="Normal Indent"/>
    <w:basedOn w:val="a5"/>
    <w:rsid w:val="00555E72"/>
    <w:pPr>
      <w:topLinePunct w:val="0"/>
      <w:adjustRightInd/>
      <w:spacing w:line="240" w:lineRule="auto"/>
      <w:ind w:left="480"/>
      <w:textAlignment w:val="auto"/>
    </w:pPr>
    <w:rPr>
      <w:rFonts w:ascii="Times New Roman" w:eastAsia="新細明體" w:hAnsi="Times New Roman"/>
      <w:spacing w:val="0"/>
      <w:kern w:val="2"/>
    </w:rPr>
  </w:style>
  <w:style w:type="paragraph" w:customStyle="1" w:styleId="afff5">
    <w:name w:val="甲乙丙"/>
    <w:basedOn w:val="a5"/>
    <w:rsid w:val="00555E72"/>
    <w:pPr>
      <w:topLinePunct w:val="0"/>
      <w:adjustRightInd/>
      <w:spacing w:after="360" w:line="360" w:lineRule="auto"/>
      <w:jc w:val="center"/>
      <w:textAlignment w:val="auto"/>
    </w:pPr>
    <w:rPr>
      <w:rFonts w:ascii="標楷體" w:eastAsia="標楷體" w:hAnsi="Times New Roman"/>
      <w:b/>
      <w:spacing w:val="0"/>
      <w:kern w:val="2"/>
      <w:sz w:val="40"/>
    </w:rPr>
  </w:style>
  <w:style w:type="paragraph" w:customStyle="1" w:styleId="afff6">
    <w:name w:val="壹貳參"/>
    <w:basedOn w:val="afff5"/>
    <w:rsid w:val="00555E72"/>
    <w:pPr>
      <w:spacing w:after="240"/>
      <w:ind w:left="624"/>
      <w:jc w:val="left"/>
    </w:pPr>
    <w:rPr>
      <w:sz w:val="36"/>
    </w:rPr>
  </w:style>
  <w:style w:type="paragraph" w:customStyle="1" w:styleId="afff7">
    <w:name w:val="一二三"/>
    <w:basedOn w:val="afff6"/>
    <w:rsid w:val="00555E72"/>
    <w:pPr>
      <w:spacing w:after="120"/>
      <w:ind w:left="0"/>
    </w:pPr>
    <w:rPr>
      <w:b w:val="0"/>
      <w:sz w:val="32"/>
    </w:rPr>
  </w:style>
  <w:style w:type="paragraph" w:customStyle="1" w:styleId="afff8">
    <w:name w:val="括號一二三"/>
    <w:basedOn w:val="afff7"/>
    <w:rsid w:val="00555E72"/>
    <w:pPr>
      <w:spacing w:after="0"/>
      <w:ind w:firstLine="624"/>
      <w:jc w:val="both"/>
    </w:pPr>
    <w:rPr>
      <w:b/>
      <w:sz w:val="28"/>
    </w:rPr>
  </w:style>
  <w:style w:type="paragraph" w:customStyle="1" w:styleId="123">
    <w:name w:val="123"/>
    <w:basedOn w:val="afff8"/>
    <w:rsid w:val="00555E72"/>
    <w:pPr>
      <w:ind w:firstLine="425"/>
    </w:pPr>
    <w:rPr>
      <w:b w:val="0"/>
      <w:sz w:val="24"/>
    </w:rPr>
  </w:style>
  <w:style w:type="paragraph" w:customStyle="1" w:styleId="1230">
    <w:name w:val="括號123"/>
    <w:basedOn w:val="123"/>
    <w:rsid w:val="00555E72"/>
    <w:pPr>
      <w:ind w:firstLine="624"/>
    </w:pPr>
  </w:style>
  <w:style w:type="paragraph" w:customStyle="1" w:styleId="1231">
    <w:name w:val="圓圈123"/>
    <w:basedOn w:val="1230"/>
    <w:rsid w:val="00555E72"/>
    <w:pPr>
      <w:ind w:firstLine="1008"/>
    </w:pPr>
  </w:style>
  <w:style w:type="numbering" w:customStyle="1" w:styleId="110">
    <w:name w:val="無清單11"/>
    <w:next w:val="a8"/>
    <w:semiHidden/>
    <w:rsid w:val="00555E72"/>
  </w:style>
  <w:style w:type="paragraph" w:customStyle="1" w:styleId="afff9">
    <w:name w:val="字元"/>
    <w:basedOn w:val="a5"/>
    <w:rsid w:val="00555E72"/>
    <w:pPr>
      <w:widowControl/>
      <w:topLinePunct w:val="0"/>
      <w:adjustRightInd/>
      <w:spacing w:after="160" w:line="240" w:lineRule="exact"/>
      <w:textAlignment w:val="auto"/>
    </w:pPr>
    <w:rPr>
      <w:rFonts w:ascii="Tahoma" w:eastAsia="新細明體" w:hAnsi="Tahoma"/>
      <w:spacing w:val="0"/>
      <w:kern w:val="0"/>
      <w:sz w:val="20"/>
      <w:lang w:eastAsia="en-US"/>
    </w:rPr>
  </w:style>
  <w:style w:type="numbering" w:customStyle="1" w:styleId="29">
    <w:name w:val="無清單2"/>
    <w:next w:val="a8"/>
    <w:semiHidden/>
    <w:rsid w:val="00736428"/>
  </w:style>
  <w:style w:type="table" w:customStyle="1" w:styleId="1b">
    <w:name w:val="表格格線1"/>
    <w:basedOn w:val="a7"/>
    <w:next w:val="afff2"/>
    <w:rsid w:val="00736428"/>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8"/>
    <w:semiHidden/>
    <w:rsid w:val="00736428"/>
  </w:style>
  <w:style w:type="paragraph" w:customStyle="1" w:styleId="1c">
    <w:name w:val="字元1"/>
    <w:basedOn w:val="a5"/>
    <w:rsid w:val="00736428"/>
    <w:pPr>
      <w:widowControl/>
      <w:topLinePunct w:val="0"/>
      <w:adjustRightInd/>
      <w:spacing w:after="160" w:line="240" w:lineRule="exact"/>
      <w:textAlignment w:val="auto"/>
    </w:pPr>
    <w:rPr>
      <w:rFonts w:ascii="Tahoma" w:eastAsia="新細明體" w:hAnsi="Tahoma"/>
      <w:spacing w:val="0"/>
      <w:kern w:val="0"/>
      <w:sz w:val="20"/>
      <w:lang w:eastAsia="en-US"/>
    </w:rPr>
  </w:style>
  <w:style w:type="paragraph" w:customStyle="1" w:styleId="Default">
    <w:name w:val="Default"/>
    <w:rsid w:val="00EB0C5D"/>
    <w:pPr>
      <w:widowControl w:val="0"/>
      <w:autoSpaceDE w:val="0"/>
      <w:autoSpaceDN w:val="0"/>
      <w:adjustRightInd w:val="0"/>
    </w:pPr>
    <w:rPr>
      <w:rFonts w:ascii="標楷體" w:eastAsia="標楷體" w:cs="標楷體"/>
      <w:color w:val="000000"/>
      <w:kern w:val="0"/>
      <w:szCs w:val="24"/>
    </w:rPr>
  </w:style>
  <w:style w:type="numbering" w:customStyle="1" w:styleId="37">
    <w:name w:val="無清單3"/>
    <w:next w:val="a8"/>
    <w:uiPriority w:val="99"/>
    <w:semiHidden/>
    <w:unhideWhenUsed/>
    <w:rsid w:val="00862247"/>
  </w:style>
  <w:style w:type="numbering" w:customStyle="1" w:styleId="132">
    <w:name w:val="無清單13"/>
    <w:next w:val="a8"/>
    <w:semiHidden/>
    <w:rsid w:val="00862247"/>
  </w:style>
  <w:style w:type="table" w:customStyle="1" w:styleId="2a">
    <w:name w:val="表格格線2"/>
    <w:basedOn w:val="a7"/>
    <w:next w:val="afff2"/>
    <w:rsid w:val="00862247"/>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無清單111"/>
    <w:next w:val="a8"/>
    <w:semiHidden/>
    <w:rsid w:val="00862247"/>
  </w:style>
  <w:style w:type="numbering" w:customStyle="1" w:styleId="211">
    <w:name w:val="無清單21"/>
    <w:next w:val="a8"/>
    <w:semiHidden/>
    <w:rsid w:val="00862247"/>
  </w:style>
  <w:style w:type="table" w:customStyle="1" w:styleId="112">
    <w:name w:val="表格格線11"/>
    <w:basedOn w:val="a7"/>
    <w:next w:val="afff2"/>
    <w:rsid w:val="00862247"/>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無清單121"/>
    <w:next w:val="a8"/>
    <w:semiHidden/>
    <w:rsid w:val="00862247"/>
  </w:style>
  <w:style w:type="numbering" w:customStyle="1" w:styleId="45">
    <w:name w:val="無清單4"/>
    <w:next w:val="a8"/>
    <w:uiPriority w:val="99"/>
    <w:semiHidden/>
    <w:unhideWhenUsed/>
    <w:rsid w:val="00412285"/>
  </w:style>
  <w:style w:type="numbering" w:customStyle="1" w:styleId="140">
    <w:name w:val="無清單14"/>
    <w:next w:val="a8"/>
    <w:semiHidden/>
    <w:rsid w:val="00412285"/>
  </w:style>
  <w:style w:type="table" w:customStyle="1" w:styleId="38">
    <w:name w:val="表格格線3"/>
    <w:basedOn w:val="a7"/>
    <w:next w:val="afff2"/>
    <w:rsid w:val="00412285"/>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無清單112"/>
    <w:next w:val="a8"/>
    <w:semiHidden/>
    <w:rsid w:val="00412285"/>
  </w:style>
  <w:style w:type="numbering" w:customStyle="1" w:styleId="220">
    <w:name w:val="無清單22"/>
    <w:next w:val="a8"/>
    <w:semiHidden/>
    <w:rsid w:val="00412285"/>
  </w:style>
  <w:style w:type="table" w:customStyle="1" w:styleId="122">
    <w:name w:val="表格格線12"/>
    <w:basedOn w:val="a7"/>
    <w:next w:val="afff2"/>
    <w:rsid w:val="00412285"/>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無清單122"/>
    <w:next w:val="a8"/>
    <w:semiHidden/>
    <w:rsid w:val="00412285"/>
  </w:style>
  <w:style w:type="numbering" w:customStyle="1" w:styleId="310">
    <w:name w:val="無清單31"/>
    <w:next w:val="a8"/>
    <w:uiPriority w:val="99"/>
    <w:semiHidden/>
    <w:unhideWhenUsed/>
    <w:rsid w:val="00412285"/>
  </w:style>
  <w:style w:type="numbering" w:customStyle="1" w:styleId="1310">
    <w:name w:val="無清單131"/>
    <w:next w:val="a8"/>
    <w:semiHidden/>
    <w:rsid w:val="00412285"/>
  </w:style>
  <w:style w:type="table" w:customStyle="1" w:styleId="212">
    <w:name w:val="表格格線21"/>
    <w:basedOn w:val="a7"/>
    <w:next w:val="afff2"/>
    <w:rsid w:val="00412285"/>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無清單1111"/>
    <w:next w:val="a8"/>
    <w:semiHidden/>
    <w:rsid w:val="00412285"/>
  </w:style>
  <w:style w:type="numbering" w:customStyle="1" w:styleId="2110">
    <w:name w:val="無清單211"/>
    <w:next w:val="a8"/>
    <w:semiHidden/>
    <w:rsid w:val="00412285"/>
  </w:style>
  <w:style w:type="table" w:customStyle="1" w:styleId="1110">
    <w:name w:val="表格格線111"/>
    <w:basedOn w:val="a7"/>
    <w:next w:val="afff2"/>
    <w:rsid w:val="00412285"/>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無清單1211"/>
    <w:next w:val="a8"/>
    <w:semiHidden/>
    <w:rsid w:val="00412285"/>
  </w:style>
  <w:style w:type="numbering" w:customStyle="1" w:styleId="54">
    <w:name w:val="無清單5"/>
    <w:next w:val="a8"/>
    <w:uiPriority w:val="99"/>
    <w:semiHidden/>
    <w:unhideWhenUsed/>
    <w:rsid w:val="00015963"/>
  </w:style>
  <w:style w:type="numbering" w:customStyle="1" w:styleId="150">
    <w:name w:val="無清單15"/>
    <w:next w:val="a8"/>
    <w:semiHidden/>
    <w:rsid w:val="00015963"/>
  </w:style>
  <w:style w:type="table" w:customStyle="1" w:styleId="46">
    <w:name w:val="表格格線4"/>
    <w:basedOn w:val="a7"/>
    <w:next w:val="afff2"/>
    <w:rsid w:val="00015963"/>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無清單113"/>
    <w:next w:val="a8"/>
    <w:semiHidden/>
    <w:rsid w:val="00015963"/>
  </w:style>
  <w:style w:type="numbering" w:customStyle="1" w:styleId="230">
    <w:name w:val="無清單23"/>
    <w:next w:val="a8"/>
    <w:semiHidden/>
    <w:rsid w:val="00015963"/>
  </w:style>
  <w:style w:type="table" w:customStyle="1" w:styleId="133">
    <w:name w:val="表格格線13"/>
    <w:basedOn w:val="a7"/>
    <w:next w:val="afff2"/>
    <w:rsid w:val="00015963"/>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a8"/>
    <w:semiHidden/>
    <w:rsid w:val="00015963"/>
  </w:style>
  <w:style w:type="numbering" w:customStyle="1" w:styleId="320">
    <w:name w:val="無清單32"/>
    <w:next w:val="a8"/>
    <w:uiPriority w:val="99"/>
    <w:semiHidden/>
    <w:unhideWhenUsed/>
    <w:rsid w:val="00015963"/>
  </w:style>
  <w:style w:type="numbering" w:customStyle="1" w:styleId="1320">
    <w:name w:val="無清單132"/>
    <w:next w:val="a8"/>
    <w:semiHidden/>
    <w:rsid w:val="00015963"/>
  </w:style>
  <w:style w:type="table" w:customStyle="1" w:styleId="221">
    <w:name w:val="表格格線22"/>
    <w:basedOn w:val="a7"/>
    <w:next w:val="afff2"/>
    <w:rsid w:val="00015963"/>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2"/>
    <w:next w:val="a8"/>
    <w:semiHidden/>
    <w:rsid w:val="00015963"/>
  </w:style>
  <w:style w:type="numbering" w:customStyle="1" w:styleId="2120">
    <w:name w:val="無清單212"/>
    <w:next w:val="a8"/>
    <w:semiHidden/>
    <w:rsid w:val="00015963"/>
  </w:style>
  <w:style w:type="table" w:customStyle="1" w:styleId="1121">
    <w:name w:val="表格格線112"/>
    <w:basedOn w:val="a7"/>
    <w:next w:val="afff2"/>
    <w:rsid w:val="00015963"/>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無清單1212"/>
    <w:next w:val="a8"/>
    <w:semiHidden/>
    <w:rsid w:val="00015963"/>
  </w:style>
  <w:style w:type="numbering" w:customStyle="1" w:styleId="64">
    <w:name w:val="無清單6"/>
    <w:next w:val="a8"/>
    <w:uiPriority w:val="99"/>
    <w:semiHidden/>
    <w:unhideWhenUsed/>
    <w:rsid w:val="002A289F"/>
  </w:style>
  <w:style w:type="paragraph" w:customStyle="1" w:styleId="1d">
    <w:name w:val="標題1"/>
    <w:basedOn w:val="1"/>
    <w:autoRedefine/>
    <w:rsid w:val="002A289F"/>
    <w:pPr>
      <w:topLinePunct w:val="0"/>
      <w:adjustRightInd/>
      <w:spacing w:line="540" w:lineRule="exact"/>
      <w:ind w:firstLine="0"/>
      <w:jc w:val="center"/>
      <w:textAlignment w:val="auto"/>
    </w:pPr>
    <w:rPr>
      <w:rFonts w:ascii="標楷體" w:hAnsi="標楷體" w:cs="Times New Roman"/>
      <w:bCs/>
      <w:spacing w:val="-20"/>
      <w:sz w:val="36"/>
      <w:szCs w:val="36"/>
    </w:rPr>
  </w:style>
  <w:style w:type="paragraph" w:customStyle="1" w:styleId="2b">
    <w:name w:val="標題2.壹"/>
    <w:basedOn w:val="2"/>
    <w:autoRedefine/>
    <w:rsid w:val="002A289F"/>
    <w:pPr>
      <w:keepNext w:val="0"/>
      <w:topLinePunct w:val="0"/>
      <w:autoSpaceDE w:val="0"/>
      <w:autoSpaceDN w:val="0"/>
      <w:spacing w:before="120" w:line="520" w:lineRule="exact"/>
      <w:ind w:left="0"/>
      <w:jc w:val="both"/>
    </w:pPr>
    <w:rPr>
      <w:rFonts w:ascii="標楷體" w:hAnsi="標楷體" w:cs="Times New Roman"/>
      <w:bCs/>
      <w:color w:val="000000"/>
      <w:spacing w:val="-20"/>
      <w:kern w:val="0"/>
      <w:szCs w:val="36"/>
    </w:rPr>
  </w:style>
  <w:style w:type="paragraph" w:customStyle="1" w:styleId="39">
    <w:name w:val="標題3.一"/>
    <w:basedOn w:val="3"/>
    <w:autoRedefine/>
    <w:rsid w:val="002A289F"/>
    <w:pPr>
      <w:topLinePunct w:val="0"/>
      <w:adjustRightInd/>
      <w:spacing w:before="0" w:line="520" w:lineRule="exact"/>
      <w:ind w:left="200" w:hangingChars="200" w:hanging="200"/>
      <w:jc w:val="right"/>
      <w:textAlignment w:val="auto"/>
    </w:pPr>
    <w:rPr>
      <w:rFonts w:cs="Times New Roman"/>
      <w:bCs w:val="0"/>
      <w:snapToGrid w:val="0"/>
      <w:spacing w:val="-20"/>
      <w:kern w:val="0"/>
    </w:rPr>
  </w:style>
  <w:style w:type="paragraph" w:styleId="afffa">
    <w:name w:val="List Bullet"/>
    <w:basedOn w:val="a5"/>
    <w:autoRedefine/>
    <w:rsid w:val="002A289F"/>
    <w:pPr>
      <w:topLinePunct w:val="0"/>
      <w:adjustRightInd/>
      <w:spacing w:line="240" w:lineRule="exact"/>
      <w:ind w:right="57"/>
      <w:jc w:val="right"/>
      <w:textAlignment w:val="auto"/>
    </w:pPr>
    <w:rPr>
      <w:rFonts w:ascii="Times New Roman" w:eastAsia="標楷體" w:hAnsi="Times New Roman"/>
      <w:spacing w:val="0"/>
      <w:kern w:val="2"/>
      <w:sz w:val="20"/>
    </w:rPr>
  </w:style>
  <w:style w:type="paragraph" w:customStyle="1" w:styleId="4">
    <w:name w:val="樣式4"/>
    <w:basedOn w:val="a5"/>
    <w:autoRedefine/>
    <w:rsid w:val="002A289F"/>
    <w:pPr>
      <w:numPr>
        <w:numId w:val="22"/>
      </w:numPr>
      <w:topLinePunct w:val="0"/>
      <w:adjustRightInd/>
      <w:spacing w:before="120" w:after="120" w:line="440" w:lineRule="exact"/>
      <w:ind w:left="573" w:hanging="573"/>
      <w:jc w:val="both"/>
      <w:textAlignment w:val="auto"/>
    </w:pPr>
    <w:rPr>
      <w:rFonts w:ascii="標楷體" w:eastAsia="標楷體" w:hAnsi="Times New Roman"/>
      <w:b/>
      <w:spacing w:val="10"/>
      <w:kern w:val="2"/>
      <w:sz w:val="28"/>
    </w:rPr>
  </w:style>
  <w:style w:type="paragraph" w:customStyle="1" w:styleId="afffb">
    <w:name w:val="表格字"/>
    <w:basedOn w:val="a5"/>
    <w:rsid w:val="002A289F"/>
    <w:pPr>
      <w:topLinePunct w:val="0"/>
      <w:adjustRightInd/>
      <w:spacing w:line="240" w:lineRule="exact"/>
      <w:ind w:left="369" w:right="57" w:hanging="369"/>
      <w:jc w:val="both"/>
      <w:textAlignment w:val="auto"/>
    </w:pPr>
    <w:rPr>
      <w:rFonts w:ascii="標楷體" w:eastAsia="標楷體" w:hAnsi="Times New Roman"/>
      <w:spacing w:val="0"/>
      <w:kern w:val="2"/>
      <w:sz w:val="20"/>
    </w:rPr>
  </w:style>
  <w:style w:type="paragraph" w:customStyle="1" w:styleId="2c">
    <w:name w:val="樣式2"/>
    <w:basedOn w:val="a5"/>
    <w:autoRedefine/>
    <w:rsid w:val="002A289F"/>
    <w:pPr>
      <w:topLinePunct w:val="0"/>
      <w:adjustRightInd/>
      <w:spacing w:after="120" w:line="240" w:lineRule="atLeast"/>
      <w:jc w:val="both"/>
      <w:textAlignment w:val="auto"/>
    </w:pPr>
    <w:rPr>
      <w:rFonts w:ascii="標楷體" w:eastAsia="標楷體" w:hAnsi="標楷體"/>
      <w:spacing w:val="20"/>
      <w:kern w:val="2"/>
      <w:sz w:val="16"/>
      <w:szCs w:val="16"/>
    </w:rPr>
  </w:style>
  <w:style w:type="paragraph" w:customStyle="1" w:styleId="3a">
    <w:name w:val="樣式3"/>
    <w:basedOn w:val="a5"/>
    <w:link w:val="3b"/>
    <w:autoRedefine/>
    <w:rsid w:val="002A289F"/>
    <w:pPr>
      <w:topLinePunct w:val="0"/>
      <w:adjustRightInd/>
      <w:spacing w:before="120" w:after="120" w:line="460" w:lineRule="exact"/>
      <w:jc w:val="both"/>
      <w:textAlignment w:val="auto"/>
    </w:pPr>
    <w:rPr>
      <w:rFonts w:ascii="Times New Roman" w:eastAsia="新細明體" w:hAnsi="Times New Roman"/>
      <w:b/>
      <w:spacing w:val="20"/>
      <w:kern w:val="2"/>
      <w:sz w:val="28"/>
    </w:rPr>
  </w:style>
  <w:style w:type="paragraph" w:customStyle="1" w:styleId="55">
    <w:name w:val="樣式5"/>
    <w:basedOn w:val="a5"/>
    <w:autoRedefine/>
    <w:rsid w:val="002A289F"/>
    <w:pPr>
      <w:topLinePunct w:val="0"/>
      <w:adjustRightInd/>
      <w:spacing w:before="60" w:after="60" w:line="440" w:lineRule="exact"/>
      <w:ind w:left="567" w:hanging="567"/>
      <w:jc w:val="both"/>
      <w:textAlignment w:val="auto"/>
    </w:pPr>
    <w:rPr>
      <w:rFonts w:ascii="新細明體" w:eastAsia="新細明體" w:hAnsi="Times New Roman"/>
      <w:b/>
      <w:spacing w:val="20"/>
      <w:kern w:val="2"/>
    </w:rPr>
  </w:style>
  <w:style w:type="paragraph" w:customStyle="1" w:styleId="65">
    <w:name w:val="樣式6"/>
    <w:basedOn w:val="a5"/>
    <w:autoRedefine/>
    <w:rsid w:val="002A289F"/>
    <w:pPr>
      <w:topLinePunct w:val="0"/>
      <w:adjustRightInd/>
      <w:spacing w:line="440" w:lineRule="exact"/>
      <w:ind w:firstLine="510"/>
      <w:jc w:val="both"/>
      <w:textAlignment w:val="auto"/>
    </w:pPr>
    <w:rPr>
      <w:rFonts w:ascii="標楷體" w:eastAsia="標楷體" w:hAnsi="Times New Roman"/>
      <w:spacing w:val="0"/>
      <w:kern w:val="2"/>
    </w:rPr>
  </w:style>
  <w:style w:type="paragraph" w:customStyle="1" w:styleId="71">
    <w:name w:val="樣式7"/>
    <w:basedOn w:val="a5"/>
    <w:autoRedefine/>
    <w:rsid w:val="002A289F"/>
    <w:pPr>
      <w:topLinePunct w:val="0"/>
      <w:adjustRightInd/>
      <w:spacing w:before="60" w:after="60" w:line="440" w:lineRule="exact"/>
      <w:ind w:firstLine="510"/>
      <w:jc w:val="both"/>
      <w:textAlignment w:val="auto"/>
    </w:pPr>
    <w:rPr>
      <w:rFonts w:ascii="新細明體" w:eastAsia="新細明體" w:hAnsi="Times New Roman"/>
      <w:b/>
      <w:spacing w:val="20"/>
      <w:kern w:val="2"/>
      <w:sz w:val="22"/>
    </w:rPr>
  </w:style>
  <w:style w:type="paragraph" w:customStyle="1" w:styleId="81">
    <w:name w:val="樣式8"/>
    <w:basedOn w:val="a5"/>
    <w:autoRedefine/>
    <w:rsid w:val="002A289F"/>
    <w:pPr>
      <w:topLinePunct w:val="0"/>
      <w:adjustRightInd/>
      <w:spacing w:line="440" w:lineRule="exact"/>
      <w:ind w:left="935" w:hanging="425"/>
      <w:jc w:val="both"/>
      <w:textAlignment w:val="auto"/>
    </w:pPr>
    <w:rPr>
      <w:rFonts w:ascii="Times New Roman" w:eastAsia="新細明體" w:hAnsi="Times New Roman"/>
      <w:b/>
      <w:spacing w:val="14"/>
      <w:kern w:val="2"/>
      <w:sz w:val="22"/>
    </w:rPr>
  </w:style>
  <w:style w:type="paragraph" w:customStyle="1" w:styleId="10035cm01cm">
    <w:name w:val="樣式 標楷體 10 點 粗體 分散對齊 左:  0.35 cm 右:  0.1 cm"/>
    <w:basedOn w:val="a5"/>
    <w:rsid w:val="002A289F"/>
    <w:pPr>
      <w:topLinePunct w:val="0"/>
      <w:adjustRightInd/>
      <w:spacing w:line="240" w:lineRule="auto"/>
      <w:ind w:left="200" w:right="57"/>
      <w:jc w:val="distribute"/>
      <w:textAlignment w:val="auto"/>
    </w:pPr>
    <w:rPr>
      <w:rFonts w:ascii="標楷體" w:eastAsia="標楷體" w:hAnsi="Times New Roman" w:cs="新細明體"/>
      <w:b/>
      <w:bCs/>
      <w:spacing w:val="0"/>
      <w:kern w:val="2"/>
      <w:sz w:val="20"/>
    </w:rPr>
  </w:style>
  <w:style w:type="paragraph" w:customStyle="1" w:styleId="afffc">
    <w:name w:val="表頭"/>
    <w:basedOn w:val="a5"/>
    <w:rsid w:val="002A289F"/>
    <w:pPr>
      <w:topLinePunct w:val="0"/>
      <w:adjustRightInd/>
      <w:spacing w:line="240" w:lineRule="auto"/>
      <w:ind w:leftChars="30" w:left="30" w:rightChars="30" w:right="30"/>
      <w:jc w:val="distribute"/>
      <w:textAlignment w:val="auto"/>
    </w:pPr>
    <w:rPr>
      <w:rFonts w:ascii="華康楷書體W5" w:eastAsia="標楷體" w:hAnsi="Times New Roman"/>
      <w:spacing w:val="0"/>
      <w:kern w:val="2"/>
      <w:sz w:val="20"/>
    </w:rPr>
  </w:style>
  <w:style w:type="paragraph" w:customStyle="1" w:styleId="1-1">
    <w:name w:val="欄1-1"/>
    <w:basedOn w:val="a5"/>
    <w:rsid w:val="002A289F"/>
    <w:pPr>
      <w:topLinePunct w:val="0"/>
      <w:adjustRightInd/>
      <w:spacing w:beforeLines="20" w:before="20" w:afterLines="20" w:after="20" w:line="240" w:lineRule="auto"/>
      <w:jc w:val="distribute"/>
      <w:textAlignment w:val="auto"/>
    </w:pPr>
    <w:rPr>
      <w:rFonts w:ascii="Times New Roman" w:eastAsia="華康儷中黑" w:hAnsi="Times New Roman"/>
      <w:spacing w:val="6"/>
      <w:kern w:val="2"/>
      <w:sz w:val="21"/>
    </w:rPr>
  </w:style>
  <w:style w:type="paragraph" w:customStyle="1" w:styleId="afffd">
    <w:name w:val="標題一、"/>
    <w:basedOn w:val="a5"/>
    <w:rsid w:val="002A289F"/>
    <w:pPr>
      <w:topLinePunct w:val="0"/>
      <w:adjustRightInd/>
      <w:spacing w:beforeLines="20" w:before="20" w:afterLines="20" w:after="20" w:line="400" w:lineRule="exact"/>
      <w:ind w:leftChars="100" w:left="310" w:hangingChars="210" w:hanging="210"/>
      <w:jc w:val="both"/>
      <w:textAlignment w:val="auto"/>
    </w:pPr>
    <w:rPr>
      <w:rFonts w:ascii="Times New Roman" w:eastAsia="標楷體" w:hAnsi="Times New Roman" w:cs="新細明體"/>
      <w:bCs/>
      <w:spacing w:val="0"/>
      <w:kern w:val="2"/>
      <w:sz w:val="32"/>
      <w:szCs w:val="32"/>
    </w:rPr>
  </w:style>
  <w:style w:type="paragraph" w:customStyle="1" w:styleId="1-3">
    <w:name w:val="欄1-3"/>
    <w:basedOn w:val="a5"/>
    <w:rsid w:val="002A289F"/>
    <w:pPr>
      <w:topLinePunct w:val="0"/>
      <w:adjustRightInd/>
      <w:spacing w:beforeLines="20" w:before="20" w:afterLines="20" w:after="20" w:line="240" w:lineRule="auto"/>
      <w:ind w:leftChars="150" w:left="150"/>
      <w:jc w:val="right"/>
      <w:textAlignment w:val="auto"/>
    </w:pPr>
    <w:rPr>
      <w:rFonts w:ascii="Times New Roman" w:eastAsia="華康楷書體W5" w:hAnsi="Times New Roman"/>
      <w:spacing w:val="10"/>
      <w:kern w:val="2"/>
      <w:sz w:val="19"/>
    </w:rPr>
  </w:style>
  <w:style w:type="paragraph" w:customStyle="1" w:styleId="2-">
    <w:name w:val="欄2-數字"/>
    <w:basedOn w:val="a5"/>
    <w:rsid w:val="002A289F"/>
    <w:pPr>
      <w:topLinePunct w:val="0"/>
      <w:adjustRightInd/>
      <w:spacing w:beforeLines="20" w:before="72" w:afterLines="20" w:after="72" w:line="240" w:lineRule="auto"/>
      <w:ind w:leftChars="10" w:left="24" w:rightChars="10" w:right="24"/>
      <w:jc w:val="right"/>
      <w:textAlignment w:val="auto"/>
    </w:pPr>
    <w:rPr>
      <w:rFonts w:ascii="Times New Roman" w:eastAsia="華康楷書體W5" w:hAnsi="Times New Roman"/>
      <w:spacing w:val="-6"/>
      <w:w w:val="85"/>
      <w:kern w:val="2"/>
      <w:sz w:val="20"/>
    </w:rPr>
  </w:style>
  <w:style w:type="paragraph" w:customStyle="1" w:styleId="2d">
    <w:name w:val="字元 字元2 字元 字元 字元 字元"/>
    <w:basedOn w:val="a5"/>
    <w:semiHidden/>
    <w:rsid w:val="002A289F"/>
    <w:pPr>
      <w:widowControl/>
      <w:topLinePunct w:val="0"/>
      <w:adjustRightInd/>
      <w:spacing w:after="160" w:line="240" w:lineRule="exact"/>
      <w:textAlignment w:val="auto"/>
    </w:pPr>
    <w:rPr>
      <w:rFonts w:ascii="Verdana" w:eastAsia="Times New Roman" w:hAnsi="Verdana"/>
      <w:spacing w:val="0"/>
      <w:kern w:val="0"/>
      <w:sz w:val="20"/>
      <w:lang w:eastAsia="en-US"/>
    </w:rPr>
  </w:style>
  <w:style w:type="paragraph" w:customStyle="1" w:styleId="1e">
    <w:name w:val="字元 字元 字元 字元 字元 字元1 字元"/>
    <w:basedOn w:val="a5"/>
    <w:rsid w:val="002A289F"/>
    <w:pPr>
      <w:widowControl/>
      <w:topLinePunct w:val="0"/>
      <w:adjustRightInd/>
      <w:spacing w:after="160" w:line="240" w:lineRule="exact"/>
      <w:textAlignment w:val="auto"/>
    </w:pPr>
    <w:rPr>
      <w:rFonts w:ascii="Verdana" w:eastAsia="新細明體" w:hAnsi="Verdana"/>
      <w:spacing w:val="0"/>
      <w:kern w:val="0"/>
      <w:sz w:val="20"/>
      <w:lang w:val="en-GB" w:eastAsia="en-US"/>
    </w:rPr>
  </w:style>
  <w:style w:type="character" w:customStyle="1" w:styleId="afffe">
    <w:name w:val="（一） 字元"/>
    <w:rsid w:val="002A289F"/>
    <w:rPr>
      <w:rFonts w:ascii="標楷體" w:eastAsia="標楷體"/>
      <w:sz w:val="28"/>
      <w:lang w:val="en-US" w:eastAsia="zh-TW" w:bidi="ar-SA"/>
    </w:rPr>
  </w:style>
  <w:style w:type="numbering" w:customStyle="1" w:styleId="160">
    <w:name w:val="無清單16"/>
    <w:next w:val="a8"/>
    <w:semiHidden/>
    <w:rsid w:val="002A289F"/>
  </w:style>
  <w:style w:type="character" w:customStyle="1" w:styleId="3b">
    <w:name w:val="樣式3 字元"/>
    <w:link w:val="3a"/>
    <w:rsid w:val="002A289F"/>
    <w:rPr>
      <w:rFonts w:ascii="Times New Roman" w:eastAsia="新細明體" w:hAnsi="Times New Roman" w:cs="Times New Roman"/>
      <w:b/>
      <w:spacing w:val="20"/>
      <w:sz w:val="28"/>
      <w:szCs w:val="20"/>
    </w:rPr>
  </w:style>
  <w:style w:type="table" w:customStyle="1" w:styleId="56">
    <w:name w:val="表格格線5"/>
    <w:basedOn w:val="a7"/>
    <w:next w:val="afff2"/>
    <w:rsid w:val="002A289F"/>
    <w:pPr>
      <w:widowControl w:val="0"/>
      <w:jc w:val="right"/>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表(1)"/>
    <w:basedOn w:val="a5"/>
    <w:rsid w:val="002A289F"/>
    <w:pPr>
      <w:topLinePunct w:val="0"/>
      <w:adjustRightInd/>
      <w:spacing w:line="540" w:lineRule="exact"/>
      <w:ind w:leftChars="200" w:left="560"/>
      <w:textAlignment w:val="auto"/>
    </w:pPr>
    <w:rPr>
      <w:rFonts w:ascii="Arial" w:eastAsia="標楷體" w:hAnsi="Arial" w:cs="Arial"/>
      <w:spacing w:val="0"/>
      <w:kern w:val="2"/>
    </w:rPr>
  </w:style>
  <w:style w:type="paragraph" w:customStyle="1" w:styleId="1f0">
    <w:name w:val="室務1."/>
    <w:basedOn w:val="a5"/>
    <w:link w:val="1f1"/>
    <w:rsid w:val="002A289F"/>
    <w:pPr>
      <w:topLinePunct w:val="0"/>
      <w:adjustRightInd/>
      <w:spacing w:line="500" w:lineRule="exact"/>
      <w:ind w:leftChars="300" w:left="400" w:hangingChars="100" w:hanging="100"/>
      <w:jc w:val="both"/>
      <w:textAlignment w:val="auto"/>
    </w:pPr>
    <w:rPr>
      <w:rFonts w:ascii="細明體" w:eastAsia="標楷體" w:cs="新細明體"/>
      <w:spacing w:val="0"/>
      <w:kern w:val="2"/>
      <w:sz w:val="28"/>
    </w:rPr>
  </w:style>
  <w:style w:type="character" w:customStyle="1" w:styleId="1f1">
    <w:name w:val="室務1. 字元"/>
    <w:link w:val="1f0"/>
    <w:rsid w:val="002A289F"/>
    <w:rPr>
      <w:rFonts w:ascii="細明體" w:eastAsia="標楷體" w:hAnsi="Courier New" w:cs="新細明體"/>
      <w:sz w:val="28"/>
      <w:szCs w:val="20"/>
    </w:rPr>
  </w:style>
  <w:style w:type="paragraph" w:customStyle="1" w:styleId="1f2">
    <w:name w:val="室務(1)"/>
    <w:basedOn w:val="1f0"/>
    <w:link w:val="1f3"/>
    <w:rsid w:val="002A289F"/>
    <w:pPr>
      <w:ind w:leftChars="400" w:left="550" w:hangingChars="150" w:hanging="150"/>
    </w:pPr>
  </w:style>
  <w:style w:type="character" w:customStyle="1" w:styleId="1f3">
    <w:name w:val="室務(1) 字元"/>
    <w:link w:val="1f2"/>
    <w:rsid w:val="002A289F"/>
    <w:rPr>
      <w:rFonts w:ascii="細明體" w:eastAsia="標楷體" w:hAnsi="Courier New" w:cs="新細明體"/>
      <w:sz w:val="28"/>
      <w:szCs w:val="20"/>
    </w:rPr>
  </w:style>
  <w:style w:type="numbering" w:customStyle="1" w:styleId="240">
    <w:name w:val="無清單24"/>
    <w:next w:val="a8"/>
    <w:semiHidden/>
    <w:rsid w:val="002A289F"/>
  </w:style>
  <w:style w:type="paragraph" w:styleId="affff">
    <w:name w:val="Block Text"/>
    <w:basedOn w:val="a5"/>
    <w:rsid w:val="002A289F"/>
    <w:pPr>
      <w:kinsoku w:val="0"/>
      <w:topLinePunct w:val="0"/>
      <w:spacing w:line="360" w:lineRule="atLeast"/>
      <w:ind w:left="960" w:right="1055" w:hanging="960"/>
    </w:pPr>
    <w:rPr>
      <w:rFonts w:ascii="標楷體" w:eastAsia="標楷體" w:hAnsi="Times New Roman"/>
      <w:spacing w:val="0"/>
      <w:kern w:val="0"/>
      <w:sz w:val="32"/>
    </w:rPr>
  </w:style>
  <w:style w:type="paragraph" w:customStyle="1" w:styleId="2e">
    <w:name w:val="內文縮2"/>
    <w:basedOn w:val="af8"/>
    <w:rsid w:val="002A289F"/>
    <w:pPr>
      <w:tabs>
        <w:tab w:val="num" w:pos="452"/>
      </w:tabs>
      <w:topLinePunct w:val="0"/>
      <w:adjustRightInd/>
      <w:spacing w:line="240" w:lineRule="auto"/>
      <w:ind w:left="812" w:hanging="814"/>
      <w:textAlignment w:val="auto"/>
    </w:pPr>
    <w:rPr>
      <w:rFonts w:ascii="標楷體" w:hAnsi="Times New Roman"/>
      <w:spacing w:val="0"/>
      <w:kern w:val="2"/>
      <w:sz w:val="24"/>
    </w:rPr>
  </w:style>
  <w:style w:type="paragraph" w:customStyle="1" w:styleId="1f4">
    <w:name w:val="細項縮1"/>
    <w:basedOn w:val="af8"/>
    <w:rsid w:val="002A289F"/>
    <w:pPr>
      <w:tabs>
        <w:tab w:val="num" w:pos="1052"/>
      </w:tabs>
      <w:topLinePunct w:val="0"/>
      <w:adjustRightInd/>
      <w:spacing w:line="240" w:lineRule="auto"/>
      <w:ind w:left="1052" w:hanging="240"/>
      <w:textAlignment w:val="auto"/>
    </w:pPr>
    <w:rPr>
      <w:rFonts w:ascii="標楷體" w:hAnsi="Times New Roman"/>
      <w:spacing w:val="0"/>
      <w:kern w:val="2"/>
      <w:sz w:val="24"/>
    </w:rPr>
  </w:style>
  <w:style w:type="paragraph" w:customStyle="1" w:styleId="affff0">
    <w:name w:val="大綱二層"/>
    <w:basedOn w:val="a5"/>
    <w:autoRedefine/>
    <w:rsid w:val="002A289F"/>
    <w:pPr>
      <w:topLinePunct w:val="0"/>
      <w:adjustRightInd/>
      <w:spacing w:line="440" w:lineRule="exact"/>
      <w:ind w:firstLine="510"/>
      <w:jc w:val="both"/>
      <w:textAlignment w:val="auto"/>
    </w:pPr>
    <w:rPr>
      <w:rFonts w:ascii="新細明體" w:eastAsia="新細明體" w:hAnsi="新細明體"/>
      <w:b/>
      <w:spacing w:val="20"/>
      <w:kern w:val="2"/>
      <w:szCs w:val="24"/>
    </w:rPr>
  </w:style>
  <w:style w:type="paragraph" w:customStyle="1" w:styleId="affff1">
    <w:name w:val="標題一"/>
    <w:basedOn w:val="a5"/>
    <w:rsid w:val="002A289F"/>
    <w:pPr>
      <w:widowControl/>
      <w:topLinePunct w:val="0"/>
      <w:adjustRightInd/>
      <w:spacing w:before="120" w:line="520" w:lineRule="exact"/>
      <w:ind w:left="1338" w:hanging="601"/>
      <w:jc w:val="both"/>
      <w:textAlignment w:val="auto"/>
      <w:outlineLvl w:val="0"/>
    </w:pPr>
    <w:rPr>
      <w:rFonts w:ascii="標楷體" w:eastAsia="標楷體" w:hAnsi="Times New Roman"/>
      <w:bCs/>
      <w:spacing w:val="0"/>
      <w:kern w:val="0"/>
      <w:sz w:val="32"/>
    </w:rPr>
  </w:style>
  <w:style w:type="paragraph" w:customStyle="1" w:styleId="affff2">
    <w:name w:val=""/>
    <w:basedOn w:val="a5"/>
    <w:rsid w:val="002A289F"/>
    <w:pPr>
      <w:topLinePunct w:val="0"/>
      <w:adjustRightInd/>
      <w:spacing w:line="520" w:lineRule="exact"/>
      <w:ind w:leftChars="650" w:left="1820"/>
      <w:jc w:val="both"/>
      <w:textAlignment w:val="auto"/>
    </w:pPr>
    <w:rPr>
      <w:rFonts w:ascii="Arial" w:eastAsia="標楷體" w:hAnsi="Arial" w:cs="Arial"/>
      <w:b/>
      <w:bCs/>
      <w:color w:val="000000"/>
      <w:spacing w:val="0"/>
      <w:sz w:val="28"/>
    </w:rPr>
  </w:style>
  <w:style w:type="numbering" w:customStyle="1" w:styleId="330">
    <w:name w:val="無清單33"/>
    <w:next w:val="a8"/>
    <w:uiPriority w:val="99"/>
    <w:semiHidden/>
    <w:rsid w:val="002A289F"/>
  </w:style>
  <w:style w:type="table" w:customStyle="1" w:styleId="141">
    <w:name w:val="表格格線14"/>
    <w:basedOn w:val="a7"/>
    <w:next w:val="afff2"/>
    <w:rsid w:val="002A289F"/>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3">
    <w:name w:val="歲出本年度"/>
    <w:basedOn w:val="a7"/>
    <w:rsid w:val="002A289F"/>
    <w:rPr>
      <w:rFonts w:ascii="Times New Roman" w:eastAsia="新細明體" w:hAnsi="Times New Roman" w:cs="Times New Roman"/>
      <w:kern w:val="0"/>
      <w:sz w:val="20"/>
      <w:szCs w:val="20"/>
    </w:rPr>
    <w:tblPr/>
  </w:style>
  <w:style w:type="numbering" w:styleId="a0">
    <w:name w:val="Outline List 3"/>
    <w:basedOn w:val="a8"/>
    <w:rsid w:val="002A289F"/>
    <w:pPr>
      <w:numPr>
        <w:numId w:val="25"/>
      </w:numPr>
    </w:pPr>
  </w:style>
  <w:style w:type="paragraph" w:customStyle="1" w:styleId="font5">
    <w:name w:val="font5"/>
    <w:basedOn w:val="a5"/>
    <w:rsid w:val="002A289F"/>
    <w:pPr>
      <w:widowControl/>
      <w:topLinePunct w:val="0"/>
      <w:adjustRightInd/>
      <w:spacing w:before="100" w:beforeAutospacing="1" w:after="100" w:afterAutospacing="1" w:line="240" w:lineRule="auto"/>
      <w:textAlignment w:val="auto"/>
    </w:pPr>
    <w:rPr>
      <w:rFonts w:ascii="新細明體" w:eastAsia="新細明體" w:hAnsi="新細明體" w:cs="Arial Unicode MS" w:hint="eastAsia"/>
      <w:spacing w:val="0"/>
      <w:kern w:val="0"/>
      <w:sz w:val="18"/>
      <w:szCs w:val="18"/>
    </w:rPr>
  </w:style>
  <w:style w:type="paragraph" w:customStyle="1" w:styleId="xl39">
    <w:name w:val="xl39"/>
    <w:basedOn w:val="a5"/>
    <w:rsid w:val="002A289F"/>
    <w:pPr>
      <w:widowControl/>
      <w:pBdr>
        <w:right w:val="single" w:sz="4" w:space="0" w:color="auto"/>
      </w:pBdr>
      <w:topLinePunct w:val="0"/>
      <w:adjustRightInd/>
      <w:spacing w:before="100" w:beforeAutospacing="1" w:after="100" w:afterAutospacing="1" w:line="240" w:lineRule="auto"/>
      <w:jc w:val="right"/>
      <w:textAlignment w:val="auto"/>
    </w:pPr>
    <w:rPr>
      <w:rFonts w:ascii="Times New Roman" w:eastAsia="Arial Unicode MS" w:hAnsi="Times New Roman"/>
      <w:b/>
      <w:bCs/>
      <w:spacing w:val="0"/>
      <w:kern w:val="0"/>
      <w:sz w:val="20"/>
    </w:rPr>
  </w:style>
  <w:style w:type="paragraph" w:customStyle="1" w:styleId="xl40">
    <w:name w:val="xl40"/>
    <w:basedOn w:val="a5"/>
    <w:rsid w:val="002A289F"/>
    <w:pPr>
      <w:widowControl/>
      <w:topLinePunct w:val="0"/>
      <w:adjustRightInd/>
      <w:spacing w:before="100" w:beforeAutospacing="1" w:after="100" w:afterAutospacing="1" w:line="240" w:lineRule="auto"/>
      <w:jc w:val="right"/>
      <w:textAlignment w:val="auto"/>
    </w:pPr>
    <w:rPr>
      <w:rFonts w:ascii="Times New Roman" w:eastAsia="Arial Unicode MS" w:hAnsi="Times New Roman"/>
      <w:spacing w:val="0"/>
      <w:kern w:val="0"/>
      <w:sz w:val="20"/>
    </w:rPr>
  </w:style>
  <w:style w:type="paragraph" w:customStyle="1" w:styleId="xl41">
    <w:name w:val="xl41"/>
    <w:basedOn w:val="a5"/>
    <w:rsid w:val="002A289F"/>
    <w:pPr>
      <w:widowControl/>
      <w:topLinePunct w:val="0"/>
      <w:adjustRightInd/>
      <w:spacing w:before="100" w:beforeAutospacing="1" w:after="100" w:afterAutospacing="1" w:line="240" w:lineRule="auto"/>
      <w:jc w:val="right"/>
      <w:textAlignment w:val="auto"/>
    </w:pPr>
    <w:rPr>
      <w:rFonts w:ascii="Times New Roman" w:eastAsia="Arial Unicode MS" w:hAnsi="Times New Roman"/>
      <w:b/>
      <w:bCs/>
      <w:spacing w:val="0"/>
      <w:kern w:val="0"/>
      <w:sz w:val="20"/>
    </w:rPr>
  </w:style>
  <w:style w:type="paragraph" w:customStyle="1" w:styleId="xl42">
    <w:name w:val="xl42"/>
    <w:basedOn w:val="a5"/>
    <w:rsid w:val="002A289F"/>
    <w:pPr>
      <w:widowControl/>
      <w:pBdr>
        <w:bottom w:val="single" w:sz="12" w:space="0" w:color="auto"/>
        <w:right w:val="single" w:sz="4" w:space="0" w:color="auto"/>
      </w:pBdr>
      <w:topLinePunct w:val="0"/>
      <w:adjustRightInd/>
      <w:spacing w:before="100" w:beforeAutospacing="1" w:after="100" w:afterAutospacing="1" w:line="240" w:lineRule="auto"/>
      <w:jc w:val="right"/>
      <w:textAlignment w:val="auto"/>
    </w:pPr>
    <w:rPr>
      <w:rFonts w:ascii="標楷體" w:eastAsia="標楷體" w:hAnsi="標楷體" w:cs="Arial Unicode MS" w:hint="eastAsia"/>
      <w:b/>
      <w:bCs/>
      <w:spacing w:val="0"/>
      <w:kern w:val="0"/>
      <w:sz w:val="20"/>
    </w:rPr>
  </w:style>
  <w:style w:type="paragraph" w:customStyle="1" w:styleId="font6">
    <w:name w:val="font6"/>
    <w:basedOn w:val="a5"/>
    <w:rsid w:val="002A289F"/>
    <w:pPr>
      <w:widowControl/>
      <w:topLinePunct w:val="0"/>
      <w:adjustRightInd/>
      <w:spacing w:before="100" w:beforeAutospacing="1" w:after="100" w:afterAutospacing="1" w:line="240" w:lineRule="auto"/>
      <w:textAlignment w:val="auto"/>
    </w:pPr>
    <w:rPr>
      <w:rFonts w:ascii="新細明體" w:eastAsia="新細明體" w:hAnsi="新細明體" w:cs="Arial Unicode MS" w:hint="eastAsia"/>
      <w:spacing w:val="0"/>
      <w:kern w:val="0"/>
      <w:sz w:val="18"/>
      <w:szCs w:val="18"/>
    </w:rPr>
  </w:style>
  <w:style w:type="paragraph" w:customStyle="1" w:styleId="affff4">
    <w:name w:val="標題壹、"/>
    <w:basedOn w:val="a5"/>
    <w:link w:val="affff5"/>
    <w:rsid w:val="002A289F"/>
    <w:pPr>
      <w:topLinePunct w:val="0"/>
      <w:adjustRightInd/>
      <w:spacing w:line="360" w:lineRule="auto"/>
      <w:jc w:val="both"/>
      <w:textAlignment w:val="auto"/>
    </w:pPr>
    <w:rPr>
      <w:rFonts w:ascii="Times New Roman" w:eastAsia="標楷體" w:hAnsi="Times New Roman" w:cs="新細明體"/>
      <w:b/>
      <w:bCs/>
      <w:spacing w:val="0"/>
      <w:kern w:val="2"/>
      <w:sz w:val="36"/>
      <w:szCs w:val="36"/>
    </w:rPr>
  </w:style>
  <w:style w:type="paragraph" w:customStyle="1" w:styleId="affff6">
    <w:name w:val="單元"/>
    <w:basedOn w:val="a5"/>
    <w:rsid w:val="002A289F"/>
    <w:pPr>
      <w:topLinePunct w:val="0"/>
      <w:adjustRightInd/>
      <w:snapToGrid w:val="0"/>
      <w:spacing w:line="240" w:lineRule="auto"/>
      <w:ind w:rightChars="100" w:right="100"/>
      <w:jc w:val="right"/>
      <w:textAlignment w:val="auto"/>
    </w:pPr>
    <w:rPr>
      <w:rFonts w:ascii="標楷體" w:eastAsia="標楷體" w:hAnsi="Arial Narrow"/>
      <w:spacing w:val="0"/>
      <w:w w:val="95"/>
      <w:kern w:val="2"/>
      <w:sz w:val="20"/>
    </w:rPr>
  </w:style>
  <w:style w:type="paragraph" w:customStyle="1" w:styleId="3c">
    <w:name w:val="表格欄3數字"/>
    <w:basedOn w:val="a5"/>
    <w:link w:val="3d"/>
    <w:rsid w:val="002A289F"/>
    <w:pPr>
      <w:topLinePunct w:val="0"/>
      <w:adjustRightInd/>
      <w:spacing w:line="240" w:lineRule="auto"/>
      <w:jc w:val="right"/>
      <w:textAlignment w:val="auto"/>
    </w:pPr>
    <w:rPr>
      <w:rFonts w:ascii="細明體" w:hAnsi="Arial"/>
      <w:bCs/>
      <w:spacing w:val="0"/>
      <w:w w:val="90"/>
      <w:kern w:val="2"/>
      <w:sz w:val="18"/>
    </w:rPr>
  </w:style>
  <w:style w:type="paragraph" w:customStyle="1" w:styleId="47">
    <w:name w:val="欄4（原因分析） 字元"/>
    <w:basedOn w:val="a5"/>
    <w:link w:val="48"/>
    <w:rsid w:val="002A289F"/>
    <w:pPr>
      <w:topLinePunct w:val="0"/>
      <w:adjustRightInd/>
      <w:spacing w:line="240" w:lineRule="auto"/>
      <w:jc w:val="both"/>
      <w:textAlignment w:val="auto"/>
    </w:pPr>
    <w:rPr>
      <w:rFonts w:ascii="標楷體" w:eastAsia="標楷體" w:hAnsi="Times New Roman" w:cs="新細明體"/>
      <w:spacing w:val="0"/>
      <w:w w:val="90"/>
      <w:kern w:val="2"/>
      <w:sz w:val="18"/>
      <w:szCs w:val="18"/>
    </w:rPr>
  </w:style>
  <w:style w:type="paragraph" w:customStyle="1" w:styleId="1-10">
    <w:name w:val="表格欄1-1主管"/>
    <w:basedOn w:val="a5"/>
    <w:link w:val="1-11"/>
    <w:rsid w:val="002A289F"/>
    <w:pPr>
      <w:topLinePunct w:val="0"/>
      <w:adjustRightInd/>
      <w:spacing w:line="240" w:lineRule="auto"/>
      <w:jc w:val="distribute"/>
      <w:textAlignment w:val="auto"/>
    </w:pPr>
    <w:rPr>
      <w:rFonts w:ascii="Times New Roman" w:eastAsia="標楷體" w:hAnsi="Times New Roman" w:cs="新細明體"/>
      <w:b/>
      <w:spacing w:val="0"/>
      <w:kern w:val="2"/>
      <w:sz w:val="20"/>
    </w:rPr>
  </w:style>
  <w:style w:type="paragraph" w:customStyle="1" w:styleId="1-31">
    <w:name w:val="表格欄1-3退1"/>
    <w:basedOn w:val="a5"/>
    <w:link w:val="1-310"/>
    <w:rsid w:val="002A289F"/>
    <w:pPr>
      <w:topLinePunct w:val="0"/>
      <w:adjustRightInd/>
      <w:spacing w:line="240" w:lineRule="auto"/>
      <w:ind w:firstLineChars="100" w:firstLine="100"/>
      <w:jc w:val="distribute"/>
      <w:textAlignment w:val="auto"/>
    </w:pPr>
    <w:rPr>
      <w:rFonts w:ascii="Times New Roman" w:eastAsia="標楷體" w:hAnsi="Times New Roman" w:cs="新細明體"/>
      <w:spacing w:val="0"/>
      <w:kern w:val="2"/>
      <w:sz w:val="18"/>
      <w:szCs w:val="18"/>
    </w:rPr>
  </w:style>
  <w:style w:type="paragraph" w:customStyle="1" w:styleId="1-32">
    <w:name w:val="表格欄1-3退2"/>
    <w:basedOn w:val="1-31"/>
    <w:link w:val="1-320"/>
    <w:rsid w:val="002A289F"/>
    <w:pPr>
      <w:ind w:firstLineChars="200" w:firstLine="200"/>
    </w:pPr>
  </w:style>
  <w:style w:type="character" w:customStyle="1" w:styleId="48">
    <w:name w:val="欄4（原因分析） 字元 字元"/>
    <w:link w:val="47"/>
    <w:rsid w:val="002A289F"/>
    <w:rPr>
      <w:rFonts w:ascii="標楷體" w:eastAsia="標楷體" w:hAnsi="Times New Roman" w:cs="新細明體"/>
      <w:w w:val="90"/>
      <w:sz w:val="18"/>
      <w:szCs w:val="18"/>
    </w:rPr>
  </w:style>
  <w:style w:type="character" w:customStyle="1" w:styleId="affff5">
    <w:name w:val="標題壹、 字元"/>
    <w:link w:val="affff4"/>
    <w:rsid w:val="002A289F"/>
    <w:rPr>
      <w:rFonts w:ascii="Times New Roman" w:eastAsia="標楷體" w:hAnsi="Times New Roman" w:cs="新細明體"/>
      <w:b/>
      <w:bCs/>
      <w:sz w:val="36"/>
      <w:szCs w:val="36"/>
    </w:rPr>
  </w:style>
  <w:style w:type="character" w:customStyle="1" w:styleId="3d">
    <w:name w:val="表格欄3數字 字元"/>
    <w:link w:val="3c"/>
    <w:rsid w:val="002A289F"/>
    <w:rPr>
      <w:rFonts w:ascii="細明體" w:eastAsia="細明體" w:hAnsi="Arial" w:cs="Times New Roman"/>
      <w:bCs/>
      <w:w w:val="90"/>
      <w:sz w:val="18"/>
      <w:szCs w:val="20"/>
    </w:rPr>
  </w:style>
  <w:style w:type="character" w:customStyle="1" w:styleId="1-11">
    <w:name w:val="表格欄1-1主管 字元"/>
    <w:link w:val="1-10"/>
    <w:rsid w:val="002A289F"/>
    <w:rPr>
      <w:rFonts w:ascii="Times New Roman" w:eastAsia="標楷體" w:hAnsi="Times New Roman" w:cs="新細明體"/>
      <w:b/>
      <w:sz w:val="20"/>
      <w:szCs w:val="20"/>
    </w:rPr>
  </w:style>
  <w:style w:type="character" w:customStyle="1" w:styleId="1-310">
    <w:name w:val="表格欄1-3退1 字元"/>
    <w:link w:val="1-31"/>
    <w:rsid w:val="002A289F"/>
    <w:rPr>
      <w:rFonts w:ascii="Times New Roman" w:eastAsia="標楷體" w:hAnsi="Times New Roman" w:cs="新細明體"/>
      <w:sz w:val="18"/>
      <w:szCs w:val="18"/>
    </w:rPr>
  </w:style>
  <w:style w:type="character" w:customStyle="1" w:styleId="1-320">
    <w:name w:val="表格欄1-3退2 字元"/>
    <w:link w:val="1-32"/>
    <w:rsid w:val="002A289F"/>
    <w:rPr>
      <w:rFonts w:ascii="Times New Roman" w:eastAsia="標楷體" w:hAnsi="Times New Roman" w:cs="新細明體"/>
      <w:sz w:val="18"/>
      <w:szCs w:val="18"/>
    </w:rPr>
  </w:style>
  <w:style w:type="paragraph" w:customStyle="1" w:styleId="Affff7">
    <w:name w:val="室務A."/>
    <w:basedOn w:val="1f2"/>
    <w:rsid w:val="002A289F"/>
    <w:pPr>
      <w:spacing w:line="520" w:lineRule="exact"/>
      <w:ind w:leftChars="500" w:left="600" w:hangingChars="100" w:hanging="100"/>
    </w:pPr>
    <w:rPr>
      <w:rFonts w:cs="Courier New"/>
      <w:sz w:val="32"/>
      <w:szCs w:val="24"/>
    </w:rPr>
  </w:style>
  <w:style w:type="paragraph" w:customStyle="1" w:styleId="1f5">
    <w:name w:val="室務內文1"/>
    <w:basedOn w:val="a5"/>
    <w:link w:val="1f6"/>
    <w:rsid w:val="002A289F"/>
    <w:pPr>
      <w:topLinePunct w:val="0"/>
      <w:adjustRightInd/>
      <w:spacing w:line="520" w:lineRule="exact"/>
      <w:ind w:leftChars="450" w:left="1040"/>
      <w:jc w:val="both"/>
      <w:textAlignment w:val="auto"/>
    </w:pPr>
    <w:rPr>
      <w:rFonts w:ascii="細明體" w:eastAsia="標楷體" w:cs="Courier New"/>
      <w:spacing w:val="0"/>
      <w:kern w:val="2"/>
      <w:sz w:val="32"/>
      <w:szCs w:val="24"/>
    </w:rPr>
  </w:style>
  <w:style w:type="character" w:customStyle="1" w:styleId="1f6">
    <w:name w:val="室務內文1 字元"/>
    <w:link w:val="1f5"/>
    <w:rsid w:val="002A289F"/>
    <w:rPr>
      <w:rFonts w:ascii="細明體" w:eastAsia="標楷體" w:hAnsi="Courier New" w:cs="Courier New"/>
      <w:sz w:val="32"/>
      <w:szCs w:val="24"/>
    </w:rPr>
  </w:style>
  <w:style w:type="paragraph" w:customStyle="1" w:styleId="1f7">
    <w:name w:val="室務內文(1)"/>
    <w:basedOn w:val="1f5"/>
    <w:rsid w:val="002A289F"/>
    <w:pPr>
      <w:ind w:leftChars="600" w:left="600"/>
    </w:pPr>
  </w:style>
  <w:style w:type="paragraph" w:customStyle="1" w:styleId="1f8">
    <w:name w:val="室務1內文"/>
    <w:basedOn w:val="a5"/>
    <w:rsid w:val="002A289F"/>
    <w:pPr>
      <w:topLinePunct w:val="0"/>
      <w:adjustRightInd/>
      <w:spacing w:line="500" w:lineRule="exact"/>
      <w:ind w:leftChars="400" w:left="400"/>
      <w:jc w:val="both"/>
      <w:textAlignment w:val="auto"/>
    </w:pPr>
    <w:rPr>
      <w:rFonts w:ascii="細明體" w:eastAsia="標楷體" w:cs="新細明體"/>
      <w:spacing w:val="0"/>
      <w:kern w:val="2"/>
      <w:sz w:val="28"/>
    </w:rPr>
  </w:style>
  <w:style w:type="paragraph" w:styleId="affff8">
    <w:name w:val="Salutation"/>
    <w:basedOn w:val="a5"/>
    <w:next w:val="a5"/>
    <w:link w:val="affff9"/>
    <w:rsid w:val="002A289F"/>
    <w:pPr>
      <w:topLinePunct w:val="0"/>
      <w:adjustRightInd/>
      <w:spacing w:line="240" w:lineRule="auto"/>
      <w:textAlignment w:val="auto"/>
    </w:pPr>
    <w:rPr>
      <w:rFonts w:ascii="標楷體" w:eastAsia="標楷體" w:hAnsi="標楷體"/>
      <w:spacing w:val="0"/>
      <w:kern w:val="2"/>
      <w:szCs w:val="24"/>
    </w:rPr>
  </w:style>
  <w:style w:type="character" w:customStyle="1" w:styleId="affff9">
    <w:name w:val="問候 字元"/>
    <w:basedOn w:val="a6"/>
    <w:link w:val="affff8"/>
    <w:rsid w:val="002A289F"/>
    <w:rPr>
      <w:rFonts w:ascii="標楷體" w:eastAsia="標楷體" w:hAnsi="標楷體" w:cs="Times New Roman"/>
      <w:szCs w:val="24"/>
    </w:rPr>
  </w:style>
  <w:style w:type="paragraph" w:customStyle="1" w:styleId="affffa">
    <w:name w:val="樣式(一)內文"/>
    <w:basedOn w:val="a5"/>
    <w:rsid w:val="002A289F"/>
    <w:pPr>
      <w:adjustRightInd/>
      <w:spacing w:line="520" w:lineRule="exact"/>
      <w:ind w:leftChars="350" w:left="350" w:firstLineChars="200" w:firstLine="200"/>
      <w:jc w:val="both"/>
      <w:textAlignment w:val="auto"/>
    </w:pPr>
    <w:rPr>
      <w:rFonts w:ascii="標楷體" w:eastAsia="標楷體" w:hAnsi="標楷體"/>
      <w:spacing w:val="0"/>
      <w:kern w:val="2"/>
      <w:sz w:val="32"/>
      <w:szCs w:val="24"/>
    </w:rPr>
  </w:style>
  <w:style w:type="character" w:styleId="affffb">
    <w:name w:val="Strong"/>
    <w:qFormat/>
    <w:rsid w:val="002A289F"/>
    <w:rPr>
      <w:b/>
      <w:bCs/>
    </w:rPr>
  </w:style>
  <w:style w:type="paragraph" w:styleId="affffc">
    <w:name w:val="annotation subject"/>
    <w:basedOn w:val="affb"/>
    <w:next w:val="affb"/>
    <w:link w:val="affffd"/>
    <w:uiPriority w:val="99"/>
    <w:rsid w:val="002A289F"/>
    <w:pPr>
      <w:topLinePunct w:val="0"/>
      <w:adjustRightInd/>
      <w:spacing w:line="240" w:lineRule="auto"/>
      <w:textAlignment w:val="auto"/>
    </w:pPr>
    <w:rPr>
      <w:rFonts w:ascii="標楷體" w:eastAsia="標楷體" w:hAnsi="Times New Roman"/>
      <w:b/>
      <w:bCs/>
      <w:spacing w:val="-20"/>
      <w:kern w:val="2"/>
    </w:rPr>
  </w:style>
  <w:style w:type="character" w:customStyle="1" w:styleId="affffd">
    <w:name w:val="註解主旨 字元"/>
    <w:basedOn w:val="affc"/>
    <w:link w:val="affffc"/>
    <w:uiPriority w:val="99"/>
    <w:rsid w:val="002A289F"/>
    <w:rPr>
      <w:rFonts w:ascii="標楷體" w:eastAsia="標楷體" w:hAnsi="Times New Roman" w:cs="Times New Roman"/>
      <w:b/>
      <w:bCs/>
      <w:spacing w:val="-20"/>
      <w:kern w:val="20"/>
      <w:szCs w:val="20"/>
    </w:rPr>
  </w:style>
  <w:style w:type="paragraph" w:customStyle="1" w:styleId="affffe">
    <w:name w:val="注意事項一、的內文"/>
    <w:basedOn w:val="a5"/>
    <w:rsid w:val="002A289F"/>
    <w:pPr>
      <w:topLinePunct w:val="0"/>
      <w:spacing w:line="520" w:lineRule="exact"/>
      <w:ind w:leftChars="322" w:left="1242" w:rightChars="9" w:right="18" w:hangingChars="45" w:hanging="126"/>
      <w:jc w:val="both"/>
    </w:pPr>
    <w:rPr>
      <w:rFonts w:ascii="標楷體" w:eastAsia="標楷體" w:hAnsi="標楷體"/>
      <w:b/>
      <w:spacing w:val="0"/>
      <w:kern w:val="0"/>
      <w:sz w:val="28"/>
      <w:szCs w:val="28"/>
    </w:rPr>
  </w:style>
  <w:style w:type="paragraph" w:customStyle="1" w:styleId="afffff">
    <w:name w:val="標１內文"/>
    <w:basedOn w:val="a5"/>
    <w:rsid w:val="002A289F"/>
    <w:pPr>
      <w:topLinePunct w:val="0"/>
      <w:snapToGrid w:val="0"/>
      <w:spacing w:line="360" w:lineRule="auto"/>
      <w:ind w:left="560" w:firstLine="588"/>
      <w:jc w:val="both"/>
    </w:pPr>
    <w:rPr>
      <w:rFonts w:ascii="Arial" w:eastAsia="標楷體" w:hAnsi="Arial"/>
      <w:noProof/>
      <w:color w:val="000000"/>
      <w:spacing w:val="0"/>
      <w:kern w:val="0"/>
      <w:sz w:val="28"/>
      <w:szCs w:val="28"/>
    </w:rPr>
  </w:style>
  <w:style w:type="paragraph" w:customStyle="1" w:styleId="afffff0">
    <w:name w:val="（一）長年收支"/>
    <w:basedOn w:val="a5"/>
    <w:rsid w:val="002A289F"/>
    <w:pPr>
      <w:suppressAutoHyphens/>
      <w:topLinePunct w:val="0"/>
      <w:adjustRightInd/>
      <w:spacing w:line="540" w:lineRule="exact"/>
      <w:ind w:firstLine="960"/>
      <w:jc w:val="both"/>
    </w:pPr>
    <w:rPr>
      <w:rFonts w:ascii="標楷體" w:eastAsia="標楷體" w:hAnsi="標楷體"/>
      <w:spacing w:val="0"/>
      <w:kern w:val="1"/>
      <w:sz w:val="32"/>
      <w:szCs w:val="32"/>
      <w:lang w:eastAsia="ar-SA"/>
    </w:rPr>
  </w:style>
  <w:style w:type="paragraph" w:customStyle="1" w:styleId="afffff1">
    <w:name w:val="（一）長年收支的內文"/>
    <w:basedOn w:val="a5"/>
    <w:rsid w:val="002A289F"/>
    <w:pPr>
      <w:suppressAutoHyphens/>
      <w:topLinePunct w:val="0"/>
      <w:adjustRightInd/>
      <w:spacing w:line="540" w:lineRule="exact"/>
      <w:ind w:left="1999"/>
      <w:jc w:val="both"/>
    </w:pPr>
    <w:rPr>
      <w:rFonts w:ascii="標楷體" w:eastAsia="標楷體" w:hAnsi="標楷體"/>
      <w:spacing w:val="0"/>
      <w:kern w:val="1"/>
      <w:sz w:val="32"/>
      <w:szCs w:val="32"/>
      <w:lang w:eastAsia="ar-SA"/>
    </w:rPr>
  </w:style>
  <w:style w:type="paragraph" w:customStyle="1" w:styleId="1f9">
    <w:name w:val="（一）項下的1."/>
    <w:basedOn w:val="a5"/>
    <w:rsid w:val="002A289F"/>
    <w:pPr>
      <w:suppressAutoHyphens/>
      <w:topLinePunct w:val="0"/>
      <w:adjustRightInd/>
      <w:spacing w:line="456" w:lineRule="exact"/>
      <w:ind w:left="977" w:hanging="317"/>
      <w:jc w:val="both"/>
    </w:pPr>
    <w:rPr>
      <w:rFonts w:ascii="標楷體" w:eastAsia="標楷體" w:hAnsi="標楷體"/>
      <w:spacing w:val="0"/>
      <w:kern w:val="1"/>
      <w:sz w:val="32"/>
      <w:lang w:eastAsia="ar-SA"/>
    </w:rPr>
  </w:style>
  <w:style w:type="paragraph" w:customStyle="1" w:styleId="afffff2">
    <w:name w:val="注意事項的一、"/>
    <w:basedOn w:val="a5"/>
    <w:autoRedefine/>
    <w:rsid w:val="002A289F"/>
    <w:pPr>
      <w:topLinePunct w:val="0"/>
      <w:spacing w:line="520" w:lineRule="exact"/>
      <w:ind w:leftChars="322" w:left="770" w:rightChars="9" w:right="18" w:hangingChars="45" w:hanging="126"/>
      <w:jc w:val="both"/>
    </w:pPr>
    <w:rPr>
      <w:rFonts w:ascii="標楷體" w:eastAsia="標楷體" w:hAnsi="標楷體"/>
      <w:b/>
      <w:spacing w:val="0"/>
      <w:kern w:val="0"/>
      <w:sz w:val="28"/>
      <w:szCs w:val="28"/>
    </w:rPr>
  </w:style>
  <w:style w:type="paragraph" w:customStyle="1" w:styleId="afffff3">
    <w:name w:val="審核一"/>
    <w:basedOn w:val="a5"/>
    <w:rsid w:val="002A289F"/>
    <w:pPr>
      <w:topLinePunct w:val="0"/>
      <w:adjustRightInd/>
      <w:spacing w:line="240" w:lineRule="auto"/>
      <w:jc w:val="both"/>
      <w:textAlignment w:val="auto"/>
    </w:pPr>
    <w:rPr>
      <w:rFonts w:ascii="標楷體" w:eastAsia="標楷體" w:hAnsi="Times New Roman"/>
      <w:spacing w:val="0"/>
      <w:kern w:val="2"/>
      <w:sz w:val="28"/>
    </w:rPr>
  </w:style>
  <w:style w:type="character" w:customStyle="1" w:styleId="key4">
    <w:name w:val="key4"/>
    <w:rsid w:val="002A289F"/>
    <w:rPr>
      <w:rFonts w:ascii="зũ" w:hAnsi="зũ" w:hint="default"/>
      <w:b/>
      <w:bCs/>
      <w:color w:val="FF0000"/>
    </w:rPr>
  </w:style>
  <w:style w:type="paragraph" w:customStyle="1" w:styleId="1122">
    <w:name w:val="注意事項的一標題、 + 凸出:  1.12 字元"/>
    <w:aliases w:val="左 5 字元,第一行:  -1.12 字元"/>
    <w:basedOn w:val="afffff2"/>
    <w:rsid w:val="002A289F"/>
    <w:pPr>
      <w:suppressAutoHyphens/>
      <w:kinsoku w:val="0"/>
      <w:overflowPunct w:val="0"/>
      <w:autoSpaceDE w:val="0"/>
      <w:adjustRightInd/>
      <w:snapToGrid w:val="0"/>
      <w:spacing w:afterLines="50" w:after="120"/>
      <w:ind w:leftChars="500" w:left="1558" w:rightChars="0" w:right="0" w:hangingChars="112" w:hanging="358"/>
    </w:pPr>
    <w:rPr>
      <w:b w:val="0"/>
      <w:kern w:val="1"/>
      <w:sz w:val="32"/>
      <w:szCs w:val="32"/>
      <w:lang w:eastAsia="ar-SA"/>
    </w:rPr>
  </w:style>
  <w:style w:type="numbering" w:customStyle="1" w:styleId="410">
    <w:name w:val="無清單41"/>
    <w:next w:val="a8"/>
    <w:uiPriority w:val="99"/>
    <w:semiHidden/>
    <w:unhideWhenUsed/>
    <w:rsid w:val="002A289F"/>
  </w:style>
  <w:style w:type="numbering" w:customStyle="1" w:styleId="1fa">
    <w:name w:val="文章 / 章節1"/>
    <w:basedOn w:val="a8"/>
    <w:next w:val="a0"/>
    <w:rsid w:val="002A289F"/>
  </w:style>
  <w:style w:type="numbering" w:customStyle="1" w:styleId="510">
    <w:name w:val="無清單51"/>
    <w:next w:val="a8"/>
    <w:uiPriority w:val="99"/>
    <w:semiHidden/>
    <w:rsid w:val="002A289F"/>
  </w:style>
  <w:style w:type="numbering" w:customStyle="1" w:styleId="114">
    <w:name w:val="無清單114"/>
    <w:next w:val="a8"/>
    <w:semiHidden/>
    <w:rsid w:val="002A289F"/>
  </w:style>
  <w:style w:type="numbering" w:customStyle="1" w:styleId="124">
    <w:name w:val="無清單124"/>
    <w:next w:val="a8"/>
    <w:semiHidden/>
    <w:rsid w:val="002A289F"/>
  </w:style>
  <w:style w:type="numbering" w:customStyle="1" w:styleId="1330">
    <w:name w:val="無清單133"/>
    <w:next w:val="a8"/>
    <w:semiHidden/>
    <w:rsid w:val="002A289F"/>
  </w:style>
  <w:style w:type="numbering" w:customStyle="1" w:styleId="1113">
    <w:name w:val="無清單1113"/>
    <w:next w:val="a8"/>
    <w:semiHidden/>
    <w:rsid w:val="002A289F"/>
  </w:style>
  <w:style w:type="numbering" w:customStyle="1" w:styleId="213">
    <w:name w:val="無清單213"/>
    <w:next w:val="a8"/>
    <w:semiHidden/>
    <w:rsid w:val="002A289F"/>
  </w:style>
  <w:style w:type="numbering" w:customStyle="1" w:styleId="1213">
    <w:name w:val="無清單1213"/>
    <w:next w:val="a8"/>
    <w:semiHidden/>
    <w:rsid w:val="002A289F"/>
  </w:style>
  <w:style w:type="numbering" w:customStyle="1" w:styleId="1410">
    <w:name w:val="無清單141"/>
    <w:next w:val="a8"/>
    <w:semiHidden/>
    <w:rsid w:val="002A289F"/>
  </w:style>
  <w:style w:type="numbering" w:customStyle="1" w:styleId="11210">
    <w:name w:val="無清單1121"/>
    <w:next w:val="a8"/>
    <w:semiHidden/>
    <w:rsid w:val="002A289F"/>
  </w:style>
  <w:style w:type="numbering" w:customStyle="1" w:styleId="2210">
    <w:name w:val="無清單221"/>
    <w:next w:val="a8"/>
    <w:semiHidden/>
    <w:rsid w:val="002A289F"/>
  </w:style>
  <w:style w:type="numbering" w:customStyle="1" w:styleId="1221">
    <w:name w:val="無清單1221"/>
    <w:next w:val="a8"/>
    <w:semiHidden/>
    <w:rsid w:val="002A289F"/>
  </w:style>
  <w:style w:type="numbering" w:customStyle="1" w:styleId="311">
    <w:name w:val="無清單311"/>
    <w:next w:val="a8"/>
    <w:uiPriority w:val="99"/>
    <w:semiHidden/>
    <w:unhideWhenUsed/>
    <w:rsid w:val="002A289F"/>
  </w:style>
  <w:style w:type="numbering" w:customStyle="1" w:styleId="1311">
    <w:name w:val="無清單1311"/>
    <w:next w:val="a8"/>
    <w:semiHidden/>
    <w:rsid w:val="002A289F"/>
  </w:style>
  <w:style w:type="numbering" w:customStyle="1" w:styleId="11111">
    <w:name w:val="無清單11111"/>
    <w:next w:val="a8"/>
    <w:semiHidden/>
    <w:rsid w:val="002A289F"/>
  </w:style>
  <w:style w:type="numbering" w:customStyle="1" w:styleId="2111">
    <w:name w:val="無清單2111"/>
    <w:next w:val="a8"/>
    <w:semiHidden/>
    <w:rsid w:val="002A289F"/>
  </w:style>
  <w:style w:type="numbering" w:customStyle="1" w:styleId="12111">
    <w:name w:val="無清單12111"/>
    <w:next w:val="a8"/>
    <w:semiHidden/>
    <w:rsid w:val="002A289F"/>
  </w:style>
  <w:style w:type="numbering" w:customStyle="1" w:styleId="151">
    <w:name w:val="無清單151"/>
    <w:next w:val="a8"/>
    <w:semiHidden/>
    <w:rsid w:val="002A289F"/>
  </w:style>
  <w:style w:type="numbering" w:customStyle="1" w:styleId="1131">
    <w:name w:val="無清單1131"/>
    <w:next w:val="a8"/>
    <w:semiHidden/>
    <w:rsid w:val="002A289F"/>
  </w:style>
  <w:style w:type="numbering" w:customStyle="1" w:styleId="231">
    <w:name w:val="無清單231"/>
    <w:next w:val="a8"/>
    <w:semiHidden/>
    <w:rsid w:val="002A289F"/>
  </w:style>
  <w:style w:type="numbering" w:customStyle="1" w:styleId="12310">
    <w:name w:val="無清單1231"/>
    <w:next w:val="a8"/>
    <w:semiHidden/>
    <w:rsid w:val="002A289F"/>
  </w:style>
  <w:style w:type="numbering" w:customStyle="1" w:styleId="321">
    <w:name w:val="無清單321"/>
    <w:next w:val="a8"/>
    <w:uiPriority w:val="99"/>
    <w:semiHidden/>
    <w:unhideWhenUsed/>
    <w:rsid w:val="002A289F"/>
  </w:style>
  <w:style w:type="numbering" w:customStyle="1" w:styleId="1321">
    <w:name w:val="無清單1321"/>
    <w:next w:val="a8"/>
    <w:semiHidden/>
    <w:rsid w:val="002A289F"/>
  </w:style>
  <w:style w:type="numbering" w:customStyle="1" w:styleId="11121">
    <w:name w:val="無清單11121"/>
    <w:next w:val="a8"/>
    <w:semiHidden/>
    <w:rsid w:val="002A289F"/>
  </w:style>
  <w:style w:type="numbering" w:customStyle="1" w:styleId="2121">
    <w:name w:val="無清單2121"/>
    <w:next w:val="a8"/>
    <w:semiHidden/>
    <w:rsid w:val="002A289F"/>
  </w:style>
  <w:style w:type="numbering" w:customStyle="1" w:styleId="12121">
    <w:name w:val="無清單12121"/>
    <w:next w:val="a8"/>
    <w:semiHidden/>
    <w:rsid w:val="002A289F"/>
  </w:style>
  <w:style w:type="paragraph" w:customStyle="1" w:styleId="2f">
    <w:name w:val="內文2"/>
    <w:rsid w:val="002A289F"/>
    <w:pPr>
      <w:widowControl w:val="0"/>
      <w:adjustRightInd w:val="0"/>
      <w:spacing w:line="360" w:lineRule="atLeast"/>
      <w:textAlignment w:val="baseline"/>
    </w:pPr>
    <w:rPr>
      <w:rFonts w:ascii="細明體" w:eastAsia="細明體" w:hAnsi="Times New Roman" w:cs="Times New Roman"/>
      <w:kern w:val="0"/>
      <w:szCs w:val="20"/>
    </w:rPr>
  </w:style>
  <w:style w:type="numbering" w:customStyle="1" w:styleId="115">
    <w:name w:val="文章 / 章節11"/>
    <w:basedOn w:val="a8"/>
    <w:next w:val="a0"/>
    <w:rsid w:val="002A289F"/>
  </w:style>
  <w:style w:type="numbering" w:customStyle="1" w:styleId="72">
    <w:name w:val="無清單7"/>
    <w:next w:val="a8"/>
    <w:uiPriority w:val="99"/>
    <w:semiHidden/>
    <w:unhideWhenUsed/>
    <w:rsid w:val="007B6F83"/>
  </w:style>
  <w:style w:type="numbering" w:customStyle="1" w:styleId="170">
    <w:name w:val="無清單17"/>
    <w:next w:val="a8"/>
    <w:semiHidden/>
    <w:rsid w:val="007B6F83"/>
  </w:style>
  <w:style w:type="table" w:customStyle="1" w:styleId="66">
    <w:name w:val="表格格線6"/>
    <w:basedOn w:val="a7"/>
    <w:next w:val="afff2"/>
    <w:rsid w:val="007B6F83"/>
    <w:pPr>
      <w:widowControl w:val="0"/>
      <w:jc w:val="right"/>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無清單25"/>
    <w:next w:val="a8"/>
    <w:semiHidden/>
    <w:rsid w:val="007B6F83"/>
  </w:style>
  <w:style w:type="numbering" w:customStyle="1" w:styleId="340">
    <w:name w:val="無清單34"/>
    <w:next w:val="a8"/>
    <w:uiPriority w:val="99"/>
    <w:semiHidden/>
    <w:rsid w:val="007B6F83"/>
  </w:style>
  <w:style w:type="table" w:customStyle="1" w:styleId="152">
    <w:name w:val="表格格線15"/>
    <w:basedOn w:val="a7"/>
    <w:next w:val="afff2"/>
    <w:rsid w:val="007B6F8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歲出本年度1"/>
    <w:basedOn w:val="a7"/>
    <w:rsid w:val="007B6F83"/>
    <w:rPr>
      <w:rFonts w:ascii="Times New Roman" w:eastAsia="新細明體" w:hAnsi="Times New Roman" w:cs="Times New Roman"/>
      <w:kern w:val="0"/>
      <w:sz w:val="20"/>
      <w:szCs w:val="20"/>
    </w:rPr>
    <w:tblPr/>
  </w:style>
  <w:style w:type="numbering" w:customStyle="1" w:styleId="2f0">
    <w:name w:val="文章 / 章節2"/>
    <w:basedOn w:val="a8"/>
    <w:next w:val="a0"/>
    <w:rsid w:val="007B6F83"/>
  </w:style>
  <w:style w:type="numbering" w:customStyle="1" w:styleId="420">
    <w:name w:val="無清單42"/>
    <w:next w:val="a8"/>
    <w:uiPriority w:val="99"/>
    <w:semiHidden/>
    <w:unhideWhenUsed/>
    <w:rsid w:val="007B6F83"/>
  </w:style>
  <w:style w:type="numbering" w:customStyle="1" w:styleId="125">
    <w:name w:val="文章 / 章節12"/>
    <w:basedOn w:val="a8"/>
    <w:next w:val="a0"/>
    <w:rsid w:val="007B6F83"/>
  </w:style>
  <w:style w:type="numbering" w:customStyle="1" w:styleId="520">
    <w:name w:val="無清單52"/>
    <w:next w:val="a8"/>
    <w:uiPriority w:val="99"/>
    <w:semiHidden/>
    <w:rsid w:val="007B6F83"/>
  </w:style>
  <w:style w:type="numbering" w:customStyle="1" w:styleId="1150">
    <w:name w:val="無清單115"/>
    <w:next w:val="a8"/>
    <w:semiHidden/>
    <w:rsid w:val="007B6F83"/>
  </w:style>
  <w:style w:type="numbering" w:customStyle="1" w:styleId="1250">
    <w:name w:val="無清單125"/>
    <w:next w:val="a8"/>
    <w:semiHidden/>
    <w:rsid w:val="007B6F83"/>
  </w:style>
  <w:style w:type="numbering" w:customStyle="1" w:styleId="134">
    <w:name w:val="無清單134"/>
    <w:next w:val="a8"/>
    <w:semiHidden/>
    <w:rsid w:val="007B6F83"/>
  </w:style>
  <w:style w:type="table" w:customStyle="1" w:styleId="232">
    <w:name w:val="表格格線23"/>
    <w:basedOn w:val="a7"/>
    <w:next w:val="afff2"/>
    <w:rsid w:val="007B6F83"/>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無清單1114"/>
    <w:next w:val="a8"/>
    <w:semiHidden/>
    <w:rsid w:val="007B6F83"/>
  </w:style>
  <w:style w:type="numbering" w:customStyle="1" w:styleId="214">
    <w:name w:val="無清單214"/>
    <w:next w:val="a8"/>
    <w:semiHidden/>
    <w:rsid w:val="007B6F83"/>
  </w:style>
  <w:style w:type="table" w:customStyle="1" w:styleId="1130">
    <w:name w:val="表格格線113"/>
    <w:basedOn w:val="a7"/>
    <w:next w:val="afff2"/>
    <w:rsid w:val="007B6F83"/>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4"/>
    <w:next w:val="a8"/>
    <w:semiHidden/>
    <w:rsid w:val="007B6F83"/>
  </w:style>
  <w:style w:type="numbering" w:customStyle="1" w:styleId="142">
    <w:name w:val="無清單142"/>
    <w:next w:val="a8"/>
    <w:semiHidden/>
    <w:rsid w:val="007B6F83"/>
  </w:style>
  <w:style w:type="table" w:customStyle="1" w:styleId="312">
    <w:name w:val="表格格線31"/>
    <w:basedOn w:val="a7"/>
    <w:next w:val="afff2"/>
    <w:rsid w:val="007B6F83"/>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無清單1122"/>
    <w:next w:val="a8"/>
    <w:semiHidden/>
    <w:rsid w:val="007B6F83"/>
  </w:style>
  <w:style w:type="numbering" w:customStyle="1" w:styleId="222">
    <w:name w:val="無清單222"/>
    <w:next w:val="a8"/>
    <w:semiHidden/>
    <w:rsid w:val="007B6F83"/>
  </w:style>
  <w:style w:type="table" w:customStyle="1" w:styleId="1215">
    <w:name w:val="表格格線121"/>
    <w:basedOn w:val="a7"/>
    <w:next w:val="afff2"/>
    <w:rsid w:val="007B6F83"/>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2"/>
    <w:next w:val="a8"/>
    <w:semiHidden/>
    <w:rsid w:val="007B6F83"/>
  </w:style>
  <w:style w:type="numbering" w:customStyle="1" w:styleId="3120">
    <w:name w:val="無清單312"/>
    <w:next w:val="a8"/>
    <w:uiPriority w:val="99"/>
    <w:semiHidden/>
    <w:unhideWhenUsed/>
    <w:rsid w:val="007B6F83"/>
  </w:style>
  <w:style w:type="numbering" w:customStyle="1" w:styleId="1312">
    <w:name w:val="無清單1312"/>
    <w:next w:val="a8"/>
    <w:semiHidden/>
    <w:rsid w:val="007B6F83"/>
  </w:style>
  <w:style w:type="table" w:customStyle="1" w:styleId="2112">
    <w:name w:val="表格格線211"/>
    <w:basedOn w:val="a7"/>
    <w:next w:val="afff2"/>
    <w:rsid w:val="007B6F83"/>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無清單11112"/>
    <w:next w:val="a8"/>
    <w:semiHidden/>
    <w:rsid w:val="007B6F83"/>
  </w:style>
  <w:style w:type="numbering" w:customStyle="1" w:styleId="21120">
    <w:name w:val="無清單2112"/>
    <w:next w:val="a8"/>
    <w:semiHidden/>
    <w:rsid w:val="007B6F83"/>
  </w:style>
  <w:style w:type="table" w:customStyle="1" w:styleId="11110">
    <w:name w:val="表格格線1111"/>
    <w:basedOn w:val="a7"/>
    <w:next w:val="afff2"/>
    <w:rsid w:val="007B6F83"/>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2"/>
    <w:next w:val="a8"/>
    <w:semiHidden/>
    <w:rsid w:val="007B6F83"/>
  </w:style>
  <w:style w:type="numbering" w:customStyle="1" w:styleId="1520">
    <w:name w:val="無清單152"/>
    <w:next w:val="a8"/>
    <w:semiHidden/>
    <w:rsid w:val="007B6F83"/>
  </w:style>
  <w:style w:type="table" w:customStyle="1" w:styleId="411">
    <w:name w:val="表格格線41"/>
    <w:basedOn w:val="a7"/>
    <w:next w:val="afff2"/>
    <w:rsid w:val="007B6F83"/>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無清單1132"/>
    <w:next w:val="a8"/>
    <w:semiHidden/>
    <w:rsid w:val="007B6F83"/>
  </w:style>
  <w:style w:type="numbering" w:customStyle="1" w:styleId="2320">
    <w:name w:val="無清單232"/>
    <w:next w:val="a8"/>
    <w:semiHidden/>
    <w:rsid w:val="007B6F83"/>
  </w:style>
  <w:style w:type="table" w:customStyle="1" w:styleId="1313">
    <w:name w:val="表格格線131"/>
    <w:basedOn w:val="a7"/>
    <w:next w:val="afff2"/>
    <w:rsid w:val="007B6F83"/>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a8"/>
    <w:semiHidden/>
    <w:rsid w:val="007B6F83"/>
  </w:style>
  <w:style w:type="numbering" w:customStyle="1" w:styleId="322">
    <w:name w:val="無清單322"/>
    <w:next w:val="a8"/>
    <w:uiPriority w:val="99"/>
    <w:semiHidden/>
    <w:unhideWhenUsed/>
    <w:rsid w:val="007B6F83"/>
  </w:style>
  <w:style w:type="numbering" w:customStyle="1" w:styleId="1322">
    <w:name w:val="無清單1322"/>
    <w:next w:val="a8"/>
    <w:semiHidden/>
    <w:rsid w:val="007B6F83"/>
  </w:style>
  <w:style w:type="table" w:customStyle="1" w:styleId="2211">
    <w:name w:val="表格格線221"/>
    <w:basedOn w:val="a7"/>
    <w:next w:val="afff2"/>
    <w:rsid w:val="007B6F83"/>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無清單11122"/>
    <w:next w:val="a8"/>
    <w:semiHidden/>
    <w:rsid w:val="007B6F83"/>
  </w:style>
  <w:style w:type="numbering" w:customStyle="1" w:styleId="2122">
    <w:name w:val="無清單2122"/>
    <w:next w:val="a8"/>
    <w:semiHidden/>
    <w:rsid w:val="007B6F83"/>
  </w:style>
  <w:style w:type="table" w:customStyle="1" w:styleId="11211">
    <w:name w:val="表格格線1121"/>
    <w:basedOn w:val="a7"/>
    <w:next w:val="afff2"/>
    <w:rsid w:val="007B6F83"/>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無清單12122"/>
    <w:next w:val="a8"/>
    <w:semiHidden/>
    <w:rsid w:val="007B6F83"/>
  </w:style>
  <w:style w:type="character" w:styleId="afffff4">
    <w:name w:val="Emphasis"/>
    <w:basedOn w:val="a6"/>
    <w:uiPriority w:val="20"/>
    <w:qFormat/>
    <w:rsid w:val="00C909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942">
      <w:bodyDiv w:val="1"/>
      <w:marLeft w:val="0"/>
      <w:marRight w:val="0"/>
      <w:marTop w:val="0"/>
      <w:marBottom w:val="0"/>
      <w:divBdr>
        <w:top w:val="none" w:sz="0" w:space="0" w:color="auto"/>
        <w:left w:val="none" w:sz="0" w:space="0" w:color="auto"/>
        <w:bottom w:val="none" w:sz="0" w:space="0" w:color="auto"/>
        <w:right w:val="none" w:sz="0" w:space="0" w:color="auto"/>
      </w:divBdr>
    </w:div>
    <w:div w:id="300891767">
      <w:bodyDiv w:val="1"/>
      <w:marLeft w:val="0"/>
      <w:marRight w:val="0"/>
      <w:marTop w:val="0"/>
      <w:marBottom w:val="0"/>
      <w:divBdr>
        <w:top w:val="none" w:sz="0" w:space="0" w:color="auto"/>
        <w:left w:val="none" w:sz="0" w:space="0" w:color="auto"/>
        <w:bottom w:val="none" w:sz="0" w:space="0" w:color="auto"/>
        <w:right w:val="none" w:sz="0" w:space="0" w:color="auto"/>
      </w:divBdr>
    </w:div>
    <w:div w:id="346251299">
      <w:bodyDiv w:val="1"/>
      <w:marLeft w:val="0"/>
      <w:marRight w:val="0"/>
      <w:marTop w:val="0"/>
      <w:marBottom w:val="0"/>
      <w:divBdr>
        <w:top w:val="none" w:sz="0" w:space="0" w:color="auto"/>
        <w:left w:val="none" w:sz="0" w:space="0" w:color="auto"/>
        <w:bottom w:val="none" w:sz="0" w:space="0" w:color="auto"/>
        <w:right w:val="none" w:sz="0" w:space="0" w:color="auto"/>
      </w:divBdr>
    </w:div>
    <w:div w:id="870066616">
      <w:bodyDiv w:val="1"/>
      <w:marLeft w:val="0"/>
      <w:marRight w:val="0"/>
      <w:marTop w:val="0"/>
      <w:marBottom w:val="0"/>
      <w:divBdr>
        <w:top w:val="none" w:sz="0" w:space="0" w:color="auto"/>
        <w:left w:val="none" w:sz="0" w:space="0" w:color="auto"/>
        <w:bottom w:val="none" w:sz="0" w:space="0" w:color="auto"/>
        <w:right w:val="none" w:sz="0" w:space="0" w:color="auto"/>
      </w:divBdr>
    </w:div>
    <w:div w:id="1095591703">
      <w:bodyDiv w:val="1"/>
      <w:marLeft w:val="0"/>
      <w:marRight w:val="0"/>
      <w:marTop w:val="0"/>
      <w:marBottom w:val="0"/>
      <w:divBdr>
        <w:top w:val="none" w:sz="0" w:space="0" w:color="auto"/>
        <w:left w:val="none" w:sz="0" w:space="0" w:color="auto"/>
        <w:bottom w:val="none" w:sz="0" w:space="0" w:color="auto"/>
        <w:right w:val="none" w:sz="0" w:space="0" w:color="auto"/>
      </w:divBdr>
    </w:div>
    <w:div w:id="1132405035">
      <w:bodyDiv w:val="1"/>
      <w:marLeft w:val="0"/>
      <w:marRight w:val="0"/>
      <w:marTop w:val="0"/>
      <w:marBottom w:val="0"/>
      <w:divBdr>
        <w:top w:val="none" w:sz="0" w:space="0" w:color="auto"/>
        <w:left w:val="none" w:sz="0" w:space="0" w:color="auto"/>
        <w:bottom w:val="none" w:sz="0" w:space="0" w:color="auto"/>
        <w:right w:val="none" w:sz="0" w:space="0" w:color="auto"/>
      </w:divBdr>
    </w:div>
    <w:div w:id="1170175234">
      <w:bodyDiv w:val="1"/>
      <w:marLeft w:val="0"/>
      <w:marRight w:val="0"/>
      <w:marTop w:val="0"/>
      <w:marBottom w:val="0"/>
      <w:divBdr>
        <w:top w:val="none" w:sz="0" w:space="0" w:color="auto"/>
        <w:left w:val="none" w:sz="0" w:space="0" w:color="auto"/>
        <w:bottom w:val="none" w:sz="0" w:space="0" w:color="auto"/>
        <w:right w:val="none" w:sz="0" w:space="0" w:color="auto"/>
      </w:divBdr>
    </w:div>
    <w:div w:id="1210219104">
      <w:bodyDiv w:val="1"/>
      <w:marLeft w:val="0"/>
      <w:marRight w:val="0"/>
      <w:marTop w:val="0"/>
      <w:marBottom w:val="0"/>
      <w:divBdr>
        <w:top w:val="none" w:sz="0" w:space="0" w:color="auto"/>
        <w:left w:val="none" w:sz="0" w:space="0" w:color="auto"/>
        <w:bottom w:val="none" w:sz="0" w:space="0" w:color="auto"/>
        <w:right w:val="none" w:sz="0" w:space="0" w:color="auto"/>
      </w:divBdr>
    </w:div>
    <w:div w:id="1554073129">
      <w:bodyDiv w:val="1"/>
      <w:marLeft w:val="0"/>
      <w:marRight w:val="0"/>
      <w:marTop w:val="0"/>
      <w:marBottom w:val="0"/>
      <w:divBdr>
        <w:top w:val="none" w:sz="0" w:space="0" w:color="auto"/>
        <w:left w:val="none" w:sz="0" w:space="0" w:color="auto"/>
        <w:bottom w:val="none" w:sz="0" w:space="0" w:color="auto"/>
        <w:right w:val="none" w:sz="0" w:space="0" w:color="auto"/>
      </w:divBdr>
    </w:div>
    <w:div w:id="1867519939">
      <w:bodyDiv w:val="1"/>
      <w:marLeft w:val="0"/>
      <w:marRight w:val="0"/>
      <w:marTop w:val="0"/>
      <w:marBottom w:val="0"/>
      <w:divBdr>
        <w:top w:val="none" w:sz="0" w:space="0" w:color="auto"/>
        <w:left w:val="none" w:sz="0" w:space="0" w:color="auto"/>
        <w:bottom w:val="none" w:sz="0" w:space="0" w:color="auto"/>
        <w:right w:val="none" w:sz="0" w:space="0" w:color="auto"/>
      </w:divBdr>
    </w:div>
    <w:div w:id="1973974754">
      <w:bodyDiv w:val="1"/>
      <w:marLeft w:val="0"/>
      <w:marRight w:val="0"/>
      <w:marTop w:val="0"/>
      <w:marBottom w:val="0"/>
      <w:divBdr>
        <w:top w:val="none" w:sz="0" w:space="0" w:color="auto"/>
        <w:left w:val="none" w:sz="0" w:space="0" w:color="auto"/>
        <w:bottom w:val="none" w:sz="0" w:space="0" w:color="auto"/>
        <w:right w:val="none" w:sz="0" w:space="0" w:color="auto"/>
      </w:divBdr>
    </w:div>
    <w:div w:id="213709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17CA0-4C6F-44AD-B2FD-B9B0FC0B1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60</Pages>
  <Words>9077</Words>
  <Characters>51740</Characters>
  <Application>Microsoft Office Word</Application>
  <DocSecurity>0</DocSecurity>
  <Lines>431</Lines>
  <Paragraphs>121</Paragraphs>
  <ScaleCrop>false</ScaleCrop>
  <Company/>
  <LinksUpToDate>false</LinksUpToDate>
  <CharactersWithSpaces>60696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張珮嫚</dc:creator>
  <cp:keywords/>
  <dc:description/>
  <cp:lastModifiedBy>蕭誼琳</cp:lastModifiedBy>
  <cp:revision>14</cp:revision>
  <cp:lastPrinted>2026-07-08T02:10:00Z</cp:lastPrinted>
  <dcterms:created xsi:type="dcterms:W3CDTF">2026-06-29T06:31:00Z</dcterms:created>
  <dcterms:modified xsi:type="dcterms:W3CDTF">2026-07-08T06:20:00Z</dcterms:modified>
</cp:coreProperties>
</file>