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5FE6A" w14:textId="6798E955" w:rsidR="00EB45B8" w:rsidRPr="000D4AA4" w:rsidRDefault="00EB45B8" w:rsidP="00A45EA8">
      <w:pPr>
        <w:pStyle w:val="316"/>
        <w:spacing w:beforeLines="20" w:before="72" w:afterLines="20" w:after="72" w:line="640" w:lineRule="exact"/>
        <w:ind w:left="240"/>
        <w:rPr>
          <w:color w:val="000000" w:themeColor="text1"/>
        </w:rPr>
      </w:pPr>
      <w:bookmarkStart w:id="0" w:name="_Hlk138841522"/>
      <w:r w:rsidRPr="000D4AA4">
        <w:rPr>
          <w:rFonts w:hint="eastAsia"/>
          <w:color w:val="000000" w:themeColor="text1"/>
        </w:rPr>
        <w:t>七、</w:t>
      </w:r>
      <w:proofErr w:type="gramStart"/>
      <w:r w:rsidRPr="000D4AA4">
        <w:rPr>
          <w:rFonts w:hint="eastAsia"/>
          <w:color w:val="000000" w:themeColor="text1"/>
        </w:rPr>
        <w:t>因應少子化</w:t>
      </w:r>
      <w:proofErr w:type="gramEnd"/>
      <w:r w:rsidRPr="000D4AA4">
        <w:rPr>
          <w:rFonts w:hint="eastAsia"/>
          <w:color w:val="000000" w:themeColor="text1"/>
        </w:rPr>
        <w:t>友善育兒空間建設</w:t>
      </w:r>
    </w:p>
    <w:p w14:paraId="465E11A2" w14:textId="58652945" w:rsidR="00EB45B8" w:rsidRPr="000D4AA4" w:rsidRDefault="005E6E07" w:rsidP="000A4545">
      <w:pPr>
        <w:pStyle w:val="012"/>
        <w:spacing w:line="640" w:lineRule="exact"/>
        <w:ind w:firstLine="560"/>
        <w:rPr>
          <w:color w:val="000000" w:themeColor="text1"/>
        </w:rPr>
      </w:pPr>
      <w:r w:rsidRPr="000D4AA4">
        <w:rPr>
          <w:rFonts w:hint="eastAsia"/>
          <w:color w:val="000000" w:themeColor="text1"/>
          <w:sz w:val="28"/>
          <w:szCs w:val="28"/>
        </w:rPr>
        <w:t>政府為營造優質生養環境，改善少子女化問題，於</w:t>
      </w:r>
      <w:proofErr w:type="gramStart"/>
      <w:r w:rsidRPr="000D4AA4">
        <w:rPr>
          <w:rFonts w:hint="eastAsia"/>
          <w:color w:val="000000" w:themeColor="text1"/>
          <w:sz w:val="28"/>
          <w:szCs w:val="28"/>
        </w:rPr>
        <w:t>106</w:t>
      </w:r>
      <w:proofErr w:type="gramEnd"/>
      <w:r w:rsidRPr="000D4AA4">
        <w:rPr>
          <w:rFonts w:hint="eastAsia"/>
          <w:color w:val="000000" w:themeColor="text1"/>
          <w:sz w:val="28"/>
          <w:szCs w:val="28"/>
        </w:rPr>
        <w:t>年度起編列特別預算推動前瞻基礎建設計畫（下稱前瞻計畫），將</w:t>
      </w:r>
      <w:proofErr w:type="gramStart"/>
      <w:r w:rsidRPr="000D4AA4">
        <w:rPr>
          <w:rFonts w:hint="eastAsia"/>
          <w:color w:val="000000" w:themeColor="text1"/>
          <w:sz w:val="28"/>
          <w:szCs w:val="28"/>
        </w:rPr>
        <w:t>因應少子化</w:t>
      </w:r>
      <w:proofErr w:type="gramEnd"/>
      <w:r w:rsidRPr="000D4AA4">
        <w:rPr>
          <w:rFonts w:hint="eastAsia"/>
          <w:color w:val="000000" w:themeColor="text1"/>
          <w:sz w:val="28"/>
          <w:szCs w:val="28"/>
        </w:rPr>
        <w:t>友善育兒空間建設納入其中，期能加速擴大幼兒托育及教保的公共化，提供價格合理且品質有保障的托育及教保服務，減輕家長之經濟負擔，並增進福利服務之可近性，實施期程自106至114年度。前瞻計畫第1期至第5期特別預算</w:t>
      </w:r>
      <w:proofErr w:type="gramStart"/>
      <w:r w:rsidRPr="000D4AA4">
        <w:rPr>
          <w:rFonts w:hint="eastAsia"/>
          <w:color w:val="000000" w:themeColor="text1"/>
          <w:sz w:val="28"/>
          <w:szCs w:val="28"/>
        </w:rPr>
        <w:t>因應少子化</w:t>
      </w:r>
      <w:proofErr w:type="gramEnd"/>
      <w:r w:rsidRPr="000D4AA4">
        <w:rPr>
          <w:rFonts w:hint="eastAsia"/>
          <w:color w:val="000000" w:themeColor="text1"/>
          <w:sz w:val="28"/>
          <w:szCs w:val="28"/>
        </w:rPr>
        <w:t>友善育兒空間建設計畫共計編列預算78億5,574萬餘元</w:t>
      </w:r>
      <w:proofErr w:type="gramStart"/>
      <w:r w:rsidRPr="000D4AA4">
        <w:rPr>
          <w:rFonts w:hint="eastAsia"/>
          <w:color w:val="000000" w:themeColor="text1"/>
          <w:sz w:val="28"/>
          <w:szCs w:val="28"/>
        </w:rPr>
        <w:t>（</w:t>
      </w:r>
      <w:proofErr w:type="gramEnd"/>
      <w:r w:rsidRPr="000D4AA4">
        <w:rPr>
          <w:rFonts w:hint="eastAsia"/>
          <w:color w:val="000000" w:themeColor="text1"/>
          <w:sz w:val="28"/>
          <w:szCs w:val="28"/>
        </w:rPr>
        <w:t>第1期19億6,050萬元；第2期22億1,920萬餘元；第3期18億1,400萬元；第4期13億8,960萬元；第5期4億7,244萬元</w:t>
      </w:r>
      <w:proofErr w:type="gramStart"/>
      <w:r w:rsidRPr="000D4AA4">
        <w:rPr>
          <w:rFonts w:hint="eastAsia"/>
          <w:color w:val="000000" w:themeColor="text1"/>
          <w:sz w:val="28"/>
          <w:szCs w:val="28"/>
        </w:rPr>
        <w:t>）</w:t>
      </w:r>
      <w:proofErr w:type="gramEnd"/>
      <w:r w:rsidRPr="000D4AA4">
        <w:rPr>
          <w:rFonts w:hint="eastAsia"/>
          <w:color w:val="000000" w:themeColor="text1"/>
          <w:sz w:val="28"/>
          <w:szCs w:val="28"/>
        </w:rPr>
        <w:t>，第1期至第2期由衛生福利部社會及家庭署（下稱社家署）</w:t>
      </w:r>
      <w:r w:rsidR="00DB0606" w:rsidRPr="000D4AA4">
        <w:rPr>
          <w:rFonts w:hint="eastAsia"/>
          <w:color w:val="000000" w:themeColor="text1"/>
          <w:sz w:val="28"/>
          <w:szCs w:val="28"/>
        </w:rPr>
        <w:t>、</w:t>
      </w:r>
      <w:r w:rsidRPr="000D4AA4">
        <w:rPr>
          <w:rFonts w:hint="eastAsia"/>
          <w:color w:val="000000" w:themeColor="text1"/>
          <w:sz w:val="28"/>
          <w:szCs w:val="28"/>
        </w:rPr>
        <w:t>教育部國民及學前教育署分別推動辦理建構0-2歲兒童社區公共托育計畫及校園社區化改造計畫－營造友善育兒空間等2項計畫，補助市縣政府布建社區公共托育設施等據點及新建</w:t>
      </w:r>
      <w:proofErr w:type="gramStart"/>
      <w:r w:rsidRPr="000D4AA4">
        <w:rPr>
          <w:rFonts w:hint="eastAsia"/>
          <w:color w:val="000000" w:themeColor="text1"/>
          <w:sz w:val="28"/>
          <w:szCs w:val="28"/>
        </w:rPr>
        <w:t>幼兒園園舍</w:t>
      </w:r>
      <w:proofErr w:type="gramEnd"/>
      <w:r w:rsidRPr="000D4AA4">
        <w:rPr>
          <w:rFonts w:hint="eastAsia"/>
          <w:color w:val="000000" w:themeColor="text1"/>
          <w:sz w:val="28"/>
          <w:szCs w:val="28"/>
        </w:rPr>
        <w:t>，</w:t>
      </w:r>
      <w:proofErr w:type="gramStart"/>
      <w:r w:rsidRPr="000D4AA4">
        <w:rPr>
          <w:rFonts w:hint="eastAsia"/>
          <w:color w:val="000000" w:themeColor="text1"/>
          <w:sz w:val="28"/>
          <w:szCs w:val="28"/>
        </w:rPr>
        <w:t>預算均已執行</w:t>
      </w:r>
      <w:proofErr w:type="gramEnd"/>
      <w:r w:rsidRPr="000D4AA4">
        <w:rPr>
          <w:rFonts w:hint="eastAsia"/>
          <w:color w:val="000000" w:themeColor="text1"/>
          <w:sz w:val="28"/>
          <w:szCs w:val="28"/>
        </w:rPr>
        <w:t>完竣；第3期至第5期由</w:t>
      </w:r>
      <w:proofErr w:type="gramStart"/>
      <w:r w:rsidRPr="000D4AA4">
        <w:rPr>
          <w:rFonts w:hint="eastAsia"/>
          <w:color w:val="000000" w:themeColor="text1"/>
          <w:sz w:val="28"/>
          <w:szCs w:val="28"/>
        </w:rPr>
        <w:t>社家署賡</w:t>
      </w:r>
      <w:proofErr w:type="gramEnd"/>
      <w:r w:rsidRPr="000D4AA4">
        <w:rPr>
          <w:rFonts w:hint="eastAsia"/>
          <w:color w:val="000000" w:themeColor="text1"/>
          <w:sz w:val="28"/>
          <w:szCs w:val="28"/>
        </w:rPr>
        <w:t>續辦理計畫。截至114年底止，已補助增設或改善545處社區公共托育設施、90處托育資源中心、132處社會福利服務中心、30處兒少家庭福利館及14處兒少緊急及中長期安置機構，又106至109年度補助新建幼兒園</w:t>
      </w:r>
      <w:proofErr w:type="gramStart"/>
      <w:r w:rsidRPr="000D4AA4">
        <w:rPr>
          <w:rFonts w:hint="eastAsia"/>
          <w:color w:val="000000" w:themeColor="text1"/>
          <w:sz w:val="28"/>
          <w:szCs w:val="28"/>
        </w:rPr>
        <w:t>園舍268班</w:t>
      </w:r>
      <w:proofErr w:type="gramEnd"/>
      <w:r w:rsidRPr="000D4AA4">
        <w:rPr>
          <w:rFonts w:hint="eastAsia"/>
          <w:color w:val="000000" w:themeColor="text1"/>
          <w:sz w:val="28"/>
          <w:szCs w:val="28"/>
        </w:rPr>
        <w:t>，已全數於111</w:t>
      </w:r>
      <w:proofErr w:type="gramStart"/>
      <w:r w:rsidRPr="000D4AA4">
        <w:rPr>
          <w:rFonts w:hint="eastAsia"/>
          <w:color w:val="000000" w:themeColor="text1"/>
          <w:sz w:val="28"/>
          <w:szCs w:val="28"/>
        </w:rPr>
        <w:t>學年度開園</w:t>
      </w:r>
      <w:proofErr w:type="gramEnd"/>
      <w:r w:rsidRPr="000D4AA4">
        <w:rPr>
          <w:rFonts w:hint="eastAsia"/>
          <w:color w:val="000000" w:themeColor="text1"/>
          <w:sz w:val="28"/>
          <w:szCs w:val="28"/>
        </w:rPr>
        <w:t>招生，有助提升托育及教保服務量能。經查</w:t>
      </w:r>
      <w:proofErr w:type="gramStart"/>
      <w:r w:rsidRPr="000D4AA4">
        <w:rPr>
          <w:rFonts w:hint="eastAsia"/>
          <w:color w:val="000000" w:themeColor="text1"/>
          <w:sz w:val="28"/>
          <w:szCs w:val="28"/>
        </w:rPr>
        <w:t>因應少子化</w:t>
      </w:r>
      <w:proofErr w:type="gramEnd"/>
      <w:r w:rsidRPr="000D4AA4">
        <w:rPr>
          <w:rFonts w:hint="eastAsia"/>
          <w:color w:val="000000" w:themeColor="text1"/>
          <w:sz w:val="28"/>
          <w:szCs w:val="28"/>
        </w:rPr>
        <w:t>友善育兒空間建設計畫辦理情形，核有下列重要審核意見：</w:t>
      </w:r>
    </w:p>
    <w:p w14:paraId="21D747A0" w14:textId="7476A045" w:rsidR="00EB45B8" w:rsidRPr="000D4AA4" w:rsidRDefault="00503C9A" w:rsidP="000A4545">
      <w:pPr>
        <w:pStyle w:val="0"/>
        <w:spacing w:beforeLines="0" w:before="0" w:line="620" w:lineRule="exact"/>
        <w:ind w:firstLineChars="0" w:firstLine="0"/>
        <w:rPr>
          <w:color w:val="000000" w:themeColor="text1"/>
        </w:rPr>
      </w:pPr>
      <w:proofErr w:type="gramStart"/>
      <w:r w:rsidRPr="000D4AA4">
        <w:rPr>
          <w:rFonts w:cs="新細明體" w:hint="eastAsia"/>
          <w:bCs/>
          <w:color w:val="000000" w:themeColor="text1"/>
        </w:rPr>
        <w:t>社</w:t>
      </w:r>
      <w:r w:rsidR="005E6E07" w:rsidRPr="000D4AA4">
        <w:rPr>
          <w:rFonts w:cs="新細明體" w:hint="eastAsia"/>
          <w:bCs/>
          <w:color w:val="000000" w:themeColor="text1"/>
        </w:rPr>
        <w:t>家署</w:t>
      </w:r>
      <w:proofErr w:type="gramEnd"/>
      <w:r w:rsidR="005E6E07" w:rsidRPr="000D4AA4">
        <w:rPr>
          <w:rFonts w:cs="新細明體" w:hint="eastAsia"/>
          <w:bCs/>
          <w:color w:val="000000" w:themeColor="text1"/>
        </w:rPr>
        <w:t>推動建構0-2歲兒童社區公共托育計畫，有助拓展托育服務資源，惟經費執行連年落後，</w:t>
      </w:r>
      <w:proofErr w:type="gramStart"/>
      <w:r w:rsidR="005E6E07" w:rsidRPr="000D4AA4">
        <w:rPr>
          <w:rFonts w:cs="新細明體" w:hint="eastAsia"/>
          <w:bCs/>
          <w:color w:val="000000" w:themeColor="text1"/>
        </w:rPr>
        <w:t>且間有部分</w:t>
      </w:r>
      <w:proofErr w:type="gramEnd"/>
      <w:r w:rsidR="005E6E07" w:rsidRPr="000D4AA4">
        <w:rPr>
          <w:rFonts w:cs="新細明體" w:hint="eastAsia"/>
          <w:bCs/>
          <w:color w:val="000000" w:themeColor="text1"/>
        </w:rPr>
        <w:t>補助案件於核定後</w:t>
      </w:r>
      <w:proofErr w:type="gramStart"/>
      <w:r w:rsidR="005E6E07" w:rsidRPr="000D4AA4">
        <w:rPr>
          <w:rFonts w:cs="新細明體" w:hint="eastAsia"/>
          <w:bCs/>
          <w:color w:val="000000" w:themeColor="text1"/>
        </w:rPr>
        <w:t>短期內撤案</w:t>
      </w:r>
      <w:proofErr w:type="gramEnd"/>
      <w:r w:rsidR="005E6E07" w:rsidRPr="000D4AA4">
        <w:rPr>
          <w:rFonts w:cs="新細明體" w:hint="eastAsia"/>
          <w:bCs/>
          <w:color w:val="000000" w:themeColor="text1"/>
        </w:rPr>
        <w:t>、整建工程核銷</w:t>
      </w:r>
      <w:proofErr w:type="gramStart"/>
      <w:r w:rsidR="005E6E07" w:rsidRPr="000D4AA4">
        <w:rPr>
          <w:rFonts w:cs="新細明體" w:hint="eastAsia"/>
          <w:bCs/>
          <w:color w:val="000000" w:themeColor="text1"/>
        </w:rPr>
        <w:t>結案後遲未</w:t>
      </w:r>
      <w:proofErr w:type="gramEnd"/>
      <w:r w:rsidR="005E6E07" w:rsidRPr="000D4AA4">
        <w:rPr>
          <w:rFonts w:cs="新細明體" w:hint="eastAsia"/>
          <w:bCs/>
          <w:color w:val="000000" w:themeColor="text1"/>
        </w:rPr>
        <w:t>開辦服務等情，又部分已開辦服務據點候補人數</w:t>
      </w:r>
      <w:proofErr w:type="gramStart"/>
      <w:r w:rsidR="005E6E07" w:rsidRPr="000D4AA4">
        <w:rPr>
          <w:rFonts w:cs="新細明體" w:hint="eastAsia"/>
          <w:bCs/>
          <w:color w:val="000000" w:themeColor="text1"/>
        </w:rPr>
        <w:t>眾多，或因托</w:t>
      </w:r>
      <w:proofErr w:type="gramEnd"/>
      <w:r w:rsidR="005E6E07" w:rsidRPr="000D4AA4">
        <w:rPr>
          <w:rFonts w:cs="新細明體" w:hint="eastAsia"/>
          <w:bCs/>
          <w:color w:val="000000" w:themeColor="text1"/>
        </w:rPr>
        <w:t>育人員不足影響服務量能，允宜督促</w:t>
      </w:r>
      <w:proofErr w:type="gramStart"/>
      <w:r w:rsidR="005E6E07" w:rsidRPr="000D4AA4">
        <w:rPr>
          <w:rFonts w:cs="新細明體" w:hint="eastAsia"/>
          <w:bCs/>
          <w:color w:val="000000" w:themeColor="text1"/>
        </w:rPr>
        <w:t>研</w:t>
      </w:r>
      <w:proofErr w:type="gramEnd"/>
      <w:r w:rsidR="005E6E07" w:rsidRPr="000D4AA4">
        <w:rPr>
          <w:rFonts w:cs="新細明體" w:hint="eastAsia"/>
          <w:bCs/>
          <w:color w:val="000000" w:themeColor="text1"/>
        </w:rPr>
        <w:t>謀改善，以提升計畫執行成效</w:t>
      </w:r>
      <w:r w:rsidRPr="000D4AA4">
        <w:rPr>
          <w:rFonts w:cs="新細明體" w:hint="eastAsia"/>
          <w:bCs/>
          <w:color w:val="000000" w:themeColor="text1"/>
        </w:rPr>
        <w:t>。</w:t>
      </w:r>
    </w:p>
    <w:p w14:paraId="42BF0880" w14:textId="0B67E61B" w:rsidR="00503C9A" w:rsidRPr="000D4AA4" w:rsidRDefault="00503C9A" w:rsidP="006F7B79">
      <w:pPr>
        <w:pStyle w:val="14P12"/>
        <w:spacing w:line="520" w:lineRule="exact"/>
        <w:ind w:firstLine="560"/>
        <w:rPr>
          <w:color w:val="000000" w:themeColor="text1"/>
          <w:szCs w:val="28"/>
        </w:rPr>
      </w:pPr>
      <w:proofErr w:type="gramStart"/>
      <w:r w:rsidRPr="000D4AA4">
        <w:rPr>
          <w:rFonts w:hint="eastAsia"/>
          <w:color w:val="000000" w:themeColor="text1"/>
        </w:rPr>
        <w:t>社</w:t>
      </w:r>
      <w:r w:rsidR="005E6E07" w:rsidRPr="000D4AA4">
        <w:rPr>
          <w:rFonts w:hint="eastAsia"/>
          <w:color w:val="000000" w:themeColor="text1"/>
        </w:rPr>
        <w:t>家署</w:t>
      </w:r>
      <w:proofErr w:type="gramEnd"/>
      <w:r w:rsidR="005E6E07" w:rsidRPr="000D4AA4">
        <w:rPr>
          <w:rFonts w:hint="eastAsia"/>
          <w:color w:val="000000" w:themeColor="text1"/>
        </w:rPr>
        <w:t>為推動平價、優質、普及之托育服務，辦理建構0-2歲兒童社區公共托育計畫，補助地方政府活化地區閒置空間，布建或修繕社區公共托育設施、綜合社會福</w:t>
      </w:r>
      <w:r w:rsidR="005E6E07" w:rsidRPr="000D4AA4">
        <w:rPr>
          <w:rFonts w:hint="eastAsia"/>
          <w:color w:val="000000" w:themeColor="text1"/>
        </w:rPr>
        <w:lastRenderedPageBreak/>
        <w:t>利館等服務據點，並補助政府機關（構）設置員工子女托育設施、整建公設兒少緊急及中長期安置機構、結合國家住宅及都市更新中心於新建社會住宅設置社區公共托育設施等，以支持家庭安心育兒。經查執行情形，核有下列事項</w:t>
      </w:r>
      <w:r w:rsidRPr="000D4AA4">
        <w:rPr>
          <w:rFonts w:hint="eastAsia"/>
          <w:color w:val="000000" w:themeColor="text1"/>
        </w:rPr>
        <w:t>：</w:t>
      </w:r>
      <w:bookmarkStart w:id="1" w:name="_Hlk232152553"/>
    </w:p>
    <w:p w14:paraId="1DDDE1C8" w14:textId="2D416772" w:rsidR="00503C9A" w:rsidRPr="000D4AA4" w:rsidRDefault="005E6E07" w:rsidP="002B629C">
      <w:pPr>
        <w:pStyle w:val="14P4"/>
        <w:autoSpaceDN w:val="0"/>
        <w:spacing w:beforeLines="0" w:before="0" w:line="540" w:lineRule="exact"/>
        <w:ind w:firstLine="1261"/>
        <w:rPr>
          <w:bCs/>
          <w:color w:val="000000" w:themeColor="text1"/>
          <w:szCs w:val="24"/>
        </w:rPr>
      </w:pPr>
      <w:r w:rsidRPr="000D4AA4">
        <w:rPr>
          <w:rFonts w:hint="eastAsia"/>
          <w:b/>
          <w:bCs/>
          <w:noProof/>
          <w:color w:val="000000" w:themeColor="text1"/>
        </w:rPr>
        <mc:AlternateContent>
          <mc:Choice Requires="wps">
            <w:drawing>
              <wp:anchor distT="0" distB="0" distL="114300" distR="114300" simplePos="0" relativeHeight="251676672" behindDoc="0" locked="0" layoutInCell="1" allowOverlap="1" wp14:anchorId="412A5D07" wp14:editId="15BF40F0">
                <wp:simplePos x="0" y="0"/>
                <wp:positionH relativeFrom="margin">
                  <wp:align>right</wp:align>
                </wp:positionH>
                <wp:positionV relativeFrom="paragraph">
                  <wp:posOffset>4747260</wp:posOffset>
                </wp:positionV>
                <wp:extent cx="4597400" cy="3133725"/>
                <wp:effectExtent l="0" t="0" r="0" b="9525"/>
                <wp:wrapSquare wrapText="bothSides"/>
                <wp:docPr id="2" name="文字方塊 2"/>
                <wp:cNvGraphicFramePr/>
                <a:graphic xmlns:a="http://schemas.openxmlformats.org/drawingml/2006/main">
                  <a:graphicData uri="http://schemas.microsoft.com/office/word/2010/wordprocessingShape">
                    <wps:wsp>
                      <wps:cNvSpPr txBox="1"/>
                      <wps:spPr>
                        <a:xfrm>
                          <a:off x="0" y="0"/>
                          <a:ext cx="4597400" cy="3133725"/>
                        </a:xfrm>
                        <a:prstGeom prst="rect">
                          <a:avLst/>
                        </a:prstGeom>
                        <a:solidFill>
                          <a:schemeClr val="lt1"/>
                        </a:solidFill>
                        <a:ln w="6350">
                          <a:noFill/>
                        </a:ln>
                      </wps:spPr>
                      <wps:txbx>
                        <w:txbxContent>
                          <w:p w14:paraId="594FDB80" w14:textId="77777777" w:rsidR="005E6E07" w:rsidRPr="005656A0" w:rsidRDefault="005E6E07" w:rsidP="00A45EA8">
                            <w:pPr>
                              <w:spacing w:afterLines="20" w:after="72" w:line="280" w:lineRule="exact"/>
                              <w:ind w:left="910" w:hangingChars="379" w:hanging="910"/>
                              <w:jc w:val="center"/>
                              <w:rPr>
                                <w:rFonts w:ascii="標楷體" w:eastAsia="標楷體" w:hAnsi="標楷體"/>
                                <w:b/>
                                <w:bCs/>
                              </w:rPr>
                            </w:pPr>
                            <w:r w:rsidRPr="005656A0">
                              <w:rPr>
                                <w:rFonts w:ascii="標楷體" w:eastAsia="標楷體" w:hAnsi="標楷體" w:hint="eastAsia"/>
                                <w:b/>
                                <w:bCs/>
                              </w:rPr>
                              <w:t>表</w:t>
                            </w:r>
                            <w:r>
                              <w:rPr>
                                <w:rFonts w:ascii="標楷體" w:eastAsia="標楷體" w:hAnsi="標楷體"/>
                                <w:b/>
                                <w:bCs/>
                              </w:rPr>
                              <w:t>7-1</w:t>
                            </w:r>
                            <w:r w:rsidRPr="005656A0">
                              <w:rPr>
                                <w:rFonts w:ascii="標楷體" w:eastAsia="標楷體" w:hAnsi="標楷體" w:hint="eastAsia"/>
                                <w:b/>
                                <w:bCs/>
                              </w:rPr>
                              <w:t xml:space="preserve">　</w:t>
                            </w:r>
                            <w:r w:rsidRPr="00292628">
                              <w:rPr>
                                <w:rFonts w:ascii="標楷體" w:eastAsia="標楷體" w:hAnsi="標楷體" w:hint="eastAsia"/>
                                <w:b/>
                                <w:bCs/>
                                <w:spacing w:val="2"/>
                              </w:rPr>
                              <w:t>建構0-2歲兒童社區公共托育計畫經費執行情形</w:t>
                            </w:r>
                          </w:p>
                          <w:p w14:paraId="67A4A353" w14:textId="77777777" w:rsidR="005E6E07" w:rsidRDefault="005E6E07" w:rsidP="005E6E07">
                            <w:pPr>
                              <w:spacing w:line="240" w:lineRule="exact"/>
                              <w:ind w:left="594" w:rightChars="2" w:right="5" w:hangingChars="297" w:hanging="594"/>
                              <w:jc w:val="right"/>
                              <w:rPr>
                                <w:rFonts w:ascii="標楷體" w:eastAsia="標楷體" w:hAnsi="標楷體"/>
                                <w:sz w:val="20"/>
                                <w:szCs w:val="20"/>
                              </w:rPr>
                            </w:pPr>
                            <w:r w:rsidRPr="00C701C3">
                              <w:rPr>
                                <w:rFonts w:ascii="標楷體" w:eastAsia="標楷體" w:hAnsi="標楷體" w:hint="eastAsia"/>
                                <w:sz w:val="20"/>
                                <w:szCs w:val="20"/>
                              </w:rPr>
                              <w:t>單位：新臺幣千元</w:t>
                            </w:r>
                            <w:r>
                              <w:rPr>
                                <w:rFonts w:ascii="標楷體" w:eastAsia="標楷體" w:hAnsi="標楷體" w:hint="eastAsia"/>
                                <w:sz w:val="20"/>
                                <w:szCs w:val="20"/>
                              </w:rPr>
                              <w:t>、％</w:t>
                            </w:r>
                          </w:p>
                          <w:tbl>
                            <w:tblPr>
                              <w:tblW w:w="0" w:type="auto"/>
                              <w:jc w:val="center"/>
                              <w:tblCellMar>
                                <w:left w:w="28" w:type="dxa"/>
                                <w:right w:w="28" w:type="dxa"/>
                              </w:tblCellMar>
                              <w:tblLook w:val="04A0" w:firstRow="1" w:lastRow="0" w:firstColumn="1" w:lastColumn="0" w:noHBand="0" w:noVBand="1"/>
                            </w:tblPr>
                            <w:tblGrid>
                              <w:gridCol w:w="1555"/>
                              <w:gridCol w:w="992"/>
                              <w:gridCol w:w="1039"/>
                              <w:gridCol w:w="973"/>
                              <w:gridCol w:w="883"/>
                              <w:gridCol w:w="790"/>
                              <w:gridCol w:w="700"/>
                            </w:tblGrid>
                            <w:tr w:rsidR="005E6E07" w:rsidRPr="00CA245D" w14:paraId="63EBC594" w14:textId="77777777" w:rsidTr="00CA245D">
                              <w:trPr>
                                <w:trHeight w:val="397"/>
                                <w:jc w:val="center"/>
                              </w:trPr>
                              <w:tc>
                                <w:tcPr>
                                  <w:tcW w:w="1555" w:type="dxa"/>
                                  <w:vMerge w:val="restart"/>
                                  <w:tcBorders>
                                    <w:top w:val="single" w:sz="4" w:space="0" w:color="auto"/>
                                    <w:left w:val="single" w:sz="4" w:space="0" w:color="auto"/>
                                    <w:right w:val="single" w:sz="4" w:space="0" w:color="auto"/>
                                  </w:tcBorders>
                                  <w:vAlign w:val="center"/>
                                  <w:hideMark/>
                                </w:tcPr>
                                <w:p w14:paraId="321AA196" w14:textId="77777777" w:rsidR="005E6E07" w:rsidRPr="00C967C3" w:rsidRDefault="005E6E07" w:rsidP="00CA245D">
                                  <w:pPr>
                                    <w:widowControl/>
                                    <w:adjustRightInd w:val="0"/>
                                    <w:snapToGrid w:val="0"/>
                                    <w:jc w:val="center"/>
                                    <w:rPr>
                                      <w:rFonts w:ascii="標楷體" w:eastAsia="標楷體" w:hAnsi="標楷體" w:cs="新細明體"/>
                                      <w:color w:val="000000"/>
                                      <w:spacing w:val="-10"/>
                                      <w:sz w:val="20"/>
                                      <w:szCs w:val="20"/>
                                    </w:rPr>
                                  </w:pPr>
                                  <w:r w:rsidRPr="00C967C3">
                                    <w:rPr>
                                      <w:rFonts w:ascii="標楷體" w:eastAsia="標楷體" w:hAnsi="標楷體" w:cs="新細明體" w:hint="eastAsia"/>
                                      <w:color w:val="000000"/>
                                      <w:spacing w:val="-10"/>
                                      <w:sz w:val="20"/>
                                      <w:szCs w:val="20"/>
                                    </w:rPr>
                                    <w:t>前瞻特別預算期別</w:t>
                                  </w:r>
                                </w:p>
                                <w:p w14:paraId="42B5C9B0"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DF3926">
                                    <w:rPr>
                                      <w:rFonts w:ascii="標楷體" w:eastAsia="標楷體" w:hAnsi="標楷體" w:cs="新細明體" w:hint="eastAsia"/>
                                      <w:color w:val="000000"/>
                                      <w:sz w:val="20"/>
                                      <w:szCs w:val="20"/>
                                    </w:rPr>
                                    <w:t>（年度）</w:t>
                                  </w:r>
                                </w:p>
                              </w:tc>
                              <w:tc>
                                <w:tcPr>
                                  <w:tcW w:w="992" w:type="dxa"/>
                                  <w:vMerge w:val="restart"/>
                                  <w:tcBorders>
                                    <w:top w:val="single" w:sz="4" w:space="0" w:color="auto"/>
                                    <w:left w:val="nil"/>
                                    <w:right w:val="single" w:sz="4" w:space="0" w:color="auto"/>
                                  </w:tcBorders>
                                  <w:vAlign w:val="center"/>
                                </w:tcPr>
                                <w:p w14:paraId="530748BE"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DF3926">
                                    <w:rPr>
                                      <w:rFonts w:ascii="標楷體" w:eastAsia="標楷體" w:hAnsi="標楷體" w:cs="新細明體" w:hint="eastAsia"/>
                                      <w:color w:val="000000"/>
                                      <w:sz w:val="20"/>
                                      <w:szCs w:val="20"/>
                                    </w:rPr>
                                    <w:t>預算數(A)</w:t>
                                  </w:r>
                                </w:p>
                              </w:tc>
                              <w:tc>
                                <w:tcPr>
                                  <w:tcW w:w="4385" w:type="dxa"/>
                                  <w:gridSpan w:val="5"/>
                                  <w:tcBorders>
                                    <w:top w:val="single" w:sz="4" w:space="0" w:color="auto"/>
                                    <w:left w:val="nil"/>
                                    <w:bottom w:val="single" w:sz="4" w:space="0" w:color="auto"/>
                                    <w:right w:val="single" w:sz="4" w:space="0" w:color="auto"/>
                                  </w:tcBorders>
                                  <w:vAlign w:val="center"/>
                                </w:tcPr>
                                <w:p w14:paraId="597E78C3"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DF3926">
                                    <w:rPr>
                                      <w:rFonts w:ascii="標楷體" w:eastAsia="標楷體" w:hAnsi="標楷體" w:cs="新細明體" w:hint="eastAsia"/>
                                      <w:color w:val="000000"/>
                                      <w:sz w:val="20"/>
                                      <w:szCs w:val="20"/>
                                    </w:rPr>
                                    <w:t>截至114年底執行情形</w:t>
                                  </w:r>
                                </w:p>
                              </w:tc>
                            </w:tr>
                            <w:tr w:rsidR="005E6E07" w:rsidRPr="00CA245D" w14:paraId="6F3D5165" w14:textId="77777777" w:rsidTr="00CA245D">
                              <w:trPr>
                                <w:trHeight w:val="397"/>
                                <w:jc w:val="center"/>
                              </w:trPr>
                              <w:tc>
                                <w:tcPr>
                                  <w:tcW w:w="1555" w:type="dxa"/>
                                  <w:vMerge/>
                                  <w:tcBorders>
                                    <w:left w:val="single" w:sz="4" w:space="0" w:color="auto"/>
                                    <w:bottom w:val="single" w:sz="4" w:space="0" w:color="auto"/>
                                    <w:right w:val="single" w:sz="4" w:space="0" w:color="auto"/>
                                  </w:tcBorders>
                                  <w:vAlign w:val="center"/>
                                </w:tcPr>
                                <w:p w14:paraId="67079874"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p>
                              </w:tc>
                              <w:tc>
                                <w:tcPr>
                                  <w:tcW w:w="992" w:type="dxa"/>
                                  <w:vMerge/>
                                  <w:tcBorders>
                                    <w:left w:val="nil"/>
                                    <w:bottom w:val="single" w:sz="4" w:space="0" w:color="auto"/>
                                    <w:right w:val="single" w:sz="4" w:space="0" w:color="auto"/>
                                  </w:tcBorders>
                                  <w:vAlign w:val="center"/>
                                </w:tcPr>
                                <w:p w14:paraId="2970843E"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p>
                              </w:tc>
                              <w:tc>
                                <w:tcPr>
                                  <w:tcW w:w="1021" w:type="dxa"/>
                                  <w:tcBorders>
                                    <w:top w:val="single" w:sz="4" w:space="0" w:color="auto"/>
                                    <w:left w:val="nil"/>
                                    <w:bottom w:val="single" w:sz="4" w:space="0" w:color="auto"/>
                                    <w:right w:val="single" w:sz="4" w:space="0" w:color="auto"/>
                                  </w:tcBorders>
                                  <w:vAlign w:val="center"/>
                                </w:tcPr>
                                <w:p w14:paraId="5C8DF9CA"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C967C3">
                                    <w:rPr>
                                      <w:rFonts w:ascii="標楷體" w:eastAsia="標楷體" w:hAnsi="標楷體" w:cs="新細明體" w:hint="eastAsia"/>
                                      <w:color w:val="000000"/>
                                      <w:spacing w:val="-6"/>
                                      <w:sz w:val="20"/>
                                      <w:szCs w:val="20"/>
                                    </w:rPr>
                                    <w:t>累計實現數</w:t>
                                  </w:r>
                                  <w:r w:rsidRPr="00DF3926">
                                    <w:rPr>
                                      <w:rFonts w:ascii="標楷體" w:eastAsia="標楷體" w:hAnsi="標楷體" w:cs="新細明體" w:hint="eastAsia"/>
                                      <w:color w:val="000000"/>
                                      <w:sz w:val="20"/>
                                      <w:szCs w:val="20"/>
                                    </w:rPr>
                                    <w:t>(B)</w:t>
                                  </w:r>
                                </w:p>
                              </w:tc>
                              <w:tc>
                                <w:tcPr>
                                  <w:tcW w:w="0" w:type="auto"/>
                                  <w:tcBorders>
                                    <w:top w:val="single" w:sz="4" w:space="0" w:color="auto"/>
                                    <w:left w:val="nil"/>
                                    <w:bottom w:val="single" w:sz="4" w:space="0" w:color="auto"/>
                                    <w:right w:val="single" w:sz="4" w:space="0" w:color="auto"/>
                                  </w:tcBorders>
                                  <w:vAlign w:val="center"/>
                                </w:tcPr>
                                <w:p w14:paraId="4DB4AE39"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DF3926">
                                    <w:rPr>
                                      <w:rFonts w:ascii="標楷體" w:eastAsia="標楷體" w:hAnsi="標楷體" w:cs="新細明體" w:hint="eastAsia"/>
                                      <w:color w:val="000000"/>
                                      <w:sz w:val="20"/>
                                      <w:szCs w:val="20"/>
                                    </w:rPr>
                                    <w:t>實現率</w:t>
                                  </w:r>
                                </w:p>
                                <w:p w14:paraId="278C9381"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DF3926">
                                    <w:rPr>
                                      <w:rFonts w:ascii="標楷體" w:eastAsia="標楷體" w:hAnsi="標楷體" w:cs="新細明體" w:hint="eastAsia"/>
                                      <w:color w:val="000000"/>
                                      <w:sz w:val="20"/>
                                      <w:szCs w:val="20"/>
                                    </w:rPr>
                                    <w:t>(B/A</w:t>
                                  </w:r>
                                  <w:r w:rsidRPr="00DF3926">
                                    <w:rPr>
                                      <w:rFonts w:ascii="標楷體" w:eastAsia="標楷體" w:hAnsi="標楷體" w:cs="標楷體" w:hint="eastAsia"/>
                                      <w:sz w:val="20"/>
                                      <w:szCs w:val="20"/>
                                    </w:rPr>
                                    <w:t>×</w:t>
                                  </w:r>
                                  <w:r w:rsidRPr="00DF3926">
                                    <w:rPr>
                                      <w:rFonts w:ascii="標楷體" w:eastAsia="標楷體" w:hAnsi="標楷體" w:cs="新細明體" w:hint="eastAsia"/>
                                      <w:color w:val="000000"/>
                                      <w:sz w:val="20"/>
                                      <w:szCs w:val="20"/>
                                    </w:rPr>
                                    <w:t>100)</w:t>
                                  </w:r>
                                </w:p>
                              </w:tc>
                              <w:tc>
                                <w:tcPr>
                                  <w:tcW w:w="0" w:type="auto"/>
                                  <w:tcBorders>
                                    <w:top w:val="single" w:sz="4" w:space="0" w:color="auto"/>
                                    <w:left w:val="nil"/>
                                    <w:bottom w:val="single" w:sz="4" w:space="0" w:color="auto"/>
                                    <w:right w:val="single" w:sz="4" w:space="0" w:color="auto"/>
                                  </w:tcBorders>
                                  <w:vAlign w:val="center"/>
                                </w:tcPr>
                                <w:p w14:paraId="57038AB0"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DF3926">
                                    <w:rPr>
                                      <w:rFonts w:ascii="標楷體" w:eastAsia="標楷體" w:hAnsi="標楷體" w:cs="新細明體" w:hint="eastAsia"/>
                                      <w:color w:val="000000"/>
                                      <w:sz w:val="20"/>
                                      <w:szCs w:val="20"/>
                                    </w:rPr>
                                    <w:t>保留數</w:t>
                                  </w:r>
                                </w:p>
                              </w:tc>
                              <w:tc>
                                <w:tcPr>
                                  <w:tcW w:w="0" w:type="auto"/>
                                  <w:tcBorders>
                                    <w:top w:val="single" w:sz="4" w:space="0" w:color="auto"/>
                                    <w:left w:val="nil"/>
                                    <w:bottom w:val="single" w:sz="4" w:space="0" w:color="auto"/>
                                    <w:right w:val="single" w:sz="4" w:space="0" w:color="auto"/>
                                  </w:tcBorders>
                                  <w:vAlign w:val="center"/>
                                </w:tcPr>
                                <w:p w14:paraId="3DEC5F13" w14:textId="77777777" w:rsidR="005E6E07" w:rsidRPr="00C967C3" w:rsidRDefault="005E6E07" w:rsidP="00CA245D">
                                  <w:pPr>
                                    <w:widowControl/>
                                    <w:adjustRightInd w:val="0"/>
                                    <w:snapToGrid w:val="0"/>
                                    <w:jc w:val="center"/>
                                    <w:rPr>
                                      <w:rFonts w:ascii="標楷體" w:eastAsia="標楷體" w:hAnsi="標楷體" w:cs="新細明體"/>
                                      <w:color w:val="000000"/>
                                      <w:spacing w:val="-10"/>
                                      <w:sz w:val="20"/>
                                      <w:szCs w:val="20"/>
                                    </w:rPr>
                                  </w:pPr>
                                  <w:r w:rsidRPr="00C967C3">
                                    <w:rPr>
                                      <w:rFonts w:ascii="標楷體" w:eastAsia="標楷體" w:hAnsi="標楷體" w:cs="新細明體" w:hint="eastAsia"/>
                                      <w:color w:val="000000"/>
                                      <w:spacing w:val="-10"/>
                                      <w:sz w:val="20"/>
                                      <w:szCs w:val="20"/>
                                    </w:rPr>
                                    <w:t>保留數占</w:t>
                                  </w:r>
                                </w:p>
                                <w:p w14:paraId="30082D47"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DF3926">
                                    <w:rPr>
                                      <w:rFonts w:ascii="標楷體" w:eastAsia="標楷體" w:hAnsi="標楷體" w:cs="新細明體" w:hint="eastAsia"/>
                                      <w:color w:val="000000"/>
                                      <w:sz w:val="20"/>
                                      <w:szCs w:val="20"/>
                                    </w:rPr>
                                    <w:t>預算數</w:t>
                                  </w:r>
                                </w:p>
                                <w:p w14:paraId="44BDBA4F"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DF3926">
                                    <w:rPr>
                                      <w:rFonts w:ascii="標楷體" w:eastAsia="標楷體" w:hAnsi="標楷體" w:cs="新細明體" w:hint="eastAsia"/>
                                      <w:color w:val="000000"/>
                                      <w:sz w:val="20"/>
                                      <w:szCs w:val="20"/>
                                    </w:rPr>
                                    <w:t>比率</w:t>
                                  </w:r>
                                </w:p>
                              </w:tc>
                              <w:tc>
                                <w:tcPr>
                                  <w:tcW w:w="0" w:type="auto"/>
                                  <w:tcBorders>
                                    <w:top w:val="single" w:sz="4" w:space="0" w:color="auto"/>
                                    <w:left w:val="nil"/>
                                    <w:bottom w:val="single" w:sz="4" w:space="0" w:color="auto"/>
                                    <w:right w:val="single" w:sz="4" w:space="0" w:color="auto"/>
                                  </w:tcBorders>
                                  <w:vAlign w:val="center"/>
                                </w:tcPr>
                                <w:p w14:paraId="3DA14769"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DF3926">
                                    <w:rPr>
                                      <w:rFonts w:ascii="標楷體" w:eastAsia="標楷體" w:hAnsi="標楷體" w:cs="新細明體" w:hint="eastAsia"/>
                                      <w:color w:val="000000"/>
                                      <w:sz w:val="20"/>
                                      <w:szCs w:val="20"/>
                                    </w:rPr>
                                    <w:t>賸餘數</w:t>
                                  </w:r>
                                </w:p>
                              </w:tc>
                            </w:tr>
                            <w:tr w:rsidR="005E6E07" w:rsidRPr="00CA245D" w14:paraId="13C42D46" w14:textId="77777777" w:rsidTr="00BB61EB">
                              <w:trPr>
                                <w:trHeight w:val="397"/>
                                <w:jc w:val="center"/>
                              </w:trPr>
                              <w:tc>
                                <w:tcPr>
                                  <w:tcW w:w="1555" w:type="dxa"/>
                                  <w:tcBorders>
                                    <w:top w:val="nil"/>
                                    <w:left w:val="single" w:sz="4" w:space="0" w:color="auto"/>
                                    <w:bottom w:val="single" w:sz="4" w:space="0" w:color="auto"/>
                                    <w:right w:val="single" w:sz="4" w:space="0" w:color="auto"/>
                                  </w:tcBorders>
                                  <w:vAlign w:val="center"/>
                                  <w:hideMark/>
                                </w:tcPr>
                                <w:p w14:paraId="1E68901F" w14:textId="77777777" w:rsidR="005E6E07" w:rsidRPr="00CA245D" w:rsidRDefault="005E6E07" w:rsidP="00CA245D">
                                  <w:pPr>
                                    <w:widowControl/>
                                    <w:adjustRightInd w:val="0"/>
                                    <w:snapToGrid w:val="0"/>
                                    <w:jc w:val="center"/>
                                    <w:rPr>
                                      <w:rFonts w:ascii="標楷體" w:eastAsia="標楷體" w:hAnsi="標楷體" w:cs="新細明體"/>
                                      <w:b/>
                                      <w:bCs/>
                                      <w:color w:val="000000"/>
                                      <w:sz w:val="18"/>
                                      <w:szCs w:val="18"/>
                                    </w:rPr>
                                  </w:pPr>
                                  <w:r w:rsidRPr="00CA245D">
                                    <w:rPr>
                                      <w:rFonts w:ascii="標楷體" w:eastAsia="標楷體" w:hAnsi="標楷體" w:cs="新細明體" w:hint="eastAsia"/>
                                      <w:b/>
                                      <w:bCs/>
                                      <w:color w:val="000000"/>
                                      <w:sz w:val="18"/>
                                      <w:szCs w:val="18"/>
                                    </w:rPr>
                                    <w:t>合  計</w:t>
                                  </w:r>
                                </w:p>
                              </w:tc>
                              <w:tc>
                                <w:tcPr>
                                  <w:tcW w:w="992" w:type="dxa"/>
                                  <w:tcBorders>
                                    <w:top w:val="nil"/>
                                    <w:left w:val="nil"/>
                                    <w:bottom w:val="single" w:sz="4" w:space="0" w:color="auto"/>
                                    <w:right w:val="single" w:sz="4" w:space="0" w:color="auto"/>
                                  </w:tcBorders>
                                  <w:vAlign w:val="center"/>
                                </w:tcPr>
                                <w:p w14:paraId="2C6DB5A0" w14:textId="77777777" w:rsidR="005E6E07" w:rsidRPr="00CA245D" w:rsidRDefault="005E6E07" w:rsidP="00CA245D">
                                  <w:pPr>
                                    <w:widowControl/>
                                    <w:adjustRightInd w:val="0"/>
                                    <w:snapToGrid w:val="0"/>
                                    <w:jc w:val="right"/>
                                    <w:rPr>
                                      <w:rFonts w:ascii="標楷體" w:eastAsia="標楷體" w:hAnsi="標楷體" w:cs="新細明體"/>
                                      <w:b/>
                                      <w:bCs/>
                                      <w:color w:val="000000"/>
                                      <w:sz w:val="18"/>
                                      <w:szCs w:val="18"/>
                                    </w:rPr>
                                  </w:pPr>
                                  <w:r w:rsidRPr="00CA245D">
                                    <w:rPr>
                                      <w:rFonts w:ascii="標楷體" w:eastAsia="標楷體" w:hAnsi="標楷體" w:hint="eastAsia"/>
                                      <w:b/>
                                      <w:bCs/>
                                      <w:color w:val="000000"/>
                                      <w:sz w:val="18"/>
                                      <w:szCs w:val="18"/>
                                    </w:rPr>
                                    <w:t xml:space="preserve">5,921,350 </w:t>
                                  </w:r>
                                </w:p>
                              </w:tc>
                              <w:tc>
                                <w:tcPr>
                                  <w:tcW w:w="1021" w:type="dxa"/>
                                  <w:tcBorders>
                                    <w:top w:val="nil"/>
                                    <w:left w:val="nil"/>
                                    <w:bottom w:val="single" w:sz="4" w:space="0" w:color="auto"/>
                                    <w:right w:val="single" w:sz="4" w:space="0" w:color="auto"/>
                                  </w:tcBorders>
                                  <w:vAlign w:val="center"/>
                                </w:tcPr>
                                <w:p w14:paraId="07DD9617" w14:textId="77777777" w:rsidR="005E6E07" w:rsidRPr="00CA245D" w:rsidRDefault="005E6E07" w:rsidP="00CA245D">
                                  <w:pPr>
                                    <w:widowControl/>
                                    <w:adjustRightInd w:val="0"/>
                                    <w:snapToGrid w:val="0"/>
                                    <w:jc w:val="right"/>
                                    <w:rPr>
                                      <w:rFonts w:ascii="標楷體" w:eastAsia="標楷體" w:hAnsi="標楷體" w:cs="新細明體"/>
                                      <w:b/>
                                      <w:bCs/>
                                      <w:color w:val="000000"/>
                                      <w:sz w:val="18"/>
                                      <w:szCs w:val="18"/>
                                    </w:rPr>
                                  </w:pPr>
                                  <w:r w:rsidRPr="00CA245D">
                                    <w:rPr>
                                      <w:rFonts w:ascii="標楷體" w:eastAsia="標楷體" w:hAnsi="標楷體" w:hint="eastAsia"/>
                                      <w:b/>
                                      <w:bCs/>
                                      <w:color w:val="000000"/>
                                      <w:sz w:val="18"/>
                                      <w:szCs w:val="18"/>
                                    </w:rPr>
                                    <w:t xml:space="preserve">3,375,747 </w:t>
                                  </w:r>
                                </w:p>
                              </w:tc>
                              <w:tc>
                                <w:tcPr>
                                  <w:tcW w:w="0" w:type="auto"/>
                                  <w:tcBorders>
                                    <w:top w:val="nil"/>
                                    <w:left w:val="nil"/>
                                    <w:bottom w:val="single" w:sz="4" w:space="0" w:color="auto"/>
                                    <w:right w:val="single" w:sz="4" w:space="0" w:color="auto"/>
                                  </w:tcBorders>
                                  <w:vAlign w:val="center"/>
                                </w:tcPr>
                                <w:p w14:paraId="5AD3B776" w14:textId="77777777" w:rsidR="005E6E07" w:rsidRPr="00CA245D" w:rsidRDefault="005E6E07" w:rsidP="00CA245D">
                                  <w:pPr>
                                    <w:widowControl/>
                                    <w:adjustRightInd w:val="0"/>
                                    <w:snapToGrid w:val="0"/>
                                    <w:jc w:val="right"/>
                                    <w:rPr>
                                      <w:rFonts w:ascii="標楷體" w:eastAsia="標楷體" w:hAnsi="標楷體" w:cs="新細明體"/>
                                      <w:b/>
                                      <w:bCs/>
                                      <w:color w:val="000000"/>
                                      <w:sz w:val="18"/>
                                      <w:szCs w:val="18"/>
                                    </w:rPr>
                                  </w:pPr>
                                  <w:r w:rsidRPr="00CA245D">
                                    <w:rPr>
                                      <w:rFonts w:ascii="標楷體" w:eastAsia="標楷體" w:hAnsi="標楷體" w:hint="eastAsia"/>
                                      <w:b/>
                                      <w:bCs/>
                                      <w:color w:val="000000"/>
                                      <w:sz w:val="18"/>
                                      <w:szCs w:val="18"/>
                                    </w:rPr>
                                    <w:t>57.01</w:t>
                                  </w:r>
                                </w:p>
                              </w:tc>
                              <w:tc>
                                <w:tcPr>
                                  <w:tcW w:w="0" w:type="auto"/>
                                  <w:tcBorders>
                                    <w:top w:val="nil"/>
                                    <w:left w:val="nil"/>
                                    <w:bottom w:val="single" w:sz="4" w:space="0" w:color="auto"/>
                                    <w:right w:val="single" w:sz="4" w:space="0" w:color="auto"/>
                                  </w:tcBorders>
                                  <w:vAlign w:val="center"/>
                                </w:tcPr>
                                <w:p w14:paraId="0732122C" w14:textId="77777777" w:rsidR="005E6E07" w:rsidRPr="00CA245D" w:rsidRDefault="005E6E07" w:rsidP="00CA245D">
                                  <w:pPr>
                                    <w:widowControl/>
                                    <w:adjustRightInd w:val="0"/>
                                    <w:snapToGrid w:val="0"/>
                                    <w:jc w:val="right"/>
                                    <w:rPr>
                                      <w:rFonts w:ascii="標楷體" w:eastAsia="標楷體" w:hAnsi="標楷體" w:cs="新細明體"/>
                                      <w:b/>
                                      <w:bCs/>
                                      <w:color w:val="000000"/>
                                      <w:sz w:val="18"/>
                                      <w:szCs w:val="18"/>
                                    </w:rPr>
                                  </w:pPr>
                                  <w:r w:rsidRPr="00CA245D">
                                    <w:rPr>
                                      <w:rFonts w:ascii="標楷體" w:eastAsia="標楷體" w:hAnsi="標楷體" w:hint="eastAsia"/>
                                      <w:b/>
                                      <w:bCs/>
                                      <w:color w:val="000000"/>
                                      <w:sz w:val="18"/>
                                      <w:szCs w:val="18"/>
                                    </w:rPr>
                                    <w:t xml:space="preserve">1,649,510 </w:t>
                                  </w:r>
                                </w:p>
                              </w:tc>
                              <w:tc>
                                <w:tcPr>
                                  <w:tcW w:w="0" w:type="auto"/>
                                  <w:tcBorders>
                                    <w:top w:val="nil"/>
                                    <w:left w:val="nil"/>
                                    <w:bottom w:val="single" w:sz="4" w:space="0" w:color="auto"/>
                                    <w:right w:val="single" w:sz="4" w:space="0" w:color="auto"/>
                                  </w:tcBorders>
                                  <w:vAlign w:val="center"/>
                                </w:tcPr>
                                <w:p w14:paraId="26EFCF78" w14:textId="77777777" w:rsidR="005E6E07" w:rsidRPr="00CA245D" w:rsidRDefault="005E6E07" w:rsidP="00CA245D">
                                  <w:pPr>
                                    <w:widowControl/>
                                    <w:adjustRightInd w:val="0"/>
                                    <w:snapToGrid w:val="0"/>
                                    <w:jc w:val="right"/>
                                    <w:rPr>
                                      <w:rFonts w:ascii="標楷體" w:eastAsia="標楷體" w:hAnsi="標楷體" w:cs="新細明體"/>
                                      <w:b/>
                                      <w:bCs/>
                                      <w:sz w:val="18"/>
                                      <w:szCs w:val="18"/>
                                    </w:rPr>
                                  </w:pPr>
                                  <w:r w:rsidRPr="00CA245D">
                                    <w:rPr>
                                      <w:rFonts w:ascii="標楷體" w:eastAsia="標楷體" w:hAnsi="標楷體" w:hint="eastAsia"/>
                                      <w:b/>
                                      <w:bCs/>
                                      <w:color w:val="000000"/>
                                      <w:sz w:val="18"/>
                                      <w:szCs w:val="18"/>
                                    </w:rPr>
                                    <w:t>27.86</w:t>
                                  </w:r>
                                </w:p>
                              </w:tc>
                              <w:tc>
                                <w:tcPr>
                                  <w:tcW w:w="0" w:type="auto"/>
                                  <w:tcBorders>
                                    <w:top w:val="nil"/>
                                    <w:left w:val="nil"/>
                                    <w:bottom w:val="single" w:sz="4" w:space="0" w:color="auto"/>
                                    <w:right w:val="single" w:sz="4" w:space="0" w:color="auto"/>
                                  </w:tcBorders>
                                  <w:noWrap/>
                                  <w:vAlign w:val="center"/>
                                </w:tcPr>
                                <w:p w14:paraId="58F6EBE2" w14:textId="77777777" w:rsidR="005E6E07" w:rsidRPr="00CA245D" w:rsidRDefault="005E6E07" w:rsidP="00CA245D">
                                  <w:pPr>
                                    <w:widowControl/>
                                    <w:adjustRightInd w:val="0"/>
                                    <w:snapToGrid w:val="0"/>
                                    <w:jc w:val="right"/>
                                    <w:rPr>
                                      <w:rFonts w:ascii="標楷體" w:eastAsia="標楷體" w:hAnsi="標楷體" w:cs="新細明體"/>
                                      <w:b/>
                                      <w:bCs/>
                                      <w:color w:val="000000"/>
                                      <w:sz w:val="18"/>
                                      <w:szCs w:val="18"/>
                                    </w:rPr>
                                  </w:pPr>
                                  <w:r w:rsidRPr="00CA245D">
                                    <w:rPr>
                                      <w:rFonts w:ascii="標楷體" w:eastAsia="標楷體" w:hAnsi="標楷體" w:hint="eastAsia"/>
                                      <w:b/>
                                      <w:bCs/>
                                      <w:color w:val="000000"/>
                                      <w:sz w:val="18"/>
                                      <w:szCs w:val="18"/>
                                    </w:rPr>
                                    <w:t xml:space="preserve">896,091 </w:t>
                                  </w:r>
                                </w:p>
                              </w:tc>
                            </w:tr>
                            <w:tr w:rsidR="005E6E07" w:rsidRPr="00CA245D" w14:paraId="57F159F2" w14:textId="77777777" w:rsidTr="00BB61EB">
                              <w:trPr>
                                <w:trHeight w:val="397"/>
                                <w:jc w:val="center"/>
                              </w:trPr>
                              <w:tc>
                                <w:tcPr>
                                  <w:tcW w:w="1555" w:type="dxa"/>
                                  <w:tcBorders>
                                    <w:top w:val="nil"/>
                                    <w:left w:val="single" w:sz="4" w:space="0" w:color="auto"/>
                                    <w:bottom w:val="single" w:sz="4" w:space="0" w:color="auto"/>
                                    <w:right w:val="single" w:sz="4" w:space="0" w:color="auto"/>
                                  </w:tcBorders>
                                  <w:vAlign w:val="center"/>
                                </w:tcPr>
                                <w:p w14:paraId="680986AE" w14:textId="77777777" w:rsidR="005E6E07" w:rsidRPr="00CA245D" w:rsidRDefault="005E6E07" w:rsidP="00CA245D">
                                  <w:pPr>
                                    <w:widowControl/>
                                    <w:adjustRightInd w:val="0"/>
                                    <w:snapToGrid w:val="0"/>
                                    <w:rPr>
                                      <w:rFonts w:ascii="標楷體" w:eastAsia="標楷體" w:hAnsi="標楷體" w:cs="新細明體"/>
                                      <w:b/>
                                      <w:bCs/>
                                      <w:color w:val="000000"/>
                                      <w:spacing w:val="-10"/>
                                      <w:sz w:val="18"/>
                                      <w:szCs w:val="18"/>
                                    </w:rPr>
                                  </w:pPr>
                                  <w:r w:rsidRPr="00CA245D">
                                    <w:rPr>
                                      <w:rFonts w:ascii="標楷體" w:eastAsia="標楷體" w:hAnsi="標楷體" w:hint="eastAsia"/>
                                      <w:color w:val="000000"/>
                                      <w:spacing w:val="-10"/>
                                      <w:sz w:val="18"/>
                                      <w:szCs w:val="18"/>
                                    </w:rPr>
                                    <w:t>第1期（106－107）</w:t>
                                  </w:r>
                                </w:p>
                              </w:tc>
                              <w:tc>
                                <w:tcPr>
                                  <w:tcW w:w="992" w:type="dxa"/>
                                  <w:tcBorders>
                                    <w:top w:val="nil"/>
                                    <w:left w:val="nil"/>
                                    <w:bottom w:val="single" w:sz="4" w:space="0" w:color="auto"/>
                                    <w:right w:val="single" w:sz="4" w:space="0" w:color="auto"/>
                                  </w:tcBorders>
                                  <w:vAlign w:val="center"/>
                                </w:tcPr>
                                <w:p w14:paraId="5080C083"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 xml:space="preserve">790,500 </w:t>
                                  </w:r>
                                </w:p>
                              </w:tc>
                              <w:tc>
                                <w:tcPr>
                                  <w:tcW w:w="1021" w:type="dxa"/>
                                  <w:tcBorders>
                                    <w:top w:val="nil"/>
                                    <w:left w:val="nil"/>
                                    <w:bottom w:val="single" w:sz="4" w:space="0" w:color="auto"/>
                                    <w:right w:val="single" w:sz="4" w:space="0" w:color="auto"/>
                                  </w:tcBorders>
                                  <w:vAlign w:val="center"/>
                                </w:tcPr>
                                <w:p w14:paraId="766652BB"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 xml:space="preserve">505,972 </w:t>
                                  </w:r>
                                </w:p>
                              </w:tc>
                              <w:tc>
                                <w:tcPr>
                                  <w:tcW w:w="0" w:type="auto"/>
                                  <w:tcBorders>
                                    <w:top w:val="nil"/>
                                    <w:left w:val="nil"/>
                                    <w:bottom w:val="single" w:sz="4" w:space="0" w:color="auto"/>
                                    <w:right w:val="single" w:sz="4" w:space="0" w:color="auto"/>
                                  </w:tcBorders>
                                  <w:vAlign w:val="center"/>
                                </w:tcPr>
                                <w:p w14:paraId="4E80B469"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64.01</w:t>
                                  </w:r>
                                </w:p>
                              </w:tc>
                              <w:tc>
                                <w:tcPr>
                                  <w:tcW w:w="0" w:type="auto"/>
                                  <w:tcBorders>
                                    <w:top w:val="nil"/>
                                    <w:left w:val="nil"/>
                                    <w:bottom w:val="single" w:sz="4" w:space="0" w:color="auto"/>
                                    <w:right w:val="single" w:sz="4" w:space="0" w:color="auto"/>
                                  </w:tcBorders>
                                  <w:vAlign w:val="center"/>
                                </w:tcPr>
                                <w:p w14:paraId="3A961050"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 xml:space="preserve">－ </w:t>
                                  </w:r>
                                </w:p>
                              </w:tc>
                              <w:tc>
                                <w:tcPr>
                                  <w:tcW w:w="0" w:type="auto"/>
                                  <w:tcBorders>
                                    <w:top w:val="nil"/>
                                    <w:left w:val="nil"/>
                                    <w:bottom w:val="single" w:sz="4" w:space="0" w:color="auto"/>
                                    <w:right w:val="single" w:sz="4" w:space="0" w:color="auto"/>
                                  </w:tcBorders>
                                  <w:vAlign w:val="center"/>
                                </w:tcPr>
                                <w:p w14:paraId="29FCA3AE"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w:t>
                                  </w:r>
                                </w:p>
                              </w:tc>
                              <w:tc>
                                <w:tcPr>
                                  <w:tcW w:w="0" w:type="auto"/>
                                  <w:tcBorders>
                                    <w:top w:val="nil"/>
                                    <w:left w:val="nil"/>
                                    <w:bottom w:val="single" w:sz="4" w:space="0" w:color="auto"/>
                                    <w:right w:val="single" w:sz="4" w:space="0" w:color="auto"/>
                                  </w:tcBorders>
                                  <w:noWrap/>
                                  <w:vAlign w:val="center"/>
                                </w:tcPr>
                                <w:p w14:paraId="5C202326"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 xml:space="preserve">284,527 </w:t>
                                  </w:r>
                                </w:p>
                              </w:tc>
                            </w:tr>
                            <w:tr w:rsidR="005E6E07" w:rsidRPr="00CA245D" w14:paraId="0C391152" w14:textId="77777777" w:rsidTr="00BB61EB">
                              <w:trPr>
                                <w:trHeight w:val="397"/>
                                <w:jc w:val="center"/>
                              </w:trPr>
                              <w:tc>
                                <w:tcPr>
                                  <w:tcW w:w="1555" w:type="dxa"/>
                                  <w:tcBorders>
                                    <w:top w:val="nil"/>
                                    <w:left w:val="single" w:sz="4" w:space="0" w:color="auto"/>
                                    <w:bottom w:val="single" w:sz="4" w:space="0" w:color="auto"/>
                                    <w:right w:val="single" w:sz="4" w:space="0" w:color="auto"/>
                                  </w:tcBorders>
                                  <w:vAlign w:val="center"/>
                                </w:tcPr>
                                <w:p w14:paraId="61147D64" w14:textId="77777777" w:rsidR="005E6E07" w:rsidRPr="00CA245D" w:rsidRDefault="005E6E07" w:rsidP="00CA245D">
                                  <w:pPr>
                                    <w:widowControl/>
                                    <w:adjustRightInd w:val="0"/>
                                    <w:snapToGrid w:val="0"/>
                                    <w:rPr>
                                      <w:rFonts w:ascii="標楷體" w:eastAsia="標楷體" w:hAnsi="標楷體" w:cs="新細明體"/>
                                      <w:b/>
                                      <w:bCs/>
                                      <w:color w:val="000000"/>
                                      <w:spacing w:val="-10"/>
                                      <w:sz w:val="18"/>
                                      <w:szCs w:val="18"/>
                                    </w:rPr>
                                  </w:pPr>
                                  <w:r w:rsidRPr="00CA245D">
                                    <w:rPr>
                                      <w:rFonts w:ascii="標楷體" w:eastAsia="標楷體" w:hAnsi="標楷體" w:hint="eastAsia"/>
                                      <w:color w:val="000000"/>
                                      <w:spacing w:val="-10"/>
                                      <w:sz w:val="18"/>
                                      <w:szCs w:val="18"/>
                                    </w:rPr>
                                    <w:t>第2期（108－109）</w:t>
                                  </w:r>
                                </w:p>
                              </w:tc>
                              <w:tc>
                                <w:tcPr>
                                  <w:tcW w:w="992" w:type="dxa"/>
                                  <w:tcBorders>
                                    <w:top w:val="nil"/>
                                    <w:left w:val="nil"/>
                                    <w:bottom w:val="single" w:sz="4" w:space="0" w:color="auto"/>
                                    <w:right w:val="single" w:sz="4" w:space="0" w:color="auto"/>
                                  </w:tcBorders>
                                  <w:vAlign w:val="center"/>
                                </w:tcPr>
                                <w:p w14:paraId="6A1B556B"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 xml:space="preserve">1,454,810 </w:t>
                                  </w:r>
                                </w:p>
                              </w:tc>
                              <w:tc>
                                <w:tcPr>
                                  <w:tcW w:w="1021" w:type="dxa"/>
                                  <w:tcBorders>
                                    <w:top w:val="nil"/>
                                    <w:left w:val="nil"/>
                                    <w:bottom w:val="single" w:sz="4" w:space="0" w:color="auto"/>
                                    <w:right w:val="single" w:sz="4" w:space="0" w:color="auto"/>
                                  </w:tcBorders>
                                  <w:vAlign w:val="center"/>
                                </w:tcPr>
                                <w:p w14:paraId="35A8DFE2"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 xml:space="preserve">1,044,836 </w:t>
                                  </w:r>
                                </w:p>
                              </w:tc>
                              <w:tc>
                                <w:tcPr>
                                  <w:tcW w:w="0" w:type="auto"/>
                                  <w:tcBorders>
                                    <w:top w:val="nil"/>
                                    <w:left w:val="nil"/>
                                    <w:bottom w:val="single" w:sz="4" w:space="0" w:color="auto"/>
                                    <w:right w:val="single" w:sz="4" w:space="0" w:color="auto"/>
                                  </w:tcBorders>
                                  <w:vAlign w:val="center"/>
                                </w:tcPr>
                                <w:p w14:paraId="2AA1BE2A"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71.82</w:t>
                                  </w:r>
                                </w:p>
                              </w:tc>
                              <w:tc>
                                <w:tcPr>
                                  <w:tcW w:w="0" w:type="auto"/>
                                  <w:tcBorders>
                                    <w:top w:val="nil"/>
                                    <w:left w:val="nil"/>
                                    <w:bottom w:val="single" w:sz="4" w:space="0" w:color="auto"/>
                                    <w:right w:val="single" w:sz="4" w:space="0" w:color="auto"/>
                                  </w:tcBorders>
                                  <w:vAlign w:val="center"/>
                                </w:tcPr>
                                <w:p w14:paraId="1A091BAA"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 xml:space="preserve">－ </w:t>
                                  </w:r>
                                </w:p>
                              </w:tc>
                              <w:tc>
                                <w:tcPr>
                                  <w:tcW w:w="0" w:type="auto"/>
                                  <w:tcBorders>
                                    <w:top w:val="nil"/>
                                    <w:left w:val="nil"/>
                                    <w:bottom w:val="single" w:sz="4" w:space="0" w:color="auto"/>
                                    <w:right w:val="single" w:sz="4" w:space="0" w:color="auto"/>
                                  </w:tcBorders>
                                  <w:vAlign w:val="center"/>
                                </w:tcPr>
                                <w:p w14:paraId="6A770A65"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w:t>
                                  </w:r>
                                </w:p>
                              </w:tc>
                              <w:tc>
                                <w:tcPr>
                                  <w:tcW w:w="0" w:type="auto"/>
                                  <w:tcBorders>
                                    <w:top w:val="nil"/>
                                    <w:left w:val="nil"/>
                                    <w:bottom w:val="single" w:sz="4" w:space="0" w:color="auto"/>
                                    <w:right w:val="single" w:sz="4" w:space="0" w:color="auto"/>
                                  </w:tcBorders>
                                  <w:noWrap/>
                                  <w:vAlign w:val="center"/>
                                </w:tcPr>
                                <w:p w14:paraId="73D6A306"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 xml:space="preserve">409,973 </w:t>
                                  </w:r>
                                </w:p>
                              </w:tc>
                            </w:tr>
                            <w:tr w:rsidR="005E6E07" w:rsidRPr="00CA245D" w14:paraId="15CF0D38" w14:textId="77777777" w:rsidTr="00BB61EB">
                              <w:trPr>
                                <w:trHeight w:val="397"/>
                                <w:jc w:val="center"/>
                              </w:trPr>
                              <w:tc>
                                <w:tcPr>
                                  <w:tcW w:w="1555" w:type="dxa"/>
                                  <w:tcBorders>
                                    <w:top w:val="nil"/>
                                    <w:left w:val="single" w:sz="4" w:space="0" w:color="auto"/>
                                    <w:bottom w:val="single" w:sz="4" w:space="0" w:color="auto"/>
                                    <w:right w:val="single" w:sz="4" w:space="0" w:color="auto"/>
                                  </w:tcBorders>
                                  <w:vAlign w:val="center"/>
                                </w:tcPr>
                                <w:p w14:paraId="045A3F40" w14:textId="77777777" w:rsidR="005E6E07" w:rsidRPr="00CA245D" w:rsidRDefault="005E6E07" w:rsidP="00CA245D">
                                  <w:pPr>
                                    <w:widowControl/>
                                    <w:adjustRightInd w:val="0"/>
                                    <w:snapToGrid w:val="0"/>
                                    <w:rPr>
                                      <w:rFonts w:ascii="標楷體" w:eastAsia="標楷體" w:hAnsi="標楷體" w:cs="新細明體"/>
                                      <w:color w:val="000000"/>
                                      <w:spacing w:val="-10"/>
                                      <w:sz w:val="18"/>
                                      <w:szCs w:val="18"/>
                                    </w:rPr>
                                  </w:pPr>
                                  <w:r w:rsidRPr="00CA245D">
                                    <w:rPr>
                                      <w:rFonts w:ascii="標楷體" w:eastAsia="標楷體" w:hAnsi="標楷體" w:cs="新細明體" w:hint="eastAsia"/>
                                      <w:color w:val="000000"/>
                                      <w:spacing w:val="-10"/>
                                      <w:sz w:val="18"/>
                                      <w:szCs w:val="18"/>
                                    </w:rPr>
                                    <w:t>第3期（110－111）</w:t>
                                  </w:r>
                                </w:p>
                              </w:tc>
                              <w:tc>
                                <w:tcPr>
                                  <w:tcW w:w="992" w:type="dxa"/>
                                  <w:tcBorders>
                                    <w:top w:val="nil"/>
                                    <w:left w:val="nil"/>
                                    <w:bottom w:val="single" w:sz="4" w:space="0" w:color="auto"/>
                                    <w:right w:val="single" w:sz="4" w:space="0" w:color="auto"/>
                                  </w:tcBorders>
                                  <w:vAlign w:val="center"/>
                                </w:tcPr>
                                <w:p w14:paraId="1539202B"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1,814,000</w:t>
                                  </w:r>
                                </w:p>
                              </w:tc>
                              <w:tc>
                                <w:tcPr>
                                  <w:tcW w:w="1021" w:type="dxa"/>
                                  <w:tcBorders>
                                    <w:top w:val="nil"/>
                                    <w:left w:val="nil"/>
                                    <w:bottom w:val="single" w:sz="4" w:space="0" w:color="auto"/>
                                    <w:right w:val="single" w:sz="4" w:space="0" w:color="auto"/>
                                  </w:tcBorders>
                                  <w:vAlign w:val="center"/>
                                </w:tcPr>
                                <w:p w14:paraId="4B93C1A6"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1,058,943</w:t>
                                  </w:r>
                                </w:p>
                              </w:tc>
                              <w:tc>
                                <w:tcPr>
                                  <w:tcW w:w="0" w:type="auto"/>
                                  <w:tcBorders>
                                    <w:top w:val="nil"/>
                                    <w:left w:val="nil"/>
                                    <w:bottom w:val="single" w:sz="4" w:space="0" w:color="auto"/>
                                    <w:right w:val="single" w:sz="4" w:space="0" w:color="auto"/>
                                  </w:tcBorders>
                                  <w:vAlign w:val="center"/>
                                </w:tcPr>
                                <w:p w14:paraId="7E78E7B3"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58.38</w:t>
                                  </w:r>
                                </w:p>
                              </w:tc>
                              <w:tc>
                                <w:tcPr>
                                  <w:tcW w:w="0" w:type="auto"/>
                                  <w:tcBorders>
                                    <w:top w:val="nil"/>
                                    <w:left w:val="nil"/>
                                    <w:bottom w:val="single" w:sz="4" w:space="0" w:color="auto"/>
                                    <w:right w:val="single" w:sz="4" w:space="0" w:color="auto"/>
                                  </w:tcBorders>
                                  <w:vAlign w:val="center"/>
                                </w:tcPr>
                                <w:p w14:paraId="7F5DBB87"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616,696</w:t>
                                  </w:r>
                                </w:p>
                              </w:tc>
                              <w:tc>
                                <w:tcPr>
                                  <w:tcW w:w="0" w:type="auto"/>
                                  <w:tcBorders>
                                    <w:top w:val="nil"/>
                                    <w:left w:val="nil"/>
                                    <w:bottom w:val="single" w:sz="4" w:space="0" w:color="auto"/>
                                    <w:right w:val="single" w:sz="4" w:space="0" w:color="auto"/>
                                  </w:tcBorders>
                                  <w:vAlign w:val="center"/>
                                </w:tcPr>
                                <w:p w14:paraId="49F033D6" w14:textId="77777777" w:rsidR="005E6E07" w:rsidRPr="00CA245D" w:rsidRDefault="005E6E07" w:rsidP="00CA245D">
                                  <w:pPr>
                                    <w:widowControl/>
                                    <w:adjustRightInd w:val="0"/>
                                    <w:snapToGrid w:val="0"/>
                                    <w:jc w:val="right"/>
                                    <w:rPr>
                                      <w:rFonts w:ascii="標楷體" w:eastAsia="標楷體" w:hAnsi="標楷體" w:cs="新細明體"/>
                                      <w:sz w:val="18"/>
                                      <w:szCs w:val="18"/>
                                    </w:rPr>
                                  </w:pPr>
                                  <w:r w:rsidRPr="00CA245D">
                                    <w:rPr>
                                      <w:rFonts w:ascii="標楷體" w:eastAsia="標楷體" w:hAnsi="標楷體" w:hint="eastAsia"/>
                                      <w:color w:val="000000"/>
                                      <w:sz w:val="18"/>
                                      <w:szCs w:val="18"/>
                                    </w:rPr>
                                    <w:t>34.00</w:t>
                                  </w:r>
                                </w:p>
                              </w:tc>
                              <w:tc>
                                <w:tcPr>
                                  <w:tcW w:w="0" w:type="auto"/>
                                  <w:tcBorders>
                                    <w:top w:val="nil"/>
                                    <w:left w:val="nil"/>
                                    <w:bottom w:val="single" w:sz="4" w:space="0" w:color="auto"/>
                                    <w:right w:val="single" w:sz="4" w:space="0" w:color="auto"/>
                                  </w:tcBorders>
                                  <w:noWrap/>
                                  <w:vAlign w:val="center"/>
                                </w:tcPr>
                                <w:p w14:paraId="1F017415"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138,359</w:t>
                                  </w:r>
                                </w:p>
                              </w:tc>
                            </w:tr>
                            <w:tr w:rsidR="005E6E07" w:rsidRPr="00CA245D" w14:paraId="0656A01C" w14:textId="77777777" w:rsidTr="00BB61EB">
                              <w:trPr>
                                <w:trHeight w:val="397"/>
                                <w:jc w:val="center"/>
                              </w:trPr>
                              <w:tc>
                                <w:tcPr>
                                  <w:tcW w:w="1555" w:type="dxa"/>
                                  <w:tcBorders>
                                    <w:top w:val="nil"/>
                                    <w:left w:val="single" w:sz="4" w:space="0" w:color="auto"/>
                                    <w:bottom w:val="single" w:sz="4" w:space="0" w:color="auto"/>
                                    <w:right w:val="single" w:sz="4" w:space="0" w:color="auto"/>
                                  </w:tcBorders>
                                  <w:vAlign w:val="center"/>
                                </w:tcPr>
                                <w:p w14:paraId="433ACAAD" w14:textId="77777777" w:rsidR="005E6E07" w:rsidRPr="00CA245D" w:rsidRDefault="005E6E07" w:rsidP="00CA245D">
                                  <w:pPr>
                                    <w:widowControl/>
                                    <w:adjustRightInd w:val="0"/>
                                    <w:snapToGrid w:val="0"/>
                                    <w:rPr>
                                      <w:rFonts w:ascii="標楷體" w:eastAsia="標楷體" w:hAnsi="標楷體" w:cs="新細明體"/>
                                      <w:color w:val="000000"/>
                                      <w:spacing w:val="-10"/>
                                      <w:sz w:val="18"/>
                                      <w:szCs w:val="18"/>
                                    </w:rPr>
                                  </w:pPr>
                                  <w:r w:rsidRPr="00CA245D">
                                    <w:rPr>
                                      <w:rFonts w:ascii="標楷體" w:eastAsia="標楷體" w:hAnsi="標楷體" w:cs="新細明體" w:hint="eastAsia"/>
                                      <w:color w:val="000000"/>
                                      <w:spacing w:val="-10"/>
                                      <w:sz w:val="18"/>
                                      <w:szCs w:val="18"/>
                                    </w:rPr>
                                    <w:t>第4期（112－113）</w:t>
                                  </w:r>
                                </w:p>
                              </w:tc>
                              <w:tc>
                                <w:tcPr>
                                  <w:tcW w:w="992" w:type="dxa"/>
                                  <w:tcBorders>
                                    <w:top w:val="nil"/>
                                    <w:left w:val="nil"/>
                                    <w:bottom w:val="single" w:sz="4" w:space="0" w:color="auto"/>
                                    <w:right w:val="single" w:sz="4" w:space="0" w:color="auto"/>
                                  </w:tcBorders>
                                  <w:vAlign w:val="center"/>
                                </w:tcPr>
                                <w:p w14:paraId="417E2491"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1,389,600</w:t>
                                  </w:r>
                                </w:p>
                              </w:tc>
                              <w:tc>
                                <w:tcPr>
                                  <w:tcW w:w="1021" w:type="dxa"/>
                                  <w:tcBorders>
                                    <w:top w:val="nil"/>
                                    <w:left w:val="nil"/>
                                    <w:bottom w:val="single" w:sz="4" w:space="0" w:color="auto"/>
                                    <w:right w:val="single" w:sz="4" w:space="0" w:color="auto"/>
                                  </w:tcBorders>
                                  <w:vAlign w:val="center"/>
                                </w:tcPr>
                                <w:p w14:paraId="1F4DA0B9"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704,137</w:t>
                                  </w:r>
                                </w:p>
                              </w:tc>
                              <w:tc>
                                <w:tcPr>
                                  <w:tcW w:w="0" w:type="auto"/>
                                  <w:tcBorders>
                                    <w:top w:val="nil"/>
                                    <w:left w:val="nil"/>
                                    <w:bottom w:val="single" w:sz="4" w:space="0" w:color="auto"/>
                                    <w:right w:val="single" w:sz="4" w:space="0" w:color="auto"/>
                                  </w:tcBorders>
                                  <w:vAlign w:val="center"/>
                                </w:tcPr>
                                <w:p w14:paraId="001BAF14"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50.67</w:t>
                                  </w:r>
                                </w:p>
                              </w:tc>
                              <w:tc>
                                <w:tcPr>
                                  <w:tcW w:w="0" w:type="auto"/>
                                  <w:tcBorders>
                                    <w:top w:val="nil"/>
                                    <w:left w:val="nil"/>
                                    <w:bottom w:val="single" w:sz="4" w:space="0" w:color="auto"/>
                                    <w:right w:val="single" w:sz="4" w:space="0" w:color="auto"/>
                                  </w:tcBorders>
                                  <w:vAlign w:val="center"/>
                                </w:tcPr>
                                <w:p w14:paraId="41184BE3"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622,231</w:t>
                                  </w:r>
                                </w:p>
                              </w:tc>
                              <w:tc>
                                <w:tcPr>
                                  <w:tcW w:w="0" w:type="auto"/>
                                  <w:tcBorders>
                                    <w:top w:val="nil"/>
                                    <w:left w:val="nil"/>
                                    <w:bottom w:val="single" w:sz="4" w:space="0" w:color="auto"/>
                                    <w:right w:val="single" w:sz="4" w:space="0" w:color="auto"/>
                                  </w:tcBorders>
                                  <w:vAlign w:val="center"/>
                                </w:tcPr>
                                <w:p w14:paraId="5C241117" w14:textId="77777777" w:rsidR="005E6E07" w:rsidRPr="00CA245D" w:rsidRDefault="005E6E07" w:rsidP="00CA245D">
                                  <w:pPr>
                                    <w:widowControl/>
                                    <w:adjustRightInd w:val="0"/>
                                    <w:snapToGrid w:val="0"/>
                                    <w:jc w:val="right"/>
                                    <w:rPr>
                                      <w:rFonts w:ascii="標楷體" w:eastAsia="標楷體" w:hAnsi="標楷體" w:cs="新細明體"/>
                                      <w:sz w:val="18"/>
                                      <w:szCs w:val="18"/>
                                    </w:rPr>
                                  </w:pPr>
                                  <w:r w:rsidRPr="00CA245D">
                                    <w:rPr>
                                      <w:rFonts w:ascii="標楷體" w:eastAsia="標楷體" w:hAnsi="標楷體" w:hint="eastAsia"/>
                                      <w:color w:val="000000"/>
                                      <w:sz w:val="18"/>
                                      <w:szCs w:val="18"/>
                                    </w:rPr>
                                    <w:t>44.78</w:t>
                                  </w:r>
                                </w:p>
                              </w:tc>
                              <w:tc>
                                <w:tcPr>
                                  <w:tcW w:w="0" w:type="auto"/>
                                  <w:tcBorders>
                                    <w:top w:val="nil"/>
                                    <w:left w:val="nil"/>
                                    <w:bottom w:val="single" w:sz="4" w:space="0" w:color="auto"/>
                                    <w:right w:val="single" w:sz="4" w:space="0" w:color="auto"/>
                                  </w:tcBorders>
                                  <w:noWrap/>
                                  <w:vAlign w:val="center"/>
                                </w:tcPr>
                                <w:p w14:paraId="6EB08E79"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63,230</w:t>
                                  </w:r>
                                </w:p>
                              </w:tc>
                            </w:tr>
                            <w:tr w:rsidR="005E6E07" w:rsidRPr="00CA245D" w14:paraId="1CDB62F5" w14:textId="77777777" w:rsidTr="00BB61EB">
                              <w:trPr>
                                <w:trHeight w:val="397"/>
                                <w:jc w:val="center"/>
                              </w:trPr>
                              <w:tc>
                                <w:tcPr>
                                  <w:tcW w:w="1555" w:type="dxa"/>
                                  <w:tcBorders>
                                    <w:top w:val="nil"/>
                                    <w:left w:val="single" w:sz="4" w:space="0" w:color="auto"/>
                                    <w:bottom w:val="single" w:sz="4" w:space="0" w:color="auto"/>
                                    <w:right w:val="single" w:sz="4" w:space="0" w:color="auto"/>
                                  </w:tcBorders>
                                  <w:vAlign w:val="center"/>
                                </w:tcPr>
                                <w:p w14:paraId="4449183B" w14:textId="77777777" w:rsidR="005E6E07" w:rsidRPr="00CA245D" w:rsidRDefault="005E6E07" w:rsidP="00CA245D">
                                  <w:pPr>
                                    <w:widowControl/>
                                    <w:adjustRightInd w:val="0"/>
                                    <w:snapToGrid w:val="0"/>
                                    <w:rPr>
                                      <w:rFonts w:ascii="標楷體" w:eastAsia="標楷體" w:hAnsi="標楷體" w:cs="新細明體"/>
                                      <w:color w:val="000000"/>
                                      <w:spacing w:val="-10"/>
                                      <w:sz w:val="18"/>
                                      <w:szCs w:val="18"/>
                                    </w:rPr>
                                  </w:pPr>
                                  <w:r w:rsidRPr="00CA245D">
                                    <w:rPr>
                                      <w:rFonts w:ascii="標楷體" w:eastAsia="標楷體" w:hAnsi="標楷體" w:cs="新細明體" w:hint="eastAsia"/>
                                      <w:color w:val="000000"/>
                                      <w:spacing w:val="-10"/>
                                      <w:sz w:val="18"/>
                                      <w:szCs w:val="18"/>
                                    </w:rPr>
                                    <w:t>第5期（114）</w:t>
                                  </w:r>
                                </w:p>
                              </w:tc>
                              <w:tc>
                                <w:tcPr>
                                  <w:tcW w:w="992" w:type="dxa"/>
                                  <w:tcBorders>
                                    <w:top w:val="nil"/>
                                    <w:left w:val="nil"/>
                                    <w:bottom w:val="single" w:sz="4" w:space="0" w:color="auto"/>
                                    <w:right w:val="single" w:sz="4" w:space="0" w:color="auto"/>
                                  </w:tcBorders>
                                  <w:vAlign w:val="center"/>
                                </w:tcPr>
                                <w:p w14:paraId="433362E7"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472,440</w:t>
                                  </w:r>
                                </w:p>
                              </w:tc>
                              <w:tc>
                                <w:tcPr>
                                  <w:tcW w:w="1021" w:type="dxa"/>
                                  <w:tcBorders>
                                    <w:top w:val="nil"/>
                                    <w:left w:val="nil"/>
                                    <w:bottom w:val="single" w:sz="4" w:space="0" w:color="auto"/>
                                    <w:right w:val="single" w:sz="4" w:space="0" w:color="auto"/>
                                  </w:tcBorders>
                                  <w:vAlign w:val="center"/>
                                </w:tcPr>
                                <w:p w14:paraId="25661F19"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61,857</w:t>
                                  </w:r>
                                </w:p>
                              </w:tc>
                              <w:tc>
                                <w:tcPr>
                                  <w:tcW w:w="0" w:type="auto"/>
                                  <w:tcBorders>
                                    <w:top w:val="nil"/>
                                    <w:left w:val="nil"/>
                                    <w:bottom w:val="single" w:sz="4" w:space="0" w:color="auto"/>
                                    <w:right w:val="single" w:sz="4" w:space="0" w:color="auto"/>
                                  </w:tcBorders>
                                  <w:vAlign w:val="center"/>
                                </w:tcPr>
                                <w:p w14:paraId="59C3BA21"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13.09</w:t>
                                  </w:r>
                                </w:p>
                              </w:tc>
                              <w:tc>
                                <w:tcPr>
                                  <w:tcW w:w="0" w:type="auto"/>
                                  <w:tcBorders>
                                    <w:top w:val="nil"/>
                                    <w:left w:val="nil"/>
                                    <w:bottom w:val="single" w:sz="4" w:space="0" w:color="auto"/>
                                    <w:right w:val="single" w:sz="4" w:space="0" w:color="auto"/>
                                  </w:tcBorders>
                                  <w:vAlign w:val="center"/>
                                </w:tcPr>
                                <w:p w14:paraId="44C858BB"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410,583</w:t>
                                  </w:r>
                                </w:p>
                              </w:tc>
                              <w:tc>
                                <w:tcPr>
                                  <w:tcW w:w="0" w:type="auto"/>
                                  <w:tcBorders>
                                    <w:top w:val="nil"/>
                                    <w:left w:val="nil"/>
                                    <w:bottom w:val="single" w:sz="4" w:space="0" w:color="auto"/>
                                    <w:right w:val="single" w:sz="4" w:space="0" w:color="auto"/>
                                  </w:tcBorders>
                                  <w:vAlign w:val="center"/>
                                </w:tcPr>
                                <w:p w14:paraId="5500E87B" w14:textId="77777777" w:rsidR="005E6E07" w:rsidRPr="00CA245D" w:rsidRDefault="005E6E07" w:rsidP="00CA245D">
                                  <w:pPr>
                                    <w:widowControl/>
                                    <w:adjustRightInd w:val="0"/>
                                    <w:snapToGrid w:val="0"/>
                                    <w:jc w:val="right"/>
                                    <w:rPr>
                                      <w:rFonts w:ascii="標楷體" w:eastAsia="標楷體" w:hAnsi="標楷體" w:cs="新細明體"/>
                                      <w:sz w:val="18"/>
                                      <w:szCs w:val="18"/>
                                    </w:rPr>
                                  </w:pPr>
                                  <w:r w:rsidRPr="00CA245D">
                                    <w:rPr>
                                      <w:rFonts w:ascii="標楷體" w:eastAsia="標楷體" w:hAnsi="標楷體" w:hint="eastAsia"/>
                                      <w:color w:val="000000"/>
                                      <w:sz w:val="18"/>
                                      <w:szCs w:val="18"/>
                                    </w:rPr>
                                    <w:t>86.91</w:t>
                                  </w:r>
                                </w:p>
                              </w:tc>
                              <w:tc>
                                <w:tcPr>
                                  <w:tcW w:w="0" w:type="auto"/>
                                  <w:tcBorders>
                                    <w:top w:val="nil"/>
                                    <w:left w:val="nil"/>
                                    <w:bottom w:val="single" w:sz="4" w:space="0" w:color="auto"/>
                                    <w:right w:val="single" w:sz="4" w:space="0" w:color="auto"/>
                                  </w:tcBorders>
                                  <w:noWrap/>
                                  <w:vAlign w:val="center"/>
                                </w:tcPr>
                                <w:p w14:paraId="1EE39BC4"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w:t>
                                  </w:r>
                                </w:p>
                              </w:tc>
                            </w:tr>
                          </w:tbl>
                          <w:p w14:paraId="276FFFB0" w14:textId="77777777" w:rsidR="005E6E07" w:rsidRPr="00DF3926" w:rsidRDefault="005E6E07" w:rsidP="005E6E07">
                            <w:pPr>
                              <w:widowControl/>
                              <w:spacing w:line="240" w:lineRule="exact"/>
                              <w:ind w:leftChars="-9" w:left="9" w:right="28" w:hangingChars="16" w:hanging="31"/>
                              <w:rPr>
                                <w:rFonts w:ascii="標楷體" w:eastAsia="標楷體" w:hAnsi="標楷體"/>
                                <w:spacing w:val="6"/>
                                <w:sz w:val="18"/>
                                <w:szCs w:val="18"/>
                              </w:rPr>
                            </w:pPr>
                            <w:proofErr w:type="gramStart"/>
                            <w:r w:rsidRPr="00DF3926">
                              <w:rPr>
                                <w:rFonts w:ascii="標楷體" w:eastAsia="標楷體" w:hAnsi="標楷體" w:hint="eastAsia"/>
                                <w:spacing w:val="6"/>
                                <w:sz w:val="18"/>
                                <w:szCs w:val="18"/>
                              </w:rPr>
                              <w:t>註</w:t>
                            </w:r>
                            <w:proofErr w:type="gramEnd"/>
                            <w:r w:rsidRPr="00DF3926">
                              <w:rPr>
                                <w:rFonts w:ascii="標楷體" w:eastAsia="標楷體" w:hAnsi="標楷體" w:hint="eastAsia"/>
                                <w:spacing w:val="6"/>
                                <w:sz w:val="18"/>
                                <w:szCs w:val="18"/>
                              </w:rPr>
                              <w:t>：1.第1期及第2期特別預算已分別於</w:t>
                            </w:r>
                            <w:proofErr w:type="gramStart"/>
                            <w:r w:rsidRPr="00DF3926">
                              <w:rPr>
                                <w:rFonts w:ascii="標楷體" w:eastAsia="標楷體" w:hAnsi="標楷體" w:hint="eastAsia"/>
                                <w:spacing w:val="6"/>
                                <w:sz w:val="18"/>
                                <w:szCs w:val="18"/>
                              </w:rPr>
                              <w:t>111</w:t>
                            </w:r>
                            <w:proofErr w:type="gramEnd"/>
                            <w:r w:rsidRPr="00DF3926">
                              <w:rPr>
                                <w:rFonts w:ascii="標楷體" w:eastAsia="標楷體" w:hAnsi="標楷體" w:hint="eastAsia"/>
                                <w:spacing w:val="6"/>
                                <w:sz w:val="18"/>
                                <w:szCs w:val="18"/>
                              </w:rPr>
                              <w:t>年度、</w:t>
                            </w:r>
                            <w:proofErr w:type="gramStart"/>
                            <w:r w:rsidRPr="00DF3926">
                              <w:rPr>
                                <w:rFonts w:ascii="標楷體" w:eastAsia="標楷體" w:hAnsi="標楷體" w:hint="eastAsia"/>
                                <w:spacing w:val="6"/>
                                <w:sz w:val="18"/>
                                <w:szCs w:val="18"/>
                              </w:rPr>
                              <w:t>113</w:t>
                            </w:r>
                            <w:proofErr w:type="gramEnd"/>
                            <w:r w:rsidRPr="00DF3926">
                              <w:rPr>
                                <w:rFonts w:ascii="標楷體" w:eastAsia="標楷體" w:hAnsi="標楷體" w:hint="eastAsia"/>
                                <w:spacing w:val="6"/>
                                <w:sz w:val="18"/>
                                <w:szCs w:val="18"/>
                              </w:rPr>
                              <w:t>年度執行完竣。</w:t>
                            </w:r>
                          </w:p>
                          <w:p w14:paraId="0EB0BCA3" w14:textId="77777777" w:rsidR="005E6E07" w:rsidRPr="00CA245D" w:rsidRDefault="005E6E07" w:rsidP="005E6E07">
                            <w:pPr>
                              <w:widowControl/>
                              <w:spacing w:line="240" w:lineRule="exact"/>
                              <w:ind w:right="28" w:firstLineChars="183" w:firstLine="351"/>
                              <w:rPr>
                                <w:rFonts w:ascii="標楷體" w:eastAsia="標楷體" w:hAnsi="標楷體"/>
                                <w:spacing w:val="6"/>
                                <w:sz w:val="20"/>
                              </w:rPr>
                            </w:pPr>
                            <w:r w:rsidRPr="00DF3926">
                              <w:rPr>
                                <w:rFonts w:ascii="標楷體" w:eastAsia="標楷體" w:hAnsi="標楷體" w:hint="eastAsia"/>
                                <w:spacing w:val="6"/>
                                <w:sz w:val="18"/>
                                <w:szCs w:val="18"/>
                              </w:rPr>
                              <w:t>2.資料來源：整理自</w:t>
                            </w:r>
                            <w:proofErr w:type="gramStart"/>
                            <w:r w:rsidRPr="00DF3926">
                              <w:rPr>
                                <w:rFonts w:ascii="標楷體" w:eastAsia="標楷體" w:hAnsi="標楷體" w:hint="eastAsia"/>
                                <w:spacing w:val="6"/>
                                <w:sz w:val="18"/>
                                <w:szCs w:val="18"/>
                              </w:rPr>
                              <w:t>社家署</w:t>
                            </w:r>
                            <w:proofErr w:type="gramEnd"/>
                            <w:r w:rsidRPr="00DF3926">
                              <w:rPr>
                                <w:rFonts w:ascii="標楷體" w:eastAsia="標楷體" w:hAnsi="標楷體" w:hint="eastAsia"/>
                                <w:spacing w:val="6"/>
                                <w:sz w:val="18"/>
                                <w:szCs w:val="18"/>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2A5D07" id="_x0000_t202" coordsize="21600,21600" o:spt="202" path="m,l,21600r21600,l21600,xe">
                <v:stroke joinstyle="miter"/>
                <v:path gradientshapeok="t" o:connecttype="rect"/>
              </v:shapetype>
              <v:shape id="文字方塊 2" o:spid="_x0000_s1026" type="#_x0000_t202" style="position:absolute;left:0;text-align:left;margin-left:310.8pt;margin-top:373.8pt;width:362pt;height:246.7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DJFLQIAAFUEAAAOAAAAZHJzL2Uyb0RvYy54bWysVE1v2zAMvQ/YfxB0X+x8NasRp8hSZBgQ&#10;tAXSoWdFlmIDsqhJSuzs14+SnY91Ow27yKRIPZGPT54/tLUiR2FdBTqnw0FKidAcikrvc/r9df3p&#10;MyXOM10wBVrk9CQcfVh8/DBvTCZGUIIqhCUIol3WmJyW3pssSRwvRc3cAIzQGJRga+bRtfuksKxB&#10;9FolozS9SxqwhbHAhXO4+9gF6SLiSym4f5bSCU9UTrE2H1cb111Yk8WcZXvLTFnxvgz2D1XUrNJ4&#10;6QXqkXlGDrb6A6quuAUH0g841AlIWXERe8Buhum7brYlMyL2guQ4c6HJ/T9Y/nTcmhdLfPsFWhxg&#10;IKQxLnO4Gfpppa3DFyslGEcKTxfaROsJx83J9H42STHEMTYejsez0TTgJNfjxjr/VUBNgpFTi3OJ&#10;dLHjxvku9ZwSbnOgqmJdKRWdoAWxUpYcGU5R+Vgkgv+WpTRpcno3nqYRWEM43iErjbVcmwqWb3dt&#10;3+kOihMSYKHThjN8XWGRG+b8C7MoBmwMBe6fcZEK8BLoLUpKsD//th/ycUYYpaRBceXU/TgwKyhR&#10;3zRO7344mQQ1RmcynY3QsbeR3W1EH+oVYOdDfEqGRzPke3U2pYX6Dd/BMtyKIaY53p1TfzZXvpM8&#10;viMulsuYhPozzG/01vAAHZgOI3ht35g1/Zw8jvgJzjJk2btxdbnhpIblwYOs4iwDwR2rPe+o3aiG&#10;/p2Fx3Hrx6zr32DxCwAA//8DAFBLAwQUAAYACAAAACEATDVgiOAAAAAJAQAADwAAAGRycy9kb3du&#10;cmV2LnhtbEyPS0+EQBCE7yb+h0mbeDHuAIuLQYaNMT6Svbn4iLdZpgUi00OYWcB/b3vSY1dVqr8q&#10;tovtxYSj7xwpiFcRCKTamY4aBS/Vw+U1CB80Gd07QgXf6GFbnp4UOjdupmec9qERXEI+1wraEIZc&#10;Sl+3aLVfuQGJvU83Wh34HBtpRj1zue1lEkUbaXVH/KHVA961WH/tj1bBx0XzvvPL4+u8vloP909T&#10;lb2ZSqnzs+X2BkTAJfyF4Ref0aFkpoM7kvGiV8BDgoIszTYg2M6SlJUD55I0jkGWhfy/oPwBAAD/&#10;/wMAUEsBAi0AFAAGAAgAAAAhALaDOJL+AAAA4QEAABMAAAAAAAAAAAAAAAAAAAAAAFtDb250ZW50&#10;X1R5cGVzXS54bWxQSwECLQAUAAYACAAAACEAOP0h/9YAAACUAQAACwAAAAAAAAAAAAAAAAAvAQAA&#10;X3JlbHMvLnJlbHNQSwECLQAUAAYACAAAACEAligyRS0CAABVBAAADgAAAAAAAAAAAAAAAAAuAgAA&#10;ZHJzL2Uyb0RvYy54bWxQSwECLQAUAAYACAAAACEATDVgiOAAAAAJAQAADwAAAAAAAAAAAAAAAACH&#10;BAAAZHJzL2Rvd25yZXYueG1sUEsFBgAAAAAEAAQA8wAAAJQFAAAAAA==&#10;" fillcolor="white [3201]" stroked="f" strokeweight=".5pt">
                <v:textbox>
                  <w:txbxContent>
                    <w:p w14:paraId="594FDB80" w14:textId="77777777" w:rsidR="005E6E07" w:rsidRPr="005656A0" w:rsidRDefault="005E6E07" w:rsidP="00A45EA8">
                      <w:pPr>
                        <w:spacing w:afterLines="20" w:after="72" w:line="280" w:lineRule="exact"/>
                        <w:ind w:left="910" w:hangingChars="379" w:hanging="910"/>
                        <w:jc w:val="center"/>
                        <w:rPr>
                          <w:rFonts w:ascii="標楷體" w:eastAsia="標楷體" w:hAnsi="標楷體"/>
                          <w:b/>
                          <w:bCs/>
                        </w:rPr>
                      </w:pPr>
                      <w:r w:rsidRPr="005656A0">
                        <w:rPr>
                          <w:rFonts w:ascii="標楷體" w:eastAsia="標楷體" w:hAnsi="標楷體" w:hint="eastAsia"/>
                          <w:b/>
                          <w:bCs/>
                        </w:rPr>
                        <w:t>表</w:t>
                      </w:r>
                      <w:r>
                        <w:rPr>
                          <w:rFonts w:ascii="標楷體" w:eastAsia="標楷體" w:hAnsi="標楷體"/>
                          <w:b/>
                          <w:bCs/>
                        </w:rPr>
                        <w:t>7-1</w:t>
                      </w:r>
                      <w:r w:rsidRPr="005656A0">
                        <w:rPr>
                          <w:rFonts w:ascii="標楷體" w:eastAsia="標楷體" w:hAnsi="標楷體" w:hint="eastAsia"/>
                          <w:b/>
                          <w:bCs/>
                        </w:rPr>
                        <w:t xml:space="preserve">　</w:t>
                      </w:r>
                      <w:r w:rsidRPr="00292628">
                        <w:rPr>
                          <w:rFonts w:ascii="標楷體" w:eastAsia="標楷體" w:hAnsi="標楷體" w:hint="eastAsia"/>
                          <w:b/>
                          <w:bCs/>
                          <w:spacing w:val="2"/>
                        </w:rPr>
                        <w:t>建構0-2歲兒童社區公共托育計畫經費執行情形</w:t>
                      </w:r>
                    </w:p>
                    <w:p w14:paraId="67A4A353" w14:textId="77777777" w:rsidR="005E6E07" w:rsidRDefault="005E6E07" w:rsidP="005E6E07">
                      <w:pPr>
                        <w:spacing w:line="240" w:lineRule="exact"/>
                        <w:ind w:left="594" w:rightChars="2" w:right="5" w:hangingChars="297" w:hanging="594"/>
                        <w:jc w:val="right"/>
                        <w:rPr>
                          <w:rFonts w:ascii="標楷體" w:eastAsia="標楷體" w:hAnsi="標楷體"/>
                          <w:sz w:val="20"/>
                          <w:szCs w:val="20"/>
                        </w:rPr>
                      </w:pPr>
                      <w:r w:rsidRPr="00C701C3">
                        <w:rPr>
                          <w:rFonts w:ascii="標楷體" w:eastAsia="標楷體" w:hAnsi="標楷體" w:hint="eastAsia"/>
                          <w:sz w:val="20"/>
                          <w:szCs w:val="20"/>
                        </w:rPr>
                        <w:t>單位：新臺幣千元</w:t>
                      </w:r>
                      <w:r>
                        <w:rPr>
                          <w:rFonts w:ascii="標楷體" w:eastAsia="標楷體" w:hAnsi="標楷體" w:hint="eastAsia"/>
                          <w:sz w:val="20"/>
                          <w:szCs w:val="20"/>
                        </w:rPr>
                        <w:t>、％</w:t>
                      </w:r>
                    </w:p>
                    <w:tbl>
                      <w:tblPr>
                        <w:tblW w:w="0" w:type="auto"/>
                        <w:jc w:val="center"/>
                        <w:tblCellMar>
                          <w:left w:w="28" w:type="dxa"/>
                          <w:right w:w="28" w:type="dxa"/>
                        </w:tblCellMar>
                        <w:tblLook w:val="04A0" w:firstRow="1" w:lastRow="0" w:firstColumn="1" w:lastColumn="0" w:noHBand="0" w:noVBand="1"/>
                      </w:tblPr>
                      <w:tblGrid>
                        <w:gridCol w:w="1555"/>
                        <w:gridCol w:w="992"/>
                        <w:gridCol w:w="1039"/>
                        <w:gridCol w:w="973"/>
                        <w:gridCol w:w="883"/>
                        <w:gridCol w:w="790"/>
                        <w:gridCol w:w="700"/>
                      </w:tblGrid>
                      <w:tr w:rsidR="005E6E07" w:rsidRPr="00CA245D" w14:paraId="63EBC594" w14:textId="77777777" w:rsidTr="00CA245D">
                        <w:trPr>
                          <w:trHeight w:val="397"/>
                          <w:jc w:val="center"/>
                        </w:trPr>
                        <w:tc>
                          <w:tcPr>
                            <w:tcW w:w="1555" w:type="dxa"/>
                            <w:vMerge w:val="restart"/>
                            <w:tcBorders>
                              <w:top w:val="single" w:sz="4" w:space="0" w:color="auto"/>
                              <w:left w:val="single" w:sz="4" w:space="0" w:color="auto"/>
                              <w:right w:val="single" w:sz="4" w:space="0" w:color="auto"/>
                            </w:tcBorders>
                            <w:vAlign w:val="center"/>
                            <w:hideMark/>
                          </w:tcPr>
                          <w:p w14:paraId="321AA196" w14:textId="77777777" w:rsidR="005E6E07" w:rsidRPr="00C967C3" w:rsidRDefault="005E6E07" w:rsidP="00CA245D">
                            <w:pPr>
                              <w:widowControl/>
                              <w:adjustRightInd w:val="0"/>
                              <w:snapToGrid w:val="0"/>
                              <w:jc w:val="center"/>
                              <w:rPr>
                                <w:rFonts w:ascii="標楷體" w:eastAsia="標楷體" w:hAnsi="標楷體" w:cs="新細明體"/>
                                <w:color w:val="000000"/>
                                <w:spacing w:val="-10"/>
                                <w:sz w:val="20"/>
                                <w:szCs w:val="20"/>
                              </w:rPr>
                            </w:pPr>
                            <w:r w:rsidRPr="00C967C3">
                              <w:rPr>
                                <w:rFonts w:ascii="標楷體" w:eastAsia="標楷體" w:hAnsi="標楷體" w:cs="新細明體" w:hint="eastAsia"/>
                                <w:color w:val="000000"/>
                                <w:spacing w:val="-10"/>
                                <w:sz w:val="20"/>
                                <w:szCs w:val="20"/>
                              </w:rPr>
                              <w:t>前瞻特別預算期別</w:t>
                            </w:r>
                          </w:p>
                          <w:p w14:paraId="42B5C9B0"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DF3926">
                              <w:rPr>
                                <w:rFonts w:ascii="標楷體" w:eastAsia="標楷體" w:hAnsi="標楷體" w:cs="新細明體" w:hint="eastAsia"/>
                                <w:color w:val="000000"/>
                                <w:sz w:val="20"/>
                                <w:szCs w:val="20"/>
                              </w:rPr>
                              <w:t>（年度）</w:t>
                            </w:r>
                          </w:p>
                        </w:tc>
                        <w:tc>
                          <w:tcPr>
                            <w:tcW w:w="992" w:type="dxa"/>
                            <w:vMerge w:val="restart"/>
                            <w:tcBorders>
                              <w:top w:val="single" w:sz="4" w:space="0" w:color="auto"/>
                              <w:left w:val="nil"/>
                              <w:right w:val="single" w:sz="4" w:space="0" w:color="auto"/>
                            </w:tcBorders>
                            <w:vAlign w:val="center"/>
                          </w:tcPr>
                          <w:p w14:paraId="530748BE"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DF3926">
                              <w:rPr>
                                <w:rFonts w:ascii="標楷體" w:eastAsia="標楷體" w:hAnsi="標楷體" w:cs="新細明體" w:hint="eastAsia"/>
                                <w:color w:val="000000"/>
                                <w:sz w:val="20"/>
                                <w:szCs w:val="20"/>
                              </w:rPr>
                              <w:t>預算數(A)</w:t>
                            </w:r>
                          </w:p>
                        </w:tc>
                        <w:tc>
                          <w:tcPr>
                            <w:tcW w:w="4385" w:type="dxa"/>
                            <w:gridSpan w:val="5"/>
                            <w:tcBorders>
                              <w:top w:val="single" w:sz="4" w:space="0" w:color="auto"/>
                              <w:left w:val="nil"/>
                              <w:bottom w:val="single" w:sz="4" w:space="0" w:color="auto"/>
                              <w:right w:val="single" w:sz="4" w:space="0" w:color="auto"/>
                            </w:tcBorders>
                            <w:vAlign w:val="center"/>
                          </w:tcPr>
                          <w:p w14:paraId="597E78C3"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DF3926">
                              <w:rPr>
                                <w:rFonts w:ascii="標楷體" w:eastAsia="標楷體" w:hAnsi="標楷體" w:cs="新細明體" w:hint="eastAsia"/>
                                <w:color w:val="000000"/>
                                <w:sz w:val="20"/>
                                <w:szCs w:val="20"/>
                              </w:rPr>
                              <w:t>截至114年底執行情形</w:t>
                            </w:r>
                          </w:p>
                        </w:tc>
                      </w:tr>
                      <w:tr w:rsidR="005E6E07" w:rsidRPr="00CA245D" w14:paraId="6F3D5165" w14:textId="77777777" w:rsidTr="00CA245D">
                        <w:trPr>
                          <w:trHeight w:val="397"/>
                          <w:jc w:val="center"/>
                        </w:trPr>
                        <w:tc>
                          <w:tcPr>
                            <w:tcW w:w="1555" w:type="dxa"/>
                            <w:vMerge/>
                            <w:tcBorders>
                              <w:left w:val="single" w:sz="4" w:space="0" w:color="auto"/>
                              <w:bottom w:val="single" w:sz="4" w:space="0" w:color="auto"/>
                              <w:right w:val="single" w:sz="4" w:space="0" w:color="auto"/>
                            </w:tcBorders>
                            <w:vAlign w:val="center"/>
                          </w:tcPr>
                          <w:p w14:paraId="67079874"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p>
                        </w:tc>
                        <w:tc>
                          <w:tcPr>
                            <w:tcW w:w="992" w:type="dxa"/>
                            <w:vMerge/>
                            <w:tcBorders>
                              <w:left w:val="nil"/>
                              <w:bottom w:val="single" w:sz="4" w:space="0" w:color="auto"/>
                              <w:right w:val="single" w:sz="4" w:space="0" w:color="auto"/>
                            </w:tcBorders>
                            <w:vAlign w:val="center"/>
                          </w:tcPr>
                          <w:p w14:paraId="2970843E"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p>
                        </w:tc>
                        <w:tc>
                          <w:tcPr>
                            <w:tcW w:w="1021" w:type="dxa"/>
                            <w:tcBorders>
                              <w:top w:val="single" w:sz="4" w:space="0" w:color="auto"/>
                              <w:left w:val="nil"/>
                              <w:bottom w:val="single" w:sz="4" w:space="0" w:color="auto"/>
                              <w:right w:val="single" w:sz="4" w:space="0" w:color="auto"/>
                            </w:tcBorders>
                            <w:vAlign w:val="center"/>
                          </w:tcPr>
                          <w:p w14:paraId="5C8DF9CA"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C967C3">
                              <w:rPr>
                                <w:rFonts w:ascii="標楷體" w:eastAsia="標楷體" w:hAnsi="標楷體" w:cs="新細明體" w:hint="eastAsia"/>
                                <w:color w:val="000000"/>
                                <w:spacing w:val="-6"/>
                                <w:sz w:val="20"/>
                                <w:szCs w:val="20"/>
                              </w:rPr>
                              <w:t>累計實現數</w:t>
                            </w:r>
                            <w:r w:rsidRPr="00DF3926">
                              <w:rPr>
                                <w:rFonts w:ascii="標楷體" w:eastAsia="標楷體" w:hAnsi="標楷體" w:cs="新細明體" w:hint="eastAsia"/>
                                <w:color w:val="000000"/>
                                <w:sz w:val="20"/>
                                <w:szCs w:val="20"/>
                              </w:rPr>
                              <w:t>(B)</w:t>
                            </w:r>
                          </w:p>
                        </w:tc>
                        <w:tc>
                          <w:tcPr>
                            <w:tcW w:w="0" w:type="auto"/>
                            <w:tcBorders>
                              <w:top w:val="single" w:sz="4" w:space="0" w:color="auto"/>
                              <w:left w:val="nil"/>
                              <w:bottom w:val="single" w:sz="4" w:space="0" w:color="auto"/>
                              <w:right w:val="single" w:sz="4" w:space="0" w:color="auto"/>
                            </w:tcBorders>
                            <w:vAlign w:val="center"/>
                          </w:tcPr>
                          <w:p w14:paraId="4DB4AE39"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DF3926">
                              <w:rPr>
                                <w:rFonts w:ascii="標楷體" w:eastAsia="標楷體" w:hAnsi="標楷體" w:cs="新細明體" w:hint="eastAsia"/>
                                <w:color w:val="000000"/>
                                <w:sz w:val="20"/>
                                <w:szCs w:val="20"/>
                              </w:rPr>
                              <w:t>實現率</w:t>
                            </w:r>
                          </w:p>
                          <w:p w14:paraId="278C9381"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DF3926">
                              <w:rPr>
                                <w:rFonts w:ascii="標楷體" w:eastAsia="標楷體" w:hAnsi="標楷體" w:cs="新細明體" w:hint="eastAsia"/>
                                <w:color w:val="000000"/>
                                <w:sz w:val="20"/>
                                <w:szCs w:val="20"/>
                              </w:rPr>
                              <w:t>(B/A</w:t>
                            </w:r>
                            <w:r w:rsidRPr="00DF3926">
                              <w:rPr>
                                <w:rFonts w:ascii="標楷體" w:eastAsia="標楷體" w:hAnsi="標楷體" w:cs="標楷體" w:hint="eastAsia"/>
                                <w:sz w:val="20"/>
                                <w:szCs w:val="20"/>
                              </w:rPr>
                              <w:t>×</w:t>
                            </w:r>
                            <w:r w:rsidRPr="00DF3926">
                              <w:rPr>
                                <w:rFonts w:ascii="標楷體" w:eastAsia="標楷體" w:hAnsi="標楷體" w:cs="新細明體" w:hint="eastAsia"/>
                                <w:color w:val="000000"/>
                                <w:sz w:val="20"/>
                                <w:szCs w:val="20"/>
                              </w:rPr>
                              <w:t>100)</w:t>
                            </w:r>
                          </w:p>
                        </w:tc>
                        <w:tc>
                          <w:tcPr>
                            <w:tcW w:w="0" w:type="auto"/>
                            <w:tcBorders>
                              <w:top w:val="single" w:sz="4" w:space="0" w:color="auto"/>
                              <w:left w:val="nil"/>
                              <w:bottom w:val="single" w:sz="4" w:space="0" w:color="auto"/>
                              <w:right w:val="single" w:sz="4" w:space="0" w:color="auto"/>
                            </w:tcBorders>
                            <w:vAlign w:val="center"/>
                          </w:tcPr>
                          <w:p w14:paraId="57038AB0"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DF3926">
                              <w:rPr>
                                <w:rFonts w:ascii="標楷體" w:eastAsia="標楷體" w:hAnsi="標楷體" w:cs="新細明體" w:hint="eastAsia"/>
                                <w:color w:val="000000"/>
                                <w:sz w:val="20"/>
                                <w:szCs w:val="20"/>
                              </w:rPr>
                              <w:t>保留數</w:t>
                            </w:r>
                          </w:p>
                        </w:tc>
                        <w:tc>
                          <w:tcPr>
                            <w:tcW w:w="0" w:type="auto"/>
                            <w:tcBorders>
                              <w:top w:val="single" w:sz="4" w:space="0" w:color="auto"/>
                              <w:left w:val="nil"/>
                              <w:bottom w:val="single" w:sz="4" w:space="0" w:color="auto"/>
                              <w:right w:val="single" w:sz="4" w:space="0" w:color="auto"/>
                            </w:tcBorders>
                            <w:vAlign w:val="center"/>
                          </w:tcPr>
                          <w:p w14:paraId="3DEC5F13" w14:textId="77777777" w:rsidR="005E6E07" w:rsidRPr="00C967C3" w:rsidRDefault="005E6E07" w:rsidP="00CA245D">
                            <w:pPr>
                              <w:widowControl/>
                              <w:adjustRightInd w:val="0"/>
                              <w:snapToGrid w:val="0"/>
                              <w:jc w:val="center"/>
                              <w:rPr>
                                <w:rFonts w:ascii="標楷體" w:eastAsia="標楷體" w:hAnsi="標楷體" w:cs="新細明體"/>
                                <w:color w:val="000000"/>
                                <w:spacing w:val="-10"/>
                                <w:sz w:val="20"/>
                                <w:szCs w:val="20"/>
                              </w:rPr>
                            </w:pPr>
                            <w:r w:rsidRPr="00C967C3">
                              <w:rPr>
                                <w:rFonts w:ascii="標楷體" w:eastAsia="標楷體" w:hAnsi="標楷體" w:cs="新細明體" w:hint="eastAsia"/>
                                <w:color w:val="000000"/>
                                <w:spacing w:val="-10"/>
                                <w:sz w:val="20"/>
                                <w:szCs w:val="20"/>
                              </w:rPr>
                              <w:t>保留數占</w:t>
                            </w:r>
                          </w:p>
                          <w:p w14:paraId="30082D47"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DF3926">
                              <w:rPr>
                                <w:rFonts w:ascii="標楷體" w:eastAsia="標楷體" w:hAnsi="標楷體" w:cs="新細明體" w:hint="eastAsia"/>
                                <w:color w:val="000000"/>
                                <w:sz w:val="20"/>
                                <w:szCs w:val="20"/>
                              </w:rPr>
                              <w:t>預算數</w:t>
                            </w:r>
                          </w:p>
                          <w:p w14:paraId="44BDBA4F"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DF3926">
                              <w:rPr>
                                <w:rFonts w:ascii="標楷體" w:eastAsia="標楷體" w:hAnsi="標楷體" w:cs="新細明體" w:hint="eastAsia"/>
                                <w:color w:val="000000"/>
                                <w:sz w:val="20"/>
                                <w:szCs w:val="20"/>
                              </w:rPr>
                              <w:t>比率</w:t>
                            </w:r>
                          </w:p>
                        </w:tc>
                        <w:tc>
                          <w:tcPr>
                            <w:tcW w:w="0" w:type="auto"/>
                            <w:tcBorders>
                              <w:top w:val="single" w:sz="4" w:space="0" w:color="auto"/>
                              <w:left w:val="nil"/>
                              <w:bottom w:val="single" w:sz="4" w:space="0" w:color="auto"/>
                              <w:right w:val="single" w:sz="4" w:space="0" w:color="auto"/>
                            </w:tcBorders>
                            <w:vAlign w:val="center"/>
                          </w:tcPr>
                          <w:p w14:paraId="3DA14769" w14:textId="77777777" w:rsidR="005E6E07" w:rsidRPr="00DF3926" w:rsidRDefault="005E6E07" w:rsidP="00CA245D">
                            <w:pPr>
                              <w:widowControl/>
                              <w:adjustRightInd w:val="0"/>
                              <w:snapToGrid w:val="0"/>
                              <w:jc w:val="center"/>
                              <w:rPr>
                                <w:rFonts w:ascii="標楷體" w:eastAsia="標楷體" w:hAnsi="標楷體" w:cs="新細明體"/>
                                <w:color w:val="000000"/>
                                <w:sz w:val="20"/>
                                <w:szCs w:val="20"/>
                              </w:rPr>
                            </w:pPr>
                            <w:r w:rsidRPr="00DF3926">
                              <w:rPr>
                                <w:rFonts w:ascii="標楷體" w:eastAsia="標楷體" w:hAnsi="標楷體" w:cs="新細明體" w:hint="eastAsia"/>
                                <w:color w:val="000000"/>
                                <w:sz w:val="20"/>
                                <w:szCs w:val="20"/>
                              </w:rPr>
                              <w:t>賸餘數</w:t>
                            </w:r>
                          </w:p>
                        </w:tc>
                      </w:tr>
                      <w:tr w:rsidR="005E6E07" w:rsidRPr="00CA245D" w14:paraId="13C42D46" w14:textId="77777777" w:rsidTr="00BB61EB">
                        <w:trPr>
                          <w:trHeight w:val="397"/>
                          <w:jc w:val="center"/>
                        </w:trPr>
                        <w:tc>
                          <w:tcPr>
                            <w:tcW w:w="1555" w:type="dxa"/>
                            <w:tcBorders>
                              <w:top w:val="nil"/>
                              <w:left w:val="single" w:sz="4" w:space="0" w:color="auto"/>
                              <w:bottom w:val="single" w:sz="4" w:space="0" w:color="auto"/>
                              <w:right w:val="single" w:sz="4" w:space="0" w:color="auto"/>
                            </w:tcBorders>
                            <w:vAlign w:val="center"/>
                            <w:hideMark/>
                          </w:tcPr>
                          <w:p w14:paraId="1E68901F" w14:textId="77777777" w:rsidR="005E6E07" w:rsidRPr="00CA245D" w:rsidRDefault="005E6E07" w:rsidP="00CA245D">
                            <w:pPr>
                              <w:widowControl/>
                              <w:adjustRightInd w:val="0"/>
                              <w:snapToGrid w:val="0"/>
                              <w:jc w:val="center"/>
                              <w:rPr>
                                <w:rFonts w:ascii="標楷體" w:eastAsia="標楷體" w:hAnsi="標楷體" w:cs="新細明體"/>
                                <w:b/>
                                <w:bCs/>
                                <w:color w:val="000000"/>
                                <w:sz w:val="18"/>
                                <w:szCs w:val="18"/>
                              </w:rPr>
                            </w:pPr>
                            <w:r w:rsidRPr="00CA245D">
                              <w:rPr>
                                <w:rFonts w:ascii="標楷體" w:eastAsia="標楷體" w:hAnsi="標楷體" w:cs="新細明體" w:hint="eastAsia"/>
                                <w:b/>
                                <w:bCs/>
                                <w:color w:val="000000"/>
                                <w:sz w:val="18"/>
                                <w:szCs w:val="18"/>
                              </w:rPr>
                              <w:t>合  計</w:t>
                            </w:r>
                          </w:p>
                        </w:tc>
                        <w:tc>
                          <w:tcPr>
                            <w:tcW w:w="992" w:type="dxa"/>
                            <w:tcBorders>
                              <w:top w:val="nil"/>
                              <w:left w:val="nil"/>
                              <w:bottom w:val="single" w:sz="4" w:space="0" w:color="auto"/>
                              <w:right w:val="single" w:sz="4" w:space="0" w:color="auto"/>
                            </w:tcBorders>
                            <w:vAlign w:val="center"/>
                          </w:tcPr>
                          <w:p w14:paraId="2C6DB5A0" w14:textId="77777777" w:rsidR="005E6E07" w:rsidRPr="00CA245D" w:rsidRDefault="005E6E07" w:rsidP="00CA245D">
                            <w:pPr>
                              <w:widowControl/>
                              <w:adjustRightInd w:val="0"/>
                              <w:snapToGrid w:val="0"/>
                              <w:jc w:val="right"/>
                              <w:rPr>
                                <w:rFonts w:ascii="標楷體" w:eastAsia="標楷體" w:hAnsi="標楷體" w:cs="新細明體"/>
                                <w:b/>
                                <w:bCs/>
                                <w:color w:val="000000"/>
                                <w:sz w:val="18"/>
                                <w:szCs w:val="18"/>
                              </w:rPr>
                            </w:pPr>
                            <w:r w:rsidRPr="00CA245D">
                              <w:rPr>
                                <w:rFonts w:ascii="標楷體" w:eastAsia="標楷體" w:hAnsi="標楷體" w:hint="eastAsia"/>
                                <w:b/>
                                <w:bCs/>
                                <w:color w:val="000000"/>
                                <w:sz w:val="18"/>
                                <w:szCs w:val="18"/>
                              </w:rPr>
                              <w:t xml:space="preserve">5,921,350 </w:t>
                            </w:r>
                          </w:p>
                        </w:tc>
                        <w:tc>
                          <w:tcPr>
                            <w:tcW w:w="1021" w:type="dxa"/>
                            <w:tcBorders>
                              <w:top w:val="nil"/>
                              <w:left w:val="nil"/>
                              <w:bottom w:val="single" w:sz="4" w:space="0" w:color="auto"/>
                              <w:right w:val="single" w:sz="4" w:space="0" w:color="auto"/>
                            </w:tcBorders>
                            <w:vAlign w:val="center"/>
                          </w:tcPr>
                          <w:p w14:paraId="07DD9617" w14:textId="77777777" w:rsidR="005E6E07" w:rsidRPr="00CA245D" w:rsidRDefault="005E6E07" w:rsidP="00CA245D">
                            <w:pPr>
                              <w:widowControl/>
                              <w:adjustRightInd w:val="0"/>
                              <w:snapToGrid w:val="0"/>
                              <w:jc w:val="right"/>
                              <w:rPr>
                                <w:rFonts w:ascii="標楷體" w:eastAsia="標楷體" w:hAnsi="標楷體" w:cs="新細明體"/>
                                <w:b/>
                                <w:bCs/>
                                <w:color w:val="000000"/>
                                <w:sz w:val="18"/>
                                <w:szCs w:val="18"/>
                              </w:rPr>
                            </w:pPr>
                            <w:r w:rsidRPr="00CA245D">
                              <w:rPr>
                                <w:rFonts w:ascii="標楷體" w:eastAsia="標楷體" w:hAnsi="標楷體" w:hint="eastAsia"/>
                                <w:b/>
                                <w:bCs/>
                                <w:color w:val="000000"/>
                                <w:sz w:val="18"/>
                                <w:szCs w:val="18"/>
                              </w:rPr>
                              <w:t xml:space="preserve">3,375,747 </w:t>
                            </w:r>
                          </w:p>
                        </w:tc>
                        <w:tc>
                          <w:tcPr>
                            <w:tcW w:w="0" w:type="auto"/>
                            <w:tcBorders>
                              <w:top w:val="nil"/>
                              <w:left w:val="nil"/>
                              <w:bottom w:val="single" w:sz="4" w:space="0" w:color="auto"/>
                              <w:right w:val="single" w:sz="4" w:space="0" w:color="auto"/>
                            </w:tcBorders>
                            <w:vAlign w:val="center"/>
                          </w:tcPr>
                          <w:p w14:paraId="5AD3B776" w14:textId="77777777" w:rsidR="005E6E07" w:rsidRPr="00CA245D" w:rsidRDefault="005E6E07" w:rsidP="00CA245D">
                            <w:pPr>
                              <w:widowControl/>
                              <w:adjustRightInd w:val="0"/>
                              <w:snapToGrid w:val="0"/>
                              <w:jc w:val="right"/>
                              <w:rPr>
                                <w:rFonts w:ascii="標楷體" w:eastAsia="標楷體" w:hAnsi="標楷體" w:cs="新細明體"/>
                                <w:b/>
                                <w:bCs/>
                                <w:color w:val="000000"/>
                                <w:sz w:val="18"/>
                                <w:szCs w:val="18"/>
                              </w:rPr>
                            </w:pPr>
                            <w:r w:rsidRPr="00CA245D">
                              <w:rPr>
                                <w:rFonts w:ascii="標楷體" w:eastAsia="標楷體" w:hAnsi="標楷體" w:hint="eastAsia"/>
                                <w:b/>
                                <w:bCs/>
                                <w:color w:val="000000"/>
                                <w:sz w:val="18"/>
                                <w:szCs w:val="18"/>
                              </w:rPr>
                              <w:t>57.01</w:t>
                            </w:r>
                          </w:p>
                        </w:tc>
                        <w:tc>
                          <w:tcPr>
                            <w:tcW w:w="0" w:type="auto"/>
                            <w:tcBorders>
                              <w:top w:val="nil"/>
                              <w:left w:val="nil"/>
                              <w:bottom w:val="single" w:sz="4" w:space="0" w:color="auto"/>
                              <w:right w:val="single" w:sz="4" w:space="0" w:color="auto"/>
                            </w:tcBorders>
                            <w:vAlign w:val="center"/>
                          </w:tcPr>
                          <w:p w14:paraId="0732122C" w14:textId="77777777" w:rsidR="005E6E07" w:rsidRPr="00CA245D" w:rsidRDefault="005E6E07" w:rsidP="00CA245D">
                            <w:pPr>
                              <w:widowControl/>
                              <w:adjustRightInd w:val="0"/>
                              <w:snapToGrid w:val="0"/>
                              <w:jc w:val="right"/>
                              <w:rPr>
                                <w:rFonts w:ascii="標楷體" w:eastAsia="標楷體" w:hAnsi="標楷體" w:cs="新細明體"/>
                                <w:b/>
                                <w:bCs/>
                                <w:color w:val="000000"/>
                                <w:sz w:val="18"/>
                                <w:szCs w:val="18"/>
                              </w:rPr>
                            </w:pPr>
                            <w:r w:rsidRPr="00CA245D">
                              <w:rPr>
                                <w:rFonts w:ascii="標楷體" w:eastAsia="標楷體" w:hAnsi="標楷體" w:hint="eastAsia"/>
                                <w:b/>
                                <w:bCs/>
                                <w:color w:val="000000"/>
                                <w:sz w:val="18"/>
                                <w:szCs w:val="18"/>
                              </w:rPr>
                              <w:t xml:space="preserve">1,649,510 </w:t>
                            </w:r>
                          </w:p>
                        </w:tc>
                        <w:tc>
                          <w:tcPr>
                            <w:tcW w:w="0" w:type="auto"/>
                            <w:tcBorders>
                              <w:top w:val="nil"/>
                              <w:left w:val="nil"/>
                              <w:bottom w:val="single" w:sz="4" w:space="0" w:color="auto"/>
                              <w:right w:val="single" w:sz="4" w:space="0" w:color="auto"/>
                            </w:tcBorders>
                            <w:vAlign w:val="center"/>
                          </w:tcPr>
                          <w:p w14:paraId="26EFCF78" w14:textId="77777777" w:rsidR="005E6E07" w:rsidRPr="00CA245D" w:rsidRDefault="005E6E07" w:rsidP="00CA245D">
                            <w:pPr>
                              <w:widowControl/>
                              <w:adjustRightInd w:val="0"/>
                              <w:snapToGrid w:val="0"/>
                              <w:jc w:val="right"/>
                              <w:rPr>
                                <w:rFonts w:ascii="標楷體" w:eastAsia="標楷體" w:hAnsi="標楷體" w:cs="新細明體"/>
                                <w:b/>
                                <w:bCs/>
                                <w:sz w:val="18"/>
                                <w:szCs w:val="18"/>
                              </w:rPr>
                            </w:pPr>
                            <w:r w:rsidRPr="00CA245D">
                              <w:rPr>
                                <w:rFonts w:ascii="標楷體" w:eastAsia="標楷體" w:hAnsi="標楷體" w:hint="eastAsia"/>
                                <w:b/>
                                <w:bCs/>
                                <w:color w:val="000000"/>
                                <w:sz w:val="18"/>
                                <w:szCs w:val="18"/>
                              </w:rPr>
                              <w:t>27.86</w:t>
                            </w:r>
                          </w:p>
                        </w:tc>
                        <w:tc>
                          <w:tcPr>
                            <w:tcW w:w="0" w:type="auto"/>
                            <w:tcBorders>
                              <w:top w:val="nil"/>
                              <w:left w:val="nil"/>
                              <w:bottom w:val="single" w:sz="4" w:space="0" w:color="auto"/>
                              <w:right w:val="single" w:sz="4" w:space="0" w:color="auto"/>
                            </w:tcBorders>
                            <w:noWrap/>
                            <w:vAlign w:val="center"/>
                          </w:tcPr>
                          <w:p w14:paraId="58F6EBE2" w14:textId="77777777" w:rsidR="005E6E07" w:rsidRPr="00CA245D" w:rsidRDefault="005E6E07" w:rsidP="00CA245D">
                            <w:pPr>
                              <w:widowControl/>
                              <w:adjustRightInd w:val="0"/>
                              <w:snapToGrid w:val="0"/>
                              <w:jc w:val="right"/>
                              <w:rPr>
                                <w:rFonts w:ascii="標楷體" w:eastAsia="標楷體" w:hAnsi="標楷體" w:cs="新細明體"/>
                                <w:b/>
                                <w:bCs/>
                                <w:color w:val="000000"/>
                                <w:sz w:val="18"/>
                                <w:szCs w:val="18"/>
                              </w:rPr>
                            </w:pPr>
                            <w:r w:rsidRPr="00CA245D">
                              <w:rPr>
                                <w:rFonts w:ascii="標楷體" w:eastAsia="標楷體" w:hAnsi="標楷體" w:hint="eastAsia"/>
                                <w:b/>
                                <w:bCs/>
                                <w:color w:val="000000"/>
                                <w:sz w:val="18"/>
                                <w:szCs w:val="18"/>
                              </w:rPr>
                              <w:t xml:space="preserve">896,091 </w:t>
                            </w:r>
                          </w:p>
                        </w:tc>
                      </w:tr>
                      <w:tr w:rsidR="005E6E07" w:rsidRPr="00CA245D" w14:paraId="57F159F2" w14:textId="77777777" w:rsidTr="00BB61EB">
                        <w:trPr>
                          <w:trHeight w:val="397"/>
                          <w:jc w:val="center"/>
                        </w:trPr>
                        <w:tc>
                          <w:tcPr>
                            <w:tcW w:w="1555" w:type="dxa"/>
                            <w:tcBorders>
                              <w:top w:val="nil"/>
                              <w:left w:val="single" w:sz="4" w:space="0" w:color="auto"/>
                              <w:bottom w:val="single" w:sz="4" w:space="0" w:color="auto"/>
                              <w:right w:val="single" w:sz="4" w:space="0" w:color="auto"/>
                            </w:tcBorders>
                            <w:vAlign w:val="center"/>
                          </w:tcPr>
                          <w:p w14:paraId="680986AE" w14:textId="77777777" w:rsidR="005E6E07" w:rsidRPr="00CA245D" w:rsidRDefault="005E6E07" w:rsidP="00CA245D">
                            <w:pPr>
                              <w:widowControl/>
                              <w:adjustRightInd w:val="0"/>
                              <w:snapToGrid w:val="0"/>
                              <w:rPr>
                                <w:rFonts w:ascii="標楷體" w:eastAsia="標楷體" w:hAnsi="標楷體" w:cs="新細明體"/>
                                <w:b/>
                                <w:bCs/>
                                <w:color w:val="000000"/>
                                <w:spacing w:val="-10"/>
                                <w:sz w:val="18"/>
                                <w:szCs w:val="18"/>
                              </w:rPr>
                            </w:pPr>
                            <w:r w:rsidRPr="00CA245D">
                              <w:rPr>
                                <w:rFonts w:ascii="標楷體" w:eastAsia="標楷體" w:hAnsi="標楷體" w:hint="eastAsia"/>
                                <w:color w:val="000000"/>
                                <w:spacing w:val="-10"/>
                                <w:sz w:val="18"/>
                                <w:szCs w:val="18"/>
                              </w:rPr>
                              <w:t>第1期（106－107）</w:t>
                            </w:r>
                          </w:p>
                        </w:tc>
                        <w:tc>
                          <w:tcPr>
                            <w:tcW w:w="992" w:type="dxa"/>
                            <w:tcBorders>
                              <w:top w:val="nil"/>
                              <w:left w:val="nil"/>
                              <w:bottom w:val="single" w:sz="4" w:space="0" w:color="auto"/>
                              <w:right w:val="single" w:sz="4" w:space="0" w:color="auto"/>
                            </w:tcBorders>
                            <w:vAlign w:val="center"/>
                          </w:tcPr>
                          <w:p w14:paraId="5080C083"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 xml:space="preserve">790,500 </w:t>
                            </w:r>
                          </w:p>
                        </w:tc>
                        <w:tc>
                          <w:tcPr>
                            <w:tcW w:w="1021" w:type="dxa"/>
                            <w:tcBorders>
                              <w:top w:val="nil"/>
                              <w:left w:val="nil"/>
                              <w:bottom w:val="single" w:sz="4" w:space="0" w:color="auto"/>
                              <w:right w:val="single" w:sz="4" w:space="0" w:color="auto"/>
                            </w:tcBorders>
                            <w:vAlign w:val="center"/>
                          </w:tcPr>
                          <w:p w14:paraId="766652BB"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 xml:space="preserve">505,972 </w:t>
                            </w:r>
                          </w:p>
                        </w:tc>
                        <w:tc>
                          <w:tcPr>
                            <w:tcW w:w="0" w:type="auto"/>
                            <w:tcBorders>
                              <w:top w:val="nil"/>
                              <w:left w:val="nil"/>
                              <w:bottom w:val="single" w:sz="4" w:space="0" w:color="auto"/>
                              <w:right w:val="single" w:sz="4" w:space="0" w:color="auto"/>
                            </w:tcBorders>
                            <w:vAlign w:val="center"/>
                          </w:tcPr>
                          <w:p w14:paraId="4E80B469"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64.01</w:t>
                            </w:r>
                          </w:p>
                        </w:tc>
                        <w:tc>
                          <w:tcPr>
                            <w:tcW w:w="0" w:type="auto"/>
                            <w:tcBorders>
                              <w:top w:val="nil"/>
                              <w:left w:val="nil"/>
                              <w:bottom w:val="single" w:sz="4" w:space="0" w:color="auto"/>
                              <w:right w:val="single" w:sz="4" w:space="0" w:color="auto"/>
                            </w:tcBorders>
                            <w:vAlign w:val="center"/>
                          </w:tcPr>
                          <w:p w14:paraId="3A961050"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 xml:space="preserve">－ </w:t>
                            </w:r>
                          </w:p>
                        </w:tc>
                        <w:tc>
                          <w:tcPr>
                            <w:tcW w:w="0" w:type="auto"/>
                            <w:tcBorders>
                              <w:top w:val="nil"/>
                              <w:left w:val="nil"/>
                              <w:bottom w:val="single" w:sz="4" w:space="0" w:color="auto"/>
                              <w:right w:val="single" w:sz="4" w:space="0" w:color="auto"/>
                            </w:tcBorders>
                            <w:vAlign w:val="center"/>
                          </w:tcPr>
                          <w:p w14:paraId="29FCA3AE"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w:t>
                            </w:r>
                          </w:p>
                        </w:tc>
                        <w:tc>
                          <w:tcPr>
                            <w:tcW w:w="0" w:type="auto"/>
                            <w:tcBorders>
                              <w:top w:val="nil"/>
                              <w:left w:val="nil"/>
                              <w:bottom w:val="single" w:sz="4" w:space="0" w:color="auto"/>
                              <w:right w:val="single" w:sz="4" w:space="0" w:color="auto"/>
                            </w:tcBorders>
                            <w:noWrap/>
                            <w:vAlign w:val="center"/>
                          </w:tcPr>
                          <w:p w14:paraId="5C202326"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 xml:space="preserve">284,527 </w:t>
                            </w:r>
                          </w:p>
                        </w:tc>
                      </w:tr>
                      <w:tr w:rsidR="005E6E07" w:rsidRPr="00CA245D" w14:paraId="0C391152" w14:textId="77777777" w:rsidTr="00BB61EB">
                        <w:trPr>
                          <w:trHeight w:val="397"/>
                          <w:jc w:val="center"/>
                        </w:trPr>
                        <w:tc>
                          <w:tcPr>
                            <w:tcW w:w="1555" w:type="dxa"/>
                            <w:tcBorders>
                              <w:top w:val="nil"/>
                              <w:left w:val="single" w:sz="4" w:space="0" w:color="auto"/>
                              <w:bottom w:val="single" w:sz="4" w:space="0" w:color="auto"/>
                              <w:right w:val="single" w:sz="4" w:space="0" w:color="auto"/>
                            </w:tcBorders>
                            <w:vAlign w:val="center"/>
                          </w:tcPr>
                          <w:p w14:paraId="61147D64" w14:textId="77777777" w:rsidR="005E6E07" w:rsidRPr="00CA245D" w:rsidRDefault="005E6E07" w:rsidP="00CA245D">
                            <w:pPr>
                              <w:widowControl/>
                              <w:adjustRightInd w:val="0"/>
                              <w:snapToGrid w:val="0"/>
                              <w:rPr>
                                <w:rFonts w:ascii="標楷體" w:eastAsia="標楷體" w:hAnsi="標楷體" w:cs="新細明體"/>
                                <w:b/>
                                <w:bCs/>
                                <w:color w:val="000000"/>
                                <w:spacing w:val="-10"/>
                                <w:sz w:val="18"/>
                                <w:szCs w:val="18"/>
                              </w:rPr>
                            </w:pPr>
                            <w:r w:rsidRPr="00CA245D">
                              <w:rPr>
                                <w:rFonts w:ascii="標楷體" w:eastAsia="標楷體" w:hAnsi="標楷體" w:hint="eastAsia"/>
                                <w:color w:val="000000"/>
                                <w:spacing w:val="-10"/>
                                <w:sz w:val="18"/>
                                <w:szCs w:val="18"/>
                              </w:rPr>
                              <w:t>第2期（108－109）</w:t>
                            </w:r>
                          </w:p>
                        </w:tc>
                        <w:tc>
                          <w:tcPr>
                            <w:tcW w:w="992" w:type="dxa"/>
                            <w:tcBorders>
                              <w:top w:val="nil"/>
                              <w:left w:val="nil"/>
                              <w:bottom w:val="single" w:sz="4" w:space="0" w:color="auto"/>
                              <w:right w:val="single" w:sz="4" w:space="0" w:color="auto"/>
                            </w:tcBorders>
                            <w:vAlign w:val="center"/>
                          </w:tcPr>
                          <w:p w14:paraId="6A1B556B"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 xml:space="preserve">1,454,810 </w:t>
                            </w:r>
                          </w:p>
                        </w:tc>
                        <w:tc>
                          <w:tcPr>
                            <w:tcW w:w="1021" w:type="dxa"/>
                            <w:tcBorders>
                              <w:top w:val="nil"/>
                              <w:left w:val="nil"/>
                              <w:bottom w:val="single" w:sz="4" w:space="0" w:color="auto"/>
                              <w:right w:val="single" w:sz="4" w:space="0" w:color="auto"/>
                            </w:tcBorders>
                            <w:vAlign w:val="center"/>
                          </w:tcPr>
                          <w:p w14:paraId="35A8DFE2"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 xml:space="preserve">1,044,836 </w:t>
                            </w:r>
                          </w:p>
                        </w:tc>
                        <w:tc>
                          <w:tcPr>
                            <w:tcW w:w="0" w:type="auto"/>
                            <w:tcBorders>
                              <w:top w:val="nil"/>
                              <w:left w:val="nil"/>
                              <w:bottom w:val="single" w:sz="4" w:space="0" w:color="auto"/>
                              <w:right w:val="single" w:sz="4" w:space="0" w:color="auto"/>
                            </w:tcBorders>
                            <w:vAlign w:val="center"/>
                          </w:tcPr>
                          <w:p w14:paraId="2AA1BE2A"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71.82</w:t>
                            </w:r>
                          </w:p>
                        </w:tc>
                        <w:tc>
                          <w:tcPr>
                            <w:tcW w:w="0" w:type="auto"/>
                            <w:tcBorders>
                              <w:top w:val="nil"/>
                              <w:left w:val="nil"/>
                              <w:bottom w:val="single" w:sz="4" w:space="0" w:color="auto"/>
                              <w:right w:val="single" w:sz="4" w:space="0" w:color="auto"/>
                            </w:tcBorders>
                            <w:vAlign w:val="center"/>
                          </w:tcPr>
                          <w:p w14:paraId="1A091BAA"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 xml:space="preserve">－ </w:t>
                            </w:r>
                          </w:p>
                        </w:tc>
                        <w:tc>
                          <w:tcPr>
                            <w:tcW w:w="0" w:type="auto"/>
                            <w:tcBorders>
                              <w:top w:val="nil"/>
                              <w:left w:val="nil"/>
                              <w:bottom w:val="single" w:sz="4" w:space="0" w:color="auto"/>
                              <w:right w:val="single" w:sz="4" w:space="0" w:color="auto"/>
                            </w:tcBorders>
                            <w:vAlign w:val="center"/>
                          </w:tcPr>
                          <w:p w14:paraId="6A770A65"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w:t>
                            </w:r>
                          </w:p>
                        </w:tc>
                        <w:tc>
                          <w:tcPr>
                            <w:tcW w:w="0" w:type="auto"/>
                            <w:tcBorders>
                              <w:top w:val="nil"/>
                              <w:left w:val="nil"/>
                              <w:bottom w:val="single" w:sz="4" w:space="0" w:color="auto"/>
                              <w:right w:val="single" w:sz="4" w:space="0" w:color="auto"/>
                            </w:tcBorders>
                            <w:noWrap/>
                            <w:vAlign w:val="center"/>
                          </w:tcPr>
                          <w:p w14:paraId="73D6A306" w14:textId="77777777" w:rsidR="005E6E07" w:rsidRPr="00CA245D" w:rsidRDefault="005E6E07" w:rsidP="00CA245D">
                            <w:pPr>
                              <w:widowControl/>
                              <w:adjustRightInd w:val="0"/>
                              <w:snapToGrid w:val="0"/>
                              <w:jc w:val="right"/>
                              <w:rPr>
                                <w:rFonts w:ascii="標楷體" w:eastAsia="標楷體" w:hAnsi="標楷體"/>
                                <w:b/>
                                <w:bCs/>
                                <w:color w:val="000000"/>
                                <w:sz w:val="18"/>
                                <w:szCs w:val="18"/>
                              </w:rPr>
                            </w:pPr>
                            <w:r w:rsidRPr="00CA245D">
                              <w:rPr>
                                <w:rFonts w:ascii="標楷體" w:eastAsia="標楷體" w:hAnsi="標楷體" w:hint="eastAsia"/>
                                <w:color w:val="000000"/>
                                <w:sz w:val="18"/>
                                <w:szCs w:val="18"/>
                              </w:rPr>
                              <w:t xml:space="preserve">409,973 </w:t>
                            </w:r>
                          </w:p>
                        </w:tc>
                      </w:tr>
                      <w:tr w:rsidR="005E6E07" w:rsidRPr="00CA245D" w14:paraId="15CF0D38" w14:textId="77777777" w:rsidTr="00BB61EB">
                        <w:trPr>
                          <w:trHeight w:val="397"/>
                          <w:jc w:val="center"/>
                        </w:trPr>
                        <w:tc>
                          <w:tcPr>
                            <w:tcW w:w="1555" w:type="dxa"/>
                            <w:tcBorders>
                              <w:top w:val="nil"/>
                              <w:left w:val="single" w:sz="4" w:space="0" w:color="auto"/>
                              <w:bottom w:val="single" w:sz="4" w:space="0" w:color="auto"/>
                              <w:right w:val="single" w:sz="4" w:space="0" w:color="auto"/>
                            </w:tcBorders>
                            <w:vAlign w:val="center"/>
                          </w:tcPr>
                          <w:p w14:paraId="045A3F40" w14:textId="77777777" w:rsidR="005E6E07" w:rsidRPr="00CA245D" w:rsidRDefault="005E6E07" w:rsidP="00CA245D">
                            <w:pPr>
                              <w:widowControl/>
                              <w:adjustRightInd w:val="0"/>
                              <w:snapToGrid w:val="0"/>
                              <w:rPr>
                                <w:rFonts w:ascii="標楷體" w:eastAsia="標楷體" w:hAnsi="標楷體" w:cs="新細明體"/>
                                <w:color w:val="000000"/>
                                <w:spacing w:val="-10"/>
                                <w:sz w:val="18"/>
                                <w:szCs w:val="18"/>
                              </w:rPr>
                            </w:pPr>
                            <w:r w:rsidRPr="00CA245D">
                              <w:rPr>
                                <w:rFonts w:ascii="標楷體" w:eastAsia="標楷體" w:hAnsi="標楷體" w:cs="新細明體" w:hint="eastAsia"/>
                                <w:color w:val="000000"/>
                                <w:spacing w:val="-10"/>
                                <w:sz w:val="18"/>
                                <w:szCs w:val="18"/>
                              </w:rPr>
                              <w:t>第3期（110－111）</w:t>
                            </w:r>
                          </w:p>
                        </w:tc>
                        <w:tc>
                          <w:tcPr>
                            <w:tcW w:w="992" w:type="dxa"/>
                            <w:tcBorders>
                              <w:top w:val="nil"/>
                              <w:left w:val="nil"/>
                              <w:bottom w:val="single" w:sz="4" w:space="0" w:color="auto"/>
                              <w:right w:val="single" w:sz="4" w:space="0" w:color="auto"/>
                            </w:tcBorders>
                            <w:vAlign w:val="center"/>
                          </w:tcPr>
                          <w:p w14:paraId="1539202B"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1,814,000</w:t>
                            </w:r>
                          </w:p>
                        </w:tc>
                        <w:tc>
                          <w:tcPr>
                            <w:tcW w:w="1021" w:type="dxa"/>
                            <w:tcBorders>
                              <w:top w:val="nil"/>
                              <w:left w:val="nil"/>
                              <w:bottom w:val="single" w:sz="4" w:space="0" w:color="auto"/>
                              <w:right w:val="single" w:sz="4" w:space="0" w:color="auto"/>
                            </w:tcBorders>
                            <w:vAlign w:val="center"/>
                          </w:tcPr>
                          <w:p w14:paraId="4B93C1A6"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1,058,943</w:t>
                            </w:r>
                          </w:p>
                        </w:tc>
                        <w:tc>
                          <w:tcPr>
                            <w:tcW w:w="0" w:type="auto"/>
                            <w:tcBorders>
                              <w:top w:val="nil"/>
                              <w:left w:val="nil"/>
                              <w:bottom w:val="single" w:sz="4" w:space="0" w:color="auto"/>
                              <w:right w:val="single" w:sz="4" w:space="0" w:color="auto"/>
                            </w:tcBorders>
                            <w:vAlign w:val="center"/>
                          </w:tcPr>
                          <w:p w14:paraId="7E78E7B3"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58.38</w:t>
                            </w:r>
                          </w:p>
                        </w:tc>
                        <w:tc>
                          <w:tcPr>
                            <w:tcW w:w="0" w:type="auto"/>
                            <w:tcBorders>
                              <w:top w:val="nil"/>
                              <w:left w:val="nil"/>
                              <w:bottom w:val="single" w:sz="4" w:space="0" w:color="auto"/>
                              <w:right w:val="single" w:sz="4" w:space="0" w:color="auto"/>
                            </w:tcBorders>
                            <w:vAlign w:val="center"/>
                          </w:tcPr>
                          <w:p w14:paraId="7F5DBB87"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616,696</w:t>
                            </w:r>
                          </w:p>
                        </w:tc>
                        <w:tc>
                          <w:tcPr>
                            <w:tcW w:w="0" w:type="auto"/>
                            <w:tcBorders>
                              <w:top w:val="nil"/>
                              <w:left w:val="nil"/>
                              <w:bottom w:val="single" w:sz="4" w:space="0" w:color="auto"/>
                              <w:right w:val="single" w:sz="4" w:space="0" w:color="auto"/>
                            </w:tcBorders>
                            <w:vAlign w:val="center"/>
                          </w:tcPr>
                          <w:p w14:paraId="49F033D6" w14:textId="77777777" w:rsidR="005E6E07" w:rsidRPr="00CA245D" w:rsidRDefault="005E6E07" w:rsidP="00CA245D">
                            <w:pPr>
                              <w:widowControl/>
                              <w:adjustRightInd w:val="0"/>
                              <w:snapToGrid w:val="0"/>
                              <w:jc w:val="right"/>
                              <w:rPr>
                                <w:rFonts w:ascii="標楷體" w:eastAsia="標楷體" w:hAnsi="標楷體" w:cs="新細明體"/>
                                <w:sz w:val="18"/>
                                <w:szCs w:val="18"/>
                              </w:rPr>
                            </w:pPr>
                            <w:r w:rsidRPr="00CA245D">
                              <w:rPr>
                                <w:rFonts w:ascii="標楷體" w:eastAsia="標楷體" w:hAnsi="標楷體" w:hint="eastAsia"/>
                                <w:color w:val="000000"/>
                                <w:sz w:val="18"/>
                                <w:szCs w:val="18"/>
                              </w:rPr>
                              <w:t>34.00</w:t>
                            </w:r>
                          </w:p>
                        </w:tc>
                        <w:tc>
                          <w:tcPr>
                            <w:tcW w:w="0" w:type="auto"/>
                            <w:tcBorders>
                              <w:top w:val="nil"/>
                              <w:left w:val="nil"/>
                              <w:bottom w:val="single" w:sz="4" w:space="0" w:color="auto"/>
                              <w:right w:val="single" w:sz="4" w:space="0" w:color="auto"/>
                            </w:tcBorders>
                            <w:noWrap/>
                            <w:vAlign w:val="center"/>
                          </w:tcPr>
                          <w:p w14:paraId="1F017415"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138,359</w:t>
                            </w:r>
                          </w:p>
                        </w:tc>
                      </w:tr>
                      <w:tr w:rsidR="005E6E07" w:rsidRPr="00CA245D" w14:paraId="0656A01C" w14:textId="77777777" w:rsidTr="00BB61EB">
                        <w:trPr>
                          <w:trHeight w:val="397"/>
                          <w:jc w:val="center"/>
                        </w:trPr>
                        <w:tc>
                          <w:tcPr>
                            <w:tcW w:w="1555" w:type="dxa"/>
                            <w:tcBorders>
                              <w:top w:val="nil"/>
                              <w:left w:val="single" w:sz="4" w:space="0" w:color="auto"/>
                              <w:bottom w:val="single" w:sz="4" w:space="0" w:color="auto"/>
                              <w:right w:val="single" w:sz="4" w:space="0" w:color="auto"/>
                            </w:tcBorders>
                            <w:vAlign w:val="center"/>
                          </w:tcPr>
                          <w:p w14:paraId="433ACAAD" w14:textId="77777777" w:rsidR="005E6E07" w:rsidRPr="00CA245D" w:rsidRDefault="005E6E07" w:rsidP="00CA245D">
                            <w:pPr>
                              <w:widowControl/>
                              <w:adjustRightInd w:val="0"/>
                              <w:snapToGrid w:val="0"/>
                              <w:rPr>
                                <w:rFonts w:ascii="標楷體" w:eastAsia="標楷體" w:hAnsi="標楷體" w:cs="新細明體"/>
                                <w:color w:val="000000"/>
                                <w:spacing w:val="-10"/>
                                <w:sz w:val="18"/>
                                <w:szCs w:val="18"/>
                              </w:rPr>
                            </w:pPr>
                            <w:r w:rsidRPr="00CA245D">
                              <w:rPr>
                                <w:rFonts w:ascii="標楷體" w:eastAsia="標楷體" w:hAnsi="標楷體" w:cs="新細明體" w:hint="eastAsia"/>
                                <w:color w:val="000000"/>
                                <w:spacing w:val="-10"/>
                                <w:sz w:val="18"/>
                                <w:szCs w:val="18"/>
                              </w:rPr>
                              <w:t>第4期（112－113）</w:t>
                            </w:r>
                          </w:p>
                        </w:tc>
                        <w:tc>
                          <w:tcPr>
                            <w:tcW w:w="992" w:type="dxa"/>
                            <w:tcBorders>
                              <w:top w:val="nil"/>
                              <w:left w:val="nil"/>
                              <w:bottom w:val="single" w:sz="4" w:space="0" w:color="auto"/>
                              <w:right w:val="single" w:sz="4" w:space="0" w:color="auto"/>
                            </w:tcBorders>
                            <w:vAlign w:val="center"/>
                          </w:tcPr>
                          <w:p w14:paraId="417E2491"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1,389,600</w:t>
                            </w:r>
                          </w:p>
                        </w:tc>
                        <w:tc>
                          <w:tcPr>
                            <w:tcW w:w="1021" w:type="dxa"/>
                            <w:tcBorders>
                              <w:top w:val="nil"/>
                              <w:left w:val="nil"/>
                              <w:bottom w:val="single" w:sz="4" w:space="0" w:color="auto"/>
                              <w:right w:val="single" w:sz="4" w:space="0" w:color="auto"/>
                            </w:tcBorders>
                            <w:vAlign w:val="center"/>
                          </w:tcPr>
                          <w:p w14:paraId="1F4DA0B9"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704,137</w:t>
                            </w:r>
                          </w:p>
                        </w:tc>
                        <w:tc>
                          <w:tcPr>
                            <w:tcW w:w="0" w:type="auto"/>
                            <w:tcBorders>
                              <w:top w:val="nil"/>
                              <w:left w:val="nil"/>
                              <w:bottom w:val="single" w:sz="4" w:space="0" w:color="auto"/>
                              <w:right w:val="single" w:sz="4" w:space="0" w:color="auto"/>
                            </w:tcBorders>
                            <w:vAlign w:val="center"/>
                          </w:tcPr>
                          <w:p w14:paraId="001BAF14"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50.67</w:t>
                            </w:r>
                          </w:p>
                        </w:tc>
                        <w:tc>
                          <w:tcPr>
                            <w:tcW w:w="0" w:type="auto"/>
                            <w:tcBorders>
                              <w:top w:val="nil"/>
                              <w:left w:val="nil"/>
                              <w:bottom w:val="single" w:sz="4" w:space="0" w:color="auto"/>
                              <w:right w:val="single" w:sz="4" w:space="0" w:color="auto"/>
                            </w:tcBorders>
                            <w:vAlign w:val="center"/>
                          </w:tcPr>
                          <w:p w14:paraId="41184BE3"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622,231</w:t>
                            </w:r>
                          </w:p>
                        </w:tc>
                        <w:tc>
                          <w:tcPr>
                            <w:tcW w:w="0" w:type="auto"/>
                            <w:tcBorders>
                              <w:top w:val="nil"/>
                              <w:left w:val="nil"/>
                              <w:bottom w:val="single" w:sz="4" w:space="0" w:color="auto"/>
                              <w:right w:val="single" w:sz="4" w:space="0" w:color="auto"/>
                            </w:tcBorders>
                            <w:vAlign w:val="center"/>
                          </w:tcPr>
                          <w:p w14:paraId="5C241117" w14:textId="77777777" w:rsidR="005E6E07" w:rsidRPr="00CA245D" w:rsidRDefault="005E6E07" w:rsidP="00CA245D">
                            <w:pPr>
                              <w:widowControl/>
                              <w:adjustRightInd w:val="0"/>
                              <w:snapToGrid w:val="0"/>
                              <w:jc w:val="right"/>
                              <w:rPr>
                                <w:rFonts w:ascii="標楷體" w:eastAsia="標楷體" w:hAnsi="標楷體" w:cs="新細明體"/>
                                <w:sz w:val="18"/>
                                <w:szCs w:val="18"/>
                              </w:rPr>
                            </w:pPr>
                            <w:r w:rsidRPr="00CA245D">
                              <w:rPr>
                                <w:rFonts w:ascii="標楷體" w:eastAsia="標楷體" w:hAnsi="標楷體" w:hint="eastAsia"/>
                                <w:color w:val="000000"/>
                                <w:sz w:val="18"/>
                                <w:szCs w:val="18"/>
                              </w:rPr>
                              <w:t>44.78</w:t>
                            </w:r>
                          </w:p>
                        </w:tc>
                        <w:tc>
                          <w:tcPr>
                            <w:tcW w:w="0" w:type="auto"/>
                            <w:tcBorders>
                              <w:top w:val="nil"/>
                              <w:left w:val="nil"/>
                              <w:bottom w:val="single" w:sz="4" w:space="0" w:color="auto"/>
                              <w:right w:val="single" w:sz="4" w:space="0" w:color="auto"/>
                            </w:tcBorders>
                            <w:noWrap/>
                            <w:vAlign w:val="center"/>
                          </w:tcPr>
                          <w:p w14:paraId="6EB08E79"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63,230</w:t>
                            </w:r>
                          </w:p>
                        </w:tc>
                      </w:tr>
                      <w:tr w:rsidR="005E6E07" w:rsidRPr="00CA245D" w14:paraId="1CDB62F5" w14:textId="77777777" w:rsidTr="00BB61EB">
                        <w:trPr>
                          <w:trHeight w:val="397"/>
                          <w:jc w:val="center"/>
                        </w:trPr>
                        <w:tc>
                          <w:tcPr>
                            <w:tcW w:w="1555" w:type="dxa"/>
                            <w:tcBorders>
                              <w:top w:val="nil"/>
                              <w:left w:val="single" w:sz="4" w:space="0" w:color="auto"/>
                              <w:bottom w:val="single" w:sz="4" w:space="0" w:color="auto"/>
                              <w:right w:val="single" w:sz="4" w:space="0" w:color="auto"/>
                            </w:tcBorders>
                            <w:vAlign w:val="center"/>
                          </w:tcPr>
                          <w:p w14:paraId="4449183B" w14:textId="77777777" w:rsidR="005E6E07" w:rsidRPr="00CA245D" w:rsidRDefault="005E6E07" w:rsidP="00CA245D">
                            <w:pPr>
                              <w:widowControl/>
                              <w:adjustRightInd w:val="0"/>
                              <w:snapToGrid w:val="0"/>
                              <w:rPr>
                                <w:rFonts w:ascii="標楷體" w:eastAsia="標楷體" w:hAnsi="標楷體" w:cs="新細明體"/>
                                <w:color w:val="000000"/>
                                <w:spacing w:val="-10"/>
                                <w:sz w:val="18"/>
                                <w:szCs w:val="18"/>
                              </w:rPr>
                            </w:pPr>
                            <w:r w:rsidRPr="00CA245D">
                              <w:rPr>
                                <w:rFonts w:ascii="標楷體" w:eastAsia="標楷體" w:hAnsi="標楷體" w:cs="新細明體" w:hint="eastAsia"/>
                                <w:color w:val="000000"/>
                                <w:spacing w:val="-10"/>
                                <w:sz w:val="18"/>
                                <w:szCs w:val="18"/>
                              </w:rPr>
                              <w:t>第5期（114）</w:t>
                            </w:r>
                          </w:p>
                        </w:tc>
                        <w:tc>
                          <w:tcPr>
                            <w:tcW w:w="992" w:type="dxa"/>
                            <w:tcBorders>
                              <w:top w:val="nil"/>
                              <w:left w:val="nil"/>
                              <w:bottom w:val="single" w:sz="4" w:space="0" w:color="auto"/>
                              <w:right w:val="single" w:sz="4" w:space="0" w:color="auto"/>
                            </w:tcBorders>
                            <w:vAlign w:val="center"/>
                          </w:tcPr>
                          <w:p w14:paraId="433362E7"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472,440</w:t>
                            </w:r>
                          </w:p>
                        </w:tc>
                        <w:tc>
                          <w:tcPr>
                            <w:tcW w:w="1021" w:type="dxa"/>
                            <w:tcBorders>
                              <w:top w:val="nil"/>
                              <w:left w:val="nil"/>
                              <w:bottom w:val="single" w:sz="4" w:space="0" w:color="auto"/>
                              <w:right w:val="single" w:sz="4" w:space="0" w:color="auto"/>
                            </w:tcBorders>
                            <w:vAlign w:val="center"/>
                          </w:tcPr>
                          <w:p w14:paraId="25661F19"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61,857</w:t>
                            </w:r>
                          </w:p>
                        </w:tc>
                        <w:tc>
                          <w:tcPr>
                            <w:tcW w:w="0" w:type="auto"/>
                            <w:tcBorders>
                              <w:top w:val="nil"/>
                              <w:left w:val="nil"/>
                              <w:bottom w:val="single" w:sz="4" w:space="0" w:color="auto"/>
                              <w:right w:val="single" w:sz="4" w:space="0" w:color="auto"/>
                            </w:tcBorders>
                            <w:vAlign w:val="center"/>
                          </w:tcPr>
                          <w:p w14:paraId="59C3BA21"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13.09</w:t>
                            </w:r>
                          </w:p>
                        </w:tc>
                        <w:tc>
                          <w:tcPr>
                            <w:tcW w:w="0" w:type="auto"/>
                            <w:tcBorders>
                              <w:top w:val="nil"/>
                              <w:left w:val="nil"/>
                              <w:bottom w:val="single" w:sz="4" w:space="0" w:color="auto"/>
                              <w:right w:val="single" w:sz="4" w:space="0" w:color="auto"/>
                            </w:tcBorders>
                            <w:vAlign w:val="center"/>
                          </w:tcPr>
                          <w:p w14:paraId="44C858BB"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410,583</w:t>
                            </w:r>
                          </w:p>
                        </w:tc>
                        <w:tc>
                          <w:tcPr>
                            <w:tcW w:w="0" w:type="auto"/>
                            <w:tcBorders>
                              <w:top w:val="nil"/>
                              <w:left w:val="nil"/>
                              <w:bottom w:val="single" w:sz="4" w:space="0" w:color="auto"/>
                              <w:right w:val="single" w:sz="4" w:space="0" w:color="auto"/>
                            </w:tcBorders>
                            <w:vAlign w:val="center"/>
                          </w:tcPr>
                          <w:p w14:paraId="5500E87B" w14:textId="77777777" w:rsidR="005E6E07" w:rsidRPr="00CA245D" w:rsidRDefault="005E6E07" w:rsidP="00CA245D">
                            <w:pPr>
                              <w:widowControl/>
                              <w:adjustRightInd w:val="0"/>
                              <w:snapToGrid w:val="0"/>
                              <w:jc w:val="right"/>
                              <w:rPr>
                                <w:rFonts w:ascii="標楷體" w:eastAsia="標楷體" w:hAnsi="標楷體" w:cs="新細明體"/>
                                <w:sz w:val="18"/>
                                <w:szCs w:val="18"/>
                              </w:rPr>
                            </w:pPr>
                            <w:r w:rsidRPr="00CA245D">
                              <w:rPr>
                                <w:rFonts w:ascii="標楷體" w:eastAsia="標楷體" w:hAnsi="標楷體" w:hint="eastAsia"/>
                                <w:color w:val="000000"/>
                                <w:sz w:val="18"/>
                                <w:szCs w:val="18"/>
                              </w:rPr>
                              <w:t>86.91</w:t>
                            </w:r>
                          </w:p>
                        </w:tc>
                        <w:tc>
                          <w:tcPr>
                            <w:tcW w:w="0" w:type="auto"/>
                            <w:tcBorders>
                              <w:top w:val="nil"/>
                              <w:left w:val="nil"/>
                              <w:bottom w:val="single" w:sz="4" w:space="0" w:color="auto"/>
                              <w:right w:val="single" w:sz="4" w:space="0" w:color="auto"/>
                            </w:tcBorders>
                            <w:noWrap/>
                            <w:vAlign w:val="center"/>
                          </w:tcPr>
                          <w:p w14:paraId="1EE39BC4" w14:textId="77777777" w:rsidR="005E6E07" w:rsidRPr="00CA245D" w:rsidRDefault="005E6E07" w:rsidP="00CA245D">
                            <w:pPr>
                              <w:widowControl/>
                              <w:adjustRightInd w:val="0"/>
                              <w:snapToGrid w:val="0"/>
                              <w:jc w:val="right"/>
                              <w:rPr>
                                <w:rFonts w:ascii="標楷體" w:eastAsia="標楷體" w:hAnsi="標楷體" w:cs="新細明體"/>
                                <w:color w:val="000000"/>
                                <w:sz w:val="18"/>
                                <w:szCs w:val="18"/>
                              </w:rPr>
                            </w:pPr>
                            <w:r w:rsidRPr="00CA245D">
                              <w:rPr>
                                <w:rFonts w:ascii="標楷體" w:eastAsia="標楷體" w:hAnsi="標楷體" w:hint="eastAsia"/>
                                <w:color w:val="000000"/>
                                <w:sz w:val="18"/>
                                <w:szCs w:val="18"/>
                              </w:rPr>
                              <w:t>－</w:t>
                            </w:r>
                          </w:p>
                        </w:tc>
                      </w:tr>
                    </w:tbl>
                    <w:p w14:paraId="276FFFB0" w14:textId="77777777" w:rsidR="005E6E07" w:rsidRPr="00DF3926" w:rsidRDefault="005E6E07" w:rsidP="005E6E07">
                      <w:pPr>
                        <w:widowControl/>
                        <w:spacing w:line="240" w:lineRule="exact"/>
                        <w:ind w:leftChars="-9" w:left="9" w:right="28" w:hangingChars="16" w:hanging="31"/>
                        <w:rPr>
                          <w:rFonts w:ascii="標楷體" w:eastAsia="標楷體" w:hAnsi="標楷體"/>
                          <w:spacing w:val="6"/>
                          <w:sz w:val="18"/>
                          <w:szCs w:val="18"/>
                        </w:rPr>
                      </w:pPr>
                      <w:proofErr w:type="gramStart"/>
                      <w:r w:rsidRPr="00DF3926">
                        <w:rPr>
                          <w:rFonts w:ascii="標楷體" w:eastAsia="標楷體" w:hAnsi="標楷體" w:hint="eastAsia"/>
                          <w:spacing w:val="6"/>
                          <w:sz w:val="18"/>
                          <w:szCs w:val="18"/>
                        </w:rPr>
                        <w:t>註</w:t>
                      </w:r>
                      <w:proofErr w:type="gramEnd"/>
                      <w:r w:rsidRPr="00DF3926">
                        <w:rPr>
                          <w:rFonts w:ascii="標楷體" w:eastAsia="標楷體" w:hAnsi="標楷體" w:hint="eastAsia"/>
                          <w:spacing w:val="6"/>
                          <w:sz w:val="18"/>
                          <w:szCs w:val="18"/>
                        </w:rPr>
                        <w:t>：1.第1期及第2期特別預算已分別於</w:t>
                      </w:r>
                      <w:proofErr w:type="gramStart"/>
                      <w:r w:rsidRPr="00DF3926">
                        <w:rPr>
                          <w:rFonts w:ascii="標楷體" w:eastAsia="標楷體" w:hAnsi="標楷體" w:hint="eastAsia"/>
                          <w:spacing w:val="6"/>
                          <w:sz w:val="18"/>
                          <w:szCs w:val="18"/>
                        </w:rPr>
                        <w:t>111</w:t>
                      </w:r>
                      <w:proofErr w:type="gramEnd"/>
                      <w:r w:rsidRPr="00DF3926">
                        <w:rPr>
                          <w:rFonts w:ascii="標楷體" w:eastAsia="標楷體" w:hAnsi="標楷體" w:hint="eastAsia"/>
                          <w:spacing w:val="6"/>
                          <w:sz w:val="18"/>
                          <w:szCs w:val="18"/>
                        </w:rPr>
                        <w:t>年度、</w:t>
                      </w:r>
                      <w:proofErr w:type="gramStart"/>
                      <w:r w:rsidRPr="00DF3926">
                        <w:rPr>
                          <w:rFonts w:ascii="標楷體" w:eastAsia="標楷體" w:hAnsi="標楷體" w:hint="eastAsia"/>
                          <w:spacing w:val="6"/>
                          <w:sz w:val="18"/>
                          <w:szCs w:val="18"/>
                        </w:rPr>
                        <w:t>113</w:t>
                      </w:r>
                      <w:proofErr w:type="gramEnd"/>
                      <w:r w:rsidRPr="00DF3926">
                        <w:rPr>
                          <w:rFonts w:ascii="標楷體" w:eastAsia="標楷體" w:hAnsi="標楷體" w:hint="eastAsia"/>
                          <w:spacing w:val="6"/>
                          <w:sz w:val="18"/>
                          <w:szCs w:val="18"/>
                        </w:rPr>
                        <w:t>年度執行完竣。</w:t>
                      </w:r>
                    </w:p>
                    <w:p w14:paraId="0EB0BCA3" w14:textId="77777777" w:rsidR="005E6E07" w:rsidRPr="00CA245D" w:rsidRDefault="005E6E07" w:rsidP="005E6E07">
                      <w:pPr>
                        <w:widowControl/>
                        <w:spacing w:line="240" w:lineRule="exact"/>
                        <w:ind w:right="28" w:firstLineChars="183" w:firstLine="351"/>
                        <w:rPr>
                          <w:rFonts w:ascii="標楷體" w:eastAsia="標楷體" w:hAnsi="標楷體"/>
                          <w:spacing w:val="6"/>
                          <w:sz w:val="20"/>
                        </w:rPr>
                      </w:pPr>
                      <w:r w:rsidRPr="00DF3926">
                        <w:rPr>
                          <w:rFonts w:ascii="標楷體" w:eastAsia="標楷體" w:hAnsi="標楷體" w:hint="eastAsia"/>
                          <w:spacing w:val="6"/>
                          <w:sz w:val="18"/>
                          <w:szCs w:val="18"/>
                        </w:rPr>
                        <w:t>2.資料來源：整理自</w:t>
                      </w:r>
                      <w:proofErr w:type="gramStart"/>
                      <w:r w:rsidRPr="00DF3926">
                        <w:rPr>
                          <w:rFonts w:ascii="標楷體" w:eastAsia="標楷體" w:hAnsi="標楷體" w:hint="eastAsia"/>
                          <w:spacing w:val="6"/>
                          <w:sz w:val="18"/>
                          <w:szCs w:val="18"/>
                        </w:rPr>
                        <w:t>社家署</w:t>
                      </w:r>
                      <w:proofErr w:type="gramEnd"/>
                      <w:r w:rsidRPr="00DF3926">
                        <w:rPr>
                          <w:rFonts w:ascii="標楷體" w:eastAsia="標楷體" w:hAnsi="標楷體" w:hint="eastAsia"/>
                          <w:spacing w:val="6"/>
                          <w:sz w:val="18"/>
                          <w:szCs w:val="18"/>
                        </w:rPr>
                        <w:t>提供資料。</w:t>
                      </w:r>
                    </w:p>
                  </w:txbxContent>
                </v:textbox>
                <w10:wrap type="square" anchorx="margin"/>
              </v:shape>
            </w:pict>
          </mc:Fallback>
        </mc:AlternateContent>
      </w:r>
      <w:r w:rsidR="00503C9A" w:rsidRPr="000D4AA4">
        <w:rPr>
          <w:rFonts w:hint="eastAsia"/>
          <w:b/>
          <w:color w:val="000000" w:themeColor="text1"/>
          <w:spacing w:val="4"/>
        </w:rPr>
        <w:t xml:space="preserve">1.　</w:t>
      </w:r>
      <w:r w:rsidR="00D2039F" w:rsidRPr="000D4AA4">
        <w:rPr>
          <w:rFonts w:hint="eastAsia"/>
          <w:b/>
          <w:color w:val="000000" w:themeColor="text1"/>
          <w:spacing w:val="4"/>
        </w:rPr>
        <w:t>計</w:t>
      </w:r>
      <w:r w:rsidRPr="000D4AA4">
        <w:rPr>
          <w:rFonts w:hint="eastAsia"/>
          <w:b/>
          <w:color w:val="000000" w:themeColor="text1"/>
          <w:spacing w:val="4"/>
        </w:rPr>
        <w:t>畫經費執行連年落後，且第3期及第4期未清結保留預算龐鉅，</w:t>
      </w:r>
      <w:proofErr w:type="gramStart"/>
      <w:r w:rsidRPr="000D4AA4">
        <w:rPr>
          <w:rFonts w:hint="eastAsia"/>
          <w:b/>
          <w:color w:val="000000" w:themeColor="text1"/>
          <w:spacing w:val="4"/>
        </w:rPr>
        <w:t>間有補助</w:t>
      </w:r>
      <w:proofErr w:type="gramEnd"/>
      <w:r w:rsidRPr="000D4AA4">
        <w:rPr>
          <w:rFonts w:hint="eastAsia"/>
          <w:b/>
          <w:color w:val="000000" w:themeColor="text1"/>
          <w:spacing w:val="4"/>
        </w:rPr>
        <w:t>案件經核定後短期內又申請撤案情事</w:t>
      </w:r>
      <w:r w:rsidR="00D2039F" w:rsidRPr="000D4AA4">
        <w:rPr>
          <w:rFonts w:hint="eastAsia"/>
          <w:b/>
          <w:color w:val="000000" w:themeColor="text1"/>
          <w:spacing w:val="4"/>
        </w:rPr>
        <w:t>：</w:t>
      </w:r>
      <w:bookmarkEnd w:id="1"/>
      <w:proofErr w:type="gramStart"/>
      <w:r w:rsidRPr="000D4AA4">
        <w:rPr>
          <w:rFonts w:hint="eastAsia"/>
          <w:bCs/>
          <w:color w:val="000000" w:themeColor="text1"/>
        </w:rPr>
        <w:t>社家署</w:t>
      </w:r>
      <w:proofErr w:type="gramEnd"/>
      <w:r w:rsidRPr="000D4AA4">
        <w:rPr>
          <w:rFonts w:hint="eastAsia"/>
          <w:bCs/>
          <w:color w:val="000000" w:themeColor="text1"/>
        </w:rPr>
        <w:t>辦理該計畫編列前瞻特別預算合計59億2,135萬餘元，截至114年底止，累計實現數33億7,574萬餘元，實現率約57.01％，除第1、2期特別預算已執行完竣外，其餘各期特別預算均尚未</w:t>
      </w:r>
      <w:proofErr w:type="gramStart"/>
      <w:r w:rsidRPr="000D4AA4">
        <w:rPr>
          <w:rFonts w:hint="eastAsia"/>
          <w:bCs/>
          <w:color w:val="000000" w:themeColor="text1"/>
        </w:rPr>
        <w:t>辦竣並</w:t>
      </w:r>
      <w:proofErr w:type="gramEnd"/>
      <w:r w:rsidRPr="000D4AA4">
        <w:rPr>
          <w:rFonts w:hint="eastAsia"/>
          <w:bCs/>
          <w:color w:val="000000" w:themeColor="text1"/>
        </w:rPr>
        <w:t>保留經費至</w:t>
      </w:r>
      <w:proofErr w:type="gramStart"/>
      <w:r w:rsidRPr="000D4AA4">
        <w:rPr>
          <w:rFonts w:hint="eastAsia"/>
          <w:bCs/>
          <w:color w:val="000000" w:themeColor="text1"/>
        </w:rPr>
        <w:t>115</w:t>
      </w:r>
      <w:proofErr w:type="gramEnd"/>
      <w:r w:rsidRPr="000D4AA4">
        <w:rPr>
          <w:rFonts w:hint="eastAsia"/>
          <w:bCs/>
          <w:color w:val="000000" w:themeColor="text1"/>
        </w:rPr>
        <w:t>年度執行，其中第3期及第4期特別預算已分別屆期3年及1年，累計實現率分別僅約58.38％及50.67％，保留數分別為6億1,669萬餘元及6億2,223萬餘元，約占預算數之</w:t>
      </w:r>
      <w:proofErr w:type="gramStart"/>
      <w:r w:rsidRPr="000D4AA4">
        <w:rPr>
          <w:rFonts w:hint="eastAsia"/>
          <w:bCs/>
          <w:color w:val="000000" w:themeColor="text1"/>
        </w:rPr>
        <w:t>3成</w:t>
      </w:r>
      <w:proofErr w:type="gramEnd"/>
      <w:r w:rsidRPr="000D4AA4">
        <w:rPr>
          <w:rFonts w:hint="eastAsia"/>
          <w:bCs/>
          <w:color w:val="000000" w:themeColor="text1"/>
        </w:rPr>
        <w:t>及</w:t>
      </w:r>
      <w:proofErr w:type="gramStart"/>
      <w:r w:rsidRPr="000D4AA4">
        <w:rPr>
          <w:rFonts w:hint="eastAsia"/>
          <w:bCs/>
          <w:color w:val="000000" w:themeColor="text1"/>
        </w:rPr>
        <w:t>4成</w:t>
      </w:r>
      <w:proofErr w:type="gramEnd"/>
      <w:r w:rsidRPr="000D4AA4">
        <w:rPr>
          <w:rFonts w:hint="eastAsia"/>
          <w:bCs/>
          <w:color w:val="000000" w:themeColor="text1"/>
        </w:rPr>
        <w:t>，經費執行率欠佳且保留金額龐鉅；</w:t>
      </w:r>
      <w:proofErr w:type="gramStart"/>
      <w:r w:rsidRPr="000D4AA4">
        <w:rPr>
          <w:rFonts w:hint="eastAsia"/>
          <w:bCs/>
          <w:color w:val="000000" w:themeColor="text1"/>
        </w:rPr>
        <w:t>又所編</w:t>
      </w:r>
      <w:proofErr w:type="gramEnd"/>
      <w:r w:rsidRPr="000D4AA4">
        <w:rPr>
          <w:rFonts w:hint="eastAsia"/>
          <w:bCs/>
          <w:color w:val="000000" w:themeColor="text1"/>
        </w:rPr>
        <w:t>第5期特別預算4億7,244萬元，截至114年底止，實現數6,185萬餘元，實現率約13.09％，高達</w:t>
      </w:r>
      <w:proofErr w:type="gramStart"/>
      <w:r w:rsidRPr="000D4AA4">
        <w:rPr>
          <w:rFonts w:hint="eastAsia"/>
          <w:bCs/>
          <w:color w:val="000000" w:themeColor="text1"/>
        </w:rPr>
        <w:t>8成</w:t>
      </w:r>
      <w:proofErr w:type="gramEnd"/>
      <w:r w:rsidRPr="000D4AA4">
        <w:rPr>
          <w:rFonts w:hint="eastAsia"/>
          <w:bCs/>
          <w:color w:val="000000" w:themeColor="text1"/>
        </w:rPr>
        <w:t>6預算須保留至</w:t>
      </w:r>
      <w:proofErr w:type="gramStart"/>
      <w:r w:rsidRPr="000D4AA4">
        <w:rPr>
          <w:rFonts w:hint="eastAsia"/>
          <w:bCs/>
          <w:color w:val="000000" w:themeColor="text1"/>
        </w:rPr>
        <w:t>115</w:t>
      </w:r>
      <w:proofErr w:type="gramEnd"/>
      <w:r w:rsidRPr="000D4AA4">
        <w:rPr>
          <w:rFonts w:hint="eastAsia"/>
          <w:bCs/>
          <w:color w:val="000000" w:themeColor="text1"/>
        </w:rPr>
        <w:t>年度執行(表7-1)。據</w:t>
      </w:r>
      <w:proofErr w:type="gramStart"/>
      <w:r w:rsidRPr="000D4AA4">
        <w:rPr>
          <w:rFonts w:hint="eastAsia"/>
          <w:bCs/>
          <w:color w:val="000000" w:themeColor="text1"/>
        </w:rPr>
        <w:t>社家署</w:t>
      </w:r>
      <w:proofErr w:type="gramEnd"/>
      <w:r w:rsidRPr="000D4AA4">
        <w:rPr>
          <w:rFonts w:hint="eastAsia"/>
          <w:bCs/>
          <w:color w:val="000000" w:themeColor="text1"/>
        </w:rPr>
        <w:t>說明，主要係部分案件規劃設計作業費時、工程招標多次流標、新建工程進度落後、刻正辦理核銷作業等所致。又截至114年底止，地方政府申請第3至5期補助案件經</w:t>
      </w:r>
      <w:proofErr w:type="gramStart"/>
      <w:r w:rsidRPr="000D4AA4">
        <w:rPr>
          <w:rFonts w:hint="eastAsia"/>
          <w:bCs/>
          <w:color w:val="000000" w:themeColor="text1"/>
        </w:rPr>
        <w:t>社家署</w:t>
      </w:r>
      <w:proofErr w:type="gramEnd"/>
      <w:r w:rsidRPr="000D4AA4">
        <w:rPr>
          <w:rFonts w:hint="eastAsia"/>
          <w:bCs/>
          <w:color w:val="000000" w:themeColor="text1"/>
        </w:rPr>
        <w:t>核定後，又再申請撤案者共計187件，約占該3期核定案件1,321件之14.16％，據該署分析，主要係案件執行進度未如預期，或未及取得場地、因故須變更場地等所致。然其中計有12案於核定補助後3個月內即申請撤案，甚有2案於核定後2</w:t>
      </w:r>
      <w:proofErr w:type="gramStart"/>
      <w:r w:rsidRPr="000D4AA4">
        <w:rPr>
          <w:rFonts w:hint="eastAsia"/>
          <w:bCs/>
          <w:color w:val="000000" w:themeColor="text1"/>
        </w:rPr>
        <w:t>週</w:t>
      </w:r>
      <w:proofErr w:type="gramEnd"/>
      <w:r w:rsidRPr="000D4AA4">
        <w:rPr>
          <w:rFonts w:hint="eastAsia"/>
          <w:bCs/>
          <w:color w:val="000000" w:themeColor="text1"/>
        </w:rPr>
        <w:t>旋即申請撤案，顯示部分市縣政府未落實執行先期規劃前置作業，</w:t>
      </w:r>
      <w:proofErr w:type="gramStart"/>
      <w:r w:rsidRPr="000D4AA4">
        <w:rPr>
          <w:rFonts w:hint="eastAsia"/>
          <w:bCs/>
          <w:color w:val="000000" w:themeColor="text1"/>
        </w:rPr>
        <w:t>社家署</w:t>
      </w:r>
      <w:proofErr w:type="gramEnd"/>
      <w:r w:rsidRPr="000D4AA4">
        <w:rPr>
          <w:rFonts w:hint="eastAsia"/>
          <w:bCs/>
          <w:color w:val="000000" w:themeColor="text1"/>
        </w:rPr>
        <w:t>亦未於審查期間落實檢核申請案件規劃之完備性，影響特別預算經費運用效益及原定計畫布建資源目標之達成。</w:t>
      </w:r>
      <w:r w:rsidRPr="000D4AA4">
        <w:rPr>
          <w:rFonts w:hint="eastAsia"/>
          <w:bCs/>
          <w:color w:val="000000" w:themeColor="text1"/>
        </w:rPr>
        <w:lastRenderedPageBreak/>
        <w:t>經函</w:t>
      </w:r>
      <w:proofErr w:type="gramStart"/>
      <w:r w:rsidRPr="000D4AA4">
        <w:rPr>
          <w:rFonts w:hint="eastAsia"/>
          <w:bCs/>
          <w:color w:val="000000" w:themeColor="text1"/>
        </w:rPr>
        <w:t>請社家署研</w:t>
      </w:r>
      <w:proofErr w:type="gramEnd"/>
      <w:r w:rsidRPr="000D4AA4">
        <w:rPr>
          <w:rFonts w:hint="eastAsia"/>
          <w:bCs/>
          <w:color w:val="000000" w:themeColor="text1"/>
        </w:rPr>
        <w:t>謀改善，以提升預算執行效能，並達成計畫預期效益。據復：衡酌縣市轄內</w:t>
      </w:r>
      <w:proofErr w:type="gramStart"/>
      <w:r w:rsidRPr="000D4AA4">
        <w:rPr>
          <w:rFonts w:hint="eastAsia"/>
          <w:bCs/>
          <w:color w:val="000000" w:themeColor="text1"/>
        </w:rPr>
        <w:t>公共化托育</w:t>
      </w:r>
      <w:proofErr w:type="gramEnd"/>
      <w:r w:rsidRPr="000D4AA4">
        <w:rPr>
          <w:rFonts w:hint="eastAsia"/>
          <w:bCs/>
          <w:color w:val="000000" w:themeColor="text1"/>
        </w:rPr>
        <w:t>布建量能、托育資源供需、過往核定案件執行率等進行綜合評估，</w:t>
      </w:r>
      <w:proofErr w:type="gramStart"/>
      <w:r w:rsidRPr="000D4AA4">
        <w:rPr>
          <w:rFonts w:hint="eastAsia"/>
          <w:bCs/>
          <w:color w:val="000000" w:themeColor="text1"/>
        </w:rPr>
        <w:t>儘</w:t>
      </w:r>
      <w:proofErr w:type="gramEnd"/>
      <w:r w:rsidRPr="000D4AA4">
        <w:rPr>
          <w:rFonts w:hint="eastAsia"/>
          <w:bCs/>
          <w:color w:val="000000" w:themeColor="text1"/>
        </w:rPr>
        <w:t>可能降低核定後再申請撤案情形，並就執行進度落後案件實地訪查及不定期施工查核，以確保資源有效運用及經費執行成效。</w:t>
      </w:r>
    </w:p>
    <w:p w14:paraId="642B8335" w14:textId="672CF8DD" w:rsidR="00503C9A" w:rsidRPr="000D4AA4" w:rsidRDefault="005E6E07" w:rsidP="00503C9A">
      <w:pPr>
        <w:pStyle w:val="14P4"/>
        <w:autoSpaceDN w:val="0"/>
        <w:spacing w:beforeLines="0" w:before="0"/>
        <w:ind w:firstLine="1261"/>
        <w:rPr>
          <w:color w:val="000000" w:themeColor="text1"/>
        </w:rPr>
      </w:pPr>
      <w:bookmarkStart w:id="2" w:name="_Hlk169259091"/>
      <w:bookmarkEnd w:id="2"/>
      <w:r w:rsidRPr="000D4AA4">
        <w:rPr>
          <w:rFonts w:hint="eastAsia"/>
          <w:b/>
          <w:bCs/>
          <w:noProof/>
          <w:color w:val="000000" w:themeColor="text1"/>
        </w:rPr>
        <mc:AlternateContent>
          <mc:Choice Requires="wps">
            <w:drawing>
              <wp:anchor distT="0" distB="0" distL="114300" distR="114300" simplePos="0" relativeHeight="251678720" behindDoc="0" locked="0" layoutInCell="1" allowOverlap="1" wp14:anchorId="43541C56" wp14:editId="270842FA">
                <wp:simplePos x="0" y="0"/>
                <wp:positionH relativeFrom="margin">
                  <wp:posOffset>3526790</wp:posOffset>
                </wp:positionH>
                <wp:positionV relativeFrom="paragraph">
                  <wp:posOffset>4697095</wp:posOffset>
                </wp:positionV>
                <wp:extent cx="2948940" cy="2819400"/>
                <wp:effectExtent l="0" t="0" r="3810" b="0"/>
                <wp:wrapSquare wrapText="bothSides"/>
                <wp:docPr id="5" name="文字方塊 5"/>
                <wp:cNvGraphicFramePr/>
                <a:graphic xmlns:a="http://schemas.openxmlformats.org/drawingml/2006/main">
                  <a:graphicData uri="http://schemas.microsoft.com/office/word/2010/wordprocessingShape">
                    <wps:wsp>
                      <wps:cNvSpPr txBox="1"/>
                      <wps:spPr>
                        <a:xfrm>
                          <a:off x="0" y="0"/>
                          <a:ext cx="2948940" cy="2819400"/>
                        </a:xfrm>
                        <a:prstGeom prst="rect">
                          <a:avLst/>
                        </a:prstGeom>
                        <a:solidFill>
                          <a:schemeClr val="lt1"/>
                        </a:solidFill>
                        <a:ln w="6350">
                          <a:noFill/>
                        </a:ln>
                      </wps:spPr>
                      <wps:txbx>
                        <w:txbxContent>
                          <w:p w14:paraId="02D5E10A" w14:textId="77777777" w:rsidR="005E6E07" w:rsidRPr="005656A0" w:rsidRDefault="005E6E07" w:rsidP="005E6E07">
                            <w:pPr>
                              <w:spacing w:line="280" w:lineRule="exact"/>
                              <w:ind w:left="910" w:hangingChars="379" w:hanging="910"/>
                              <w:rPr>
                                <w:rFonts w:ascii="標楷體" w:eastAsia="標楷體" w:hAnsi="標楷體"/>
                                <w:b/>
                                <w:bCs/>
                              </w:rPr>
                            </w:pPr>
                            <w:r w:rsidRPr="005656A0">
                              <w:rPr>
                                <w:rFonts w:ascii="標楷體" w:eastAsia="標楷體" w:hAnsi="標楷體" w:hint="eastAsia"/>
                                <w:b/>
                                <w:bCs/>
                              </w:rPr>
                              <w:t>表</w:t>
                            </w:r>
                            <w:r>
                              <w:rPr>
                                <w:rFonts w:ascii="標楷體" w:eastAsia="標楷體" w:hAnsi="標楷體"/>
                                <w:b/>
                                <w:bCs/>
                              </w:rPr>
                              <w:t>7-2</w:t>
                            </w:r>
                            <w:r w:rsidRPr="005656A0">
                              <w:rPr>
                                <w:rFonts w:ascii="標楷體" w:eastAsia="標楷體" w:hAnsi="標楷體" w:hint="eastAsia"/>
                                <w:b/>
                                <w:bCs/>
                              </w:rPr>
                              <w:t xml:space="preserve">　</w:t>
                            </w:r>
                            <w:r w:rsidRPr="00E7148B">
                              <w:rPr>
                                <w:rFonts w:ascii="標楷體" w:eastAsia="標楷體" w:hAnsi="標楷體" w:hint="eastAsia"/>
                                <w:b/>
                                <w:bCs/>
                                <w:spacing w:val="2"/>
                              </w:rPr>
                              <w:t>截至114年底建構0-2歲兒童社區公共托育計畫補助開辦之公共托育服務據點候補人數</w:t>
                            </w:r>
                            <w:r>
                              <w:rPr>
                                <w:rFonts w:ascii="標楷體" w:eastAsia="標楷體" w:hAnsi="標楷體" w:hint="eastAsia"/>
                                <w:b/>
                                <w:bCs/>
                                <w:spacing w:val="2"/>
                              </w:rPr>
                              <w:t>情形</w:t>
                            </w:r>
                          </w:p>
                          <w:p w14:paraId="6226DFEC" w14:textId="77777777" w:rsidR="005E6E07" w:rsidRDefault="005E6E07" w:rsidP="00A45EA8">
                            <w:pPr>
                              <w:spacing w:line="240" w:lineRule="exact"/>
                              <w:ind w:left="594" w:rightChars="-20" w:right="-48" w:hangingChars="297" w:hanging="594"/>
                              <w:jc w:val="right"/>
                              <w:rPr>
                                <w:rFonts w:ascii="標楷體" w:eastAsia="標楷體" w:hAnsi="標楷體"/>
                                <w:sz w:val="20"/>
                                <w:szCs w:val="20"/>
                              </w:rPr>
                            </w:pPr>
                            <w:r w:rsidRPr="00C701C3">
                              <w:rPr>
                                <w:rFonts w:ascii="標楷體" w:eastAsia="標楷體" w:hAnsi="標楷體" w:hint="eastAsia"/>
                                <w:sz w:val="20"/>
                                <w:szCs w:val="20"/>
                              </w:rPr>
                              <w:t>單位：</w:t>
                            </w:r>
                            <w:r>
                              <w:rPr>
                                <w:rFonts w:ascii="標楷體" w:eastAsia="標楷體" w:hAnsi="標楷體" w:hint="eastAsia"/>
                                <w:sz w:val="20"/>
                                <w:szCs w:val="20"/>
                              </w:rPr>
                              <w:t>處</w:t>
                            </w:r>
                            <w:r>
                              <w:rPr>
                                <w:rFonts w:ascii="標楷體" w:eastAsia="標楷體" w:hAnsi="標楷體"/>
                                <w:sz w:val="20"/>
                                <w:szCs w:val="20"/>
                              </w:rPr>
                              <w:t xml:space="preserve"> </w:t>
                            </w:r>
                          </w:p>
                          <w:tbl>
                            <w:tblPr>
                              <w:tblW w:w="4395" w:type="dxa"/>
                              <w:tblInd w:w="-5" w:type="dxa"/>
                              <w:tblCellMar>
                                <w:left w:w="28" w:type="dxa"/>
                                <w:right w:w="28" w:type="dxa"/>
                              </w:tblCellMar>
                              <w:tblLook w:val="04A0" w:firstRow="1" w:lastRow="0" w:firstColumn="1" w:lastColumn="0" w:noHBand="0" w:noVBand="1"/>
                            </w:tblPr>
                            <w:tblGrid>
                              <w:gridCol w:w="2552"/>
                              <w:gridCol w:w="1843"/>
                            </w:tblGrid>
                            <w:tr w:rsidR="005E6E07" w:rsidRPr="00CA71AD" w14:paraId="1EA898A6" w14:textId="77777777" w:rsidTr="00C80A1C">
                              <w:trPr>
                                <w:trHeight w:val="324"/>
                              </w:trPr>
                              <w:tc>
                                <w:tcPr>
                                  <w:tcW w:w="2552" w:type="dxa"/>
                                  <w:tcBorders>
                                    <w:top w:val="single" w:sz="4" w:space="0" w:color="auto"/>
                                    <w:left w:val="single" w:sz="4" w:space="0" w:color="auto"/>
                                    <w:bottom w:val="single" w:sz="4" w:space="0" w:color="auto"/>
                                    <w:right w:val="single" w:sz="4" w:space="0" w:color="auto"/>
                                  </w:tcBorders>
                                  <w:vAlign w:val="center"/>
                                  <w:hideMark/>
                                </w:tcPr>
                                <w:p w14:paraId="08694FC9" w14:textId="77777777" w:rsidR="005E6E07" w:rsidRPr="000F35BB" w:rsidRDefault="005E6E07" w:rsidP="00CA71AD">
                                  <w:pPr>
                                    <w:widowControl/>
                                    <w:jc w:val="center"/>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候補人數區間</w:t>
                                  </w:r>
                                </w:p>
                              </w:tc>
                              <w:tc>
                                <w:tcPr>
                                  <w:tcW w:w="1843" w:type="dxa"/>
                                  <w:tcBorders>
                                    <w:top w:val="single" w:sz="4" w:space="0" w:color="auto"/>
                                    <w:left w:val="nil"/>
                                    <w:bottom w:val="single" w:sz="4" w:space="0" w:color="auto"/>
                                    <w:right w:val="single" w:sz="4" w:space="0" w:color="auto"/>
                                  </w:tcBorders>
                                  <w:vAlign w:val="center"/>
                                  <w:hideMark/>
                                </w:tcPr>
                                <w:p w14:paraId="4B267D7A" w14:textId="77777777" w:rsidR="005E6E07" w:rsidRPr="000F35BB" w:rsidRDefault="005E6E07" w:rsidP="00CA71AD">
                                  <w:pPr>
                                    <w:widowControl/>
                                    <w:jc w:val="center"/>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服務據點處數</w:t>
                                  </w:r>
                                </w:p>
                              </w:tc>
                            </w:tr>
                            <w:tr w:rsidR="005E6E07" w:rsidRPr="00CA71AD" w14:paraId="0CA35FE7" w14:textId="77777777" w:rsidTr="00C80A1C">
                              <w:trPr>
                                <w:trHeight w:val="324"/>
                              </w:trPr>
                              <w:tc>
                                <w:tcPr>
                                  <w:tcW w:w="2552" w:type="dxa"/>
                                  <w:tcBorders>
                                    <w:top w:val="nil"/>
                                    <w:left w:val="single" w:sz="4" w:space="0" w:color="auto"/>
                                    <w:bottom w:val="single" w:sz="4" w:space="0" w:color="auto"/>
                                    <w:right w:val="single" w:sz="4" w:space="0" w:color="auto"/>
                                  </w:tcBorders>
                                  <w:vAlign w:val="center"/>
                                  <w:hideMark/>
                                </w:tcPr>
                                <w:p w14:paraId="44F4DE4A" w14:textId="77777777" w:rsidR="005E6E07" w:rsidRPr="000F35BB" w:rsidRDefault="005E6E07" w:rsidP="00CA71AD">
                                  <w:pPr>
                                    <w:widowControl/>
                                    <w:jc w:val="center"/>
                                    <w:rPr>
                                      <w:rFonts w:ascii="標楷體" w:eastAsia="標楷體" w:hAnsi="標楷體" w:cs="新細明體"/>
                                      <w:b/>
                                      <w:bCs/>
                                      <w:color w:val="000000"/>
                                      <w:kern w:val="0"/>
                                      <w:sz w:val="20"/>
                                      <w:szCs w:val="20"/>
                                    </w:rPr>
                                  </w:pPr>
                                  <w:r w:rsidRPr="000F35BB">
                                    <w:rPr>
                                      <w:rFonts w:ascii="標楷體" w:eastAsia="標楷體" w:hAnsi="標楷體" w:cs="新細明體" w:hint="eastAsia"/>
                                      <w:b/>
                                      <w:bCs/>
                                      <w:color w:val="000000"/>
                                      <w:kern w:val="0"/>
                                      <w:sz w:val="20"/>
                                      <w:szCs w:val="20"/>
                                    </w:rPr>
                                    <w:t>合計</w:t>
                                  </w:r>
                                </w:p>
                              </w:tc>
                              <w:tc>
                                <w:tcPr>
                                  <w:tcW w:w="1843" w:type="dxa"/>
                                  <w:tcBorders>
                                    <w:top w:val="nil"/>
                                    <w:left w:val="nil"/>
                                    <w:bottom w:val="single" w:sz="4" w:space="0" w:color="auto"/>
                                    <w:right w:val="single" w:sz="4" w:space="0" w:color="auto"/>
                                  </w:tcBorders>
                                  <w:vAlign w:val="center"/>
                                  <w:hideMark/>
                                </w:tcPr>
                                <w:p w14:paraId="01008964" w14:textId="77777777" w:rsidR="005E6E07" w:rsidRPr="000F35BB" w:rsidRDefault="005E6E07" w:rsidP="00E7148B">
                                  <w:pPr>
                                    <w:widowControl/>
                                    <w:ind w:rightChars="50" w:right="120"/>
                                    <w:jc w:val="right"/>
                                    <w:rPr>
                                      <w:rFonts w:ascii="標楷體" w:eastAsia="標楷體" w:hAnsi="標楷體" w:cs="新細明體"/>
                                      <w:b/>
                                      <w:bCs/>
                                      <w:color w:val="000000"/>
                                      <w:kern w:val="0"/>
                                      <w:sz w:val="20"/>
                                      <w:szCs w:val="20"/>
                                    </w:rPr>
                                  </w:pPr>
                                  <w:r w:rsidRPr="000F35BB">
                                    <w:rPr>
                                      <w:rFonts w:ascii="標楷體" w:eastAsia="標楷體" w:hAnsi="標楷體" w:cs="新細明體" w:hint="eastAsia"/>
                                      <w:b/>
                                      <w:bCs/>
                                      <w:color w:val="000000"/>
                                      <w:kern w:val="0"/>
                                      <w:sz w:val="20"/>
                                      <w:szCs w:val="20"/>
                                    </w:rPr>
                                    <w:t>377</w:t>
                                  </w:r>
                                </w:p>
                              </w:tc>
                            </w:tr>
                            <w:tr w:rsidR="005E6E07" w:rsidRPr="00CA71AD" w14:paraId="1FF7473D" w14:textId="77777777" w:rsidTr="00C80A1C">
                              <w:trPr>
                                <w:trHeight w:val="324"/>
                              </w:trPr>
                              <w:tc>
                                <w:tcPr>
                                  <w:tcW w:w="2552" w:type="dxa"/>
                                  <w:tcBorders>
                                    <w:top w:val="nil"/>
                                    <w:left w:val="single" w:sz="4" w:space="0" w:color="auto"/>
                                    <w:bottom w:val="single" w:sz="4" w:space="0" w:color="auto"/>
                                    <w:right w:val="single" w:sz="4" w:space="0" w:color="auto"/>
                                  </w:tcBorders>
                                  <w:noWrap/>
                                  <w:vAlign w:val="center"/>
                                  <w:hideMark/>
                                </w:tcPr>
                                <w:p w14:paraId="72A2D897" w14:textId="77777777" w:rsidR="005E6E07" w:rsidRPr="000F35BB" w:rsidRDefault="005E6E07" w:rsidP="00CA71AD">
                                  <w:pPr>
                                    <w:widowControl/>
                                    <w:jc w:val="center"/>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0人</w:t>
                                  </w:r>
                                </w:p>
                              </w:tc>
                              <w:tc>
                                <w:tcPr>
                                  <w:tcW w:w="1843" w:type="dxa"/>
                                  <w:tcBorders>
                                    <w:top w:val="nil"/>
                                    <w:left w:val="nil"/>
                                    <w:bottom w:val="single" w:sz="4" w:space="0" w:color="auto"/>
                                    <w:right w:val="single" w:sz="4" w:space="0" w:color="auto"/>
                                  </w:tcBorders>
                                  <w:noWrap/>
                                  <w:vAlign w:val="center"/>
                                  <w:hideMark/>
                                </w:tcPr>
                                <w:p w14:paraId="6C5BFC9F" w14:textId="77777777" w:rsidR="005E6E07" w:rsidRPr="000F35BB" w:rsidRDefault="005E6E07" w:rsidP="00E7148B">
                                  <w:pPr>
                                    <w:widowControl/>
                                    <w:ind w:rightChars="50" w:right="120"/>
                                    <w:jc w:val="right"/>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22</w:t>
                                  </w:r>
                                </w:p>
                              </w:tc>
                            </w:tr>
                            <w:tr w:rsidR="005E6E07" w:rsidRPr="00CA71AD" w14:paraId="13771A68" w14:textId="77777777" w:rsidTr="00C80A1C">
                              <w:trPr>
                                <w:trHeight w:val="324"/>
                              </w:trPr>
                              <w:tc>
                                <w:tcPr>
                                  <w:tcW w:w="2552" w:type="dxa"/>
                                  <w:tcBorders>
                                    <w:top w:val="nil"/>
                                    <w:left w:val="single" w:sz="4" w:space="0" w:color="auto"/>
                                    <w:bottom w:val="single" w:sz="4" w:space="0" w:color="auto"/>
                                    <w:right w:val="single" w:sz="4" w:space="0" w:color="auto"/>
                                  </w:tcBorders>
                                  <w:noWrap/>
                                  <w:vAlign w:val="center"/>
                                  <w:hideMark/>
                                </w:tcPr>
                                <w:p w14:paraId="6C74C327" w14:textId="77777777" w:rsidR="005E6E07" w:rsidRPr="000F35BB" w:rsidRDefault="005E6E07" w:rsidP="00CA71AD">
                                  <w:pPr>
                                    <w:widowControl/>
                                    <w:jc w:val="center"/>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1-50人</w:t>
                                  </w:r>
                                </w:p>
                              </w:tc>
                              <w:tc>
                                <w:tcPr>
                                  <w:tcW w:w="1843" w:type="dxa"/>
                                  <w:tcBorders>
                                    <w:top w:val="nil"/>
                                    <w:left w:val="nil"/>
                                    <w:bottom w:val="single" w:sz="4" w:space="0" w:color="auto"/>
                                    <w:right w:val="single" w:sz="4" w:space="0" w:color="auto"/>
                                  </w:tcBorders>
                                  <w:noWrap/>
                                  <w:vAlign w:val="center"/>
                                  <w:hideMark/>
                                </w:tcPr>
                                <w:p w14:paraId="566FA0C2" w14:textId="77777777" w:rsidR="005E6E07" w:rsidRPr="000F35BB" w:rsidRDefault="005E6E07" w:rsidP="00E7148B">
                                  <w:pPr>
                                    <w:widowControl/>
                                    <w:ind w:rightChars="50" w:right="120"/>
                                    <w:jc w:val="right"/>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180</w:t>
                                  </w:r>
                                </w:p>
                              </w:tc>
                            </w:tr>
                            <w:tr w:rsidR="005E6E07" w:rsidRPr="00CA71AD" w14:paraId="17EDA74E" w14:textId="77777777" w:rsidTr="00C80A1C">
                              <w:trPr>
                                <w:trHeight w:val="324"/>
                              </w:trPr>
                              <w:tc>
                                <w:tcPr>
                                  <w:tcW w:w="2552" w:type="dxa"/>
                                  <w:tcBorders>
                                    <w:top w:val="nil"/>
                                    <w:left w:val="single" w:sz="4" w:space="0" w:color="auto"/>
                                    <w:bottom w:val="single" w:sz="4" w:space="0" w:color="auto"/>
                                    <w:right w:val="single" w:sz="4" w:space="0" w:color="auto"/>
                                  </w:tcBorders>
                                  <w:noWrap/>
                                  <w:vAlign w:val="center"/>
                                  <w:hideMark/>
                                </w:tcPr>
                                <w:p w14:paraId="5B3CB8C8" w14:textId="77777777" w:rsidR="005E6E07" w:rsidRPr="000F35BB" w:rsidRDefault="005E6E07" w:rsidP="00CA71AD">
                                  <w:pPr>
                                    <w:widowControl/>
                                    <w:jc w:val="center"/>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51-100人</w:t>
                                  </w:r>
                                </w:p>
                              </w:tc>
                              <w:tc>
                                <w:tcPr>
                                  <w:tcW w:w="1843" w:type="dxa"/>
                                  <w:tcBorders>
                                    <w:top w:val="nil"/>
                                    <w:left w:val="nil"/>
                                    <w:bottom w:val="single" w:sz="4" w:space="0" w:color="auto"/>
                                    <w:right w:val="single" w:sz="4" w:space="0" w:color="auto"/>
                                  </w:tcBorders>
                                  <w:noWrap/>
                                  <w:vAlign w:val="center"/>
                                  <w:hideMark/>
                                </w:tcPr>
                                <w:p w14:paraId="4389C8EB" w14:textId="77777777" w:rsidR="005E6E07" w:rsidRPr="000F35BB" w:rsidRDefault="005E6E07" w:rsidP="00E7148B">
                                  <w:pPr>
                                    <w:widowControl/>
                                    <w:ind w:rightChars="50" w:right="120"/>
                                    <w:jc w:val="right"/>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110</w:t>
                                  </w:r>
                                </w:p>
                              </w:tc>
                            </w:tr>
                            <w:tr w:rsidR="005E6E07" w:rsidRPr="00CA71AD" w14:paraId="21C72932" w14:textId="77777777" w:rsidTr="00C80A1C">
                              <w:trPr>
                                <w:trHeight w:val="324"/>
                              </w:trPr>
                              <w:tc>
                                <w:tcPr>
                                  <w:tcW w:w="2552" w:type="dxa"/>
                                  <w:tcBorders>
                                    <w:top w:val="nil"/>
                                    <w:left w:val="single" w:sz="4" w:space="0" w:color="auto"/>
                                    <w:bottom w:val="single" w:sz="4" w:space="0" w:color="auto"/>
                                    <w:right w:val="single" w:sz="4" w:space="0" w:color="auto"/>
                                  </w:tcBorders>
                                  <w:noWrap/>
                                  <w:vAlign w:val="center"/>
                                  <w:hideMark/>
                                </w:tcPr>
                                <w:p w14:paraId="13381D33" w14:textId="77777777" w:rsidR="005E6E07" w:rsidRPr="000F35BB" w:rsidRDefault="005E6E07" w:rsidP="00CA71AD">
                                  <w:pPr>
                                    <w:widowControl/>
                                    <w:jc w:val="center"/>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101-150人</w:t>
                                  </w:r>
                                </w:p>
                              </w:tc>
                              <w:tc>
                                <w:tcPr>
                                  <w:tcW w:w="1843" w:type="dxa"/>
                                  <w:tcBorders>
                                    <w:top w:val="nil"/>
                                    <w:left w:val="nil"/>
                                    <w:bottom w:val="single" w:sz="4" w:space="0" w:color="auto"/>
                                    <w:right w:val="single" w:sz="4" w:space="0" w:color="auto"/>
                                  </w:tcBorders>
                                  <w:noWrap/>
                                  <w:vAlign w:val="center"/>
                                  <w:hideMark/>
                                </w:tcPr>
                                <w:p w14:paraId="6AC4FA67" w14:textId="77777777" w:rsidR="005E6E07" w:rsidRPr="000F35BB" w:rsidRDefault="005E6E07" w:rsidP="00E7148B">
                                  <w:pPr>
                                    <w:widowControl/>
                                    <w:ind w:rightChars="50" w:right="120"/>
                                    <w:jc w:val="right"/>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44</w:t>
                                  </w:r>
                                </w:p>
                              </w:tc>
                            </w:tr>
                            <w:tr w:rsidR="005E6E07" w:rsidRPr="00CA71AD" w14:paraId="6F7B037E" w14:textId="77777777" w:rsidTr="00C80A1C">
                              <w:trPr>
                                <w:trHeight w:val="324"/>
                              </w:trPr>
                              <w:tc>
                                <w:tcPr>
                                  <w:tcW w:w="2552" w:type="dxa"/>
                                  <w:tcBorders>
                                    <w:top w:val="nil"/>
                                    <w:left w:val="single" w:sz="4" w:space="0" w:color="auto"/>
                                    <w:bottom w:val="single" w:sz="4" w:space="0" w:color="auto"/>
                                    <w:right w:val="single" w:sz="4" w:space="0" w:color="auto"/>
                                  </w:tcBorders>
                                  <w:noWrap/>
                                  <w:vAlign w:val="center"/>
                                  <w:hideMark/>
                                </w:tcPr>
                                <w:p w14:paraId="70842CAB" w14:textId="77777777" w:rsidR="005E6E07" w:rsidRPr="000F35BB" w:rsidRDefault="005E6E07" w:rsidP="00CA71AD">
                                  <w:pPr>
                                    <w:widowControl/>
                                    <w:jc w:val="center"/>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151-200人</w:t>
                                  </w:r>
                                </w:p>
                              </w:tc>
                              <w:tc>
                                <w:tcPr>
                                  <w:tcW w:w="1843" w:type="dxa"/>
                                  <w:tcBorders>
                                    <w:top w:val="nil"/>
                                    <w:left w:val="nil"/>
                                    <w:bottom w:val="single" w:sz="4" w:space="0" w:color="auto"/>
                                    <w:right w:val="single" w:sz="4" w:space="0" w:color="auto"/>
                                  </w:tcBorders>
                                  <w:noWrap/>
                                  <w:vAlign w:val="center"/>
                                  <w:hideMark/>
                                </w:tcPr>
                                <w:p w14:paraId="19B27D3B" w14:textId="77777777" w:rsidR="005E6E07" w:rsidRPr="000F35BB" w:rsidRDefault="005E6E07" w:rsidP="00E7148B">
                                  <w:pPr>
                                    <w:widowControl/>
                                    <w:ind w:rightChars="50" w:right="120"/>
                                    <w:jc w:val="right"/>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16</w:t>
                                  </w:r>
                                </w:p>
                              </w:tc>
                            </w:tr>
                            <w:tr w:rsidR="005E6E07" w:rsidRPr="00CA71AD" w14:paraId="3533F112" w14:textId="77777777" w:rsidTr="00C80A1C">
                              <w:trPr>
                                <w:trHeight w:val="324"/>
                              </w:trPr>
                              <w:tc>
                                <w:tcPr>
                                  <w:tcW w:w="2552" w:type="dxa"/>
                                  <w:tcBorders>
                                    <w:top w:val="nil"/>
                                    <w:left w:val="single" w:sz="4" w:space="0" w:color="auto"/>
                                    <w:bottom w:val="single" w:sz="4" w:space="0" w:color="auto"/>
                                    <w:right w:val="single" w:sz="4" w:space="0" w:color="auto"/>
                                  </w:tcBorders>
                                  <w:noWrap/>
                                  <w:vAlign w:val="center"/>
                                  <w:hideMark/>
                                </w:tcPr>
                                <w:p w14:paraId="5D41E86A" w14:textId="77777777" w:rsidR="005E6E07" w:rsidRPr="000F35BB" w:rsidRDefault="005E6E07" w:rsidP="00CA71AD">
                                  <w:pPr>
                                    <w:widowControl/>
                                    <w:jc w:val="center"/>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20</w:t>
                                  </w:r>
                                  <w:r w:rsidRPr="000F35BB">
                                    <w:rPr>
                                      <w:rFonts w:ascii="標楷體" w:eastAsia="標楷體" w:hAnsi="標楷體" w:cs="新細明體"/>
                                      <w:color w:val="000000"/>
                                      <w:kern w:val="0"/>
                                      <w:sz w:val="20"/>
                                      <w:szCs w:val="20"/>
                                    </w:rPr>
                                    <w:t>1</w:t>
                                  </w:r>
                                  <w:r w:rsidRPr="000F35BB">
                                    <w:rPr>
                                      <w:rFonts w:ascii="標楷體" w:eastAsia="標楷體" w:hAnsi="標楷體" w:cs="新細明體" w:hint="eastAsia"/>
                                      <w:color w:val="000000"/>
                                      <w:kern w:val="0"/>
                                      <w:sz w:val="20"/>
                                      <w:szCs w:val="20"/>
                                    </w:rPr>
                                    <w:t>人以上</w:t>
                                  </w:r>
                                </w:p>
                              </w:tc>
                              <w:tc>
                                <w:tcPr>
                                  <w:tcW w:w="1843" w:type="dxa"/>
                                  <w:tcBorders>
                                    <w:top w:val="nil"/>
                                    <w:left w:val="nil"/>
                                    <w:bottom w:val="single" w:sz="4" w:space="0" w:color="auto"/>
                                    <w:right w:val="single" w:sz="4" w:space="0" w:color="auto"/>
                                  </w:tcBorders>
                                  <w:noWrap/>
                                  <w:vAlign w:val="center"/>
                                  <w:hideMark/>
                                </w:tcPr>
                                <w:p w14:paraId="447E1D39" w14:textId="77777777" w:rsidR="005E6E07" w:rsidRPr="000F35BB" w:rsidRDefault="005E6E07" w:rsidP="00E7148B">
                                  <w:pPr>
                                    <w:widowControl/>
                                    <w:ind w:rightChars="50" w:right="120"/>
                                    <w:jc w:val="right"/>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5</w:t>
                                  </w:r>
                                </w:p>
                              </w:tc>
                            </w:tr>
                          </w:tbl>
                          <w:p w14:paraId="24B3FF74" w14:textId="77777777" w:rsidR="005E6E07" w:rsidRPr="000F35BB" w:rsidRDefault="005E6E07" w:rsidP="005E6E07">
                            <w:pPr>
                              <w:widowControl/>
                              <w:spacing w:line="240" w:lineRule="exact"/>
                              <w:ind w:right="28"/>
                              <w:rPr>
                                <w:rFonts w:ascii="標楷體" w:eastAsia="標楷體" w:hAnsi="標楷體"/>
                                <w:spacing w:val="6"/>
                                <w:sz w:val="18"/>
                                <w:szCs w:val="18"/>
                              </w:rPr>
                            </w:pPr>
                            <w:r w:rsidRPr="000F35BB">
                              <w:rPr>
                                <w:rFonts w:ascii="標楷體" w:eastAsia="標楷體" w:hAnsi="標楷體" w:hint="eastAsia"/>
                                <w:spacing w:val="6"/>
                                <w:sz w:val="18"/>
                                <w:szCs w:val="18"/>
                              </w:rPr>
                              <w:t>資料來源：整理自</w:t>
                            </w:r>
                            <w:proofErr w:type="gramStart"/>
                            <w:r w:rsidRPr="000F35BB">
                              <w:rPr>
                                <w:rFonts w:ascii="標楷體" w:eastAsia="標楷體" w:hAnsi="標楷體" w:hint="eastAsia"/>
                                <w:spacing w:val="6"/>
                                <w:sz w:val="18"/>
                                <w:szCs w:val="18"/>
                              </w:rPr>
                              <w:t>社家署</w:t>
                            </w:r>
                            <w:proofErr w:type="gramEnd"/>
                            <w:r w:rsidRPr="000F35BB">
                              <w:rPr>
                                <w:rFonts w:ascii="標楷體" w:eastAsia="標楷體" w:hAnsi="標楷體" w:hint="eastAsia"/>
                                <w:spacing w:val="6"/>
                                <w:sz w:val="18"/>
                                <w:szCs w:val="18"/>
                              </w:rPr>
                              <w:t>提供資料。</w:t>
                            </w:r>
                          </w:p>
                          <w:p w14:paraId="285BDCA9" w14:textId="77777777" w:rsidR="005E6E07" w:rsidRPr="000F35BB" w:rsidRDefault="005E6E07" w:rsidP="005E6E07">
                            <w:pPr>
                              <w:widowControl/>
                              <w:spacing w:line="240" w:lineRule="exact"/>
                              <w:ind w:leftChars="-9" w:left="9" w:right="28" w:hangingChars="16" w:hanging="31"/>
                              <w:rPr>
                                <w:rFonts w:ascii="標楷體" w:eastAsia="標楷體" w:hAnsi="標楷體"/>
                                <w:spacing w:val="6"/>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541C56" id="文字方塊 5" o:spid="_x0000_s1027" type="#_x0000_t202" style="position:absolute;left:0;text-align:left;margin-left:277.7pt;margin-top:369.85pt;width:232.2pt;height:222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lusLgIAAFwEAAAOAAAAZHJzL2Uyb0RvYy54bWysVN9v2jAQfp+0/8Hy+wgw2kFEqBgV0yTU&#10;VqJVn41jQyTH59kHCfvrd3agsG5P016cO9/5fnzfXaZ3bW3YQflQgS34oNfnTFkJZWW3BX95Xn4a&#10;cxZQ2FIYsKrgRxX43ezjh2njcjWEHZhSeUZBbMgbV/AdosuzLMidqkXogVOWjBp8LZBUv81KLxqK&#10;Xpts2O/fZg340nmQKgS6ve+MfJbia60kPmodFDJTcKoN0+nTuYlnNpuKfOuF21XyVIb4hypqUVlK&#10;+hbqXqBge1/9EaqupIcAGnsS6gy0rqRKPVA3g/67btY74VTqhcAJ7g2m8P/CyofD2j15hu1XaInA&#10;CEjjQh7oMvbTal/HL1XKyE4QHt9gUy0ySZfDyWg8GZFJkm04HpCcgM0uz50P+E1BzaJQcE+8JLjE&#10;YRWQUpLr2SVmC2CqclkZk5Q4C2phPDsIYtFgKpJe/OZlLGsKfvv5pp8CW4jPu8jGUoJLU1HCdtOy&#10;qrxqeAPlkXDw0I1IcHJZUa0rEfBJeJoJ6o/mHB/p0AYoF5wkznbgf/7tPvoTVWTlrKEZK3j4sRde&#10;cWa+WyJxMhhF2DApo5svQ1L8tWVzbbH7egEEwIA2yskkRn80Z1F7qF9pHeYxK5mElZS74HgWF9hN&#10;Pq2TVPN5cqIxdAJXdu1kDB0Bj0w8t6/CuxNdSEw/wHkaRf6Otc43vrQw3yPoKlEace5QPcFPI5yY&#10;Pq1b3JFrPXldfgqzXwAAAP//AwBQSwMEFAAGAAgAAAAhAJTRlATkAAAADQEAAA8AAABkcnMvZG93&#10;bnJldi54bWxMj01Pg0AQhu8m/ofNmHgxdkFEWmRpjFGbeLP4EW9bdoRGdpawW8B/7/Skt5nMk3ee&#10;t1jPthMjDn7vSEG8iEAg1c7sqVHwWj1eLkH4oMnozhEq+EEP6/L0pNC5cRO94LgNjeAQ8rlW0IbQ&#10;51L6ukWr/cL1SHz7coPVgdehkWbQE4fbTl5F0Y20ek/8odU93rdYf28PVsHnRfPx7OentylJk/5h&#10;M1bZu6mUOj+b725BBJzDHwxHfVaHkp127kDGi05BmqbXjCrIklUG4khE8Yrb7HiKl0kGsizk/xbl&#10;LwAAAP//AwBQSwECLQAUAAYACAAAACEAtoM4kv4AAADhAQAAEwAAAAAAAAAAAAAAAAAAAAAAW0Nv&#10;bnRlbnRfVHlwZXNdLnhtbFBLAQItABQABgAIAAAAIQA4/SH/1gAAAJQBAAALAAAAAAAAAAAAAAAA&#10;AC8BAABfcmVscy8ucmVsc1BLAQItABQABgAIAAAAIQDOmlusLgIAAFwEAAAOAAAAAAAAAAAAAAAA&#10;AC4CAABkcnMvZTJvRG9jLnhtbFBLAQItABQABgAIAAAAIQCU0ZQE5AAAAA0BAAAPAAAAAAAAAAAA&#10;AAAAAIgEAABkcnMvZG93bnJldi54bWxQSwUGAAAAAAQABADzAAAAmQUAAAAA&#10;" fillcolor="white [3201]" stroked="f" strokeweight=".5pt">
                <v:textbox>
                  <w:txbxContent>
                    <w:p w14:paraId="02D5E10A" w14:textId="77777777" w:rsidR="005E6E07" w:rsidRPr="005656A0" w:rsidRDefault="005E6E07" w:rsidP="005E6E07">
                      <w:pPr>
                        <w:spacing w:line="280" w:lineRule="exact"/>
                        <w:ind w:left="910" w:hangingChars="379" w:hanging="910"/>
                        <w:rPr>
                          <w:rFonts w:ascii="標楷體" w:eastAsia="標楷體" w:hAnsi="標楷體"/>
                          <w:b/>
                          <w:bCs/>
                        </w:rPr>
                      </w:pPr>
                      <w:r w:rsidRPr="005656A0">
                        <w:rPr>
                          <w:rFonts w:ascii="標楷體" w:eastAsia="標楷體" w:hAnsi="標楷體" w:hint="eastAsia"/>
                          <w:b/>
                          <w:bCs/>
                        </w:rPr>
                        <w:t>表</w:t>
                      </w:r>
                      <w:r>
                        <w:rPr>
                          <w:rFonts w:ascii="標楷體" w:eastAsia="標楷體" w:hAnsi="標楷體"/>
                          <w:b/>
                          <w:bCs/>
                        </w:rPr>
                        <w:t>7-2</w:t>
                      </w:r>
                      <w:r w:rsidRPr="005656A0">
                        <w:rPr>
                          <w:rFonts w:ascii="標楷體" w:eastAsia="標楷體" w:hAnsi="標楷體" w:hint="eastAsia"/>
                          <w:b/>
                          <w:bCs/>
                        </w:rPr>
                        <w:t xml:space="preserve">　</w:t>
                      </w:r>
                      <w:r w:rsidRPr="00E7148B">
                        <w:rPr>
                          <w:rFonts w:ascii="標楷體" w:eastAsia="標楷體" w:hAnsi="標楷體" w:hint="eastAsia"/>
                          <w:b/>
                          <w:bCs/>
                          <w:spacing w:val="2"/>
                        </w:rPr>
                        <w:t>截至114年底建構0-2歲兒童社區公共托育計畫補助開辦之公共托育服務據點候補人數</w:t>
                      </w:r>
                      <w:r>
                        <w:rPr>
                          <w:rFonts w:ascii="標楷體" w:eastAsia="標楷體" w:hAnsi="標楷體" w:hint="eastAsia"/>
                          <w:b/>
                          <w:bCs/>
                          <w:spacing w:val="2"/>
                        </w:rPr>
                        <w:t>情形</w:t>
                      </w:r>
                    </w:p>
                    <w:p w14:paraId="6226DFEC" w14:textId="77777777" w:rsidR="005E6E07" w:rsidRDefault="005E6E07" w:rsidP="00A45EA8">
                      <w:pPr>
                        <w:spacing w:line="240" w:lineRule="exact"/>
                        <w:ind w:left="594" w:rightChars="-20" w:right="-48" w:hangingChars="297" w:hanging="594"/>
                        <w:jc w:val="right"/>
                        <w:rPr>
                          <w:rFonts w:ascii="標楷體" w:eastAsia="標楷體" w:hAnsi="標楷體"/>
                          <w:sz w:val="20"/>
                          <w:szCs w:val="20"/>
                        </w:rPr>
                      </w:pPr>
                      <w:r w:rsidRPr="00C701C3">
                        <w:rPr>
                          <w:rFonts w:ascii="標楷體" w:eastAsia="標楷體" w:hAnsi="標楷體" w:hint="eastAsia"/>
                          <w:sz w:val="20"/>
                          <w:szCs w:val="20"/>
                        </w:rPr>
                        <w:t>單位：</w:t>
                      </w:r>
                      <w:r>
                        <w:rPr>
                          <w:rFonts w:ascii="標楷體" w:eastAsia="標楷體" w:hAnsi="標楷體" w:hint="eastAsia"/>
                          <w:sz w:val="20"/>
                          <w:szCs w:val="20"/>
                        </w:rPr>
                        <w:t>處</w:t>
                      </w:r>
                      <w:r>
                        <w:rPr>
                          <w:rFonts w:ascii="標楷體" w:eastAsia="標楷體" w:hAnsi="標楷體"/>
                          <w:sz w:val="20"/>
                          <w:szCs w:val="20"/>
                        </w:rPr>
                        <w:t xml:space="preserve"> </w:t>
                      </w:r>
                    </w:p>
                    <w:tbl>
                      <w:tblPr>
                        <w:tblW w:w="4395" w:type="dxa"/>
                        <w:tblInd w:w="-5" w:type="dxa"/>
                        <w:tblCellMar>
                          <w:left w:w="28" w:type="dxa"/>
                          <w:right w:w="28" w:type="dxa"/>
                        </w:tblCellMar>
                        <w:tblLook w:val="04A0" w:firstRow="1" w:lastRow="0" w:firstColumn="1" w:lastColumn="0" w:noHBand="0" w:noVBand="1"/>
                      </w:tblPr>
                      <w:tblGrid>
                        <w:gridCol w:w="2552"/>
                        <w:gridCol w:w="1843"/>
                      </w:tblGrid>
                      <w:tr w:rsidR="005E6E07" w:rsidRPr="00CA71AD" w14:paraId="1EA898A6" w14:textId="77777777" w:rsidTr="00C80A1C">
                        <w:trPr>
                          <w:trHeight w:val="324"/>
                        </w:trPr>
                        <w:tc>
                          <w:tcPr>
                            <w:tcW w:w="2552" w:type="dxa"/>
                            <w:tcBorders>
                              <w:top w:val="single" w:sz="4" w:space="0" w:color="auto"/>
                              <w:left w:val="single" w:sz="4" w:space="0" w:color="auto"/>
                              <w:bottom w:val="single" w:sz="4" w:space="0" w:color="auto"/>
                              <w:right w:val="single" w:sz="4" w:space="0" w:color="auto"/>
                            </w:tcBorders>
                            <w:vAlign w:val="center"/>
                            <w:hideMark/>
                          </w:tcPr>
                          <w:p w14:paraId="08694FC9" w14:textId="77777777" w:rsidR="005E6E07" w:rsidRPr="000F35BB" w:rsidRDefault="005E6E07" w:rsidP="00CA71AD">
                            <w:pPr>
                              <w:widowControl/>
                              <w:jc w:val="center"/>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候補人數區間</w:t>
                            </w:r>
                          </w:p>
                        </w:tc>
                        <w:tc>
                          <w:tcPr>
                            <w:tcW w:w="1843" w:type="dxa"/>
                            <w:tcBorders>
                              <w:top w:val="single" w:sz="4" w:space="0" w:color="auto"/>
                              <w:left w:val="nil"/>
                              <w:bottom w:val="single" w:sz="4" w:space="0" w:color="auto"/>
                              <w:right w:val="single" w:sz="4" w:space="0" w:color="auto"/>
                            </w:tcBorders>
                            <w:vAlign w:val="center"/>
                            <w:hideMark/>
                          </w:tcPr>
                          <w:p w14:paraId="4B267D7A" w14:textId="77777777" w:rsidR="005E6E07" w:rsidRPr="000F35BB" w:rsidRDefault="005E6E07" w:rsidP="00CA71AD">
                            <w:pPr>
                              <w:widowControl/>
                              <w:jc w:val="center"/>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服務據點處數</w:t>
                            </w:r>
                          </w:p>
                        </w:tc>
                      </w:tr>
                      <w:tr w:rsidR="005E6E07" w:rsidRPr="00CA71AD" w14:paraId="0CA35FE7" w14:textId="77777777" w:rsidTr="00C80A1C">
                        <w:trPr>
                          <w:trHeight w:val="324"/>
                        </w:trPr>
                        <w:tc>
                          <w:tcPr>
                            <w:tcW w:w="2552" w:type="dxa"/>
                            <w:tcBorders>
                              <w:top w:val="nil"/>
                              <w:left w:val="single" w:sz="4" w:space="0" w:color="auto"/>
                              <w:bottom w:val="single" w:sz="4" w:space="0" w:color="auto"/>
                              <w:right w:val="single" w:sz="4" w:space="0" w:color="auto"/>
                            </w:tcBorders>
                            <w:vAlign w:val="center"/>
                            <w:hideMark/>
                          </w:tcPr>
                          <w:p w14:paraId="44F4DE4A" w14:textId="77777777" w:rsidR="005E6E07" w:rsidRPr="000F35BB" w:rsidRDefault="005E6E07" w:rsidP="00CA71AD">
                            <w:pPr>
                              <w:widowControl/>
                              <w:jc w:val="center"/>
                              <w:rPr>
                                <w:rFonts w:ascii="標楷體" w:eastAsia="標楷體" w:hAnsi="標楷體" w:cs="新細明體"/>
                                <w:b/>
                                <w:bCs/>
                                <w:color w:val="000000"/>
                                <w:kern w:val="0"/>
                                <w:sz w:val="20"/>
                                <w:szCs w:val="20"/>
                              </w:rPr>
                            </w:pPr>
                            <w:r w:rsidRPr="000F35BB">
                              <w:rPr>
                                <w:rFonts w:ascii="標楷體" w:eastAsia="標楷體" w:hAnsi="標楷體" w:cs="新細明體" w:hint="eastAsia"/>
                                <w:b/>
                                <w:bCs/>
                                <w:color w:val="000000"/>
                                <w:kern w:val="0"/>
                                <w:sz w:val="20"/>
                                <w:szCs w:val="20"/>
                              </w:rPr>
                              <w:t>合計</w:t>
                            </w:r>
                          </w:p>
                        </w:tc>
                        <w:tc>
                          <w:tcPr>
                            <w:tcW w:w="1843" w:type="dxa"/>
                            <w:tcBorders>
                              <w:top w:val="nil"/>
                              <w:left w:val="nil"/>
                              <w:bottom w:val="single" w:sz="4" w:space="0" w:color="auto"/>
                              <w:right w:val="single" w:sz="4" w:space="0" w:color="auto"/>
                            </w:tcBorders>
                            <w:vAlign w:val="center"/>
                            <w:hideMark/>
                          </w:tcPr>
                          <w:p w14:paraId="01008964" w14:textId="77777777" w:rsidR="005E6E07" w:rsidRPr="000F35BB" w:rsidRDefault="005E6E07" w:rsidP="00E7148B">
                            <w:pPr>
                              <w:widowControl/>
                              <w:ind w:rightChars="50" w:right="120"/>
                              <w:jc w:val="right"/>
                              <w:rPr>
                                <w:rFonts w:ascii="標楷體" w:eastAsia="標楷體" w:hAnsi="標楷體" w:cs="新細明體"/>
                                <w:b/>
                                <w:bCs/>
                                <w:color w:val="000000"/>
                                <w:kern w:val="0"/>
                                <w:sz w:val="20"/>
                                <w:szCs w:val="20"/>
                              </w:rPr>
                            </w:pPr>
                            <w:r w:rsidRPr="000F35BB">
                              <w:rPr>
                                <w:rFonts w:ascii="標楷體" w:eastAsia="標楷體" w:hAnsi="標楷體" w:cs="新細明體" w:hint="eastAsia"/>
                                <w:b/>
                                <w:bCs/>
                                <w:color w:val="000000"/>
                                <w:kern w:val="0"/>
                                <w:sz w:val="20"/>
                                <w:szCs w:val="20"/>
                              </w:rPr>
                              <w:t>377</w:t>
                            </w:r>
                          </w:p>
                        </w:tc>
                      </w:tr>
                      <w:tr w:rsidR="005E6E07" w:rsidRPr="00CA71AD" w14:paraId="1FF7473D" w14:textId="77777777" w:rsidTr="00C80A1C">
                        <w:trPr>
                          <w:trHeight w:val="324"/>
                        </w:trPr>
                        <w:tc>
                          <w:tcPr>
                            <w:tcW w:w="2552" w:type="dxa"/>
                            <w:tcBorders>
                              <w:top w:val="nil"/>
                              <w:left w:val="single" w:sz="4" w:space="0" w:color="auto"/>
                              <w:bottom w:val="single" w:sz="4" w:space="0" w:color="auto"/>
                              <w:right w:val="single" w:sz="4" w:space="0" w:color="auto"/>
                            </w:tcBorders>
                            <w:noWrap/>
                            <w:vAlign w:val="center"/>
                            <w:hideMark/>
                          </w:tcPr>
                          <w:p w14:paraId="72A2D897" w14:textId="77777777" w:rsidR="005E6E07" w:rsidRPr="000F35BB" w:rsidRDefault="005E6E07" w:rsidP="00CA71AD">
                            <w:pPr>
                              <w:widowControl/>
                              <w:jc w:val="center"/>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0人</w:t>
                            </w:r>
                          </w:p>
                        </w:tc>
                        <w:tc>
                          <w:tcPr>
                            <w:tcW w:w="1843" w:type="dxa"/>
                            <w:tcBorders>
                              <w:top w:val="nil"/>
                              <w:left w:val="nil"/>
                              <w:bottom w:val="single" w:sz="4" w:space="0" w:color="auto"/>
                              <w:right w:val="single" w:sz="4" w:space="0" w:color="auto"/>
                            </w:tcBorders>
                            <w:noWrap/>
                            <w:vAlign w:val="center"/>
                            <w:hideMark/>
                          </w:tcPr>
                          <w:p w14:paraId="6C5BFC9F" w14:textId="77777777" w:rsidR="005E6E07" w:rsidRPr="000F35BB" w:rsidRDefault="005E6E07" w:rsidP="00E7148B">
                            <w:pPr>
                              <w:widowControl/>
                              <w:ind w:rightChars="50" w:right="120"/>
                              <w:jc w:val="right"/>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22</w:t>
                            </w:r>
                          </w:p>
                        </w:tc>
                      </w:tr>
                      <w:tr w:rsidR="005E6E07" w:rsidRPr="00CA71AD" w14:paraId="13771A68" w14:textId="77777777" w:rsidTr="00C80A1C">
                        <w:trPr>
                          <w:trHeight w:val="324"/>
                        </w:trPr>
                        <w:tc>
                          <w:tcPr>
                            <w:tcW w:w="2552" w:type="dxa"/>
                            <w:tcBorders>
                              <w:top w:val="nil"/>
                              <w:left w:val="single" w:sz="4" w:space="0" w:color="auto"/>
                              <w:bottom w:val="single" w:sz="4" w:space="0" w:color="auto"/>
                              <w:right w:val="single" w:sz="4" w:space="0" w:color="auto"/>
                            </w:tcBorders>
                            <w:noWrap/>
                            <w:vAlign w:val="center"/>
                            <w:hideMark/>
                          </w:tcPr>
                          <w:p w14:paraId="6C74C327" w14:textId="77777777" w:rsidR="005E6E07" w:rsidRPr="000F35BB" w:rsidRDefault="005E6E07" w:rsidP="00CA71AD">
                            <w:pPr>
                              <w:widowControl/>
                              <w:jc w:val="center"/>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1-50人</w:t>
                            </w:r>
                          </w:p>
                        </w:tc>
                        <w:tc>
                          <w:tcPr>
                            <w:tcW w:w="1843" w:type="dxa"/>
                            <w:tcBorders>
                              <w:top w:val="nil"/>
                              <w:left w:val="nil"/>
                              <w:bottom w:val="single" w:sz="4" w:space="0" w:color="auto"/>
                              <w:right w:val="single" w:sz="4" w:space="0" w:color="auto"/>
                            </w:tcBorders>
                            <w:noWrap/>
                            <w:vAlign w:val="center"/>
                            <w:hideMark/>
                          </w:tcPr>
                          <w:p w14:paraId="566FA0C2" w14:textId="77777777" w:rsidR="005E6E07" w:rsidRPr="000F35BB" w:rsidRDefault="005E6E07" w:rsidP="00E7148B">
                            <w:pPr>
                              <w:widowControl/>
                              <w:ind w:rightChars="50" w:right="120"/>
                              <w:jc w:val="right"/>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180</w:t>
                            </w:r>
                          </w:p>
                        </w:tc>
                      </w:tr>
                      <w:tr w:rsidR="005E6E07" w:rsidRPr="00CA71AD" w14:paraId="17EDA74E" w14:textId="77777777" w:rsidTr="00C80A1C">
                        <w:trPr>
                          <w:trHeight w:val="324"/>
                        </w:trPr>
                        <w:tc>
                          <w:tcPr>
                            <w:tcW w:w="2552" w:type="dxa"/>
                            <w:tcBorders>
                              <w:top w:val="nil"/>
                              <w:left w:val="single" w:sz="4" w:space="0" w:color="auto"/>
                              <w:bottom w:val="single" w:sz="4" w:space="0" w:color="auto"/>
                              <w:right w:val="single" w:sz="4" w:space="0" w:color="auto"/>
                            </w:tcBorders>
                            <w:noWrap/>
                            <w:vAlign w:val="center"/>
                            <w:hideMark/>
                          </w:tcPr>
                          <w:p w14:paraId="5B3CB8C8" w14:textId="77777777" w:rsidR="005E6E07" w:rsidRPr="000F35BB" w:rsidRDefault="005E6E07" w:rsidP="00CA71AD">
                            <w:pPr>
                              <w:widowControl/>
                              <w:jc w:val="center"/>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51-100人</w:t>
                            </w:r>
                          </w:p>
                        </w:tc>
                        <w:tc>
                          <w:tcPr>
                            <w:tcW w:w="1843" w:type="dxa"/>
                            <w:tcBorders>
                              <w:top w:val="nil"/>
                              <w:left w:val="nil"/>
                              <w:bottom w:val="single" w:sz="4" w:space="0" w:color="auto"/>
                              <w:right w:val="single" w:sz="4" w:space="0" w:color="auto"/>
                            </w:tcBorders>
                            <w:noWrap/>
                            <w:vAlign w:val="center"/>
                            <w:hideMark/>
                          </w:tcPr>
                          <w:p w14:paraId="4389C8EB" w14:textId="77777777" w:rsidR="005E6E07" w:rsidRPr="000F35BB" w:rsidRDefault="005E6E07" w:rsidP="00E7148B">
                            <w:pPr>
                              <w:widowControl/>
                              <w:ind w:rightChars="50" w:right="120"/>
                              <w:jc w:val="right"/>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110</w:t>
                            </w:r>
                          </w:p>
                        </w:tc>
                      </w:tr>
                      <w:tr w:rsidR="005E6E07" w:rsidRPr="00CA71AD" w14:paraId="21C72932" w14:textId="77777777" w:rsidTr="00C80A1C">
                        <w:trPr>
                          <w:trHeight w:val="324"/>
                        </w:trPr>
                        <w:tc>
                          <w:tcPr>
                            <w:tcW w:w="2552" w:type="dxa"/>
                            <w:tcBorders>
                              <w:top w:val="nil"/>
                              <w:left w:val="single" w:sz="4" w:space="0" w:color="auto"/>
                              <w:bottom w:val="single" w:sz="4" w:space="0" w:color="auto"/>
                              <w:right w:val="single" w:sz="4" w:space="0" w:color="auto"/>
                            </w:tcBorders>
                            <w:noWrap/>
                            <w:vAlign w:val="center"/>
                            <w:hideMark/>
                          </w:tcPr>
                          <w:p w14:paraId="13381D33" w14:textId="77777777" w:rsidR="005E6E07" w:rsidRPr="000F35BB" w:rsidRDefault="005E6E07" w:rsidP="00CA71AD">
                            <w:pPr>
                              <w:widowControl/>
                              <w:jc w:val="center"/>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101-150人</w:t>
                            </w:r>
                          </w:p>
                        </w:tc>
                        <w:tc>
                          <w:tcPr>
                            <w:tcW w:w="1843" w:type="dxa"/>
                            <w:tcBorders>
                              <w:top w:val="nil"/>
                              <w:left w:val="nil"/>
                              <w:bottom w:val="single" w:sz="4" w:space="0" w:color="auto"/>
                              <w:right w:val="single" w:sz="4" w:space="0" w:color="auto"/>
                            </w:tcBorders>
                            <w:noWrap/>
                            <w:vAlign w:val="center"/>
                            <w:hideMark/>
                          </w:tcPr>
                          <w:p w14:paraId="6AC4FA67" w14:textId="77777777" w:rsidR="005E6E07" w:rsidRPr="000F35BB" w:rsidRDefault="005E6E07" w:rsidP="00E7148B">
                            <w:pPr>
                              <w:widowControl/>
                              <w:ind w:rightChars="50" w:right="120"/>
                              <w:jc w:val="right"/>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44</w:t>
                            </w:r>
                          </w:p>
                        </w:tc>
                      </w:tr>
                      <w:tr w:rsidR="005E6E07" w:rsidRPr="00CA71AD" w14:paraId="6F7B037E" w14:textId="77777777" w:rsidTr="00C80A1C">
                        <w:trPr>
                          <w:trHeight w:val="324"/>
                        </w:trPr>
                        <w:tc>
                          <w:tcPr>
                            <w:tcW w:w="2552" w:type="dxa"/>
                            <w:tcBorders>
                              <w:top w:val="nil"/>
                              <w:left w:val="single" w:sz="4" w:space="0" w:color="auto"/>
                              <w:bottom w:val="single" w:sz="4" w:space="0" w:color="auto"/>
                              <w:right w:val="single" w:sz="4" w:space="0" w:color="auto"/>
                            </w:tcBorders>
                            <w:noWrap/>
                            <w:vAlign w:val="center"/>
                            <w:hideMark/>
                          </w:tcPr>
                          <w:p w14:paraId="70842CAB" w14:textId="77777777" w:rsidR="005E6E07" w:rsidRPr="000F35BB" w:rsidRDefault="005E6E07" w:rsidP="00CA71AD">
                            <w:pPr>
                              <w:widowControl/>
                              <w:jc w:val="center"/>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151-200人</w:t>
                            </w:r>
                          </w:p>
                        </w:tc>
                        <w:tc>
                          <w:tcPr>
                            <w:tcW w:w="1843" w:type="dxa"/>
                            <w:tcBorders>
                              <w:top w:val="nil"/>
                              <w:left w:val="nil"/>
                              <w:bottom w:val="single" w:sz="4" w:space="0" w:color="auto"/>
                              <w:right w:val="single" w:sz="4" w:space="0" w:color="auto"/>
                            </w:tcBorders>
                            <w:noWrap/>
                            <w:vAlign w:val="center"/>
                            <w:hideMark/>
                          </w:tcPr>
                          <w:p w14:paraId="19B27D3B" w14:textId="77777777" w:rsidR="005E6E07" w:rsidRPr="000F35BB" w:rsidRDefault="005E6E07" w:rsidP="00E7148B">
                            <w:pPr>
                              <w:widowControl/>
                              <w:ind w:rightChars="50" w:right="120"/>
                              <w:jc w:val="right"/>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16</w:t>
                            </w:r>
                          </w:p>
                        </w:tc>
                      </w:tr>
                      <w:tr w:rsidR="005E6E07" w:rsidRPr="00CA71AD" w14:paraId="3533F112" w14:textId="77777777" w:rsidTr="00C80A1C">
                        <w:trPr>
                          <w:trHeight w:val="324"/>
                        </w:trPr>
                        <w:tc>
                          <w:tcPr>
                            <w:tcW w:w="2552" w:type="dxa"/>
                            <w:tcBorders>
                              <w:top w:val="nil"/>
                              <w:left w:val="single" w:sz="4" w:space="0" w:color="auto"/>
                              <w:bottom w:val="single" w:sz="4" w:space="0" w:color="auto"/>
                              <w:right w:val="single" w:sz="4" w:space="0" w:color="auto"/>
                            </w:tcBorders>
                            <w:noWrap/>
                            <w:vAlign w:val="center"/>
                            <w:hideMark/>
                          </w:tcPr>
                          <w:p w14:paraId="5D41E86A" w14:textId="77777777" w:rsidR="005E6E07" w:rsidRPr="000F35BB" w:rsidRDefault="005E6E07" w:rsidP="00CA71AD">
                            <w:pPr>
                              <w:widowControl/>
                              <w:jc w:val="center"/>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20</w:t>
                            </w:r>
                            <w:r w:rsidRPr="000F35BB">
                              <w:rPr>
                                <w:rFonts w:ascii="標楷體" w:eastAsia="標楷體" w:hAnsi="標楷體" w:cs="新細明體"/>
                                <w:color w:val="000000"/>
                                <w:kern w:val="0"/>
                                <w:sz w:val="20"/>
                                <w:szCs w:val="20"/>
                              </w:rPr>
                              <w:t>1</w:t>
                            </w:r>
                            <w:r w:rsidRPr="000F35BB">
                              <w:rPr>
                                <w:rFonts w:ascii="標楷體" w:eastAsia="標楷體" w:hAnsi="標楷體" w:cs="新細明體" w:hint="eastAsia"/>
                                <w:color w:val="000000"/>
                                <w:kern w:val="0"/>
                                <w:sz w:val="20"/>
                                <w:szCs w:val="20"/>
                              </w:rPr>
                              <w:t>人以上</w:t>
                            </w:r>
                          </w:p>
                        </w:tc>
                        <w:tc>
                          <w:tcPr>
                            <w:tcW w:w="1843" w:type="dxa"/>
                            <w:tcBorders>
                              <w:top w:val="nil"/>
                              <w:left w:val="nil"/>
                              <w:bottom w:val="single" w:sz="4" w:space="0" w:color="auto"/>
                              <w:right w:val="single" w:sz="4" w:space="0" w:color="auto"/>
                            </w:tcBorders>
                            <w:noWrap/>
                            <w:vAlign w:val="center"/>
                            <w:hideMark/>
                          </w:tcPr>
                          <w:p w14:paraId="447E1D39" w14:textId="77777777" w:rsidR="005E6E07" w:rsidRPr="000F35BB" w:rsidRDefault="005E6E07" w:rsidP="00E7148B">
                            <w:pPr>
                              <w:widowControl/>
                              <w:ind w:rightChars="50" w:right="120"/>
                              <w:jc w:val="right"/>
                              <w:rPr>
                                <w:rFonts w:ascii="標楷體" w:eastAsia="標楷體" w:hAnsi="標楷體" w:cs="新細明體"/>
                                <w:color w:val="000000"/>
                                <w:kern w:val="0"/>
                                <w:sz w:val="20"/>
                                <w:szCs w:val="20"/>
                              </w:rPr>
                            </w:pPr>
                            <w:r w:rsidRPr="000F35BB">
                              <w:rPr>
                                <w:rFonts w:ascii="標楷體" w:eastAsia="標楷體" w:hAnsi="標楷體" w:cs="新細明體" w:hint="eastAsia"/>
                                <w:color w:val="000000"/>
                                <w:kern w:val="0"/>
                                <w:sz w:val="20"/>
                                <w:szCs w:val="20"/>
                              </w:rPr>
                              <w:t>5</w:t>
                            </w:r>
                          </w:p>
                        </w:tc>
                      </w:tr>
                    </w:tbl>
                    <w:p w14:paraId="24B3FF74" w14:textId="77777777" w:rsidR="005E6E07" w:rsidRPr="000F35BB" w:rsidRDefault="005E6E07" w:rsidP="005E6E07">
                      <w:pPr>
                        <w:widowControl/>
                        <w:spacing w:line="240" w:lineRule="exact"/>
                        <w:ind w:right="28"/>
                        <w:rPr>
                          <w:rFonts w:ascii="標楷體" w:eastAsia="標楷體" w:hAnsi="標楷體"/>
                          <w:spacing w:val="6"/>
                          <w:sz w:val="18"/>
                          <w:szCs w:val="18"/>
                        </w:rPr>
                      </w:pPr>
                      <w:r w:rsidRPr="000F35BB">
                        <w:rPr>
                          <w:rFonts w:ascii="標楷體" w:eastAsia="標楷體" w:hAnsi="標楷體" w:hint="eastAsia"/>
                          <w:spacing w:val="6"/>
                          <w:sz w:val="18"/>
                          <w:szCs w:val="18"/>
                        </w:rPr>
                        <w:t>資料來源：整理自</w:t>
                      </w:r>
                      <w:proofErr w:type="gramStart"/>
                      <w:r w:rsidRPr="000F35BB">
                        <w:rPr>
                          <w:rFonts w:ascii="標楷體" w:eastAsia="標楷體" w:hAnsi="標楷體" w:hint="eastAsia"/>
                          <w:spacing w:val="6"/>
                          <w:sz w:val="18"/>
                          <w:szCs w:val="18"/>
                        </w:rPr>
                        <w:t>社家署</w:t>
                      </w:r>
                      <w:proofErr w:type="gramEnd"/>
                      <w:r w:rsidRPr="000F35BB">
                        <w:rPr>
                          <w:rFonts w:ascii="標楷體" w:eastAsia="標楷體" w:hAnsi="標楷體" w:hint="eastAsia"/>
                          <w:spacing w:val="6"/>
                          <w:sz w:val="18"/>
                          <w:szCs w:val="18"/>
                        </w:rPr>
                        <w:t>提供資料。</w:t>
                      </w:r>
                    </w:p>
                    <w:p w14:paraId="285BDCA9" w14:textId="77777777" w:rsidR="005E6E07" w:rsidRPr="000F35BB" w:rsidRDefault="005E6E07" w:rsidP="005E6E07">
                      <w:pPr>
                        <w:widowControl/>
                        <w:spacing w:line="240" w:lineRule="exact"/>
                        <w:ind w:leftChars="-9" w:left="9" w:right="28" w:hangingChars="16" w:hanging="31"/>
                        <w:rPr>
                          <w:rFonts w:ascii="標楷體" w:eastAsia="標楷體" w:hAnsi="標楷體"/>
                          <w:spacing w:val="6"/>
                          <w:sz w:val="18"/>
                          <w:szCs w:val="18"/>
                        </w:rPr>
                      </w:pPr>
                    </w:p>
                  </w:txbxContent>
                </v:textbox>
                <w10:wrap type="square" anchorx="margin"/>
              </v:shape>
            </w:pict>
          </mc:Fallback>
        </mc:AlternateContent>
      </w:r>
      <w:r w:rsidR="00503C9A" w:rsidRPr="000D4AA4">
        <w:rPr>
          <w:rFonts w:hint="eastAsia"/>
          <w:b/>
          <w:color w:val="000000" w:themeColor="text1"/>
          <w:spacing w:val="4"/>
        </w:rPr>
        <w:t xml:space="preserve">2.　</w:t>
      </w:r>
      <w:r w:rsidRPr="000D4AA4">
        <w:rPr>
          <w:rFonts w:hint="eastAsia"/>
          <w:b/>
          <w:color w:val="000000" w:themeColor="text1"/>
          <w:spacing w:val="4"/>
        </w:rPr>
        <w:t>部分受補助案件於整建工程核銷</w:t>
      </w:r>
      <w:proofErr w:type="gramStart"/>
      <w:r w:rsidRPr="000D4AA4">
        <w:rPr>
          <w:rFonts w:hint="eastAsia"/>
          <w:b/>
          <w:color w:val="000000" w:themeColor="text1"/>
          <w:spacing w:val="4"/>
        </w:rPr>
        <w:t>結案後遲未</w:t>
      </w:r>
      <w:proofErr w:type="gramEnd"/>
      <w:r w:rsidRPr="000D4AA4">
        <w:rPr>
          <w:rFonts w:hint="eastAsia"/>
          <w:b/>
          <w:color w:val="000000" w:themeColor="text1"/>
          <w:spacing w:val="4"/>
        </w:rPr>
        <w:t>開辦托育服務，且部分已開辦托育服務據點候補人數</w:t>
      </w:r>
      <w:proofErr w:type="gramStart"/>
      <w:r w:rsidRPr="000D4AA4">
        <w:rPr>
          <w:rFonts w:hint="eastAsia"/>
          <w:b/>
          <w:color w:val="000000" w:themeColor="text1"/>
          <w:spacing w:val="4"/>
        </w:rPr>
        <w:t>眾多，或因托</w:t>
      </w:r>
      <w:proofErr w:type="gramEnd"/>
      <w:r w:rsidRPr="000D4AA4">
        <w:rPr>
          <w:rFonts w:hint="eastAsia"/>
          <w:b/>
          <w:color w:val="000000" w:themeColor="text1"/>
          <w:spacing w:val="4"/>
        </w:rPr>
        <w:t>育人員不足影響服務量能</w:t>
      </w:r>
      <w:r w:rsidR="00503C9A" w:rsidRPr="000D4AA4">
        <w:rPr>
          <w:rFonts w:hint="eastAsia"/>
          <w:b/>
          <w:color w:val="000000" w:themeColor="text1"/>
          <w:spacing w:val="4"/>
        </w:rPr>
        <w:t>：</w:t>
      </w:r>
      <w:r w:rsidR="00D2039F" w:rsidRPr="000D4AA4">
        <w:rPr>
          <w:rFonts w:hint="eastAsia"/>
          <w:bCs/>
          <w:color w:val="000000" w:themeColor="text1"/>
        </w:rPr>
        <w:t>據</w:t>
      </w:r>
      <w:proofErr w:type="gramStart"/>
      <w:r w:rsidRPr="000D4AA4">
        <w:rPr>
          <w:rFonts w:hint="eastAsia"/>
          <w:bCs/>
          <w:color w:val="000000" w:themeColor="text1"/>
        </w:rPr>
        <w:t>社家署</w:t>
      </w:r>
      <w:proofErr w:type="gramEnd"/>
      <w:r w:rsidRPr="000D4AA4">
        <w:rPr>
          <w:rFonts w:hint="eastAsia"/>
          <w:bCs/>
          <w:color w:val="000000" w:themeColor="text1"/>
        </w:rPr>
        <w:t>統計，截至114年底止，第2至4期前瞻特別預算補助整建工程已核銷結案仍未開辦服務案件計有7件，其中3案自核銷結案日迄至114年底止，已逾3至4年，因增建工程進行中，或無員工子女符合收托對象等，遲未開辦服務，致補助投入整建經費尚未達成預期效益目標。又截至114年底止，運用建構0-2歲兒童社區公共托育計畫補助經費，且已營運開辦之社區公共托育服務據點計377處，除22處據點因地處偏遠，</w:t>
      </w:r>
      <w:proofErr w:type="gramStart"/>
      <w:r w:rsidRPr="000D4AA4">
        <w:rPr>
          <w:rFonts w:hint="eastAsia"/>
          <w:bCs/>
          <w:color w:val="000000" w:themeColor="text1"/>
        </w:rPr>
        <w:t>當地托</w:t>
      </w:r>
      <w:proofErr w:type="gramEnd"/>
      <w:r w:rsidRPr="000D4AA4">
        <w:rPr>
          <w:rFonts w:hint="eastAsia"/>
          <w:bCs/>
          <w:color w:val="000000" w:themeColor="text1"/>
        </w:rPr>
        <w:t>育需求較少，或因故暫停服務等外，其餘355處服務</w:t>
      </w:r>
      <w:proofErr w:type="gramStart"/>
      <w:r w:rsidRPr="000D4AA4">
        <w:rPr>
          <w:rFonts w:hint="eastAsia"/>
          <w:bCs/>
          <w:color w:val="000000" w:themeColor="text1"/>
        </w:rPr>
        <w:t>據點均有候補</w:t>
      </w:r>
      <w:proofErr w:type="gramEnd"/>
      <w:r w:rsidRPr="000D4AA4">
        <w:rPr>
          <w:rFonts w:hint="eastAsia"/>
          <w:bCs/>
          <w:color w:val="000000" w:themeColor="text1"/>
        </w:rPr>
        <w:t>人數，且候補人數達100人以上之據點計65處，約17.24％(表7-2)，主要分布於都會地區，顯示人口稠密區域公共托育資源供給量能仍不足，未能滿足</w:t>
      </w:r>
      <w:proofErr w:type="gramStart"/>
      <w:r w:rsidRPr="000D4AA4">
        <w:rPr>
          <w:rFonts w:hint="eastAsia"/>
          <w:bCs/>
          <w:color w:val="000000" w:themeColor="text1"/>
        </w:rPr>
        <w:t>民眾送托幼兒</w:t>
      </w:r>
      <w:proofErr w:type="gramEnd"/>
      <w:r w:rsidRPr="000D4AA4">
        <w:rPr>
          <w:rFonts w:hint="eastAsia"/>
          <w:bCs/>
          <w:color w:val="000000" w:themeColor="text1"/>
        </w:rPr>
        <w:t>需求。另部分地方政府所轄據點雖尚有候補人數，</w:t>
      </w:r>
      <w:proofErr w:type="gramStart"/>
      <w:r w:rsidRPr="000D4AA4">
        <w:rPr>
          <w:rFonts w:hint="eastAsia"/>
          <w:bCs/>
          <w:color w:val="000000" w:themeColor="text1"/>
        </w:rPr>
        <w:t>惟因托育</w:t>
      </w:r>
      <w:proofErr w:type="gramEnd"/>
      <w:r w:rsidRPr="000D4AA4">
        <w:rPr>
          <w:rFonts w:hint="eastAsia"/>
          <w:bCs/>
          <w:color w:val="000000" w:themeColor="text1"/>
        </w:rPr>
        <w:t>人員異動，配置人力不足，致存有無法按核定人數收托幼童情事，影響托育服務資源運用成效，有待加強輔導該等據點加速補足托育人力。經函</w:t>
      </w:r>
      <w:proofErr w:type="gramStart"/>
      <w:r w:rsidRPr="000D4AA4">
        <w:rPr>
          <w:rFonts w:hint="eastAsia"/>
          <w:bCs/>
          <w:color w:val="000000" w:themeColor="text1"/>
        </w:rPr>
        <w:t>請社家署督促研</w:t>
      </w:r>
      <w:proofErr w:type="gramEnd"/>
      <w:r w:rsidRPr="000D4AA4">
        <w:rPr>
          <w:rFonts w:hint="eastAsia"/>
          <w:bCs/>
          <w:color w:val="000000" w:themeColor="text1"/>
        </w:rPr>
        <w:t>謀改善，並加強布建都會區域公共托育資源，以提升整體執行成效。據復：已結合內政部社會住宅興辦計畫及衛生</w:t>
      </w:r>
      <w:proofErr w:type="gramStart"/>
      <w:r w:rsidRPr="000D4AA4">
        <w:rPr>
          <w:rFonts w:hint="eastAsia"/>
          <w:bCs/>
          <w:color w:val="000000" w:themeColor="text1"/>
        </w:rPr>
        <w:t>福利部整建</w:t>
      </w:r>
      <w:proofErr w:type="gramEnd"/>
      <w:r w:rsidRPr="000D4AA4">
        <w:rPr>
          <w:rFonts w:hint="eastAsia"/>
          <w:bCs/>
          <w:color w:val="000000" w:themeColor="text1"/>
        </w:rPr>
        <w:t>長</w:t>
      </w:r>
      <w:proofErr w:type="gramStart"/>
      <w:r w:rsidRPr="000D4AA4">
        <w:rPr>
          <w:rFonts w:hint="eastAsia"/>
          <w:bCs/>
          <w:color w:val="000000" w:themeColor="text1"/>
        </w:rPr>
        <w:t>照衛福</w:t>
      </w:r>
      <w:proofErr w:type="gramEnd"/>
      <w:r w:rsidRPr="000D4AA4">
        <w:rPr>
          <w:rFonts w:hint="eastAsia"/>
          <w:bCs/>
          <w:color w:val="000000" w:themeColor="text1"/>
        </w:rPr>
        <w:t>據點計畫之新建工程，</w:t>
      </w:r>
      <w:proofErr w:type="gramStart"/>
      <w:r w:rsidRPr="000D4AA4">
        <w:rPr>
          <w:rFonts w:hint="eastAsia"/>
          <w:bCs/>
          <w:color w:val="000000" w:themeColor="text1"/>
        </w:rPr>
        <w:t>併</w:t>
      </w:r>
      <w:proofErr w:type="gramEnd"/>
      <w:r w:rsidRPr="000D4AA4">
        <w:rPr>
          <w:rFonts w:hint="eastAsia"/>
          <w:bCs/>
          <w:color w:val="000000" w:themeColor="text1"/>
        </w:rPr>
        <w:t>同規劃設置公共托育設施，積極協助地方政府擴展可運用場址，</w:t>
      </w:r>
      <w:proofErr w:type="gramStart"/>
      <w:r w:rsidRPr="000D4AA4">
        <w:rPr>
          <w:rFonts w:hint="eastAsia"/>
          <w:bCs/>
          <w:color w:val="000000" w:themeColor="text1"/>
        </w:rPr>
        <w:t>充實布</w:t>
      </w:r>
      <w:proofErr w:type="gramEnd"/>
      <w:r w:rsidRPr="000D4AA4">
        <w:rPr>
          <w:rFonts w:hint="eastAsia"/>
          <w:bCs/>
          <w:color w:val="000000" w:themeColor="text1"/>
        </w:rPr>
        <w:t>建設置地點，</w:t>
      </w:r>
      <w:proofErr w:type="gramStart"/>
      <w:r w:rsidRPr="000D4AA4">
        <w:rPr>
          <w:rFonts w:hint="eastAsia"/>
          <w:bCs/>
          <w:color w:val="000000" w:themeColor="text1"/>
        </w:rPr>
        <w:t>另就托育</w:t>
      </w:r>
      <w:proofErr w:type="gramEnd"/>
      <w:r w:rsidRPr="000D4AA4">
        <w:rPr>
          <w:rFonts w:hint="eastAsia"/>
          <w:bCs/>
          <w:color w:val="000000" w:themeColor="text1"/>
        </w:rPr>
        <w:t>人員不足之困境，於</w:t>
      </w:r>
      <w:r w:rsidRPr="000D4AA4">
        <w:rPr>
          <w:bCs/>
          <w:color w:val="000000" w:themeColor="text1"/>
        </w:rPr>
        <w:t>115</w:t>
      </w:r>
      <w:r w:rsidRPr="000D4AA4">
        <w:rPr>
          <w:rFonts w:hint="eastAsia"/>
          <w:bCs/>
          <w:color w:val="000000" w:themeColor="text1"/>
        </w:rPr>
        <w:t>年</w:t>
      </w:r>
      <w:r w:rsidRPr="000D4AA4">
        <w:rPr>
          <w:bCs/>
          <w:color w:val="000000" w:themeColor="text1"/>
        </w:rPr>
        <w:t>4</w:t>
      </w:r>
      <w:r w:rsidRPr="000D4AA4">
        <w:rPr>
          <w:rFonts w:hint="eastAsia"/>
          <w:bCs/>
          <w:color w:val="000000" w:themeColor="text1"/>
        </w:rPr>
        <w:t>月</w:t>
      </w:r>
      <w:r w:rsidRPr="000D4AA4">
        <w:rPr>
          <w:bCs/>
          <w:color w:val="000000" w:themeColor="text1"/>
        </w:rPr>
        <w:t>21</w:t>
      </w:r>
      <w:r w:rsidRPr="000D4AA4">
        <w:rPr>
          <w:rFonts w:hint="eastAsia"/>
          <w:bCs/>
          <w:color w:val="000000" w:themeColor="text1"/>
        </w:rPr>
        <w:t>日修正增訂兒童及少年福利機構設置標準第</w:t>
      </w:r>
      <w:r w:rsidRPr="000D4AA4">
        <w:rPr>
          <w:bCs/>
          <w:color w:val="000000" w:themeColor="text1"/>
        </w:rPr>
        <w:t>11</w:t>
      </w:r>
      <w:r w:rsidRPr="000D4AA4">
        <w:rPr>
          <w:rFonts w:hint="eastAsia"/>
          <w:bCs/>
          <w:color w:val="000000" w:themeColor="text1"/>
        </w:rPr>
        <w:t>條之</w:t>
      </w:r>
      <w:r w:rsidRPr="000D4AA4">
        <w:rPr>
          <w:bCs/>
          <w:color w:val="000000" w:themeColor="text1"/>
        </w:rPr>
        <w:t>1</w:t>
      </w:r>
      <w:r w:rsidRPr="000D4AA4">
        <w:rPr>
          <w:rFonts w:hint="eastAsia"/>
          <w:bCs/>
          <w:color w:val="000000" w:themeColor="text1"/>
        </w:rPr>
        <w:t>第</w:t>
      </w:r>
      <w:r w:rsidRPr="000D4AA4">
        <w:rPr>
          <w:bCs/>
          <w:color w:val="000000" w:themeColor="text1"/>
        </w:rPr>
        <w:t>1</w:t>
      </w:r>
      <w:r w:rsidRPr="000D4AA4">
        <w:rPr>
          <w:rFonts w:hint="eastAsia"/>
          <w:bCs/>
          <w:color w:val="000000" w:themeColor="text1"/>
        </w:rPr>
        <w:t>項規定，據以協助托</w:t>
      </w:r>
      <w:proofErr w:type="gramStart"/>
      <w:r w:rsidRPr="000D4AA4">
        <w:rPr>
          <w:rFonts w:hint="eastAsia"/>
          <w:bCs/>
          <w:color w:val="000000" w:themeColor="text1"/>
        </w:rPr>
        <w:t>嬰中心得採</w:t>
      </w:r>
      <w:proofErr w:type="gramEnd"/>
      <w:r w:rsidRPr="000D4AA4">
        <w:rPr>
          <w:rFonts w:hint="eastAsia"/>
          <w:bCs/>
          <w:color w:val="000000" w:themeColor="text1"/>
        </w:rPr>
        <w:t>先用</w:t>
      </w:r>
      <w:proofErr w:type="gramStart"/>
      <w:r w:rsidRPr="000D4AA4">
        <w:rPr>
          <w:rFonts w:hint="eastAsia"/>
          <w:bCs/>
          <w:color w:val="000000" w:themeColor="text1"/>
        </w:rPr>
        <w:t>後訓方式挹</w:t>
      </w:r>
      <w:proofErr w:type="gramEnd"/>
      <w:r w:rsidRPr="000D4AA4">
        <w:rPr>
          <w:rFonts w:hint="eastAsia"/>
          <w:bCs/>
          <w:color w:val="000000" w:themeColor="text1"/>
        </w:rPr>
        <w:t>注人力。</w:t>
      </w:r>
    </w:p>
    <w:p w14:paraId="2AC0CF7A" w14:textId="43A77285" w:rsidR="00882BBF" w:rsidRPr="000D4AA4" w:rsidRDefault="00EB45B8" w:rsidP="00503C9A">
      <w:pPr>
        <w:pStyle w:val="14P12"/>
        <w:spacing w:line="520" w:lineRule="exact"/>
        <w:ind w:firstLineChars="0" w:firstLine="0"/>
        <w:rPr>
          <w:b/>
          <w:bCs/>
          <w:color w:val="000000" w:themeColor="text1"/>
          <w:sz w:val="32"/>
          <w:szCs w:val="32"/>
        </w:rPr>
      </w:pPr>
      <w:r w:rsidRPr="000D4AA4">
        <w:rPr>
          <w:color w:val="000000" w:themeColor="text1"/>
          <w:spacing w:val="-2"/>
        </w:rPr>
        <w:br w:type="page"/>
      </w:r>
      <w:r w:rsidR="00882BBF" w:rsidRPr="000D4AA4">
        <w:rPr>
          <w:rFonts w:hint="eastAsia"/>
          <w:b/>
          <w:bCs/>
          <w:color w:val="000000" w:themeColor="text1"/>
          <w:sz w:val="32"/>
          <w:szCs w:val="32"/>
        </w:rPr>
        <w:lastRenderedPageBreak/>
        <w:t>八、食品安全建設</w:t>
      </w:r>
    </w:p>
    <w:p w14:paraId="41E44BB8" w14:textId="386994D1" w:rsidR="00882BBF" w:rsidRPr="000D4AA4" w:rsidRDefault="00882BBF" w:rsidP="002B629C">
      <w:pPr>
        <w:pStyle w:val="14P12"/>
        <w:spacing w:line="540" w:lineRule="exact"/>
        <w:ind w:firstLine="560"/>
        <w:rPr>
          <w:color w:val="000000" w:themeColor="text1"/>
        </w:rPr>
      </w:pPr>
      <w:r w:rsidRPr="000D4AA4">
        <w:rPr>
          <w:color w:val="000000" w:themeColor="text1"/>
        </w:rPr>
        <w:t>政府為</w:t>
      </w:r>
      <w:r w:rsidR="006908BD" w:rsidRPr="000D4AA4">
        <w:rPr>
          <w:rFonts w:hint="eastAsia"/>
          <w:color w:val="000000" w:themeColor="text1"/>
        </w:rPr>
        <w:t>強化</w:t>
      </w:r>
      <w:r w:rsidRPr="000D4AA4">
        <w:rPr>
          <w:color w:val="000000" w:themeColor="text1"/>
        </w:rPr>
        <w:t>食品安全</w:t>
      </w:r>
      <w:r w:rsidR="006908BD" w:rsidRPr="000D4AA4">
        <w:rPr>
          <w:rFonts w:hint="eastAsia"/>
          <w:color w:val="000000" w:themeColor="text1"/>
        </w:rPr>
        <w:t>管理</w:t>
      </w:r>
      <w:r w:rsidRPr="000D4AA4">
        <w:rPr>
          <w:color w:val="000000" w:themeColor="text1"/>
        </w:rPr>
        <w:t>，</w:t>
      </w:r>
      <w:r w:rsidR="0017237C" w:rsidRPr="000D4AA4">
        <w:rPr>
          <w:rFonts w:hint="eastAsia"/>
          <w:color w:val="000000" w:themeColor="text1"/>
        </w:rPr>
        <w:t>於</w:t>
      </w:r>
      <w:proofErr w:type="gramStart"/>
      <w:r w:rsidR="0017237C" w:rsidRPr="000D4AA4">
        <w:rPr>
          <w:rFonts w:hint="eastAsia"/>
          <w:color w:val="000000" w:themeColor="text1"/>
        </w:rPr>
        <w:t>106</w:t>
      </w:r>
      <w:proofErr w:type="gramEnd"/>
      <w:r w:rsidR="0017237C" w:rsidRPr="000D4AA4">
        <w:rPr>
          <w:rFonts w:hint="eastAsia"/>
          <w:color w:val="000000" w:themeColor="text1"/>
        </w:rPr>
        <w:t>年度起編列特別預算推動前瞻基礎建設計畫（下稱前瞻計畫），</w:t>
      </w:r>
      <w:r w:rsidRPr="000D4AA4">
        <w:rPr>
          <w:color w:val="000000" w:themeColor="text1"/>
        </w:rPr>
        <w:t>將食品安全建設納</w:t>
      </w:r>
      <w:r w:rsidR="0017237C" w:rsidRPr="000D4AA4">
        <w:rPr>
          <w:rFonts w:hint="eastAsia"/>
          <w:color w:val="000000" w:themeColor="text1"/>
        </w:rPr>
        <w:t>於</w:t>
      </w:r>
      <w:r w:rsidR="005C6AAF" w:rsidRPr="000D4AA4">
        <w:rPr>
          <w:rFonts w:hint="eastAsia"/>
          <w:color w:val="000000" w:themeColor="text1"/>
        </w:rPr>
        <w:t>其</w:t>
      </w:r>
      <w:r w:rsidR="0017237C" w:rsidRPr="000D4AA4">
        <w:rPr>
          <w:rFonts w:hint="eastAsia"/>
          <w:color w:val="000000" w:themeColor="text1"/>
        </w:rPr>
        <w:t>中</w:t>
      </w:r>
      <w:r w:rsidRPr="000D4AA4">
        <w:rPr>
          <w:color w:val="000000" w:themeColor="text1"/>
        </w:rPr>
        <w:t>，期</w:t>
      </w:r>
      <w:r w:rsidR="0017237C" w:rsidRPr="000D4AA4">
        <w:rPr>
          <w:rFonts w:hint="eastAsia"/>
          <w:color w:val="000000" w:themeColor="text1"/>
        </w:rPr>
        <w:t>能</w:t>
      </w:r>
      <w:r w:rsidRPr="000D4AA4">
        <w:rPr>
          <w:color w:val="000000" w:themeColor="text1"/>
        </w:rPr>
        <w:t>提升食品安全稽查、檢驗及研究量能</w:t>
      </w:r>
      <w:r w:rsidR="0017237C" w:rsidRPr="000D4AA4">
        <w:rPr>
          <w:rFonts w:hint="eastAsia"/>
          <w:color w:val="000000" w:themeColor="text1"/>
        </w:rPr>
        <w:t>，實施期程自106至114年度</w:t>
      </w:r>
      <w:r w:rsidRPr="000D4AA4">
        <w:rPr>
          <w:rFonts w:hint="eastAsia"/>
          <w:color w:val="000000" w:themeColor="text1"/>
        </w:rPr>
        <w:t>。</w:t>
      </w:r>
      <w:r w:rsidRPr="000D4AA4">
        <w:rPr>
          <w:color w:val="000000" w:themeColor="text1"/>
        </w:rPr>
        <w:t>前瞻</w:t>
      </w:r>
      <w:r w:rsidRPr="000D4AA4">
        <w:rPr>
          <w:rFonts w:hint="eastAsia"/>
          <w:color w:val="000000" w:themeColor="text1"/>
        </w:rPr>
        <w:t>計畫</w:t>
      </w:r>
      <w:r w:rsidRPr="000D4AA4">
        <w:rPr>
          <w:color w:val="000000" w:themeColor="text1"/>
        </w:rPr>
        <w:t>第1</w:t>
      </w:r>
      <w:r w:rsidRPr="000D4AA4">
        <w:rPr>
          <w:rFonts w:hint="eastAsia"/>
          <w:color w:val="000000" w:themeColor="text1"/>
        </w:rPr>
        <w:t>期至第</w:t>
      </w:r>
      <w:r w:rsidR="003F3F44" w:rsidRPr="000D4AA4">
        <w:rPr>
          <w:color w:val="000000" w:themeColor="text1"/>
        </w:rPr>
        <w:t>5</w:t>
      </w:r>
      <w:r w:rsidRPr="000D4AA4">
        <w:rPr>
          <w:color w:val="000000" w:themeColor="text1"/>
        </w:rPr>
        <w:t>期特別預算食品安全建設計畫計編列預算</w:t>
      </w:r>
      <w:r w:rsidR="009967E9" w:rsidRPr="000D4AA4">
        <w:rPr>
          <w:rFonts w:hint="eastAsia"/>
          <w:color w:val="000000" w:themeColor="text1"/>
        </w:rPr>
        <w:t>52</w:t>
      </w:r>
      <w:r w:rsidRPr="000D4AA4">
        <w:rPr>
          <w:color w:val="000000" w:themeColor="text1"/>
        </w:rPr>
        <w:t>億</w:t>
      </w:r>
      <w:r w:rsidR="009967E9" w:rsidRPr="000D4AA4">
        <w:rPr>
          <w:rFonts w:hint="eastAsia"/>
          <w:color w:val="000000" w:themeColor="text1"/>
        </w:rPr>
        <w:t>8</w:t>
      </w:r>
      <w:r w:rsidRPr="000D4AA4">
        <w:rPr>
          <w:color w:val="000000" w:themeColor="text1"/>
        </w:rPr>
        <w:t>,</w:t>
      </w:r>
      <w:r w:rsidR="008D14E0" w:rsidRPr="000D4AA4">
        <w:rPr>
          <w:rFonts w:hint="eastAsia"/>
          <w:color w:val="000000" w:themeColor="text1"/>
        </w:rPr>
        <w:t>649</w:t>
      </w:r>
      <w:r w:rsidRPr="000D4AA4">
        <w:rPr>
          <w:color w:val="000000" w:themeColor="text1"/>
        </w:rPr>
        <w:t>萬元</w:t>
      </w:r>
      <w:proofErr w:type="gramStart"/>
      <w:r w:rsidRPr="000D4AA4">
        <w:rPr>
          <w:color w:val="000000" w:themeColor="text1"/>
        </w:rPr>
        <w:t>（</w:t>
      </w:r>
      <w:proofErr w:type="gramEnd"/>
      <w:r w:rsidRPr="000D4AA4">
        <w:rPr>
          <w:color w:val="000000" w:themeColor="text1"/>
        </w:rPr>
        <w:t>第1期3億800萬元；第2期5億6,154萬元；第</w:t>
      </w:r>
      <w:r w:rsidRPr="000D4AA4">
        <w:rPr>
          <w:rFonts w:hint="eastAsia"/>
          <w:color w:val="000000" w:themeColor="text1"/>
        </w:rPr>
        <w:t>3</w:t>
      </w:r>
      <w:r w:rsidRPr="000D4AA4">
        <w:rPr>
          <w:color w:val="000000" w:themeColor="text1"/>
        </w:rPr>
        <w:t>期</w:t>
      </w:r>
      <w:r w:rsidRPr="000D4AA4">
        <w:rPr>
          <w:rFonts w:hint="eastAsia"/>
          <w:color w:val="000000" w:themeColor="text1"/>
        </w:rPr>
        <w:t>16</w:t>
      </w:r>
      <w:r w:rsidRPr="000D4AA4">
        <w:rPr>
          <w:color w:val="000000" w:themeColor="text1"/>
        </w:rPr>
        <w:t>億</w:t>
      </w:r>
      <w:r w:rsidRPr="000D4AA4">
        <w:rPr>
          <w:rFonts w:hint="eastAsia"/>
          <w:color w:val="000000" w:themeColor="text1"/>
        </w:rPr>
        <w:t>2</w:t>
      </w:r>
      <w:r w:rsidRPr="000D4AA4">
        <w:rPr>
          <w:color w:val="000000" w:themeColor="text1"/>
        </w:rPr>
        <w:t>,</w:t>
      </w:r>
      <w:r w:rsidRPr="000D4AA4">
        <w:rPr>
          <w:rFonts w:hint="eastAsia"/>
          <w:color w:val="000000" w:themeColor="text1"/>
        </w:rPr>
        <w:t>594</w:t>
      </w:r>
      <w:r w:rsidRPr="000D4AA4">
        <w:rPr>
          <w:color w:val="000000" w:themeColor="text1"/>
        </w:rPr>
        <w:t>萬元</w:t>
      </w:r>
      <w:r w:rsidR="008D14E0" w:rsidRPr="000D4AA4">
        <w:rPr>
          <w:rFonts w:hint="eastAsia"/>
          <w:color w:val="000000" w:themeColor="text1"/>
        </w:rPr>
        <w:t>；第4期14億4</w:t>
      </w:r>
      <w:r w:rsidR="008D14E0" w:rsidRPr="000D4AA4">
        <w:rPr>
          <w:color w:val="000000" w:themeColor="text1"/>
        </w:rPr>
        <w:t>,</w:t>
      </w:r>
      <w:r w:rsidR="008D14E0" w:rsidRPr="000D4AA4">
        <w:rPr>
          <w:rFonts w:hint="eastAsia"/>
          <w:color w:val="000000" w:themeColor="text1"/>
        </w:rPr>
        <w:t>101萬元</w:t>
      </w:r>
      <w:r w:rsidR="009967E9" w:rsidRPr="000D4AA4">
        <w:rPr>
          <w:rFonts w:hint="eastAsia"/>
          <w:color w:val="000000" w:themeColor="text1"/>
        </w:rPr>
        <w:t>；第5期13億5</w:t>
      </w:r>
      <w:r w:rsidR="009967E9" w:rsidRPr="000D4AA4">
        <w:rPr>
          <w:color w:val="000000" w:themeColor="text1"/>
        </w:rPr>
        <w:t>,000</w:t>
      </w:r>
      <w:r w:rsidR="009967E9" w:rsidRPr="000D4AA4">
        <w:rPr>
          <w:rFonts w:hint="eastAsia"/>
          <w:color w:val="000000" w:themeColor="text1"/>
        </w:rPr>
        <w:t>萬元</w:t>
      </w:r>
      <w:proofErr w:type="gramStart"/>
      <w:r w:rsidRPr="000D4AA4">
        <w:rPr>
          <w:color w:val="000000" w:themeColor="text1"/>
        </w:rPr>
        <w:t>）</w:t>
      </w:r>
      <w:proofErr w:type="gramEnd"/>
      <w:r w:rsidRPr="000D4AA4">
        <w:rPr>
          <w:color w:val="000000" w:themeColor="text1"/>
        </w:rPr>
        <w:t>，由衛生福利部食品藥物管理署（下稱食藥署）推動辦理現代化食品藥物國家級實驗大樓暨行政及訓練大樓興建計畫</w:t>
      </w:r>
      <w:r w:rsidR="006304FD" w:rsidRPr="000D4AA4">
        <w:rPr>
          <w:rFonts w:hint="eastAsia"/>
          <w:color w:val="000000" w:themeColor="text1"/>
          <w:szCs w:val="28"/>
        </w:rPr>
        <w:t>（下稱食藥大樓興建計畫）</w:t>
      </w:r>
      <w:r w:rsidRPr="000D4AA4">
        <w:rPr>
          <w:color w:val="000000" w:themeColor="text1"/>
        </w:rPr>
        <w:t>、邊境查驗通關管理系統效能提升、強化衛生單位食安治理檢驗效能及品質、強化中央食安檢驗量能</w:t>
      </w:r>
      <w:r w:rsidR="000B5BB3" w:rsidRPr="000D4AA4">
        <w:rPr>
          <w:rFonts w:hint="eastAsia"/>
          <w:color w:val="000000" w:themeColor="text1"/>
        </w:rPr>
        <w:t>、</w:t>
      </w:r>
      <w:r w:rsidRPr="000D4AA4">
        <w:rPr>
          <w:color w:val="000000" w:themeColor="text1"/>
        </w:rPr>
        <w:t>提升新興傳染性疾病醫藥品</w:t>
      </w:r>
      <w:proofErr w:type="gramStart"/>
      <w:r w:rsidRPr="000D4AA4">
        <w:rPr>
          <w:color w:val="000000" w:themeColor="text1"/>
        </w:rPr>
        <w:t>及食因性</w:t>
      </w:r>
      <w:proofErr w:type="gramEnd"/>
      <w:r w:rsidRPr="000D4AA4">
        <w:rPr>
          <w:color w:val="000000" w:themeColor="text1"/>
        </w:rPr>
        <w:t>病原檢驗研究量能及標準化等5個子計畫。</w:t>
      </w:r>
      <w:r w:rsidRPr="000D4AA4">
        <w:rPr>
          <w:rFonts w:hint="eastAsia"/>
          <w:color w:val="000000" w:themeColor="text1"/>
        </w:rPr>
        <w:t>截至11</w:t>
      </w:r>
      <w:r w:rsidR="003F3F44" w:rsidRPr="000D4AA4">
        <w:rPr>
          <w:color w:val="000000" w:themeColor="text1"/>
        </w:rPr>
        <w:t>4</w:t>
      </w:r>
      <w:r w:rsidRPr="000D4AA4">
        <w:rPr>
          <w:rFonts w:hint="eastAsia"/>
          <w:color w:val="000000" w:themeColor="text1"/>
        </w:rPr>
        <w:t>年底</w:t>
      </w:r>
      <w:r w:rsidRPr="000D4AA4">
        <w:rPr>
          <w:color w:val="000000" w:themeColor="text1"/>
        </w:rPr>
        <w:t>執行成果，包括：補助</w:t>
      </w:r>
      <w:r w:rsidR="0017237C" w:rsidRPr="000D4AA4">
        <w:rPr>
          <w:rFonts w:hint="eastAsia"/>
          <w:color w:val="000000" w:themeColor="text1"/>
        </w:rPr>
        <w:t>地方</w:t>
      </w:r>
      <w:r w:rsidRPr="000D4AA4">
        <w:rPr>
          <w:color w:val="000000" w:themeColor="text1"/>
        </w:rPr>
        <w:t>衛生局購置檢驗所需儀器設備</w:t>
      </w:r>
      <w:r w:rsidR="009967E9" w:rsidRPr="000D4AA4">
        <w:rPr>
          <w:rFonts w:hint="eastAsia"/>
          <w:color w:val="000000" w:themeColor="text1"/>
        </w:rPr>
        <w:t>1</w:t>
      </w:r>
      <w:r w:rsidR="009967E9" w:rsidRPr="000D4AA4">
        <w:rPr>
          <w:color w:val="000000" w:themeColor="text1"/>
        </w:rPr>
        <w:t>,</w:t>
      </w:r>
      <w:r w:rsidR="009967E9" w:rsidRPr="000D4AA4">
        <w:rPr>
          <w:rFonts w:hint="eastAsia"/>
          <w:color w:val="000000" w:themeColor="text1"/>
        </w:rPr>
        <w:t>042</w:t>
      </w:r>
      <w:r w:rsidRPr="000D4AA4">
        <w:rPr>
          <w:color w:val="000000" w:themeColor="text1"/>
        </w:rPr>
        <w:t>套，</w:t>
      </w:r>
      <w:r w:rsidR="00045662" w:rsidRPr="000D4AA4">
        <w:rPr>
          <w:rFonts w:hint="eastAsia"/>
          <w:color w:val="000000" w:themeColor="text1"/>
        </w:rPr>
        <w:t>及</w:t>
      </w:r>
      <w:r w:rsidRPr="000D4AA4">
        <w:rPr>
          <w:color w:val="000000" w:themeColor="text1"/>
        </w:rPr>
        <w:t>聘用檢驗人</w:t>
      </w:r>
      <w:r w:rsidRPr="00A45EA8">
        <w:rPr>
          <w:color w:val="000000" w:themeColor="text1"/>
          <w:spacing w:val="-6"/>
        </w:rPr>
        <w:t>力</w:t>
      </w:r>
      <w:r w:rsidR="009967E9" w:rsidRPr="00A45EA8">
        <w:rPr>
          <w:color w:val="000000" w:themeColor="text1"/>
          <w:spacing w:val="-6"/>
        </w:rPr>
        <w:t>448</w:t>
      </w:r>
      <w:r w:rsidRPr="00A45EA8">
        <w:rPr>
          <w:color w:val="000000" w:themeColor="text1"/>
          <w:spacing w:val="-6"/>
        </w:rPr>
        <w:t>人</w:t>
      </w:r>
      <w:r w:rsidR="00D33495" w:rsidRPr="00A45EA8">
        <w:rPr>
          <w:rFonts w:hint="eastAsia"/>
          <w:color w:val="000000" w:themeColor="text1"/>
          <w:spacing w:val="-6"/>
        </w:rPr>
        <w:t>次</w:t>
      </w:r>
      <w:r w:rsidRPr="00A45EA8">
        <w:rPr>
          <w:color w:val="000000" w:themeColor="text1"/>
          <w:spacing w:val="-6"/>
        </w:rPr>
        <w:t>，提升檢驗量能及確保檢驗品質</w:t>
      </w:r>
      <w:r w:rsidR="00394FE1" w:rsidRPr="00A45EA8">
        <w:rPr>
          <w:rFonts w:hint="eastAsia"/>
          <w:color w:val="000000" w:themeColor="text1"/>
          <w:spacing w:val="-6"/>
        </w:rPr>
        <w:t>；</w:t>
      </w:r>
      <w:proofErr w:type="gramStart"/>
      <w:r w:rsidR="00394FE1" w:rsidRPr="00A45EA8">
        <w:rPr>
          <w:rFonts w:hint="eastAsia"/>
          <w:color w:val="000000" w:themeColor="text1"/>
          <w:spacing w:val="-6"/>
          <w:szCs w:val="28"/>
        </w:rPr>
        <w:t>食藥大樓</w:t>
      </w:r>
      <w:proofErr w:type="gramEnd"/>
      <w:r w:rsidR="00394FE1" w:rsidRPr="00A45EA8">
        <w:rPr>
          <w:rFonts w:hint="eastAsia"/>
          <w:color w:val="000000" w:themeColor="text1"/>
          <w:spacing w:val="-6"/>
          <w:szCs w:val="28"/>
        </w:rPr>
        <w:t>興建</w:t>
      </w:r>
      <w:r w:rsidR="00D173F8" w:rsidRPr="00A45EA8">
        <w:rPr>
          <w:rFonts w:hint="eastAsia"/>
          <w:color w:val="000000" w:themeColor="text1"/>
          <w:spacing w:val="-6"/>
          <w:szCs w:val="28"/>
        </w:rPr>
        <w:t>計畫</w:t>
      </w:r>
      <w:r w:rsidR="00F07928" w:rsidRPr="00A45EA8">
        <w:rPr>
          <w:rFonts w:hint="eastAsia"/>
          <w:color w:val="000000" w:themeColor="text1"/>
          <w:spacing w:val="-6"/>
        </w:rPr>
        <w:t>工程實際進度</w:t>
      </w:r>
      <w:r w:rsidR="009967E9" w:rsidRPr="00A45EA8">
        <w:rPr>
          <w:rFonts w:hint="eastAsia"/>
          <w:color w:val="000000" w:themeColor="text1"/>
          <w:spacing w:val="-6"/>
        </w:rPr>
        <w:t>7</w:t>
      </w:r>
      <w:r w:rsidR="009967E9" w:rsidRPr="00A45EA8">
        <w:rPr>
          <w:color w:val="000000" w:themeColor="text1"/>
          <w:spacing w:val="-6"/>
        </w:rPr>
        <w:t>8</w:t>
      </w:r>
      <w:r w:rsidR="00F07928" w:rsidRPr="00A45EA8">
        <w:rPr>
          <w:rFonts w:hint="eastAsia"/>
          <w:color w:val="000000" w:themeColor="text1"/>
          <w:spacing w:val="-6"/>
        </w:rPr>
        <w:t>.</w:t>
      </w:r>
      <w:r w:rsidR="009967E9" w:rsidRPr="00A45EA8">
        <w:rPr>
          <w:color w:val="000000" w:themeColor="text1"/>
          <w:spacing w:val="-6"/>
        </w:rPr>
        <w:t>24</w:t>
      </w:r>
      <w:r w:rsidR="00F07928" w:rsidRPr="00A45EA8">
        <w:rPr>
          <w:rFonts w:hint="eastAsia"/>
          <w:color w:val="000000" w:themeColor="text1"/>
          <w:spacing w:val="-6"/>
        </w:rPr>
        <w:t>％</w:t>
      </w:r>
      <w:r w:rsidR="00045662" w:rsidRPr="00A45EA8">
        <w:rPr>
          <w:rFonts w:hint="eastAsia"/>
          <w:color w:val="000000" w:themeColor="text1"/>
          <w:spacing w:val="-6"/>
        </w:rPr>
        <w:t>，</w:t>
      </w:r>
      <w:r w:rsidR="00D72D78" w:rsidRPr="000D4AA4">
        <w:rPr>
          <w:rFonts w:hint="eastAsia"/>
          <w:color w:val="000000" w:themeColor="text1"/>
        </w:rPr>
        <w:t>較預計進度</w:t>
      </w:r>
      <w:r w:rsidR="009967E9" w:rsidRPr="000D4AA4">
        <w:rPr>
          <w:rFonts w:hint="eastAsia"/>
          <w:color w:val="000000" w:themeColor="text1"/>
        </w:rPr>
        <w:t>7</w:t>
      </w:r>
      <w:r w:rsidR="009967E9" w:rsidRPr="000D4AA4">
        <w:rPr>
          <w:color w:val="000000" w:themeColor="text1"/>
        </w:rPr>
        <w:t>3</w:t>
      </w:r>
      <w:r w:rsidR="00D72D78" w:rsidRPr="000D4AA4">
        <w:rPr>
          <w:rFonts w:hint="eastAsia"/>
          <w:color w:val="000000" w:themeColor="text1"/>
        </w:rPr>
        <w:t>.</w:t>
      </w:r>
      <w:r w:rsidR="009967E9" w:rsidRPr="000D4AA4">
        <w:rPr>
          <w:color w:val="000000" w:themeColor="text1"/>
        </w:rPr>
        <w:t>76</w:t>
      </w:r>
      <w:r w:rsidR="00D72D78" w:rsidRPr="000D4AA4">
        <w:rPr>
          <w:rFonts w:hint="eastAsia"/>
          <w:color w:val="000000" w:themeColor="text1"/>
        </w:rPr>
        <w:t>％，超前</w:t>
      </w:r>
      <w:r w:rsidR="009967E9" w:rsidRPr="000D4AA4">
        <w:rPr>
          <w:color w:val="000000" w:themeColor="text1"/>
        </w:rPr>
        <w:t>4</w:t>
      </w:r>
      <w:r w:rsidR="0063186C" w:rsidRPr="000D4AA4">
        <w:rPr>
          <w:rFonts w:hint="eastAsia"/>
          <w:color w:val="000000" w:themeColor="text1"/>
        </w:rPr>
        <w:t>.</w:t>
      </w:r>
      <w:r w:rsidR="009967E9" w:rsidRPr="000D4AA4">
        <w:rPr>
          <w:color w:val="000000" w:themeColor="text1"/>
        </w:rPr>
        <w:t>48</w:t>
      </w:r>
      <w:r w:rsidR="00D72D78" w:rsidRPr="000D4AA4">
        <w:rPr>
          <w:rFonts w:hint="eastAsia"/>
          <w:color w:val="000000" w:themeColor="text1"/>
        </w:rPr>
        <w:t>個百分點</w:t>
      </w:r>
      <w:r w:rsidRPr="000D4AA4">
        <w:rPr>
          <w:color w:val="000000" w:themeColor="text1"/>
          <w:spacing w:val="2"/>
        </w:rPr>
        <w:t>。經查食品安全建設計畫辦理情形，核有下列重要審核意見：</w:t>
      </w:r>
    </w:p>
    <w:p w14:paraId="449B3300" w14:textId="2F70DE84" w:rsidR="00615C2F" w:rsidRPr="000D4AA4" w:rsidRDefault="003F3F44" w:rsidP="00A45EA8">
      <w:pPr>
        <w:spacing w:beforeLines="20" w:before="72" w:afterLines="20" w:after="72" w:line="580" w:lineRule="exact"/>
        <w:jc w:val="both"/>
        <w:rPr>
          <w:rFonts w:ascii="標楷體" w:eastAsia="標楷體" w:hAnsi="標楷體"/>
          <w:b/>
          <w:color w:val="000000" w:themeColor="text1"/>
          <w:sz w:val="28"/>
          <w:szCs w:val="28"/>
        </w:rPr>
      </w:pPr>
      <w:proofErr w:type="gramStart"/>
      <w:r w:rsidRPr="000D4AA4">
        <w:rPr>
          <w:rFonts w:ascii="標楷體" w:eastAsia="標楷體" w:hAnsi="標楷體" w:hint="eastAsia"/>
          <w:b/>
          <w:color w:val="000000" w:themeColor="text1"/>
          <w:sz w:val="28"/>
          <w:szCs w:val="28"/>
        </w:rPr>
        <w:t>食藥署</w:t>
      </w:r>
      <w:proofErr w:type="gramEnd"/>
      <w:r w:rsidRPr="000D4AA4">
        <w:rPr>
          <w:rFonts w:ascii="標楷體" w:eastAsia="標楷體" w:hAnsi="標楷體" w:hint="eastAsia"/>
          <w:b/>
          <w:color w:val="000000" w:themeColor="text1"/>
          <w:sz w:val="28"/>
          <w:szCs w:val="28"/>
        </w:rPr>
        <w:t>辦理昆陽大樓整建計畫，擴增實驗室數量，惟尚未盤點評估所需檢驗人力及進用時程，恐影響檢驗業務發展，允宜配合實驗室整建進度，預先盤整培育專業人員，以發揮整建計畫效益。</w:t>
      </w:r>
    </w:p>
    <w:bookmarkEnd w:id="0"/>
    <w:p w14:paraId="4CA3EB82" w14:textId="7FE77A28" w:rsidR="00626174" w:rsidRPr="000D4AA4" w:rsidRDefault="003F3F44" w:rsidP="00A45EA8">
      <w:pPr>
        <w:pStyle w:val="14P12"/>
        <w:ind w:firstLine="560"/>
        <w:rPr>
          <w:color w:val="000000" w:themeColor="text1"/>
        </w:rPr>
      </w:pPr>
      <w:proofErr w:type="gramStart"/>
      <w:r w:rsidRPr="000D4AA4">
        <w:rPr>
          <w:rFonts w:cs="新細明體" w:hint="eastAsia"/>
          <w:color w:val="000000" w:themeColor="text1"/>
          <w:szCs w:val="28"/>
        </w:rPr>
        <w:t>食藥署</w:t>
      </w:r>
      <w:proofErr w:type="gramEnd"/>
      <w:r w:rsidRPr="000D4AA4">
        <w:rPr>
          <w:rFonts w:cs="新細明體" w:hint="eastAsia"/>
          <w:color w:val="000000" w:themeColor="text1"/>
          <w:szCs w:val="28"/>
        </w:rPr>
        <w:t>為</w:t>
      </w:r>
      <w:r w:rsidRPr="000D4AA4">
        <w:rPr>
          <w:rFonts w:hint="eastAsia"/>
          <w:color w:val="000000" w:themeColor="text1"/>
          <w:szCs w:val="28"/>
        </w:rPr>
        <w:t>因應生物性實驗室及實驗動物設施管理等相關法規之持續更新，並改善既有實驗室空間不足之問題，於109年8月提報修正「前瞻基礎建設計畫－食品安全建設計畫」，</w:t>
      </w:r>
      <w:bookmarkStart w:id="3" w:name="_Hlk227330061"/>
      <w:r w:rsidRPr="000D4AA4">
        <w:rPr>
          <w:rFonts w:hint="eastAsia"/>
          <w:color w:val="000000" w:themeColor="text1"/>
          <w:szCs w:val="28"/>
        </w:rPr>
        <w:t>請增經費15億元辦理「提升新興傳染性疾病醫藥品</w:t>
      </w:r>
      <w:proofErr w:type="gramStart"/>
      <w:r w:rsidRPr="000D4AA4">
        <w:rPr>
          <w:rFonts w:hint="eastAsia"/>
          <w:color w:val="000000" w:themeColor="text1"/>
          <w:szCs w:val="28"/>
        </w:rPr>
        <w:t>及食因性</w:t>
      </w:r>
      <w:proofErr w:type="gramEnd"/>
      <w:r w:rsidRPr="000D4AA4">
        <w:rPr>
          <w:rFonts w:hint="eastAsia"/>
          <w:color w:val="000000" w:themeColor="text1"/>
          <w:szCs w:val="28"/>
        </w:rPr>
        <w:t>病原檢驗研究量能及標準化」子計畫</w:t>
      </w:r>
      <w:bookmarkEnd w:id="3"/>
      <w:r w:rsidR="006908BD" w:rsidRPr="000D4AA4">
        <w:rPr>
          <w:rFonts w:cs="新細明體" w:hint="eastAsia"/>
          <w:color w:val="000000" w:themeColor="text1"/>
          <w:szCs w:val="28"/>
        </w:rPr>
        <w:t>（</w:t>
      </w:r>
      <w:r w:rsidR="006908BD" w:rsidRPr="000D4AA4">
        <w:rPr>
          <w:rFonts w:hint="eastAsia"/>
          <w:color w:val="000000" w:themeColor="text1"/>
          <w:szCs w:val="28"/>
        </w:rPr>
        <w:t>下稱昆陽大樓整建計畫</w:t>
      </w:r>
      <w:r w:rsidR="006908BD" w:rsidRPr="000D4AA4">
        <w:rPr>
          <w:rFonts w:cs="新細明體" w:hint="eastAsia"/>
          <w:color w:val="000000" w:themeColor="text1"/>
          <w:szCs w:val="28"/>
        </w:rPr>
        <w:t>）</w:t>
      </w:r>
      <w:r w:rsidRPr="000D4AA4">
        <w:rPr>
          <w:rFonts w:hint="eastAsia"/>
          <w:color w:val="000000" w:themeColor="text1"/>
          <w:szCs w:val="28"/>
        </w:rPr>
        <w:t>，規劃整建</w:t>
      </w:r>
      <w:proofErr w:type="gramStart"/>
      <w:r w:rsidRPr="000D4AA4">
        <w:rPr>
          <w:rFonts w:hint="eastAsia"/>
          <w:color w:val="000000" w:themeColor="text1"/>
          <w:szCs w:val="28"/>
        </w:rPr>
        <w:t>該署昆陽</w:t>
      </w:r>
      <w:proofErr w:type="gramEnd"/>
      <w:r w:rsidRPr="000D4AA4">
        <w:rPr>
          <w:rFonts w:hint="eastAsia"/>
          <w:color w:val="000000" w:themeColor="text1"/>
          <w:szCs w:val="28"/>
        </w:rPr>
        <w:t>大樓，建置不同防護等級之生物性實驗室、實驗動物中心等共32間，經行政院於109年9月核定於食品安全建設計畫總經費內</w:t>
      </w:r>
      <w:proofErr w:type="gramStart"/>
      <w:r w:rsidRPr="000D4AA4">
        <w:rPr>
          <w:rFonts w:hint="eastAsia"/>
          <w:color w:val="000000" w:themeColor="text1"/>
          <w:szCs w:val="28"/>
        </w:rPr>
        <w:t>撙</w:t>
      </w:r>
      <w:proofErr w:type="gramEnd"/>
      <w:r w:rsidRPr="000D4AA4">
        <w:rPr>
          <w:rFonts w:hint="eastAsia"/>
          <w:color w:val="000000" w:themeColor="text1"/>
          <w:szCs w:val="28"/>
        </w:rPr>
        <w:t>節辦理。該署</w:t>
      </w:r>
      <w:proofErr w:type="gramStart"/>
      <w:r w:rsidRPr="000D4AA4">
        <w:rPr>
          <w:rFonts w:hint="eastAsia"/>
          <w:color w:val="000000" w:themeColor="text1"/>
          <w:szCs w:val="28"/>
        </w:rPr>
        <w:t>囿於昆</w:t>
      </w:r>
      <w:proofErr w:type="gramEnd"/>
      <w:r w:rsidRPr="000D4AA4">
        <w:rPr>
          <w:rFonts w:hint="eastAsia"/>
          <w:color w:val="000000" w:themeColor="text1"/>
          <w:szCs w:val="28"/>
        </w:rPr>
        <w:t>陽大樓整建計畫獲配經費額度8億4</w:t>
      </w:r>
      <w:r w:rsidRPr="000D4AA4">
        <w:rPr>
          <w:color w:val="000000" w:themeColor="text1"/>
          <w:szCs w:val="28"/>
        </w:rPr>
        <w:t>,</w:t>
      </w:r>
      <w:r w:rsidRPr="000D4AA4">
        <w:rPr>
          <w:rFonts w:hint="eastAsia"/>
          <w:color w:val="000000" w:themeColor="text1"/>
          <w:szCs w:val="28"/>
        </w:rPr>
        <w:t>936萬元，不足原規劃經費需求，</w:t>
      </w:r>
      <w:proofErr w:type="gramStart"/>
      <w:r w:rsidRPr="000D4AA4">
        <w:rPr>
          <w:rFonts w:hint="eastAsia"/>
          <w:color w:val="000000" w:themeColor="text1"/>
          <w:szCs w:val="28"/>
        </w:rPr>
        <w:t>爰</w:t>
      </w:r>
      <w:proofErr w:type="gramEnd"/>
      <w:r w:rsidRPr="000D4AA4">
        <w:rPr>
          <w:rFonts w:hint="eastAsia"/>
          <w:color w:val="000000" w:themeColor="text1"/>
          <w:szCs w:val="28"/>
        </w:rPr>
        <w:t>修正食品安全建設計畫，下修實驗室建置數量為14間，並報經行政院於111年1月核定辦理。</w:t>
      </w:r>
      <w:proofErr w:type="gramStart"/>
      <w:r w:rsidRPr="000D4AA4">
        <w:rPr>
          <w:rFonts w:hint="eastAsia"/>
          <w:color w:val="000000" w:themeColor="text1"/>
          <w:szCs w:val="28"/>
        </w:rPr>
        <w:t>嗣</w:t>
      </w:r>
      <w:proofErr w:type="gramEnd"/>
      <w:r w:rsidRPr="000D4AA4">
        <w:rPr>
          <w:rFonts w:hint="eastAsia"/>
          <w:color w:val="000000" w:themeColor="text1"/>
          <w:szCs w:val="28"/>
        </w:rPr>
        <w:t>該署考量</w:t>
      </w:r>
      <w:proofErr w:type="gramStart"/>
      <w:r w:rsidRPr="000D4AA4">
        <w:rPr>
          <w:rFonts w:hint="eastAsia"/>
          <w:color w:val="000000" w:themeColor="text1"/>
          <w:szCs w:val="28"/>
        </w:rPr>
        <w:t>新型冠</w:t>
      </w:r>
      <w:proofErr w:type="gramEnd"/>
      <w:r w:rsidRPr="000D4AA4">
        <w:rPr>
          <w:rFonts w:hint="eastAsia"/>
          <w:color w:val="000000" w:themeColor="text1"/>
          <w:szCs w:val="28"/>
        </w:rPr>
        <w:t>狀病</w:t>
      </w:r>
      <w:r w:rsidRPr="000D4AA4">
        <w:rPr>
          <w:rFonts w:hint="eastAsia"/>
          <w:color w:val="000000" w:themeColor="text1"/>
          <w:szCs w:val="28"/>
        </w:rPr>
        <w:lastRenderedPageBreak/>
        <w:t>毒肺炎</w:t>
      </w:r>
      <w:r w:rsidRPr="000D4AA4">
        <w:rPr>
          <w:rFonts w:cs="新細明體" w:hint="eastAsia"/>
          <w:color w:val="000000" w:themeColor="text1"/>
          <w:szCs w:val="28"/>
        </w:rPr>
        <w:t>（</w:t>
      </w:r>
      <w:r w:rsidRPr="000D4AA4">
        <w:rPr>
          <w:color w:val="000000" w:themeColor="text1"/>
          <w:szCs w:val="28"/>
        </w:rPr>
        <w:t>COVID</w:t>
      </w:r>
      <w:r w:rsidR="0010080C" w:rsidRPr="000D4AA4">
        <w:rPr>
          <w:color w:val="000000" w:themeColor="text1"/>
        </w:rPr>
        <w:t>－</w:t>
      </w:r>
      <w:r w:rsidRPr="000D4AA4">
        <w:rPr>
          <w:color w:val="000000" w:themeColor="text1"/>
          <w:szCs w:val="28"/>
        </w:rPr>
        <w:t>19</w:t>
      </w:r>
      <w:r w:rsidRPr="000D4AA4">
        <w:rPr>
          <w:rFonts w:cs="新細明體" w:hint="eastAsia"/>
          <w:color w:val="000000" w:themeColor="text1"/>
          <w:szCs w:val="28"/>
        </w:rPr>
        <w:t>）</w:t>
      </w:r>
      <w:proofErr w:type="gramStart"/>
      <w:r w:rsidRPr="000D4AA4">
        <w:rPr>
          <w:rFonts w:hint="eastAsia"/>
          <w:color w:val="000000" w:themeColor="text1"/>
          <w:szCs w:val="28"/>
        </w:rPr>
        <w:t>疫</w:t>
      </w:r>
      <w:proofErr w:type="gramEnd"/>
      <w:r w:rsidRPr="000D4AA4">
        <w:rPr>
          <w:rFonts w:hint="eastAsia"/>
          <w:color w:val="000000" w:themeColor="text1"/>
          <w:szCs w:val="28"/>
        </w:rPr>
        <w:t>情</w:t>
      </w:r>
      <w:proofErr w:type="gramStart"/>
      <w:r w:rsidRPr="000D4AA4">
        <w:rPr>
          <w:rFonts w:hint="eastAsia"/>
          <w:color w:val="000000" w:themeColor="text1"/>
          <w:szCs w:val="28"/>
        </w:rPr>
        <w:t>期間，</w:t>
      </w:r>
      <w:proofErr w:type="gramEnd"/>
      <w:r w:rsidRPr="000D4AA4">
        <w:rPr>
          <w:rFonts w:hint="eastAsia"/>
          <w:color w:val="000000" w:themeColor="text1"/>
          <w:szCs w:val="28"/>
        </w:rPr>
        <w:t>須迅速建立疫苗、</w:t>
      </w:r>
      <w:proofErr w:type="gramStart"/>
      <w:r w:rsidRPr="000D4AA4">
        <w:rPr>
          <w:rFonts w:hint="eastAsia"/>
          <w:color w:val="000000" w:themeColor="text1"/>
          <w:szCs w:val="28"/>
        </w:rPr>
        <w:t>快篩試劑</w:t>
      </w:r>
      <w:proofErr w:type="gramEnd"/>
      <w:r w:rsidRPr="000D4AA4">
        <w:rPr>
          <w:rFonts w:hint="eastAsia"/>
          <w:color w:val="000000" w:themeColor="text1"/>
          <w:szCs w:val="28"/>
        </w:rPr>
        <w:t>等防疫醫藥品之檢驗方法及執行相關檢驗作業，同時亦須辦理例行性食品藥物檢驗業務，</w:t>
      </w:r>
      <w:proofErr w:type="gramStart"/>
      <w:r w:rsidRPr="000D4AA4">
        <w:rPr>
          <w:rFonts w:hint="eastAsia"/>
          <w:color w:val="000000" w:themeColor="text1"/>
          <w:szCs w:val="28"/>
        </w:rPr>
        <w:t>爰</w:t>
      </w:r>
      <w:proofErr w:type="gramEnd"/>
      <w:r w:rsidRPr="000D4AA4">
        <w:rPr>
          <w:rFonts w:hint="eastAsia"/>
          <w:color w:val="000000" w:themeColor="text1"/>
          <w:szCs w:val="28"/>
        </w:rPr>
        <w:t>經重新評估後再度報經行政院於113年5月核定變更計畫，</w:t>
      </w:r>
      <w:proofErr w:type="gramStart"/>
      <w:r w:rsidRPr="000D4AA4">
        <w:rPr>
          <w:rFonts w:hint="eastAsia"/>
          <w:color w:val="000000" w:themeColor="text1"/>
          <w:szCs w:val="28"/>
        </w:rPr>
        <w:t>將昆陽</w:t>
      </w:r>
      <w:proofErr w:type="gramEnd"/>
      <w:r w:rsidRPr="000D4AA4">
        <w:rPr>
          <w:rFonts w:hint="eastAsia"/>
          <w:color w:val="000000" w:themeColor="text1"/>
          <w:szCs w:val="28"/>
        </w:rPr>
        <w:t>大樓整建計畫經費調增為20億元，實驗室建置數量由14間增加為</w:t>
      </w:r>
      <w:r w:rsidRPr="000D4AA4">
        <w:rPr>
          <w:color w:val="000000" w:themeColor="text1"/>
          <w:szCs w:val="28"/>
        </w:rPr>
        <w:t>32</w:t>
      </w:r>
      <w:r w:rsidRPr="000D4AA4">
        <w:rPr>
          <w:rFonts w:hint="eastAsia"/>
          <w:color w:val="000000" w:themeColor="text1"/>
          <w:szCs w:val="28"/>
        </w:rPr>
        <w:t>間，</w:t>
      </w:r>
      <w:proofErr w:type="gramStart"/>
      <w:r w:rsidRPr="000D4AA4">
        <w:rPr>
          <w:rFonts w:hint="eastAsia"/>
          <w:color w:val="000000" w:themeColor="text1"/>
          <w:szCs w:val="28"/>
        </w:rPr>
        <w:t>採</w:t>
      </w:r>
      <w:proofErr w:type="gramEnd"/>
      <w:r w:rsidRPr="000D4AA4">
        <w:rPr>
          <w:rFonts w:hint="eastAsia"/>
          <w:color w:val="000000" w:themeColor="text1"/>
          <w:szCs w:val="28"/>
        </w:rPr>
        <w:t>2階段方式施作，第1階段於118年底完成建置25間實驗室，後續</w:t>
      </w:r>
      <w:r w:rsidRPr="000D4AA4">
        <w:rPr>
          <w:rFonts w:cs="新細明體" w:hint="eastAsia"/>
          <w:color w:val="000000" w:themeColor="text1"/>
          <w:szCs w:val="28"/>
        </w:rPr>
        <w:t>再視</w:t>
      </w:r>
      <w:r w:rsidRPr="000D4AA4">
        <w:rPr>
          <w:rFonts w:hint="eastAsia"/>
          <w:color w:val="000000" w:themeColor="text1"/>
          <w:szCs w:val="28"/>
        </w:rPr>
        <w:t>實驗室檢驗量能及實際業務需求，評估啟動第2階段計畫，於120年底完成7間實驗室建置</w:t>
      </w:r>
      <w:r w:rsidRPr="000D4AA4">
        <w:rPr>
          <w:rFonts w:cs="新細明體" w:hint="eastAsia"/>
          <w:color w:val="000000" w:themeColor="text1"/>
          <w:szCs w:val="28"/>
        </w:rPr>
        <w:t>（</w:t>
      </w:r>
      <w:r w:rsidRPr="000D4AA4">
        <w:rPr>
          <w:rFonts w:hint="eastAsia"/>
          <w:color w:val="000000" w:themeColor="text1"/>
          <w:szCs w:val="28"/>
        </w:rPr>
        <w:t>表</w:t>
      </w:r>
      <w:r w:rsidR="00F56EB2" w:rsidRPr="000D4AA4">
        <w:rPr>
          <w:rFonts w:hint="eastAsia"/>
          <w:color w:val="000000" w:themeColor="text1"/>
          <w:szCs w:val="28"/>
        </w:rPr>
        <w:t>8</w:t>
      </w:r>
      <w:r w:rsidRPr="000D4AA4">
        <w:rPr>
          <w:rFonts w:cs="新細明體" w:hint="eastAsia"/>
          <w:color w:val="000000" w:themeColor="text1"/>
          <w:szCs w:val="28"/>
        </w:rPr>
        <w:t>）</w:t>
      </w:r>
      <w:r w:rsidRPr="000D4AA4">
        <w:rPr>
          <w:rFonts w:hint="eastAsia"/>
          <w:color w:val="000000" w:themeColor="text1"/>
          <w:szCs w:val="28"/>
        </w:rPr>
        <w:t>。</w:t>
      </w:r>
      <w:r w:rsidRPr="000D4AA4">
        <w:rPr>
          <w:rFonts w:cs="新細明體" w:hint="eastAsia"/>
          <w:color w:val="000000" w:themeColor="text1"/>
          <w:szCs w:val="28"/>
        </w:rPr>
        <w:t>經查，據</w:t>
      </w:r>
      <w:r w:rsidRPr="000D4AA4">
        <w:rPr>
          <w:color w:val="000000" w:themeColor="text1"/>
          <w:szCs w:val="28"/>
        </w:rPr>
        <w:t>感染性生物材料管理辦法</w:t>
      </w:r>
      <w:r w:rsidRPr="000D4AA4">
        <w:rPr>
          <w:rFonts w:hint="eastAsia"/>
          <w:color w:val="000000" w:themeColor="text1"/>
          <w:szCs w:val="28"/>
        </w:rPr>
        <w:t>規定，生物性</w:t>
      </w:r>
      <w:r w:rsidRPr="000D4AA4">
        <w:rPr>
          <w:color w:val="000000" w:themeColor="text1"/>
          <w:szCs w:val="28"/>
        </w:rPr>
        <w:t>實驗室</w:t>
      </w:r>
      <w:r w:rsidRPr="000D4AA4">
        <w:rPr>
          <w:rFonts w:hint="eastAsia"/>
          <w:color w:val="000000" w:themeColor="text1"/>
          <w:szCs w:val="28"/>
        </w:rPr>
        <w:t>分為</w:t>
      </w:r>
      <w:r w:rsidRPr="000D4AA4">
        <w:rPr>
          <w:color w:val="000000" w:themeColor="text1"/>
          <w:szCs w:val="28"/>
        </w:rPr>
        <w:t>四等級</w:t>
      </w:r>
      <w:r w:rsidRPr="000D4AA4">
        <w:rPr>
          <w:rFonts w:hint="eastAsia"/>
          <w:color w:val="000000" w:themeColor="text1"/>
          <w:szCs w:val="28"/>
        </w:rPr>
        <w:t>，所操作之感染性生物材料風險與危害程度隨等級遞增</w:t>
      </w:r>
      <w:r w:rsidRPr="000D4AA4">
        <w:rPr>
          <w:rFonts w:cs="新細明體" w:hint="eastAsia"/>
          <w:color w:val="000000" w:themeColor="text1"/>
          <w:szCs w:val="28"/>
        </w:rPr>
        <w:t>，該等</w:t>
      </w:r>
      <w:r w:rsidRPr="000D4AA4">
        <w:rPr>
          <w:rFonts w:hint="eastAsia"/>
          <w:color w:val="000000" w:themeColor="text1"/>
          <w:szCs w:val="28"/>
        </w:rPr>
        <w:t>實驗室之新進人員及工作人員須完成基礎訓練及繼續教育訓練</w:t>
      </w:r>
      <w:r w:rsidRPr="000D4AA4">
        <w:rPr>
          <w:color w:val="000000" w:themeColor="text1"/>
          <w:szCs w:val="28"/>
        </w:rPr>
        <w:t>，</w:t>
      </w:r>
      <w:r w:rsidRPr="000D4AA4">
        <w:rPr>
          <w:rFonts w:hint="eastAsia"/>
          <w:color w:val="000000" w:themeColor="text1"/>
          <w:szCs w:val="28"/>
        </w:rPr>
        <w:t>以</w:t>
      </w:r>
      <w:r w:rsidRPr="000D4AA4">
        <w:rPr>
          <w:color w:val="000000" w:themeColor="text1"/>
          <w:szCs w:val="28"/>
        </w:rPr>
        <w:t>降低</w:t>
      </w:r>
      <w:r w:rsidRPr="000D4AA4">
        <w:rPr>
          <w:rFonts w:hint="eastAsia"/>
          <w:color w:val="000000" w:themeColor="text1"/>
          <w:szCs w:val="28"/>
        </w:rPr>
        <w:t>人員</w:t>
      </w:r>
      <w:r w:rsidRPr="000D4AA4">
        <w:rPr>
          <w:color w:val="000000" w:themeColor="text1"/>
          <w:szCs w:val="28"/>
        </w:rPr>
        <w:t>感染及</w:t>
      </w:r>
      <w:r w:rsidRPr="000D4AA4">
        <w:rPr>
          <w:rFonts w:hint="eastAsia"/>
          <w:color w:val="000000" w:themeColor="text1"/>
          <w:szCs w:val="28"/>
        </w:rPr>
        <w:t>感染性生物材料</w:t>
      </w:r>
      <w:r w:rsidRPr="000D4AA4">
        <w:rPr>
          <w:color w:val="000000" w:themeColor="text1"/>
          <w:szCs w:val="28"/>
        </w:rPr>
        <w:t>外</w:t>
      </w:r>
      <w:proofErr w:type="gramStart"/>
      <w:r w:rsidRPr="000D4AA4">
        <w:rPr>
          <w:color w:val="000000" w:themeColor="text1"/>
          <w:szCs w:val="28"/>
        </w:rPr>
        <w:t>洩</w:t>
      </w:r>
      <w:proofErr w:type="gramEnd"/>
      <w:r w:rsidRPr="000D4AA4">
        <w:rPr>
          <w:color w:val="000000" w:themeColor="text1"/>
          <w:szCs w:val="28"/>
        </w:rPr>
        <w:t>風險</w:t>
      </w:r>
      <w:r w:rsidRPr="000D4AA4">
        <w:rPr>
          <w:rFonts w:hint="eastAsia"/>
          <w:color w:val="000000" w:themeColor="text1"/>
          <w:szCs w:val="28"/>
        </w:rPr>
        <w:t>。截至114年底止，</w:t>
      </w:r>
      <w:proofErr w:type="gramStart"/>
      <w:r w:rsidRPr="000D4AA4">
        <w:rPr>
          <w:rFonts w:cs="新細明體" w:hint="eastAsia"/>
          <w:color w:val="000000" w:themeColor="text1"/>
          <w:szCs w:val="28"/>
        </w:rPr>
        <w:t>食藥署昆</w:t>
      </w:r>
      <w:proofErr w:type="gramEnd"/>
      <w:r w:rsidRPr="000D4AA4">
        <w:rPr>
          <w:rFonts w:cs="新細明體" w:hint="eastAsia"/>
          <w:color w:val="000000" w:themeColor="text1"/>
          <w:szCs w:val="28"/>
        </w:rPr>
        <w:t>陽大樓設置第二等級及第</w:t>
      </w:r>
      <w:proofErr w:type="gramStart"/>
      <w:r w:rsidRPr="000D4AA4">
        <w:rPr>
          <w:rFonts w:cs="新細明體" w:hint="eastAsia"/>
          <w:color w:val="000000" w:themeColor="text1"/>
          <w:szCs w:val="28"/>
        </w:rPr>
        <w:t>三</w:t>
      </w:r>
      <w:proofErr w:type="gramEnd"/>
      <w:r w:rsidRPr="000D4AA4">
        <w:rPr>
          <w:rFonts w:cs="新細明體" w:hint="eastAsia"/>
          <w:color w:val="000000" w:themeColor="text1"/>
          <w:szCs w:val="28"/>
        </w:rPr>
        <w:t>等級實驗室各9間及1間，並有48名檢驗人員具有第二等級實驗室操作資格，其中同時具有第三等級實驗室操作資格者計12名。</w:t>
      </w:r>
      <w:r w:rsidR="00EB22F0" w:rsidRPr="000D4AA4">
        <w:rPr>
          <w:rFonts w:cs="新細明體" w:hint="eastAsia"/>
          <w:color w:val="000000" w:themeColor="text1"/>
          <w:szCs w:val="28"/>
        </w:rPr>
        <w:t>依</w:t>
      </w:r>
      <w:proofErr w:type="gramStart"/>
      <w:r w:rsidRPr="000D4AA4">
        <w:rPr>
          <w:rFonts w:cs="新細明體" w:hint="eastAsia"/>
          <w:color w:val="000000" w:themeColor="text1"/>
          <w:szCs w:val="28"/>
        </w:rPr>
        <w:t>前開昆陽</w:t>
      </w:r>
      <w:proofErr w:type="gramEnd"/>
      <w:r w:rsidRPr="000D4AA4">
        <w:rPr>
          <w:rFonts w:cs="新細明體" w:hint="eastAsia"/>
          <w:color w:val="000000" w:themeColor="text1"/>
          <w:szCs w:val="28"/>
        </w:rPr>
        <w:t>大樓整建計畫，該署已規劃於118年底完成第二等級、第三等級實驗室各1</w:t>
      </w:r>
      <w:r w:rsidRPr="000D4AA4">
        <w:rPr>
          <w:rFonts w:cs="新細明體"/>
          <w:color w:val="000000" w:themeColor="text1"/>
          <w:szCs w:val="28"/>
        </w:rPr>
        <w:t>7</w:t>
      </w:r>
      <w:r w:rsidRPr="000D4AA4">
        <w:rPr>
          <w:rFonts w:cs="新細明體" w:hint="eastAsia"/>
          <w:color w:val="000000" w:themeColor="text1"/>
          <w:szCs w:val="28"/>
        </w:rPr>
        <w:t>間、</w:t>
      </w:r>
      <w:r w:rsidRPr="000D4AA4">
        <w:rPr>
          <w:rFonts w:cs="新細明體"/>
          <w:color w:val="000000" w:themeColor="text1"/>
          <w:szCs w:val="28"/>
        </w:rPr>
        <w:t>4</w:t>
      </w:r>
      <w:r w:rsidRPr="000D4AA4">
        <w:rPr>
          <w:rFonts w:cs="新細明體" w:hint="eastAsia"/>
          <w:color w:val="000000" w:themeColor="text1"/>
          <w:szCs w:val="28"/>
        </w:rPr>
        <w:t>間，屆時實驗室數量將大幅增加，檢驗人力需求勢</w:t>
      </w:r>
      <w:proofErr w:type="gramStart"/>
      <w:r w:rsidRPr="000D4AA4">
        <w:rPr>
          <w:rFonts w:cs="新細明體" w:hint="eastAsia"/>
          <w:color w:val="000000" w:themeColor="text1"/>
          <w:szCs w:val="28"/>
        </w:rPr>
        <w:t>將隨增</w:t>
      </w:r>
      <w:proofErr w:type="gramEnd"/>
      <w:r w:rsidRPr="000D4AA4">
        <w:rPr>
          <w:rFonts w:cs="新細明體" w:hint="eastAsia"/>
          <w:color w:val="000000" w:themeColor="text1"/>
          <w:szCs w:val="28"/>
        </w:rPr>
        <w:t>，</w:t>
      </w:r>
      <w:r w:rsidR="006908BD" w:rsidRPr="000D4AA4">
        <w:rPr>
          <w:rFonts w:cs="新細明體" w:hint="eastAsia"/>
          <w:color w:val="000000" w:themeColor="text1"/>
          <w:szCs w:val="28"/>
        </w:rPr>
        <w:t>依</w:t>
      </w:r>
      <w:r w:rsidRPr="000D4AA4">
        <w:rPr>
          <w:rFonts w:cs="新細明體" w:hint="eastAsia"/>
          <w:color w:val="000000" w:themeColor="text1"/>
          <w:szCs w:val="28"/>
        </w:rPr>
        <w:t>行政院於113年5月核定修正食品安全建設計畫函</w:t>
      </w:r>
      <w:proofErr w:type="gramStart"/>
      <w:r w:rsidRPr="000D4AA4">
        <w:rPr>
          <w:rFonts w:cs="新細明體" w:hint="eastAsia"/>
          <w:color w:val="000000" w:themeColor="text1"/>
          <w:szCs w:val="28"/>
        </w:rPr>
        <w:t>示食藥署預</w:t>
      </w:r>
      <w:proofErr w:type="gramEnd"/>
      <w:r w:rsidRPr="000D4AA4">
        <w:rPr>
          <w:rFonts w:cs="新細明體" w:hint="eastAsia"/>
          <w:color w:val="000000" w:themeColor="text1"/>
          <w:szCs w:val="28"/>
        </w:rPr>
        <w:t>為規劃安排實驗室專業人力，避免實驗室閒置或低度利用。然截至115年3月底止，該署尚未就不同等級實驗室運作所需之人力進行整體規劃，</w:t>
      </w:r>
      <w:r w:rsidR="000D4AA4" w:rsidRPr="000D4AA4">
        <w:rPr>
          <w:b/>
          <w:bCs/>
          <w:noProof/>
          <w:color w:val="000000" w:themeColor="text1"/>
        </w:rPr>
        <mc:AlternateContent>
          <mc:Choice Requires="wps">
            <w:drawing>
              <wp:anchor distT="45720" distB="45720" distL="114300" distR="114300" simplePos="0" relativeHeight="251674624" behindDoc="0" locked="0" layoutInCell="1" allowOverlap="1" wp14:anchorId="034E1FB5" wp14:editId="3138E45B">
                <wp:simplePos x="0" y="0"/>
                <wp:positionH relativeFrom="margin">
                  <wp:posOffset>1976120</wp:posOffset>
                </wp:positionH>
                <wp:positionV relativeFrom="paragraph">
                  <wp:posOffset>5515420</wp:posOffset>
                </wp:positionV>
                <wp:extent cx="4503420" cy="215646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3420" cy="2156460"/>
                        </a:xfrm>
                        <a:prstGeom prst="rect">
                          <a:avLst/>
                        </a:prstGeom>
                        <a:solidFill>
                          <a:srgbClr val="FFFFFF"/>
                        </a:solidFill>
                        <a:ln w="9525">
                          <a:noFill/>
                          <a:miter lim="800000"/>
                          <a:headEnd/>
                          <a:tailEnd/>
                        </a:ln>
                      </wps:spPr>
                      <wps:txbx>
                        <w:txbxContent>
                          <w:p w14:paraId="5A0C2C97" w14:textId="77777777" w:rsidR="009E025A" w:rsidRPr="003F3F44" w:rsidRDefault="009E025A" w:rsidP="009E025A">
                            <w:pPr>
                              <w:widowControl/>
                              <w:snapToGrid w:val="0"/>
                              <w:spacing w:line="320" w:lineRule="atLeast"/>
                              <w:ind w:rightChars="-4" w:right="-10"/>
                              <w:jc w:val="center"/>
                              <w:rPr>
                                <w:rFonts w:ascii="標楷體" w:eastAsia="標楷體" w:hAnsi="標楷體"/>
                                <w:b/>
                                <w:bCs/>
                                <w:color w:val="000000" w:themeColor="text1"/>
                              </w:rPr>
                            </w:pPr>
                            <w:r w:rsidRPr="003F3F44">
                              <w:rPr>
                                <w:rFonts w:ascii="標楷體" w:eastAsia="標楷體" w:hAnsi="標楷體" w:hint="eastAsia"/>
                                <w:b/>
                                <w:bCs/>
                                <w:color w:val="000000" w:themeColor="text1"/>
                              </w:rPr>
                              <w:t>表</w:t>
                            </w:r>
                            <w:r>
                              <w:rPr>
                                <w:rFonts w:ascii="標楷體" w:eastAsia="標楷體" w:hAnsi="標楷體" w:hint="eastAsia"/>
                                <w:b/>
                                <w:bCs/>
                                <w:color w:val="000000" w:themeColor="text1"/>
                              </w:rPr>
                              <w:t xml:space="preserve">8　</w:t>
                            </w:r>
                            <w:r w:rsidRPr="003F3F44">
                              <w:rPr>
                                <w:rFonts w:ascii="標楷體" w:eastAsia="標楷體" w:hAnsi="標楷體" w:hint="eastAsia"/>
                                <w:b/>
                                <w:bCs/>
                                <w:color w:val="000000" w:themeColor="text1"/>
                              </w:rPr>
                              <w:t>昆陽大樓整建計畫規劃建置之實驗室數量</w:t>
                            </w:r>
                          </w:p>
                          <w:p w14:paraId="201788F9" w14:textId="77777777" w:rsidR="009E025A" w:rsidRPr="003F3F44" w:rsidRDefault="009E025A" w:rsidP="009E025A">
                            <w:pPr>
                              <w:widowControl/>
                              <w:snapToGrid w:val="0"/>
                              <w:spacing w:line="240" w:lineRule="atLeast"/>
                              <w:ind w:rightChars="-5" w:right="-12"/>
                              <w:jc w:val="right"/>
                              <w:rPr>
                                <w:rFonts w:ascii="標楷體" w:eastAsia="標楷體" w:hAnsi="標楷體"/>
                                <w:color w:val="000000" w:themeColor="text1"/>
                                <w:sz w:val="20"/>
                              </w:rPr>
                            </w:pPr>
                            <w:r w:rsidRPr="003F3F44">
                              <w:rPr>
                                <w:rFonts w:ascii="標楷體" w:eastAsia="標楷體" w:hAnsi="標楷體" w:hint="eastAsia"/>
                                <w:color w:val="000000" w:themeColor="text1"/>
                                <w:sz w:val="20"/>
                              </w:rPr>
                              <w:t>單位：間</w:t>
                            </w:r>
                          </w:p>
                          <w:tbl>
                            <w:tblPr>
                              <w:tblStyle w:val="a8"/>
                              <w:tblW w:w="6799" w:type="dxa"/>
                              <w:tblLook w:val="04A0" w:firstRow="1" w:lastRow="0" w:firstColumn="1" w:lastColumn="0" w:noHBand="0" w:noVBand="1"/>
                            </w:tblPr>
                            <w:tblGrid>
                              <w:gridCol w:w="1413"/>
                              <w:gridCol w:w="992"/>
                              <w:gridCol w:w="878"/>
                              <w:gridCol w:w="879"/>
                              <w:gridCol w:w="879"/>
                              <w:gridCol w:w="879"/>
                              <w:gridCol w:w="879"/>
                            </w:tblGrid>
                            <w:tr w:rsidR="009E025A" w:rsidRPr="003F3F44" w14:paraId="6C19E4DB" w14:textId="77777777" w:rsidTr="001E2C09">
                              <w:trPr>
                                <w:trHeight w:val="405"/>
                              </w:trPr>
                              <w:tc>
                                <w:tcPr>
                                  <w:tcW w:w="2405" w:type="dxa"/>
                                  <w:gridSpan w:val="2"/>
                                  <w:tcBorders>
                                    <w:bottom w:val="single" w:sz="4" w:space="0" w:color="auto"/>
                                    <w:tl2br w:val="single" w:sz="4" w:space="0" w:color="auto"/>
                                  </w:tcBorders>
                                </w:tcPr>
                                <w:p w14:paraId="41EE8350" w14:textId="77777777" w:rsidR="009E025A" w:rsidRPr="008C08FD" w:rsidRDefault="009E025A" w:rsidP="00177B18">
                                  <w:pPr>
                                    <w:widowControl/>
                                    <w:snapToGrid w:val="0"/>
                                    <w:spacing w:line="280" w:lineRule="atLeast"/>
                                    <w:jc w:val="right"/>
                                    <w:rPr>
                                      <w:rFonts w:ascii="標楷體" w:eastAsia="標楷體" w:hAnsi="標楷體"/>
                                      <w:color w:val="000000" w:themeColor="text1"/>
                                    </w:rPr>
                                  </w:pPr>
                                  <w:r w:rsidRPr="008C08FD">
                                    <w:rPr>
                                      <w:rFonts w:ascii="標楷體" w:eastAsia="標楷體" w:hAnsi="標楷體" w:hint="eastAsia"/>
                                      <w:color w:val="000000" w:themeColor="text1"/>
                                    </w:rPr>
                                    <w:t>種類</w:t>
                                  </w:r>
                                </w:p>
                                <w:p w14:paraId="76305925" w14:textId="77777777" w:rsidR="009E025A" w:rsidRPr="008C08FD" w:rsidRDefault="009E025A" w:rsidP="00177B18">
                                  <w:pPr>
                                    <w:widowControl/>
                                    <w:snapToGrid w:val="0"/>
                                    <w:spacing w:line="280" w:lineRule="atLeast"/>
                                    <w:rPr>
                                      <w:rFonts w:ascii="標楷體" w:eastAsia="標楷體" w:hAnsi="標楷體"/>
                                      <w:color w:val="000000" w:themeColor="text1"/>
                                    </w:rPr>
                                  </w:pPr>
                                  <w:r w:rsidRPr="008C08FD">
                                    <w:rPr>
                                      <w:rFonts w:ascii="標楷體" w:eastAsia="標楷體" w:hAnsi="標楷體" w:hint="eastAsia"/>
                                      <w:color w:val="000000" w:themeColor="text1"/>
                                    </w:rPr>
                                    <w:t>項目</w:t>
                                  </w:r>
                                </w:p>
                              </w:tc>
                              <w:tc>
                                <w:tcPr>
                                  <w:tcW w:w="878" w:type="dxa"/>
                                  <w:tcBorders>
                                    <w:bottom w:val="single" w:sz="4" w:space="0" w:color="auto"/>
                                  </w:tcBorders>
                                  <w:vAlign w:val="center"/>
                                </w:tcPr>
                                <w:p w14:paraId="37D8CC6A" w14:textId="77777777" w:rsidR="009E025A" w:rsidRPr="00FA7E22" w:rsidRDefault="009E025A" w:rsidP="00177B18">
                                  <w:pPr>
                                    <w:widowControl/>
                                    <w:snapToGrid w:val="0"/>
                                    <w:spacing w:line="280" w:lineRule="atLeast"/>
                                    <w:jc w:val="center"/>
                                    <w:rPr>
                                      <w:rFonts w:ascii="標楷體" w:eastAsia="標楷體" w:hAnsi="標楷體"/>
                                      <w:color w:val="000000" w:themeColor="text1"/>
                                    </w:rPr>
                                  </w:pPr>
                                  <w:r w:rsidRPr="00FA7E22">
                                    <w:rPr>
                                      <w:rFonts w:ascii="標楷體" w:eastAsia="標楷體" w:hAnsi="標楷體" w:hint="eastAsia"/>
                                      <w:color w:val="000000" w:themeColor="text1"/>
                                    </w:rPr>
                                    <w:t>合計</w:t>
                                  </w:r>
                                </w:p>
                              </w:tc>
                              <w:tc>
                                <w:tcPr>
                                  <w:tcW w:w="879" w:type="dxa"/>
                                  <w:tcBorders>
                                    <w:bottom w:val="single" w:sz="4" w:space="0" w:color="auto"/>
                                  </w:tcBorders>
                                  <w:vAlign w:val="center"/>
                                </w:tcPr>
                                <w:p w14:paraId="1326CE9C" w14:textId="77777777" w:rsidR="009E025A" w:rsidRPr="008C08FD" w:rsidRDefault="009E025A" w:rsidP="00177B18">
                                  <w:pPr>
                                    <w:widowControl/>
                                    <w:snapToGrid w:val="0"/>
                                    <w:spacing w:line="280" w:lineRule="atLeast"/>
                                    <w:ind w:leftChars="-33" w:left="-79" w:rightChars="-45" w:right="-108"/>
                                    <w:jc w:val="center"/>
                                    <w:rPr>
                                      <w:rFonts w:ascii="標楷體" w:eastAsia="標楷體" w:hAnsi="標楷體"/>
                                      <w:color w:val="000000" w:themeColor="text1"/>
                                    </w:rPr>
                                  </w:pPr>
                                  <w:r w:rsidRPr="008C08FD">
                                    <w:rPr>
                                      <w:rFonts w:ascii="標楷體" w:eastAsia="標楷體" w:hAnsi="標楷體" w:hint="eastAsia"/>
                                      <w:color w:val="000000" w:themeColor="text1"/>
                                    </w:rPr>
                                    <w:t>第二等級</w:t>
                                  </w:r>
                                </w:p>
                              </w:tc>
                              <w:tc>
                                <w:tcPr>
                                  <w:tcW w:w="879" w:type="dxa"/>
                                  <w:tcBorders>
                                    <w:bottom w:val="single" w:sz="4" w:space="0" w:color="auto"/>
                                  </w:tcBorders>
                                  <w:vAlign w:val="center"/>
                                </w:tcPr>
                                <w:p w14:paraId="52D0F0D1" w14:textId="77777777" w:rsidR="009E025A" w:rsidRPr="008C08FD" w:rsidRDefault="009E025A" w:rsidP="00177B18">
                                  <w:pPr>
                                    <w:widowControl/>
                                    <w:snapToGrid w:val="0"/>
                                    <w:spacing w:line="280" w:lineRule="atLeast"/>
                                    <w:ind w:leftChars="-33" w:left="-79" w:rightChars="-45" w:right="-108"/>
                                    <w:jc w:val="center"/>
                                    <w:rPr>
                                      <w:rFonts w:ascii="標楷體" w:eastAsia="標楷體" w:hAnsi="標楷體"/>
                                      <w:color w:val="000000" w:themeColor="text1"/>
                                    </w:rPr>
                                  </w:pPr>
                                  <w:r w:rsidRPr="008C08FD">
                                    <w:rPr>
                                      <w:rFonts w:ascii="標楷體" w:eastAsia="標楷體" w:hAnsi="標楷體" w:hint="eastAsia"/>
                                      <w:color w:val="000000" w:themeColor="text1"/>
                                    </w:rPr>
                                    <w:t>第三等級</w:t>
                                  </w:r>
                                </w:p>
                              </w:tc>
                              <w:tc>
                                <w:tcPr>
                                  <w:tcW w:w="879" w:type="dxa"/>
                                  <w:tcBorders>
                                    <w:bottom w:val="single" w:sz="4" w:space="0" w:color="auto"/>
                                  </w:tcBorders>
                                  <w:vAlign w:val="center"/>
                                </w:tcPr>
                                <w:p w14:paraId="34B359F8" w14:textId="77777777" w:rsidR="009E025A" w:rsidRPr="008C08FD" w:rsidRDefault="009E025A" w:rsidP="00177B18">
                                  <w:pPr>
                                    <w:widowControl/>
                                    <w:snapToGrid w:val="0"/>
                                    <w:spacing w:line="280" w:lineRule="atLeast"/>
                                    <w:jc w:val="center"/>
                                    <w:rPr>
                                      <w:rFonts w:ascii="標楷體" w:eastAsia="標楷體" w:hAnsi="標楷體"/>
                                      <w:color w:val="000000" w:themeColor="text1"/>
                                    </w:rPr>
                                  </w:pPr>
                                  <w:r w:rsidRPr="008C08FD">
                                    <w:rPr>
                                      <w:rFonts w:ascii="標楷體" w:eastAsia="標楷體" w:hAnsi="標楷體" w:hint="eastAsia"/>
                                      <w:color w:val="000000" w:themeColor="text1"/>
                                    </w:rPr>
                                    <w:t>正壓</w:t>
                                  </w:r>
                                </w:p>
                                <w:p w14:paraId="5F8F42FA" w14:textId="77777777" w:rsidR="009E025A" w:rsidRPr="008C08FD" w:rsidRDefault="009E025A" w:rsidP="00177B18">
                                  <w:pPr>
                                    <w:widowControl/>
                                    <w:snapToGrid w:val="0"/>
                                    <w:spacing w:line="280" w:lineRule="atLeast"/>
                                    <w:jc w:val="center"/>
                                    <w:rPr>
                                      <w:rFonts w:ascii="標楷體" w:eastAsia="標楷體" w:hAnsi="標楷體"/>
                                      <w:color w:val="000000" w:themeColor="text1"/>
                                    </w:rPr>
                                  </w:pPr>
                                  <w:r w:rsidRPr="008C08FD">
                                    <w:rPr>
                                      <w:rFonts w:ascii="標楷體" w:eastAsia="標楷體" w:hAnsi="標楷體" w:hint="eastAsia"/>
                                      <w:color w:val="000000" w:themeColor="text1"/>
                                    </w:rPr>
                                    <w:t>實驗室</w:t>
                                  </w:r>
                                </w:p>
                              </w:tc>
                              <w:tc>
                                <w:tcPr>
                                  <w:tcW w:w="879" w:type="dxa"/>
                                  <w:tcBorders>
                                    <w:bottom w:val="single" w:sz="4" w:space="0" w:color="auto"/>
                                  </w:tcBorders>
                                  <w:vAlign w:val="center"/>
                                </w:tcPr>
                                <w:p w14:paraId="16096064" w14:textId="77777777" w:rsidR="009E025A" w:rsidRPr="008C08FD" w:rsidRDefault="009E025A" w:rsidP="00177B18">
                                  <w:pPr>
                                    <w:widowControl/>
                                    <w:snapToGrid w:val="0"/>
                                    <w:spacing w:line="280" w:lineRule="atLeast"/>
                                    <w:ind w:leftChars="-27" w:left="-65" w:rightChars="-35" w:right="-84"/>
                                    <w:jc w:val="center"/>
                                    <w:rPr>
                                      <w:rFonts w:ascii="標楷體" w:eastAsia="標楷體" w:hAnsi="標楷體"/>
                                      <w:color w:val="000000" w:themeColor="text1"/>
                                    </w:rPr>
                                  </w:pPr>
                                  <w:r w:rsidRPr="008C08FD">
                                    <w:rPr>
                                      <w:rFonts w:ascii="標楷體" w:eastAsia="標楷體" w:hAnsi="標楷體" w:hint="eastAsia"/>
                                      <w:color w:val="000000" w:themeColor="text1"/>
                                    </w:rPr>
                                    <w:t>實驗動物</w:t>
                                  </w:r>
                                </w:p>
                                <w:p w14:paraId="00C3A191" w14:textId="77777777" w:rsidR="009E025A" w:rsidRPr="008C08FD" w:rsidRDefault="009E025A" w:rsidP="00177B18">
                                  <w:pPr>
                                    <w:widowControl/>
                                    <w:snapToGrid w:val="0"/>
                                    <w:spacing w:line="280" w:lineRule="atLeast"/>
                                    <w:ind w:leftChars="-27" w:left="-65" w:rightChars="-35" w:right="-84"/>
                                    <w:jc w:val="center"/>
                                    <w:rPr>
                                      <w:rFonts w:ascii="標楷體" w:eastAsia="標楷體" w:hAnsi="標楷體"/>
                                      <w:color w:val="000000" w:themeColor="text1"/>
                                    </w:rPr>
                                  </w:pPr>
                                  <w:r w:rsidRPr="008C08FD">
                                    <w:rPr>
                                      <w:rFonts w:ascii="標楷體" w:eastAsia="標楷體" w:hAnsi="標楷體" w:hint="eastAsia"/>
                                      <w:color w:val="000000" w:themeColor="text1"/>
                                    </w:rPr>
                                    <w:t>中心</w:t>
                                  </w:r>
                                </w:p>
                              </w:tc>
                            </w:tr>
                            <w:tr w:rsidR="009E025A" w:rsidRPr="003F3F44" w14:paraId="768102BA" w14:textId="77777777" w:rsidTr="001E2C09">
                              <w:tc>
                                <w:tcPr>
                                  <w:tcW w:w="2405" w:type="dxa"/>
                                  <w:gridSpan w:val="2"/>
                                  <w:tcBorders>
                                    <w:bottom w:val="double" w:sz="4" w:space="0" w:color="auto"/>
                                  </w:tcBorders>
                                </w:tcPr>
                                <w:p w14:paraId="386D93B5" w14:textId="77777777" w:rsidR="009E025A" w:rsidRPr="003F3F44" w:rsidRDefault="009E025A" w:rsidP="00177B18">
                                  <w:pPr>
                                    <w:widowControl/>
                                    <w:snapToGrid w:val="0"/>
                                    <w:spacing w:line="280" w:lineRule="atLeast"/>
                                    <w:jc w:val="center"/>
                                    <w:rPr>
                                      <w:rFonts w:ascii="標楷體" w:eastAsia="標楷體" w:hAnsi="標楷體"/>
                                      <w:color w:val="000000" w:themeColor="text1"/>
                                    </w:rPr>
                                  </w:pPr>
                                  <w:r w:rsidRPr="003F3F44">
                                    <w:rPr>
                                      <w:rFonts w:ascii="標楷體" w:eastAsia="標楷體" w:hAnsi="標楷體" w:hint="eastAsia"/>
                                      <w:color w:val="000000" w:themeColor="text1"/>
                                    </w:rPr>
                                    <w:t>114年底數量</w:t>
                                  </w:r>
                                </w:p>
                              </w:tc>
                              <w:tc>
                                <w:tcPr>
                                  <w:tcW w:w="878" w:type="dxa"/>
                                  <w:tcBorders>
                                    <w:bottom w:val="double" w:sz="4" w:space="0" w:color="auto"/>
                                  </w:tcBorders>
                                  <w:vAlign w:val="center"/>
                                </w:tcPr>
                                <w:p w14:paraId="5EC84637" w14:textId="77777777" w:rsidR="009E025A" w:rsidRPr="008C08FD" w:rsidRDefault="009E025A" w:rsidP="00177B18">
                                  <w:pPr>
                                    <w:widowControl/>
                                    <w:snapToGrid w:val="0"/>
                                    <w:spacing w:line="280" w:lineRule="atLeast"/>
                                    <w:jc w:val="right"/>
                                    <w:rPr>
                                      <w:rFonts w:ascii="標楷體" w:eastAsia="標楷體" w:hAnsi="標楷體"/>
                                      <w:b/>
                                      <w:bCs/>
                                      <w:color w:val="000000" w:themeColor="text1"/>
                                    </w:rPr>
                                  </w:pPr>
                                  <w:r w:rsidRPr="008C08FD">
                                    <w:rPr>
                                      <w:rFonts w:ascii="標楷體" w:eastAsia="標楷體" w:hAnsi="標楷體" w:hint="eastAsia"/>
                                      <w:b/>
                                      <w:bCs/>
                                      <w:color w:val="000000" w:themeColor="text1"/>
                                    </w:rPr>
                                    <w:t>14</w:t>
                                  </w:r>
                                </w:p>
                              </w:tc>
                              <w:tc>
                                <w:tcPr>
                                  <w:tcW w:w="879" w:type="dxa"/>
                                  <w:tcBorders>
                                    <w:bottom w:val="double" w:sz="4" w:space="0" w:color="auto"/>
                                  </w:tcBorders>
                                </w:tcPr>
                                <w:p w14:paraId="443AA66A"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9</w:t>
                                  </w:r>
                                </w:p>
                              </w:tc>
                              <w:tc>
                                <w:tcPr>
                                  <w:tcW w:w="879" w:type="dxa"/>
                                  <w:tcBorders>
                                    <w:bottom w:val="double" w:sz="4" w:space="0" w:color="auto"/>
                                  </w:tcBorders>
                                  <w:vAlign w:val="center"/>
                                </w:tcPr>
                                <w:p w14:paraId="190F02B5"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1</w:t>
                                  </w:r>
                                </w:p>
                              </w:tc>
                              <w:tc>
                                <w:tcPr>
                                  <w:tcW w:w="879" w:type="dxa"/>
                                  <w:tcBorders>
                                    <w:bottom w:val="double" w:sz="4" w:space="0" w:color="auto"/>
                                  </w:tcBorders>
                                  <w:vAlign w:val="center"/>
                                </w:tcPr>
                                <w:p w14:paraId="6FE79731"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3</w:t>
                                  </w:r>
                                </w:p>
                              </w:tc>
                              <w:tc>
                                <w:tcPr>
                                  <w:tcW w:w="879" w:type="dxa"/>
                                  <w:tcBorders>
                                    <w:bottom w:val="double" w:sz="4" w:space="0" w:color="auto"/>
                                  </w:tcBorders>
                                  <w:vAlign w:val="center"/>
                                </w:tcPr>
                                <w:p w14:paraId="22A030E8"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1</w:t>
                                  </w:r>
                                </w:p>
                              </w:tc>
                            </w:tr>
                            <w:tr w:rsidR="009E025A" w:rsidRPr="003F3F44" w14:paraId="01E6DCF7" w14:textId="77777777" w:rsidTr="001E2C09">
                              <w:tc>
                                <w:tcPr>
                                  <w:tcW w:w="2405" w:type="dxa"/>
                                  <w:gridSpan w:val="2"/>
                                  <w:tcBorders>
                                    <w:top w:val="double" w:sz="4" w:space="0" w:color="auto"/>
                                  </w:tcBorders>
                                </w:tcPr>
                                <w:p w14:paraId="4E52A097" w14:textId="77777777" w:rsidR="009E025A" w:rsidRPr="003F3F44" w:rsidRDefault="009E025A" w:rsidP="00177B18">
                                  <w:pPr>
                                    <w:widowControl/>
                                    <w:snapToGrid w:val="0"/>
                                    <w:spacing w:line="280" w:lineRule="atLeast"/>
                                    <w:jc w:val="center"/>
                                    <w:rPr>
                                      <w:rFonts w:ascii="標楷體" w:eastAsia="標楷體" w:hAnsi="標楷體"/>
                                      <w:color w:val="000000" w:themeColor="text1"/>
                                    </w:rPr>
                                  </w:pPr>
                                  <w:r w:rsidRPr="003F3F44">
                                    <w:rPr>
                                      <w:rFonts w:ascii="標楷體" w:eastAsia="標楷體" w:hAnsi="標楷體" w:hint="eastAsia"/>
                                      <w:color w:val="000000" w:themeColor="text1"/>
                                    </w:rPr>
                                    <w:t>行政院111年1月</w:t>
                                  </w:r>
                                </w:p>
                                <w:p w14:paraId="52E7A6FB" w14:textId="77777777" w:rsidR="009E025A" w:rsidRPr="003F3F44" w:rsidRDefault="009E025A" w:rsidP="00177B18">
                                  <w:pPr>
                                    <w:widowControl/>
                                    <w:snapToGrid w:val="0"/>
                                    <w:spacing w:line="280" w:lineRule="atLeast"/>
                                    <w:jc w:val="center"/>
                                    <w:rPr>
                                      <w:rFonts w:ascii="標楷體" w:eastAsia="標楷體" w:hAnsi="標楷體"/>
                                      <w:color w:val="000000" w:themeColor="text1"/>
                                    </w:rPr>
                                  </w:pPr>
                                  <w:r w:rsidRPr="003F3F44">
                                    <w:rPr>
                                      <w:rFonts w:ascii="標楷體" w:eastAsia="標楷體" w:hAnsi="標楷體" w:hint="eastAsia"/>
                                      <w:color w:val="000000" w:themeColor="text1"/>
                                    </w:rPr>
                                    <w:t>核定之建置數量</w:t>
                                  </w:r>
                                </w:p>
                              </w:tc>
                              <w:tc>
                                <w:tcPr>
                                  <w:tcW w:w="878" w:type="dxa"/>
                                  <w:tcBorders>
                                    <w:top w:val="double" w:sz="4" w:space="0" w:color="auto"/>
                                  </w:tcBorders>
                                  <w:vAlign w:val="center"/>
                                </w:tcPr>
                                <w:p w14:paraId="1BFDDB21" w14:textId="77777777" w:rsidR="009E025A" w:rsidRPr="008C08FD" w:rsidRDefault="009E025A" w:rsidP="00177B18">
                                  <w:pPr>
                                    <w:widowControl/>
                                    <w:snapToGrid w:val="0"/>
                                    <w:spacing w:line="280" w:lineRule="atLeast"/>
                                    <w:jc w:val="right"/>
                                    <w:rPr>
                                      <w:rFonts w:ascii="標楷體" w:eastAsia="標楷體" w:hAnsi="標楷體"/>
                                      <w:b/>
                                      <w:bCs/>
                                      <w:color w:val="000000" w:themeColor="text1"/>
                                    </w:rPr>
                                  </w:pPr>
                                  <w:r w:rsidRPr="008C08FD">
                                    <w:rPr>
                                      <w:rFonts w:ascii="標楷體" w:eastAsia="標楷體" w:hAnsi="標楷體" w:hint="eastAsia"/>
                                      <w:b/>
                                      <w:bCs/>
                                      <w:color w:val="000000" w:themeColor="text1"/>
                                    </w:rPr>
                                    <w:t>14</w:t>
                                  </w:r>
                                </w:p>
                              </w:tc>
                              <w:tc>
                                <w:tcPr>
                                  <w:tcW w:w="879" w:type="dxa"/>
                                  <w:tcBorders>
                                    <w:top w:val="double" w:sz="4" w:space="0" w:color="auto"/>
                                  </w:tcBorders>
                                  <w:vAlign w:val="center"/>
                                </w:tcPr>
                                <w:p w14:paraId="74CC42B3"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10</w:t>
                                  </w:r>
                                </w:p>
                              </w:tc>
                              <w:tc>
                                <w:tcPr>
                                  <w:tcW w:w="879" w:type="dxa"/>
                                  <w:tcBorders>
                                    <w:top w:val="double" w:sz="4" w:space="0" w:color="auto"/>
                                  </w:tcBorders>
                                  <w:vAlign w:val="center"/>
                                </w:tcPr>
                                <w:p w14:paraId="5B27B254"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2</w:t>
                                  </w:r>
                                </w:p>
                              </w:tc>
                              <w:tc>
                                <w:tcPr>
                                  <w:tcW w:w="879" w:type="dxa"/>
                                  <w:tcBorders>
                                    <w:top w:val="double" w:sz="4" w:space="0" w:color="auto"/>
                                  </w:tcBorders>
                                  <w:vAlign w:val="center"/>
                                </w:tcPr>
                                <w:p w14:paraId="1CF13089"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1</w:t>
                                  </w:r>
                                </w:p>
                              </w:tc>
                              <w:tc>
                                <w:tcPr>
                                  <w:tcW w:w="879" w:type="dxa"/>
                                  <w:tcBorders>
                                    <w:top w:val="double" w:sz="4" w:space="0" w:color="auto"/>
                                  </w:tcBorders>
                                  <w:vAlign w:val="center"/>
                                </w:tcPr>
                                <w:p w14:paraId="6BDFC073"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1</w:t>
                                  </w:r>
                                </w:p>
                              </w:tc>
                            </w:tr>
                            <w:tr w:rsidR="009E025A" w:rsidRPr="003F3F44" w14:paraId="2575B092" w14:textId="77777777" w:rsidTr="001E2C09">
                              <w:tc>
                                <w:tcPr>
                                  <w:tcW w:w="1413" w:type="dxa"/>
                                  <w:vMerge w:val="restart"/>
                                </w:tcPr>
                                <w:p w14:paraId="10B79379" w14:textId="77777777" w:rsidR="009E025A" w:rsidRPr="003F3F44" w:rsidRDefault="009E025A" w:rsidP="00177B18">
                                  <w:pPr>
                                    <w:widowControl/>
                                    <w:snapToGrid w:val="0"/>
                                    <w:spacing w:line="280" w:lineRule="atLeast"/>
                                    <w:jc w:val="both"/>
                                    <w:rPr>
                                      <w:rFonts w:ascii="標楷體" w:eastAsia="標楷體" w:hAnsi="標楷體"/>
                                      <w:color w:val="000000" w:themeColor="text1"/>
                                    </w:rPr>
                                  </w:pPr>
                                  <w:r w:rsidRPr="003F3F44">
                                    <w:rPr>
                                      <w:rFonts w:ascii="標楷體" w:eastAsia="標楷體" w:hAnsi="標楷體" w:hint="eastAsia"/>
                                      <w:color w:val="000000" w:themeColor="text1"/>
                                    </w:rPr>
                                    <w:t>行政院113年5月核定之建置數量</w:t>
                                  </w:r>
                                </w:p>
                              </w:tc>
                              <w:tc>
                                <w:tcPr>
                                  <w:tcW w:w="992" w:type="dxa"/>
                                  <w:vAlign w:val="center"/>
                                </w:tcPr>
                                <w:p w14:paraId="6DA15516" w14:textId="77777777" w:rsidR="009E025A" w:rsidRPr="006D274F" w:rsidRDefault="009E025A" w:rsidP="00177B18">
                                  <w:pPr>
                                    <w:widowControl/>
                                    <w:snapToGrid w:val="0"/>
                                    <w:spacing w:line="280" w:lineRule="atLeast"/>
                                    <w:jc w:val="center"/>
                                    <w:rPr>
                                      <w:rFonts w:ascii="標楷體" w:eastAsia="標楷體" w:hAnsi="標楷體"/>
                                      <w:b/>
                                      <w:bCs/>
                                      <w:color w:val="000000" w:themeColor="text1"/>
                                    </w:rPr>
                                  </w:pPr>
                                  <w:r w:rsidRPr="006D274F">
                                    <w:rPr>
                                      <w:rFonts w:ascii="標楷體" w:eastAsia="標楷體" w:hAnsi="標楷體" w:hint="eastAsia"/>
                                      <w:b/>
                                      <w:bCs/>
                                      <w:color w:val="000000" w:themeColor="text1"/>
                                    </w:rPr>
                                    <w:t>小計</w:t>
                                  </w:r>
                                </w:p>
                              </w:tc>
                              <w:tc>
                                <w:tcPr>
                                  <w:tcW w:w="878" w:type="dxa"/>
                                  <w:tcBorders>
                                    <w:bottom w:val="single" w:sz="4" w:space="0" w:color="auto"/>
                                  </w:tcBorders>
                                  <w:vAlign w:val="center"/>
                                </w:tcPr>
                                <w:p w14:paraId="614A0C73" w14:textId="77777777" w:rsidR="009E025A" w:rsidRPr="00DB0606" w:rsidRDefault="009E025A" w:rsidP="00177B18">
                                  <w:pPr>
                                    <w:widowControl/>
                                    <w:snapToGrid w:val="0"/>
                                    <w:spacing w:line="280" w:lineRule="atLeast"/>
                                    <w:jc w:val="right"/>
                                    <w:rPr>
                                      <w:rFonts w:ascii="標楷體" w:eastAsia="標楷體" w:hAnsi="標楷體"/>
                                      <w:b/>
                                      <w:bCs/>
                                      <w:color w:val="000000" w:themeColor="text1"/>
                                    </w:rPr>
                                  </w:pPr>
                                  <w:r w:rsidRPr="00DB0606">
                                    <w:rPr>
                                      <w:rFonts w:ascii="標楷體" w:eastAsia="標楷體" w:hAnsi="標楷體" w:hint="eastAsia"/>
                                      <w:b/>
                                      <w:bCs/>
                                      <w:color w:val="000000" w:themeColor="text1"/>
                                    </w:rPr>
                                    <w:t>32</w:t>
                                  </w:r>
                                </w:p>
                              </w:tc>
                              <w:tc>
                                <w:tcPr>
                                  <w:tcW w:w="879" w:type="dxa"/>
                                  <w:tcBorders>
                                    <w:bottom w:val="single" w:sz="4" w:space="0" w:color="auto"/>
                                  </w:tcBorders>
                                  <w:vAlign w:val="center"/>
                                </w:tcPr>
                                <w:p w14:paraId="70CC8180" w14:textId="77777777" w:rsidR="009E025A" w:rsidRPr="00DB0606" w:rsidRDefault="009E025A" w:rsidP="00177B18">
                                  <w:pPr>
                                    <w:widowControl/>
                                    <w:snapToGrid w:val="0"/>
                                    <w:spacing w:line="280" w:lineRule="atLeast"/>
                                    <w:jc w:val="right"/>
                                    <w:rPr>
                                      <w:rFonts w:ascii="標楷體" w:eastAsia="標楷體" w:hAnsi="標楷體"/>
                                      <w:b/>
                                      <w:bCs/>
                                      <w:color w:val="000000" w:themeColor="text1"/>
                                    </w:rPr>
                                  </w:pPr>
                                  <w:r w:rsidRPr="00DB0606">
                                    <w:rPr>
                                      <w:rFonts w:ascii="標楷體" w:eastAsia="標楷體" w:hAnsi="標楷體" w:hint="eastAsia"/>
                                      <w:b/>
                                      <w:bCs/>
                                      <w:color w:val="000000" w:themeColor="text1"/>
                                    </w:rPr>
                                    <w:t>19</w:t>
                                  </w:r>
                                </w:p>
                              </w:tc>
                              <w:tc>
                                <w:tcPr>
                                  <w:tcW w:w="879" w:type="dxa"/>
                                  <w:tcBorders>
                                    <w:bottom w:val="single" w:sz="4" w:space="0" w:color="auto"/>
                                  </w:tcBorders>
                                  <w:vAlign w:val="center"/>
                                </w:tcPr>
                                <w:p w14:paraId="7090F0A7" w14:textId="77777777" w:rsidR="009E025A" w:rsidRPr="00DB0606" w:rsidRDefault="009E025A" w:rsidP="00177B18">
                                  <w:pPr>
                                    <w:widowControl/>
                                    <w:snapToGrid w:val="0"/>
                                    <w:spacing w:line="280" w:lineRule="atLeast"/>
                                    <w:jc w:val="right"/>
                                    <w:rPr>
                                      <w:rFonts w:ascii="標楷體" w:eastAsia="標楷體" w:hAnsi="標楷體"/>
                                      <w:b/>
                                      <w:bCs/>
                                      <w:color w:val="000000" w:themeColor="text1"/>
                                    </w:rPr>
                                  </w:pPr>
                                  <w:r w:rsidRPr="00DB0606">
                                    <w:rPr>
                                      <w:rFonts w:ascii="標楷體" w:eastAsia="標楷體" w:hAnsi="標楷體" w:hint="eastAsia"/>
                                      <w:b/>
                                      <w:bCs/>
                                      <w:color w:val="000000" w:themeColor="text1"/>
                                    </w:rPr>
                                    <w:t>9</w:t>
                                  </w:r>
                                </w:p>
                              </w:tc>
                              <w:tc>
                                <w:tcPr>
                                  <w:tcW w:w="879" w:type="dxa"/>
                                  <w:tcBorders>
                                    <w:bottom w:val="single" w:sz="4" w:space="0" w:color="auto"/>
                                  </w:tcBorders>
                                  <w:vAlign w:val="center"/>
                                </w:tcPr>
                                <w:p w14:paraId="036D18E7" w14:textId="77777777" w:rsidR="009E025A" w:rsidRPr="00DB0606" w:rsidRDefault="009E025A" w:rsidP="00177B18">
                                  <w:pPr>
                                    <w:widowControl/>
                                    <w:snapToGrid w:val="0"/>
                                    <w:spacing w:line="280" w:lineRule="atLeast"/>
                                    <w:jc w:val="right"/>
                                    <w:rPr>
                                      <w:rFonts w:ascii="標楷體" w:eastAsia="標楷體" w:hAnsi="標楷體"/>
                                      <w:b/>
                                      <w:bCs/>
                                      <w:color w:val="000000" w:themeColor="text1"/>
                                    </w:rPr>
                                  </w:pPr>
                                  <w:r w:rsidRPr="00DB0606">
                                    <w:rPr>
                                      <w:rFonts w:ascii="標楷體" w:eastAsia="標楷體" w:hAnsi="標楷體" w:hint="eastAsia"/>
                                      <w:b/>
                                      <w:bCs/>
                                      <w:color w:val="000000" w:themeColor="text1"/>
                                    </w:rPr>
                                    <w:t>3</w:t>
                                  </w:r>
                                </w:p>
                              </w:tc>
                              <w:tc>
                                <w:tcPr>
                                  <w:tcW w:w="879" w:type="dxa"/>
                                  <w:tcBorders>
                                    <w:bottom w:val="single" w:sz="4" w:space="0" w:color="auto"/>
                                  </w:tcBorders>
                                  <w:vAlign w:val="center"/>
                                </w:tcPr>
                                <w:p w14:paraId="0B610E7E" w14:textId="77777777" w:rsidR="009E025A" w:rsidRPr="00DB0606" w:rsidRDefault="009E025A" w:rsidP="00177B18">
                                  <w:pPr>
                                    <w:widowControl/>
                                    <w:snapToGrid w:val="0"/>
                                    <w:spacing w:line="280" w:lineRule="atLeast"/>
                                    <w:jc w:val="right"/>
                                    <w:rPr>
                                      <w:rFonts w:ascii="標楷體" w:eastAsia="標楷體" w:hAnsi="標楷體"/>
                                      <w:b/>
                                      <w:bCs/>
                                      <w:color w:val="000000" w:themeColor="text1"/>
                                    </w:rPr>
                                  </w:pPr>
                                  <w:r w:rsidRPr="00DB0606">
                                    <w:rPr>
                                      <w:rFonts w:ascii="標楷體" w:eastAsia="標楷體" w:hAnsi="標楷體" w:hint="eastAsia"/>
                                      <w:b/>
                                      <w:bCs/>
                                      <w:color w:val="000000" w:themeColor="text1"/>
                                    </w:rPr>
                                    <w:t>1</w:t>
                                  </w:r>
                                </w:p>
                              </w:tc>
                            </w:tr>
                            <w:tr w:rsidR="009E025A" w:rsidRPr="003F3F44" w14:paraId="3ED39D36" w14:textId="77777777" w:rsidTr="001E2C09">
                              <w:tc>
                                <w:tcPr>
                                  <w:tcW w:w="1413" w:type="dxa"/>
                                  <w:vMerge/>
                                </w:tcPr>
                                <w:p w14:paraId="2F039EBE" w14:textId="77777777" w:rsidR="009E025A" w:rsidRPr="003F3F44" w:rsidRDefault="009E025A" w:rsidP="00177B18">
                                  <w:pPr>
                                    <w:widowControl/>
                                    <w:snapToGrid w:val="0"/>
                                    <w:spacing w:line="280" w:lineRule="atLeast"/>
                                    <w:jc w:val="both"/>
                                    <w:rPr>
                                      <w:rFonts w:ascii="標楷體" w:eastAsia="標楷體" w:hAnsi="標楷體"/>
                                      <w:color w:val="000000" w:themeColor="text1"/>
                                    </w:rPr>
                                  </w:pPr>
                                </w:p>
                              </w:tc>
                              <w:tc>
                                <w:tcPr>
                                  <w:tcW w:w="992" w:type="dxa"/>
                                  <w:vAlign w:val="center"/>
                                </w:tcPr>
                                <w:p w14:paraId="38EDA05D" w14:textId="77777777" w:rsidR="009E025A" w:rsidRPr="003F3F44" w:rsidRDefault="009E025A" w:rsidP="00177B18">
                                  <w:pPr>
                                    <w:widowControl/>
                                    <w:snapToGrid w:val="0"/>
                                    <w:spacing w:line="280" w:lineRule="atLeast"/>
                                    <w:jc w:val="both"/>
                                    <w:rPr>
                                      <w:rFonts w:ascii="標楷體" w:eastAsia="標楷體" w:hAnsi="標楷體"/>
                                      <w:color w:val="000000" w:themeColor="text1"/>
                                    </w:rPr>
                                  </w:pPr>
                                  <w:r w:rsidRPr="003F3F44">
                                    <w:rPr>
                                      <w:rFonts w:ascii="標楷體" w:eastAsia="標楷體" w:hAnsi="標楷體" w:hint="eastAsia"/>
                                      <w:color w:val="000000" w:themeColor="text1"/>
                                    </w:rPr>
                                    <w:t>第1階段</w:t>
                                  </w:r>
                                </w:p>
                              </w:tc>
                              <w:tc>
                                <w:tcPr>
                                  <w:tcW w:w="878" w:type="dxa"/>
                                  <w:tcBorders>
                                    <w:bottom w:val="single" w:sz="4" w:space="0" w:color="auto"/>
                                  </w:tcBorders>
                                  <w:vAlign w:val="center"/>
                                </w:tcPr>
                                <w:p w14:paraId="0F2DD240" w14:textId="77777777" w:rsidR="009E025A" w:rsidRPr="008C08FD" w:rsidRDefault="009E025A" w:rsidP="00177B18">
                                  <w:pPr>
                                    <w:widowControl/>
                                    <w:snapToGrid w:val="0"/>
                                    <w:spacing w:line="280" w:lineRule="atLeast"/>
                                    <w:jc w:val="right"/>
                                    <w:rPr>
                                      <w:rFonts w:ascii="標楷體" w:eastAsia="標楷體" w:hAnsi="標楷體"/>
                                      <w:b/>
                                      <w:bCs/>
                                      <w:color w:val="000000" w:themeColor="text1"/>
                                    </w:rPr>
                                  </w:pPr>
                                  <w:r w:rsidRPr="008C08FD">
                                    <w:rPr>
                                      <w:rFonts w:ascii="標楷體" w:eastAsia="標楷體" w:hAnsi="標楷體" w:hint="eastAsia"/>
                                      <w:b/>
                                      <w:bCs/>
                                      <w:color w:val="000000" w:themeColor="text1"/>
                                    </w:rPr>
                                    <w:t>25</w:t>
                                  </w:r>
                                </w:p>
                              </w:tc>
                              <w:tc>
                                <w:tcPr>
                                  <w:tcW w:w="879" w:type="dxa"/>
                                  <w:tcBorders>
                                    <w:bottom w:val="single" w:sz="4" w:space="0" w:color="auto"/>
                                  </w:tcBorders>
                                  <w:vAlign w:val="center"/>
                                </w:tcPr>
                                <w:p w14:paraId="6BE79925"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17</w:t>
                                  </w:r>
                                </w:p>
                              </w:tc>
                              <w:tc>
                                <w:tcPr>
                                  <w:tcW w:w="879" w:type="dxa"/>
                                  <w:tcBorders>
                                    <w:bottom w:val="single" w:sz="4" w:space="0" w:color="auto"/>
                                  </w:tcBorders>
                                  <w:vAlign w:val="center"/>
                                </w:tcPr>
                                <w:p w14:paraId="2EEB0D9D"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4</w:t>
                                  </w:r>
                                </w:p>
                              </w:tc>
                              <w:tc>
                                <w:tcPr>
                                  <w:tcW w:w="879" w:type="dxa"/>
                                  <w:tcBorders>
                                    <w:bottom w:val="single" w:sz="4" w:space="0" w:color="auto"/>
                                  </w:tcBorders>
                                  <w:vAlign w:val="center"/>
                                </w:tcPr>
                                <w:p w14:paraId="0A760C8A"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3</w:t>
                                  </w:r>
                                </w:p>
                              </w:tc>
                              <w:tc>
                                <w:tcPr>
                                  <w:tcW w:w="879" w:type="dxa"/>
                                  <w:tcBorders>
                                    <w:bottom w:val="single" w:sz="4" w:space="0" w:color="auto"/>
                                  </w:tcBorders>
                                  <w:vAlign w:val="center"/>
                                </w:tcPr>
                                <w:p w14:paraId="6DCBCF10"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1</w:t>
                                  </w:r>
                                </w:p>
                              </w:tc>
                            </w:tr>
                            <w:tr w:rsidR="009E025A" w:rsidRPr="003F3F44" w14:paraId="47FF518B" w14:textId="77777777" w:rsidTr="001E2C09">
                              <w:tc>
                                <w:tcPr>
                                  <w:tcW w:w="1413" w:type="dxa"/>
                                  <w:vMerge/>
                                  <w:tcBorders>
                                    <w:bottom w:val="single" w:sz="4" w:space="0" w:color="auto"/>
                                  </w:tcBorders>
                                </w:tcPr>
                                <w:p w14:paraId="5742F8F5" w14:textId="77777777" w:rsidR="009E025A" w:rsidRPr="003F3F44" w:rsidRDefault="009E025A" w:rsidP="00177B18">
                                  <w:pPr>
                                    <w:widowControl/>
                                    <w:snapToGrid w:val="0"/>
                                    <w:spacing w:line="280" w:lineRule="atLeast"/>
                                    <w:jc w:val="both"/>
                                    <w:rPr>
                                      <w:rFonts w:ascii="標楷體" w:eastAsia="標楷體" w:hAnsi="標楷體"/>
                                      <w:color w:val="000000" w:themeColor="text1"/>
                                    </w:rPr>
                                  </w:pPr>
                                </w:p>
                              </w:tc>
                              <w:tc>
                                <w:tcPr>
                                  <w:tcW w:w="992" w:type="dxa"/>
                                  <w:tcBorders>
                                    <w:bottom w:val="single" w:sz="4" w:space="0" w:color="auto"/>
                                  </w:tcBorders>
                                  <w:vAlign w:val="center"/>
                                </w:tcPr>
                                <w:p w14:paraId="3F55AEC3" w14:textId="77777777" w:rsidR="009E025A" w:rsidRPr="003F3F44" w:rsidRDefault="009E025A" w:rsidP="00177B18">
                                  <w:pPr>
                                    <w:widowControl/>
                                    <w:snapToGrid w:val="0"/>
                                    <w:spacing w:line="280" w:lineRule="atLeast"/>
                                    <w:jc w:val="both"/>
                                    <w:rPr>
                                      <w:rFonts w:ascii="標楷體" w:eastAsia="標楷體" w:hAnsi="標楷體"/>
                                      <w:color w:val="000000" w:themeColor="text1"/>
                                    </w:rPr>
                                  </w:pPr>
                                  <w:r w:rsidRPr="003F3F44">
                                    <w:rPr>
                                      <w:rFonts w:ascii="標楷體" w:eastAsia="標楷體" w:hAnsi="標楷體" w:hint="eastAsia"/>
                                      <w:color w:val="000000" w:themeColor="text1"/>
                                    </w:rPr>
                                    <w:t>第2階段</w:t>
                                  </w:r>
                                </w:p>
                              </w:tc>
                              <w:tc>
                                <w:tcPr>
                                  <w:tcW w:w="878" w:type="dxa"/>
                                  <w:tcBorders>
                                    <w:bottom w:val="single" w:sz="4" w:space="0" w:color="auto"/>
                                  </w:tcBorders>
                                  <w:vAlign w:val="center"/>
                                </w:tcPr>
                                <w:p w14:paraId="551E4DEC" w14:textId="77777777" w:rsidR="009E025A" w:rsidRPr="008C08FD" w:rsidRDefault="009E025A" w:rsidP="00177B18">
                                  <w:pPr>
                                    <w:widowControl/>
                                    <w:snapToGrid w:val="0"/>
                                    <w:spacing w:line="280" w:lineRule="atLeast"/>
                                    <w:jc w:val="right"/>
                                    <w:rPr>
                                      <w:rFonts w:ascii="標楷體" w:eastAsia="標楷體" w:hAnsi="標楷體"/>
                                      <w:b/>
                                      <w:bCs/>
                                      <w:color w:val="000000" w:themeColor="text1"/>
                                    </w:rPr>
                                  </w:pPr>
                                  <w:r w:rsidRPr="008C08FD">
                                    <w:rPr>
                                      <w:rFonts w:ascii="標楷體" w:eastAsia="標楷體" w:hAnsi="標楷體" w:hint="eastAsia"/>
                                      <w:b/>
                                      <w:bCs/>
                                      <w:color w:val="000000" w:themeColor="text1"/>
                                    </w:rPr>
                                    <w:t>7</w:t>
                                  </w:r>
                                </w:p>
                              </w:tc>
                              <w:tc>
                                <w:tcPr>
                                  <w:tcW w:w="879" w:type="dxa"/>
                                  <w:tcBorders>
                                    <w:bottom w:val="single" w:sz="4" w:space="0" w:color="auto"/>
                                  </w:tcBorders>
                                  <w:vAlign w:val="center"/>
                                </w:tcPr>
                                <w:p w14:paraId="06A043D5"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2</w:t>
                                  </w:r>
                                </w:p>
                              </w:tc>
                              <w:tc>
                                <w:tcPr>
                                  <w:tcW w:w="879" w:type="dxa"/>
                                  <w:tcBorders>
                                    <w:bottom w:val="single" w:sz="4" w:space="0" w:color="auto"/>
                                  </w:tcBorders>
                                  <w:vAlign w:val="center"/>
                                </w:tcPr>
                                <w:p w14:paraId="4D5707D6"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5</w:t>
                                  </w:r>
                                </w:p>
                              </w:tc>
                              <w:tc>
                                <w:tcPr>
                                  <w:tcW w:w="879" w:type="dxa"/>
                                  <w:tcBorders>
                                    <w:bottom w:val="single" w:sz="4" w:space="0" w:color="auto"/>
                                  </w:tcBorders>
                                  <w:vAlign w:val="center"/>
                                </w:tcPr>
                                <w:p w14:paraId="1ED48532"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w:t>
                                  </w:r>
                                </w:p>
                              </w:tc>
                              <w:tc>
                                <w:tcPr>
                                  <w:tcW w:w="879" w:type="dxa"/>
                                  <w:tcBorders>
                                    <w:bottom w:val="single" w:sz="4" w:space="0" w:color="auto"/>
                                  </w:tcBorders>
                                  <w:vAlign w:val="center"/>
                                </w:tcPr>
                                <w:p w14:paraId="5A068A95"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w:t>
                                  </w:r>
                                </w:p>
                              </w:tc>
                            </w:tr>
                          </w:tbl>
                          <w:p w14:paraId="28E80C0D" w14:textId="77777777" w:rsidR="009E025A" w:rsidRPr="003F3F44" w:rsidRDefault="009E025A" w:rsidP="009E025A">
                            <w:pPr>
                              <w:widowControl/>
                              <w:snapToGrid w:val="0"/>
                              <w:spacing w:line="280" w:lineRule="atLeast"/>
                              <w:rPr>
                                <w:rFonts w:ascii="標楷體" w:eastAsia="標楷體" w:hAnsi="標楷體"/>
                              </w:rPr>
                            </w:pPr>
                            <w:r w:rsidRPr="003F3F44">
                              <w:rPr>
                                <w:rFonts w:ascii="標楷體" w:eastAsia="標楷體" w:hAnsi="標楷體" w:hint="eastAsia"/>
                                <w:color w:val="000000" w:themeColor="text1"/>
                                <w:sz w:val="18"/>
                                <w:szCs w:val="18"/>
                              </w:rPr>
                              <w:t>資料來源：整理自</w:t>
                            </w:r>
                            <w:proofErr w:type="gramStart"/>
                            <w:r w:rsidRPr="003F3F44">
                              <w:rPr>
                                <w:rFonts w:ascii="標楷體" w:eastAsia="標楷體" w:hAnsi="標楷體" w:hint="eastAsia"/>
                                <w:color w:val="000000" w:themeColor="text1"/>
                                <w:sz w:val="18"/>
                                <w:szCs w:val="18"/>
                              </w:rPr>
                              <w:t>食藥署</w:t>
                            </w:r>
                            <w:proofErr w:type="gramEnd"/>
                            <w:r w:rsidRPr="003F3F44">
                              <w:rPr>
                                <w:rFonts w:ascii="標楷體" w:eastAsia="標楷體" w:hAnsi="標楷體" w:hint="eastAsia"/>
                                <w:color w:val="000000" w:themeColor="text1"/>
                                <w:sz w:val="18"/>
                                <w:szCs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4E1FB5" id="_x0000_s1028" type="#_x0000_t202" style="position:absolute;left:0;text-align:left;margin-left:155.6pt;margin-top:434.3pt;width:354.6pt;height:169.8pt;z-index:2516746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yFEgIAAP4DAAAOAAAAZHJzL2Uyb0RvYy54bWysk92O2yAQhe8r9R0Q942d1El3rTirbbap&#10;Km1/pG0fAGMco2KGDiT29uk74Gw22t5V9QUCDxxmvjmsb8besKNCr8FWfD7LOVNWQqPtvuI/vu/e&#10;XHHmg7CNMGBVxR+V5zeb16/WgyvVAjowjUJGItaXg6t4F4Irs8zLTvXCz8ApS8EWsBeBlrjPGhQD&#10;qfcmW+T5KhsAG4cglff0924K8k3Sb1slw9e29SowU3HKLaQR01jHMdusRblH4TotT2mIf8iiF9rS&#10;pWepOxEEO6D+S6rXEsFDG2YS+gzaVkuVaqBq5vmLah464VSqheB4d8bk/5+s/HJ8cN+QhfE9jNTA&#10;VIR39yB/emZh2wm7V7eIMHRKNHTxPCLLBufL09GI2pc+itTDZ2ioyeIQIAmNLfaRCtXJSJ0a8HiG&#10;rsbAJP0slvnbYkEhSbHFfLkqVqktmSifjjv04aOCnsVJxZG6muTF8d6HmI4on7bE2zwY3ey0MWmB&#10;+3prkB0FOWCXvlTBi23GsqHi18vFMilbiOeTOXodyKFG9xW/yuM3eSbi+GCbtCUIbaY5ZWLsiU9E&#10;MsEJYz0y3VB58WzEVUPzSMAQJkPSA6JJB/ibs4HMWHH/6yBQcWY+WYJ+PS+K6N60KJbvIi68jNSX&#10;EWElSVU8cDZNtyE5PuKwcEvNaXXC9pzJKWUyWaJ5ehDRxZfrtOv52W7+AAAA//8DAFBLAwQUAAYA&#10;CAAAACEAr5KGUOEAAAANAQAADwAAAGRycy9kb3ducmV2LnhtbEyPQU7DMBBF90jcwRokNojaMSUN&#10;aZwKkEDdtvQAk3iaRI3tKHab9Pa4K9jNaJ7+vF9sZtOzC42+c1ZBshDAyNZOd7ZRcPj5es6A+YBW&#10;Y+8sKbiSh015f1dgrt1kd3TZh4bFEOtzVNCGMOSc+7olg37hBrLxdnSjwRDXseF6xCmGm55LIVJu&#10;sLPxQ4sDfbZUn/Zno+C4nZ5e36bqOxxWu2X6gd2qclelHh/m9zWwQHP4g+GmH9WhjE6VO1vtWa/g&#10;JUlkRBVkaZYCuxFCiiWwKk5SZBJ4WfD/LcpfAAAA//8DAFBLAQItABQABgAIAAAAIQC2gziS/gAA&#10;AOEBAAATAAAAAAAAAAAAAAAAAAAAAABbQ29udGVudF9UeXBlc10ueG1sUEsBAi0AFAAGAAgAAAAh&#10;ADj9If/WAAAAlAEAAAsAAAAAAAAAAAAAAAAALwEAAF9yZWxzLy5yZWxzUEsBAi0AFAAGAAgAAAAh&#10;AA99XIUSAgAA/gMAAA4AAAAAAAAAAAAAAAAALgIAAGRycy9lMm9Eb2MueG1sUEsBAi0AFAAGAAgA&#10;AAAhAK+ShlDhAAAADQEAAA8AAAAAAAAAAAAAAAAAbAQAAGRycy9kb3ducmV2LnhtbFBLBQYAAAAA&#10;BAAEAPMAAAB6BQAAAAA=&#10;" stroked="f">
                <v:textbox>
                  <w:txbxContent>
                    <w:p w14:paraId="5A0C2C97" w14:textId="77777777" w:rsidR="009E025A" w:rsidRPr="003F3F44" w:rsidRDefault="009E025A" w:rsidP="009E025A">
                      <w:pPr>
                        <w:widowControl/>
                        <w:snapToGrid w:val="0"/>
                        <w:spacing w:line="320" w:lineRule="atLeast"/>
                        <w:ind w:rightChars="-4" w:right="-10"/>
                        <w:jc w:val="center"/>
                        <w:rPr>
                          <w:rFonts w:ascii="標楷體" w:eastAsia="標楷體" w:hAnsi="標楷體"/>
                          <w:b/>
                          <w:bCs/>
                          <w:color w:val="000000" w:themeColor="text1"/>
                        </w:rPr>
                      </w:pPr>
                      <w:r w:rsidRPr="003F3F44">
                        <w:rPr>
                          <w:rFonts w:ascii="標楷體" w:eastAsia="標楷體" w:hAnsi="標楷體" w:hint="eastAsia"/>
                          <w:b/>
                          <w:bCs/>
                          <w:color w:val="000000" w:themeColor="text1"/>
                        </w:rPr>
                        <w:t>表</w:t>
                      </w:r>
                      <w:r>
                        <w:rPr>
                          <w:rFonts w:ascii="標楷體" w:eastAsia="標楷體" w:hAnsi="標楷體" w:hint="eastAsia"/>
                          <w:b/>
                          <w:bCs/>
                          <w:color w:val="000000" w:themeColor="text1"/>
                        </w:rPr>
                        <w:t xml:space="preserve">8　</w:t>
                      </w:r>
                      <w:r w:rsidRPr="003F3F44">
                        <w:rPr>
                          <w:rFonts w:ascii="標楷體" w:eastAsia="標楷體" w:hAnsi="標楷體" w:hint="eastAsia"/>
                          <w:b/>
                          <w:bCs/>
                          <w:color w:val="000000" w:themeColor="text1"/>
                        </w:rPr>
                        <w:t>昆陽大樓整建計畫規劃建置之實驗室數量</w:t>
                      </w:r>
                    </w:p>
                    <w:p w14:paraId="201788F9" w14:textId="77777777" w:rsidR="009E025A" w:rsidRPr="003F3F44" w:rsidRDefault="009E025A" w:rsidP="009E025A">
                      <w:pPr>
                        <w:widowControl/>
                        <w:snapToGrid w:val="0"/>
                        <w:spacing w:line="240" w:lineRule="atLeast"/>
                        <w:ind w:rightChars="-5" w:right="-12"/>
                        <w:jc w:val="right"/>
                        <w:rPr>
                          <w:rFonts w:ascii="標楷體" w:eastAsia="標楷體" w:hAnsi="標楷體"/>
                          <w:color w:val="000000" w:themeColor="text1"/>
                          <w:sz w:val="20"/>
                        </w:rPr>
                      </w:pPr>
                      <w:r w:rsidRPr="003F3F44">
                        <w:rPr>
                          <w:rFonts w:ascii="標楷體" w:eastAsia="標楷體" w:hAnsi="標楷體" w:hint="eastAsia"/>
                          <w:color w:val="000000" w:themeColor="text1"/>
                          <w:sz w:val="20"/>
                        </w:rPr>
                        <w:t>單位：間</w:t>
                      </w:r>
                    </w:p>
                    <w:tbl>
                      <w:tblPr>
                        <w:tblStyle w:val="a8"/>
                        <w:tblW w:w="6799" w:type="dxa"/>
                        <w:tblLook w:val="04A0" w:firstRow="1" w:lastRow="0" w:firstColumn="1" w:lastColumn="0" w:noHBand="0" w:noVBand="1"/>
                      </w:tblPr>
                      <w:tblGrid>
                        <w:gridCol w:w="1413"/>
                        <w:gridCol w:w="992"/>
                        <w:gridCol w:w="878"/>
                        <w:gridCol w:w="879"/>
                        <w:gridCol w:w="879"/>
                        <w:gridCol w:w="879"/>
                        <w:gridCol w:w="879"/>
                      </w:tblGrid>
                      <w:tr w:rsidR="009E025A" w:rsidRPr="003F3F44" w14:paraId="6C19E4DB" w14:textId="77777777" w:rsidTr="001E2C09">
                        <w:trPr>
                          <w:trHeight w:val="405"/>
                        </w:trPr>
                        <w:tc>
                          <w:tcPr>
                            <w:tcW w:w="2405" w:type="dxa"/>
                            <w:gridSpan w:val="2"/>
                            <w:tcBorders>
                              <w:bottom w:val="single" w:sz="4" w:space="0" w:color="auto"/>
                              <w:tl2br w:val="single" w:sz="4" w:space="0" w:color="auto"/>
                            </w:tcBorders>
                          </w:tcPr>
                          <w:p w14:paraId="41EE8350" w14:textId="77777777" w:rsidR="009E025A" w:rsidRPr="008C08FD" w:rsidRDefault="009E025A" w:rsidP="00177B18">
                            <w:pPr>
                              <w:widowControl/>
                              <w:snapToGrid w:val="0"/>
                              <w:spacing w:line="280" w:lineRule="atLeast"/>
                              <w:jc w:val="right"/>
                              <w:rPr>
                                <w:rFonts w:ascii="標楷體" w:eastAsia="標楷體" w:hAnsi="標楷體"/>
                                <w:color w:val="000000" w:themeColor="text1"/>
                              </w:rPr>
                            </w:pPr>
                            <w:r w:rsidRPr="008C08FD">
                              <w:rPr>
                                <w:rFonts w:ascii="標楷體" w:eastAsia="標楷體" w:hAnsi="標楷體" w:hint="eastAsia"/>
                                <w:color w:val="000000" w:themeColor="text1"/>
                              </w:rPr>
                              <w:t>種類</w:t>
                            </w:r>
                          </w:p>
                          <w:p w14:paraId="76305925" w14:textId="77777777" w:rsidR="009E025A" w:rsidRPr="008C08FD" w:rsidRDefault="009E025A" w:rsidP="00177B18">
                            <w:pPr>
                              <w:widowControl/>
                              <w:snapToGrid w:val="0"/>
                              <w:spacing w:line="280" w:lineRule="atLeast"/>
                              <w:rPr>
                                <w:rFonts w:ascii="標楷體" w:eastAsia="標楷體" w:hAnsi="標楷體"/>
                                <w:color w:val="000000" w:themeColor="text1"/>
                              </w:rPr>
                            </w:pPr>
                            <w:r w:rsidRPr="008C08FD">
                              <w:rPr>
                                <w:rFonts w:ascii="標楷體" w:eastAsia="標楷體" w:hAnsi="標楷體" w:hint="eastAsia"/>
                                <w:color w:val="000000" w:themeColor="text1"/>
                              </w:rPr>
                              <w:t>項目</w:t>
                            </w:r>
                          </w:p>
                        </w:tc>
                        <w:tc>
                          <w:tcPr>
                            <w:tcW w:w="878" w:type="dxa"/>
                            <w:tcBorders>
                              <w:bottom w:val="single" w:sz="4" w:space="0" w:color="auto"/>
                            </w:tcBorders>
                            <w:vAlign w:val="center"/>
                          </w:tcPr>
                          <w:p w14:paraId="37D8CC6A" w14:textId="77777777" w:rsidR="009E025A" w:rsidRPr="00FA7E22" w:rsidRDefault="009E025A" w:rsidP="00177B18">
                            <w:pPr>
                              <w:widowControl/>
                              <w:snapToGrid w:val="0"/>
                              <w:spacing w:line="280" w:lineRule="atLeast"/>
                              <w:jc w:val="center"/>
                              <w:rPr>
                                <w:rFonts w:ascii="標楷體" w:eastAsia="標楷體" w:hAnsi="標楷體"/>
                                <w:color w:val="000000" w:themeColor="text1"/>
                              </w:rPr>
                            </w:pPr>
                            <w:r w:rsidRPr="00FA7E22">
                              <w:rPr>
                                <w:rFonts w:ascii="標楷體" w:eastAsia="標楷體" w:hAnsi="標楷體" w:hint="eastAsia"/>
                                <w:color w:val="000000" w:themeColor="text1"/>
                              </w:rPr>
                              <w:t>合計</w:t>
                            </w:r>
                          </w:p>
                        </w:tc>
                        <w:tc>
                          <w:tcPr>
                            <w:tcW w:w="879" w:type="dxa"/>
                            <w:tcBorders>
                              <w:bottom w:val="single" w:sz="4" w:space="0" w:color="auto"/>
                            </w:tcBorders>
                            <w:vAlign w:val="center"/>
                          </w:tcPr>
                          <w:p w14:paraId="1326CE9C" w14:textId="77777777" w:rsidR="009E025A" w:rsidRPr="008C08FD" w:rsidRDefault="009E025A" w:rsidP="00177B18">
                            <w:pPr>
                              <w:widowControl/>
                              <w:snapToGrid w:val="0"/>
                              <w:spacing w:line="280" w:lineRule="atLeast"/>
                              <w:ind w:leftChars="-33" w:left="-79" w:rightChars="-45" w:right="-108"/>
                              <w:jc w:val="center"/>
                              <w:rPr>
                                <w:rFonts w:ascii="標楷體" w:eastAsia="標楷體" w:hAnsi="標楷體"/>
                                <w:color w:val="000000" w:themeColor="text1"/>
                              </w:rPr>
                            </w:pPr>
                            <w:r w:rsidRPr="008C08FD">
                              <w:rPr>
                                <w:rFonts w:ascii="標楷體" w:eastAsia="標楷體" w:hAnsi="標楷體" w:hint="eastAsia"/>
                                <w:color w:val="000000" w:themeColor="text1"/>
                              </w:rPr>
                              <w:t>第二等級</w:t>
                            </w:r>
                          </w:p>
                        </w:tc>
                        <w:tc>
                          <w:tcPr>
                            <w:tcW w:w="879" w:type="dxa"/>
                            <w:tcBorders>
                              <w:bottom w:val="single" w:sz="4" w:space="0" w:color="auto"/>
                            </w:tcBorders>
                            <w:vAlign w:val="center"/>
                          </w:tcPr>
                          <w:p w14:paraId="52D0F0D1" w14:textId="77777777" w:rsidR="009E025A" w:rsidRPr="008C08FD" w:rsidRDefault="009E025A" w:rsidP="00177B18">
                            <w:pPr>
                              <w:widowControl/>
                              <w:snapToGrid w:val="0"/>
                              <w:spacing w:line="280" w:lineRule="atLeast"/>
                              <w:ind w:leftChars="-33" w:left="-79" w:rightChars="-45" w:right="-108"/>
                              <w:jc w:val="center"/>
                              <w:rPr>
                                <w:rFonts w:ascii="標楷體" w:eastAsia="標楷體" w:hAnsi="標楷體"/>
                                <w:color w:val="000000" w:themeColor="text1"/>
                              </w:rPr>
                            </w:pPr>
                            <w:r w:rsidRPr="008C08FD">
                              <w:rPr>
                                <w:rFonts w:ascii="標楷體" w:eastAsia="標楷體" w:hAnsi="標楷體" w:hint="eastAsia"/>
                                <w:color w:val="000000" w:themeColor="text1"/>
                              </w:rPr>
                              <w:t>第三等級</w:t>
                            </w:r>
                          </w:p>
                        </w:tc>
                        <w:tc>
                          <w:tcPr>
                            <w:tcW w:w="879" w:type="dxa"/>
                            <w:tcBorders>
                              <w:bottom w:val="single" w:sz="4" w:space="0" w:color="auto"/>
                            </w:tcBorders>
                            <w:vAlign w:val="center"/>
                          </w:tcPr>
                          <w:p w14:paraId="34B359F8" w14:textId="77777777" w:rsidR="009E025A" w:rsidRPr="008C08FD" w:rsidRDefault="009E025A" w:rsidP="00177B18">
                            <w:pPr>
                              <w:widowControl/>
                              <w:snapToGrid w:val="0"/>
                              <w:spacing w:line="280" w:lineRule="atLeast"/>
                              <w:jc w:val="center"/>
                              <w:rPr>
                                <w:rFonts w:ascii="標楷體" w:eastAsia="標楷體" w:hAnsi="標楷體"/>
                                <w:color w:val="000000" w:themeColor="text1"/>
                              </w:rPr>
                            </w:pPr>
                            <w:r w:rsidRPr="008C08FD">
                              <w:rPr>
                                <w:rFonts w:ascii="標楷體" w:eastAsia="標楷體" w:hAnsi="標楷體" w:hint="eastAsia"/>
                                <w:color w:val="000000" w:themeColor="text1"/>
                              </w:rPr>
                              <w:t>正壓</w:t>
                            </w:r>
                          </w:p>
                          <w:p w14:paraId="5F8F42FA" w14:textId="77777777" w:rsidR="009E025A" w:rsidRPr="008C08FD" w:rsidRDefault="009E025A" w:rsidP="00177B18">
                            <w:pPr>
                              <w:widowControl/>
                              <w:snapToGrid w:val="0"/>
                              <w:spacing w:line="280" w:lineRule="atLeast"/>
                              <w:jc w:val="center"/>
                              <w:rPr>
                                <w:rFonts w:ascii="標楷體" w:eastAsia="標楷體" w:hAnsi="標楷體"/>
                                <w:color w:val="000000" w:themeColor="text1"/>
                              </w:rPr>
                            </w:pPr>
                            <w:r w:rsidRPr="008C08FD">
                              <w:rPr>
                                <w:rFonts w:ascii="標楷體" w:eastAsia="標楷體" w:hAnsi="標楷體" w:hint="eastAsia"/>
                                <w:color w:val="000000" w:themeColor="text1"/>
                              </w:rPr>
                              <w:t>實驗室</w:t>
                            </w:r>
                          </w:p>
                        </w:tc>
                        <w:tc>
                          <w:tcPr>
                            <w:tcW w:w="879" w:type="dxa"/>
                            <w:tcBorders>
                              <w:bottom w:val="single" w:sz="4" w:space="0" w:color="auto"/>
                            </w:tcBorders>
                            <w:vAlign w:val="center"/>
                          </w:tcPr>
                          <w:p w14:paraId="16096064" w14:textId="77777777" w:rsidR="009E025A" w:rsidRPr="008C08FD" w:rsidRDefault="009E025A" w:rsidP="00177B18">
                            <w:pPr>
                              <w:widowControl/>
                              <w:snapToGrid w:val="0"/>
                              <w:spacing w:line="280" w:lineRule="atLeast"/>
                              <w:ind w:leftChars="-27" w:left="-65" w:rightChars="-35" w:right="-84"/>
                              <w:jc w:val="center"/>
                              <w:rPr>
                                <w:rFonts w:ascii="標楷體" w:eastAsia="標楷體" w:hAnsi="標楷體"/>
                                <w:color w:val="000000" w:themeColor="text1"/>
                              </w:rPr>
                            </w:pPr>
                            <w:r w:rsidRPr="008C08FD">
                              <w:rPr>
                                <w:rFonts w:ascii="標楷體" w:eastAsia="標楷體" w:hAnsi="標楷體" w:hint="eastAsia"/>
                                <w:color w:val="000000" w:themeColor="text1"/>
                              </w:rPr>
                              <w:t>實驗動物</w:t>
                            </w:r>
                          </w:p>
                          <w:p w14:paraId="00C3A191" w14:textId="77777777" w:rsidR="009E025A" w:rsidRPr="008C08FD" w:rsidRDefault="009E025A" w:rsidP="00177B18">
                            <w:pPr>
                              <w:widowControl/>
                              <w:snapToGrid w:val="0"/>
                              <w:spacing w:line="280" w:lineRule="atLeast"/>
                              <w:ind w:leftChars="-27" w:left="-65" w:rightChars="-35" w:right="-84"/>
                              <w:jc w:val="center"/>
                              <w:rPr>
                                <w:rFonts w:ascii="標楷體" w:eastAsia="標楷體" w:hAnsi="標楷體"/>
                                <w:color w:val="000000" w:themeColor="text1"/>
                              </w:rPr>
                            </w:pPr>
                            <w:r w:rsidRPr="008C08FD">
                              <w:rPr>
                                <w:rFonts w:ascii="標楷體" w:eastAsia="標楷體" w:hAnsi="標楷體" w:hint="eastAsia"/>
                                <w:color w:val="000000" w:themeColor="text1"/>
                              </w:rPr>
                              <w:t>中心</w:t>
                            </w:r>
                          </w:p>
                        </w:tc>
                      </w:tr>
                      <w:tr w:rsidR="009E025A" w:rsidRPr="003F3F44" w14:paraId="768102BA" w14:textId="77777777" w:rsidTr="001E2C09">
                        <w:tc>
                          <w:tcPr>
                            <w:tcW w:w="2405" w:type="dxa"/>
                            <w:gridSpan w:val="2"/>
                            <w:tcBorders>
                              <w:bottom w:val="double" w:sz="4" w:space="0" w:color="auto"/>
                            </w:tcBorders>
                          </w:tcPr>
                          <w:p w14:paraId="386D93B5" w14:textId="77777777" w:rsidR="009E025A" w:rsidRPr="003F3F44" w:rsidRDefault="009E025A" w:rsidP="00177B18">
                            <w:pPr>
                              <w:widowControl/>
                              <w:snapToGrid w:val="0"/>
                              <w:spacing w:line="280" w:lineRule="atLeast"/>
                              <w:jc w:val="center"/>
                              <w:rPr>
                                <w:rFonts w:ascii="標楷體" w:eastAsia="標楷體" w:hAnsi="標楷體"/>
                                <w:color w:val="000000" w:themeColor="text1"/>
                              </w:rPr>
                            </w:pPr>
                            <w:r w:rsidRPr="003F3F44">
                              <w:rPr>
                                <w:rFonts w:ascii="標楷體" w:eastAsia="標楷體" w:hAnsi="標楷體" w:hint="eastAsia"/>
                                <w:color w:val="000000" w:themeColor="text1"/>
                              </w:rPr>
                              <w:t>114年底數量</w:t>
                            </w:r>
                          </w:p>
                        </w:tc>
                        <w:tc>
                          <w:tcPr>
                            <w:tcW w:w="878" w:type="dxa"/>
                            <w:tcBorders>
                              <w:bottom w:val="double" w:sz="4" w:space="0" w:color="auto"/>
                            </w:tcBorders>
                            <w:vAlign w:val="center"/>
                          </w:tcPr>
                          <w:p w14:paraId="5EC84637" w14:textId="77777777" w:rsidR="009E025A" w:rsidRPr="008C08FD" w:rsidRDefault="009E025A" w:rsidP="00177B18">
                            <w:pPr>
                              <w:widowControl/>
                              <w:snapToGrid w:val="0"/>
                              <w:spacing w:line="280" w:lineRule="atLeast"/>
                              <w:jc w:val="right"/>
                              <w:rPr>
                                <w:rFonts w:ascii="標楷體" w:eastAsia="標楷體" w:hAnsi="標楷體"/>
                                <w:b/>
                                <w:bCs/>
                                <w:color w:val="000000" w:themeColor="text1"/>
                              </w:rPr>
                            </w:pPr>
                            <w:r w:rsidRPr="008C08FD">
                              <w:rPr>
                                <w:rFonts w:ascii="標楷體" w:eastAsia="標楷體" w:hAnsi="標楷體" w:hint="eastAsia"/>
                                <w:b/>
                                <w:bCs/>
                                <w:color w:val="000000" w:themeColor="text1"/>
                              </w:rPr>
                              <w:t>14</w:t>
                            </w:r>
                          </w:p>
                        </w:tc>
                        <w:tc>
                          <w:tcPr>
                            <w:tcW w:w="879" w:type="dxa"/>
                            <w:tcBorders>
                              <w:bottom w:val="double" w:sz="4" w:space="0" w:color="auto"/>
                            </w:tcBorders>
                          </w:tcPr>
                          <w:p w14:paraId="443AA66A"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9</w:t>
                            </w:r>
                          </w:p>
                        </w:tc>
                        <w:tc>
                          <w:tcPr>
                            <w:tcW w:w="879" w:type="dxa"/>
                            <w:tcBorders>
                              <w:bottom w:val="double" w:sz="4" w:space="0" w:color="auto"/>
                            </w:tcBorders>
                            <w:vAlign w:val="center"/>
                          </w:tcPr>
                          <w:p w14:paraId="190F02B5"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1</w:t>
                            </w:r>
                          </w:p>
                        </w:tc>
                        <w:tc>
                          <w:tcPr>
                            <w:tcW w:w="879" w:type="dxa"/>
                            <w:tcBorders>
                              <w:bottom w:val="double" w:sz="4" w:space="0" w:color="auto"/>
                            </w:tcBorders>
                            <w:vAlign w:val="center"/>
                          </w:tcPr>
                          <w:p w14:paraId="6FE79731"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3</w:t>
                            </w:r>
                          </w:p>
                        </w:tc>
                        <w:tc>
                          <w:tcPr>
                            <w:tcW w:w="879" w:type="dxa"/>
                            <w:tcBorders>
                              <w:bottom w:val="double" w:sz="4" w:space="0" w:color="auto"/>
                            </w:tcBorders>
                            <w:vAlign w:val="center"/>
                          </w:tcPr>
                          <w:p w14:paraId="22A030E8"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1</w:t>
                            </w:r>
                          </w:p>
                        </w:tc>
                      </w:tr>
                      <w:tr w:rsidR="009E025A" w:rsidRPr="003F3F44" w14:paraId="01E6DCF7" w14:textId="77777777" w:rsidTr="001E2C09">
                        <w:tc>
                          <w:tcPr>
                            <w:tcW w:w="2405" w:type="dxa"/>
                            <w:gridSpan w:val="2"/>
                            <w:tcBorders>
                              <w:top w:val="double" w:sz="4" w:space="0" w:color="auto"/>
                            </w:tcBorders>
                          </w:tcPr>
                          <w:p w14:paraId="4E52A097" w14:textId="77777777" w:rsidR="009E025A" w:rsidRPr="003F3F44" w:rsidRDefault="009E025A" w:rsidP="00177B18">
                            <w:pPr>
                              <w:widowControl/>
                              <w:snapToGrid w:val="0"/>
                              <w:spacing w:line="280" w:lineRule="atLeast"/>
                              <w:jc w:val="center"/>
                              <w:rPr>
                                <w:rFonts w:ascii="標楷體" w:eastAsia="標楷體" w:hAnsi="標楷體"/>
                                <w:color w:val="000000" w:themeColor="text1"/>
                              </w:rPr>
                            </w:pPr>
                            <w:r w:rsidRPr="003F3F44">
                              <w:rPr>
                                <w:rFonts w:ascii="標楷體" w:eastAsia="標楷體" w:hAnsi="標楷體" w:hint="eastAsia"/>
                                <w:color w:val="000000" w:themeColor="text1"/>
                              </w:rPr>
                              <w:t>行政院111年1月</w:t>
                            </w:r>
                          </w:p>
                          <w:p w14:paraId="52E7A6FB" w14:textId="77777777" w:rsidR="009E025A" w:rsidRPr="003F3F44" w:rsidRDefault="009E025A" w:rsidP="00177B18">
                            <w:pPr>
                              <w:widowControl/>
                              <w:snapToGrid w:val="0"/>
                              <w:spacing w:line="280" w:lineRule="atLeast"/>
                              <w:jc w:val="center"/>
                              <w:rPr>
                                <w:rFonts w:ascii="標楷體" w:eastAsia="標楷體" w:hAnsi="標楷體"/>
                                <w:color w:val="000000" w:themeColor="text1"/>
                              </w:rPr>
                            </w:pPr>
                            <w:r w:rsidRPr="003F3F44">
                              <w:rPr>
                                <w:rFonts w:ascii="標楷體" w:eastAsia="標楷體" w:hAnsi="標楷體" w:hint="eastAsia"/>
                                <w:color w:val="000000" w:themeColor="text1"/>
                              </w:rPr>
                              <w:t>核定之建置數量</w:t>
                            </w:r>
                          </w:p>
                        </w:tc>
                        <w:tc>
                          <w:tcPr>
                            <w:tcW w:w="878" w:type="dxa"/>
                            <w:tcBorders>
                              <w:top w:val="double" w:sz="4" w:space="0" w:color="auto"/>
                            </w:tcBorders>
                            <w:vAlign w:val="center"/>
                          </w:tcPr>
                          <w:p w14:paraId="1BFDDB21" w14:textId="77777777" w:rsidR="009E025A" w:rsidRPr="008C08FD" w:rsidRDefault="009E025A" w:rsidP="00177B18">
                            <w:pPr>
                              <w:widowControl/>
                              <w:snapToGrid w:val="0"/>
                              <w:spacing w:line="280" w:lineRule="atLeast"/>
                              <w:jc w:val="right"/>
                              <w:rPr>
                                <w:rFonts w:ascii="標楷體" w:eastAsia="標楷體" w:hAnsi="標楷體"/>
                                <w:b/>
                                <w:bCs/>
                                <w:color w:val="000000" w:themeColor="text1"/>
                              </w:rPr>
                            </w:pPr>
                            <w:r w:rsidRPr="008C08FD">
                              <w:rPr>
                                <w:rFonts w:ascii="標楷體" w:eastAsia="標楷體" w:hAnsi="標楷體" w:hint="eastAsia"/>
                                <w:b/>
                                <w:bCs/>
                                <w:color w:val="000000" w:themeColor="text1"/>
                              </w:rPr>
                              <w:t>14</w:t>
                            </w:r>
                          </w:p>
                        </w:tc>
                        <w:tc>
                          <w:tcPr>
                            <w:tcW w:w="879" w:type="dxa"/>
                            <w:tcBorders>
                              <w:top w:val="double" w:sz="4" w:space="0" w:color="auto"/>
                            </w:tcBorders>
                            <w:vAlign w:val="center"/>
                          </w:tcPr>
                          <w:p w14:paraId="74CC42B3"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10</w:t>
                            </w:r>
                          </w:p>
                        </w:tc>
                        <w:tc>
                          <w:tcPr>
                            <w:tcW w:w="879" w:type="dxa"/>
                            <w:tcBorders>
                              <w:top w:val="double" w:sz="4" w:space="0" w:color="auto"/>
                            </w:tcBorders>
                            <w:vAlign w:val="center"/>
                          </w:tcPr>
                          <w:p w14:paraId="5B27B254"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2</w:t>
                            </w:r>
                          </w:p>
                        </w:tc>
                        <w:tc>
                          <w:tcPr>
                            <w:tcW w:w="879" w:type="dxa"/>
                            <w:tcBorders>
                              <w:top w:val="double" w:sz="4" w:space="0" w:color="auto"/>
                            </w:tcBorders>
                            <w:vAlign w:val="center"/>
                          </w:tcPr>
                          <w:p w14:paraId="1CF13089"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1</w:t>
                            </w:r>
                          </w:p>
                        </w:tc>
                        <w:tc>
                          <w:tcPr>
                            <w:tcW w:w="879" w:type="dxa"/>
                            <w:tcBorders>
                              <w:top w:val="double" w:sz="4" w:space="0" w:color="auto"/>
                            </w:tcBorders>
                            <w:vAlign w:val="center"/>
                          </w:tcPr>
                          <w:p w14:paraId="6BDFC073"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1</w:t>
                            </w:r>
                          </w:p>
                        </w:tc>
                      </w:tr>
                      <w:tr w:rsidR="009E025A" w:rsidRPr="003F3F44" w14:paraId="2575B092" w14:textId="77777777" w:rsidTr="001E2C09">
                        <w:tc>
                          <w:tcPr>
                            <w:tcW w:w="1413" w:type="dxa"/>
                            <w:vMerge w:val="restart"/>
                          </w:tcPr>
                          <w:p w14:paraId="10B79379" w14:textId="77777777" w:rsidR="009E025A" w:rsidRPr="003F3F44" w:rsidRDefault="009E025A" w:rsidP="00177B18">
                            <w:pPr>
                              <w:widowControl/>
                              <w:snapToGrid w:val="0"/>
                              <w:spacing w:line="280" w:lineRule="atLeast"/>
                              <w:jc w:val="both"/>
                              <w:rPr>
                                <w:rFonts w:ascii="標楷體" w:eastAsia="標楷體" w:hAnsi="標楷體"/>
                                <w:color w:val="000000" w:themeColor="text1"/>
                              </w:rPr>
                            </w:pPr>
                            <w:r w:rsidRPr="003F3F44">
                              <w:rPr>
                                <w:rFonts w:ascii="標楷體" w:eastAsia="標楷體" w:hAnsi="標楷體" w:hint="eastAsia"/>
                                <w:color w:val="000000" w:themeColor="text1"/>
                              </w:rPr>
                              <w:t>行政院113年5月核定之建置數量</w:t>
                            </w:r>
                          </w:p>
                        </w:tc>
                        <w:tc>
                          <w:tcPr>
                            <w:tcW w:w="992" w:type="dxa"/>
                            <w:vAlign w:val="center"/>
                          </w:tcPr>
                          <w:p w14:paraId="6DA15516" w14:textId="77777777" w:rsidR="009E025A" w:rsidRPr="006D274F" w:rsidRDefault="009E025A" w:rsidP="00177B18">
                            <w:pPr>
                              <w:widowControl/>
                              <w:snapToGrid w:val="0"/>
                              <w:spacing w:line="280" w:lineRule="atLeast"/>
                              <w:jc w:val="center"/>
                              <w:rPr>
                                <w:rFonts w:ascii="標楷體" w:eastAsia="標楷體" w:hAnsi="標楷體"/>
                                <w:b/>
                                <w:bCs/>
                                <w:color w:val="000000" w:themeColor="text1"/>
                              </w:rPr>
                            </w:pPr>
                            <w:r w:rsidRPr="006D274F">
                              <w:rPr>
                                <w:rFonts w:ascii="標楷體" w:eastAsia="標楷體" w:hAnsi="標楷體" w:hint="eastAsia"/>
                                <w:b/>
                                <w:bCs/>
                                <w:color w:val="000000" w:themeColor="text1"/>
                              </w:rPr>
                              <w:t>小計</w:t>
                            </w:r>
                          </w:p>
                        </w:tc>
                        <w:tc>
                          <w:tcPr>
                            <w:tcW w:w="878" w:type="dxa"/>
                            <w:tcBorders>
                              <w:bottom w:val="single" w:sz="4" w:space="0" w:color="auto"/>
                            </w:tcBorders>
                            <w:vAlign w:val="center"/>
                          </w:tcPr>
                          <w:p w14:paraId="614A0C73" w14:textId="77777777" w:rsidR="009E025A" w:rsidRPr="00DB0606" w:rsidRDefault="009E025A" w:rsidP="00177B18">
                            <w:pPr>
                              <w:widowControl/>
                              <w:snapToGrid w:val="0"/>
                              <w:spacing w:line="280" w:lineRule="atLeast"/>
                              <w:jc w:val="right"/>
                              <w:rPr>
                                <w:rFonts w:ascii="標楷體" w:eastAsia="標楷體" w:hAnsi="標楷體"/>
                                <w:b/>
                                <w:bCs/>
                                <w:color w:val="000000" w:themeColor="text1"/>
                              </w:rPr>
                            </w:pPr>
                            <w:r w:rsidRPr="00DB0606">
                              <w:rPr>
                                <w:rFonts w:ascii="標楷體" w:eastAsia="標楷體" w:hAnsi="標楷體" w:hint="eastAsia"/>
                                <w:b/>
                                <w:bCs/>
                                <w:color w:val="000000" w:themeColor="text1"/>
                              </w:rPr>
                              <w:t>32</w:t>
                            </w:r>
                          </w:p>
                        </w:tc>
                        <w:tc>
                          <w:tcPr>
                            <w:tcW w:w="879" w:type="dxa"/>
                            <w:tcBorders>
                              <w:bottom w:val="single" w:sz="4" w:space="0" w:color="auto"/>
                            </w:tcBorders>
                            <w:vAlign w:val="center"/>
                          </w:tcPr>
                          <w:p w14:paraId="70CC8180" w14:textId="77777777" w:rsidR="009E025A" w:rsidRPr="00DB0606" w:rsidRDefault="009E025A" w:rsidP="00177B18">
                            <w:pPr>
                              <w:widowControl/>
                              <w:snapToGrid w:val="0"/>
                              <w:spacing w:line="280" w:lineRule="atLeast"/>
                              <w:jc w:val="right"/>
                              <w:rPr>
                                <w:rFonts w:ascii="標楷體" w:eastAsia="標楷體" w:hAnsi="標楷體"/>
                                <w:b/>
                                <w:bCs/>
                                <w:color w:val="000000" w:themeColor="text1"/>
                              </w:rPr>
                            </w:pPr>
                            <w:r w:rsidRPr="00DB0606">
                              <w:rPr>
                                <w:rFonts w:ascii="標楷體" w:eastAsia="標楷體" w:hAnsi="標楷體" w:hint="eastAsia"/>
                                <w:b/>
                                <w:bCs/>
                                <w:color w:val="000000" w:themeColor="text1"/>
                              </w:rPr>
                              <w:t>19</w:t>
                            </w:r>
                          </w:p>
                        </w:tc>
                        <w:tc>
                          <w:tcPr>
                            <w:tcW w:w="879" w:type="dxa"/>
                            <w:tcBorders>
                              <w:bottom w:val="single" w:sz="4" w:space="0" w:color="auto"/>
                            </w:tcBorders>
                            <w:vAlign w:val="center"/>
                          </w:tcPr>
                          <w:p w14:paraId="7090F0A7" w14:textId="77777777" w:rsidR="009E025A" w:rsidRPr="00DB0606" w:rsidRDefault="009E025A" w:rsidP="00177B18">
                            <w:pPr>
                              <w:widowControl/>
                              <w:snapToGrid w:val="0"/>
                              <w:spacing w:line="280" w:lineRule="atLeast"/>
                              <w:jc w:val="right"/>
                              <w:rPr>
                                <w:rFonts w:ascii="標楷體" w:eastAsia="標楷體" w:hAnsi="標楷體"/>
                                <w:b/>
                                <w:bCs/>
                                <w:color w:val="000000" w:themeColor="text1"/>
                              </w:rPr>
                            </w:pPr>
                            <w:r w:rsidRPr="00DB0606">
                              <w:rPr>
                                <w:rFonts w:ascii="標楷體" w:eastAsia="標楷體" w:hAnsi="標楷體" w:hint="eastAsia"/>
                                <w:b/>
                                <w:bCs/>
                                <w:color w:val="000000" w:themeColor="text1"/>
                              </w:rPr>
                              <w:t>9</w:t>
                            </w:r>
                          </w:p>
                        </w:tc>
                        <w:tc>
                          <w:tcPr>
                            <w:tcW w:w="879" w:type="dxa"/>
                            <w:tcBorders>
                              <w:bottom w:val="single" w:sz="4" w:space="0" w:color="auto"/>
                            </w:tcBorders>
                            <w:vAlign w:val="center"/>
                          </w:tcPr>
                          <w:p w14:paraId="036D18E7" w14:textId="77777777" w:rsidR="009E025A" w:rsidRPr="00DB0606" w:rsidRDefault="009E025A" w:rsidP="00177B18">
                            <w:pPr>
                              <w:widowControl/>
                              <w:snapToGrid w:val="0"/>
                              <w:spacing w:line="280" w:lineRule="atLeast"/>
                              <w:jc w:val="right"/>
                              <w:rPr>
                                <w:rFonts w:ascii="標楷體" w:eastAsia="標楷體" w:hAnsi="標楷體"/>
                                <w:b/>
                                <w:bCs/>
                                <w:color w:val="000000" w:themeColor="text1"/>
                              </w:rPr>
                            </w:pPr>
                            <w:r w:rsidRPr="00DB0606">
                              <w:rPr>
                                <w:rFonts w:ascii="標楷體" w:eastAsia="標楷體" w:hAnsi="標楷體" w:hint="eastAsia"/>
                                <w:b/>
                                <w:bCs/>
                                <w:color w:val="000000" w:themeColor="text1"/>
                              </w:rPr>
                              <w:t>3</w:t>
                            </w:r>
                          </w:p>
                        </w:tc>
                        <w:tc>
                          <w:tcPr>
                            <w:tcW w:w="879" w:type="dxa"/>
                            <w:tcBorders>
                              <w:bottom w:val="single" w:sz="4" w:space="0" w:color="auto"/>
                            </w:tcBorders>
                            <w:vAlign w:val="center"/>
                          </w:tcPr>
                          <w:p w14:paraId="0B610E7E" w14:textId="77777777" w:rsidR="009E025A" w:rsidRPr="00DB0606" w:rsidRDefault="009E025A" w:rsidP="00177B18">
                            <w:pPr>
                              <w:widowControl/>
                              <w:snapToGrid w:val="0"/>
                              <w:spacing w:line="280" w:lineRule="atLeast"/>
                              <w:jc w:val="right"/>
                              <w:rPr>
                                <w:rFonts w:ascii="標楷體" w:eastAsia="標楷體" w:hAnsi="標楷體"/>
                                <w:b/>
                                <w:bCs/>
                                <w:color w:val="000000" w:themeColor="text1"/>
                              </w:rPr>
                            </w:pPr>
                            <w:r w:rsidRPr="00DB0606">
                              <w:rPr>
                                <w:rFonts w:ascii="標楷體" w:eastAsia="標楷體" w:hAnsi="標楷體" w:hint="eastAsia"/>
                                <w:b/>
                                <w:bCs/>
                                <w:color w:val="000000" w:themeColor="text1"/>
                              </w:rPr>
                              <w:t>1</w:t>
                            </w:r>
                          </w:p>
                        </w:tc>
                      </w:tr>
                      <w:tr w:rsidR="009E025A" w:rsidRPr="003F3F44" w14:paraId="3ED39D36" w14:textId="77777777" w:rsidTr="001E2C09">
                        <w:tc>
                          <w:tcPr>
                            <w:tcW w:w="1413" w:type="dxa"/>
                            <w:vMerge/>
                          </w:tcPr>
                          <w:p w14:paraId="2F039EBE" w14:textId="77777777" w:rsidR="009E025A" w:rsidRPr="003F3F44" w:rsidRDefault="009E025A" w:rsidP="00177B18">
                            <w:pPr>
                              <w:widowControl/>
                              <w:snapToGrid w:val="0"/>
                              <w:spacing w:line="280" w:lineRule="atLeast"/>
                              <w:jc w:val="both"/>
                              <w:rPr>
                                <w:rFonts w:ascii="標楷體" w:eastAsia="標楷體" w:hAnsi="標楷體"/>
                                <w:color w:val="000000" w:themeColor="text1"/>
                              </w:rPr>
                            </w:pPr>
                          </w:p>
                        </w:tc>
                        <w:tc>
                          <w:tcPr>
                            <w:tcW w:w="992" w:type="dxa"/>
                            <w:vAlign w:val="center"/>
                          </w:tcPr>
                          <w:p w14:paraId="38EDA05D" w14:textId="77777777" w:rsidR="009E025A" w:rsidRPr="003F3F44" w:rsidRDefault="009E025A" w:rsidP="00177B18">
                            <w:pPr>
                              <w:widowControl/>
                              <w:snapToGrid w:val="0"/>
                              <w:spacing w:line="280" w:lineRule="atLeast"/>
                              <w:jc w:val="both"/>
                              <w:rPr>
                                <w:rFonts w:ascii="標楷體" w:eastAsia="標楷體" w:hAnsi="標楷體"/>
                                <w:color w:val="000000" w:themeColor="text1"/>
                              </w:rPr>
                            </w:pPr>
                            <w:r w:rsidRPr="003F3F44">
                              <w:rPr>
                                <w:rFonts w:ascii="標楷體" w:eastAsia="標楷體" w:hAnsi="標楷體" w:hint="eastAsia"/>
                                <w:color w:val="000000" w:themeColor="text1"/>
                              </w:rPr>
                              <w:t>第1階段</w:t>
                            </w:r>
                          </w:p>
                        </w:tc>
                        <w:tc>
                          <w:tcPr>
                            <w:tcW w:w="878" w:type="dxa"/>
                            <w:tcBorders>
                              <w:bottom w:val="single" w:sz="4" w:space="0" w:color="auto"/>
                            </w:tcBorders>
                            <w:vAlign w:val="center"/>
                          </w:tcPr>
                          <w:p w14:paraId="0F2DD240" w14:textId="77777777" w:rsidR="009E025A" w:rsidRPr="008C08FD" w:rsidRDefault="009E025A" w:rsidP="00177B18">
                            <w:pPr>
                              <w:widowControl/>
                              <w:snapToGrid w:val="0"/>
                              <w:spacing w:line="280" w:lineRule="atLeast"/>
                              <w:jc w:val="right"/>
                              <w:rPr>
                                <w:rFonts w:ascii="標楷體" w:eastAsia="標楷體" w:hAnsi="標楷體"/>
                                <w:b/>
                                <w:bCs/>
                                <w:color w:val="000000" w:themeColor="text1"/>
                              </w:rPr>
                            </w:pPr>
                            <w:r w:rsidRPr="008C08FD">
                              <w:rPr>
                                <w:rFonts w:ascii="標楷體" w:eastAsia="標楷體" w:hAnsi="標楷體" w:hint="eastAsia"/>
                                <w:b/>
                                <w:bCs/>
                                <w:color w:val="000000" w:themeColor="text1"/>
                              </w:rPr>
                              <w:t>25</w:t>
                            </w:r>
                          </w:p>
                        </w:tc>
                        <w:tc>
                          <w:tcPr>
                            <w:tcW w:w="879" w:type="dxa"/>
                            <w:tcBorders>
                              <w:bottom w:val="single" w:sz="4" w:space="0" w:color="auto"/>
                            </w:tcBorders>
                            <w:vAlign w:val="center"/>
                          </w:tcPr>
                          <w:p w14:paraId="6BE79925"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17</w:t>
                            </w:r>
                          </w:p>
                        </w:tc>
                        <w:tc>
                          <w:tcPr>
                            <w:tcW w:w="879" w:type="dxa"/>
                            <w:tcBorders>
                              <w:bottom w:val="single" w:sz="4" w:space="0" w:color="auto"/>
                            </w:tcBorders>
                            <w:vAlign w:val="center"/>
                          </w:tcPr>
                          <w:p w14:paraId="2EEB0D9D"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4</w:t>
                            </w:r>
                          </w:p>
                        </w:tc>
                        <w:tc>
                          <w:tcPr>
                            <w:tcW w:w="879" w:type="dxa"/>
                            <w:tcBorders>
                              <w:bottom w:val="single" w:sz="4" w:space="0" w:color="auto"/>
                            </w:tcBorders>
                            <w:vAlign w:val="center"/>
                          </w:tcPr>
                          <w:p w14:paraId="0A760C8A"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3</w:t>
                            </w:r>
                          </w:p>
                        </w:tc>
                        <w:tc>
                          <w:tcPr>
                            <w:tcW w:w="879" w:type="dxa"/>
                            <w:tcBorders>
                              <w:bottom w:val="single" w:sz="4" w:space="0" w:color="auto"/>
                            </w:tcBorders>
                            <w:vAlign w:val="center"/>
                          </w:tcPr>
                          <w:p w14:paraId="6DCBCF10"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1</w:t>
                            </w:r>
                          </w:p>
                        </w:tc>
                      </w:tr>
                      <w:tr w:rsidR="009E025A" w:rsidRPr="003F3F44" w14:paraId="47FF518B" w14:textId="77777777" w:rsidTr="001E2C09">
                        <w:tc>
                          <w:tcPr>
                            <w:tcW w:w="1413" w:type="dxa"/>
                            <w:vMerge/>
                            <w:tcBorders>
                              <w:bottom w:val="single" w:sz="4" w:space="0" w:color="auto"/>
                            </w:tcBorders>
                          </w:tcPr>
                          <w:p w14:paraId="5742F8F5" w14:textId="77777777" w:rsidR="009E025A" w:rsidRPr="003F3F44" w:rsidRDefault="009E025A" w:rsidP="00177B18">
                            <w:pPr>
                              <w:widowControl/>
                              <w:snapToGrid w:val="0"/>
                              <w:spacing w:line="280" w:lineRule="atLeast"/>
                              <w:jc w:val="both"/>
                              <w:rPr>
                                <w:rFonts w:ascii="標楷體" w:eastAsia="標楷體" w:hAnsi="標楷體"/>
                                <w:color w:val="000000" w:themeColor="text1"/>
                              </w:rPr>
                            </w:pPr>
                          </w:p>
                        </w:tc>
                        <w:tc>
                          <w:tcPr>
                            <w:tcW w:w="992" w:type="dxa"/>
                            <w:tcBorders>
                              <w:bottom w:val="single" w:sz="4" w:space="0" w:color="auto"/>
                            </w:tcBorders>
                            <w:vAlign w:val="center"/>
                          </w:tcPr>
                          <w:p w14:paraId="3F55AEC3" w14:textId="77777777" w:rsidR="009E025A" w:rsidRPr="003F3F44" w:rsidRDefault="009E025A" w:rsidP="00177B18">
                            <w:pPr>
                              <w:widowControl/>
                              <w:snapToGrid w:val="0"/>
                              <w:spacing w:line="280" w:lineRule="atLeast"/>
                              <w:jc w:val="both"/>
                              <w:rPr>
                                <w:rFonts w:ascii="標楷體" w:eastAsia="標楷體" w:hAnsi="標楷體"/>
                                <w:color w:val="000000" w:themeColor="text1"/>
                              </w:rPr>
                            </w:pPr>
                            <w:r w:rsidRPr="003F3F44">
                              <w:rPr>
                                <w:rFonts w:ascii="標楷體" w:eastAsia="標楷體" w:hAnsi="標楷體" w:hint="eastAsia"/>
                                <w:color w:val="000000" w:themeColor="text1"/>
                              </w:rPr>
                              <w:t>第2階段</w:t>
                            </w:r>
                          </w:p>
                        </w:tc>
                        <w:tc>
                          <w:tcPr>
                            <w:tcW w:w="878" w:type="dxa"/>
                            <w:tcBorders>
                              <w:bottom w:val="single" w:sz="4" w:space="0" w:color="auto"/>
                            </w:tcBorders>
                            <w:vAlign w:val="center"/>
                          </w:tcPr>
                          <w:p w14:paraId="551E4DEC" w14:textId="77777777" w:rsidR="009E025A" w:rsidRPr="008C08FD" w:rsidRDefault="009E025A" w:rsidP="00177B18">
                            <w:pPr>
                              <w:widowControl/>
                              <w:snapToGrid w:val="0"/>
                              <w:spacing w:line="280" w:lineRule="atLeast"/>
                              <w:jc w:val="right"/>
                              <w:rPr>
                                <w:rFonts w:ascii="標楷體" w:eastAsia="標楷體" w:hAnsi="標楷體"/>
                                <w:b/>
                                <w:bCs/>
                                <w:color w:val="000000" w:themeColor="text1"/>
                              </w:rPr>
                            </w:pPr>
                            <w:r w:rsidRPr="008C08FD">
                              <w:rPr>
                                <w:rFonts w:ascii="標楷體" w:eastAsia="標楷體" w:hAnsi="標楷體" w:hint="eastAsia"/>
                                <w:b/>
                                <w:bCs/>
                                <w:color w:val="000000" w:themeColor="text1"/>
                              </w:rPr>
                              <w:t>7</w:t>
                            </w:r>
                          </w:p>
                        </w:tc>
                        <w:tc>
                          <w:tcPr>
                            <w:tcW w:w="879" w:type="dxa"/>
                            <w:tcBorders>
                              <w:bottom w:val="single" w:sz="4" w:space="0" w:color="auto"/>
                            </w:tcBorders>
                            <w:vAlign w:val="center"/>
                          </w:tcPr>
                          <w:p w14:paraId="06A043D5"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2</w:t>
                            </w:r>
                          </w:p>
                        </w:tc>
                        <w:tc>
                          <w:tcPr>
                            <w:tcW w:w="879" w:type="dxa"/>
                            <w:tcBorders>
                              <w:bottom w:val="single" w:sz="4" w:space="0" w:color="auto"/>
                            </w:tcBorders>
                            <w:vAlign w:val="center"/>
                          </w:tcPr>
                          <w:p w14:paraId="4D5707D6"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5</w:t>
                            </w:r>
                          </w:p>
                        </w:tc>
                        <w:tc>
                          <w:tcPr>
                            <w:tcW w:w="879" w:type="dxa"/>
                            <w:tcBorders>
                              <w:bottom w:val="single" w:sz="4" w:space="0" w:color="auto"/>
                            </w:tcBorders>
                            <w:vAlign w:val="center"/>
                          </w:tcPr>
                          <w:p w14:paraId="1ED48532"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w:t>
                            </w:r>
                          </w:p>
                        </w:tc>
                        <w:tc>
                          <w:tcPr>
                            <w:tcW w:w="879" w:type="dxa"/>
                            <w:tcBorders>
                              <w:bottom w:val="single" w:sz="4" w:space="0" w:color="auto"/>
                            </w:tcBorders>
                            <w:vAlign w:val="center"/>
                          </w:tcPr>
                          <w:p w14:paraId="5A068A95" w14:textId="77777777" w:rsidR="009E025A" w:rsidRPr="003F3F44" w:rsidRDefault="009E025A" w:rsidP="00177B18">
                            <w:pPr>
                              <w:widowControl/>
                              <w:snapToGrid w:val="0"/>
                              <w:spacing w:line="280" w:lineRule="atLeast"/>
                              <w:jc w:val="right"/>
                              <w:rPr>
                                <w:rFonts w:ascii="標楷體" w:eastAsia="標楷體" w:hAnsi="標楷體"/>
                                <w:color w:val="000000" w:themeColor="text1"/>
                              </w:rPr>
                            </w:pPr>
                            <w:r w:rsidRPr="003F3F44">
                              <w:rPr>
                                <w:rFonts w:ascii="標楷體" w:eastAsia="標楷體" w:hAnsi="標楷體" w:hint="eastAsia"/>
                                <w:color w:val="000000" w:themeColor="text1"/>
                              </w:rPr>
                              <w:t>－</w:t>
                            </w:r>
                          </w:p>
                        </w:tc>
                      </w:tr>
                    </w:tbl>
                    <w:p w14:paraId="28E80C0D" w14:textId="77777777" w:rsidR="009E025A" w:rsidRPr="003F3F44" w:rsidRDefault="009E025A" w:rsidP="009E025A">
                      <w:pPr>
                        <w:widowControl/>
                        <w:snapToGrid w:val="0"/>
                        <w:spacing w:line="280" w:lineRule="atLeast"/>
                        <w:rPr>
                          <w:rFonts w:ascii="標楷體" w:eastAsia="標楷體" w:hAnsi="標楷體"/>
                        </w:rPr>
                      </w:pPr>
                      <w:r w:rsidRPr="003F3F44">
                        <w:rPr>
                          <w:rFonts w:ascii="標楷體" w:eastAsia="標楷體" w:hAnsi="標楷體" w:hint="eastAsia"/>
                          <w:color w:val="000000" w:themeColor="text1"/>
                          <w:sz w:val="18"/>
                          <w:szCs w:val="18"/>
                        </w:rPr>
                        <w:t>資料來源：整理自</w:t>
                      </w:r>
                      <w:proofErr w:type="gramStart"/>
                      <w:r w:rsidRPr="003F3F44">
                        <w:rPr>
                          <w:rFonts w:ascii="標楷體" w:eastAsia="標楷體" w:hAnsi="標楷體" w:hint="eastAsia"/>
                          <w:color w:val="000000" w:themeColor="text1"/>
                          <w:sz w:val="18"/>
                          <w:szCs w:val="18"/>
                        </w:rPr>
                        <w:t>食藥署</w:t>
                      </w:r>
                      <w:proofErr w:type="gramEnd"/>
                      <w:r w:rsidRPr="003F3F44">
                        <w:rPr>
                          <w:rFonts w:ascii="標楷體" w:eastAsia="標楷體" w:hAnsi="標楷體" w:hint="eastAsia"/>
                          <w:color w:val="000000" w:themeColor="text1"/>
                          <w:sz w:val="18"/>
                          <w:szCs w:val="18"/>
                        </w:rPr>
                        <w:t>提供資料。</w:t>
                      </w:r>
                    </w:p>
                  </w:txbxContent>
                </v:textbox>
                <w10:wrap type="square" anchorx="margin"/>
              </v:shape>
            </w:pict>
          </mc:Fallback>
        </mc:AlternateContent>
      </w:r>
      <w:r w:rsidRPr="000D4AA4">
        <w:rPr>
          <w:rFonts w:cs="新細明體" w:hint="eastAsia"/>
          <w:color w:val="000000" w:themeColor="text1"/>
          <w:szCs w:val="28"/>
        </w:rPr>
        <w:t>預先盤點評估所需檢驗人力及進用時程，不利未來檢驗業務遂行</w:t>
      </w:r>
      <w:r w:rsidRPr="000D4AA4">
        <w:rPr>
          <w:rFonts w:hint="eastAsia"/>
          <w:color w:val="000000" w:themeColor="text1"/>
          <w:szCs w:val="28"/>
        </w:rPr>
        <w:t>。經函</w:t>
      </w:r>
      <w:proofErr w:type="gramStart"/>
      <w:r w:rsidRPr="000D4AA4">
        <w:rPr>
          <w:rFonts w:hint="eastAsia"/>
          <w:color w:val="000000" w:themeColor="text1"/>
          <w:szCs w:val="28"/>
        </w:rPr>
        <w:t>請食藥署</w:t>
      </w:r>
      <w:proofErr w:type="gramEnd"/>
      <w:r w:rsidRPr="000D4AA4">
        <w:rPr>
          <w:color w:val="000000" w:themeColor="text1"/>
          <w:szCs w:val="28"/>
        </w:rPr>
        <w:t>配合實驗室建置進程，及早整體規劃培育</w:t>
      </w:r>
      <w:r w:rsidRPr="000D4AA4">
        <w:rPr>
          <w:rFonts w:hint="eastAsia"/>
          <w:color w:val="000000" w:themeColor="text1"/>
          <w:szCs w:val="28"/>
        </w:rPr>
        <w:t>專業</w:t>
      </w:r>
      <w:r w:rsidRPr="000D4AA4">
        <w:rPr>
          <w:color w:val="000000" w:themeColor="text1"/>
          <w:szCs w:val="28"/>
        </w:rPr>
        <w:t>人</w:t>
      </w:r>
      <w:r w:rsidRPr="000D4AA4">
        <w:rPr>
          <w:rFonts w:hint="eastAsia"/>
          <w:color w:val="000000" w:themeColor="text1"/>
          <w:szCs w:val="28"/>
        </w:rPr>
        <w:t>員並持續</w:t>
      </w:r>
      <w:r w:rsidRPr="000D4AA4">
        <w:rPr>
          <w:color w:val="000000" w:themeColor="text1"/>
          <w:szCs w:val="28"/>
        </w:rPr>
        <w:t>滾動檢討</w:t>
      </w:r>
      <w:r w:rsidRPr="000D4AA4">
        <w:rPr>
          <w:rFonts w:hint="eastAsia"/>
          <w:color w:val="000000" w:themeColor="text1"/>
          <w:szCs w:val="28"/>
        </w:rPr>
        <w:t>，</w:t>
      </w:r>
      <w:r w:rsidRPr="000D4AA4">
        <w:rPr>
          <w:color w:val="000000" w:themeColor="text1"/>
          <w:szCs w:val="28"/>
        </w:rPr>
        <w:t>確保各等級</w:t>
      </w:r>
      <w:proofErr w:type="gramStart"/>
      <w:r w:rsidRPr="000D4AA4">
        <w:rPr>
          <w:color w:val="000000" w:themeColor="text1"/>
          <w:szCs w:val="28"/>
        </w:rPr>
        <w:t>實驗室均有</w:t>
      </w:r>
      <w:r w:rsidR="006908BD" w:rsidRPr="000D4AA4">
        <w:rPr>
          <w:rFonts w:hint="eastAsia"/>
          <w:color w:val="000000" w:themeColor="text1"/>
          <w:szCs w:val="28"/>
        </w:rPr>
        <w:t>充</w:t>
      </w:r>
      <w:r w:rsidRPr="000D4AA4">
        <w:rPr>
          <w:color w:val="000000" w:themeColor="text1"/>
          <w:szCs w:val="28"/>
        </w:rPr>
        <w:t>足</w:t>
      </w:r>
      <w:proofErr w:type="gramEnd"/>
      <w:r w:rsidRPr="000D4AA4">
        <w:rPr>
          <w:color w:val="000000" w:themeColor="text1"/>
          <w:szCs w:val="28"/>
        </w:rPr>
        <w:t>且合格之操作人力，以有效發揮</w:t>
      </w:r>
      <w:r w:rsidRPr="000D4AA4">
        <w:rPr>
          <w:rFonts w:hint="eastAsia"/>
          <w:color w:val="000000" w:themeColor="text1"/>
          <w:szCs w:val="28"/>
        </w:rPr>
        <w:t>整建計畫效益。據復：將持續培育相關人員，逐步充實生物安全操作人力，並</w:t>
      </w:r>
      <w:proofErr w:type="gramStart"/>
      <w:r w:rsidRPr="000D4AA4">
        <w:rPr>
          <w:rFonts w:hint="eastAsia"/>
          <w:color w:val="000000" w:themeColor="text1"/>
          <w:szCs w:val="28"/>
        </w:rPr>
        <w:t>賡</w:t>
      </w:r>
      <w:proofErr w:type="gramEnd"/>
      <w:r w:rsidRPr="000D4AA4">
        <w:rPr>
          <w:rFonts w:hint="eastAsia"/>
          <w:color w:val="000000" w:themeColor="text1"/>
          <w:szCs w:val="28"/>
        </w:rPr>
        <w:t>續辦理教育訓練，以因應各類感染性檢驗需求及突發緊急任務。</w:t>
      </w:r>
    </w:p>
    <w:sectPr w:rsidR="00626174" w:rsidRPr="000D4AA4" w:rsidSect="00F82329">
      <w:footerReference w:type="default" r:id="rId6"/>
      <w:pgSz w:w="11906" w:h="16838" w:code="9"/>
      <w:pgMar w:top="1418" w:right="851" w:bottom="1418" w:left="851" w:header="1021" w:footer="737" w:gutter="0"/>
      <w:pgNumType w:start="8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5C24D" w14:textId="77777777" w:rsidR="00FF32A1" w:rsidRDefault="00FF32A1" w:rsidP="00391EA2">
      <w:r>
        <w:separator/>
      </w:r>
    </w:p>
  </w:endnote>
  <w:endnote w:type="continuationSeparator" w:id="0">
    <w:p w14:paraId="39893220" w14:textId="77777777" w:rsidR="00FF32A1" w:rsidRDefault="00FF32A1"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150B" w14:textId="32D329DB" w:rsidR="008B1F04" w:rsidRPr="008B1F04" w:rsidRDefault="00E243F9" w:rsidP="00B63A96">
    <w:pPr>
      <w:pStyle w:val="a6"/>
      <w:jc w:val="center"/>
    </w:pPr>
    <w:r w:rsidRPr="008B1F04">
      <w:rPr>
        <w:rFonts w:ascii="標楷體" w:eastAsia="標楷體" w:hAnsi="標楷體" w:hint="eastAsia"/>
      </w:rPr>
      <w:t>甲－</w:t>
    </w:r>
    <w:sdt>
      <w:sdtPr>
        <w:rPr>
          <w:rFonts w:ascii="標楷體" w:eastAsia="標楷體" w:hAnsi="標楷體"/>
        </w:rPr>
        <w:id w:val="-1909836030"/>
        <w:docPartObj>
          <w:docPartGallery w:val="Page Numbers (Bottom of Page)"/>
          <w:docPartUnique/>
        </w:docPartObj>
      </w:sdtPr>
      <w:sdtEndPr>
        <w:rPr>
          <w:rFonts w:asciiTheme="minorHAnsi" w:eastAsiaTheme="minorEastAsia" w:hAnsiTheme="minorHAnsi"/>
        </w:rPr>
      </w:sdtEndPr>
      <w:sdtContent>
        <w:r w:rsidRPr="008B1F04">
          <w:rPr>
            <w:rFonts w:ascii="標楷體" w:eastAsia="標楷體" w:hAnsi="標楷體"/>
          </w:rPr>
          <w:fldChar w:fldCharType="begin"/>
        </w:r>
        <w:r w:rsidRPr="008B1F04">
          <w:rPr>
            <w:rFonts w:ascii="標楷體" w:eastAsia="標楷體" w:hAnsi="標楷體"/>
          </w:rPr>
          <w:instrText>PAGE   \* MERGEFORMAT</w:instrText>
        </w:r>
        <w:r w:rsidRPr="008B1F04">
          <w:rPr>
            <w:rFonts w:ascii="標楷體" w:eastAsia="標楷體" w:hAnsi="標楷體"/>
          </w:rPr>
          <w:fldChar w:fldCharType="separate"/>
        </w:r>
        <w:r>
          <w:rPr>
            <w:rFonts w:ascii="標楷體" w:eastAsia="標楷體" w:hAnsi="標楷體"/>
          </w:rPr>
          <w:t>1</w:t>
        </w:r>
        <w:r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365CD" w14:textId="77777777" w:rsidR="00FF32A1" w:rsidRDefault="00FF32A1" w:rsidP="00391EA2">
      <w:r>
        <w:separator/>
      </w:r>
    </w:p>
  </w:footnote>
  <w:footnote w:type="continuationSeparator" w:id="0">
    <w:p w14:paraId="02549377" w14:textId="77777777" w:rsidR="00FF32A1" w:rsidRDefault="00FF32A1" w:rsidP="00391E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10DBD"/>
    <w:rsid w:val="00012D39"/>
    <w:rsid w:val="00017DE6"/>
    <w:rsid w:val="00022B16"/>
    <w:rsid w:val="00023AF0"/>
    <w:rsid w:val="000412DB"/>
    <w:rsid w:val="00045662"/>
    <w:rsid w:val="00046304"/>
    <w:rsid w:val="00057768"/>
    <w:rsid w:val="00067F3E"/>
    <w:rsid w:val="000917FC"/>
    <w:rsid w:val="000A4545"/>
    <w:rsid w:val="000A6F9F"/>
    <w:rsid w:val="000B17B3"/>
    <w:rsid w:val="000B5BB3"/>
    <w:rsid w:val="000D4AA4"/>
    <w:rsid w:val="000F0F43"/>
    <w:rsid w:val="000F35BB"/>
    <w:rsid w:val="0010080C"/>
    <w:rsid w:val="00112614"/>
    <w:rsid w:val="0011781C"/>
    <w:rsid w:val="001264D0"/>
    <w:rsid w:val="001451DF"/>
    <w:rsid w:val="0016526D"/>
    <w:rsid w:val="00166747"/>
    <w:rsid w:val="001711AC"/>
    <w:rsid w:val="0017237C"/>
    <w:rsid w:val="00181BF0"/>
    <w:rsid w:val="00194CC9"/>
    <w:rsid w:val="00196067"/>
    <w:rsid w:val="001B6D8E"/>
    <w:rsid w:val="001C7233"/>
    <w:rsid w:val="001D3413"/>
    <w:rsid w:val="001D5223"/>
    <w:rsid w:val="001E2525"/>
    <w:rsid w:val="001F1ECD"/>
    <w:rsid w:val="001F36B1"/>
    <w:rsid w:val="001F7F01"/>
    <w:rsid w:val="00207FBC"/>
    <w:rsid w:val="0021483C"/>
    <w:rsid w:val="00220304"/>
    <w:rsid w:val="00240A78"/>
    <w:rsid w:val="00257255"/>
    <w:rsid w:val="00287B7F"/>
    <w:rsid w:val="00290AB7"/>
    <w:rsid w:val="002920AA"/>
    <w:rsid w:val="00293A6A"/>
    <w:rsid w:val="002B2F63"/>
    <w:rsid w:val="002B629C"/>
    <w:rsid w:val="002C4AD6"/>
    <w:rsid w:val="002F0B88"/>
    <w:rsid w:val="00313D77"/>
    <w:rsid w:val="00322F43"/>
    <w:rsid w:val="003375B6"/>
    <w:rsid w:val="003717E2"/>
    <w:rsid w:val="00383484"/>
    <w:rsid w:val="00391EA2"/>
    <w:rsid w:val="00394FE1"/>
    <w:rsid w:val="003A7CC9"/>
    <w:rsid w:val="003B1205"/>
    <w:rsid w:val="003B78EB"/>
    <w:rsid w:val="003C0D8F"/>
    <w:rsid w:val="003D0CB0"/>
    <w:rsid w:val="003F3F44"/>
    <w:rsid w:val="003F497D"/>
    <w:rsid w:val="00406106"/>
    <w:rsid w:val="00426737"/>
    <w:rsid w:val="00427E81"/>
    <w:rsid w:val="00434097"/>
    <w:rsid w:val="00435350"/>
    <w:rsid w:val="00464E25"/>
    <w:rsid w:val="00466BD2"/>
    <w:rsid w:val="00471E4E"/>
    <w:rsid w:val="004806A3"/>
    <w:rsid w:val="00487E56"/>
    <w:rsid w:val="004A16F0"/>
    <w:rsid w:val="004B033B"/>
    <w:rsid w:val="004C34BC"/>
    <w:rsid w:val="004D607D"/>
    <w:rsid w:val="004F6C80"/>
    <w:rsid w:val="00503C9A"/>
    <w:rsid w:val="005067A6"/>
    <w:rsid w:val="00515CAB"/>
    <w:rsid w:val="00522F89"/>
    <w:rsid w:val="0052792F"/>
    <w:rsid w:val="005734ED"/>
    <w:rsid w:val="005A2FA5"/>
    <w:rsid w:val="005B3903"/>
    <w:rsid w:val="005C4907"/>
    <w:rsid w:val="005C6AAF"/>
    <w:rsid w:val="005D1291"/>
    <w:rsid w:val="005E3499"/>
    <w:rsid w:val="005E6E07"/>
    <w:rsid w:val="00615C16"/>
    <w:rsid w:val="00615C2F"/>
    <w:rsid w:val="006204C6"/>
    <w:rsid w:val="00626174"/>
    <w:rsid w:val="006304FD"/>
    <w:rsid w:val="0063186C"/>
    <w:rsid w:val="00634862"/>
    <w:rsid w:val="00641229"/>
    <w:rsid w:val="0064144A"/>
    <w:rsid w:val="0064144E"/>
    <w:rsid w:val="00646BE5"/>
    <w:rsid w:val="00647C3F"/>
    <w:rsid w:val="00656DA8"/>
    <w:rsid w:val="00663F98"/>
    <w:rsid w:val="0067688D"/>
    <w:rsid w:val="006772A2"/>
    <w:rsid w:val="00680FFE"/>
    <w:rsid w:val="006829CF"/>
    <w:rsid w:val="006908BD"/>
    <w:rsid w:val="006B08F2"/>
    <w:rsid w:val="006B0B0A"/>
    <w:rsid w:val="006B23B0"/>
    <w:rsid w:val="006C43A3"/>
    <w:rsid w:val="006D274F"/>
    <w:rsid w:val="006D281B"/>
    <w:rsid w:val="006E10BC"/>
    <w:rsid w:val="006E6C66"/>
    <w:rsid w:val="006F7B79"/>
    <w:rsid w:val="00721F8F"/>
    <w:rsid w:val="00723A3C"/>
    <w:rsid w:val="007332F8"/>
    <w:rsid w:val="00743F88"/>
    <w:rsid w:val="007669D6"/>
    <w:rsid w:val="007731A0"/>
    <w:rsid w:val="00774B31"/>
    <w:rsid w:val="00782F3E"/>
    <w:rsid w:val="007B028D"/>
    <w:rsid w:val="007E0A30"/>
    <w:rsid w:val="007F3EDB"/>
    <w:rsid w:val="0080100B"/>
    <w:rsid w:val="0080287D"/>
    <w:rsid w:val="00802A86"/>
    <w:rsid w:val="00811DFE"/>
    <w:rsid w:val="008568AF"/>
    <w:rsid w:val="00877913"/>
    <w:rsid w:val="00882BBF"/>
    <w:rsid w:val="008865FC"/>
    <w:rsid w:val="008A62DC"/>
    <w:rsid w:val="008B1F04"/>
    <w:rsid w:val="008C08FD"/>
    <w:rsid w:val="008C5210"/>
    <w:rsid w:val="008D0E24"/>
    <w:rsid w:val="008D14E0"/>
    <w:rsid w:val="008E419F"/>
    <w:rsid w:val="00912F71"/>
    <w:rsid w:val="00921A81"/>
    <w:rsid w:val="00921E77"/>
    <w:rsid w:val="00960ED0"/>
    <w:rsid w:val="009711B1"/>
    <w:rsid w:val="0098684A"/>
    <w:rsid w:val="009967E9"/>
    <w:rsid w:val="009A3DB7"/>
    <w:rsid w:val="009E025A"/>
    <w:rsid w:val="009E523F"/>
    <w:rsid w:val="00A1100E"/>
    <w:rsid w:val="00A15DA2"/>
    <w:rsid w:val="00A26359"/>
    <w:rsid w:val="00A31B7D"/>
    <w:rsid w:val="00A45EA8"/>
    <w:rsid w:val="00A65DB5"/>
    <w:rsid w:val="00A77337"/>
    <w:rsid w:val="00A80650"/>
    <w:rsid w:val="00AA6354"/>
    <w:rsid w:val="00AD71AB"/>
    <w:rsid w:val="00B12581"/>
    <w:rsid w:val="00B2151D"/>
    <w:rsid w:val="00B2166A"/>
    <w:rsid w:val="00B33926"/>
    <w:rsid w:val="00B432A7"/>
    <w:rsid w:val="00B4343B"/>
    <w:rsid w:val="00B63A96"/>
    <w:rsid w:val="00B72ECE"/>
    <w:rsid w:val="00BB61EB"/>
    <w:rsid w:val="00BB7B15"/>
    <w:rsid w:val="00BC0B47"/>
    <w:rsid w:val="00BC4E9D"/>
    <w:rsid w:val="00BE04DF"/>
    <w:rsid w:val="00BF2F04"/>
    <w:rsid w:val="00BF561B"/>
    <w:rsid w:val="00C05AA3"/>
    <w:rsid w:val="00C07D04"/>
    <w:rsid w:val="00C20D6D"/>
    <w:rsid w:val="00C229DF"/>
    <w:rsid w:val="00C3728F"/>
    <w:rsid w:val="00C46BE6"/>
    <w:rsid w:val="00C61FF8"/>
    <w:rsid w:val="00C62264"/>
    <w:rsid w:val="00C6382C"/>
    <w:rsid w:val="00C677E8"/>
    <w:rsid w:val="00C77C61"/>
    <w:rsid w:val="00C77F48"/>
    <w:rsid w:val="00C967C3"/>
    <w:rsid w:val="00CB1DE0"/>
    <w:rsid w:val="00CC2891"/>
    <w:rsid w:val="00D0234D"/>
    <w:rsid w:val="00D02EED"/>
    <w:rsid w:val="00D04D6E"/>
    <w:rsid w:val="00D06015"/>
    <w:rsid w:val="00D173F8"/>
    <w:rsid w:val="00D2039F"/>
    <w:rsid w:val="00D33495"/>
    <w:rsid w:val="00D44E7D"/>
    <w:rsid w:val="00D53671"/>
    <w:rsid w:val="00D72D78"/>
    <w:rsid w:val="00D81A2A"/>
    <w:rsid w:val="00DB0606"/>
    <w:rsid w:val="00DB1D61"/>
    <w:rsid w:val="00DC2C0C"/>
    <w:rsid w:val="00DF3926"/>
    <w:rsid w:val="00DF4F8C"/>
    <w:rsid w:val="00E01563"/>
    <w:rsid w:val="00E142D0"/>
    <w:rsid w:val="00E243F9"/>
    <w:rsid w:val="00E83758"/>
    <w:rsid w:val="00EA1288"/>
    <w:rsid w:val="00EB22F0"/>
    <w:rsid w:val="00EB45B8"/>
    <w:rsid w:val="00EB6AC2"/>
    <w:rsid w:val="00EC4CBE"/>
    <w:rsid w:val="00EE443C"/>
    <w:rsid w:val="00EF0D08"/>
    <w:rsid w:val="00EF1217"/>
    <w:rsid w:val="00EF4ADA"/>
    <w:rsid w:val="00F0095E"/>
    <w:rsid w:val="00F053D2"/>
    <w:rsid w:val="00F07928"/>
    <w:rsid w:val="00F42FA7"/>
    <w:rsid w:val="00F56EB2"/>
    <w:rsid w:val="00F73E88"/>
    <w:rsid w:val="00F82329"/>
    <w:rsid w:val="00F83931"/>
    <w:rsid w:val="00F94DAF"/>
    <w:rsid w:val="00FA7E22"/>
    <w:rsid w:val="00FF32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22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_特決一、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0">
    <w:name w:val="0_內文(一)"/>
    <w:basedOn w:val="a"/>
    <w:rsid w:val="00882BBF"/>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 w:type="table" w:styleId="a8">
    <w:name w:val="Table Grid"/>
    <w:basedOn w:val="a1"/>
    <w:uiPriority w:val="39"/>
    <w:rsid w:val="00882BB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16P">
    <w:name w:val="03_內文一、_16P"/>
    <w:basedOn w:val="a"/>
    <w:semiHidden/>
    <w:qFormat/>
    <w:rsid w:val="00882BBF"/>
    <w:pPr>
      <w:spacing w:beforeLines="30" w:before="30" w:line="560" w:lineRule="exact"/>
      <w:ind w:firstLineChars="200" w:firstLine="200"/>
      <w:jc w:val="both"/>
    </w:pPr>
    <w:rPr>
      <w:rFonts w:eastAsia="標楷體"/>
      <w:b/>
      <w:sz w:val="32"/>
    </w:rPr>
  </w:style>
  <w:style w:type="paragraph" w:customStyle="1" w:styleId="218P0">
    <w:name w:val="2_中標_18P"/>
    <w:uiPriority w:val="2"/>
    <w:qFormat/>
    <w:rsid w:val="00882BBF"/>
    <w:pPr>
      <w:widowControl w:val="0"/>
      <w:overflowPunct w:val="0"/>
      <w:spacing w:beforeLines="30" w:before="30" w:line="560" w:lineRule="exact"/>
      <w:jc w:val="both"/>
    </w:pPr>
    <w:rPr>
      <w:rFonts w:ascii="標楷體" w:eastAsia="標楷體" w:hAnsi="Times New Roman" w:cs="Times New Roman"/>
      <w:b/>
      <w:sz w:val="36"/>
    </w:rPr>
  </w:style>
  <w:style w:type="paragraph" w:customStyle="1" w:styleId="316">
    <w:name w:val="3_小標_16"/>
    <w:qFormat/>
    <w:rsid w:val="00882BBF"/>
    <w:pPr>
      <w:spacing w:beforeLines="30" w:before="30" w:line="560" w:lineRule="exact"/>
      <w:ind w:leftChars="100" w:left="100"/>
      <w:jc w:val="both"/>
    </w:pPr>
    <w:rPr>
      <w:rFonts w:ascii="標楷體" w:eastAsia="標楷體" w:hAnsi="Times New Roman" w:cs="Times New Roman"/>
      <w:b/>
      <w:sz w:val="32"/>
    </w:rPr>
  </w:style>
  <w:style w:type="paragraph" w:customStyle="1" w:styleId="1-1">
    <w:name w:val="表格欄1-1主管"/>
    <w:basedOn w:val="a"/>
    <w:rsid w:val="00EB45B8"/>
    <w:pPr>
      <w:jc w:val="distribute"/>
    </w:pPr>
    <w:rPr>
      <w:rFonts w:ascii="Times New Roman" w:eastAsia="標楷體" w:hAnsi="Times New Roman" w:cs="新細明體"/>
      <w:b/>
      <w:sz w:val="20"/>
      <w:szCs w:val="20"/>
    </w:rPr>
  </w:style>
  <w:style w:type="paragraph" w:customStyle="1" w:styleId="-123">
    <w:name w:val="內文-1.2.3."/>
    <w:basedOn w:val="a9"/>
    <w:autoRedefine/>
    <w:qFormat/>
    <w:rsid w:val="00615C2F"/>
    <w:pPr>
      <w:overflowPunct w:val="0"/>
      <w:spacing w:line="540" w:lineRule="exact"/>
      <w:ind w:leftChars="0" w:left="0" w:firstLineChars="200" w:firstLine="640"/>
      <w:jc w:val="both"/>
    </w:pPr>
    <w:rPr>
      <w:rFonts w:ascii="標楷體" w:eastAsia="標楷體" w:hAnsi="標楷體"/>
      <w:sz w:val="32"/>
      <w:szCs w:val="32"/>
    </w:rPr>
  </w:style>
  <w:style w:type="paragraph" w:styleId="a9">
    <w:name w:val="List Paragraph"/>
    <w:basedOn w:val="a"/>
    <w:uiPriority w:val="34"/>
    <w:semiHidden/>
    <w:qFormat/>
    <w:rsid w:val="00615C2F"/>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387877834">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935</Words>
  <Characters>2948</Characters>
  <Application>Microsoft Office Word</Application>
  <DocSecurity>0</DocSecurity>
  <Lines>737</Lines>
  <Paragraphs>647</Paragraphs>
  <ScaleCrop>false</ScaleCrop>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2</cp:revision>
  <cp:lastPrinted>2026-06-24T07:46:00Z</cp:lastPrinted>
  <dcterms:created xsi:type="dcterms:W3CDTF">2026-07-09T09:09:00Z</dcterms:created>
  <dcterms:modified xsi:type="dcterms:W3CDTF">2026-07-09T09:09:00Z</dcterms:modified>
</cp:coreProperties>
</file>