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54F2E" w14:textId="77777777" w:rsidR="00592FE4" w:rsidRPr="00592FE4" w:rsidRDefault="00592FE4" w:rsidP="00592FE4">
      <w:pPr>
        <w:spacing w:before="36" w:line="600" w:lineRule="exact"/>
        <w:rPr>
          <w:rFonts w:hAnsi="標楷體" w:cs="Times New Roman"/>
          <w:b/>
          <w:sz w:val="40"/>
          <w:szCs w:val="40"/>
        </w:rPr>
      </w:pPr>
      <w:r w:rsidRPr="00592FE4">
        <w:rPr>
          <w:rFonts w:hAnsi="標楷體" w:cs="Times New Roman" w:hint="eastAsia"/>
          <w:b/>
          <w:sz w:val="40"/>
          <w:szCs w:val="40"/>
        </w:rPr>
        <w:t>參、重要審核意見</w:t>
      </w:r>
    </w:p>
    <w:p w14:paraId="3B1B4C3C" w14:textId="77777777" w:rsidR="00592FE4" w:rsidRPr="00A96E6B" w:rsidRDefault="00592FE4" w:rsidP="00DA5390">
      <w:pPr>
        <w:spacing w:beforeLines="0" w:before="0" w:line="600" w:lineRule="exact"/>
        <w:jc w:val="center"/>
        <w:rPr>
          <w:rFonts w:hAnsi="標楷體" w:cs="Times New Roman"/>
          <w:b/>
          <w:sz w:val="32"/>
          <w:szCs w:val="32"/>
        </w:rPr>
      </w:pPr>
      <w:r w:rsidRPr="00A96E6B">
        <w:rPr>
          <w:rFonts w:hAnsi="標楷體" w:cs="Times New Roman" w:hint="eastAsia"/>
          <w:b/>
          <w:sz w:val="32"/>
          <w:szCs w:val="32"/>
        </w:rPr>
        <w:t>決算審核結果重要審核</w:t>
      </w:r>
      <w:r w:rsidRPr="009B1093">
        <w:rPr>
          <w:rFonts w:hAnsi="標楷體" w:cs="Times New Roman" w:hint="eastAsia"/>
          <w:b/>
          <w:sz w:val="32"/>
          <w:szCs w:val="32"/>
        </w:rPr>
        <w:t>意見</w:t>
      </w:r>
      <w:r w:rsidRPr="00A96E6B">
        <w:rPr>
          <w:rFonts w:hAnsi="標楷體" w:cs="Times New Roman" w:hint="eastAsia"/>
          <w:b/>
          <w:sz w:val="32"/>
          <w:szCs w:val="32"/>
        </w:rPr>
        <w:t>彙總索引</w:t>
      </w:r>
    </w:p>
    <w:p w14:paraId="2148804D" w14:textId="77777777" w:rsidR="00592FE4" w:rsidRPr="00EA7C29" w:rsidRDefault="00592FE4" w:rsidP="00A3597F">
      <w:pPr>
        <w:spacing w:beforeLines="0" w:before="0" w:line="440" w:lineRule="exact"/>
        <w:rPr>
          <w:rFonts w:hAnsi="標楷體" w:cs="Times New Roman"/>
          <w:b/>
          <w:snapToGrid w:val="0"/>
          <w:kern w:val="0"/>
          <w:sz w:val="32"/>
          <w:szCs w:val="32"/>
        </w:rPr>
      </w:pPr>
      <w:r w:rsidRPr="00EA7C29">
        <w:rPr>
          <w:rFonts w:hAnsi="標楷體" w:cs="Times New Roman" w:hint="eastAsia"/>
          <w:b/>
          <w:snapToGrid w:val="0"/>
          <w:kern w:val="0"/>
          <w:sz w:val="32"/>
          <w:szCs w:val="32"/>
        </w:rPr>
        <w:t>一、整體性</w:t>
      </w:r>
      <w:r w:rsidRPr="00DA5390">
        <w:rPr>
          <w:rFonts w:hAnsi="標楷體" w:cs="Times New Roman" w:hint="eastAsia"/>
          <w:b/>
          <w:snapToGrid w:val="0"/>
          <w:color w:val="0D0D0D" w:themeColor="text1" w:themeTint="F2"/>
          <w:kern w:val="0"/>
          <w:sz w:val="32"/>
          <w:szCs w:val="32"/>
        </w:rPr>
        <w:t>意見</w:t>
      </w:r>
      <w:r w:rsidRPr="00EA7C29">
        <w:rPr>
          <w:rFonts w:hAnsi="標楷體" w:cs="Times New Roman" w:hint="eastAsia"/>
          <w:b/>
          <w:snapToGrid w:val="0"/>
          <w:kern w:val="0"/>
          <w:sz w:val="32"/>
          <w:szCs w:val="32"/>
        </w:rPr>
        <w:tab/>
      </w:r>
    </w:p>
    <w:p w14:paraId="51FE8E0C" w14:textId="1B629806" w:rsidR="00F1299D" w:rsidRPr="00EA7C29" w:rsidRDefault="00D05323" w:rsidP="00251D99">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（一）</w:t>
      </w:r>
      <w:r w:rsidR="00BE07C9" w:rsidRPr="00BE07C9">
        <w:rPr>
          <w:rFonts w:hint="eastAsia"/>
          <w:snapToGrid w:val="0"/>
          <w:spacing w:val="2"/>
          <w:kern w:val="0"/>
        </w:rPr>
        <w:t>前瞻</w:t>
      </w:r>
      <w:r w:rsidR="00BE07C9" w:rsidRPr="00BE07C9">
        <w:rPr>
          <w:snapToGrid w:val="0"/>
          <w:spacing w:val="2"/>
          <w:kern w:val="0"/>
        </w:rPr>
        <w:t>計畫推動</w:t>
      </w:r>
      <w:r w:rsidR="00BE07C9" w:rsidRPr="00BE07C9">
        <w:rPr>
          <w:rFonts w:hint="eastAsia"/>
          <w:snapToGrid w:val="0"/>
          <w:spacing w:val="2"/>
          <w:kern w:val="0"/>
        </w:rPr>
        <w:t>與特別預算</w:t>
      </w:r>
      <w:r w:rsidR="00BE07C9" w:rsidRPr="00DA5390">
        <w:rPr>
          <w:rFonts w:hint="eastAsia"/>
          <w:snapToGrid w:val="0"/>
          <w:color w:val="0D0D0D" w:themeColor="text1" w:themeTint="F2"/>
          <w:spacing w:val="-2"/>
          <w:kern w:val="0"/>
        </w:rPr>
        <w:t>執行</w:t>
      </w:r>
      <w:r w:rsidR="00BE07C9" w:rsidRPr="00BE07C9">
        <w:rPr>
          <w:rFonts w:hint="eastAsia"/>
          <w:snapToGrid w:val="0"/>
          <w:spacing w:val="2"/>
          <w:kern w:val="0"/>
        </w:rPr>
        <w:t>，</w:t>
      </w:r>
      <w:r w:rsidR="00BE07C9" w:rsidRPr="00BE07C9">
        <w:rPr>
          <w:snapToGrid w:val="0"/>
          <w:spacing w:val="2"/>
          <w:kern w:val="0"/>
        </w:rPr>
        <w:t>對經濟動能</w:t>
      </w:r>
      <w:r w:rsidR="00BE07C9" w:rsidRPr="00BE07C9">
        <w:rPr>
          <w:rFonts w:hint="eastAsia"/>
          <w:snapToGrid w:val="0"/>
          <w:spacing w:val="2"/>
          <w:kern w:val="0"/>
        </w:rPr>
        <w:t>產出</w:t>
      </w:r>
      <w:r w:rsidR="00BE07C9" w:rsidRPr="00BE07C9">
        <w:rPr>
          <w:snapToGrid w:val="0"/>
          <w:spacing w:val="2"/>
          <w:kern w:val="0"/>
        </w:rPr>
        <w:t>具</w:t>
      </w:r>
      <w:r w:rsidR="00BE07C9" w:rsidRPr="00BE07C9">
        <w:rPr>
          <w:rFonts w:hint="eastAsia"/>
          <w:snapToGrid w:val="0"/>
          <w:spacing w:val="2"/>
          <w:kern w:val="0"/>
        </w:rPr>
        <w:t>有</w:t>
      </w:r>
      <w:r w:rsidR="00BE07C9" w:rsidRPr="00BE07C9">
        <w:rPr>
          <w:snapToGrid w:val="0"/>
          <w:spacing w:val="2"/>
          <w:kern w:val="0"/>
        </w:rPr>
        <w:t>貢獻，</w:t>
      </w:r>
      <w:r w:rsidR="00BE07C9" w:rsidRPr="00BE07C9">
        <w:rPr>
          <w:rFonts w:hint="eastAsia"/>
          <w:snapToGrid w:val="0"/>
          <w:spacing w:val="2"/>
          <w:kern w:val="0"/>
        </w:rPr>
        <w:t>惟仍有部分分支計畫未完成，影響計畫目標與效益之達成；且部分計畫之執行過程，核有效能過低等情事，允宜</w:t>
      </w:r>
      <w:proofErr w:type="gramStart"/>
      <w:r w:rsidR="00BE07C9" w:rsidRPr="00BE07C9">
        <w:rPr>
          <w:rFonts w:hint="eastAsia"/>
          <w:snapToGrid w:val="0"/>
          <w:spacing w:val="2"/>
          <w:kern w:val="0"/>
        </w:rPr>
        <w:t>研</w:t>
      </w:r>
      <w:proofErr w:type="gramEnd"/>
      <w:r w:rsidR="00BE07C9" w:rsidRPr="00BE07C9">
        <w:rPr>
          <w:rFonts w:hint="eastAsia"/>
          <w:snapToGrid w:val="0"/>
          <w:spacing w:val="2"/>
          <w:kern w:val="0"/>
        </w:rPr>
        <w:t>謀改善，以提升計畫執行</w:t>
      </w:r>
      <w:r w:rsidR="00BE07C9" w:rsidRPr="00BE07C9">
        <w:rPr>
          <w:snapToGrid w:val="0"/>
          <w:spacing w:val="2"/>
          <w:kern w:val="0"/>
        </w:rPr>
        <w:t>成效</w:t>
      </w:r>
      <w:r w:rsidR="00424B3C" w:rsidRPr="00EA7C29">
        <w:rPr>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F1299D"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18</w:t>
      </w:r>
    </w:p>
    <w:p w14:paraId="2D9C348F" w14:textId="5E0B4C8B" w:rsidR="00F1299D" w:rsidRPr="00EA7C29" w:rsidRDefault="00D05323" w:rsidP="00251D99">
      <w:pPr>
        <w:pStyle w:val="1"/>
        <w:spacing w:beforeLines="0" w:before="0" w:line="440" w:lineRule="exact"/>
        <w:ind w:left="1092" w:right="868" w:hangingChars="290" w:hanging="812"/>
        <w:rPr>
          <w:snapToGrid w:val="0"/>
          <w:color w:val="0D0D0D" w:themeColor="text1" w:themeTint="F2"/>
          <w:spacing w:val="0"/>
          <w:kern w:val="0"/>
        </w:rPr>
      </w:pPr>
      <w:r w:rsidRPr="00EA7C29">
        <w:rPr>
          <w:rFonts w:hint="eastAsia"/>
          <w:snapToGrid w:val="0"/>
          <w:color w:val="0D0D0D" w:themeColor="text1" w:themeTint="F2"/>
          <w:spacing w:val="0"/>
          <w:kern w:val="0"/>
        </w:rPr>
        <w:t>（二）</w:t>
      </w:r>
      <w:r w:rsidR="00BE07C9" w:rsidRPr="00BE07C9">
        <w:rPr>
          <w:rFonts w:hint="eastAsia"/>
          <w:snapToGrid w:val="0"/>
          <w:color w:val="0D0D0D" w:themeColor="text1" w:themeTint="F2"/>
          <w:spacing w:val="-6"/>
          <w:kern w:val="16"/>
        </w:rPr>
        <w:t>前瞻計畫特別預算共分5期</w:t>
      </w:r>
      <w:r w:rsidR="00130894">
        <w:rPr>
          <w:rFonts w:hint="eastAsia"/>
          <w:snapToGrid w:val="0"/>
          <w:color w:val="0D0D0D" w:themeColor="text1" w:themeTint="F2"/>
          <w:spacing w:val="-6"/>
          <w:kern w:val="16"/>
        </w:rPr>
        <w:t>，</w:t>
      </w:r>
      <w:r w:rsidR="00BE07C9" w:rsidRPr="00BE07C9">
        <w:rPr>
          <w:rFonts w:hint="eastAsia"/>
          <w:snapToGrid w:val="0"/>
          <w:color w:val="0D0D0D" w:themeColor="text1" w:themeTint="F2"/>
          <w:spacing w:val="-6"/>
          <w:kern w:val="16"/>
        </w:rPr>
        <w:t>執行8年餘，業於114年底屆期，整體預算實現率逾</w:t>
      </w:r>
      <w:proofErr w:type="gramStart"/>
      <w:r w:rsidR="00BE07C9" w:rsidRPr="00BE07C9">
        <w:rPr>
          <w:rFonts w:hint="eastAsia"/>
          <w:snapToGrid w:val="0"/>
          <w:color w:val="0D0D0D" w:themeColor="text1" w:themeTint="F2"/>
          <w:spacing w:val="-6"/>
          <w:kern w:val="16"/>
        </w:rPr>
        <w:t>9成</w:t>
      </w:r>
      <w:proofErr w:type="gramEnd"/>
      <w:r w:rsidR="00BE07C9" w:rsidRPr="00BE07C9">
        <w:rPr>
          <w:rFonts w:hint="eastAsia"/>
          <w:snapToGrid w:val="0"/>
          <w:color w:val="0D0D0D" w:themeColor="text1" w:themeTint="F2"/>
          <w:spacing w:val="-6"/>
          <w:kern w:val="16"/>
        </w:rPr>
        <w:t>，惟部分主管機關未</w:t>
      </w:r>
      <w:proofErr w:type="gramStart"/>
      <w:r w:rsidR="00BE07C9" w:rsidRPr="00BE07C9">
        <w:rPr>
          <w:rFonts w:hint="eastAsia"/>
          <w:snapToGrid w:val="0"/>
          <w:color w:val="0D0D0D" w:themeColor="text1" w:themeTint="F2"/>
          <w:spacing w:val="-6"/>
          <w:kern w:val="16"/>
        </w:rPr>
        <w:t>結清數金額</w:t>
      </w:r>
      <w:proofErr w:type="gramEnd"/>
      <w:r w:rsidR="00BE07C9" w:rsidRPr="00BE07C9">
        <w:rPr>
          <w:rFonts w:hint="eastAsia"/>
          <w:snapToGrid w:val="0"/>
          <w:color w:val="0D0D0D" w:themeColor="text1" w:themeTint="F2"/>
          <w:spacing w:val="-6"/>
          <w:kern w:val="16"/>
        </w:rPr>
        <w:t>龐鉅，允宜針對預算執行落後原因</w:t>
      </w:r>
      <w:proofErr w:type="gramStart"/>
      <w:r w:rsidR="00BE07C9" w:rsidRPr="00BE07C9">
        <w:rPr>
          <w:rFonts w:hint="eastAsia"/>
          <w:snapToGrid w:val="0"/>
          <w:color w:val="0D0D0D" w:themeColor="text1" w:themeTint="F2"/>
          <w:spacing w:val="-6"/>
          <w:kern w:val="16"/>
        </w:rPr>
        <w:t>研</w:t>
      </w:r>
      <w:proofErr w:type="gramEnd"/>
      <w:r w:rsidR="00BE07C9" w:rsidRPr="00BE07C9">
        <w:rPr>
          <w:rFonts w:hint="eastAsia"/>
          <w:snapToGrid w:val="0"/>
          <w:color w:val="0D0D0D" w:themeColor="text1" w:themeTint="F2"/>
          <w:spacing w:val="-6"/>
          <w:kern w:val="16"/>
        </w:rPr>
        <w:t>謀改善</w:t>
      </w:r>
      <w:r w:rsidR="0018601F" w:rsidRPr="00EA7C29">
        <w:rPr>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BE2E9F"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19</w:t>
      </w:r>
    </w:p>
    <w:p w14:paraId="5C990F64" w14:textId="434F9931" w:rsidR="00F1299D" w:rsidRPr="00EA7C29" w:rsidRDefault="00F926A8" w:rsidP="00251D99">
      <w:pPr>
        <w:pStyle w:val="1"/>
        <w:spacing w:beforeLines="0" w:before="0" w:line="440" w:lineRule="exact"/>
        <w:ind w:left="1106" w:right="868" w:hangingChars="295" w:hanging="826"/>
        <w:rPr>
          <w:snapToGrid w:val="0"/>
          <w:color w:val="0D0D0D" w:themeColor="text1" w:themeTint="F2"/>
          <w:spacing w:val="0"/>
          <w:kern w:val="0"/>
        </w:rPr>
      </w:pPr>
      <w:r w:rsidRPr="00EA7C29">
        <w:rPr>
          <w:rFonts w:hint="eastAsia"/>
          <w:snapToGrid w:val="0"/>
          <w:color w:val="0D0D0D" w:themeColor="text1" w:themeTint="F2"/>
          <w:spacing w:val="0"/>
          <w:kern w:val="0"/>
        </w:rPr>
        <w:t>（三）</w:t>
      </w:r>
      <w:r w:rsidR="00BE07C9" w:rsidRPr="00BE07C9">
        <w:rPr>
          <w:rFonts w:hint="eastAsia"/>
          <w:snapToGrid w:val="0"/>
          <w:color w:val="0D0D0D" w:themeColor="text1" w:themeTint="F2"/>
          <w:spacing w:val="-2"/>
          <w:kern w:val="0"/>
        </w:rPr>
        <w:t>地方政府執行前瞻計畫，完善基礎建設，惟於自籌預算編列、執行及營運使用效益等方面，間有待改善之處，允宜強化督導考核機制，以提升前瞻基礎建設推動成效</w:t>
      </w:r>
      <w:r w:rsidR="00C66527" w:rsidRPr="00EA7C29">
        <w:rPr>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F1265E"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20</w:t>
      </w:r>
    </w:p>
    <w:p w14:paraId="76F04711" w14:textId="7F6CCFE6" w:rsidR="0067034B" w:rsidRPr="00EA7C29" w:rsidRDefault="00F926A8" w:rsidP="00251D99">
      <w:pPr>
        <w:pStyle w:val="1"/>
        <w:spacing w:beforeLines="0" w:before="0" w:line="440" w:lineRule="exact"/>
        <w:ind w:left="1092" w:right="868" w:hangingChars="290" w:hanging="812"/>
        <w:rPr>
          <w:snapToGrid w:val="0"/>
          <w:color w:val="0D0D0D" w:themeColor="text1" w:themeTint="F2"/>
          <w:spacing w:val="0"/>
          <w:kern w:val="0"/>
        </w:rPr>
      </w:pPr>
      <w:r w:rsidRPr="00EA7C29">
        <w:rPr>
          <w:rFonts w:hint="eastAsia"/>
          <w:snapToGrid w:val="0"/>
          <w:color w:val="0D0D0D" w:themeColor="text1" w:themeTint="F2"/>
          <w:spacing w:val="0"/>
          <w:kern w:val="0"/>
        </w:rPr>
        <w:t>（四）</w:t>
      </w:r>
      <w:r w:rsidR="00BE07C9" w:rsidRPr="00BE07C9">
        <w:rPr>
          <w:rFonts w:hint="eastAsia"/>
          <w:snapToGrid w:val="0"/>
          <w:color w:val="0D0D0D" w:themeColor="text1" w:themeTint="F2"/>
          <w:spacing w:val="-2"/>
          <w:kern w:val="0"/>
        </w:rPr>
        <w:t>推動前瞻計畫有助</w:t>
      </w:r>
      <w:r w:rsidR="00494452">
        <w:rPr>
          <w:rFonts w:hint="eastAsia"/>
          <w:snapToGrid w:val="0"/>
          <w:color w:val="0D0D0D" w:themeColor="text1" w:themeTint="F2"/>
          <w:spacing w:val="-2"/>
          <w:kern w:val="0"/>
        </w:rPr>
        <w:t>經濟</w:t>
      </w:r>
      <w:r w:rsidR="00494452" w:rsidRPr="00BE07C9">
        <w:rPr>
          <w:rFonts w:hint="eastAsia"/>
          <w:snapToGrid w:val="0"/>
          <w:color w:val="0D0D0D" w:themeColor="text1" w:themeTint="F2"/>
          <w:spacing w:val="-2"/>
          <w:kern w:val="0"/>
        </w:rPr>
        <w:t>發展</w:t>
      </w:r>
      <w:r w:rsidR="00251D99">
        <w:rPr>
          <w:rFonts w:hint="eastAsia"/>
          <w:snapToGrid w:val="0"/>
          <w:color w:val="0D0D0D" w:themeColor="text1" w:themeTint="F2"/>
          <w:spacing w:val="-2"/>
          <w:kern w:val="0"/>
        </w:rPr>
        <w:t>與</w:t>
      </w:r>
      <w:r w:rsidR="00BE07C9" w:rsidRPr="00BE07C9">
        <w:rPr>
          <w:rFonts w:hint="eastAsia"/>
          <w:snapToGrid w:val="0"/>
          <w:color w:val="0D0D0D" w:themeColor="text1" w:themeTint="F2"/>
          <w:spacing w:val="-2"/>
          <w:kern w:val="0"/>
        </w:rPr>
        <w:t>區域均衡，惟114年底屆期後，尚未完成總結評估報告及第5期特別預算績效報告，允宜儘速辦理</w:t>
      </w:r>
      <w:r w:rsidR="0067034B"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22</w:t>
      </w:r>
    </w:p>
    <w:p w14:paraId="58263B94" w14:textId="77777777" w:rsidR="00F1299D" w:rsidRPr="00EA7C29" w:rsidRDefault="00A23901" w:rsidP="00A3597F">
      <w:pPr>
        <w:spacing w:beforeLines="0" w:before="0" w:line="440" w:lineRule="exact"/>
        <w:rPr>
          <w:rFonts w:hAnsi="標楷體" w:cs="Times New Roman"/>
          <w:snapToGrid w:val="0"/>
          <w:color w:val="0D0D0D" w:themeColor="text1" w:themeTint="F2"/>
          <w:kern w:val="0"/>
          <w:szCs w:val="24"/>
        </w:rPr>
      </w:pPr>
      <w:r w:rsidRPr="00EA7C29">
        <w:rPr>
          <w:rFonts w:hAnsi="標楷體" w:cs="Times New Roman" w:hint="eastAsia"/>
          <w:b/>
          <w:snapToGrid w:val="0"/>
          <w:color w:val="0D0D0D" w:themeColor="text1" w:themeTint="F2"/>
          <w:kern w:val="0"/>
          <w:sz w:val="32"/>
          <w:szCs w:val="32"/>
        </w:rPr>
        <w:t>二</w:t>
      </w:r>
      <w:r w:rsidR="00F1299D" w:rsidRPr="00EA7C29">
        <w:rPr>
          <w:rFonts w:hAnsi="標楷體" w:cs="Times New Roman" w:hint="eastAsia"/>
          <w:b/>
          <w:snapToGrid w:val="0"/>
          <w:color w:val="0D0D0D" w:themeColor="text1" w:themeTint="F2"/>
          <w:kern w:val="0"/>
          <w:sz w:val="32"/>
          <w:szCs w:val="32"/>
        </w:rPr>
        <w:t>、</w:t>
      </w:r>
      <w:r w:rsidR="00C633D6" w:rsidRPr="00EA7C29">
        <w:rPr>
          <w:rFonts w:hAnsi="標楷體" w:cs="Times New Roman" w:hint="eastAsia"/>
          <w:b/>
          <w:snapToGrid w:val="0"/>
          <w:color w:val="0D0D0D" w:themeColor="text1" w:themeTint="F2"/>
          <w:kern w:val="0"/>
          <w:sz w:val="32"/>
          <w:szCs w:val="32"/>
        </w:rPr>
        <w:t>軌道建設</w:t>
      </w:r>
      <w:r w:rsidR="00F1299D" w:rsidRPr="00EA7C29">
        <w:rPr>
          <w:rFonts w:hAnsi="標楷體" w:cs="Times New Roman" w:hint="eastAsia"/>
          <w:snapToGrid w:val="0"/>
          <w:color w:val="0D0D0D" w:themeColor="text1" w:themeTint="F2"/>
          <w:kern w:val="0"/>
          <w:szCs w:val="24"/>
        </w:rPr>
        <w:tab/>
      </w:r>
    </w:p>
    <w:p w14:paraId="4DC87D33" w14:textId="78B7FF47" w:rsidR="00F1299D" w:rsidRPr="00EA7C29" w:rsidRDefault="00F926A8"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（一）</w:t>
      </w:r>
      <w:r w:rsidR="00154E06" w:rsidRPr="00130894">
        <w:rPr>
          <w:rFonts w:hint="eastAsia"/>
          <w:snapToGrid w:val="0"/>
          <w:spacing w:val="2"/>
          <w:kern w:val="0"/>
        </w:rPr>
        <w:t>交通部補助</w:t>
      </w:r>
      <w:r w:rsidR="00154E06" w:rsidRPr="00DA5390">
        <w:rPr>
          <w:rFonts w:hint="eastAsia"/>
          <w:snapToGrid w:val="0"/>
          <w:color w:val="0D0D0D" w:themeColor="text1" w:themeTint="F2"/>
          <w:spacing w:val="-2"/>
          <w:kern w:val="0"/>
        </w:rPr>
        <w:t>地方政府</w:t>
      </w:r>
      <w:r w:rsidR="00154E06" w:rsidRPr="00130894">
        <w:rPr>
          <w:rFonts w:hint="eastAsia"/>
          <w:snapToGrid w:val="0"/>
          <w:spacing w:val="2"/>
          <w:kern w:val="0"/>
        </w:rPr>
        <w:t>辦理捷運</w:t>
      </w:r>
      <w:r w:rsidR="00154E06" w:rsidRPr="00DA5390">
        <w:rPr>
          <w:rFonts w:hint="eastAsia"/>
          <w:snapToGrid w:val="0"/>
          <w:color w:val="0D0D0D" w:themeColor="text1" w:themeTint="F2"/>
          <w:spacing w:val="-2"/>
          <w:kern w:val="0"/>
        </w:rPr>
        <w:t>建設</w:t>
      </w:r>
      <w:r w:rsidR="00154E06" w:rsidRPr="00130894">
        <w:rPr>
          <w:rFonts w:hint="eastAsia"/>
          <w:snapToGrid w:val="0"/>
          <w:spacing w:val="2"/>
          <w:kern w:val="0"/>
        </w:rPr>
        <w:t>，可紓解都會區交通壅塞，提升運輸服務品質，惟機關執行有共同性缺失樣態之情事，允宜督促檢討改善</w:t>
      </w:r>
      <w:r w:rsidR="00080479" w:rsidRPr="00EA7C29">
        <w:rPr>
          <w:rFonts w:hint="eastAsia"/>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F1265E"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24</w:t>
      </w:r>
    </w:p>
    <w:p w14:paraId="1F77DE9A" w14:textId="3F25E6F6" w:rsidR="00F1299D" w:rsidRPr="00EA7C29" w:rsidRDefault="00F926A8"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（二）</w:t>
      </w:r>
      <w:r w:rsidR="00154E06" w:rsidRPr="00447374">
        <w:rPr>
          <w:rFonts w:hint="eastAsia"/>
          <w:snapToGrid w:val="0"/>
          <w:color w:val="0D0D0D" w:themeColor="text1" w:themeTint="F2"/>
          <w:spacing w:val="2"/>
          <w:kern w:val="0"/>
        </w:rPr>
        <w:t>政府推動臺灣</w:t>
      </w:r>
      <w:r w:rsidR="00154E06" w:rsidRPr="00DA5390">
        <w:rPr>
          <w:rFonts w:hint="eastAsia"/>
          <w:snapToGrid w:val="0"/>
          <w:color w:val="0D0D0D" w:themeColor="text1" w:themeTint="F2"/>
          <w:spacing w:val="-2"/>
          <w:kern w:val="0"/>
        </w:rPr>
        <w:t>鐵路</w:t>
      </w:r>
      <w:r w:rsidR="00154E06" w:rsidRPr="00447374">
        <w:rPr>
          <w:rFonts w:hint="eastAsia"/>
          <w:snapToGrid w:val="0"/>
          <w:color w:val="0D0D0D" w:themeColor="text1" w:themeTint="F2"/>
          <w:spacing w:val="2"/>
          <w:kern w:val="0"/>
        </w:rPr>
        <w:t>海線</w:t>
      </w:r>
      <w:r w:rsidR="00154E06" w:rsidRPr="00DA5390">
        <w:rPr>
          <w:rFonts w:hint="eastAsia"/>
          <w:snapToGrid w:val="0"/>
          <w:color w:val="0D0D0D" w:themeColor="text1" w:themeTint="F2"/>
          <w:spacing w:val="-2"/>
          <w:kern w:val="0"/>
        </w:rPr>
        <w:t>雙軌</w:t>
      </w:r>
      <w:r w:rsidR="00154E06" w:rsidRPr="00447374">
        <w:rPr>
          <w:rFonts w:hint="eastAsia"/>
          <w:snapToGrid w:val="0"/>
          <w:color w:val="0D0D0D" w:themeColor="text1" w:themeTint="F2"/>
          <w:spacing w:val="2"/>
          <w:kern w:val="0"/>
        </w:rPr>
        <w:t>化</w:t>
      </w:r>
      <w:r w:rsidR="00154E06" w:rsidRPr="00DA5390">
        <w:rPr>
          <w:rFonts w:hint="eastAsia"/>
          <w:snapToGrid w:val="0"/>
          <w:color w:val="0D0D0D" w:themeColor="text1" w:themeTint="F2"/>
          <w:spacing w:val="-2"/>
          <w:kern w:val="0"/>
        </w:rPr>
        <w:t>計畫</w:t>
      </w:r>
      <w:r w:rsidR="00154E06" w:rsidRPr="00447374">
        <w:rPr>
          <w:rFonts w:hint="eastAsia"/>
          <w:snapToGrid w:val="0"/>
          <w:color w:val="0D0D0D" w:themeColor="text1" w:themeTint="F2"/>
          <w:spacing w:val="2"/>
          <w:kern w:val="0"/>
        </w:rPr>
        <w:t>，有助提升運輸效能及促進區域均</w:t>
      </w:r>
      <w:r w:rsidR="00154E06" w:rsidRPr="00EA7C29">
        <w:rPr>
          <w:rFonts w:hint="eastAsia"/>
          <w:snapToGrid w:val="0"/>
          <w:color w:val="0D0D0D" w:themeColor="text1" w:themeTint="F2"/>
          <w:spacing w:val="0"/>
          <w:kern w:val="0"/>
        </w:rPr>
        <w:t>衡發展，惟中央與</w:t>
      </w:r>
      <w:r w:rsidR="00154E06" w:rsidRPr="00DA5390">
        <w:rPr>
          <w:rFonts w:hint="eastAsia"/>
          <w:snapToGrid w:val="0"/>
          <w:color w:val="0D0D0D" w:themeColor="text1" w:themeTint="F2"/>
          <w:spacing w:val="-2"/>
          <w:kern w:val="0"/>
        </w:rPr>
        <w:t>地方政府</w:t>
      </w:r>
      <w:r w:rsidR="00154E06" w:rsidRPr="00EA7C29">
        <w:rPr>
          <w:rFonts w:hint="eastAsia"/>
          <w:snapToGrid w:val="0"/>
          <w:color w:val="0D0D0D" w:themeColor="text1" w:themeTint="F2"/>
          <w:spacing w:val="0"/>
          <w:kern w:val="0"/>
        </w:rPr>
        <w:t>對部分重疊路段</w:t>
      </w:r>
      <w:proofErr w:type="gramStart"/>
      <w:r w:rsidR="00154E06" w:rsidRPr="00EA7C29">
        <w:rPr>
          <w:rFonts w:hint="eastAsia"/>
          <w:snapToGrid w:val="0"/>
          <w:color w:val="0D0D0D" w:themeColor="text1" w:themeTint="F2"/>
          <w:spacing w:val="0"/>
          <w:kern w:val="0"/>
        </w:rPr>
        <w:t>採</w:t>
      </w:r>
      <w:proofErr w:type="gramEnd"/>
      <w:r w:rsidR="00154E06" w:rsidRPr="00EA7C29">
        <w:rPr>
          <w:rFonts w:hint="eastAsia"/>
          <w:snapToGrid w:val="0"/>
          <w:color w:val="0D0D0D" w:themeColor="text1" w:themeTint="F2"/>
          <w:spacing w:val="0"/>
          <w:kern w:val="0"/>
        </w:rPr>
        <w:t>高架或平面方式興建尚未取得共識，允宜</w:t>
      </w:r>
      <w:proofErr w:type="gramStart"/>
      <w:r w:rsidR="00154E06" w:rsidRPr="00EA7C29">
        <w:rPr>
          <w:rFonts w:hint="eastAsia"/>
          <w:snapToGrid w:val="0"/>
          <w:color w:val="0D0D0D" w:themeColor="text1" w:themeTint="F2"/>
          <w:spacing w:val="0"/>
          <w:kern w:val="0"/>
        </w:rPr>
        <w:t>研</w:t>
      </w:r>
      <w:proofErr w:type="gramEnd"/>
      <w:r w:rsidR="00154E06" w:rsidRPr="00EA7C29">
        <w:rPr>
          <w:rFonts w:hint="eastAsia"/>
          <w:snapToGrid w:val="0"/>
          <w:color w:val="0D0D0D" w:themeColor="text1" w:themeTint="F2"/>
          <w:spacing w:val="0"/>
          <w:kern w:val="0"/>
        </w:rPr>
        <w:t>謀改善</w:t>
      </w:r>
      <w:r w:rsidR="00D66971" w:rsidRPr="00EA7C29">
        <w:rPr>
          <w:rFonts w:hint="eastAsia"/>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F1265E"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24</w:t>
      </w:r>
    </w:p>
    <w:p w14:paraId="54A381F3" w14:textId="69598475" w:rsidR="0067034B" w:rsidRPr="00EA7C29" w:rsidRDefault="00F926A8"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（三）</w:t>
      </w:r>
      <w:r w:rsidR="00154E06" w:rsidRPr="00EA7C29">
        <w:rPr>
          <w:rFonts w:hint="eastAsia"/>
          <w:snapToGrid w:val="0"/>
          <w:color w:val="0D0D0D" w:themeColor="text1" w:themeTint="F2"/>
          <w:spacing w:val="0"/>
          <w:kern w:val="0"/>
        </w:rPr>
        <w:t>鐵道局辦理桃園機場捷運A14</w:t>
      </w:r>
      <w:r w:rsidR="00154E06" w:rsidRPr="00DA5390">
        <w:rPr>
          <w:rFonts w:hint="eastAsia"/>
          <w:snapToGrid w:val="0"/>
          <w:color w:val="0D0D0D" w:themeColor="text1" w:themeTint="F2"/>
          <w:spacing w:val="-2"/>
          <w:kern w:val="0"/>
        </w:rPr>
        <w:t>車站</w:t>
      </w:r>
      <w:r w:rsidR="00154E06" w:rsidRPr="00EA7C29">
        <w:rPr>
          <w:rFonts w:hint="eastAsia"/>
          <w:snapToGrid w:val="0"/>
          <w:color w:val="0D0D0D" w:themeColor="text1" w:themeTint="F2"/>
          <w:spacing w:val="0"/>
          <w:kern w:val="0"/>
        </w:rPr>
        <w:t>共構銜接第三航廈，提供機場旅客聯外運輸服務，惟未就</w:t>
      </w:r>
      <w:r w:rsidR="00154E06" w:rsidRPr="00DA5390">
        <w:rPr>
          <w:rFonts w:hint="eastAsia"/>
          <w:snapToGrid w:val="0"/>
          <w:color w:val="0D0D0D" w:themeColor="text1" w:themeTint="F2"/>
          <w:spacing w:val="-2"/>
          <w:kern w:val="0"/>
        </w:rPr>
        <w:t>委託</w:t>
      </w:r>
      <w:r w:rsidR="00154E06" w:rsidRPr="00EA7C29">
        <w:rPr>
          <w:rFonts w:hint="eastAsia"/>
          <w:snapToGrid w:val="0"/>
          <w:color w:val="0D0D0D" w:themeColor="text1" w:themeTint="F2"/>
          <w:spacing w:val="0"/>
          <w:kern w:val="0"/>
        </w:rPr>
        <w:t>代辦車站結構體工程進度落後及施工品質缺失等情事，督促代辦機關檢討改善，致結構體延後交付，影響後續裝修及電梯等工程之推展，允宜</w:t>
      </w:r>
      <w:proofErr w:type="gramStart"/>
      <w:r w:rsidR="00154E06" w:rsidRPr="00EA7C29">
        <w:rPr>
          <w:rFonts w:hint="eastAsia"/>
          <w:snapToGrid w:val="0"/>
          <w:color w:val="0D0D0D" w:themeColor="text1" w:themeTint="F2"/>
          <w:spacing w:val="0"/>
          <w:kern w:val="0"/>
        </w:rPr>
        <w:t>研</w:t>
      </w:r>
      <w:proofErr w:type="gramEnd"/>
      <w:r w:rsidR="00154E06" w:rsidRPr="00EA7C29">
        <w:rPr>
          <w:rFonts w:hint="eastAsia"/>
          <w:snapToGrid w:val="0"/>
          <w:color w:val="0D0D0D" w:themeColor="text1" w:themeTint="F2"/>
          <w:spacing w:val="0"/>
          <w:kern w:val="0"/>
        </w:rPr>
        <w:t>謀改善</w:t>
      </w:r>
      <w:r w:rsidR="0067034B"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25</w:t>
      </w:r>
    </w:p>
    <w:p w14:paraId="1FBD3679" w14:textId="1777B2C8" w:rsidR="0067034B" w:rsidRPr="00EA7C29" w:rsidRDefault="00F926A8"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（四）</w:t>
      </w:r>
      <w:r w:rsidR="00154E06" w:rsidRPr="00447374">
        <w:rPr>
          <w:rFonts w:hint="eastAsia"/>
          <w:snapToGrid w:val="0"/>
          <w:color w:val="0D0D0D" w:themeColor="text1" w:themeTint="F2"/>
          <w:spacing w:val="2"/>
          <w:kern w:val="0"/>
        </w:rPr>
        <w:t>政府推動高鐵延伸宜蘭，可滿足城際區域發展需求，惟推動過程社會</w:t>
      </w:r>
      <w:r w:rsidR="00154E06" w:rsidRPr="00EA7C29">
        <w:rPr>
          <w:rFonts w:hint="eastAsia"/>
          <w:snapToGrid w:val="0"/>
          <w:color w:val="0D0D0D" w:themeColor="text1" w:themeTint="F2"/>
          <w:spacing w:val="0"/>
          <w:kern w:val="0"/>
        </w:rPr>
        <w:t>各界多有建議，尚待溝通協調整合，以加速推動計畫</w:t>
      </w:r>
      <w:r w:rsidR="0067034B"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26</w:t>
      </w:r>
    </w:p>
    <w:p w14:paraId="38DF88B7" w14:textId="474CC084" w:rsidR="0067034B" w:rsidRPr="00EA7C29" w:rsidRDefault="00F926A8"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（五）</w:t>
      </w:r>
      <w:r w:rsidR="00154E06" w:rsidRPr="00447374">
        <w:rPr>
          <w:rFonts w:hint="eastAsia"/>
          <w:snapToGrid w:val="0"/>
          <w:color w:val="0D0D0D" w:themeColor="text1" w:themeTint="F2"/>
          <w:spacing w:val="2"/>
          <w:kern w:val="0"/>
        </w:rPr>
        <w:t>林業</w:t>
      </w:r>
      <w:r w:rsidR="00154E06" w:rsidRPr="00DA5390">
        <w:rPr>
          <w:rFonts w:hint="eastAsia"/>
          <w:snapToGrid w:val="0"/>
          <w:color w:val="0D0D0D" w:themeColor="text1" w:themeTint="F2"/>
          <w:spacing w:val="-2"/>
          <w:kern w:val="0"/>
        </w:rPr>
        <w:t>保育</w:t>
      </w:r>
      <w:r w:rsidR="00154E06" w:rsidRPr="00447374">
        <w:rPr>
          <w:rFonts w:hint="eastAsia"/>
          <w:snapToGrid w:val="0"/>
          <w:color w:val="0D0D0D" w:themeColor="text1" w:themeTint="F2"/>
          <w:spacing w:val="2"/>
          <w:kern w:val="0"/>
        </w:rPr>
        <w:t>署為提升阿里山林業鐵路營運安全，辦理阿里山林業鐵路設</w:t>
      </w:r>
      <w:r w:rsidR="00154E06" w:rsidRPr="00EA7C29">
        <w:rPr>
          <w:rFonts w:hint="eastAsia"/>
          <w:snapToGrid w:val="0"/>
          <w:color w:val="0D0D0D" w:themeColor="text1" w:themeTint="F2"/>
          <w:spacing w:val="0"/>
          <w:kern w:val="0"/>
        </w:rPr>
        <w:t>施設備安全提升計畫，</w:t>
      </w:r>
      <w:proofErr w:type="gramStart"/>
      <w:r w:rsidR="00154E06" w:rsidRPr="00EA7C29">
        <w:rPr>
          <w:rFonts w:hint="eastAsia"/>
          <w:snapToGrid w:val="0"/>
          <w:color w:val="0D0D0D" w:themeColor="text1" w:themeTint="F2"/>
          <w:spacing w:val="0"/>
          <w:kern w:val="0"/>
        </w:rPr>
        <w:t>惟間有部分</w:t>
      </w:r>
      <w:proofErr w:type="gramEnd"/>
      <w:r w:rsidR="00154E06" w:rsidRPr="00EA7C29">
        <w:rPr>
          <w:rFonts w:hint="eastAsia"/>
          <w:snapToGrid w:val="0"/>
          <w:color w:val="0D0D0D" w:themeColor="text1" w:themeTint="F2"/>
          <w:spacing w:val="0"/>
          <w:kern w:val="0"/>
        </w:rPr>
        <w:t>邊坡修繕、光纖建置工程進度落</w:t>
      </w:r>
      <w:r w:rsidR="00154E06" w:rsidRPr="00EA7C29">
        <w:rPr>
          <w:rFonts w:hint="eastAsia"/>
          <w:snapToGrid w:val="0"/>
          <w:color w:val="0D0D0D" w:themeColor="text1" w:themeTint="F2"/>
          <w:spacing w:val="0"/>
          <w:kern w:val="0"/>
        </w:rPr>
        <w:lastRenderedPageBreak/>
        <w:t>後及車輛採購期程延遲等情事，影響計畫推動成效，允宜積極</w:t>
      </w:r>
      <w:proofErr w:type="gramStart"/>
      <w:r w:rsidR="00154E06" w:rsidRPr="00EA7C29">
        <w:rPr>
          <w:rFonts w:hint="eastAsia"/>
          <w:snapToGrid w:val="0"/>
          <w:color w:val="0D0D0D" w:themeColor="text1" w:themeTint="F2"/>
          <w:spacing w:val="0"/>
          <w:kern w:val="0"/>
        </w:rPr>
        <w:t>研</w:t>
      </w:r>
      <w:proofErr w:type="gramEnd"/>
      <w:r w:rsidR="00154E06" w:rsidRPr="00EA7C29">
        <w:rPr>
          <w:rFonts w:hint="eastAsia"/>
          <w:snapToGrid w:val="0"/>
          <w:color w:val="0D0D0D" w:themeColor="text1" w:themeTint="F2"/>
          <w:spacing w:val="0"/>
          <w:kern w:val="0"/>
        </w:rPr>
        <w:t>謀改善，以增進林鐵安全營運</w:t>
      </w:r>
      <w:r w:rsidR="0067034B"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27</w:t>
      </w:r>
    </w:p>
    <w:p w14:paraId="728C9644" w14:textId="406B4DCD" w:rsidR="0067034B" w:rsidRPr="00EA7C29" w:rsidRDefault="00F926A8"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（六）</w:t>
      </w:r>
      <w:proofErr w:type="gramStart"/>
      <w:r w:rsidR="00154E06" w:rsidRPr="00447374">
        <w:rPr>
          <w:rFonts w:hint="eastAsia"/>
          <w:snapToGrid w:val="0"/>
          <w:color w:val="0D0D0D" w:themeColor="text1" w:themeTint="F2"/>
          <w:spacing w:val="2"/>
          <w:kern w:val="0"/>
        </w:rPr>
        <w:t>臺</w:t>
      </w:r>
      <w:proofErr w:type="gramEnd"/>
      <w:r w:rsidR="00154E06" w:rsidRPr="00447374">
        <w:rPr>
          <w:rFonts w:hint="eastAsia"/>
          <w:snapToGrid w:val="0"/>
          <w:color w:val="0D0D0D" w:themeColor="text1" w:themeTint="F2"/>
          <w:spacing w:val="2"/>
          <w:kern w:val="0"/>
        </w:rPr>
        <w:t>鐵公司辦理高鐵彰化站與</w:t>
      </w:r>
      <w:proofErr w:type="gramStart"/>
      <w:r w:rsidR="00154E06" w:rsidRPr="00447374">
        <w:rPr>
          <w:rFonts w:hint="eastAsia"/>
          <w:snapToGrid w:val="0"/>
          <w:color w:val="0D0D0D" w:themeColor="text1" w:themeTint="F2"/>
          <w:spacing w:val="2"/>
          <w:kern w:val="0"/>
        </w:rPr>
        <w:t>臺鐵轉乘接</w:t>
      </w:r>
      <w:proofErr w:type="gramEnd"/>
      <w:r w:rsidR="00154E06" w:rsidRPr="00447374">
        <w:rPr>
          <w:rFonts w:hint="eastAsia"/>
          <w:snapToGrid w:val="0"/>
          <w:color w:val="0D0D0D" w:themeColor="text1" w:themeTint="F2"/>
          <w:spacing w:val="2"/>
          <w:kern w:val="0"/>
        </w:rPr>
        <w:t>駁計畫，於基本設計階段增加</w:t>
      </w:r>
      <w:r w:rsidR="00154E06" w:rsidRPr="00EA7C29">
        <w:rPr>
          <w:rFonts w:hint="eastAsia"/>
          <w:snapToGrid w:val="0"/>
          <w:color w:val="0D0D0D" w:themeColor="text1" w:themeTint="F2"/>
          <w:spacing w:val="0"/>
          <w:kern w:val="0"/>
        </w:rPr>
        <w:t>經費，</w:t>
      </w:r>
      <w:proofErr w:type="gramStart"/>
      <w:r w:rsidR="00154E06" w:rsidRPr="00EA7C29">
        <w:rPr>
          <w:rFonts w:hint="eastAsia"/>
          <w:snapToGrid w:val="0"/>
          <w:color w:val="0D0D0D" w:themeColor="text1" w:themeTint="F2"/>
          <w:spacing w:val="0"/>
          <w:kern w:val="0"/>
        </w:rPr>
        <w:t>惟遲未完</w:t>
      </w:r>
      <w:proofErr w:type="gramEnd"/>
      <w:r w:rsidR="00154E06" w:rsidRPr="00EA7C29">
        <w:rPr>
          <w:rFonts w:hint="eastAsia"/>
          <w:snapToGrid w:val="0"/>
          <w:color w:val="0D0D0D" w:themeColor="text1" w:themeTint="F2"/>
          <w:spacing w:val="0"/>
          <w:kern w:val="0"/>
        </w:rPr>
        <w:t>成計畫修正，致影響整體計畫期程，允宜</w:t>
      </w:r>
      <w:proofErr w:type="gramStart"/>
      <w:r w:rsidR="00154E06" w:rsidRPr="00EA7C29">
        <w:rPr>
          <w:rFonts w:hint="eastAsia"/>
          <w:snapToGrid w:val="0"/>
          <w:color w:val="0D0D0D" w:themeColor="text1" w:themeTint="F2"/>
          <w:spacing w:val="0"/>
          <w:kern w:val="0"/>
        </w:rPr>
        <w:t>研</w:t>
      </w:r>
      <w:proofErr w:type="gramEnd"/>
      <w:r w:rsidR="00154E06" w:rsidRPr="00EA7C29">
        <w:rPr>
          <w:rFonts w:hint="eastAsia"/>
          <w:snapToGrid w:val="0"/>
          <w:color w:val="0D0D0D" w:themeColor="text1" w:themeTint="F2"/>
          <w:spacing w:val="0"/>
          <w:kern w:val="0"/>
        </w:rPr>
        <w:t>謀改善，以提升整體計畫執行效能</w:t>
      </w:r>
      <w:r w:rsidR="0067034B"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28</w:t>
      </w:r>
    </w:p>
    <w:p w14:paraId="426BFA27" w14:textId="77777777" w:rsidR="00F1299D" w:rsidRPr="00EA7C29" w:rsidRDefault="00A23901" w:rsidP="00A3597F">
      <w:pPr>
        <w:spacing w:beforeLines="0" w:before="0" w:line="440" w:lineRule="exact"/>
        <w:rPr>
          <w:rFonts w:hAnsi="標楷體" w:cs="Times New Roman"/>
          <w:snapToGrid w:val="0"/>
          <w:color w:val="0D0D0D" w:themeColor="text1" w:themeTint="F2"/>
          <w:kern w:val="0"/>
          <w:szCs w:val="24"/>
        </w:rPr>
      </w:pPr>
      <w:r w:rsidRPr="00EA7C29">
        <w:rPr>
          <w:rFonts w:hAnsi="標楷體" w:cs="Times New Roman" w:hint="eastAsia"/>
          <w:b/>
          <w:snapToGrid w:val="0"/>
          <w:color w:val="0D0D0D" w:themeColor="text1" w:themeTint="F2"/>
          <w:kern w:val="0"/>
          <w:sz w:val="32"/>
          <w:szCs w:val="32"/>
        </w:rPr>
        <w:t>三</w:t>
      </w:r>
      <w:r w:rsidR="00C633D6" w:rsidRPr="00EA7C29">
        <w:rPr>
          <w:rFonts w:hAnsi="標楷體" w:cs="Times New Roman" w:hint="eastAsia"/>
          <w:b/>
          <w:snapToGrid w:val="0"/>
          <w:color w:val="0D0D0D" w:themeColor="text1" w:themeTint="F2"/>
          <w:kern w:val="0"/>
          <w:sz w:val="32"/>
          <w:szCs w:val="32"/>
        </w:rPr>
        <w:t>、水環境建設</w:t>
      </w:r>
      <w:r w:rsidR="00F1299D" w:rsidRPr="00EA7C29">
        <w:rPr>
          <w:rFonts w:hAnsi="標楷體" w:cs="Times New Roman" w:hint="eastAsia"/>
          <w:snapToGrid w:val="0"/>
          <w:color w:val="0D0D0D" w:themeColor="text1" w:themeTint="F2"/>
          <w:kern w:val="0"/>
          <w:szCs w:val="24"/>
        </w:rPr>
        <w:tab/>
      </w:r>
    </w:p>
    <w:p w14:paraId="4368940B" w14:textId="7786D15E" w:rsidR="00F1299D" w:rsidRPr="00EA7C29" w:rsidRDefault="00F926A8"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（一）</w:t>
      </w:r>
      <w:r w:rsidR="00154E06" w:rsidRPr="00447374">
        <w:rPr>
          <w:rFonts w:hint="eastAsia"/>
          <w:snapToGrid w:val="0"/>
          <w:color w:val="0D0D0D" w:themeColor="text1" w:themeTint="F2"/>
          <w:spacing w:val="2"/>
          <w:kern w:val="0"/>
        </w:rPr>
        <w:t>水利署</w:t>
      </w:r>
      <w:r w:rsidR="00154E06" w:rsidRPr="00DA5390">
        <w:rPr>
          <w:rFonts w:hint="eastAsia"/>
          <w:snapToGrid w:val="0"/>
          <w:color w:val="0D0D0D" w:themeColor="text1" w:themeTint="F2"/>
          <w:spacing w:val="-2"/>
          <w:kern w:val="0"/>
        </w:rPr>
        <w:t>補助</w:t>
      </w:r>
      <w:r w:rsidR="00154E06" w:rsidRPr="00447374">
        <w:rPr>
          <w:rFonts w:hint="eastAsia"/>
          <w:snapToGrid w:val="0"/>
          <w:color w:val="0D0D0D" w:themeColor="text1" w:themeTint="F2"/>
          <w:spacing w:val="2"/>
          <w:kern w:val="0"/>
        </w:rPr>
        <w:t>地方政府辦理縣市管河川及區域排水整體改善計畫，有助</w:t>
      </w:r>
      <w:r w:rsidR="00154E06" w:rsidRPr="00EA7C29">
        <w:rPr>
          <w:rFonts w:hint="eastAsia"/>
          <w:snapToGrid w:val="0"/>
          <w:color w:val="0D0D0D" w:themeColor="text1" w:themeTint="F2"/>
          <w:spacing w:val="0"/>
          <w:kern w:val="0"/>
        </w:rPr>
        <w:t>優化防洪韌性及氣候調適能力，惟直轄市、縣（市）管河川及區域排水平均</w:t>
      </w:r>
      <w:proofErr w:type="gramStart"/>
      <w:r w:rsidR="00154E06" w:rsidRPr="00EA7C29">
        <w:rPr>
          <w:rFonts w:hint="eastAsia"/>
          <w:snapToGrid w:val="0"/>
          <w:color w:val="0D0D0D" w:themeColor="text1" w:themeTint="F2"/>
          <w:spacing w:val="0"/>
          <w:kern w:val="0"/>
        </w:rPr>
        <w:t>治理率均未及5成</w:t>
      </w:r>
      <w:proofErr w:type="gramEnd"/>
      <w:r w:rsidR="00154E06" w:rsidRPr="00EA7C29">
        <w:rPr>
          <w:rFonts w:hint="eastAsia"/>
          <w:snapToGrid w:val="0"/>
          <w:color w:val="0D0D0D" w:themeColor="text1" w:themeTint="F2"/>
          <w:spacing w:val="0"/>
          <w:kern w:val="0"/>
        </w:rPr>
        <w:t>，且部分河川及區域排水尚未完成治理計畫，允宜督促檢討改善，以提升防洪能力</w:t>
      </w:r>
      <w:r w:rsidR="00F1299D" w:rsidRPr="00EA7C29">
        <w:rPr>
          <w:rFonts w:hint="eastAsia"/>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F34F6A"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29</w:t>
      </w:r>
    </w:p>
    <w:p w14:paraId="1E044230" w14:textId="083E1860" w:rsidR="00F1299D" w:rsidRPr="00EA7C29" w:rsidRDefault="007B3DC1"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（二）</w:t>
      </w:r>
      <w:r w:rsidR="00154E06" w:rsidRPr="00447374">
        <w:rPr>
          <w:rFonts w:hint="eastAsia"/>
          <w:snapToGrid w:val="0"/>
          <w:color w:val="0D0D0D" w:themeColor="text1" w:themeTint="F2"/>
          <w:spacing w:val="2"/>
          <w:kern w:val="0"/>
        </w:rPr>
        <w:t>水利署為恢復白河水庫蓄水庫容，規劃辦理</w:t>
      </w:r>
      <w:proofErr w:type="gramStart"/>
      <w:r w:rsidR="00154E06" w:rsidRPr="00447374">
        <w:rPr>
          <w:rFonts w:hint="eastAsia"/>
          <w:snapToGrid w:val="0"/>
          <w:color w:val="0D0D0D" w:themeColor="text1" w:themeTint="F2"/>
          <w:spacing w:val="2"/>
          <w:kern w:val="0"/>
        </w:rPr>
        <w:t>繞庫防淤</w:t>
      </w:r>
      <w:proofErr w:type="gramEnd"/>
      <w:r w:rsidR="00154E06" w:rsidRPr="00447374">
        <w:rPr>
          <w:rFonts w:hint="eastAsia"/>
          <w:snapToGrid w:val="0"/>
          <w:color w:val="0D0D0D" w:themeColor="text1" w:themeTint="F2"/>
          <w:spacing w:val="2"/>
          <w:kern w:val="0"/>
        </w:rPr>
        <w:t>工程及河道放淤</w:t>
      </w:r>
      <w:r w:rsidR="00154E06" w:rsidRPr="00EA7C29">
        <w:rPr>
          <w:rFonts w:hint="eastAsia"/>
          <w:snapToGrid w:val="0"/>
          <w:color w:val="0D0D0D" w:themeColor="text1" w:themeTint="F2"/>
          <w:spacing w:val="0"/>
          <w:kern w:val="0"/>
        </w:rPr>
        <w:t>作業，並為因應水力排砂增加急水溪淤積量，持續辦理河道疏</w:t>
      </w:r>
      <w:proofErr w:type="gramStart"/>
      <w:r w:rsidR="00154E06" w:rsidRPr="00EA7C29">
        <w:rPr>
          <w:rFonts w:hint="eastAsia"/>
          <w:snapToGrid w:val="0"/>
          <w:color w:val="0D0D0D" w:themeColor="text1" w:themeTint="F2"/>
          <w:spacing w:val="0"/>
          <w:kern w:val="0"/>
        </w:rPr>
        <w:t>濬</w:t>
      </w:r>
      <w:proofErr w:type="gramEnd"/>
      <w:r w:rsidR="00154E06" w:rsidRPr="00EA7C29">
        <w:rPr>
          <w:rFonts w:hint="eastAsia"/>
          <w:snapToGrid w:val="0"/>
          <w:color w:val="0D0D0D" w:themeColor="text1" w:themeTint="F2"/>
          <w:spacing w:val="0"/>
          <w:kern w:val="0"/>
        </w:rPr>
        <w:t>作業，惟河道</w:t>
      </w:r>
      <w:proofErr w:type="gramStart"/>
      <w:r w:rsidR="00154E06" w:rsidRPr="00EA7C29">
        <w:rPr>
          <w:rFonts w:hint="eastAsia"/>
          <w:snapToGrid w:val="0"/>
          <w:color w:val="0D0D0D" w:themeColor="text1" w:themeTint="F2"/>
          <w:spacing w:val="0"/>
          <w:kern w:val="0"/>
        </w:rPr>
        <w:t>放淤量及</w:t>
      </w:r>
      <w:proofErr w:type="gramEnd"/>
      <w:r w:rsidR="00154E06" w:rsidRPr="00EA7C29">
        <w:rPr>
          <w:rFonts w:hint="eastAsia"/>
          <w:snapToGrid w:val="0"/>
          <w:color w:val="0D0D0D" w:themeColor="text1" w:themeTint="F2"/>
          <w:spacing w:val="0"/>
          <w:kern w:val="0"/>
        </w:rPr>
        <w:t>部分疏</w:t>
      </w:r>
      <w:proofErr w:type="gramStart"/>
      <w:r w:rsidR="00154E06" w:rsidRPr="00EA7C29">
        <w:rPr>
          <w:rFonts w:hint="eastAsia"/>
          <w:snapToGrid w:val="0"/>
          <w:color w:val="0D0D0D" w:themeColor="text1" w:themeTint="F2"/>
          <w:spacing w:val="0"/>
          <w:kern w:val="0"/>
        </w:rPr>
        <w:t>濬</w:t>
      </w:r>
      <w:proofErr w:type="gramEnd"/>
      <w:r w:rsidR="00154E06" w:rsidRPr="00EA7C29">
        <w:rPr>
          <w:rFonts w:hint="eastAsia"/>
          <w:snapToGrid w:val="0"/>
          <w:color w:val="0D0D0D" w:themeColor="text1" w:themeTint="F2"/>
          <w:spacing w:val="0"/>
          <w:kern w:val="0"/>
        </w:rPr>
        <w:t>計畫未達目標值，且與水庫排砂及河道放淤相關之評估作業及溝通協調機制</w:t>
      </w:r>
      <w:proofErr w:type="gramStart"/>
      <w:r w:rsidR="00154E06" w:rsidRPr="00EA7C29">
        <w:rPr>
          <w:rFonts w:hint="eastAsia"/>
          <w:snapToGrid w:val="0"/>
          <w:color w:val="0D0D0D" w:themeColor="text1" w:themeTint="F2"/>
          <w:spacing w:val="0"/>
          <w:kern w:val="0"/>
        </w:rPr>
        <w:t>均未盡周</w:t>
      </w:r>
      <w:proofErr w:type="gramEnd"/>
      <w:r w:rsidR="00154E06" w:rsidRPr="00EA7C29">
        <w:rPr>
          <w:rFonts w:hint="eastAsia"/>
          <w:snapToGrid w:val="0"/>
          <w:color w:val="0D0D0D" w:themeColor="text1" w:themeTint="F2"/>
          <w:spacing w:val="0"/>
          <w:kern w:val="0"/>
        </w:rPr>
        <w:t>妥，允宜</w:t>
      </w:r>
      <w:proofErr w:type="gramStart"/>
      <w:r w:rsidR="00154E06" w:rsidRPr="00EA7C29">
        <w:rPr>
          <w:rFonts w:hint="eastAsia"/>
          <w:snapToGrid w:val="0"/>
          <w:color w:val="0D0D0D" w:themeColor="text1" w:themeTint="F2"/>
          <w:spacing w:val="0"/>
          <w:kern w:val="0"/>
        </w:rPr>
        <w:t>研</w:t>
      </w:r>
      <w:proofErr w:type="gramEnd"/>
      <w:r w:rsidR="00154E06" w:rsidRPr="00EA7C29">
        <w:rPr>
          <w:rFonts w:hint="eastAsia"/>
          <w:snapToGrid w:val="0"/>
          <w:color w:val="0D0D0D" w:themeColor="text1" w:themeTint="F2"/>
          <w:spacing w:val="0"/>
          <w:kern w:val="0"/>
        </w:rPr>
        <w:t>謀因應改善措施，</w:t>
      </w:r>
      <w:proofErr w:type="gramStart"/>
      <w:r w:rsidR="00154E06" w:rsidRPr="00EA7C29">
        <w:rPr>
          <w:rFonts w:hint="eastAsia"/>
          <w:snapToGrid w:val="0"/>
          <w:color w:val="0D0D0D" w:themeColor="text1" w:themeTint="F2"/>
          <w:spacing w:val="0"/>
          <w:kern w:val="0"/>
        </w:rPr>
        <w:t>俾</w:t>
      </w:r>
      <w:proofErr w:type="gramEnd"/>
      <w:r w:rsidR="00154E06" w:rsidRPr="00EA7C29">
        <w:rPr>
          <w:rFonts w:hint="eastAsia"/>
          <w:snapToGrid w:val="0"/>
          <w:color w:val="0D0D0D" w:themeColor="text1" w:themeTint="F2"/>
          <w:spacing w:val="0"/>
          <w:kern w:val="0"/>
        </w:rPr>
        <w:t>利發揮</w:t>
      </w:r>
      <w:proofErr w:type="gramStart"/>
      <w:r w:rsidR="00154E06" w:rsidRPr="00EA7C29">
        <w:rPr>
          <w:rFonts w:hint="eastAsia"/>
          <w:snapToGrid w:val="0"/>
          <w:color w:val="0D0D0D" w:themeColor="text1" w:themeTint="F2"/>
          <w:spacing w:val="0"/>
          <w:kern w:val="0"/>
        </w:rPr>
        <w:t>繞庫防淤</w:t>
      </w:r>
      <w:proofErr w:type="gramEnd"/>
      <w:r w:rsidR="00154E06" w:rsidRPr="00EA7C29">
        <w:rPr>
          <w:rFonts w:hint="eastAsia"/>
          <w:snapToGrid w:val="0"/>
          <w:color w:val="0D0D0D" w:themeColor="text1" w:themeTint="F2"/>
          <w:spacing w:val="0"/>
          <w:kern w:val="0"/>
        </w:rPr>
        <w:t>工程正面效益</w:t>
      </w:r>
      <w:r w:rsidR="00F1299D" w:rsidRPr="00EA7C29">
        <w:rPr>
          <w:rFonts w:hint="eastAsia"/>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F34F6A"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31</w:t>
      </w:r>
    </w:p>
    <w:p w14:paraId="246BFD43" w14:textId="7D26759F" w:rsidR="00F1299D"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（三）</w:t>
      </w:r>
      <w:r w:rsidR="00154E06" w:rsidRPr="00447374">
        <w:rPr>
          <w:rFonts w:hint="eastAsia"/>
          <w:snapToGrid w:val="0"/>
          <w:color w:val="0D0D0D" w:themeColor="text1" w:themeTint="F2"/>
          <w:spacing w:val="2"/>
          <w:kern w:val="0"/>
        </w:rPr>
        <w:t>水利署為改善民眾飲用水品質，持續補助地方政府新建或改善簡易</w:t>
      </w:r>
      <w:r w:rsidR="00154E06" w:rsidRPr="00DA5390">
        <w:rPr>
          <w:rFonts w:hint="eastAsia"/>
          <w:snapToGrid w:val="0"/>
          <w:color w:val="0D0D0D" w:themeColor="text1" w:themeTint="F2"/>
          <w:spacing w:val="-2"/>
          <w:kern w:val="0"/>
        </w:rPr>
        <w:t>自來水</w:t>
      </w:r>
      <w:r w:rsidR="00154E06" w:rsidRPr="00EA7C29">
        <w:rPr>
          <w:rFonts w:hint="eastAsia"/>
          <w:snapToGrid w:val="0"/>
          <w:color w:val="0D0D0D" w:themeColor="text1" w:themeTint="F2"/>
          <w:spacing w:val="0"/>
          <w:kern w:val="0"/>
        </w:rPr>
        <w:t>工程，惟經水質抽驗結果不合格之簡易自來水系統，申請補助加裝淨水處理設備之比率仍低，嚴重影響水質安全，允宜積極輔導設置淨水處理設施，維護民眾飲水安全</w:t>
      </w:r>
      <w:r w:rsidR="00F1299D" w:rsidRPr="00EA7C29">
        <w:rPr>
          <w:rFonts w:hint="eastAsia"/>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F34F6A"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34</w:t>
      </w:r>
    </w:p>
    <w:p w14:paraId="5DDFB44D" w14:textId="7DEB0AF6" w:rsidR="00F1299D"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（四）</w:t>
      </w:r>
      <w:r w:rsidR="00154E06" w:rsidRPr="00447374">
        <w:rPr>
          <w:rFonts w:hint="eastAsia"/>
          <w:snapToGrid w:val="0"/>
          <w:color w:val="0D0D0D" w:themeColor="text1" w:themeTint="F2"/>
          <w:spacing w:val="2"/>
          <w:kern w:val="0"/>
        </w:rPr>
        <w:t>國土</w:t>
      </w:r>
      <w:r w:rsidR="00154E06" w:rsidRPr="00DA5390">
        <w:rPr>
          <w:rFonts w:hint="eastAsia"/>
          <w:snapToGrid w:val="0"/>
          <w:color w:val="0D0D0D" w:themeColor="text1" w:themeTint="F2"/>
          <w:spacing w:val="-2"/>
          <w:kern w:val="0"/>
        </w:rPr>
        <w:t>管理</w:t>
      </w:r>
      <w:r w:rsidR="00154E06" w:rsidRPr="00447374">
        <w:rPr>
          <w:rFonts w:hint="eastAsia"/>
          <w:snapToGrid w:val="0"/>
          <w:color w:val="0D0D0D" w:themeColor="text1" w:themeTint="F2"/>
          <w:spacing w:val="2"/>
          <w:kern w:val="0"/>
        </w:rPr>
        <w:t>署補助及督導各地方政府規劃建設雨水下水道系統，惟部分</w:t>
      </w:r>
      <w:r w:rsidR="00154E06" w:rsidRPr="00EA7C29">
        <w:rPr>
          <w:rFonts w:hint="eastAsia"/>
          <w:snapToGrid w:val="0"/>
          <w:color w:val="0D0D0D" w:themeColor="text1" w:themeTint="F2"/>
          <w:spacing w:val="0"/>
          <w:kern w:val="0"/>
        </w:rPr>
        <w:t>市縣規劃（檢討）報告製訂年度已久，未再重新辦理規劃檢討，原規劃標準或將不符實需；又部分已規劃系統區域尚未施作，或部分易淹水地區尚未規劃建置系統，於颱風暴雨期間恐生淹水災情，</w:t>
      </w:r>
      <w:proofErr w:type="gramStart"/>
      <w:r w:rsidR="00154E06" w:rsidRPr="00EA7C29">
        <w:rPr>
          <w:rFonts w:hint="eastAsia"/>
          <w:snapToGrid w:val="0"/>
          <w:color w:val="0D0D0D" w:themeColor="text1" w:themeTint="F2"/>
          <w:spacing w:val="0"/>
          <w:kern w:val="0"/>
        </w:rPr>
        <w:t>潛存致災</w:t>
      </w:r>
      <w:proofErr w:type="gramEnd"/>
      <w:r w:rsidR="00154E06" w:rsidRPr="00EA7C29">
        <w:rPr>
          <w:rFonts w:hint="eastAsia"/>
          <w:snapToGrid w:val="0"/>
          <w:color w:val="0D0D0D" w:themeColor="text1" w:themeTint="F2"/>
          <w:spacing w:val="0"/>
          <w:kern w:val="0"/>
        </w:rPr>
        <w:t>風險，允宜督促各地方政府</w:t>
      </w:r>
      <w:proofErr w:type="gramStart"/>
      <w:r w:rsidR="00154E06" w:rsidRPr="00EA7C29">
        <w:rPr>
          <w:rFonts w:hint="eastAsia"/>
          <w:snapToGrid w:val="0"/>
          <w:color w:val="0D0D0D" w:themeColor="text1" w:themeTint="F2"/>
          <w:spacing w:val="0"/>
          <w:kern w:val="0"/>
        </w:rPr>
        <w:t>研</w:t>
      </w:r>
      <w:proofErr w:type="gramEnd"/>
      <w:r w:rsidR="00154E06" w:rsidRPr="00EA7C29">
        <w:rPr>
          <w:rFonts w:hint="eastAsia"/>
          <w:snapToGrid w:val="0"/>
          <w:color w:val="0D0D0D" w:themeColor="text1" w:themeTint="F2"/>
          <w:spacing w:val="0"/>
          <w:kern w:val="0"/>
        </w:rPr>
        <w:t>謀改善</w:t>
      </w:r>
      <w:proofErr w:type="gramStart"/>
      <w:r w:rsidR="00154E06" w:rsidRPr="00EA7C29">
        <w:rPr>
          <w:rFonts w:hint="eastAsia"/>
          <w:snapToGrid w:val="0"/>
          <w:color w:val="0D0D0D" w:themeColor="text1" w:themeTint="F2"/>
          <w:spacing w:val="0"/>
          <w:kern w:val="0"/>
        </w:rPr>
        <w:t>妥處，俾</w:t>
      </w:r>
      <w:proofErr w:type="gramEnd"/>
      <w:r w:rsidR="00154E06" w:rsidRPr="00EA7C29">
        <w:rPr>
          <w:rFonts w:hint="eastAsia"/>
          <w:snapToGrid w:val="0"/>
          <w:color w:val="0D0D0D" w:themeColor="text1" w:themeTint="F2"/>
          <w:spacing w:val="0"/>
          <w:kern w:val="0"/>
        </w:rPr>
        <w:t>利完善雨水下水道系統，以有效降低水患災害，保障人民生命財產安全</w:t>
      </w:r>
      <w:r w:rsidR="00F1299D" w:rsidRPr="00EA7C29">
        <w:rPr>
          <w:rFonts w:hint="eastAsia"/>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F34F6A"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35</w:t>
      </w:r>
    </w:p>
    <w:p w14:paraId="6A14DA51" w14:textId="40C2B679" w:rsidR="00187189"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（五）</w:t>
      </w:r>
      <w:r w:rsidR="00154E06" w:rsidRPr="00447374">
        <w:rPr>
          <w:rFonts w:hint="eastAsia"/>
          <w:snapToGrid w:val="0"/>
          <w:color w:val="0D0D0D" w:themeColor="text1" w:themeTint="F2"/>
          <w:spacing w:val="2"/>
          <w:kern w:val="0"/>
        </w:rPr>
        <w:t>農村發展及</w:t>
      </w:r>
      <w:r w:rsidR="00154E06" w:rsidRPr="00DA5390">
        <w:rPr>
          <w:rFonts w:hint="eastAsia"/>
          <w:snapToGrid w:val="0"/>
          <w:color w:val="0D0D0D" w:themeColor="text1" w:themeTint="F2"/>
          <w:spacing w:val="-2"/>
          <w:kern w:val="0"/>
        </w:rPr>
        <w:t>水土保持</w:t>
      </w:r>
      <w:r w:rsidR="00154E06" w:rsidRPr="00447374">
        <w:rPr>
          <w:rFonts w:hint="eastAsia"/>
          <w:snapToGrid w:val="0"/>
          <w:color w:val="0D0D0D" w:themeColor="text1" w:themeTint="F2"/>
          <w:spacing w:val="2"/>
          <w:kern w:val="0"/>
        </w:rPr>
        <w:t>署為降低水患災害，</w:t>
      </w:r>
      <w:r w:rsidR="00154E06" w:rsidRPr="00DA5390">
        <w:rPr>
          <w:rFonts w:hint="eastAsia"/>
          <w:snapToGrid w:val="0"/>
          <w:color w:val="0D0D0D" w:themeColor="text1" w:themeTint="F2"/>
          <w:spacing w:val="-2"/>
          <w:kern w:val="0"/>
        </w:rPr>
        <w:t>辦理</w:t>
      </w:r>
      <w:r w:rsidR="00154E06" w:rsidRPr="00447374">
        <w:rPr>
          <w:rFonts w:hint="eastAsia"/>
          <w:snapToGrid w:val="0"/>
          <w:color w:val="0D0D0D" w:themeColor="text1" w:themeTint="F2"/>
          <w:spacing w:val="2"/>
          <w:kern w:val="0"/>
        </w:rPr>
        <w:t>縣市管河川及區域排水</w:t>
      </w:r>
      <w:r w:rsidR="00154E06" w:rsidRPr="00EA7C29">
        <w:rPr>
          <w:rFonts w:hint="eastAsia"/>
          <w:snapToGrid w:val="0"/>
          <w:color w:val="0D0D0D" w:themeColor="text1" w:themeTint="F2"/>
          <w:spacing w:val="0"/>
          <w:kern w:val="0"/>
        </w:rPr>
        <w:t>整體改善計畫，惟部分計畫治理範圍仍有淹水熱點及生態檢核規範未</w:t>
      </w:r>
      <w:proofErr w:type="gramStart"/>
      <w:r w:rsidR="00154E06" w:rsidRPr="00EA7C29">
        <w:rPr>
          <w:rFonts w:hint="eastAsia"/>
          <w:snapToGrid w:val="0"/>
          <w:color w:val="0D0D0D" w:themeColor="text1" w:themeTint="F2"/>
          <w:spacing w:val="0"/>
          <w:kern w:val="0"/>
        </w:rPr>
        <w:t>臻</w:t>
      </w:r>
      <w:proofErr w:type="gramEnd"/>
      <w:r w:rsidR="00154E06" w:rsidRPr="00EA7C29">
        <w:rPr>
          <w:rFonts w:hint="eastAsia"/>
          <w:snapToGrid w:val="0"/>
          <w:color w:val="0D0D0D" w:themeColor="text1" w:themeTint="F2"/>
          <w:spacing w:val="0"/>
          <w:kern w:val="0"/>
        </w:rPr>
        <w:t>完備等情事，允宜</w:t>
      </w:r>
      <w:proofErr w:type="gramStart"/>
      <w:r w:rsidR="00154E06" w:rsidRPr="00EA7C29">
        <w:rPr>
          <w:rFonts w:hint="eastAsia"/>
          <w:snapToGrid w:val="0"/>
          <w:color w:val="0D0D0D" w:themeColor="text1" w:themeTint="F2"/>
          <w:spacing w:val="0"/>
          <w:kern w:val="0"/>
        </w:rPr>
        <w:t>研</w:t>
      </w:r>
      <w:proofErr w:type="gramEnd"/>
      <w:r w:rsidR="00154E06" w:rsidRPr="00EA7C29">
        <w:rPr>
          <w:rFonts w:hint="eastAsia"/>
          <w:snapToGrid w:val="0"/>
          <w:color w:val="0D0D0D" w:themeColor="text1" w:themeTint="F2"/>
          <w:spacing w:val="0"/>
          <w:kern w:val="0"/>
        </w:rPr>
        <w:t>謀改善</w:t>
      </w:r>
      <w:r w:rsidR="00187189" w:rsidRPr="00EA7C29">
        <w:rPr>
          <w:rFonts w:hint="eastAsia"/>
          <w:snapToGrid w:val="0"/>
          <w:color w:val="0D0D0D" w:themeColor="text1" w:themeTint="F2"/>
          <w:spacing w:val="0"/>
          <w:kern w:val="0"/>
        </w:rPr>
        <w:tab/>
        <w:t>甲</w:t>
      </w:r>
      <w:r w:rsidR="00984460"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085044">
        <w:rPr>
          <w:rFonts w:hint="eastAsia"/>
          <w:snapToGrid w:val="0"/>
          <w:color w:val="0D0D0D" w:themeColor="text1" w:themeTint="F2"/>
          <w:spacing w:val="0"/>
          <w:kern w:val="0"/>
        </w:rPr>
        <w:t>37</w:t>
      </w:r>
    </w:p>
    <w:p w14:paraId="43C104BF" w14:textId="77777777" w:rsidR="00C633D6" w:rsidRPr="00EA7C29" w:rsidRDefault="00A23901" w:rsidP="00A3597F">
      <w:pPr>
        <w:spacing w:beforeLines="0" w:before="0" w:line="440" w:lineRule="exact"/>
        <w:rPr>
          <w:rFonts w:hAnsi="標楷體" w:cs="Times New Roman"/>
          <w:b/>
          <w:snapToGrid w:val="0"/>
          <w:color w:val="0D0D0D" w:themeColor="text1" w:themeTint="F2"/>
          <w:kern w:val="0"/>
          <w:sz w:val="32"/>
          <w:szCs w:val="32"/>
        </w:rPr>
      </w:pPr>
      <w:r w:rsidRPr="00EA7C29">
        <w:rPr>
          <w:rFonts w:hAnsi="標楷體" w:cs="Times New Roman" w:hint="eastAsia"/>
          <w:b/>
          <w:snapToGrid w:val="0"/>
          <w:color w:val="0D0D0D" w:themeColor="text1" w:themeTint="F2"/>
          <w:kern w:val="0"/>
          <w:sz w:val="32"/>
          <w:szCs w:val="32"/>
        </w:rPr>
        <w:t>四</w:t>
      </w:r>
      <w:r w:rsidR="00C633D6" w:rsidRPr="00EA7C29">
        <w:rPr>
          <w:rFonts w:hAnsi="標楷體" w:cs="Times New Roman" w:hint="eastAsia"/>
          <w:b/>
          <w:snapToGrid w:val="0"/>
          <w:color w:val="0D0D0D" w:themeColor="text1" w:themeTint="F2"/>
          <w:kern w:val="0"/>
          <w:sz w:val="32"/>
          <w:szCs w:val="32"/>
        </w:rPr>
        <w:t>、</w:t>
      </w:r>
      <w:proofErr w:type="gramStart"/>
      <w:r w:rsidR="00C633D6" w:rsidRPr="00EA7C29">
        <w:rPr>
          <w:rFonts w:hAnsi="標楷體" w:cs="Times New Roman" w:hint="eastAsia"/>
          <w:b/>
          <w:snapToGrid w:val="0"/>
          <w:color w:val="0D0D0D" w:themeColor="text1" w:themeTint="F2"/>
          <w:kern w:val="0"/>
          <w:sz w:val="32"/>
          <w:szCs w:val="32"/>
        </w:rPr>
        <w:t>綠能建設</w:t>
      </w:r>
      <w:proofErr w:type="gramEnd"/>
    </w:p>
    <w:p w14:paraId="5EDFEBA7" w14:textId="1844E77A" w:rsidR="00C633D6" w:rsidRPr="00EA7C29" w:rsidRDefault="00F926A8"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（一）</w:t>
      </w:r>
      <w:r w:rsidR="00154E06" w:rsidRPr="00EA7C29">
        <w:rPr>
          <w:rFonts w:hint="eastAsia"/>
          <w:snapToGrid w:val="0"/>
          <w:color w:val="0D0D0D" w:themeColor="text1" w:themeTint="F2"/>
          <w:spacing w:val="0"/>
          <w:kern w:val="0"/>
        </w:rPr>
        <w:t>能源署建置高雄海洋科技產業創新專區，有助發展離</w:t>
      </w:r>
      <w:proofErr w:type="gramStart"/>
      <w:r w:rsidR="00154E06" w:rsidRPr="00EA7C29">
        <w:rPr>
          <w:rFonts w:hint="eastAsia"/>
          <w:snapToGrid w:val="0"/>
          <w:color w:val="0D0D0D" w:themeColor="text1" w:themeTint="F2"/>
          <w:spacing w:val="0"/>
          <w:kern w:val="0"/>
        </w:rPr>
        <w:t>岸風電相關</w:t>
      </w:r>
      <w:proofErr w:type="gramEnd"/>
      <w:r w:rsidR="00154E06" w:rsidRPr="00EA7C29">
        <w:rPr>
          <w:rFonts w:hint="eastAsia"/>
          <w:snapToGrid w:val="0"/>
          <w:color w:val="0D0D0D" w:themeColor="text1" w:themeTint="F2"/>
          <w:spacing w:val="0"/>
          <w:kern w:val="0"/>
        </w:rPr>
        <w:t>產業，惟委託高雄市政府海洋局代辦興達漁港</w:t>
      </w:r>
      <w:proofErr w:type="gramStart"/>
      <w:r w:rsidR="00154E06" w:rsidRPr="00EA7C29">
        <w:rPr>
          <w:rFonts w:hint="eastAsia"/>
          <w:snapToGrid w:val="0"/>
          <w:color w:val="0D0D0D" w:themeColor="text1" w:themeTint="F2"/>
          <w:spacing w:val="0"/>
          <w:kern w:val="0"/>
        </w:rPr>
        <w:t>港</w:t>
      </w:r>
      <w:proofErr w:type="gramEnd"/>
      <w:r w:rsidR="00154E06" w:rsidRPr="00EA7C29">
        <w:rPr>
          <w:rFonts w:hint="eastAsia"/>
          <w:snapToGrid w:val="0"/>
          <w:color w:val="0D0D0D" w:themeColor="text1" w:themeTint="F2"/>
          <w:spacing w:val="0"/>
          <w:kern w:val="0"/>
        </w:rPr>
        <w:t>池疏浚工程，未積極督</w:t>
      </w:r>
      <w:r w:rsidR="00154E06" w:rsidRPr="00EA7C29">
        <w:rPr>
          <w:rFonts w:hint="eastAsia"/>
          <w:snapToGrid w:val="0"/>
          <w:color w:val="0D0D0D" w:themeColor="text1" w:themeTint="F2"/>
          <w:spacing w:val="0"/>
          <w:kern w:val="0"/>
        </w:rPr>
        <w:lastRenderedPageBreak/>
        <w:t>促有效處理疏浚工程之</w:t>
      </w:r>
      <w:proofErr w:type="gramStart"/>
      <w:r w:rsidR="00154E06" w:rsidRPr="00EA7C29">
        <w:rPr>
          <w:rFonts w:hint="eastAsia"/>
          <w:snapToGrid w:val="0"/>
          <w:color w:val="0D0D0D" w:themeColor="text1" w:themeTint="F2"/>
          <w:spacing w:val="0"/>
          <w:kern w:val="0"/>
        </w:rPr>
        <w:t>污染底泥</w:t>
      </w:r>
      <w:proofErr w:type="gramEnd"/>
      <w:r w:rsidR="00154E06" w:rsidRPr="00EA7C29">
        <w:rPr>
          <w:rFonts w:hint="eastAsia"/>
          <w:snapToGrid w:val="0"/>
          <w:color w:val="0D0D0D" w:themeColor="text1" w:themeTint="F2"/>
          <w:spacing w:val="0"/>
          <w:kern w:val="0"/>
        </w:rPr>
        <w:t>，致後續須增加鉅額經費辦理遠洋棄置作業，且海洋工程區承租廠商已無續接市場訂單，無水下基礎運送需求，致配合運送離</w:t>
      </w:r>
      <w:proofErr w:type="gramStart"/>
      <w:r w:rsidR="00154E06" w:rsidRPr="00EA7C29">
        <w:rPr>
          <w:rFonts w:hint="eastAsia"/>
          <w:snapToGrid w:val="0"/>
          <w:color w:val="0D0D0D" w:themeColor="text1" w:themeTint="F2"/>
          <w:spacing w:val="0"/>
          <w:kern w:val="0"/>
        </w:rPr>
        <w:t>岸風電水下</w:t>
      </w:r>
      <w:proofErr w:type="gramEnd"/>
      <w:r w:rsidR="00154E06" w:rsidRPr="00EA7C29">
        <w:rPr>
          <w:rFonts w:hint="eastAsia"/>
          <w:snapToGrid w:val="0"/>
          <w:color w:val="0D0D0D" w:themeColor="text1" w:themeTint="F2"/>
          <w:spacing w:val="0"/>
          <w:kern w:val="0"/>
        </w:rPr>
        <w:t>基礎設施之疏浚工程完成後恐無法發揮效益，又採購之水下遙控無人載具及水產加工智慧化等設備使用效益未如預期，允宜檢討改善</w:t>
      </w:r>
      <w:r w:rsidR="00C633D6" w:rsidRPr="00EA7C29">
        <w:rPr>
          <w:rFonts w:hint="eastAsia"/>
          <w:snapToGrid w:val="0"/>
          <w:color w:val="0D0D0D" w:themeColor="text1" w:themeTint="F2"/>
          <w:spacing w:val="0"/>
          <w:kern w:val="0"/>
        </w:rPr>
        <w:tab/>
        <w:t>甲</w:t>
      </w:r>
      <w:r w:rsidR="00984460"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950D3C">
        <w:rPr>
          <w:rFonts w:hint="eastAsia"/>
          <w:snapToGrid w:val="0"/>
          <w:color w:val="0D0D0D" w:themeColor="text1" w:themeTint="F2"/>
          <w:spacing w:val="0"/>
          <w:kern w:val="0"/>
        </w:rPr>
        <w:t>39</w:t>
      </w:r>
    </w:p>
    <w:p w14:paraId="4F605576" w14:textId="70DD6BC2" w:rsidR="00C633D6"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（二）</w:t>
      </w:r>
      <w:r w:rsidR="00154E06" w:rsidRPr="00447374">
        <w:rPr>
          <w:rFonts w:hint="eastAsia"/>
          <w:snapToGrid w:val="0"/>
          <w:color w:val="0D0D0D" w:themeColor="text1" w:themeTint="F2"/>
          <w:spacing w:val="2"/>
          <w:kern w:val="0"/>
        </w:rPr>
        <w:t>能源署為強化離</w:t>
      </w:r>
      <w:proofErr w:type="gramStart"/>
      <w:r w:rsidR="00154E06" w:rsidRPr="00447374">
        <w:rPr>
          <w:rFonts w:hint="eastAsia"/>
          <w:snapToGrid w:val="0"/>
          <w:color w:val="0D0D0D" w:themeColor="text1" w:themeTint="F2"/>
          <w:spacing w:val="2"/>
          <w:kern w:val="0"/>
        </w:rPr>
        <w:t>岸風電緊急</w:t>
      </w:r>
      <w:proofErr w:type="gramEnd"/>
      <w:r w:rsidR="00154E06" w:rsidRPr="00447374">
        <w:rPr>
          <w:rFonts w:hint="eastAsia"/>
          <w:snapToGrid w:val="0"/>
          <w:color w:val="0D0D0D" w:themeColor="text1" w:themeTint="F2"/>
          <w:spacing w:val="2"/>
          <w:kern w:val="0"/>
        </w:rPr>
        <w:t>危難事故救援機制，建置離</w:t>
      </w:r>
      <w:proofErr w:type="gramStart"/>
      <w:r w:rsidR="00154E06" w:rsidRPr="00447374">
        <w:rPr>
          <w:rFonts w:hint="eastAsia"/>
          <w:snapToGrid w:val="0"/>
          <w:color w:val="0D0D0D" w:themeColor="text1" w:themeTint="F2"/>
          <w:spacing w:val="2"/>
          <w:kern w:val="0"/>
        </w:rPr>
        <w:t>岸風電監控</w:t>
      </w:r>
      <w:proofErr w:type="gramEnd"/>
      <w:r w:rsidR="00154E06" w:rsidRPr="00447374">
        <w:rPr>
          <w:rFonts w:hint="eastAsia"/>
          <w:snapToGrid w:val="0"/>
          <w:color w:val="0D0D0D" w:themeColor="text1" w:themeTint="F2"/>
          <w:spacing w:val="2"/>
          <w:kern w:val="0"/>
        </w:rPr>
        <w:t>系</w:t>
      </w:r>
      <w:r w:rsidR="00154E06" w:rsidRPr="00EA7C29">
        <w:rPr>
          <w:rFonts w:hint="eastAsia"/>
          <w:snapToGrid w:val="0"/>
          <w:color w:val="0D0D0D" w:themeColor="text1" w:themeTint="F2"/>
          <w:spacing w:val="0"/>
          <w:kern w:val="0"/>
        </w:rPr>
        <w:t>統及應變平</w:t>
      </w:r>
      <w:proofErr w:type="gramStart"/>
      <w:r w:rsidR="00154E06" w:rsidRPr="00EA7C29">
        <w:rPr>
          <w:rFonts w:hint="eastAsia"/>
          <w:snapToGrid w:val="0"/>
          <w:color w:val="0D0D0D" w:themeColor="text1" w:themeTint="F2"/>
          <w:spacing w:val="0"/>
          <w:kern w:val="0"/>
        </w:rPr>
        <w:t>臺</w:t>
      </w:r>
      <w:proofErr w:type="gramEnd"/>
      <w:r w:rsidR="00154E06" w:rsidRPr="00EA7C29">
        <w:rPr>
          <w:rFonts w:hint="eastAsia"/>
          <w:snapToGrid w:val="0"/>
          <w:color w:val="0D0D0D" w:themeColor="text1" w:themeTint="F2"/>
          <w:spacing w:val="0"/>
          <w:kern w:val="0"/>
        </w:rPr>
        <w:t>，</w:t>
      </w:r>
      <w:proofErr w:type="gramStart"/>
      <w:r w:rsidR="00154E06" w:rsidRPr="00EA7C29">
        <w:rPr>
          <w:rFonts w:hint="eastAsia"/>
          <w:snapToGrid w:val="0"/>
          <w:color w:val="0D0D0D" w:themeColor="text1" w:themeTint="F2"/>
          <w:spacing w:val="0"/>
          <w:kern w:val="0"/>
        </w:rPr>
        <w:t>鑑</w:t>
      </w:r>
      <w:proofErr w:type="gramEnd"/>
      <w:r w:rsidR="00154E06" w:rsidRPr="00EA7C29">
        <w:rPr>
          <w:rFonts w:hint="eastAsia"/>
          <w:snapToGrid w:val="0"/>
          <w:color w:val="0D0D0D" w:themeColor="text1" w:themeTint="F2"/>
          <w:spacing w:val="0"/>
          <w:kern w:val="0"/>
        </w:rPr>
        <w:t>於離岸風機數量逐年增加，衍生海上事故風險</w:t>
      </w:r>
      <w:proofErr w:type="gramStart"/>
      <w:r w:rsidR="00154E06" w:rsidRPr="00EA7C29">
        <w:rPr>
          <w:rFonts w:hint="eastAsia"/>
          <w:snapToGrid w:val="0"/>
          <w:color w:val="0D0D0D" w:themeColor="text1" w:themeTint="F2"/>
          <w:spacing w:val="0"/>
          <w:kern w:val="0"/>
        </w:rPr>
        <w:t>恐隨增</w:t>
      </w:r>
      <w:proofErr w:type="gramEnd"/>
      <w:r w:rsidR="00154E06" w:rsidRPr="00EA7C29">
        <w:rPr>
          <w:rFonts w:hint="eastAsia"/>
          <w:snapToGrid w:val="0"/>
          <w:color w:val="0D0D0D" w:themeColor="text1" w:themeTint="F2"/>
          <w:spacing w:val="0"/>
          <w:kern w:val="0"/>
        </w:rPr>
        <w:t>，允宜加強人員教育訓練，並持續協調取得離</w:t>
      </w:r>
      <w:proofErr w:type="gramStart"/>
      <w:r w:rsidR="00154E06" w:rsidRPr="00EA7C29">
        <w:rPr>
          <w:rFonts w:hint="eastAsia"/>
          <w:snapToGrid w:val="0"/>
          <w:color w:val="0D0D0D" w:themeColor="text1" w:themeTint="F2"/>
          <w:spacing w:val="0"/>
          <w:kern w:val="0"/>
        </w:rPr>
        <w:t>岸風電業者</w:t>
      </w:r>
      <w:proofErr w:type="gramEnd"/>
      <w:r w:rsidR="00154E06" w:rsidRPr="00EA7C29">
        <w:rPr>
          <w:rFonts w:hint="eastAsia"/>
          <w:snapToGrid w:val="0"/>
          <w:color w:val="0D0D0D" w:themeColor="text1" w:themeTint="F2"/>
          <w:spacing w:val="0"/>
          <w:kern w:val="0"/>
        </w:rPr>
        <w:t>監控資訊，以提升災害應變能力並擴充監控系統及應變平</w:t>
      </w:r>
      <w:proofErr w:type="gramStart"/>
      <w:r w:rsidR="00154E06" w:rsidRPr="00EA7C29">
        <w:rPr>
          <w:rFonts w:hint="eastAsia"/>
          <w:snapToGrid w:val="0"/>
          <w:color w:val="0D0D0D" w:themeColor="text1" w:themeTint="F2"/>
          <w:spacing w:val="0"/>
          <w:kern w:val="0"/>
        </w:rPr>
        <w:t>臺</w:t>
      </w:r>
      <w:proofErr w:type="gramEnd"/>
      <w:r w:rsidR="00154E06" w:rsidRPr="00EA7C29">
        <w:rPr>
          <w:rFonts w:hint="eastAsia"/>
          <w:snapToGrid w:val="0"/>
          <w:color w:val="0D0D0D" w:themeColor="text1" w:themeTint="F2"/>
          <w:spacing w:val="0"/>
          <w:kern w:val="0"/>
        </w:rPr>
        <w:t>效能</w:t>
      </w:r>
      <w:r w:rsidR="00C633D6" w:rsidRPr="00EA7C29">
        <w:rPr>
          <w:rFonts w:hint="eastAsia"/>
          <w:snapToGrid w:val="0"/>
          <w:color w:val="0D0D0D" w:themeColor="text1" w:themeTint="F2"/>
          <w:spacing w:val="0"/>
          <w:kern w:val="0"/>
        </w:rPr>
        <w:tab/>
        <w:t>甲</w:t>
      </w:r>
      <w:r w:rsidR="00984460"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950D3C">
        <w:rPr>
          <w:rFonts w:hint="eastAsia"/>
          <w:snapToGrid w:val="0"/>
          <w:color w:val="0D0D0D" w:themeColor="text1" w:themeTint="F2"/>
          <w:spacing w:val="0"/>
          <w:kern w:val="0"/>
        </w:rPr>
        <w:t>41</w:t>
      </w:r>
    </w:p>
    <w:p w14:paraId="3DBB6A02" w14:textId="78416EE7" w:rsidR="00C633D6"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（三）</w:t>
      </w:r>
      <w:r w:rsidR="00154E06" w:rsidRPr="00447374">
        <w:rPr>
          <w:rFonts w:hint="eastAsia"/>
          <w:snapToGrid w:val="0"/>
          <w:color w:val="0D0D0D" w:themeColor="text1" w:themeTint="F2"/>
          <w:spacing w:val="-2"/>
          <w:kern w:val="0"/>
        </w:rPr>
        <w:t>能源署為因應2050</w:t>
      </w:r>
      <w:proofErr w:type="gramStart"/>
      <w:r w:rsidR="00154E06" w:rsidRPr="00447374">
        <w:rPr>
          <w:rFonts w:hint="eastAsia"/>
          <w:snapToGrid w:val="0"/>
          <w:color w:val="0D0D0D" w:themeColor="text1" w:themeTint="F2"/>
          <w:spacing w:val="-2"/>
          <w:kern w:val="0"/>
        </w:rPr>
        <w:t>淨零碳排</w:t>
      </w:r>
      <w:proofErr w:type="gramEnd"/>
      <w:r w:rsidR="00154E06" w:rsidRPr="00447374">
        <w:rPr>
          <w:rFonts w:hint="eastAsia"/>
          <w:snapToGrid w:val="0"/>
          <w:color w:val="0D0D0D" w:themeColor="text1" w:themeTint="F2"/>
          <w:spacing w:val="-2"/>
          <w:kern w:val="0"/>
        </w:rPr>
        <w:t>目標，補助台灣中油公司辦理鐵</w:t>
      </w:r>
      <w:proofErr w:type="gramStart"/>
      <w:r w:rsidR="00154E06" w:rsidRPr="00447374">
        <w:rPr>
          <w:rFonts w:hint="eastAsia"/>
          <w:snapToGrid w:val="0"/>
          <w:color w:val="0D0D0D" w:themeColor="text1" w:themeTint="F2"/>
          <w:spacing w:val="-2"/>
          <w:kern w:val="0"/>
        </w:rPr>
        <w:t>砧山碳</w:t>
      </w:r>
      <w:r w:rsidR="00154E06" w:rsidRPr="00EA7C29">
        <w:rPr>
          <w:rFonts w:hint="eastAsia"/>
          <w:snapToGrid w:val="0"/>
          <w:color w:val="0D0D0D" w:themeColor="text1" w:themeTint="F2"/>
          <w:spacing w:val="0"/>
          <w:kern w:val="0"/>
        </w:rPr>
        <w:t>捕存</w:t>
      </w:r>
      <w:proofErr w:type="gramEnd"/>
      <w:r w:rsidR="00154E06" w:rsidRPr="00EA7C29">
        <w:rPr>
          <w:rFonts w:hint="eastAsia"/>
          <w:snapToGrid w:val="0"/>
          <w:color w:val="0D0D0D" w:themeColor="text1" w:themeTint="F2"/>
          <w:spacing w:val="0"/>
          <w:kern w:val="0"/>
        </w:rPr>
        <w:t>計畫，惟</w:t>
      </w:r>
      <w:proofErr w:type="gramStart"/>
      <w:r w:rsidR="00154E06" w:rsidRPr="00EA7C29">
        <w:rPr>
          <w:rFonts w:hint="eastAsia"/>
          <w:snapToGrid w:val="0"/>
          <w:color w:val="0D0D0D" w:themeColor="text1" w:themeTint="F2"/>
          <w:spacing w:val="0"/>
          <w:kern w:val="0"/>
        </w:rPr>
        <w:t>現階段碳</w:t>
      </w:r>
      <w:proofErr w:type="gramEnd"/>
      <w:r w:rsidR="00154E06" w:rsidRPr="00EA7C29">
        <w:rPr>
          <w:rFonts w:hint="eastAsia"/>
          <w:snapToGrid w:val="0"/>
          <w:color w:val="0D0D0D" w:themeColor="text1" w:themeTint="F2"/>
          <w:spacing w:val="0"/>
          <w:kern w:val="0"/>
        </w:rPr>
        <w:t>捕捉成本偏高，設備封存所</w:t>
      </w:r>
      <w:proofErr w:type="gramStart"/>
      <w:r w:rsidR="00154E06" w:rsidRPr="00EA7C29">
        <w:rPr>
          <w:rFonts w:hint="eastAsia"/>
          <w:snapToGrid w:val="0"/>
          <w:color w:val="0D0D0D" w:themeColor="text1" w:themeTint="F2"/>
          <w:spacing w:val="0"/>
          <w:kern w:val="0"/>
        </w:rPr>
        <w:t>需碳源</w:t>
      </w:r>
      <w:proofErr w:type="gramEnd"/>
      <w:r w:rsidR="00154E06" w:rsidRPr="00EA7C29">
        <w:rPr>
          <w:rFonts w:hint="eastAsia"/>
          <w:snapToGrid w:val="0"/>
          <w:color w:val="0D0D0D" w:themeColor="text1" w:themeTint="F2"/>
          <w:spacing w:val="0"/>
          <w:kern w:val="0"/>
        </w:rPr>
        <w:t>不足，允宜督促積極</w:t>
      </w:r>
      <w:proofErr w:type="gramStart"/>
      <w:r w:rsidR="00154E06" w:rsidRPr="00EA7C29">
        <w:rPr>
          <w:rFonts w:hint="eastAsia"/>
          <w:snapToGrid w:val="0"/>
          <w:color w:val="0D0D0D" w:themeColor="text1" w:themeTint="F2"/>
          <w:spacing w:val="0"/>
          <w:kern w:val="0"/>
        </w:rPr>
        <w:t>尋訪碳源</w:t>
      </w:r>
      <w:proofErr w:type="gramEnd"/>
      <w:r w:rsidR="00154E06" w:rsidRPr="00EA7C29">
        <w:rPr>
          <w:rFonts w:hint="eastAsia"/>
          <w:snapToGrid w:val="0"/>
          <w:color w:val="0D0D0D" w:themeColor="text1" w:themeTint="F2"/>
          <w:spacing w:val="0"/>
          <w:kern w:val="0"/>
        </w:rPr>
        <w:t>，及適時</w:t>
      </w:r>
      <w:proofErr w:type="gramStart"/>
      <w:r w:rsidR="00154E06" w:rsidRPr="00EA7C29">
        <w:rPr>
          <w:rFonts w:hint="eastAsia"/>
          <w:snapToGrid w:val="0"/>
          <w:color w:val="0D0D0D" w:themeColor="text1" w:themeTint="F2"/>
          <w:spacing w:val="0"/>
          <w:kern w:val="0"/>
        </w:rPr>
        <w:t>研</w:t>
      </w:r>
      <w:proofErr w:type="gramEnd"/>
      <w:r w:rsidR="00154E06" w:rsidRPr="00EA7C29">
        <w:rPr>
          <w:rFonts w:hint="eastAsia"/>
          <w:snapToGrid w:val="0"/>
          <w:color w:val="0D0D0D" w:themeColor="text1" w:themeTint="F2"/>
          <w:spacing w:val="0"/>
          <w:kern w:val="0"/>
        </w:rPr>
        <w:t>議業者</w:t>
      </w:r>
      <w:proofErr w:type="gramStart"/>
      <w:r w:rsidR="00154E06" w:rsidRPr="00EA7C29">
        <w:rPr>
          <w:rFonts w:hint="eastAsia"/>
          <w:snapToGrid w:val="0"/>
          <w:color w:val="0D0D0D" w:themeColor="text1" w:themeTint="F2"/>
          <w:spacing w:val="0"/>
          <w:kern w:val="0"/>
        </w:rPr>
        <w:t>提供碳源獎勵</w:t>
      </w:r>
      <w:proofErr w:type="gramEnd"/>
      <w:r w:rsidR="00154E06" w:rsidRPr="00EA7C29">
        <w:rPr>
          <w:rFonts w:hint="eastAsia"/>
          <w:snapToGrid w:val="0"/>
          <w:color w:val="0D0D0D" w:themeColor="text1" w:themeTint="F2"/>
          <w:spacing w:val="0"/>
          <w:kern w:val="0"/>
        </w:rPr>
        <w:t>機制之可行性，以利計畫目標之達成</w:t>
      </w:r>
      <w:r w:rsidR="00C633D6" w:rsidRPr="00EA7C29">
        <w:rPr>
          <w:rFonts w:hint="eastAsia"/>
          <w:snapToGrid w:val="0"/>
          <w:color w:val="0D0D0D" w:themeColor="text1" w:themeTint="F2"/>
          <w:spacing w:val="0"/>
          <w:kern w:val="0"/>
        </w:rPr>
        <w:tab/>
        <w:t>甲</w:t>
      </w:r>
      <w:r w:rsidR="00984460"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950D3C">
        <w:rPr>
          <w:rFonts w:hint="eastAsia"/>
          <w:snapToGrid w:val="0"/>
          <w:color w:val="0D0D0D" w:themeColor="text1" w:themeTint="F2"/>
          <w:spacing w:val="0"/>
          <w:kern w:val="0"/>
        </w:rPr>
        <w:t>42</w:t>
      </w:r>
    </w:p>
    <w:p w14:paraId="59DE95E8" w14:textId="4C5F4B5A" w:rsidR="00C633D6"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（四）</w:t>
      </w:r>
      <w:r w:rsidR="00154E06" w:rsidRPr="00EA7C29">
        <w:rPr>
          <w:rFonts w:hint="eastAsia"/>
          <w:snapToGrid w:val="0"/>
          <w:color w:val="0D0D0D" w:themeColor="text1" w:themeTint="F2"/>
          <w:spacing w:val="0"/>
          <w:kern w:val="0"/>
        </w:rPr>
        <w:t>標準檢驗局</w:t>
      </w:r>
      <w:proofErr w:type="gramStart"/>
      <w:r w:rsidR="00154E06" w:rsidRPr="00EA7C29">
        <w:rPr>
          <w:rFonts w:hint="eastAsia"/>
          <w:snapToGrid w:val="0"/>
          <w:color w:val="0D0D0D" w:themeColor="text1" w:themeTint="F2"/>
          <w:spacing w:val="0"/>
          <w:kern w:val="0"/>
        </w:rPr>
        <w:t>國家儲能檢測</w:t>
      </w:r>
      <w:proofErr w:type="gramEnd"/>
      <w:r w:rsidR="00154E06" w:rsidRPr="00EA7C29">
        <w:rPr>
          <w:rFonts w:hint="eastAsia"/>
          <w:snapToGrid w:val="0"/>
          <w:color w:val="0D0D0D" w:themeColor="text1" w:themeTint="F2"/>
          <w:spacing w:val="0"/>
          <w:kern w:val="0"/>
        </w:rPr>
        <w:t>中心已申請試驗室認證及進行正式營運效益評估，惟部分檢測領域認證進度未如預期，且檢驗設備未能配合認證時程採購，又營運效益評估未完整納入檢測服務與政策因素，允宜檢討改善，以充實檢測量能並發揮檢測中心建置效益</w:t>
      </w:r>
      <w:r w:rsidR="00C633D6" w:rsidRPr="00EA7C29">
        <w:rPr>
          <w:rFonts w:hint="eastAsia"/>
          <w:snapToGrid w:val="0"/>
          <w:color w:val="0D0D0D" w:themeColor="text1" w:themeTint="F2"/>
          <w:spacing w:val="0"/>
          <w:kern w:val="0"/>
        </w:rPr>
        <w:tab/>
        <w:t>甲</w:t>
      </w:r>
      <w:r w:rsidR="00984460"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950D3C">
        <w:rPr>
          <w:rFonts w:hint="eastAsia"/>
          <w:snapToGrid w:val="0"/>
          <w:color w:val="0D0D0D" w:themeColor="text1" w:themeTint="F2"/>
          <w:spacing w:val="0"/>
          <w:kern w:val="0"/>
        </w:rPr>
        <w:t>43</w:t>
      </w:r>
    </w:p>
    <w:p w14:paraId="4B29D48D" w14:textId="03B4DA74" w:rsidR="00187189"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（五）</w:t>
      </w:r>
      <w:r w:rsidR="00876DB5" w:rsidRPr="00447374">
        <w:rPr>
          <w:rFonts w:hint="eastAsia"/>
          <w:snapToGrid w:val="0"/>
          <w:color w:val="0D0D0D" w:themeColor="text1" w:themeTint="F2"/>
          <w:spacing w:val="-2"/>
          <w:kern w:val="0"/>
        </w:rPr>
        <w:t>中央研究院為</w:t>
      </w:r>
      <w:proofErr w:type="gramStart"/>
      <w:r w:rsidR="00876DB5" w:rsidRPr="00447374">
        <w:rPr>
          <w:rFonts w:hint="eastAsia"/>
          <w:snapToGrid w:val="0"/>
          <w:color w:val="0D0D0D" w:themeColor="text1" w:themeTint="F2"/>
          <w:spacing w:val="-2"/>
          <w:kern w:val="0"/>
        </w:rPr>
        <w:t>發展儲能技術</w:t>
      </w:r>
      <w:proofErr w:type="gramEnd"/>
      <w:r w:rsidR="00876DB5" w:rsidRPr="00447374">
        <w:rPr>
          <w:rFonts w:hint="eastAsia"/>
          <w:snapToGrid w:val="0"/>
          <w:color w:val="0D0D0D" w:themeColor="text1" w:themeTint="F2"/>
          <w:spacing w:val="-2"/>
          <w:kern w:val="0"/>
        </w:rPr>
        <w:t>，建置百萬瓦級</w:t>
      </w:r>
      <w:proofErr w:type="gramStart"/>
      <w:r w:rsidR="00876DB5" w:rsidRPr="00447374">
        <w:rPr>
          <w:rFonts w:hint="eastAsia"/>
          <w:snapToGrid w:val="0"/>
          <w:color w:val="0D0D0D" w:themeColor="text1" w:themeTint="F2"/>
          <w:spacing w:val="-2"/>
          <w:kern w:val="0"/>
        </w:rPr>
        <w:t>大型儲能系統</w:t>
      </w:r>
      <w:proofErr w:type="gramEnd"/>
      <w:r w:rsidR="00876DB5" w:rsidRPr="00447374">
        <w:rPr>
          <w:rFonts w:hint="eastAsia"/>
          <w:snapToGrid w:val="0"/>
          <w:color w:val="0D0D0D" w:themeColor="text1" w:themeTint="F2"/>
          <w:spacing w:val="-2"/>
          <w:kern w:val="0"/>
        </w:rPr>
        <w:t>，惟系統運</w:t>
      </w:r>
      <w:r w:rsidR="00876DB5" w:rsidRPr="00EA7C29">
        <w:rPr>
          <w:rFonts w:hint="eastAsia"/>
          <w:snapToGrid w:val="0"/>
          <w:color w:val="0D0D0D" w:themeColor="text1" w:themeTint="F2"/>
          <w:spacing w:val="0"/>
          <w:kern w:val="0"/>
        </w:rPr>
        <w:t>行1年餘，電能管理系統尚未完成，</w:t>
      </w:r>
      <w:proofErr w:type="gramStart"/>
      <w:r w:rsidR="00876DB5" w:rsidRPr="00EA7C29">
        <w:rPr>
          <w:rFonts w:hint="eastAsia"/>
          <w:snapToGrid w:val="0"/>
          <w:color w:val="0D0D0D" w:themeColor="text1" w:themeTint="F2"/>
          <w:spacing w:val="0"/>
          <w:kern w:val="0"/>
        </w:rPr>
        <w:t>所儲電力</w:t>
      </w:r>
      <w:proofErr w:type="gramEnd"/>
      <w:r w:rsidR="00876DB5" w:rsidRPr="00EA7C29">
        <w:rPr>
          <w:rFonts w:hint="eastAsia"/>
          <w:snapToGrid w:val="0"/>
          <w:color w:val="0D0D0D" w:themeColor="text1" w:themeTint="F2"/>
          <w:spacing w:val="0"/>
          <w:kern w:val="0"/>
        </w:rPr>
        <w:t>仍未輸出運用，又部分儀表板數據亦有異常情形，允宜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謀改善，以加速驗證</w:t>
      </w:r>
      <w:proofErr w:type="gramStart"/>
      <w:r w:rsidR="00876DB5" w:rsidRPr="00EA7C29">
        <w:rPr>
          <w:rFonts w:hint="eastAsia"/>
          <w:snapToGrid w:val="0"/>
          <w:color w:val="0D0D0D" w:themeColor="text1" w:themeTint="F2"/>
          <w:spacing w:val="0"/>
          <w:kern w:val="0"/>
        </w:rPr>
        <w:t>大型儲能系統</w:t>
      </w:r>
      <w:proofErr w:type="gramEnd"/>
      <w:r w:rsidR="00876DB5" w:rsidRPr="00EA7C29">
        <w:rPr>
          <w:rFonts w:hint="eastAsia"/>
          <w:snapToGrid w:val="0"/>
          <w:color w:val="0D0D0D" w:themeColor="text1" w:themeTint="F2"/>
          <w:spacing w:val="0"/>
          <w:kern w:val="0"/>
        </w:rPr>
        <w:t>效能，</w:t>
      </w:r>
      <w:proofErr w:type="gramStart"/>
      <w:r w:rsidR="00876DB5" w:rsidRPr="00EA7C29">
        <w:rPr>
          <w:rFonts w:hint="eastAsia"/>
          <w:snapToGrid w:val="0"/>
          <w:color w:val="0D0D0D" w:themeColor="text1" w:themeTint="F2"/>
          <w:spacing w:val="0"/>
          <w:kern w:val="0"/>
        </w:rPr>
        <w:t>帶動綠能技術</w:t>
      </w:r>
      <w:proofErr w:type="gramEnd"/>
      <w:r w:rsidR="00876DB5" w:rsidRPr="00EA7C29">
        <w:rPr>
          <w:rFonts w:hint="eastAsia"/>
          <w:snapToGrid w:val="0"/>
          <w:color w:val="0D0D0D" w:themeColor="text1" w:themeTint="F2"/>
          <w:spacing w:val="0"/>
          <w:kern w:val="0"/>
        </w:rPr>
        <w:t>升級及產業發展</w:t>
      </w:r>
      <w:r w:rsidR="00187189" w:rsidRPr="00EA7C29">
        <w:rPr>
          <w:rFonts w:hint="eastAsia"/>
          <w:snapToGrid w:val="0"/>
          <w:color w:val="0D0D0D" w:themeColor="text1" w:themeTint="F2"/>
          <w:spacing w:val="0"/>
          <w:kern w:val="0"/>
        </w:rPr>
        <w:tab/>
        <w:t>甲</w:t>
      </w:r>
      <w:r w:rsidR="00984460"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950D3C">
        <w:rPr>
          <w:rFonts w:hint="eastAsia"/>
          <w:snapToGrid w:val="0"/>
          <w:color w:val="0D0D0D" w:themeColor="text1" w:themeTint="F2"/>
          <w:spacing w:val="0"/>
          <w:kern w:val="0"/>
        </w:rPr>
        <w:t>45</w:t>
      </w:r>
    </w:p>
    <w:p w14:paraId="1ECBF4F3" w14:textId="08CD3050" w:rsidR="00187189"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（六）</w:t>
      </w:r>
      <w:r w:rsidR="00876DB5" w:rsidRPr="00447374">
        <w:rPr>
          <w:rFonts w:hint="eastAsia"/>
          <w:snapToGrid w:val="0"/>
          <w:color w:val="0D0D0D" w:themeColor="text1" w:themeTint="F2"/>
          <w:spacing w:val="-2"/>
          <w:kern w:val="0"/>
        </w:rPr>
        <w:t>產業發展署辦理電動物流車補助計畫，已獲致示範</w:t>
      </w:r>
      <w:proofErr w:type="gramStart"/>
      <w:r w:rsidR="00876DB5" w:rsidRPr="00447374">
        <w:rPr>
          <w:rFonts w:hint="eastAsia"/>
          <w:snapToGrid w:val="0"/>
          <w:color w:val="0D0D0D" w:themeColor="text1" w:themeTint="F2"/>
          <w:spacing w:val="-2"/>
          <w:kern w:val="0"/>
        </w:rPr>
        <w:t>與減碳成效</w:t>
      </w:r>
      <w:proofErr w:type="gramEnd"/>
      <w:r w:rsidR="00876DB5" w:rsidRPr="00447374">
        <w:rPr>
          <w:rFonts w:hint="eastAsia"/>
          <w:snapToGrid w:val="0"/>
          <w:color w:val="0D0D0D" w:themeColor="text1" w:themeTint="F2"/>
          <w:spacing w:val="-2"/>
          <w:kern w:val="0"/>
        </w:rPr>
        <w:t>，惟電</w:t>
      </w:r>
      <w:r w:rsidR="00876DB5" w:rsidRPr="00EA7C29">
        <w:rPr>
          <w:rFonts w:hint="eastAsia"/>
          <w:snapToGrid w:val="0"/>
          <w:color w:val="0D0D0D" w:themeColor="text1" w:themeTint="F2"/>
          <w:spacing w:val="0"/>
          <w:kern w:val="0"/>
        </w:rPr>
        <w:t>動貨車占全國貨車登記數比率甚低，又計畫將於</w:t>
      </w:r>
      <w:proofErr w:type="gramStart"/>
      <w:r w:rsidR="00876DB5" w:rsidRPr="00EA7C29">
        <w:rPr>
          <w:rFonts w:hint="eastAsia"/>
          <w:snapToGrid w:val="0"/>
          <w:color w:val="0D0D0D" w:themeColor="text1" w:themeTint="F2"/>
          <w:spacing w:val="0"/>
          <w:kern w:val="0"/>
        </w:rPr>
        <w:t>115</w:t>
      </w:r>
      <w:proofErr w:type="gramEnd"/>
      <w:r w:rsidR="00876DB5" w:rsidRPr="00EA7C29">
        <w:rPr>
          <w:rFonts w:hint="eastAsia"/>
          <w:snapToGrid w:val="0"/>
          <w:color w:val="0D0D0D" w:themeColor="text1" w:themeTint="F2"/>
          <w:spacing w:val="0"/>
          <w:kern w:val="0"/>
        </w:rPr>
        <w:t>年度屆期，尚未充分掌握電動物流車市場需求及規劃延續性計畫，允宜檢討改善，</w:t>
      </w:r>
      <w:proofErr w:type="gramStart"/>
      <w:r w:rsidR="00876DB5" w:rsidRPr="00EA7C29">
        <w:rPr>
          <w:rFonts w:hint="eastAsia"/>
          <w:snapToGrid w:val="0"/>
          <w:color w:val="0D0D0D" w:themeColor="text1" w:themeTint="F2"/>
          <w:spacing w:val="0"/>
          <w:kern w:val="0"/>
        </w:rPr>
        <w:t>俾</w:t>
      </w:r>
      <w:proofErr w:type="gramEnd"/>
      <w:r w:rsidR="00876DB5" w:rsidRPr="00EA7C29">
        <w:rPr>
          <w:rFonts w:hint="eastAsia"/>
          <w:snapToGrid w:val="0"/>
          <w:color w:val="0D0D0D" w:themeColor="text1" w:themeTint="F2"/>
          <w:spacing w:val="0"/>
          <w:kern w:val="0"/>
        </w:rPr>
        <w:t>利持續</w:t>
      </w:r>
      <w:proofErr w:type="gramStart"/>
      <w:r w:rsidR="00876DB5" w:rsidRPr="00EA7C29">
        <w:rPr>
          <w:rFonts w:hint="eastAsia"/>
          <w:snapToGrid w:val="0"/>
          <w:color w:val="0D0D0D" w:themeColor="text1" w:themeTint="F2"/>
          <w:spacing w:val="0"/>
          <w:kern w:val="0"/>
        </w:rPr>
        <w:t>擴大減碳效益</w:t>
      </w:r>
      <w:proofErr w:type="gramEnd"/>
      <w:r w:rsidR="00876DB5" w:rsidRPr="00EA7C29">
        <w:rPr>
          <w:rFonts w:hint="eastAsia"/>
          <w:snapToGrid w:val="0"/>
          <w:color w:val="0D0D0D" w:themeColor="text1" w:themeTint="F2"/>
          <w:spacing w:val="0"/>
          <w:kern w:val="0"/>
        </w:rPr>
        <w:t>及示範成效</w:t>
      </w:r>
      <w:r w:rsidR="00187189" w:rsidRPr="00EA7C29">
        <w:rPr>
          <w:rFonts w:hint="eastAsia"/>
          <w:snapToGrid w:val="0"/>
          <w:color w:val="0D0D0D" w:themeColor="text1" w:themeTint="F2"/>
          <w:spacing w:val="0"/>
          <w:kern w:val="0"/>
        </w:rPr>
        <w:tab/>
        <w:t>甲</w:t>
      </w:r>
      <w:r w:rsidR="00984460"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950D3C">
        <w:rPr>
          <w:rFonts w:hint="eastAsia"/>
          <w:snapToGrid w:val="0"/>
          <w:color w:val="0D0D0D" w:themeColor="text1" w:themeTint="F2"/>
          <w:spacing w:val="0"/>
          <w:kern w:val="0"/>
        </w:rPr>
        <w:t>46</w:t>
      </w:r>
    </w:p>
    <w:p w14:paraId="77F7B0E0" w14:textId="3ABBD5EC" w:rsidR="00EF3E8D" w:rsidRPr="00EA7C29" w:rsidRDefault="0093607D" w:rsidP="0049729B">
      <w:pPr>
        <w:pStyle w:val="1"/>
        <w:spacing w:beforeLines="0" w:before="0" w:line="440" w:lineRule="exact"/>
        <w:ind w:left="1092" w:right="868" w:hangingChars="290" w:hanging="812"/>
        <w:rPr>
          <w:snapToGrid w:val="0"/>
          <w:color w:val="0D0D0D" w:themeColor="text1" w:themeTint="F2"/>
          <w:spacing w:val="0"/>
          <w:kern w:val="0"/>
        </w:rPr>
      </w:pPr>
      <w:r w:rsidRPr="00EA7C29">
        <w:rPr>
          <w:rFonts w:hint="eastAsia"/>
          <w:snapToGrid w:val="0"/>
          <w:color w:val="0D0D0D" w:themeColor="text1" w:themeTint="F2"/>
          <w:spacing w:val="0"/>
          <w:kern w:val="0"/>
        </w:rPr>
        <w:t>（七）</w:t>
      </w:r>
      <w:r w:rsidR="00876DB5" w:rsidRPr="00447374">
        <w:rPr>
          <w:rFonts w:hint="eastAsia"/>
          <w:snapToGrid w:val="0"/>
          <w:color w:val="0D0D0D" w:themeColor="text1" w:themeTint="F2"/>
          <w:spacing w:val="-2"/>
          <w:kern w:val="0"/>
        </w:rPr>
        <w:t>環境部持續建置本土化碳足跡排放係數資料庫，惟產業涵蓋範圍、資</w:t>
      </w:r>
      <w:r w:rsidR="00876DB5" w:rsidRPr="00EA7C29">
        <w:rPr>
          <w:rFonts w:hint="eastAsia"/>
          <w:snapToGrid w:val="0"/>
          <w:color w:val="0D0D0D" w:themeColor="text1" w:themeTint="F2"/>
          <w:spacing w:val="0"/>
          <w:kern w:val="0"/>
        </w:rPr>
        <w:t>料更新速度及後續推動規劃仍待強化，為應歐盟CBAM已於2026年正式實施，產業碳足跡盤查及供應鏈管理要求將日趨</w:t>
      </w:r>
      <w:proofErr w:type="gramStart"/>
      <w:r w:rsidR="00876DB5" w:rsidRPr="00EA7C29">
        <w:rPr>
          <w:rFonts w:hint="eastAsia"/>
          <w:snapToGrid w:val="0"/>
          <w:color w:val="0D0D0D" w:themeColor="text1" w:themeTint="F2"/>
          <w:spacing w:val="0"/>
          <w:kern w:val="0"/>
        </w:rPr>
        <w:t>嚴格，</w:t>
      </w:r>
      <w:proofErr w:type="gramEnd"/>
      <w:r w:rsidR="00876DB5" w:rsidRPr="00EA7C29">
        <w:rPr>
          <w:rFonts w:hint="eastAsia"/>
          <w:snapToGrid w:val="0"/>
          <w:color w:val="0D0D0D" w:themeColor="text1" w:themeTint="F2"/>
          <w:spacing w:val="0"/>
          <w:kern w:val="0"/>
        </w:rPr>
        <w:t>允宜加速資料庫建置作業，協助產業推動綠色供應鏈</w:t>
      </w:r>
      <w:proofErr w:type="gramStart"/>
      <w:r w:rsidR="00876DB5" w:rsidRPr="00EA7C29">
        <w:rPr>
          <w:rFonts w:hint="eastAsia"/>
          <w:snapToGrid w:val="0"/>
          <w:color w:val="0D0D0D" w:themeColor="text1" w:themeTint="F2"/>
          <w:spacing w:val="0"/>
          <w:kern w:val="0"/>
        </w:rPr>
        <w:t>及淨零轉型</w:t>
      </w:r>
      <w:proofErr w:type="gramEnd"/>
      <w:r w:rsidR="00EF3E8D"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950D3C">
        <w:rPr>
          <w:rFonts w:hint="eastAsia"/>
          <w:snapToGrid w:val="0"/>
          <w:color w:val="0D0D0D" w:themeColor="text1" w:themeTint="F2"/>
          <w:spacing w:val="0"/>
          <w:kern w:val="0"/>
        </w:rPr>
        <w:t>47</w:t>
      </w:r>
    </w:p>
    <w:p w14:paraId="1180CBF2" w14:textId="77777777" w:rsidR="00F1299D" w:rsidRPr="00EA7C29" w:rsidRDefault="00A23901" w:rsidP="00A3597F">
      <w:pPr>
        <w:spacing w:beforeLines="0" w:before="0" w:line="440" w:lineRule="exact"/>
        <w:rPr>
          <w:rFonts w:hAnsi="標楷體" w:cs="Times New Roman"/>
          <w:snapToGrid w:val="0"/>
          <w:color w:val="0D0D0D" w:themeColor="text1" w:themeTint="F2"/>
          <w:kern w:val="0"/>
          <w:szCs w:val="24"/>
        </w:rPr>
      </w:pPr>
      <w:r w:rsidRPr="00EA7C29">
        <w:rPr>
          <w:rFonts w:hAnsi="標楷體" w:cs="Times New Roman" w:hint="eastAsia"/>
          <w:b/>
          <w:snapToGrid w:val="0"/>
          <w:color w:val="0D0D0D" w:themeColor="text1" w:themeTint="F2"/>
          <w:kern w:val="0"/>
          <w:sz w:val="32"/>
          <w:szCs w:val="32"/>
        </w:rPr>
        <w:t>五</w:t>
      </w:r>
      <w:r w:rsidR="00C633D6" w:rsidRPr="00EA7C29">
        <w:rPr>
          <w:rFonts w:hAnsi="標楷體" w:cs="Times New Roman" w:hint="eastAsia"/>
          <w:b/>
          <w:snapToGrid w:val="0"/>
          <w:color w:val="0D0D0D" w:themeColor="text1" w:themeTint="F2"/>
          <w:kern w:val="0"/>
          <w:sz w:val="32"/>
          <w:szCs w:val="32"/>
        </w:rPr>
        <w:t>、數位建設</w:t>
      </w:r>
      <w:r w:rsidR="00F1299D" w:rsidRPr="00EA7C29">
        <w:rPr>
          <w:rFonts w:hAnsi="標楷體" w:cs="Times New Roman" w:hint="eastAsia"/>
          <w:snapToGrid w:val="0"/>
          <w:color w:val="0D0D0D" w:themeColor="text1" w:themeTint="F2"/>
          <w:kern w:val="0"/>
          <w:szCs w:val="24"/>
        </w:rPr>
        <w:tab/>
      </w:r>
    </w:p>
    <w:p w14:paraId="151CC933" w14:textId="2AC13A48" w:rsidR="00C633D6" w:rsidRPr="00EA7C29" w:rsidRDefault="00F926A8"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（一）</w:t>
      </w:r>
      <w:r w:rsidR="00876DB5" w:rsidRPr="00447374">
        <w:rPr>
          <w:rFonts w:hint="eastAsia"/>
          <w:snapToGrid w:val="0"/>
          <w:color w:val="0D0D0D" w:themeColor="text1" w:themeTint="F2"/>
          <w:spacing w:val="-2"/>
          <w:kern w:val="0"/>
        </w:rPr>
        <w:t>國科會辦理</w:t>
      </w:r>
      <w:proofErr w:type="gramStart"/>
      <w:r w:rsidR="00876DB5" w:rsidRPr="00447374">
        <w:rPr>
          <w:rFonts w:hint="eastAsia"/>
          <w:snapToGrid w:val="0"/>
          <w:color w:val="0D0D0D" w:themeColor="text1" w:themeTint="F2"/>
          <w:spacing w:val="-2"/>
          <w:kern w:val="0"/>
        </w:rPr>
        <w:t>學術型資安研究</w:t>
      </w:r>
      <w:proofErr w:type="gramEnd"/>
      <w:r w:rsidR="00876DB5" w:rsidRPr="00447374">
        <w:rPr>
          <w:rFonts w:hint="eastAsia"/>
          <w:snapToGrid w:val="0"/>
          <w:color w:val="0D0D0D" w:themeColor="text1" w:themeTint="F2"/>
          <w:spacing w:val="-2"/>
          <w:kern w:val="0"/>
        </w:rPr>
        <w:t>計畫，補助學</w:t>
      </w:r>
      <w:proofErr w:type="gramStart"/>
      <w:r w:rsidR="00876DB5" w:rsidRPr="00447374">
        <w:rPr>
          <w:rFonts w:hint="eastAsia"/>
          <w:snapToGrid w:val="0"/>
          <w:color w:val="0D0D0D" w:themeColor="text1" w:themeTint="F2"/>
          <w:spacing w:val="-2"/>
          <w:kern w:val="0"/>
        </w:rPr>
        <w:t>研</w:t>
      </w:r>
      <w:proofErr w:type="gramEnd"/>
      <w:r w:rsidR="00876DB5" w:rsidRPr="00447374">
        <w:rPr>
          <w:rFonts w:hint="eastAsia"/>
          <w:snapToGrid w:val="0"/>
          <w:color w:val="0D0D0D" w:themeColor="text1" w:themeTint="F2"/>
          <w:spacing w:val="-2"/>
          <w:kern w:val="0"/>
        </w:rPr>
        <w:t>機關（構）開發前</w:t>
      </w:r>
      <w:proofErr w:type="gramStart"/>
      <w:r w:rsidR="00876DB5" w:rsidRPr="00447374">
        <w:rPr>
          <w:rFonts w:hint="eastAsia"/>
          <w:snapToGrid w:val="0"/>
          <w:color w:val="0D0D0D" w:themeColor="text1" w:themeTint="F2"/>
          <w:spacing w:val="-2"/>
          <w:kern w:val="0"/>
        </w:rPr>
        <w:t>瞻資安</w:t>
      </w:r>
      <w:proofErr w:type="gramEnd"/>
      <w:r w:rsidR="00876DB5" w:rsidRPr="00EA7C29">
        <w:rPr>
          <w:rFonts w:hint="eastAsia"/>
          <w:snapToGrid w:val="0"/>
          <w:color w:val="0D0D0D" w:themeColor="text1" w:themeTint="F2"/>
          <w:spacing w:val="0"/>
          <w:kern w:val="0"/>
        </w:rPr>
        <w:lastRenderedPageBreak/>
        <w:t>關鍵技術，惟研發成果未技術移轉及銜接其他部會，又部分計畫未有與國際合作研發實績，另雲端</w:t>
      </w:r>
      <w:proofErr w:type="gramStart"/>
      <w:r w:rsidR="00876DB5" w:rsidRPr="00EA7C29">
        <w:rPr>
          <w:rFonts w:hint="eastAsia"/>
          <w:snapToGrid w:val="0"/>
          <w:color w:val="0D0D0D" w:themeColor="text1" w:themeTint="F2"/>
          <w:spacing w:val="0"/>
          <w:kern w:val="0"/>
        </w:rPr>
        <w:t>資安攻</w:t>
      </w:r>
      <w:proofErr w:type="gramEnd"/>
      <w:r w:rsidR="00876DB5" w:rsidRPr="00EA7C29">
        <w:rPr>
          <w:rFonts w:hint="eastAsia"/>
          <w:snapToGrid w:val="0"/>
          <w:color w:val="0D0D0D" w:themeColor="text1" w:themeTint="F2"/>
          <w:spacing w:val="0"/>
          <w:kern w:val="0"/>
        </w:rPr>
        <w:t>防平</w:t>
      </w:r>
      <w:proofErr w:type="gramStart"/>
      <w:r w:rsidR="00876DB5" w:rsidRPr="00EA7C29">
        <w:rPr>
          <w:rFonts w:hint="eastAsia"/>
          <w:snapToGrid w:val="0"/>
          <w:color w:val="0D0D0D" w:themeColor="text1" w:themeTint="F2"/>
          <w:spacing w:val="0"/>
          <w:kern w:val="0"/>
        </w:rPr>
        <w:t>臺</w:t>
      </w:r>
      <w:proofErr w:type="gramEnd"/>
      <w:r w:rsidR="00876DB5" w:rsidRPr="00EA7C29">
        <w:rPr>
          <w:rFonts w:hint="eastAsia"/>
          <w:snapToGrid w:val="0"/>
          <w:color w:val="0D0D0D" w:themeColor="text1" w:themeTint="F2"/>
          <w:spacing w:val="0"/>
          <w:kern w:val="0"/>
        </w:rPr>
        <w:t>之儲存及運算資源不敷使用，實證場域使用成效亦待提升，允宜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謀改善，以增進</w:t>
      </w:r>
      <w:proofErr w:type="gramStart"/>
      <w:r w:rsidR="00876DB5" w:rsidRPr="00EA7C29">
        <w:rPr>
          <w:rFonts w:hint="eastAsia"/>
          <w:snapToGrid w:val="0"/>
          <w:color w:val="0D0D0D" w:themeColor="text1" w:themeTint="F2"/>
          <w:spacing w:val="0"/>
          <w:kern w:val="0"/>
        </w:rPr>
        <w:t>資安科研</w:t>
      </w:r>
      <w:proofErr w:type="gramEnd"/>
      <w:r w:rsidR="00876DB5" w:rsidRPr="00EA7C29">
        <w:rPr>
          <w:rFonts w:hint="eastAsia"/>
          <w:snapToGrid w:val="0"/>
          <w:color w:val="0D0D0D" w:themeColor="text1" w:themeTint="F2"/>
          <w:spacing w:val="0"/>
          <w:kern w:val="0"/>
        </w:rPr>
        <w:t>成果應用與人才培育效益</w:t>
      </w:r>
      <w:r w:rsidR="00C633D6" w:rsidRPr="00EA7C29">
        <w:rPr>
          <w:rFonts w:hint="eastAsia"/>
          <w:snapToGrid w:val="0"/>
          <w:color w:val="0D0D0D" w:themeColor="text1" w:themeTint="F2"/>
          <w:spacing w:val="0"/>
          <w:kern w:val="0"/>
        </w:rPr>
        <w:tab/>
        <w:t>甲</w:t>
      </w:r>
      <w:r w:rsidR="00984460"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185AB9">
        <w:rPr>
          <w:rFonts w:hint="eastAsia"/>
          <w:snapToGrid w:val="0"/>
          <w:color w:val="0D0D0D" w:themeColor="text1" w:themeTint="F2"/>
          <w:spacing w:val="0"/>
          <w:kern w:val="0"/>
        </w:rPr>
        <w:t>49</w:t>
      </w:r>
    </w:p>
    <w:p w14:paraId="0C5F6B8B" w14:textId="0CF8BD4A" w:rsidR="00C633D6"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（二）</w:t>
      </w:r>
      <w:r w:rsidR="00876DB5" w:rsidRPr="00447374">
        <w:rPr>
          <w:rFonts w:hint="eastAsia"/>
          <w:snapToGrid w:val="0"/>
          <w:color w:val="0D0D0D" w:themeColor="text1" w:themeTint="F2"/>
          <w:spacing w:val="-2"/>
          <w:kern w:val="0"/>
        </w:rPr>
        <w:t>數發部補助電信業者於偏鄉地區建置行動寬頻基地</w:t>
      </w:r>
      <w:proofErr w:type="gramStart"/>
      <w:r w:rsidR="00876DB5" w:rsidRPr="00447374">
        <w:rPr>
          <w:rFonts w:hint="eastAsia"/>
          <w:snapToGrid w:val="0"/>
          <w:color w:val="0D0D0D" w:themeColor="text1" w:themeTint="F2"/>
          <w:spacing w:val="-2"/>
          <w:kern w:val="0"/>
        </w:rPr>
        <w:t>臺</w:t>
      </w:r>
      <w:proofErr w:type="gramEnd"/>
      <w:r w:rsidR="00876DB5" w:rsidRPr="00447374">
        <w:rPr>
          <w:rFonts w:hint="eastAsia"/>
          <w:snapToGrid w:val="0"/>
          <w:color w:val="0D0D0D" w:themeColor="text1" w:themeTint="F2"/>
          <w:spacing w:val="-2"/>
          <w:kern w:val="0"/>
        </w:rPr>
        <w:t>，惟績效指標未</w:t>
      </w:r>
      <w:r w:rsidR="00876DB5" w:rsidRPr="00EA7C29">
        <w:rPr>
          <w:rFonts w:hint="eastAsia"/>
          <w:snapToGrid w:val="0"/>
          <w:color w:val="0D0D0D" w:themeColor="text1" w:themeTint="F2"/>
          <w:spacing w:val="0"/>
          <w:kern w:val="0"/>
        </w:rPr>
        <w:t>能充分反映實際通訊品質且部分地區服務品質仍待改善，又部分業者未依政府採購法規定辦理採購作業，允宜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謀改善，以利評估補助計畫成效及提升整體數位韌性，並加強監督業者落實依</w:t>
      </w:r>
      <w:proofErr w:type="gramStart"/>
      <w:r w:rsidR="00876DB5" w:rsidRPr="00EA7C29">
        <w:rPr>
          <w:rFonts w:hint="eastAsia"/>
          <w:snapToGrid w:val="0"/>
          <w:color w:val="0D0D0D" w:themeColor="text1" w:themeTint="F2"/>
          <w:spacing w:val="0"/>
          <w:kern w:val="0"/>
        </w:rPr>
        <w:t>規</w:t>
      </w:r>
      <w:proofErr w:type="gramEnd"/>
      <w:r w:rsidR="00876DB5" w:rsidRPr="00EA7C29">
        <w:rPr>
          <w:rFonts w:hint="eastAsia"/>
          <w:snapToGrid w:val="0"/>
          <w:color w:val="0D0D0D" w:themeColor="text1" w:themeTint="F2"/>
          <w:spacing w:val="0"/>
          <w:kern w:val="0"/>
        </w:rPr>
        <w:t>辦理</w:t>
      </w:r>
      <w:r w:rsidR="00C633D6" w:rsidRPr="00EA7C29">
        <w:rPr>
          <w:rFonts w:hint="eastAsia"/>
          <w:snapToGrid w:val="0"/>
          <w:color w:val="0D0D0D" w:themeColor="text1" w:themeTint="F2"/>
          <w:spacing w:val="0"/>
          <w:kern w:val="0"/>
        </w:rPr>
        <w:tab/>
        <w:t>甲</w:t>
      </w:r>
      <w:r w:rsidR="00984460"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185AB9">
        <w:rPr>
          <w:rFonts w:hint="eastAsia"/>
          <w:snapToGrid w:val="0"/>
          <w:color w:val="0D0D0D" w:themeColor="text1" w:themeTint="F2"/>
          <w:spacing w:val="0"/>
          <w:kern w:val="0"/>
        </w:rPr>
        <w:t>51</w:t>
      </w:r>
    </w:p>
    <w:p w14:paraId="43AD67F2" w14:textId="46747BDA" w:rsidR="00C633D6"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（三）</w:t>
      </w:r>
      <w:r w:rsidR="00876DB5" w:rsidRPr="00447374">
        <w:rPr>
          <w:rFonts w:hint="eastAsia"/>
          <w:snapToGrid w:val="0"/>
          <w:color w:val="0D0D0D" w:themeColor="text1" w:themeTint="F2"/>
          <w:spacing w:val="-6"/>
          <w:kern w:val="0"/>
        </w:rPr>
        <w:t>通傳會為確保災時民眾基本通訊權益，已建立行動通訊</w:t>
      </w:r>
      <w:r w:rsidR="008F2DC6">
        <w:rPr>
          <w:rFonts w:hint="eastAsia"/>
          <w:snapToGrid w:val="0"/>
          <w:color w:val="0D0D0D" w:themeColor="text1" w:themeTint="F2"/>
          <w:spacing w:val="-6"/>
          <w:kern w:val="0"/>
        </w:rPr>
        <w:t>災害</w:t>
      </w:r>
      <w:r w:rsidR="00876DB5" w:rsidRPr="00447374">
        <w:rPr>
          <w:rFonts w:hint="eastAsia"/>
          <w:snapToGrid w:val="0"/>
          <w:color w:val="0D0D0D" w:themeColor="text1" w:themeTint="F2"/>
          <w:spacing w:val="-6"/>
          <w:kern w:val="0"/>
        </w:rPr>
        <w:t>漫遊機制，</w:t>
      </w:r>
      <w:r w:rsidR="00876DB5" w:rsidRPr="00EA7C29">
        <w:rPr>
          <w:rFonts w:hint="eastAsia"/>
          <w:snapToGrid w:val="0"/>
          <w:color w:val="0D0D0D" w:themeColor="text1" w:themeTint="F2"/>
          <w:kern w:val="0"/>
        </w:rPr>
        <w:t>惟電信業者間分工協調配套措施</w:t>
      </w:r>
      <w:proofErr w:type="gramStart"/>
      <w:r w:rsidR="00876DB5" w:rsidRPr="00EA7C29">
        <w:rPr>
          <w:rFonts w:hint="eastAsia"/>
          <w:snapToGrid w:val="0"/>
          <w:color w:val="0D0D0D" w:themeColor="text1" w:themeTint="F2"/>
          <w:kern w:val="0"/>
        </w:rPr>
        <w:t>未盡周妥</w:t>
      </w:r>
      <w:proofErr w:type="gramEnd"/>
      <w:r w:rsidR="00876DB5" w:rsidRPr="00EA7C29">
        <w:rPr>
          <w:rFonts w:hint="eastAsia"/>
          <w:snapToGrid w:val="0"/>
          <w:color w:val="0D0D0D" w:themeColor="text1" w:themeTint="F2"/>
          <w:kern w:val="0"/>
        </w:rPr>
        <w:t>，又丹</w:t>
      </w:r>
      <w:proofErr w:type="gramStart"/>
      <w:r w:rsidR="00876DB5" w:rsidRPr="00EA7C29">
        <w:rPr>
          <w:rFonts w:hint="eastAsia"/>
          <w:snapToGrid w:val="0"/>
          <w:color w:val="0D0D0D" w:themeColor="text1" w:themeTint="F2"/>
          <w:kern w:val="0"/>
        </w:rPr>
        <w:t>娜</w:t>
      </w:r>
      <w:proofErr w:type="gramEnd"/>
      <w:r w:rsidR="00876DB5" w:rsidRPr="00EA7C29">
        <w:rPr>
          <w:rFonts w:hint="eastAsia"/>
          <w:snapToGrid w:val="0"/>
          <w:color w:val="0D0D0D" w:themeColor="text1" w:themeTint="F2"/>
          <w:kern w:val="0"/>
        </w:rPr>
        <w:t>絲風災期間嘉南地區具長時備援能力之防救災基地</w:t>
      </w:r>
      <w:proofErr w:type="gramStart"/>
      <w:r w:rsidR="00876DB5" w:rsidRPr="00EA7C29">
        <w:rPr>
          <w:rFonts w:hint="eastAsia"/>
          <w:snapToGrid w:val="0"/>
          <w:color w:val="0D0D0D" w:themeColor="text1" w:themeTint="F2"/>
          <w:kern w:val="0"/>
        </w:rPr>
        <w:t>臺</w:t>
      </w:r>
      <w:proofErr w:type="gramEnd"/>
      <w:r w:rsidR="00876DB5" w:rsidRPr="00EA7C29">
        <w:rPr>
          <w:rFonts w:hint="eastAsia"/>
          <w:snapToGrid w:val="0"/>
          <w:color w:val="0D0D0D" w:themeColor="text1" w:themeTint="F2"/>
          <w:kern w:val="0"/>
        </w:rPr>
        <w:t>及衛星通訊備援量能有限，影響災區行動通訊品質，允宜</w:t>
      </w:r>
      <w:proofErr w:type="gramStart"/>
      <w:r w:rsidR="00876DB5" w:rsidRPr="00EA7C29">
        <w:rPr>
          <w:rFonts w:hint="eastAsia"/>
          <w:snapToGrid w:val="0"/>
          <w:color w:val="0D0D0D" w:themeColor="text1" w:themeTint="F2"/>
          <w:kern w:val="0"/>
        </w:rPr>
        <w:t>研</w:t>
      </w:r>
      <w:proofErr w:type="gramEnd"/>
      <w:r w:rsidR="00876DB5" w:rsidRPr="00EA7C29">
        <w:rPr>
          <w:rFonts w:hint="eastAsia"/>
          <w:snapToGrid w:val="0"/>
          <w:color w:val="0D0D0D" w:themeColor="text1" w:themeTint="F2"/>
          <w:kern w:val="0"/>
        </w:rPr>
        <w:t>謀改善，以提升行動通訊之抗災韌性</w:t>
      </w:r>
      <w:r w:rsidR="00C633D6" w:rsidRPr="00EA7C29">
        <w:rPr>
          <w:rFonts w:hint="eastAsia"/>
          <w:snapToGrid w:val="0"/>
          <w:color w:val="0D0D0D" w:themeColor="text1" w:themeTint="F2"/>
          <w:spacing w:val="0"/>
          <w:kern w:val="0"/>
        </w:rPr>
        <w:tab/>
        <w:t>甲</w:t>
      </w:r>
      <w:r w:rsidR="00984460" w:rsidRPr="00EA7C29">
        <w:rPr>
          <w:rFonts w:hint="eastAsia"/>
          <w:snapToGrid w:val="0"/>
          <w:color w:val="0D0D0D" w:themeColor="text1" w:themeTint="F2"/>
          <w:spacing w:val="0"/>
          <w:kern w:val="0"/>
        </w:rPr>
        <w:t>-</w:t>
      </w:r>
      <w:r w:rsidR="008E5089" w:rsidRPr="00EA7C29">
        <w:rPr>
          <w:rFonts w:hint="eastAsia"/>
          <w:snapToGrid w:val="0"/>
          <w:color w:val="0D0D0D" w:themeColor="text1" w:themeTint="F2"/>
          <w:spacing w:val="0"/>
          <w:kern w:val="0"/>
        </w:rPr>
        <w:t xml:space="preserve"> </w:t>
      </w:r>
      <w:r w:rsidR="00185AB9">
        <w:rPr>
          <w:rFonts w:hint="eastAsia"/>
          <w:snapToGrid w:val="0"/>
          <w:color w:val="0D0D0D" w:themeColor="text1" w:themeTint="F2"/>
          <w:spacing w:val="0"/>
          <w:kern w:val="0"/>
        </w:rPr>
        <w:t>53</w:t>
      </w:r>
    </w:p>
    <w:p w14:paraId="6E798E72" w14:textId="26DAAEBA" w:rsidR="00C633D6"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（四）</w:t>
      </w:r>
      <w:r w:rsidR="00876DB5" w:rsidRPr="00447374">
        <w:rPr>
          <w:rFonts w:hint="eastAsia"/>
          <w:snapToGrid w:val="0"/>
          <w:color w:val="0D0D0D" w:themeColor="text1" w:themeTint="F2"/>
          <w:spacing w:val="-2"/>
          <w:kern w:val="0"/>
        </w:rPr>
        <w:t>通傳會為保障國民通訊品質，已增訂基地</w:t>
      </w:r>
      <w:proofErr w:type="gramStart"/>
      <w:r w:rsidR="00876DB5" w:rsidRPr="00447374">
        <w:rPr>
          <w:rFonts w:hint="eastAsia"/>
          <w:snapToGrid w:val="0"/>
          <w:color w:val="0D0D0D" w:themeColor="text1" w:themeTint="F2"/>
          <w:spacing w:val="-2"/>
          <w:kern w:val="0"/>
        </w:rPr>
        <w:t>臺鐵塔耐風標準</w:t>
      </w:r>
      <w:proofErr w:type="gramEnd"/>
      <w:r w:rsidR="00876DB5" w:rsidRPr="00447374">
        <w:rPr>
          <w:rFonts w:hint="eastAsia"/>
          <w:snapToGrid w:val="0"/>
          <w:color w:val="0D0D0D" w:themeColor="text1" w:themeTint="F2"/>
          <w:spacing w:val="-2"/>
          <w:kern w:val="0"/>
        </w:rPr>
        <w:t>，</w:t>
      </w:r>
      <w:proofErr w:type="gramStart"/>
      <w:r w:rsidR="00876DB5" w:rsidRPr="00447374">
        <w:rPr>
          <w:rFonts w:hint="eastAsia"/>
          <w:snapToGrid w:val="0"/>
          <w:color w:val="0D0D0D" w:themeColor="text1" w:themeTint="F2"/>
          <w:spacing w:val="-2"/>
          <w:kern w:val="0"/>
        </w:rPr>
        <w:t>惟舊型</w:t>
      </w:r>
      <w:proofErr w:type="gramEnd"/>
      <w:r w:rsidR="00876DB5" w:rsidRPr="00447374">
        <w:rPr>
          <w:rFonts w:hint="eastAsia"/>
          <w:snapToGrid w:val="0"/>
          <w:color w:val="0D0D0D" w:themeColor="text1" w:themeTint="F2"/>
          <w:spacing w:val="-2"/>
          <w:kern w:val="0"/>
        </w:rPr>
        <w:t>基</w:t>
      </w:r>
      <w:r w:rsidR="00876DB5" w:rsidRPr="00EA7C29">
        <w:rPr>
          <w:rFonts w:hint="eastAsia"/>
          <w:snapToGrid w:val="0"/>
          <w:color w:val="0D0D0D" w:themeColor="text1" w:themeTint="F2"/>
          <w:spacing w:val="0"/>
          <w:kern w:val="0"/>
        </w:rPr>
        <w:t>地</w:t>
      </w:r>
      <w:proofErr w:type="gramStart"/>
      <w:r w:rsidR="00876DB5" w:rsidRPr="00EA7C29">
        <w:rPr>
          <w:rFonts w:hint="eastAsia"/>
          <w:snapToGrid w:val="0"/>
          <w:color w:val="0D0D0D" w:themeColor="text1" w:themeTint="F2"/>
          <w:spacing w:val="0"/>
          <w:kern w:val="0"/>
        </w:rPr>
        <w:t>臺</w:t>
      </w:r>
      <w:proofErr w:type="gramEnd"/>
      <w:r w:rsidR="00876DB5" w:rsidRPr="00EA7C29">
        <w:rPr>
          <w:rFonts w:hint="eastAsia"/>
          <w:snapToGrid w:val="0"/>
          <w:color w:val="0D0D0D" w:themeColor="text1" w:themeTint="F2"/>
          <w:spacing w:val="0"/>
          <w:kern w:val="0"/>
        </w:rPr>
        <w:t>鐵塔存有耐風能力及結構安全性不符現行規範之疑慮，又電信業者災害防救業務計畫內容與災害應變實際需求存有落差等情，允宜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謀改善，以發揮災害應變能力</w:t>
      </w:r>
      <w:r w:rsidR="00C633D6"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185AB9">
        <w:rPr>
          <w:rFonts w:hint="eastAsia"/>
          <w:snapToGrid w:val="0"/>
          <w:color w:val="0D0D0D" w:themeColor="text1" w:themeTint="F2"/>
          <w:spacing w:val="0"/>
          <w:kern w:val="0"/>
        </w:rPr>
        <w:t>55</w:t>
      </w:r>
    </w:p>
    <w:p w14:paraId="485A9BF5" w14:textId="07FC77CF" w:rsidR="00187189"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（五）</w:t>
      </w:r>
      <w:r w:rsidR="00876DB5" w:rsidRPr="00447374">
        <w:rPr>
          <w:rFonts w:hint="eastAsia"/>
          <w:snapToGrid w:val="0"/>
          <w:color w:val="0D0D0D" w:themeColor="text1" w:themeTint="F2"/>
          <w:spacing w:val="-2"/>
          <w:kern w:val="0"/>
        </w:rPr>
        <w:t>因應財政收支劃分法修正後，地方政府自有財源增加，</w:t>
      </w:r>
      <w:proofErr w:type="gramStart"/>
      <w:r w:rsidR="00876DB5" w:rsidRPr="00447374">
        <w:rPr>
          <w:rFonts w:hint="eastAsia"/>
          <w:snapToGrid w:val="0"/>
          <w:color w:val="0D0D0D" w:themeColor="text1" w:themeTint="F2"/>
          <w:spacing w:val="-2"/>
          <w:kern w:val="0"/>
        </w:rPr>
        <w:t>資安署</w:t>
      </w:r>
      <w:proofErr w:type="gramEnd"/>
      <w:r w:rsidR="00876DB5" w:rsidRPr="00447374">
        <w:rPr>
          <w:rFonts w:hint="eastAsia"/>
          <w:snapToGrid w:val="0"/>
          <w:color w:val="0D0D0D" w:themeColor="text1" w:themeTint="F2"/>
          <w:spacing w:val="-2"/>
          <w:kern w:val="0"/>
        </w:rPr>
        <w:t>刪減補</w:t>
      </w:r>
      <w:r w:rsidR="00876DB5" w:rsidRPr="00EA7C29">
        <w:rPr>
          <w:rFonts w:hint="eastAsia"/>
          <w:snapToGrid w:val="0"/>
          <w:color w:val="0D0D0D" w:themeColor="text1" w:themeTint="F2"/>
          <w:spacing w:val="0"/>
          <w:kern w:val="0"/>
        </w:rPr>
        <w:t>助</w:t>
      </w:r>
      <w:r w:rsidR="00876DB5" w:rsidRPr="00DA5390">
        <w:rPr>
          <w:rFonts w:hint="eastAsia"/>
          <w:snapToGrid w:val="0"/>
          <w:color w:val="0D0D0D" w:themeColor="text1" w:themeTint="F2"/>
          <w:spacing w:val="-2"/>
          <w:kern w:val="0"/>
        </w:rPr>
        <w:t>地方政府</w:t>
      </w:r>
      <w:r w:rsidR="00876DB5" w:rsidRPr="00EA7C29">
        <w:rPr>
          <w:rFonts w:hint="eastAsia"/>
          <w:snapToGrid w:val="0"/>
          <w:color w:val="0D0D0D" w:themeColor="text1" w:themeTint="F2"/>
          <w:spacing w:val="0"/>
          <w:kern w:val="0"/>
        </w:rPr>
        <w:t>辦理資通安全業務預算，為避免地方政府</w:t>
      </w:r>
      <w:proofErr w:type="gramStart"/>
      <w:r w:rsidR="00876DB5" w:rsidRPr="00EA7C29">
        <w:rPr>
          <w:rFonts w:hint="eastAsia"/>
          <w:snapToGrid w:val="0"/>
          <w:color w:val="0D0D0D" w:themeColor="text1" w:themeTint="F2"/>
          <w:spacing w:val="0"/>
          <w:kern w:val="0"/>
        </w:rPr>
        <w:t>因資安</w:t>
      </w:r>
      <w:proofErr w:type="gramEnd"/>
      <w:r w:rsidR="00876DB5" w:rsidRPr="00EA7C29">
        <w:rPr>
          <w:rFonts w:hint="eastAsia"/>
          <w:snapToGrid w:val="0"/>
          <w:color w:val="0D0D0D" w:themeColor="text1" w:themeTint="F2"/>
          <w:spacing w:val="0"/>
          <w:kern w:val="0"/>
        </w:rPr>
        <w:t>防護能量不足，成為整體</w:t>
      </w:r>
      <w:proofErr w:type="gramStart"/>
      <w:r w:rsidR="00876DB5" w:rsidRPr="00EA7C29">
        <w:rPr>
          <w:rFonts w:hint="eastAsia"/>
          <w:snapToGrid w:val="0"/>
          <w:color w:val="0D0D0D" w:themeColor="text1" w:themeTint="F2"/>
          <w:spacing w:val="0"/>
          <w:kern w:val="0"/>
        </w:rPr>
        <w:t>政府資安防護</w:t>
      </w:r>
      <w:proofErr w:type="gramEnd"/>
      <w:r w:rsidR="00876DB5" w:rsidRPr="00EA7C29">
        <w:rPr>
          <w:rFonts w:hint="eastAsia"/>
          <w:snapToGrid w:val="0"/>
          <w:color w:val="0D0D0D" w:themeColor="text1" w:themeTint="F2"/>
          <w:spacing w:val="0"/>
          <w:kern w:val="0"/>
        </w:rPr>
        <w:t>破口，允宜</w:t>
      </w:r>
      <w:proofErr w:type="gramStart"/>
      <w:r w:rsidR="00876DB5" w:rsidRPr="00EA7C29">
        <w:rPr>
          <w:rFonts w:hint="eastAsia"/>
          <w:snapToGrid w:val="0"/>
          <w:color w:val="0D0D0D" w:themeColor="text1" w:themeTint="F2"/>
          <w:spacing w:val="0"/>
          <w:kern w:val="0"/>
        </w:rPr>
        <w:t>研謀妥處</w:t>
      </w:r>
      <w:proofErr w:type="gramEnd"/>
      <w:r w:rsidR="00187189"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251D99">
        <w:rPr>
          <w:rFonts w:hint="eastAsia"/>
          <w:snapToGrid w:val="0"/>
          <w:color w:val="0D0D0D" w:themeColor="text1" w:themeTint="F2"/>
          <w:spacing w:val="0"/>
          <w:kern w:val="0"/>
        </w:rPr>
        <w:t>56</w:t>
      </w:r>
    </w:p>
    <w:p w14:paraId="571DD940" w14:textId="3C71FE9A" w:rsidR="00187189"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（六）</w:t>
      </w:r>
      <w:r w:rsidR="00876DB5" w:rsidRPr="00EE7246">
        <w:rPr>
          <w:rFonts w:hint="eastAsia"/>
          <w:snapToGrid w:val="0"/>
          <w:color w:val="0D0D0D" w:themeColor="text1" w:themeTint="F2"/>
          <w:spacing w:val="-3"/>
          <w:kern w:val="0"/>
        </w:rPr>
        <w:t>國發會規劃以亞洲．矽谷5G創新應用計畫，強化智慧城市數據整合、</w:t>
      </w:r>
      <w:r w:rsidR="00876DB5" w:rsidRPr="00EA7C29">
        <w:rPr>
          <w:rFonts w:hint="eastAsia"/>
          <w:snapToGrid w:val="0"/>
          <w:color w:val="0D0D0D" w:themeColor="text1" w:themeTint="F2"/>
          <w:spacing w:val="0"/>
          <w:kern w:val="0"/>
        </w:rPr>
        <w:t>加速5G及</w:t>
      </w:r>
      <w:proofErr w:type="spellStart"/>
      <w:r w:rsidR="00876DB5" w:rsidRPr="00EA7C29">
        <w:rPr>
          <w:rFonts w:hint="eastAsia"/>
          <w:snapToGrid w:val="0"/>
          <w:color w:val="0D0D0D" w:themeColor="text1" w:themeTint="F2"/>
          <w:spacing w:val="0"/>
          <w:kern w:val="0"/>
        </w:rPr>
        <w:t>AIoT</w:t>
      </w:r>
      <w:proofErr w:type="spellEnd"/>
      <w:r w:rsidR="00876DB5" w:rsidRPr="00EA7C29">
        <w:rPr>
          <w:rFonts w:hint="eastAsia"/>
          <w:snapToGrid w:val="0"/>
          <w:color w:val="0D0D0D" w:themeColor="text1" w:themeTint="F2"/>
          <w:spacing w:val="0"/>
          <w:kern w:val="0"/>
        </w:rPr>
        <w:t>應用服務商業擴散，惟建構相關平</w:t>
      </w:r>
      <w:proofErr w:type="gramStart"/>
      <w:r w:rsidR="00876DB5" w:rsidRPr="00EA7C29">
        <w:rPr>
          <w:rFonts w:hint="eastAsia"/>
          <w:snapToGrid w:val="0"/>
          <w:color w:val="0D0D0D" w:themeColor="text1" w:themeTint="F2"/>
          <w:spacing w:val="0"/>
          <w:kern w:val="0"/>
        </w:rPr>
        <w:t>臺</w:t>
      </w:r>
      <w:proofErr w:type="gramEnd"/>
      <w:r w:rsidR="00876DB5" w:rsidRPr="00EA7C29">
        <w:rPr>
          <w:rFonts w:hint="eastAsia"/>
          <w:snapToGrid w:val="0"/>
          <w:color w:val="0D0D0D" w:themeColor="text1" w:themeTint="F2"/>
          <w:spacing w:val="0"/>
          <w:kern w:val="0"/>
        </w:rPr>
        <w:t>未達預期成效，又部分補助案件已</w:t>
      </w:r>
      <w:r w:rsidR="00876DB5" w:rsidRPr="00DA5390">
        <w:rPr>
          <w:rFonts w:hint="eastAsia"/>
          <w:snapToGrid w:val="0"/>
          <w:color w:val="0D0D0D" w:themeColor="text1" w:themeTint="F2"/>
          <w:spacing w:val="-2"/>
          <w:kern w:val="0"/>
        </w:rPr>
        <w:t>終止</w:t>
      </w:r>
      <w:r w:rsidR="00876DB5" w:rsidRPr="00EA7C29">
        <w:rPr>
          <w:rFonts w:hint="eastAsia"/>
          <w:snapToGrid w:val="0"/>
          <w:color w:val="0D0D0D" w:themeColor="text1" w:themeTint="F2"/>
          <w:spacing w:val="0"/>
          <w:kern w:val="0"/>
        </w:rPr>
        <w:t>服務，或後續擴散輸出成效待追蹤驗證等，允宜督促檢討改善，</w:t>
      </w:r>
      <w:proofErr w:type="gramStart"/>
      <w:r w:rsidR="00876DB5" w:rsidRPr="00EA7C29">
        <w:rPr>
          <w:rFonts w:hint="eastAsia"/>
          <w:snapToGrid w:val="0"/>
          <w:color w:val="0D0D0D" w:themeColor="text1" w:themeTint="F2"/>
          <w:spacing w:val="0"/>
          <w:kern w:val="0"/>
        </w:rPr>
        <w:t>俾</w:t>
      </w:r>
      <w:proofErr w:type="gramEnd"/>
      <w:r w:rsidR="00876DB5" w:rsidRPr="00EA7C29">
        <w:rPr>
          <w:rFonts w:hint="eastAsia"/>
          <w:snapToGrid w:val="0"/>
          <w:color w:val="0D0D0D" w:themeColor="text1" w:themeTint="F2"/>
          <w:spacing w:val="0"/>
          <w:kern w:val="0"/>
        </w:rPr>
        <w:t>利充分發揮經費效益</w:t>
      </w:r>
      <w:r w:rsidR="00187189"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185AB9">
        <w:rPr>
          <w:rFonts w:hint="eastAsia"/>
          <w:snapToGrid w:val="0"/>
          <w:color w:val="0D0D0D" w:themeColor="text1" w:themeTint="F2"/>
          <w:spacing w:val="0"/>
          <w:kern w:val="0"/>
        </w:rPr>
        <w:t>56</w:t>
      </w:r>
    </w:p>
    <w:p w14:paraId="2F243E86" w14:textId="071A9645" w:rsidR="00187189" w:rsidRPr="00EA7C29" w:rsidRDefault="0093607D" w:rsidP="006B08A1">
      <w:pPr>
        <w:pStyle w:val="1"/>
        <w:spacing w:beforeLines="0" w:before="0" w:line="440" w:lineRule="exact"/>
        <w:ind w:left="1092" w:right="868" w:hangingChars="290" w:hanging="812"/>
        <w:rPr>
          <w:snapToGrid w:val="0"/>
          <w:color w:val="0D0D0D" w:themeColor="text1" w:themeTint="F2"/>
          <w:spacing w:val="0"/>
          <w:kern w:val="0"/>
        </w:rPr>
      </w:pPr>
      <w:r w:rsidRPr="00EA7C29">
        <w:rPr>
          <w:rFonts w:hint="eastAsia"/>
          <w:snapToGrid w:val="0"/>
          <w:color w:val="0D0D0D" w:themeColor="text1" w:themeTint="F2"/>
          <w:spacing w:val="0"/>
          <w:kern w:val="0"/>
        </w:rPr>
        <w:t>（七）</w:t>
      </w:r>
      <w:r w:rsidR="00876DB5" w:rsidRPr="00EA7C29">
        <w:rPr>
          <w:rFonts w:hint="eastAsia"/>
          <w:snapToGrid w:val="0"/>
          <w:color w:val="0D0D0D" w:themeColor="text1" w:themeTint="F2"/>
          <w:spacing w:val="0"/>
          <w:kern w:val="0"/>
        </w:rPr>
        <w:t>經濟部為推動科技應用強化半導體產業創新競爭量能，辦理AI晶片異質整合模組前瞻製造平台計畫，並以服務（投資）金額及服務廠商家數為績效衡量指標，計畫審查委員提出增加合作廠商家數之建議，惟執行結果，部分實際服務件數及廠商家數未盡理想，允宜檢討改善，以擴散產業轉型之效果</w:t>
      </w:r>
      <w:r w:rsidR="00187189"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185AB9">
        <w:rPr>
          <w:rFonts w:hint="eastAsia"/>
          <w:snapToGrid w:val="0"/>
          <w:color w:val="0D0D0D" w:themeColor="text1" w:themeTint="F2"/>
          <w:spacing w:val="0"/>
          <w:kern w:val="0"/>
        </w:rPr>
        <w:t>61</w:t>
      </w:r>
    </w:p>
    <w:p w14:paraId="1C7F5F17" w14:textId="0F8604A6" w:rsidR="00187189"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（八）</w:t>
      </w:r>
      <w:r w:rsidR="00876DB5" w:rsidRPr="00EE7246">
        <w:rPr>
          <w:rFonts w:hint="eastAsia"/>
          <w:snapToGrid w:val="0"/>
          <w:color w:val="0D0D0D" w:themeColor="text1" w:themeTint="F2"/>
          <w:spacing w:val="2"/>
          <w:kern w:val="0"/>
        </w:rPr>
        <w:t>半導體中心</w:t>
      </w:r>
      <w:proofErr w:type="gramStart"/>
      <w:r w:rsidR="00876DB5" w:rsidRPr="00EE7246">
        <w:rPr>
          <w:rFonts w:hint="eastAsia"/>
          <w:snapToGrid w:val="0"/>
          <w:color w:val="0D0D0D" w:themeColor="text1" w:themeTint="F2"/>
          <w:spacing w:val="2"/>
          <w:kern w:val="0"/>
        </w:rPr>
        <w:t>辦理矽基量子</w:t>
      </w:r>
      <w:proofErr w:type="gramEnd"/>
      <w:r w:rsidR="00876DB5" w:rsidRPr="00EE7246">
        <w:rPr>
          <w:rFonts w:hint="eastAsia"/>
          <w:snapToGrid w:val="0"/>
          <w:color w:val="0D0D0D" w:themeColor="text1" w:themeTint="F2"/>
          <w:spacing w:val="2"/>
          <w:kern w:val="0"/>
        </w:rPr>
        <w:t>計算次系統開發計畫，規劃自主</w:t>
      </w:r>
      <w:proofErr w:type="gramStart"/>
      <w:r w:rsidR="00876DB5" w:rsidRPr="00EE7246">
        <w:rPr>
          <w:rFonts w:hint="eastAsia"/>
          <w:snapToGrid w:val="0"/>
          <w:color w:val="0D0D0D" w:themeColor="text1" w:themeTint="F2"/>
          <w:spacing w:val="2"/>
          <w:kern w:val="0"/>
        </w:rPr>
        <w:t>建置矽基量</w:t>
      </w:r>
      <w:r w:rsidR="00876DB5" w:rsidRPr="00EA7C29">
        <w:rPr>
          <w:rFonts w:hint="eastAsia"/>
          <w:snapToGrid w:val="0"/>
          <w:color w:val="0D0D0D" w:themeColor="text1" w:themeTint="F2"/>
          <w:spacing w:val="0"/>
          <w:kern w:val="0"/>
        </w:rPr>
        <w:t>子</w:t>
      </w:r>
      <w:proofErr w:type="gramEnd"/>
      <w:r w:rsidR="00876DB5" w:rsidRPr="00EA7C29">
        <w:rPr>
          <w:rFonts w:hint="eastAsia"/>
          <w:snapToGrid w:val="0"/>
          <w:color w:val="0D0D0D" w:themeColor="text1" w:themeTint="F2"/>
          <w:spacing w:val="0"/>
          <w:kern w:val="0"/>
        </w:rPr>
        <w:t>電腦，惟因開發</w:t>
      </w:r>
      <w:r w:rsidR="00876DB5" w:rsidRPr="00DA5390">
        <w:rPr>
          <w:rFonts w:hint="eastAsia"/>
          <w:snapToGrid w:val="0"/>
          <w:color w:val="0D0D0D" w:themeColor="text1" w:themeTint="F2"/>
          <w:spacing w:val="-2"/>
          <w:kern w:val="0"/>
        </w:rPr>
        <w:t>遭遇</w:t>
      </w:r>
      <w:r w:rsidR="00876DB5" w:rsidRPr="00EA7C29">
        <w:rPr>
          <w:rFonts w:hint="eastAsia"/>
          <w:snapToGrid w:val="0"/>
          <w:color w:val="0D0D0D" w:themeColor="text1" w:themeTint="F2"/>
          <w:spacing w:val="0"/>
          <w:kern w:val="0"/>
        </w:rPr>
        <w:t>重大困難而調整計畫目標，改為另案採購超導量子電腦，致原購置設備效益未如預期，且部分設備尚未對外開放</w:t>
      </w:r>
      <w:r w:rsidR="00876DB5" w:rsidRPr="00EA7C29">
        <w:rPr>
          <w:rFonts w:hint="eastAsia"/>
          <w:snapToGrid w:val="0"/>
          <w:color w:val="0D0D0D" w:themeColor="text1" w:themeTint="F2"/>
          <w:spacing w:val="0"/>
          <w:kern w:val="0"/>
        </w:rPr>
        <w:lastRenderedPageBreak/>
        <w:t>提供服務，允宜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謀改善，以提升使用效益</w:t>
      </w:r>
      <w:r w:rsidR="00187189"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62</w:t>
      </w:r>
    </w:p>
    <w:p w14:paraId="5D6FC8F9" w14:textId="23F55332" w:rsidR="00187189"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（九）</w:t>
      </w:r>
      <w:proofErr w:type="gramStart"/>
      <w:r w:rsidR="00876DB5" w:rsidRPr="00EE7246">
        <w:rPr>
          <w:rFonts w:hint="eastAsia"/>
          <w:snapToGrid w:val="0"/>
          <w:color w:val="0D0D0D" w:themeColor="text1" w:themeTint="F2"/>
          <w:spacing w:val="2"/>
          <w:kern w:val="0"/>
        </w:rPr>
        <w:t>數產署</w:t>
      </w:r>
      <w:proofErr w:type="gramEnd"/>
      <w:r w:rsidR="00876DB5" w:rsidRPr="00EE7246">
        <w:rPr>
          <w:rFonts w:hint="eastAsia"/>
          <w:snapToGrid w:val="0"/>
          <w:color w:val="0D0D0D" w:themeColor="text1" w:themeTint="F2"/>
          <w:spacing w:val="2"/>
          <w:kern w:val="0"/>
        </w:rPr>
        <w:t>透過臺灣雲市集平</w:t>
      </w:r>
      <w:proofErr w:type="gramStart"/>
      <w:r w:rsidR="00876DB5" w:rsidRPr="00EE7246">
        <w:rPr>
          <w:rFonts w:hint="eastAsia"/>
          <w:snapToGrid w:val="0"/>
          <w:color w:val="0D0D0D" w:themeColor="text1" w:themeTint="F2"/>
          <w:spacing w:val="2"/>
          <w:kern w:val="0"/>
        </w:rPr>
        <w:t>臺</w:t>
      </w:r>
      <w:proofErr w:type="gramEnd"/>
      <w:r w:rsidR="00876DB5" w:rsidRPr="00EE7246">
        <w:rPr>
          <w:rFonts w:hint="eastAsia"/>
          <w:snapToGrid w:val="0"/>
          <w:color w:val="0D0D0D" w:themeColor="text1" w:themeTint="F2"/>
          <w:spacing w:val="2"/>
          <w:kern w:val="0"/>
        </w:rPr>
        <w:t>引領中小微型企業數位轉型，惟平</w:t>
      </w:r>
      <w:proofErr w:type="gramStart"/>
      <w:r w:rsidR="00876DB5" w:rsidRPr="00EE7246">
        <w:rPr>
          <w:rFonts w:hint="eastAsia"/>
          <w:snapToGrid w:val="0"/>
          <w:color w:val="0D0D0D" w:themeColor="text1" w:themeTint="F2"/>
          <w:spacing w:val="2"/>
          <w:kern w:val="0"/>
        </w:rPr>
        <w:t>臺</w:t>
      </w:r>
      <w:proofErr w:type="gramEnd"/>
      <w:r w:rsidR="00876DB5" w:rsidRPr="00EE7246">
        <w:rPr>
          <w:rFonts w:hint="eastAsia"/>
          <w:snapToGrid w:val="0"/>
          <w:color w:val="0D0D0D" w:themeColor="text1" w:themeTint="F2"/>
          <w:spacing w:val="2"/>
          <w:kern w:val="0"/>
        </w:rPr>
        <w:t>瀏覽</w:t>
      </w:r>
      <w:r w:rsidR="00876DB5" w:rsidRPr="00EA7C29">
        <w:rPr>
          <w:rFonts w:hint="eastAsia"/>
          <w:snapToGrid w:val="0"/>
          <w:color w:val="0D0D0D" w:themeColor="text1" w:themeTint="F2"/>
          <w:spacing w:val="0"/>
          <w:kern w:val="0"/>
        </w:rPr>
        <w:t>人次逐年下降，又計畫績效指標多偏重企業參與家次，欠缺實質效益之成果型指標，允宜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謀改善，以強化平</w:t>
      </w:r>
      <w:proofErr w:type="gramStart"/>
      <w:r w:rsidR="00876DB5" w:rsidRPr="00EA7C29">
        <w:rPr>
          <w:rFonts w:hint="eastAsia"/>
          <w:snapToGrid w:val="0"/>
          <w:color w:val="0D0D0D" w:themeColor="text1" w:themeTint="F2"/>
          <w:spacing w:val="0"/>
          <w:kern w:val="0"/>
        </w:rPr>
        <w:t>臺</w:t>
      </w:r>
      <w:proofErr w:type="gramEnd"/>
      <w:r w:rsidR="00876DB5" w:rsidRPr="00EA7C29">
        <w:rPr>
          <w:rFonts w:hint="eastAsia"/>
          <w:snapToGrid w:val="0"/>
          <w:color w:val="0D0D0D" w:themeColor="text1" w:themeTint="F2"/>
          <w:spacing w:val="0"/>
          <w:kern w:val="0"/>
        </w:rPr>
        <w:t>運作效能及檢視政策推動成果</w:t>
      </w:r>
      <w:r w:rsidR="00187189" w:rsidRPr="00EA7C29">
        <w:rPr>
          <w:rFonts w:hint="eastAsia"/>
          <w:snapToGrid w:val="0"/>
          <w:color w:val="0D0D0D" w:themeColor="text1" w:themeTint="F2"/>
          <w:spacing w:val="0"/>
          <w:kern w:val="0"/>
        </w:rPr>
        <w:tab/>
        <w:t>甲-</w:t>
      </w:r>
      <w:r w:rsidR="008E5089" w:rsidRPr="00EA7C29">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63</w:t>
      </w:r>
    </w:p>
    <w:p w14:paraId="247DED92" w14:textId="1DA96002" w:rsidR="00187189"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（十）</w:t>
      </w:r>
      <w:r w:rsidR="00876DB5" w:rsidRPr="00EE7246">
        <w:rPr>
          <w:rFonts w:hint="eastAsia"/>
          <w:snapToGrid w:val="0"/>
          <w:color w:val="0D0D0D" w:themeColor="text1" w:themeTint="F2"/>
          <w:spacing w:val="2"/>
          <w:kern w:val="0"/>
        </w:rPr>
        <w:t>鐵道局為推動鐵道運輸智慧化，業訂定</w:t>
      </w:r>
      <w:proofErr w:type="gramStart"/>
      <w:r w:rsidR="00876DB5" w:rsidRPr="00EE7246">
        <w:rPr>
          <w:rFonts w:hint="eastAsia"/>
          <w:snapToGrid w:val="0"/>
          <w:color w:val="0D0D0D" w:themeColor="text1" w:themeTint="F2"/>
          <w:spacing w:val="2"/>
          <w:kern w:val="0"/>
        </w:rPr>
        <w:t>鐵道物聯網</w:t>
      </w:r>
      <w:proofErr w:type="gramEnd"/>
      <w:r w:rsidR="00876DB5" w:rsidRPr="00EE7246">
        <w:rPr>
          <w:rFonts w:hint="eastAsia"/>
          <w:snapToGrid w:val="0"/>
          <w:color w:val="0D0D0D" w:themeColor="text1" w:themeTint="F2"/>
          <w:spacing w:val="2"/>
          <w:kern w:val="0"/>
        </w:rPr>
        <w:t>系統架構及雲端設</w:t>
      </w:r>
      <w:r w:rsidR="00876DB5" w:rsidRPr="00EA7C29">
        <w:rPr>
          <w:rFonts w:hint="eastAsia"/>
          <w:snapToGrid w:val="0"/>
          <w:color w:val="0D0D0D" w:themeColor="text1" w:themeTint="F2"/>
          <w:spacing w:val="0"/>
          <w:kern w:val="0"/>
        </w:rPr>
        <w:t>備通訊介面技術規範，並建置智慧鐵道雲平台</w:t>
      </w:r>
      <w:proofErr w:type="gramStart"/>
      <w:r w:rsidR="00876DB5" w:rsidRPr="00EA7C29">
        <w:rPr>
          <w:rFonts w:hint="eastAsia"/>
          <w:snapToGrid w:val="0"/>
          <w:color w:val="0D0D0D" w:themeColor="text1" w:themeTint="F2"/>
          <w:spacing w:val="0"/>
          <w:kern w:val="0"/>
        </w:rPr>
        <w:t>介</w:t>
      </w:r>
      <w:proofErr w:type="gramEnd"/>
      <w:r w:rsidR="00876DB5" w:rsidRPr="00EA7C29">
        <w:rPr>
          <w:rFonts w:hint="eastAsia"/>
          <w:snapToGrid w:val="0"/>
          <w:color w:val="0D0D0D" w:themeColor="text1" w:themeTint="F2"/>
          <w:spacing w:val="0"/>
          <w:kern w:val="0"/>
        </w:rPr>
        <w:t>接鐵道數據資料，惟因部分捷運及鐵路營運機構尚未完成雲平台之建置，另規範捷運營運機構提報數據之相關監督辦法尚在</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修中，致影響平台建置效益，允宜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w:t>
      </w:r>
      <w:r w:rsidR="00187189" w:rsidRPr="00EA7C29">
        <w:rPr>
          <w:rFonts w:hint="eastAsia"/>
          <w:snapToGrid w:val="0"/>
          <w:color w:val="0D0D0D" w:themeColor="text1" w:themeTint="F2"/>
          <w:spacing w:val="0"/>
          <w:kern w:val="0"/>
        </w:rPr>
        <w:tab/>
      </w:r>
      <w:r w:rsidR="002A28E7" w:rsidRPr="00EA7C29">
        <w:rPr>
          <w:rFonts w:hint="eastAsia"/>
          <w:snapToGrid w:val="0"/>
          <w:color w:val="0D0D0D" w:themeColor="text1" w:themeTint="F2"/>
          <w:spacing w:val="0"/>
          <w:kern w:val="0"/>
        </w:rPr>
        <w:t>甲-</w:t>
      </w:r>
      <w:r w:rsidR="008E5089" w:rsidRPr="00EA7C29">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64</w:t>
      </w:r>
    </w:p>
    <w:p w14:paraId="0E0FD036" w14:textId="77777777" w:rsidR="00F1299D" w:rsidRPr="00EA7C29" w:rsidRDefault="00A23901" w:rsidP="00A3597F">
      <w:pPr>
        <w:spacing w:beforeLines="0" w:before="0" w:line="440" w:lineRule="exact"/>
        <w:rPr>
          <w:rFonts w:hAnsi="標楷體" w:cs="Times New Roman"/>
          <w:snapToGrid w:val="0"/>
          <w:color w:val="0D0D0D" w:themeColor="text1" w:themeTint="F2"/>
          <w:kern w:val="0"/>
          <w:szCs w:val="24"/>
        </w:rPr>
      </w:pPr>
      <w:r w:rsidRPr="00EA7C29">
        <w:rPr>
          <w:rFonts w:hAnsi="標楷體" w:cs="Times New Roman" w:hint="eastAsia"/>
          <w:b/>
          <w:snapToGrid w:val="0"/>
          <w:color w:val="0D0D0D" w:themeColor="text1" w:themeTint="F2"/>
          <w:kern w:val="0"/>
          <w:sz w:val="32"/>
          <w:szCs w:val="32"/>
        </w:rPr>
        <w:t>六</w:t>
      </w:r>
      <w:r w:rsidR="00C633D6" w:rsidRPr="00EA7C29">
        <w:rPr>
          <w:rFonts w:hAnsi="標楷體" w:cs="Times New Roman" w:hint="eastAsia"/>
          <w:b/>
          <w:snapToGrid w:val="0"/>
          <w:color w:val="0D0D0D" w:themeColor="text1" w:themeTint="F2"/>
          <w:kern w:val="0"/>
          <w:sz w:val="32"/>
          <w:szCs w:val="32"/>
        </w:rPr>
        <w:t>、城鄉建設</w:t>
      </w:r>
      <w:r w:rsidR="00F1299D" w:rsidRPr="00EA7C29">
        <w:rPr>
          <w:rFonts w:hAnsi="標楷體" w:cs="Times New Roman" w:hint="eastAsia"/>
          <w:snapToGrid w:val="0"/>
          <w:color w:val="0D0D0D" w:themeColor="text1" w:themeTint="F2"/>
          <w:kern w:val="0"/>
          <w:szCs w:val="24"/>
        </w:rPr>
        <w:tab/>
      </w:r>
    </w:p>
    <w:p w14:paraId="0FB356C0" w14:textId="70854626" w:rsidR="00F1299D" w:rsidRPr="00EA7C29" w:rsidRDefault="00F926A8" w:rsidP="003A1F1A">
      <w:pPr>
        <w:pStyle w:val="1"/>
        <w:spacing w:beforeLines="0" w:before="0" w:line="440" w:lineRule="exact"/>
        <w:ind w:left="1092" w:right="868" w:hangingChars="290" w:hanging="812"/>
        <w:rPr>
          <w:snapToGrid w:val="0"/>
          <w:color w:val="0D0D0D" w:themeColor="text1" w:themeTint="F2"/>
          <w:spacing w:val="0"/>
          <w:kern w:val="0"/>
        </w:rPr>
      </w:pPr>
      <w:r w:rsidRPr="00EA7C29">
        <w:rPr>
          <w:rFonts w:hint="eastAsia"/>
          <w:snapToGrid w:val="0"/>
          <w:color w:val="0D0D0D" w:themeColor="text1" w:themeTint="F2"/>
          <w:spacing w:val="0"/>
          <w:kern w:val="0"/>
        </w:rPr>
        <w:t>（一）</w:t>
      </w:r>
      <w:r w:rsidR="00876DB5" w:rsidRPr="00EE7246">
        <w:rPr>
          <w:rFonts w:hint="eastAsia"/>
          <w:snapToGrid w:val="0"/>
          <w:color w:val="0D0D0D" w:themeColor="text1" w:themeTint="F2"/>
          <w:spacing w:val="-2"/>
          <w:kern w:val="0"/>
        </w:rPr>
        <w:t>國土管理署補助地方政府辦理城鎮風貌</w:t>
      </w:r>
      <w:proofErr w:type="gramStart"/>
      <w:r w:rsidR="00876DB5" w:rsidRPr="00EE7246">
        <w:rPr>
          <w:rFonts w:hint="eastAsia"/>
          <w:snapToGrid w:val="0"/>
          <w:color w:val="0D0D0D" w:themeColor="text1" w:themeTint="F2"/>
          <w:spacing w:val="-2"/>
          <w:kern w:val="0"/>
        </w:rPr>
        <w:t>及創生環境</w:t>
      </w:r>
      <w:proofErr w:type="gramEnd"/>
      <w:r w:rsidR="00876DB5" w:rsidRPr="00EE7246">
        <w:rPr>
          <w:rFonts w:hint="eastAsia"/>
          <w:snapToGrid w:val="0"/>
          <w:color w:val="0D0D0D" w:themeColor="text1" w:themeTint="F2"/>
          <w:spacing w:val="-2"/>
          <w:kern w:val="0"/>
        </w:rPr>
        <w:t>營造計畫，期增進</w:t>
      </w:r>
      <w:r w:rsidR="00876DB5" w:rsidRPr="00EA7C29">
        <w:rPr>
          <w:rFonts w:hint="eastAsia"/>
          <w:snapToGrid w:val="0"/>
          <w:color w:val="0D0D0D" w:themeColor="text1" w:themeTint="F2"/>
          <w:spacing w:val="0"/>
          <w:kern w:val="0"/>
        </w:rPr>
        <w:t>城鎮風貌魅力，惟部分已完工補助計畫未適時納為評鑑考核範疇，致未及時檢視計畫維護管理及使用效益，允宜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w:t>
      </w:r>
      <w:proofErr w:type="gramStart"/>
      <w:r w:rsidR="00876DB5" w:rsidRPr="00EA7C29">
        <w:rPr>
          <w:rFonts w:hint="eastAsia"/>
          <w:snapToGrid w:val="0"/>
          <w:color w:val="0D0D0D" w:themeColor="text1" w:themeTint="F2"/>
          <w:spacing w:val="0"/>
          <w:kern w:val="0"/>
        </w:rPr>
        <w:t>改善妥處</w:t>
      </w:r>
      <w:proofErr w:type="gramEnd"/>
      <w:r w:rsidR="00876DB5" w:rsidRPr="00EA7C29">
        <w:rPr>
          <w:rFonts w:hint="eastAsia"/>
          <w:snapToGrid w:val="0"/>
          <w:color w:val="0D0D0D" w:themeColor="text1" w:themeTint="F2"/>
          <w:spacing w:val="0"/>
          <w:kern w:val="0"/>
        </w:rPr>
        <w:t>，以提升計畫執行成效</w:t>
      </w:r>
      <w:r w:rsidR="00F1299D" w:rsidRPr="00EA7C29">
        <w:rPr>
          <w:rFonts w:hint="eastAsia"/>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F34F6A" w:rsidRPr="00EA7C29">
        <w:rPr>
          <w:rFonts w:hint="eastAsia"/>
          <w:snapToGrid w:val="0"/>
          <w:color w:val="0D0D0D" w:themeColor="text1" w:themeTint="F2"/>
          <w:spacing w:val="0"/>
          <w:kern w:val="0"/>
        </w:rPr>
        <w:t>-</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65</w:t>
      </w:r>
    </w:p>
    <w:p w14:paraId="6E13C0E4" w14:textId="43E1210E" w:rsidR="00790E7D" w:rsidRPr="00EA7C29" w:rsidRDefault="0093607D" w:rsidP="003A1F1A">
      <w:pPr>
        <w:pStyle w:val="1"/>
        <w:spacing w:beforeLines="0" w:before="0" w:line="440" w:lineRule="exact"/>
        <w:ind w:left="1092" w:right="868" w:hangingChars="290" w:hanging="812"/>
        <w:rPr>
          <w:snapToGrid w:val="0"/>
          <w:color w:val="0D0D0D" w:themeColor="text1" w:themeTint="F2"/>
          <w:spacing w:val="0"/>
          <w:kern w:val="0"/>
        </w:rPr>
      </w:pPr>
      <w:r w:rsidRPr="00EA7C29">
        <w:rPr>
          <w:rFonts w:hint="eastAsia"/>
          <w:snapToGrid w:val="0"/>
          <w:color w:val="0D0D0D" w:themeColor="text1" w:themeTint="F2"/>
          <w:spacing w:val="0"/>
          <w:kern w:val="0"/>
        </w:rPr>
        <w:t>（二）</w:t>
      </w:r>
      <w:r w:rsidR="00876DB5" w:rsidRPr="00EE7246">
        <w:rPr>
          <w:rFonts w:hint="eastAsia"/>
          <w:snapToGrid w:val="0"/>
          <w:color w:val="0D0D0D" w:themeColor="text1" w:themeTint="F2"/>
          <w:spacing w:val="-2"/>
          <w:kern w:val="0"/>
        </w:rPr>
        <w:t>園管局辦理老舊科技產業園區之更新重建及既有園區擴區，提供創新</w:t>
      </w:r>
      <w:r w:rsidR="00876DB5" w:rsidRPr="00EA7C29">
        <w:rPr>
          <w:rFonts w:hint="eastAsia"/>
          <w:snapToGrid w:val="0"/>
          <w:color w:val="0D0D0D" w:themeColor="text1" w:themeTint="F2"/>
          <w:spacing w:val="0"/>
          <w:kern w:val="0"/>
        </w:rPr>
        <w:t>產業發展空間，惟相關工程屢有進度未如預期，又新建完工之園區廠辦大樓，部分廠辦空間廠商進駐率未達</w:t>
      </w:r>
      <w:proofErr w:type="gramStart"/>
      <w:r w:rsidR="00876DB5" w:rsidRPr="00EA7C29">
        <w:rPr>
          <w:rFonts w:hint="eastAsia"/>
          <w:snapToGrid w:val="0"/>
          <w:color w:val="0D0D0D" w:themeColor="text1" w:themeTint="F2"/>
          <w:spacing w:val="0"/>
          <w:kern w:val="0"/>
        </w:rPr>
        <w:t>8成</w:t>
      </w:r>
      <w:proofErr w:type="gramEnd"/>
      <w:r w:rsidR="00876DB5" w:rsidRPr="00EA7C29">
        <w:rPr>
          <w:rFonts w:hint="eastAsia"/>
          <w:snapToGrid w:val="0"/>
          <w:color w:val="0D0D0D" w:themeColor="text1" w:themeTint="F2"/>
          <w:spacing w:val="0"/>
          <w:kern w:val="0"/>
        </w:rPr>
        <w:t>，允宜檢討改善，</w:t>
      </w:r>
      <w:proofErr w:type="gramStart"/>
      <w:r w:rsidR="00876DB5" w:rsidRPr="00EA7C29">
        <w:rPr>
          <w:rFonts w:hint="eastAsia"/>
          <w:snapToGrid w:val="0"/>
          <w:color w:val="0D0D0D" w:themeColor="text1" w:themeTint="F2"/>
          <w:spacing w:val="0"/>
          <w:kern w:val="0"/>
        </w:rPr>
        <w:t>俾</w:t>
      </w:r>
      <w:proofErr w:type="gramEnd"/>
      <w:r w:rsidR="00876DB5" w:rsidRPr="00EA7C29">
        <w:rPr>
          <w:rFonts w:hint="eastAsia"/>
          <w:snapToGrid w:val="0"/>
          <w:color w:val="0D0D0D" w:themeColor="text1" w:themeTint="F2"/>
          <w:spacing w:val="0"/>
          <w:kern w:val="0"/>
        </w:rPr>
        <w:t>達提升用地效能及協助產業發展之目標</w:t>
      </w:r>
      <w:r w:rsidR="000E43D2" w:rsidRPr="00EA7C29">
        <w:rPr>
          <w:rFonts w:hint="eastAsia"/>
          <w:snapToGrid w:val="0"/>
          <w:color w:val="0D0D0D" w:themeColor="text1" w:themeTint="F2"/>
          <w:spacing w:val="0"/>
          <w:kern w:val="0"/>
        </w:rPr>
        <w:tab/>
        <w:t>甲-</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66</w:t>
      </w:r>
    </w:p>
    <w:p w14:paraId="06DBCD10" w14:textId="49377B62" w:rsidR="00790E7D" w:rsidRDefault="0093607D" w:rsidP="003A1F1A">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（三）</w:t>
      </w:r>
      <w:r w:rsidR="00876DB5" w:rsidRPr="00130894">
        <w:rPr>
          <w:rFonts w:hint="eastAsia"/>
          <w:snapToGrid w:val="0"/>
          <w:spacing w:val="2"/>
          <w:kern w:val="0"/>
        </w:rPr>
        <w:t>教育部</w:t>
      </w:r>
      <w:r w:rsidR="00876DB5" w:rsidRPr="00DA5390">
        <w:rPr>
          <w:rFonts w:hint="eastAsia"/>
          <w:snapToGrid w:val="0"/>
          <w:color w:val="0D0D0D" w:themeColor="text1" w:themeTint="F2"/>
          <w:spacing w:val="-2"/>
          <w:kern w:val="0"/>
        </w:rPr>
        <w:t>辦理</w:t>
      </w:r>
      <w:r w:rsidR="00876DB5" w:rsidRPr="00130894">
        <w:rPr>
          <w:rFonts w:hint="eastAsia"/>
          <w:snapToGrid w:val="0"/>
          <w:spacing w:val="2"/>
          <w:kern w:val="0"/>
        </w:rPr>
        <w:t>補助公共圖書館耐震能力改善實施計畫，有助提升公共圖書館館舍耐震能力，惟尚有部分須耐震補強公共圖書館未辦理整建、搬遷或補強作業，部分公共圖書館尚未取得使用執照，允宜輔導改善</w:t>
      </w:r>
      <w:r w:rsidR="000E43D2" w:rsidRPr="00EA7C29">
        <w:rPr>
          <w:rFonts w:hint="eastAsia"/>
          <w:snapToGrid w:val="0"/>
          <w:color w:val="0D0D0D" w:themeColor="text1" w:themeTint="F2"/>
          <w:spacing w:val="0"/>
          <w:kern w:val="0"/>
        </w:rPr>
        <w:tab/>
        <w:t>甲-</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67</w:t>
      </w:r>
    </w:p>
    <w:p w14:paraId="32F9BC59" w14:textId="2EBDFCAA" w:rsidR="002B26C7" w:rsidRPr="00EA7C29" w:rsidRDefault="002B26C7" w:rsidP="002B26C7">
      <w:pPr>
        <w:pStyle w:val="1"/>
        <w:spacing w:beforeLines="0" w:before="0" w:line="440" w:lineRule="exact"/>
        <w:ind w:left="1092" w:right="868" w:hangingChars="290" w:hanging="812"/>
        <w:rPr>
          <w:snapToGrid w:val="0"/>
          <w:color w:val="0D0D0D" w:themeColor="text1" w:themeTint="F2"/>
          <w:spacing w:val="0"/>
          <w:kern w:val="0"/>
        </w:rPr>
      </w:pPr>
      <w:r>
        <w:rPr>
          <w:rFonts w:hint="eastAsia"/>
          <w:snapToGrid w:val="0"/>
          <w:color w:val="0D0D0D" w:themeColor="text1" w:themeTint="F2"/>
          <w:spacing w:val="0"/>
          <w:kern w:val="0"/>
        </w:rPr>
        <w:t>（四</w:t>
      </w:r>
      <w:r w:rsidRPr="002B26C7">
        <w:rPr>
          <w:rFonts w:hint="eastAsia"/>
          <w:snapToGrid w:val="0"/>
          <w:color w:val="0D0D0D" w:themeColor="text1" w:themeTint="F2"/>
          <w:spacing w:val="14"/>
          <w:kern w:val="0"/>
        </w:rPr>
        <w:t>）</w:t>
      </w:r>
      <w:r w:rsidRPr="00EA7C29">
        <w:rPr>
          <w:rFonts w:hint="eastAsia"/>
          <w:snapToGrid w:val="0"/>
          <w:color w:val="0D0D0D" w:themeColor="text1" w:themeTint="F2"/>
          <w:spacing w:val="0"/>
          <w:kern w:val="0"/>
        </w:rPr>
        <w:t>公</w:t>
      </w:r>
      <w:r w:rsidRPr="002B26C7">
        <w:rPr>
          <w:rFonts w:hint="eastAsia"/>
          <w:snapToGrid w:val="0"/>
          <w:color w:val="0D0D0D" w:themeColor="text1" w:themeTint="F2"/>
          <w:spacing w:val="-6"/>
          <w:kern w:val="0"/>
        </w:rPr>
        <w:t>路局辦理改善停車</w:t>
      </w:r>
      <w:r w:rsidRPr="00EA7C29">
        <w:rPr>
          <w:rFonts w:hint="eastAsia"/>
          <w:snapToGrid w:val="0"/>
          <w:color w:val="0D0D0D" w:themeColor="text1" w:themeTint="F2"/>
          <w:spacing w:val="0"/>
          <w:kern w:val="0"/>
        </w:rPr>
        <w:t>問題計畫，補助地方政府新設停車場，惟部分停車場平均使用率未如預期，允宜</w:t>
      </w:r>
      <w:proofErr w:type="gramStart"/>
      <w:r w:rsidRPr="00EA7C29">
        <w:rPr>
          <w:rFonts w:hint="eastAsia"/>
          <w:snapToGrid w:val="0"/>
          <w:color w:val="0D0D0D" w:themeColor="text1" w:themeTint="F2"/>
          <w:spacing w:val="0"/>
          <w:kern w:val="0"/>
        </w:rPr>
        <w:t>研</w:t>
      </w:r>
      <w:proofErr w:type="gramEnd"/>
      <w:r w:rsidRPr="00EA7C29">
        <w:rPr>
          <w:rFonts w:hint="eastAsia"/>
          <w:snapToGrid w:val="0"/>
          <w:color w:val="0D0D0D" w:themeColor="text1" w:themeTint="F2"/>
          <w:spacing w:val="0"/>
          <w:kern w:val="0"/>
        </w:rPr>
        <w:t>謀改善</w:t>
      </w:r>
      <w:r w:rsidRPr="00EA7C29">
        <w:rPr>
          <w:rFonts w:hint="eastAsia"/>
          <w:snapToGrid w:val="0"/>
          <w:color w:val="0D0D0D" w:themeColor="text1" w:themeTint="F2"/>
          <w:spacing w:val="0"/>
          <w:kern w:val="0"/>
        </w:rPr>
        <w:tab/>
        <w:t>甲-</w:t>
      </w:r>
      <w:r w:rsidR="00E800BB">
        <w:rPr>
          <w:rFonts w:hint="eastAsia"/>
          <w:snapToGrid w:val="0"/>
          <w:color w:val="0D0D0D" w:themeColor="text1" w:themeTint="F2"/>
          <w:spacing w:val="0"/>
          <w:kern w:val="0"/>
        </w:rPr>
        <w:t xml:space="preserve"> </w:t>
      </w:r>
      <w:r>
        <w:rPr>
          <w:rFonts w:hint="eastAsia"/>
          <w:snapToGrid w:val="0"/>
          <w:color w:val="0D0D0D" w:themeColor="text1" w:themeTint="F2"/>
          <w:spacing w:val="0"/>
          <w:kern w:val="0"/>
        </w:rPr>
        <w:t>69</w:t>
      </w:r>
    </w:p>
    <w:p w14:paraId="49FA69C3" w14:textId="305855B3" w:rsidR="00790E7D" w:rsidRPr="00EA7C29" w:rsidRDefault="0093607D" w:rsidP="001E16B1">
      <w:pPr>
        <w:pStyle w:val="1"/>
        <w:spacing w:beforeLines="0" w:before="0" w:line="440" w:lineRule="exact"/>
        <w:ind w:left="1078" w:right="868" w:hangingChars="285" w:hanging="798"/>
        <w:rPr>
          <w:snapToGrid w:val="0"/>
          <w:color w:val="0D0D0D" w:themeColor="text1" w:themeTint="F2"/>
          <w:spacing w:val="0"/>
          <w:kern w:val="0"/>
        </w:rPr>
      </w:pPr>
      <w:r w:rsidRPr="00EA7C29">
        <w:rPr>
          <w:rFonts w:hint="eastAsia"/>
          <w:snapToGrid w:val="0"/>
          <w:color w:val="0D0D0D" w:themeColor="text1" w:themeTint="F2"/>
          <w:spacing w:val="0"/>
          <w:kern w:val="0"/>
        </w:rPr>
        <w:t>（五）</w:t>
      </w:r>
      <w:r w:rsidR="00876DB5" w:rsidRPr="00EE7246">
        <w:rPr>
          <w:rFonts w:hint="eastAsia"/>
          <w:snapToGrid w:val="0"/>
          <w:color w:val="0D0D0D" w:themeColor="text1" w:themeTint="F2"/>
          <w:spacing w:val="-2"/>
          <w:kern w:val="0"/>
        </w:rPr>
        <w:t>文化部補助市縣政府辦理地方文化特色及藝文人口培育計畫，以協力</w:t>
      </w:r>
      <w:r w:rsidR="00876DB5" w:rsidRPr="00EA7C29">
        <w:rPr>
          <w:rFonts w:hint="eastAsia"/>
          <w:snapToGrid w:val="0"/>
          <w:color w:val="0D0D0D" w:themeColor="text1" w:themeTint="F2"/>
          <w:spacing w:val="0"/>
          <w:kern w:val="0"/>
        </w:rPr>
        <w:t>發展</w:t>
      </w:r>
      <w:r w:rsidR="00876DB5" w:rsidRPr="00DA5390">
        <w:rPr>
          <w:rFonts w:hint="eastAsia"/>
          <w:snapToGrid w:val="0"/>
          <w:color w:val="0D0D0D" w:themeColor="text1" w:themeTint="F2"/>
          <w:spacing w:val="-2"/>
          <w:kern w:val="0"/>
        </w:rPr>
        <w:t>地方</w:t>
      </w:r>
      <w:r w:rsidR="00876DB5" w:rsidRPr="00EA7C29">
        <w:rPr>
          <w:rFonts w:hint="eastAsia"/>
          <w:snapToGrid w:val="0"/>
          <w:color w:val="0D0D0D" w:themeColor="text1" w:themeTint="F2"/>
          <w:spacing w:val="0"/>
          <w:kern w:val="0"/>
        </w:rPr>
        <w:t>文化及培育藝文人口，惟計畫管考機制</w:t>
      </w:r>
      <w:proofErr w:type="gramStart"/>
      <w:r w:rsidR="00876DB5" w:rsidRPr="00EA7C29">
        <w:rPr>
          <w:rFonts w:hint="eastAsia"/>
          <w:snapToGrid w:val="0"/>
          <w:color w:val="0D0D0D" w:themeColor="text1" w:themeTint="F2"/>
          <w:spacing w:val="0"/>
          <w:kern w:val="0"/>
        </w:rPr>
        <w:t>未盡周妥</w:t>
      </w:r>
      <w:proofErr w:type="gramEnd"/>
      <w:r w:rsidR="00876DB5" w:rsidRPr="00EA7C29">
        <w:rPr>
          <w:rFonts w:hint="eastAsia"/>
          <w:snapToGrid w:val="0"/>
          <w:color w:val="0D0D0D" w:themeColor="text1" w:themeTint="F2"/>
          <w:spacing w:val="0"/>
          <w:kern w:val="0"/>
        </w:rPr>
        <w:t>、各</w:t>
      </w:r>
      <w:proofErr w:type="gramStart"/>
      <w:r w:rsidR="00876DB5" w:rsidRPr="00EA7C29">
        <w:rPr>
          <w:rFonts w:hint="eastAsia"/>
          <w:snapToGrid w:val="0"/>
          <w:color w:val="0D0D0D" w:themeColor="text1" w:themeTint="F2"/>
          <w:spacing w:val="0"/>
          <w:kern w:val="0"/>
        </w:rPr>
        <w:t>巿</w:t>
      </w:r>
      <w:proofErr w:type="gramEnd"/>
      <w:r w:rsidR="00876DB5" w:rsidRPr="00EA7C29">
        <w:rPr>
          <w:rFonts w:hint="eastAsia"/>
          <w:snapToGrid w:val="0"/>
          <w:color w:val="0D0D0D" w:themeColor="text1" w:themeTint="F2"/>
          <w:spacing w:val="0"/>
          <w:kern w:val="0"/>
        </w:rPr>
        <w:t>縣</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提跨年度計畫之比率偏低，不利於計畫扎根及文化傳承等目標之達成，允宜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w:t>
      </w:r>
      <w:r w:rsidR="000E43D2" w:rsidRPr="00EA7C29">
        <w:rPr>
          <w:rFonts w:hint="eastAsia"/>
          <w:snapToGrid w:val="0"/>
          <w:color w:val="0D0D0D" w:themeColor="text1" w:themeTint="F2"/>
          <w:spacing w:val="0"/>
          <w:kern w:val="0"/>
        </w:rPr>
        <w:tab/>
        <w:t>甲-</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71</w:t>
      </w:r>
    </w:p>
    <w:p w14:paraId="26B82B8B" w14:textId="59330434" w:rsidR="00790E7D" w:rsidRPr="00EA7C29" w:rsidRDefault="0093607D" w:rsidP="001E16B1">
      <w:pPr>
        <w:pStyle w:val="1"/>
        <w:spacing w:beforeLines="0" w:before="0" w:line="440" w:lineRule="exact"/>
        <w:ind w:left="1092" w:right="868" w:hangingChars="290" w:hanging="812"/>
        <w:rPr>
          <w:snapToGrid w:val="0"/>
          <w:color w:val="0D0D0D" w:themeColor="text1" w:themeTint="F2"/>
          <w:spacing w:val="0"/>
          <w:kern w:val="0"/>
        </w:rPr>
      </w:pPr>
      <w:r w:rsidRPr="00EA7C29">
        <w:rPr>
          <w:rFonts w:hint="eastAsia"/>
          <w:snapToGrid w:val="0"/>
          <w:color w:val="0D0D0D" w:themeColor="text1" w:themeTint="F2"/>
          <w:spacing w:val="0"/>
          <w:kern w:val="0"/>
        </w:rPr>
        <w:t>（六）</w:t>
      </w:r>
      <w:proofErr w:type="gramStart"/>
      <w:r w:rsidR="00876DB5" w:rsidRPr="00EE7246">
        <w:rPr>
          <w:rFonts w:hint="eastAsia"/>
          <w:snapToGrid w:val="0"/>
          <w:color w:val="0D0D0D" w:themeColor="text1" w:themeTint="F2"/>
          <w:spacing w:val="-2"/>
          <w:kern w:val="0"/>
        </w:rPr>
        <w:t>衛福部</w:t>
      </w:r>
      <w:proofErr w:type="gramEnd"/>
      <w:r w:rsidR="00876DB5" w:rsidRPr="00EE7246">
        <w:rPr>
          <w:rFonts w:hint="eastAsia"/>
          <w:snapToGrid w:val="0"/>
          <w:color w:val="0D0D0D" w:themeColor="text1" w:themeTint="F2"/>
          <w:spacing w:val="-2"/>
          <w:kern w:val="0"/>
        </w:rPr>
        <w:t>結合公有空間整建設置各類長照服務據點，</w:t>
      </w:r>
      <w:proofErr w:type="gramStart"/>
      <w:r w:rsidR="00876DB5" w:rsidRPr="00EE7246">
        <w:rPr>
          <w:rFonts w:hint="eastAsia"/>
          <w:snapToGrid w:val="0"/>
          <w:color w:val="0D0D0D" w:themeColor="text1" w:themeTint="F2"/>
          <w:spacing w:val="-2"/>
          <w:kern w:val="0"/>
        </w:rPr>
        <w:t>惟整建</w:t>
      </w:r>
      <w:proofErr w:type="gramEnd"/>
      <w:r w:rsidR="00876DB5" w:rsidRPr="00EE7246">
        <w:rPr>
          <w:rFonts w:hint="eastAsia"/>
          <w:snapToGrid w:val="0"/>
          <w:color w:val="0D0D0D" w:themeColor="text1" w:themeTint="F2"/>
          <w:spacing w:val="-2"/>
          <w:kern w:val="0"/>
        </w:rPr>
        <w:t>長</w:t>
      </w:r>
      <w:proofErr w:type="gramStart"/>
      <w:r w:rsidR="00876DB5" w:rsidRPr="00EE7246">
        <w:rPr>
          <w:rFonts w:hint="eastAsia"/>
          <w:snapToGrid w:val="0"/>
          <w:color w:val="0D0D0D" w:themeColor="text1" w:themeTint="F2"/>
          <w:spacing w:val="-2"/>
          <w:kern w:val="0"/>
        </w:rPr>
        <w:t>照衛福</w:t>
      </w:r>
      <w:proofErr w:type="gramEnd"/>
      <w:r w:rsidR="00876DB5" w:rsidRPr="00EE7246">
        <w:rPr>
          <w:rFonts w:hint="eastAsia"/>
          <w:snapToGrid w:val="0"/>
          <w:color w:val="0D0D0D" w:themeColor="text1" w:themeTint="F2"/>
          <w:spacing w:val="-2"/>
          <w:kern w:val="0"/>
        </w:rPr>
        <w:t>據</w:t>
      </w:r>
      <w:r w:rsidR="00876DB5" w:rsidRPr="00EA7C29">
        <w:rPr>
          <w:rFonts w:hint="eastAsia"/>
          <w:snapToGrid w:val="0"/>
          <w:color w:val="0D0D0D" w:themeColor="text1" w:themeTint="F2"/>
          <w:spacing w:val="0"/>
          <w:kern w:val="0"/>
        </w:rPr>
        <w:t>點計畫預算執行率欠佳，且補助整建長照創新整合型服務場館多數</w:t>
      </w:r>
      <w:r w:rsidR="00876DB5" w:rsidRPr="00EA7C29">
        <w:rPr>
          <w:rFonts w:hint="eastAsia"/>
          <w:snapToGrid w:val="0"/>
          <w:color w:val="0D0D0D" w:themeColor="text1" w:themeTint="F2"/>
          <w:spacing w:val="0"/>
          <w:kern w:val="0"/>
        </w:rPr>
        <w:lastRenderedPageBreak/>
        <w:t>案件進度落後，影響服務開辦期程，又配合地方創生計畫補助場館新建工程於預算屆期保留經費仍</w:t>
      </w:r>
      <w:proofErr w:type="gramStart"/>
      <w:r w:rsidR="00876DB5" w:rsidRPr="00EA7C29">
        <w:rPr>
          <w:rFonts w:hint="eastAsia"/>
          <w:snapToGrid w:val="0"/>
          <w:color w:val="0D0D0D" w:themeColor="text1" w:themeTint="F2"/>
          <w:spacing w:val="0"/>
          <w:kern w:val="0"/>
        </w:rPr>
        <w:t>鉅</w:t>
      </w:r>
      <w:proofErr w:type="gramEnd"/>
      <w:r w:rsidR="00876DB5" w:rsidRPr="00EA7C29">
        <w:rPr>
          <w:rFonts w:hint="eastAsia"/>
          <w:snapToGrid w:val="0"/>
          <w:color w:val="0D0D0D" w:themeColor="text1" w:themeTint="F2"/>
          <w:spacing w:val="0"/>
          <w:kern w:val="0"/>
        </w:rPr>
        <w:t>，允宜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謀改善，以利加速布建社區照顧資源</w:t>
      </w:r>
      <w:r w:rsidR="000E43D2" w:rsidRPr="00EA7C29">
        <w:rPr>
          <w:rFonts w:hint="eastAsia"/>
          <w:snapToGrid w:val="0"/>
          <w:color w:val="0D0D0D" w:themeColor="text1" w:themeTint="F2"/>
          <w:spacing w:val="0"/>
          <w:kern w:val="0"/>
        </w:rPr>
        <w:tab/>
        <w:t>甲-</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73</w:t>
      </w:r>
    </w:p>
    <w:p w14:paraId="026B34D6" w14:textId="15353342" w:rsidR="00790E7D" w:rsidRPr="00EA7C29" w:rsidRDefault="0093607D" w:rsidP="00FB483D">
      <w:pPr>
        <w:pStyle w:val="1"/>
        <w:spacing w:beforeLines="0" w:before="0" w:line="440" w:lineRule="exact"/>
        <w:ind w:left="1078" w:rightChars="290" w:right="812" w:hangingChars="285" w:hanging="798"/>
        <w:rPr>
          <w:snapToGrid w:val="0"/>
          <w:color w:val="0D0D0D" w:themeColor="text1" w:themeTint="F2"/>
          <w:spacing w:val="0"/>
          <w:kern w:val="0"/>
        </w:rPr>
      </w:pPr>
      <w:r w:rsidRPr="00EA7C29">
        <w:rPr>
          <w:rFonts w:hint="eastAsia"/>
          <w:snapToGrid w:val="0"/>
          <w:color w:val="0D0D0D" w:themeColor="text1" w:themeTint="F2"/>
          <w:spacing w:val="0"/>
          <w:kern w:val="0"/>
        </w:rPr>
        <w:t>（七）</w:t>
      </w:r>
      <w:r w:rsidR="00876DB5" w:rsidRPr="00EA7C29">
        <w:rPr>
          <w:rFonts w:hint="eastAsia"/>
          <w:snapToGrid w:val="0"/>
          <w:color w:val="0D0D0D" w:themeColor="text1" w:themeTint="F2"/>
          <w:spacing w:val="0"/>
          <w:kern w:val="0"/>
        </w:rPr>
        <w:t>航港局為建構優質港埠設施，辦理海洋觀光計畫，惟對部分補助地方政府辦理計畫之執行及使用效益考核未</w:t>
      </w:r>
      <w:proofErr w:type="gramStart"/>
      <w:r w:rsidR="00876DB5" w:rsidRPr="00EA7C29">
        <w:rPr>
          <w:rFonts w:hint="eastAsia"/>
          <w:snapToGrid w:val="0"/>
          <w:color w:val="0D0D0D" w:themeColor="text1" w:themeTint="F2"/>
          <w:spacing w:val="0"/>
          <w:kern w:val="0"/>
        </w:rPr>
        <w:t>臻</w:t>
      </w:r>
      <w:proofErr w:type="gramEnd"/>
      <w:r w:rsidR="00876DB5" w:rsidRPr="00EA7C29">
        <w:rPr>
          <w:rFonts w:hint="eastAsia"/>
          <w:snapToGrid w:val="0"/>
          <w:color w:val="0D0D0D" w:themeColor="text1" w:themeTint="F2"/>
          <w:spacing w:val="0"/>
          <w:kern w:val="0"/>
        </w:rPr>
        <w:t>落實，又建置資訊整合平</w:t>
      </w:r>
      <w:proofErr w:type="gramStart"/>
      <w:r w:rsidR="00876DB5" w:rsidRPr="00EA7C29">
        <w:rPr>
          <w:rFonts w:hint="eastAsia"/>
          <w:snapToGrid w:val="0"/>
          <w:color w:val="0D0D0D" w:themeColor="text1" w:themeTint="F2"/>
          <w:spacing w:val="0"/>
          <w:kern w:val="0"/>
        </w:rPr>
        <w:t>臺</w:t>
      </w:r>
      <w:proofErr w:type="gramEnd"/>
      <w:r w:rsidR="00876DB5" w:rsidRPr="00EA7C29">
        <w:rPr>
          <w:rFonts w:hint="eastAsia"/>
          <w:snapToGrid w:val="0"/>
          <w:color w:val="0D0D0D" w:themeColor="text1" w:themeTint="F2"/>
          <w:spacing w:val="0"/>
          <w:kern w:val="0"/>
        </w:rPr>
        <w:t>提供一站式服務，整合成效</w:t>
      </w:r>
      <w:proofErr w:type="gramStart"/>
      <w:r w:rsidR="00876DB5" w:rsidRPr="00EA7C29">
        <w:rPr>
          <w:rFonts w:hint="eastAsia"/>
          <w:snapToGrid w:val="0"/>
          <w:color w:val="0D0D0D" w:themeColor="text1" w:themeTint="F2"/>
          <w:spacing w:val="0"/>
          <w:kern w:val="0"/>
        </w:rPr>
        <w:t>亦待精進</w:t>
      </w:r>
      <w:proofErr w:type="gramEnd"/>
      <w:r w:rsidR="00876DB5" w:rsidRPr="00EA7C29">
        <w:rPr>
          <w:rFonts w:hint="eastAsia"/>
          <w:snapToGrid w:val="0"/>
          <w:color w:val="0D0D0D" w:themeColor="text1" w:themeTint="F2"/>
          <w:spacing w:val="0"/>
          <w:kern w:val="0"/>
        </w:rPr>
        <w:t>，允宜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w:t>
      </w:r>
      <w:r w:rsidR="000E43D2" w:rsidRPr="00EA7C29">
        <w:rPr>
          <w:rFonts w:hint="eastAsia"/>
          <w:snapToGrid w:val="0"/>
          <w:color w:val="0D0D0D" w:themeColor="text1" w:themeTint="F2"/>
          <w:spacing w:val="0"/>
          <w:kern w:val="0"/>
        </w:rPr>
        <w:tab/>
        <w:t>甲-</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76</w:t>
      </w:r>
    </w:p>
    <w:p w14:paraId="65D6B834" w14:textId="34FC21D3" w:rsidR="00790E7D" w:rsidRPr="00EA7C29" w:rsidRDefault="0093607D" w:rsidP="00FB483D">
      <w:pPr>
        <w:pStyle w:val="1"/>
        <w:spacing w:beforeLines="0" w:before="0" w:line="440" w:lineRule="exact"/>
        <w:ind w:left="1092" w:right="868" w:hangingChars="290" w:hanging="812"/>
        <w:rPr>
          <w:snapToGrid w:val="0"/>
          <w:color w:val="0D0D0D" w:themeColor="text1" w:themeTint="F2"/>
          <w:spacing w:val="0"/>
          <w:kern w:val="0"/>
        </w:rPr>
      </w:pPr>
      <w:r w:rsidRPr="00EA7C29">
        <w:rPr>
          <w:rFonts w:hint="eastAsia"/>
          <w:snapToGrid w:val="0"/>
          <w:color w:val="0D0D0D" w:themeColor="text1" w:themeTint="F2"/>
          <w:spacing w:val="0"/>
          <w:kern w:val="0"/>
        </w:rPr>
        <w:t>（八）</w:t>
      </w:r>
      <w:r w:rsidR="00876DB5" w:rsidRPr="00EE7246">
        <w:rPr>
          <w:rFonts w:hint="eastAsia"/>
          <w:snapToGrid w:val="0"/>
          <w:color w:val="0D0D0D" w:themeColor="text1" w:themeTint="F2"/>
          <w:spacing w:val="-2"/>
          <w:kern w:val="0"/>
        </w:rPr>
        <w:t>客家委員會補助市縣政府辦理</w:t>
      </w:r>
      <w:proofErr w:type="gramStart"/>
      <w:r w:rsidR="00876DB5" w:rsidRPr="00EE7246">
        <w:rPr>
          <w:rFonts w:hint="eastAsia"/>
          <w:snapToGrid w:val="0"/>
          <w:color w:val="0D0D0D" w:themeColor="text1" w:themeTint="F2"/>
          <w:spacing w:val="-2"/>
          <w:kern w:val="0"/>
        </w:rPr>
        <w:t>客庄創生環境</w:t>
      </w:r>
      <w:proofErr w:type="gramEnd"/>
      <w:r w:rsidR="00876DB5" w:rsidRPr="00EE7246">
        <w:rPr>
          <w:rFonts w:hint="eastAsia"/>
          <w:snapToGrid w:val="0"/>
          <w:color w:val="0D0D0D" w:themeColor="text1" w:themeTint="F2"/>
          <w:spacing w:val="-2"/>
          <w:kern w:val="0"/>
        </w:rPr>
        <w:t>營造計畫，未建立督導團</w:t>
      </w:r>
      <w:r w:rsidR="00876DB5" w:rsidRPr="00EA7C29">
        <w:rPr>
          <w:rFonts w:hint="eastAsia"/>
          <w:snapToGrid w:val="0"/>
          <w:color w:val="0D0D0D" w:themeColor="text1" w:themeTint="F2"/>
          <w:spacing w:val="0"/>
          <w:kern w:val="0"/>
        </w:rPr>
        <w:t>訪視建議之追蹤改善機制；又部分補助案件之規劃設計成果擱（棄）</w:t>
      </w:r>
      <w:proofErr w:type="gramStart"/>
      <w:r w:rsidR="00876DB5" w:rsidRPr="00EA7C29">
        <w:rPr>
          <w:rFonts w:hint="eastAsia"/>
          <w:snapToGrid w:val="0"/>
          <w:color w:val="0D0D0D" w:themeColor="text1" w:themeTint="F2"/>
          <w:spacing w:val="0"/>
          <w:kern w:val="0"/>
        </w:rPr>
        <w:t>置未用</w:t>
      </w:r>
      <w:proofErr w:type="gramEnd"/>
      <w:r w:rsidR="00876DB5" w:rsidRPr="00EA7C29">
        <w:rPr>
          <w:rFonts w:hint="eastAsia"/>
          <w:snapToGrid w:val="0"/>
          <w:color w:val="0D0D0D" w:themeColor="text1" w:themeTint="F2"/>
          <w:spacing w:val="0"/>
          <w:kern w:val="0"/>
        </w:rPr>
        <w:t>，或受規劃設計</w:t>
      </w:r>
      <w:proofErr w:type="gramStart"/>
      <w:r w:rsidR="00876DB5" w:rsidRPr="00EA7C29">
        <w:rPr>
          <w:rFonts w:hint="eastAsia"/>
          <w:snapToGrid w:val="0"/>
          <w:color w:val="0D0D0D" w:themeColor="text1" w:themeTint="F2"/>
          <w:spacing w:val="0"/>
          <w:kern w:val="0"/>
        </w:rPr>
        <w:t>耽</w:t>
      </w:r>
      <w:proofErr w:type="gramEnd"/>
      <w:r w:rsidR="00876DB5" w:rsidRPr="00EA7C29">
        <w:rPr>
          <w:rFonts w:hint="eastAsia"/>
          <w:snapToGrid w:val="0"/>
          <w:color w:val="0D0D0D" w:themeColor="text1" w:themeTint="F2"/>
          <w:spacing w:val="0"/>
          <w:kern w:val="0"/>
        </w:rPr>
        <w:t>延、工程多次流標等影響，結案期程延遲，均待</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w:t>
      </w:r>
      <w:r w:rsidR="000E43D2" w:rsidRPr="00EA7C29">
        <w:rPr>
          <w:rFonts w:hint="eastAsia"/>
          <w:snapToGrid w:val="0"/>
          <w:color w:val="0D0D0D" w:themeColor="text1" w:themeTint="F2"/>
          <w:spacing w:val="0"/>
          <w:kern w:val="0"/>
        </w:rPr>
        <w:tab/>
        <w:t>甲-</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77</w:t>
      </w:r>
    </w:p>
    <w:p w14:paraId="79658126" w14:textId="47AA73FE" w:rsidR="00790E7D" w:rsidRPr="00EA7C29" w:rsidRDefault="0093607D" w:rsidP="00FB483D">
      <w:pPr>
        <w:pStyle w:val="1"/>
        <w:spacing w:beforeLines="0" w:before="0" w:line="440" w:lineRule="exact"/>
        <w:ind w:left="1092" w:right="868" w:hangingChars="290" w:hanging="812"/>
        <w:rPr>
          <w:snapToGrid w:val="0"/>
          <w:color w:val="0D0D0D" w:themeColor="text1" w:themeTint="F2"/>
          <w:spacing w:val="0"/>
          <w:kern w:val="0"/>
        </w:rPr>
      </w:pPr>
      <w:r w:rsidRPr="00EA7C29">
        <w:rPr>
          <w:rFonts w:hint="eastAsia"/>
          <w:snapToGrid w:val="0"/>
          <w:color w:val="0D0D0D" w:themeColor="text1" w:themeTint="F2"/>
          <w:spacing w:val="0"/>
          <w:kern w:val="0"/>
        </w:rPr>
        <w:t>（九）</w:t>
      </w:r>
      <w:r w:rsidR="00876DB5" w:rsidRPr="00EE7246">
        <w:rPr>
          <w:rFonts w:hint="eastAsia"/>
          <w:snapToGrid w:val="0"/>
          <w:color w:val="0D0D0D" w:themeColor="text1" w:themeTint="F2"/>
          <w:spacing w:val="-2"/>
          <w:kern w:val="0"/>
        </w:rPr>
        <w:t>原住民族委員會持續推動部落之心示範點建置補助計畫，有助提升原</w:t>
      </w:r>
      <w:r w:rsidR="00876DB5" w:rsidRPr="00EA7C29">
        <w:rPr>
          <w:rFonts w:hint="eastAsia"/>
          <w:snapToGrid w:val="0"/>
          <w:color w:val="0D0D0D" w:themeColor="text1" w:themeTint="F2"/>
          <w:spacing w:val="0"/>
          <w:kern w:val="0"/>
        </w:rPr>
        <w:t>住民族居住環境品質，惟部分據點建置進度落後或實際服務內容偏離計畫目標，允宜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謀改善，以強化執行管控及提供服務效益之追蹤考核機制</w:t>
      </w:r>
      <w:r w:rsidR="000E43D2" w:rsidRPr="00EA7C29">
        <w:rPr>
          <w:rFonts w:hint="eastAsia"/>
          <w:snapToGrid w:val="0"/>
          <w:color w:val="0D0D0D" w:themeColor="text1" w:themeTint="F2"/>
          <w:spacing w:val="0"/>
          <w:kern w:val="0"/>
        </w:rPr>
        <w:tab/>
        <w:t>甲-</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79</w:t>
      </w:r>
    </w:p>
    <w:p w14:paraId="11C33BA7" w14:textId="77777777" w:rsidR="00F1299D" w:rsidRPr="00EA7C29" w:rsidRDefault="00A23901" w:rsidP="00A3597F">
      <w:pPr>
        <w:spacing w:beforeLines="0" w:before="0" w:line="440" w:lineRule="exact"/>
        <w:rPr>
          <w:rFonts w:hAnsi="標楷體" w:cs="Times New Roman"/>
          <w:snapToGrid w:val="0"/>
          <w:color w:val="0D0D0D" w:themeColor="text1" w:themeTint="F2"/>
          <w:kern w:val="0"/>
          <w:szCs w:val="24"/>
        </w:rPr>
      </w:pPr>
      <w:r w:rsidRPr="00EA7C29">
        <w:rPr>
          <w:rFonts w:hAnsi="標楷體" w:cs="Times New Roman" w:hint="eastAsia"/>
          <w:b/>
          <w:snapToGrid w:val="0"/>
          <w:color w:val="0D0D0D" w:themeColor="text1" w:themeTint="F2"/>
          <w:kern w:val="0"/>
          <w:sz w:val="32"/>
          <w:szCs w:val="32"/>
        </w:rPr>
        <w:t>七</w:t>
      </w:r>
      <w:r w:rsidR="00C633D6" w:rsidRPr="00EA7C29">
        <w:rPr>
          <w:rFonts w:hAnsi="標楷體" w:cs="Times New Roman" w:hint="eastAsia"/>
          <w:b/>
          <w:snapToGrid w:val="0"/>
          <w:color w:val="0D0D0D" w:themeColor="text1" w:themeTint="F2"/>
          <w:kern w:val="0"/>
          <w:sz w:val="32"/>
          <w:szCs w:val="32"/>
        </w:rPr>
        <w:t>、</w:t>
      </w:r>
      <w:proofErr w:type="gramStart"/>
      <w:r w:rsidR="00C633D6" w:rsidRPr="00EA7C29">
        <w:rPr>
          <w:rFonts w:hAnsi="標楷體" w:cs="Times New Roman" w:hint="eastAsia"/>
          <w:b/>
          <w:snapToGrid w:val="0"/>
          <w:color w:val="0D0D0D" w:themeColor="text1" w:themeTint="F2"/>
          <w:kern w:val="0"/>
          <w:sz w:val="32"/>
          <w:szCs w:val="32"/>
        </w:rPr>
        <w:t>因應少子化</w:t>
      </w:r>
      <w:proofErr w:type="gramEnd"/>
      <w:r w:rsidR="00C633D6" w:rsidRPr="00EA7C29">
        <w:rPr>
          <w:rFonts w:hAnsi="標楷體" w:cs="Times New Roman" w:hint="eastAsia"/>
          <w:b/>
          <w:snapToGrid w:val="0"/>
          <w:color w:val="0D0D0D" w:themeColor="text1" w:themeTint="F2"/>
          <w:kern w:val="0"/>
          <w:sz w:val="32"/>
          <w:szCs w:val="32"/>
        </w:rPr>
        <w:t>友善育兒空間建設</w:t>
      </w:r>
      <w:r w:rsidR="00F1299D" w:rsidRPr="00EA7C29">
        <w:rPr>
          <w:rFonts w:hAnsi="標楷體" w:cs="Times New Roman" w:hint="eastAsia"/>
          <w:snapToGrid w:val="0"/>
          <w:color w:val="0D0D0D" w:themeColor="text1" w:themeTint="F2"/>
          <w:kern w:val="0"/>
          <w:szCs w:val="24"/>
        </w:rPr>
        <w:tab/>
      </w:r>
    </w:p>
    <w:p w14:paraId="09D43164" w14:textId="7130B707" w:rsidR="00F1299D" w:rsidRPr="00EA7C29" w:rsidRDefault="00876DB5" w:rsidP="00A3597F">
      <w:pPr>
        <w:pStyle w:val="1"/>
        <w:spacing w:beforeLines="0" w:before="0" w:line="440" w:lineRule="exact"/>
        <w:ind w:leftChars="250" w:left="700" w:right="868" w:firstLineChars="0" w:firstLine="0"/>
        <w:rPr>
          <w:snapToGrid w:val="0"/>
          <w:color w:val="0D0D0D" w:themeColor="text1" w:themeTint="F2"/>
          <w:spacing w:val="0"/>
          <w:kern w:val="0"/>
        </w:rPr>
      </w:pPr>
      <w:proofErr w:type="gramStart"/>
      <w:r w:rsidRPr="00EA7C29">
        <w:rPr>
          <w:rFonts w:hint="eastAsia"/>
          <w:snapToGrid w:val="0"/>
          <w:color w:val="0D0D0D" w:themeColor="text1" w:themeTint="F2"/>
          <w:spacing w:val="0"/>
          <w:kern w:val="0"/>
        </w:rPr>
        <w:t>社家署</w:t>
      </w:r>
      <w:proofErr w:type="gramEnd"/>
      <w:r w:rsidRPr="00EA7C29">
        <w:rPr>
          <w:rFonts w:hint="eastAsia"/>
          <w:snapToGrid w:val="0"/>
          <w:color w:val="0D0D0D" w:themeColor="text1" w:themeTint="F2"/>
          <w:spacing w:val="0"/>
          <w:kern w:val="0"/>
        </w:rPr>
        <w:t>推動建構0-2歲兒童社區公共托育計畫，有助拓展托育服務資源，惟經費執行連年落後，</w:t>
      </w:r>
      <w:proofErr w:type="gramStart"/>
      <w:r w:rsidRPr="00EA7C29">
        <w:rPr>
          <w:rFonts w:hint="eastAsia"/>
          <w:snapToGrid w:val="0"/>
          <w:color w:val="0D0D0D" w:themeColor="text1" w:themeTint="F2"/>
          <w:spacing w:val="0"/>
          <w:kern w:val="0"/>
        </w:rPr>
        <w:t>且間有部分</w:t>
      </w:r>
      <w:proofErr w:type="gramEnd"/>
      <w:r w:rsidRPr="00EA7C29">
        <w:rPr>
          <w:rFonts w:hint="eastAsia"/>
          <w:snapToGrid w:val="0"/>
          <w:color w:val="0D0D0D" w:themeColor="text1" w:themeTint="F2"/>
          <w:spacing w:val="0"/>
          <w:kern w:val="0"/>
        </w:rPr>
        <w:t>補助案件於核定後</w:t>
      </w:r>
      <w:proofErr w:type="gramStart"/>
      <w:r w:rsidRPr="00EA7C29">
        <w:rPr>
          <w:rFonts w:hint="eastAsia"/>
          <w:snapToGrid w:val="0"/>
          <w:color w:val="0D0D0D" w:themeColor="text1" w:themeTint="F2"/>
          <w:spacing w:val="0"/>
          <w:kern w:val="0"/>
        </w:rPr>
        <w:t>短期內撤案</w:t>
      </w:r>
      <w:proofErr w:type="gramEnd"/>
      <w:r w:rsidRPr="00EA7C29">
        <w:rPr>
          <w:rFonts w:hint="eastAsia"/>
          <w:snapToGrid w:val="0"/>
          <w:color w:val="0D0D0D" w:themeColor="text1" w:themeTint="F2"/>
          <w:spacing w:val="0"/>
          <w:kern w:val="0"/>
        </w:rPr>
        <w:t>、整建工程核銷</w:t>
      </w:r>
      <w:proofErr w:type="gramStart"/>
      <w:r w:rsidRPr="00EA7C29">
        <w:rPr>
          <w:rFonts w:hint="eastAsia"/>
          <w:snapToGrid w:val="0"/>
          <w:color w:val="0D0D0D" w:themeColor="text1" w:themeTint="F2"/>
          <w:spacing w:val="0"/>
          <w:kern w:val="0"/>
        </w:rPr>
        <w:t>結案後遲未</w:t>
      </w:r>
      <w:proofErr w:type="gramEnd"/>
      <w:r w:rsidRPr="00EA7C29">
        <w:rPr>
          <w:rFonts w:hint="eastAsia"/>
          <w:snapToGrid w:val="0"/>
          <w:color w:val="0D0D0D" w:themeColor="text1" w:themeTint="F2"/>
          <w:spacing w:val="0"/>
          <w:kern w:val="0"/>
        </w:rPr>
        <w:t>開辦服務等情，又部分已開辦服務據點候補人數</w:t>
      </w:r>
      <w:proofErr w:type="gramStart"/>
      <w:r w:rsidRPr="00EA7C29">
        <w:rPr>
          <w:rFonts w:hint="eastAsia"/>
          <w:snapToGrid w:val="0"/>
          <w:color w:val="0D0D0D" w:themeColor="text1" w:themeTint="F2"/>
          <w:spacing w:val="0"/>
          <w:kern w:val="0"/>
        </w:rPr>
        <w:t>眾多，或因托</w:t>
      </w:r>
      <w:proofErr w:type="gramEnd"/>
      <w:r w:rsidRPr="00EA7C29">
        <w:rPr>
          <w:rFonts w:hint="eastAsia"/>
          <w:snapToGrid w:val="0"/>
          <w:color w:val="0D0D0D" w:themeColor="text1" w:themeTint="F2"/>
          <w:spacing w:val="0"/>
          <w:kern w:val="0"/>
        </w:rPr>
        <w:t>育人員不足影響服務量能，允宜督促</w:t>
      </w:r>
      <w:proofErr w:type="gramStart"/>
      <w:r w:rsidRPr="00EA7C29">
        <w:rPr>
          <w:rFonts w:hint="eastAsia"/>
          <w:snapToGrid w:val="0"/>
          <w:color w:val="0D0D0D" w:themeColor="text1" w:themeTint="F2"/>
          <w:spacing w:val="0"/>
          <w:kern w:val="0"/>
        </w:rPr>
        <w:t>研</w:t>
      </w:r>
      <w:proofErr w:type="gramEnd"/>
      <w:r w:rsidRPr="00EA7C29">
        <w:rPr>
          <w:rFonts w:hint="eastAsia"/>
          <w:snapToGrid w:val="0"/>
          <w:color w:val="0D0D0D" w:themeColor="text1" w:themeTint="F2"/>
          <w:spacing w:val="0"/>
          <w:kern w:val="0"/>
        </w:rPr>
        <w:t>謀改善，以提升計畫執行成效</w:t>
      </w:r>
      <w:r w:rsidR="007F3EBE" w:rsidRPr="00EA7C29">
        <w:rPr>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EA76D6" w:rsidRPr="00EA7C29">
        <w:rPr>
          <w:rFonts w:hint="eastAsia"/>
          <w:snapToGrid w:val="0"/>
          <w:color w:val="0D0D0D" w:themeColor="text1" w:themeTint="F2"/>
          <w:spacing w:val="0"/>
          <w:kern w:val="0"/>
        </w:rPr>
        <w:t>-</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81</w:t>
      </w:r>
    </w:p>
    <w:p w14:paraId="7DA5ABE5" w14:textId="77777777" w:rsidR="00F1299D" w:rsidRPr="00EA7C29" w:rsidRDefault="00A23901" w:rsidP="00A3597F">
      <w:pPr>
        <w:spacing w:beforeLines="0" w:before="0" w:line="440" w:lineRule="exact"/>
        <w:rPr>
          <w:rFonts w:hAnsi="標楷體" w:cs="Times New Roman"/>
          <w:snapToGrid w:val="0"/>
          <w:color w:val="0D0D0D" w:themeColor="text1" w:themeTint="F2"/>
          <w:kern w:val="0"/>
          <w:szCs w:val="24"/>
        </w:rPr>
      </w:pPr>
      <w:r w:rsidRPr="00EA7C29">
        <w:rPr>
          <w:rFonts w:hAnsi="標楷體" w:cs="Times New Roman" w:hint="eastAsia"/>
          <w:b/>
          <w:snapToGrid w:val="0"/>
          <w:color w:val="0D0D0D" w:themeColor="text1" w:themeTint="F2"/>
          <w:kern w:val="0"/>
          <w:sz w:val="32"/>
          <w:szCs w:val="32"/>
        </w:rPr>
        <w:t>八</w:t>
      </w:r>
      <w:r w:rsidR="00F1299D" w:rsidRPr="00EA7C29">
        <w:rPr>
          <w:rFonts w:hAnsi="標楷體" w:cs="Times New Roman" w:hint="eastAsia"/>
          <w:b/>
          <w:snapToGrid w:val="0"/>
          <w:color w:val="0D0D0D" w:themeColor="text1" w:themeTint="F2"/>
          <w:kern w:val="0"/>
          <w:sz w:val="32"/>
          <w:szCs w:val="32"/>
        </w:rPr>
        <w:t>、</w:t>
      </w:r>
      <w:r w:rsidR="00C633D6" w:rsidRPr="00EA7C29">
        <w:rPr>
          <w:rFonts w:hAnsi="標楷體" w:cs="Times New Roman" w:hint="eastAsia"/>
          <w:b/>
          <w:snapToGrid w:val="0"/>
          <w:color w:val="0D0D0D" w:themeColor="text1" w:themeTint="F2"/>
          <w:kern w:val="0"/>
          <w:sz w:val="32"/>
          <w:szCs w:val="32"/>
        </w:rPr>
        <w:t>食品安全建設</w:t>
      </w:r>
    </w:p>
    <w:p w14:paraId="57C067A0" w14:textId="74EA8CFD" w:rsidR="00F1299D" w:rsidRPr="00EA7C29" w:rsidRDefault="00876DB5" w:rsidP="00A3597F">
      <w:pPr>
        <w:pStyle w:val="1"/>
        <w:spacing w:beforeLines="0" w:before="0" w:line="440" w:lineRule="exact"/>
        <w:ind w:leftChars="250" w:left="700" w:right="868" w:firstLineChars="0" w:firstLine="0"/>
        <w:rPr>
          <w:snapToGrid w:val="0"/>
          <w:color w:val="0D0D0D" w:themeColor="text1" w:themeTint="F2"/>
          <w:spacing w:val="0"/>
          <w:kern w:val="0"/>
        </w:rPr>
      </w:pPr>
      <w:proofErr w:type="gramStart"/>
      <w:r w:rsidRPr="00EA7C29">
        <w:rPr>
          <w:rFonts w:hint="eastAsia"/>
          <w:snapToGrid w:val="0"/>
          <w:color w:val="0D0D0D" w:themeColor="text1" w:themeTint="F2"/>
          <w:spacing w:val="0"/>
          <w:kern w:val="0"/>
        </w:rPr>
        <w:t>食藥署</w:t>
      </w:r>
      <w:proofErr w:type="gramEnd"/>
      <w:r w:rsidRPr="00EA7C29">
        <w:rPr>
          <w:rFonts w:hint="eastAsia"/>
          <w:snapToGrid w:val="0"/>
          <w:color w:val="0D0D0D" w:themeColor="text1" w:themeTint="F2"/>
          <w:spacing w:val="0"/>
          <w:kern w:val="0"/>
        </w:rPr>
        <w:t>辦理昆陽大樓整建計畫，擴增實驗室數量，惟尚未盤點評估所需檢驗人力及進用時程，恐影響檢驗業務發展，允宜配合實驗室整建進度，預先盤整培育專業人員，以發揮整建計畫效益</w:t>
      </w:r>
      <w:r w:rsidR="00E85D5A" w:rsidRPr="00EA7C29">
        <w:rPr>
          <w:rFonts w:hint="eastAsia"/>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E85D5A" w:rsidRPr="00EA7C29">
        <w:rPr>
          <w:rFonts w:hint="eastAsia"/>
          <w:snapToGrid w:val="0"/>
          <w:color w:val="0D0D0D" w:themeColor="text1" w:themeTint="F2"/>
          <w:spacing w:val="0"/>
          <w:kern w:val="0"/>
        </w:rPr>
        <w:t>-</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84</w:t>
      </w:r>
    </w:p>
    <w:p w14:paraId="0B5453A6" w14:textId="77777777" w:rsidR="00F1299D" w:rsidRPr="00EA7C29" w:rsidRDefault="00A23901" w:rsidP="00A3597F">
      <w:pPr>
        <w:spacing w:beforeLines="0" w:before="0" w:line="440" w:lineRule="exact"/>
        <w:rPr>
          <w:rFonts w:hAnsi="標楷體" w:cs="Times New Roman"/>
          <w:snapToGrid w:val="0"/>
          <w:color w:val="0D0D0D" w:themeColor="text1" w:themeTint="F2"/>
          <w:kern w:val="0"/>
          <w:szCs w:val="24"/>
        </w:rPr>
      </w:pPr>
      <w:r w:rsidRPr="00EA7C29">
        <w:rPr>
          <w:rFonts w:hAnsi="標楷體" w:cs="Times New Roman" w:hint="eastAsia"/>
          <w:b/>
          <w:snapToGrid w:val="0"/>
          <w:color w:val="0D0D0D" w:themeColor="text1" w:themeTint="F2"/>
          <w:kern w:val="0"/>
          <w:sz w:val="32"/>
          <w:szCs w:val="32"/>
        </w:rPr>
        <w:t>九</w:t>
      </w:r>
      <w:r w:rsidR="00F1299D" w:rsidRPr="00EA7C29">
        <w:rPr>
          <w:rFonts w:hAnsi="標楷體" w:cs="Times New Roman" w:hint="eastAsia"/>
          <w:b/>
          <w:snapToGrid w:val="0"/>
          <w:color w:val="0D0D0D" w:themeColor="text1" w:themeTint="F2"/>
          <w:kern w:val="0"/>
          <w:sz w:val="32"/>
          <w:szCs w:val="32"/>
        </w:rPr>
        <w:t>、</w:t>
      </w:r>
      <w:r w:rsidR="00C633D6" w:rsidRPr="00EA7C29">
        <w:rPr>
          <w:rFonts w:hAnsi="標楷體" w:cs="Times New Roman" w:hint="eastAsia"/>
          <w:b/>
          <w:snapToGrid w:val="0"/>
          <w:color w:val="0D0D0D" w:themeColor="text1" w:themeTint="F2"/>
          <w:kern w:val="0"/>
          <w:sz w:val="32"/>
          <w:szCs w:val="32"/>
        </w:rPr>
        <w:t>人才培育促進就業建設</w:t>
      </w:r>
    </w:p>
    <w:p w14:paraId="3D19B7B5" w14:textId="652FB314" w:rsidR="00F1299D" w:rsidRPr="00EA7C29" w:rsidRDefault="00F926A8"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（一）</w:t>
      </w:r>
      <w:r w:rsidR="00876DB5" w:rsidRPr="00EE7246">
        <w:rPr>
          <w:rFonts w:hint="eastAsia"/>
          <w:snapToGrid w:val="0"/>
          <w:color w:val="0D0D0D" w:themeColor="text1" w:themeTint="F2"/>
          <w:spacing w:val="-2"/>
          <w:kern w:val="0"/>
        </w:rPr>
        <w:t>教育部</w:t>
      </w:r>
      <w:r w:rsidR="00876DB5" w:rsidRPr="00DA5390">
        <w:rPr>
          <w:rFonts w:hint="eastAsia"/>
          <w:snapToGrid w:val="0"/>
          <w:color w:val="0D0D0D" w:themeColor="text1" w:themeTint="F2"/>
          <w:spacing w:val="0"/>
          <w:kern w:val="0"/>
        </w:rPr>
        <w:t>推動</w:t>
      </w:r>
      <w:r w:rsidR="00876DB5" w:rsidRPr="00EE7246">
        <w:rPr>
          <w:rFonts w:hint="eastAsia"/>
          <w:snapToGrid w:val="0"/>
          <w:color w:val="0D0D0D" w:themeColor="text1" w:themeTint="F2"/>
          <w:spacing w:val="-2"/>
          <w:kern w:val="0"/>
        </w:rPr>
        <w:t>大專校院學生雙語化學習計畫，惟多數參與計畫學校學生</w:t>
      </w:r>
      <w:r w:rsidR="00876DB5" w:rsidRPr="00EA7C29">
        <w:rPr>
          <w:rFonts w:hint="eastAsia"/>
          <w:snapToGrid w:val="0"/>
          <w:color w:val="0D0D0D" w:themeColor="text1" w:themeTint="F2"/>
          <w:spacing w:val="0"/>
          <w:kern w:val="0"/>
        </w:rPr>
        <w:t>英語聽說讀寫能力尚待提升，</w:t>
      </w:r>
      <w:proofErr w:type="gramStart"/>
      <w:r w:rsidR="00876DB5" w:rsidRPr="00EA7C29">
        <w:rPr>
          <w:rFonts w:hint="eastAsia"/>
          <w:snapToGrid w:val="0"/>
          <w:color w:val="0D0D0D" w:themeColor="text1" w:themeTint="F2"/>
          <w:spacing w:val="0"/>
          <w:kern w:val="0"/>
        </w:rPr>
        <w:t>及間有學校</w:t>
      </w:r>
      <w:proofErr w:type="gramEnd"/>
      <w:r w:rsidR="00876DB5" w:rsidRPr="00EA7C29">
        <w:rPr>
          <w:rFonts w:hint="eastAsia"/>
          <w:snapToGrid w:val="0"/>
          <w:color w:val="0D0D0D" w:themeColor="text1" w:themeTint="F2"/>
          <w:spacing w:val="0"/>
          <w:kern w:val="0"/>
        </w:rPr>
        <w:t>全英語（EMI）授課與學生修讀情形欠佳，允宜督促學校</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w:t>
      </w:r>
      <w:r w:rsidR="00F1299D" w:rsidRPr="00EA7C29">
        <w:rPr>
          <w:rFonts w:hint="eastAsia"/>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E85D5A" w:rsidRPr="00EA7C29">
        <w:rPr>
          <w:rFonts w:hint="eastAsia"/>
          <w:snapToGrid w:val="0"/>
          <w:color w:val="0D0D0D" w:themeColor="text1" w:themeTint="F2"/>
          <w:spacing w:val="0"/>
          <w:kern w:val="0"/>
        </w:rPr>
        <w:t>-</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87</w:t>
      </w:r>
    </w:p>
    <w:p w14:paraId="1EA981A2" w14:textId="71F5F921" w:rsidR="00F1299D" w:rsidRPr="00EA7C29" w:rsidRDefault="0093607D" w:rsidP="00A3597F">
      <w:pPr>
        <w:pStyle w:val="1"/>
        <w:spacing w:beforeLines="0" w:before="0" w:line="440" w:lineRule="exact"/>
        <w:ind w:left="1120" w:right="868" w:hanging="840"/>
        <w:rPr>
          <w:snapToGrid w:val="0"/>
          <w:color w:val="0D0D0D" w:themeColor="text1" w:themeTint="F2"/>
          <w:spacing w:val="0"/>
          <w:kern w:val="0"/>
        </w:rPr>
      </w:pPr>
      <w:r w:rsidRPr="00EA7C29">
        <w:rPr>
          <w:rFonts w:hint="eastAsia"/>
          <w:snapToGrid w:val="0"/>
          <w:color w:val="0D0D0D" w:themeColor="text1" w:themeTint="F2"/>
          <w:spacing w:val="0"/>
          <w:kern w:val="0"/>
        </w:rPr>
        <w:t>（二）</w:t>
      </w:r>
      <w:r w:rsidR="00876DB5" w:rsidRPr="00EA7C29">
        <w:rPr>
          <w:rFonts w:hint="eastAsia"/>
          <w:snapToGrid w:val="0"/>
          <w:color w:val="0D0D0D" w:themeColor="text1" w:themeTint="F2"/>
          <w:spacing w:val="0"/>
          <w:kern w:val="0"/>
        </w:rPr>
        <w:t>推動2030雙語政策，以厚植學生英語學習能力，惟學生使用</w:t>
      </w:r>
      <w:proofErr w:type="gramStart"/>
      <w:r w:rsidR="00876DB5" w:rsidRPr="00EA7C29">
        <w:rPr>
          <w:rFonts w:hint="eastAsia"/>
          <w:snapToGrid w:val="0"/>
          <w:color w:val="0D0D0D" w:themeColor="text1" w:themeTint="F2"/>
          <w:spacing w:val="0"/>
          <w:kern w:val="0"/>
        </w:rPr>
        <w:t>酷英網平臺</w:t>
      </w:r>
      <w:proofErr w:type="gramEnd"/>
      <w:r w:rsidR="00876DB5" w:rsidRPr="00EA7C29">
        <w:rPr>
          <w:rFonts w:hint="eastAsia"/>
          <w:snapToGrid w:val="0"/>
          <w:color w:val="0D0D0D" w:themeColor="text1" w:themeTint="F2"/>
          <w:spacing w:val="0"/>
          <w:kern w:val="0"/>
        </w:rPr>
        <w:t>之登入率偏低，城鄉學生英語能力及英語師資量能存有差距，允宜</w:t>
      </w:r>
      <w:proofErr w:type="gramStart"/>
      <w:r w:rsidR="00876DB5" w:rsidRPr="00EA7C29">
        <w:rPr>
          <w:rFonts w:hint="eastAsia"/>
          <w:snapToGrid w:val="0"/>
          <w:color w:val="0D0D0D" w:themeColor="text1" w:themeTint="F2"/>
          <w:spacing w:val="0"/>
          <w:kern w:val="0"/>
        </w:rPr>
        <w:t>研</w:t>
      </w:r>
      <w:proofErr w:type="gramEnd"/>
      <w:r w:rsidR="00876DB5" w:rsidRPr="00EA7C29">
        <w:rPr>
          <w:rFonts w:hint="eastAsia"/>
          <w:snapToGrid w:val="0"/>
          <w:color w:val="0D0D0D" w:themeColor="text1" w:themeTint="F2"/>
          <w:spacing w:val="0"/>
          <w:kern w:val="0"/>
        </w:rPr>
        <w:t>謀改善，以提升英語學習及教學品質</w:t>
      </w:r>
      <w:r w:rsidR="00F1299D" w:rsidRPr="00EA7C29">
        <w:rPr>
          <w:rFonts w:hint="eastAsia"/>
          <w:snapToGrid w:val="0"/>
          <w:color w:val="0D0D0D" w:themeColor="text1" w:themeTint="F2"/>
          <w:spacing w:val="0"/>
          <w:kern w:val="0"/>
        </w:rPr>
        <w:tab/>
      </w:r>
      <w:r w:rsidR="00C633D6" w:rsidRPr="00EA7C29">
        <w:rPr>
          <w:rFonts w:hint="eastAsia"/>
          <w:snapToGrid w:val="0"/>
          <w:color w:val="0D0D0D" w:themeColor="text1" w:themeTint="F2"/>
          <w:spacing w:val="0"/>
          <w:kern w:val="0"/>
        </w:rPr>
        <w:t>甲</w:t>
      </w:r>
      <w:r w:rsidR="00E85D5A" w:rsidRPr="00EA7C29">
        <w:rPr>
          <w:rFonts w:hint="eastAsia"/>
          <w:snapToGrid w:val="0"/>
          <w:color w:val="0D0D0D" w:themeColor="text1" w:themeTint="F2"/>
          <w:spacing w:val="0"/>
          <w:kern w:val="0"/>
        </w:rPr>
        <w:t>-</w:t>
      </w:r>
      <w:r w:rsidR="00E800BB">
        <w:rPr>
          <w:rFonts w:hint="eastAsia"/>
          <w:snapToGrid w:val="0"/>
          <w:color w:val="0D0D0D" w:themeColor="text1" w:themeTint="F2"/>
          <w:spacing w:val="0"/>
          <w:kern w:val="0"/>
        </w:rPr>
        <w:t xml:space="preserve"> </w:t>
      </w:r>
      <w:r w:rsidR="001A1161">
        <w:rPr>
          <w:rFonts w:hint="eastAsia"/>
          <w:snapToGrid w:val="0"/>
          <w:color w:val="0D0D0D" w:themeColor="text1" w:themeTint="F2"/>
          <w:spacing w:val="0"/>
          <w:kern w:val="0"/>
        </w:rPr>
        <w:t>90</w:t>
      </w:r>
    </w:p>
    <w:sectPr w:rsidR="00F1299D" w:rsidRPr="00EA7C29" w:rsidSect="0081528D">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67C89" w14:textId="77777777" w:rsidR="00D20437" w:rsidRDefault="00D20437" w:rsidP="00D00251">
      <w:pPr>
        <w:spacing w:before="24"/>
      </w:pPr>
      <w:r>
        <w:separator/>
      </w:r>
    </w:p>
  </w:endnote>
  <w:endnote w:type="continuationSeparator" w:id="0">
    <w:p w14:paraId="1485E42D" w14:textId="77777777" w:rsidR="00D20437" w:rsidRDefault="00D20437" w:rsidP="00D00251">
      <w:pPr>
        <w:spacing w:before="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1704A" w14:textId="6677E4AF" w:rsidR="00D00251" w:rsidRDefault="001D6916" w:rsidP="000B2230">
    <w:pPr>
      <w:pStyle w:val="a7"/>
      <w:spacing w:beforeLines="0" w:before="0"/>
      <w:jc w:val="center"/>
      <w:rPr>
        <w:rStyle w:val="a9"/>
        <w:rFonts w:hAnsi="標楷體"/>
      </w:rPr>
    </w:pPr>
    <w:r w:rsidRPr="005E3E63">
      <w:rPr>
        <w:rFonts w:hAnsi="標楷體" w:hint="eastAsia"/>
        <w:noProof/>
      </w:rPr>
      <w:t>甲</w:t>
    </w:r>
    <w:r w:rsidR="007D6D77" w:rsidRPr="005E3E63">
      <w:rPr>
        <w:rFonts w:hAnsi="標楷體" w:hint="eastAsia"/>
      </w:rPr>
      <w:t>－</w:t>
    </w:r>
    <w:r w:rsidR="00D00251" w:rsidRPr="005E3E63">
      <w:rPr>
        <w:rStyle w:val="a9"/>
        <w:rFonts w:hAnsi="標楷體"/>
      </w:rPr>
      <w:fldChar w:fldCharType="begin"/>
    </w:r>
    <w:r w:rsidR="00D00251" w:rsidRPr="005E3E63">
      <w:rPr>
        <w:rStyle w:val="a9"/>
        <w:rFonts w:hAnsi="標楷體"/>
      </w:rPr>
      <w:instrText xml:space="preserve">PAGE  </w:instrText>
    </w:r>
    <w:r w:rsidR="00D00251" w:rsidRPr="005E3E63">
      <w:rPr>
        <w:rStyle w:val="a9"/>
        <w:rFonts w:hAnsi="標楷體"/>
      </w:rPr>
      <w:fldChar w:fldCharType="separate"/>
    </w:r>
    <w:r w:rsidR="004B7515" w:rsidRPr="005E3E63">
      <w:rPr>
        <w:rStyle w:val="a9"/>
        <w:rFonts w:hAnsi="標楷體"/>
        <w:noProof/>
      </w:rPr>
      <w:t>4</w:t>
    </w:r>
    <w:r w:rsidR="00D00251" w:rsidRPr="005E3E63">
      <w:rPr>
        <w:rStyle w:val="a9"/>
        <w:rFonts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19CF" w14:textId="07E1B168" w:rsidR="00D00251" w:rsidRPr="0055074D" w:rsidRDefault="001D6916" w:rsidP="000B2230">
    <w:pPr>
      <w:pStyle w:val="a7"/>
      <w:spacing w:beforeLines="0" w:before="0"/>
      <w:jc w:val="center"/>
      <w:rPr>
        <w:rStyle w:val="a9"/>
        <w:rFonts w:hAnsi="標楷體"/>
      </w:rPr>
    </w:pPr>
    <w:r w:rsidRPr="0055074D">
      <w:rPr>
        <w:rFonts w:hAnsi="標楷體" w:hint="eastAsia"/>
        <w:noProof/>
      </w:rPr>
      <w:t>甲</w:t>
    </w:r>
    <w:r w:rsidR="007D6D77" w:rsidRPr="0055074D">
      <w:rPr>
        <w:rFonts w:hAnsi="標楷體" w:hint="eastAsia"/>
      </w:rPr>
      <w:t>－</w:t>
    </w:r>
    <w:r w:rsidR="00D00251" w:rsidRPr="0055074D">
      <w:rPr>
        <w:rStyle w:val="a9"/>
        <w:rFonts w:hAnsi="標楷體"/>
      </w:rPr>
      <w:fldChar w:fldCharType="begin"/>
    </w:r>
    <w:r w:rsidR="00D00251" w:rsidRPr="0055074D">
      <w:rPr>
        <w:rStyle w:val="a9"/>
        <w:rFonts w:hAnsi="標楷體"/>
      </w:rPr>
      <w:instrText xml:space="preserve">PAGE  </w:instrText>
    </w:r>
    <w:r w:rsidR="00D00251" w:rsidRPr="0055074D">
      <w:rPr>
        <w:rStyle w:val="a9"/>
        <w:rFonts w:hAnsi="標楷體"/>
      </w:rPr>
      <w:fldChar w:fldCharType="separate"/>
    </w:r>
    <w:r w:rsidR="004B7515" w:rsidRPr="0055074D">
      <w:rPr>
        <w:rStyle w:val="a9"/>
        <w:rFonts w:hAnsi="標楷體"/>
        <w:noProof/>
      </w:rPr>
      <w:t>3</w:t>
    </w:r>
    <w:r w:rsidR="00D00251" w:rsidRPr="0055074D">
      <w:rPr>
        <w:rStyle w:val="a9"/>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2655B" w14:textId="77777777" w:rsidR="00276044" w:rsidRDefault="00276044">
    <w:pPr>
      <w:pStyle w:val="a7"/>
      <w:spacing w:before="2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9F059" w14:textId="77777777" w:rsidR="00D20437" w:rsidRDefault="00D20437" w:rsidP="00D00251">
      <w:pPr>
        <w:spacing w:before="24"/>
      </w:pPr>
      <w:r>
        <w:separator/>
      </w:r>
    </w:p>
  </w:footnote>
  <w:footnote w:type="continuationSeparator" w:id="0">
    <w:p w14:paraId="25B0A0CB" w14:textId="77777777" w:rsidR="00D20437" w:rsidRDefault="00D20437" w:rsidP="00D00251">
      <w:pPr>
        <w:spacing w:before="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CCED" w14:textId="77777777" w:rsidR="00276044" w:rsidRDefault="00276044">
    <w:pPr>
      <w:pStyle w:val="a5"/>
      <w:spacing w:before="2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4478" w14:textId="77777777" w:rsidR="00276044" w:rsidRDefault="00276044">
    <w:pPr>
      <w:pStyle w:val="a5"/>
      <w:spacing w:before="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40E93" w14:textId="77777777" w:rsidR="00276044" w:rsidRDefault="00276044">
    <w:pPr>
      <w:pStyle w:val="a5"/>
      <w:spacing w:before="2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841"/>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 w15:restartNumberingAfterBreak="0">
    <w:nsid w:val="072F4896"/>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2" w15:restartNumberingAfterBreak="0">
    <w:nsid w:val="110C3712"/>
    <w:multiLevelType w:val="hybridMultilevel"/>
    <w:tmpl w:val="27A8E012"/>
    <w:lvl w:ilvl="0" w:tplc="83BC3E1C">
      <w:start w:val="2"/>
      <w:numFmt w:val="taiwaneseCountingThousand"/>
      <w:lvlText w:val="（%1）"/>
      <w:lvlJc w:val="left"/>
      <w:pPr>
        <w:ind w:left="910" w:hanging="720"/>
      </w:pPr>
      <w:rPr>
        <w:rFonts w:asciiTheme="minorHAnsi" w:eastAsiaTheme="minorEastAsia" w:hAnsiTheme="minorHAnsi" w:cstheme="minorBidi" w:hint="default"/>
        <w:sz w:val="24"/>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3" w15:restartNumberingAfterBreak="0">
    <w:nsid w:val="1F6A60CD"/>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4" w15:restartNumberingAfterBreak="0">
    <w:nsid w:val="2F0F0AC0"/>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5" w15:restartNumberingAfterBreak="0">
    <w:nsid w:val="37B9736D"/>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6" w15:restartNumberingAfterBreak="0">
    <w:nsid w:val="501218B9"/>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7" w15:restartNumberingAfterBreak="0">
    <w:nsid w:val="5C5C7EF0"/>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8" w15:restartNumberingAfterBreak="0">
    <w:nsid w:val="5DFE165E"/>
    <w:multiLevelType w:val="hybridMultilevel"/>
    <w:tmpl w:val="0FA2FF7A"/>
    <w:lvl w:ilvl="0" w:tplc="E37EDB18">
      <w:start w:val="1"/>
      <w:numFmt w:val="taiwaneseCountingThousand"/>
      <w:lvlText w:val="（%1）"/>
      <w:lvlJc w:val="left"/>
      <w:pPr>
        <w:ind w:left="673" w:hanging="480"/>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num w:numId="1" w16cid:durableId="313678325">
    <w:abstractNumId w:val="8"/>
  </w:num>
  <w:num w:numId="2" w16cid:durableId="991640821">
    <w:abstractNumId w:val="5"/>
  </w:num>
  <w:num w:numId="3" w16cid:durableId="1560289675">
    <w:abstractNumId w:val="6"/>
  </w:num>
  <w:num w:numId="4" w16cid:durableId="1938830915">
    <w:abstractNumId w:val="0"/>
  </w:num>
  <w:num w:numId="5" w16cid:durableId="784234652">
    <w:abstractNumId w:val="1"/>
  </w:num>
  <w:num w:numId="6" w16cid:durableId="1177815574">
    <w:abstractNumId w:val="3"/>
  </w:num>
  <w:num w:numId="7" w16cid:durableId="780957617">
    <w:abstractNumId w:val="4"/>
  </w:num>
  <w:num w:numId="8" w16cid:durableId="1753431036">
    <w:abstractNumId w:val="7"/>
  </w:num>
  <w:num w:numId="9" w16cid:durableId="290088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79"/>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99D"/>
    <w:rsid w:val="00004D1D"/>
    <w:rsid w:val="00017627"/>
    <w:rsid w:val="00027AD8"/>
    <w:rsid w:val="0004153D"/>
    <w:rsid w:val="0005699E"/>
    <w:rsid w:val="00060459"/>
    <w:rsid w:val="00080479"/>
    <w:rsid w:val="0008326E"/>
    <w:rsid w:val="00085044"/>
    <w:rsid w:val="0009043E"/>
    <w:rsid w:val="000B2230"/>
    <w:rsid w:val="000C0473"/>
    <w:rsid w:val="000C5586"/>
    <w:rsid w:val="000D43EC"/>
    <w:rsid w:val="000E43D2"/>
    <w:rsid w:val="000E682C"/>
    <w:rsid w:val="000F18B0"/>
    <w:rsid w:val="0012114C"/>
    <w:rsid w:val="00130894"/>
    <w:rsid w:val="001325B5"/>
    <w:rsid w:val="001400D1"/>
    <w:rsid w:val="00141FFC"/>
    <w:rsid w:val="00154E06"/>
    <w:rsid w:val="001810A1"/>
    <w:rsid w:val="0018304E"/>
    <w:rsid w:val="00185AB9"/>
    <w:rsid w:val="0018601F"/>
    <w:rsid w:val="00187189"/>
    <w:rsid w:val="001A1161"/>
    <w:rsid w:val="001A29F1"/>
    <w:rsid w:val="001B46A4"/>
    <w:rsid w:val="001C5279"/>
    <w:rsid w:val="001D4971"/>
    <w:rsid w:val="001D6916"/>
    <w:rsid w:val="001E16B1"/>
    <w:rsid w:val="001E3C97"/>
    <w:rsid w:val="00204FD2"/>
    <w:rsid w:val="002201FF"/>
    <w:rsid w:val="00251D99"/>
    <w:rsid w:val="0027532E"/>
    <w:rsid w:val="00276044"/>
    <w:rsid w:val="002A28E7"/>
    <w:rsid w:val="002B11FC"/>
    <w:rsid w:val="002B2284"/>
    <w:rsid w:val="002B26C7"/>
    <w:rsid w:val="002C36E2"/>
    <w:rsid w:val="002D0C5E"/>
    <w:rsid w:val="0032744C"/>
    <w:rsid w:val="00330EFB"/>
    <w:rsid w:val="00363EF1"/>
    <w:rsid w:val="00367248"/>
    <w:rsid w:val="00383C58"/>
    <w:rsid w:val="00385F67"/>
    <w:rsid w:val="00391901"/>
    <w:rsid w:val="003A1F1A"/>
    <w:rsid w:val="003B292F"/>
    <w:rsid w:val="003F25AD"/>
    <w:rsid w:val="00424B3C"/>
    <w:rsid w:val="00433CD9"/>
    <w:rsid w:val="00444C7A"/>
    <w:rsid w:val="00446985"/>
    <w:rsid w:val="00447374"/>
    <w:rsid w:val="00453ED8"/>
    <w:rsid w:val="0045415B"/>
    <w:rsid w:val="00460B3E"/>
    <w:rsid w:val="00460D37"/>
    <w:rsid w:val="0047668D"/>
    <w:rsid w:val="004809B2"/>
    <w:rsid w:val="004815C3"/>
    <w:rsid w:val="00494452"/>
    <w:rsid w:val="0049729B"/>
    <w:rsid w:val="004B0F93"/>
    <w:rsid w:val="004B1D6A"/>
    <w:rsid w:val="004B2DEA"/>
    <w:rsid w:val="004B7515"/>
    <w:rsid w:val="004C02DA"/>
    <w:rsid w:val="004C1811"/>
    <w:rsid w:val="004D0721"/>
    <w:rsid w:val="004D173B"/>
    <w:rsid w:val="004E0272"/>
    <w:rsid w:val="005108B0"/>
    <w:rsid w:val="00512790"/>
    <w:rsid w:val="005136DC"/>
    <w:rsid w:val="0052302C"/>
    <w:rsid w:val="0055074D"/>
    <w:rsid w:val="00554142"/>
    <w:rsid w:val="00570972"/>
    <w:rsid w:val="00577AF6"/>
    <w:rsid w:val="005830D6"/>
    <w:rsid w:val="005845F8"/>
    <w:rsid w:val="00592FE4"/>
    <w:rsid w:val="00596360"/>
    <w:rsid w:val="005C1AF0"/>
    <w:rsid w:val="005D3360"/>
    <w:rsid w:val="005D502B"/>
    <w:rsid w:val="005E3E63"/>
    <w:rsid w:val="005F7A70"/>
    <w:rsid w:val="005F7ED7"/>
    <w:rsid w:val="00610370"/>
    <w:rsid w:val="00620E3B"/>
    <w:rsid w:val="00625B2B"/>
    <w:rsid w:val="0063003E"/>
    <w:rsid w:val="00644981"/>
    <w:rsid w:val="0064773B"/>
    <w:rsid w:val="00667ACE"/>
    <w:rsid w:val="0067034B"/>
    <w:rsid w:val="006738A6"/>
    <w:rsid w:val="00674A4F"/>
    <w:rsid w:val="00675D23"/>
    <w:rsid w:val="00682989"/>
    <w:rsid w:val="00684EBE"/>
    <w:rsid w:val="006B08A1"/>
    <w:rsid w:val="006D21A7"/>
    <w:rsid w:val="006E0DAC"/>
    <w:rsid w:val="006E5726"/>
    <w:rsid w:val="006F3CA0"/>
    <w:rsid w:val="007240CC"/>
    <w:rsid w:val="007725C0"/>
    <w:rsid w:val="007809A4"/>
    <w:rsid w:val="007879D3"/>
    <w:rsid w:val="00790E7D"/>
    <w:rsid w:val="00797C9A"/>
    <w:rsid w:val="007B38A6"/>
    <w:rsid w:val="007B3DC1"/>
    <w:rsid w:val="007B7FD6"/>
    <w:rsid w:val="007C316C"/>
    <w:rsid w:val="007D4BF4"/>
    <w:rsid w:val="007D4C23"/>
    <w:rsid w:val="007D6D77"/>
    <w:rsid w:val="007E156F"/>
    <w:rsid w:val="007E6478"/>
    <w:rsid w:val="007F3EBE"/>
    <w:rsid w:val="0081528D"/>
    <w:rsid w:val="00820653"/>
    <w:rsid w:val="008213E3"/>
    <w:rsid w:val="00845C81"/>
    <w:rsid w:val="00855E14"/>
    <w:rsid w:val="00872F9A"/>
    <w:rsid w:val="00874767"/>
    <w:rsid w:val="00875A5D"/>
    <w:rsid w:val="00876DB5"/>
    <w:rsid w:val="00892E62"/>
    <w:rsid w:val="008A2D0E"/>
    <w:rsid w:val="008D1304"/>
    <w:rsid w:val="008D40CC"/>
    <w:rsid w:val="008D78EB"/>
    <w:rsid w:val="008E5089"/>
    <w:rsid w:val="008F2DC6"/>
    <w:rsid w:val="00924A73"/>
    <w:rsid w:val="009343B1"/>
    <w:rsid w:val="0093607D"/>
    <w:rsid w:val="00936D1C"/>
    <w:rsid w:val="00950D3C"/>
    <w:rsid w:val="00953696"/>
    <w:rsid w:val="00984460"/>
    <w:rsid w:val="00992F77"/>
    <w:rsid w:val="009B1093"/>
    <w:rsid w:val="009C3797"/>
    <w:rsid w:val="009C5A58"/>
    <w:rsid w:val="009F7289"/>
    <w:rsid w:val="00A135E7"/>
    <w:rsid w:val="00A23901"/>
    <w:rsid w:val="00A2522F"/>
    <w:rsid w:val="00A3597F"/>
    <w:rsid w:val="00A5119F"/>
    <w:rsid w:val="00A528A8"/>
    <w:rsid w:val="00A96E6B"/>
    <w:rsid w:val="00AA182A"/>
    <w:rsid w:val="00AC1801"/>
    <w:rsid w:val="00AD7C8C"/>
    <w:rsid w:val="00AE3B72"/>
    <w:rsid w:val="00B17299"/>
    <w:rsid w:val="00B27368"/>
    <w:rsid w:val="00B329D7"/>
    <w:rsid w:val="00B34933"/>
    <w:rsid w:val="00B528A7"/>
    <w:rsid w:val="00B6040D"/>
    <w:rsid w:val="00B64859"/>
    <w:rsid w:val="00B70F0A"/>
    <w:rsid w:val="00B71A03"/>
    <w:rsid w:val="00B72EF5"/>
    <w:rsid w:val="00B74BA2"/>
    <w:rsid w:val="00B92BFD"/>
    <w:rsid w:val="00B96CBE"/>
    <w:rsid w:val="00BE07C9"/>
    <w:rsid w:val="00BE2E9F"/>
    <w:rsid w:val="00BF196C"/>
    <w:rsid w:val="00C06A29"/>
    <w:rsid w:val="00C152A2"/>
    <w:rsid w:val="00C3629B"/>
    <w:rsid w:val="00C41BE5"/>
    <w:rsid w:val="00C53166"/>
    <w:rsid w:val="00C6019E"/>
    <w:rsid w:val="00C61FF8"/>
    <w:rsid w:val="00C633D6"/>
    <w:rsid w:val="00C66527"/>
    <w:rsid w:val="00CB3949"/>
    <w:rsid w:val="00CC0A5C"/>
    <w:rsid w:val="00CC615C"/>
    <w:rsid w:val="00CC7DD2"/>
    <w:rsid w:val="00CD0041"/>
    <w:rsid w:val="00CD1330"/>
    <w:rsid w:val="00CE61C7"/>
    <w:rsid w:val="00CF39B9"/>
    <w:rsid w:val="00D00251"/>
    <w:rsid w:val="00D05323"/>
    <w:rsid w:val="00D20437"/>
    <w:rsid w:val="00D204A9"/>
    <w:rsid w:val="00D261AF"/>
    <w:rsid w:val="00D329B3"/>
    <w:rsid w:val="00D43D26"/>
    <w:rsid w:val="00D56D24"/>
    <w:rsid w:val="00D66971"/>
    <w:rsid w:val="00D9003E"/>
    <w:rsid w:val="00D943C4"/>
    <w:rsid w:val="00DA5390"/>
    <w:rsid w:val="00DB560B"/>
    <w:rsid w:val="00DC3D9F"/>
    <w:rsid w:val="00DC7EE1"/>
    <w:rsid w:val="00DD36C1"/>
    <w:rsid w:val="00DE3BDC"/>
    <w:rsid w:val="00DF5A22"/>
    <w:rsid w:val="00DF672B"/>
    <w:rsid w:val="00E03FEC"/>
    <w:rsid w:val="00E06094"/>
    <w:rsid w:val="00E06E6A"/>
    <w:rsid w:val="00E116A5"/>
    <w:rsid w:val="00E218B3"/>
    <w:rsid w:val="00E25D75"/>
    <w:rsid w:val="00E37888"/>
    <w:rsid w:val="00E37D66"/>
    <w:rsid w:val="00E451ED"/>
    <w:rsid w:val="00E64874"/>
    <w:rsid w:val="00E72295"/>
    <w:rsid w:val="00E800BB"/>
    <w:rsid w:val="00E85D5A"/>
    <w:rsid w:val="00EA0F15"/>
    <w:rsid w:val="00EA4F43"/>
    <w:rsid w:val="00EA76D6"/>
    <w:rsid w:val="00EA7C29"/>
    <w:rsid w:val="00EB7C94"/>
    <w:rsid w:val="00ED02E2"/>
    <w:rsid w:val="00EE7246"/>
    <w:rsid w:val="00EF172C"/>
    <w:rsid w:val="00EF3E8D"/>
    <w:rsid w:val="00EF4804"/>
    <w:rsid w:val="00F1265E"/>
    <w:rsid w:val="00F1299D"/>
    <w:rsid w:val="00F16E8B"/>
    <w:rsid w:val="00F34F6A"/>
    <w:rsid w:val="00F65031"/>
    <w:rsid w:val="00F673CC"/>
    <w:rsid w:val="00F733A2"/>
    <w:rsid w:val="00F926A8"/>
    <w:rsid w:val="00F94DAF"/>
    <w:rsid w:val="00FA10B5"/>
    <w:rsid w:val="00FB483D"/>
    <w:rsid w:val="00FB4E2E"/>
    <w:rsid w:val="00FF33A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A1BEC"/>
  <w15:docId w15:val="{5A7E1051-0C61-4BFB-A6C1-CD010DE8D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3C58"/>
    <w:pPr>
      <w:widowControl w:val="0"/>
      <w:spacing w:beforeLines="10" w:before="10" w:line="500" w:lineRule="exact"/>
      <w:jc w:val="both"/>
    </w:pPr>
    <w:rPr>
      <w:rFonts w:ascii="標楷體" w:eastAsia="標楷體"/>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40CC"/>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240CC"/>
    <w:rPr>
      <w:rFonts w:asciiTheme="majorHAnsi" w:eastAsiaTheme="majorEastAsia" w:hAnsiTheme="majorHAnsi" w:cstheme="majorBidi"/>
      <w:sz w:val="18"/>
      <w:szCs w:val="18"/>
    </w:rPr>
  </w:style>
  <w:style w:type="paragraph" w:styleId="a5">
    <w:name w:val="header"/>
    <w:basedOn w:val="a"/>
    <w:link w:val="a6"/>
    <w:uiPriority w:val="99"/>
    <w:unhideWhenUsed/>
    <w:rsid w:val="00D00251"/>
    <w:pPr>
      <w:tabs>
        <w:tab w:val="center" w:pos="4153"/>
        <w:tab w:val="right" w:pos="8306"/>
      </w:tabs>
      <w:snapToGrid w:val="0"/>
    </w:pPr>
    <w:rPr>
      <w:sz w:val="20"/>
      <w:szCs w:val="20"/>
    </w:rPr>
  </w:style>
  <w:style w:type="character" w:customStyle="1" w:styleId="a6">
    <w:name w:val="頁首 字元"/>
    <w:basedOn w:val="a0"/>
    <w:link w:val="a5"/>
    <w:uiPriority w:val="99"/>
    <w:rsid w:val="00D00251"/>
    <w:rPr>
      <w:sz w:val="20"/>
      <w:szCs w:val="20"/>
    </w:rPr>
  </w:style>
  <w:style w:type="paragraph" w:styleId="a7">
    <w:name w:val="footer"/>
    <w:basedOn w:val="a"/>
    <w:link w:val="a8"/>
    <w:unhideWhenUsed/>
    <w:rsid w:val="00D00251"/>
    <w:pPr>
      <w:tabs>
        <w:tab w:val="center" w:pos="4153"/>
        <w:tab w:val="right" w:pos="8306"/>
      </w:tabs>
      <w:snapToGrid w:val="0"/>
    </w:pPr>
    <w:rPr>
      <w:sz w:val="20"/>
      <w:szCs w:val="20"/>
    </w:rPr>
  </w:style>
  <w:style w:type="character" w:customStyle="1" w:styleId="a8">
    <w:name w:val="頁尾 字元"/>
    <w:basedOn w:val="a0"/>
    <w:link w:val="a7"/>
    <w:uiPriority w:val="99"/>
    <w:rsid w:val="00D00251"/>
    <w:rPr>
      <w:sz w:val="20"/>
      <w:szCs w:val="20"/>
    </w:rPr>
  </w:style>
  <w:style w:type="character" w:styleId="a9">
    <w:name w:val="page number"/>
    <w:basedOn w:val="a0"/>
    <w:semiHidden/>
    <w:rsid w:val="00D00251"/>
  </w:style>
  <w:style w:type="paragraph" w:styleId="aa">
    <w:name w:val="List Paragraph"/>
    <w:basedOn w:val="a"/>
    <w:uiPriority w:val="34"/>
    <w:qFormat/>
    <w:rsid w:val="0008326E"/>
    <w:pPr>
      <w:ind w:leftChars="200" w:left="480"/>
    </w:pPr>
  </w:style>
  <w:style w:type="paragraph" w:customStyle="1" w:styleId="1">
    <w:name w:val="樣式1"/>
    <w:basedOn w:val="aa"/>
    <w:qFormat/>
    <w:rsid w:val="00E451ED"/>
    <w:pPr>
      <w:tabs>
        <w:tab w:val="right" w:leader="middleDot" w:pos="10200"/>
      </w:tabs>
      <w:overflowPunct w:val="0"/>
      <w:ind w:leftChars="100" w:left="400" w:rightChars="310" w:right="310" w:hangingChars="300" w:hanging="300"/>
    </w:pPr>
    <w:rPr>
      <w:rFonts w:hAnsi="標楷體" w:cs="Times New Roman"/>
      <w:spacing w:val="-4"/>
      <w:szCs w:val="24"/>
    </w:rPr>
  </w:style>
  <w:style w:type="paragraph" w:customStyle="1" w:styleId="2">
    <w:name w:val="樣式2"/>
    <w:basedOn w:val="1"/>
    <w:qFormat/>
    <w:rsid w:val="007F3EBE"/>
    <w:pPr>
      <w:ind w:left="500" w:hangingChars="400" w:hanging="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A4F2B-EA27-4A79-A2E0-AA0FD9055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2261</Words>
  <Characters>2804</Characters>
  <Application>Microsoft Office Word</Application>
  <DocSecurity>0</DocSecurity>
  <Lines>175</Lines>
  <Paragraphs>211</Paragraphs>
  <ScaleCrop>false</ScaleCrop>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吳 雪峰</cp:lastModifiedBy>
  <cp:revision>3</cp:revision>
  <cp:lastPrinted>2026-07-07T10:38:00Z</cp:lastPrinted>
  <dcterms:created xsi:type="dcterms:W3CDTF">2026-07-09T08:02:00Z</dcterms:created>
  <dcterms:modified xsi:type="dcterms:W3CDTF">2026-07-12T03:56:00Z</dcterms:modified>
</cp:coreProperties>
</file>