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2D2BF" w14:textId="77777777" w:rsidR="008D4E31" w:rsidRDefault="008D4E31" w:rsidP="008D4E31">
      <w:pPr>
        <w:autoSpaceDE w:val="0"/>
        <w:autoSpaceDN w:val="0"/>
        <w:spacing w:line="240" w:lineRule="auto"/>
        <w:jc w:val="center"/>
        <w:rPr>
          <w:rFonts w:ascii="標楷體" w:eastAsia="標楷體" w:hAnsi="標楷體" w:cs="標楷體"/>
          <w:b/>
          <w:sz w:val="32"/>
          <w:szCs w:val="32"/>
        </w:rPr>
      </w:pPr>
      <w:proofErr w:type="gramStart"/>
      <w:r>
        <w:rPr>
          <w:rFonts w:ascii="標楷體" w:eastAsia="標楷體" w:hAnsi="標楷體" w:cs="標楷體" w:hint="eastAsia"/>
          <w:b/>
          <w:sz w:val="32"/>
          <w:szCs w:val="32"/>
        </w:rPr>
        <w:t>審編說明</w:t>
      </w:r>
      <w:proofErr w:type="gramEnd"/>
    </w:p>
    <w:p w14:paraId="02495DB5" w14:textId="77777777" w:rsidR="00F8186B" w:rsidRPr="00E30C3C" w:rsidRDefault="00F8186B" w:rsidP="00F8186B">
      <w:pPr>
        <w:numPr>
          <w:ilvl w:val="0"/>
          <w:numId w:val="1"/>
        </w:numPr>
        <w:overflowPunct w:val="0"/>
        <w:adjustRightInd/>
        <w:spacing w:beforeLines="10" w:before="24" w:line="520" w:lineRule="exact"/>
        <w:jc w:val="both"/>
        <w:textAlignment w:val="auto"/>
        <w:rPr>
          <w:rFonts w:ascii="標楷體" w:eastAsia="標楷體" w:hAnsi="標楷體"/>
          <w:sz w:val="28"/>
          <w:szCs w:val="28"/>
        </w:rPr>
      </w:pPr>
      <w:r w:rsidRPr="00E30C3C">
        <w:rPr>
          <w:rFonts w:ascii="標楷體" w:eastAsia="標楷體" w:hAnsi="標楷體" w:hint="eastAsia"/>
          <w:sz w:val="28"/>
          <w:szCs w:val="28"/>
        </w:rPr>
        <w:t>內文及統計圖表敘及資料年度，以民國年度為原則，如引用國際資訊，或有以西元年度表達情形。</w:t>
      </w:r>
    </w:p>
    <w:p w14:paraId="539CAB5D" w14:textId="6CD37890" w:rsidR="00F8186B" w:rsidRPr="00CD4DCF" w:rsidRDefault="00F8186B" w:rsidP="00F8186B">
      <w:pPr>
        <w:numPr>
          <w:ilvl w:val="0"/>
          <w:numId w:val="1"/>
        </w:numPr>
        <w:overflowPunct w:val="0"/>
        <w:adjustRightInd/>
        <w:spacing w:line="520" w:lineRule="exact"/>
        <w:jc w:val="both"/>
        <w:textAlignment w:val="auto"/>
        <w:rPr>
          <w:rFonts w:ascii="標楷體" w:eastAsia="標楷體" w:hAnsi="標楷體"/>
          <w:sz w:val="28"/>
          <w:szCs w:val="28"/>
        </w:rPr>
      </w:pPr>
      <w:r w:rsidRPr="00CD4DCF">
        <w:rPr>
          <w:rFonts w:ascii="標楷體" w:eastAsia="標楷體" w:hAnsi="標楷體" w:hint="eastAsia"/>
          <w:sz w:val="28"/>
          <w:szCs w:val="28"/>
        </w:rPr>
        <w:t>內文引述臺東縣總決算暨附屬單位決算及綜計表審核報告，簡稱為審核報告。</w:t>
      </w:r>
    </w:p>
    <w:p w14:paraId="3C66FAFC" w14:textId="77777777" w:rsidR="00F8186B" w:rsidRPr="00E30C3C" w:rsidRDefault="00F8186B" w:rsidP="00F8186B">
      <w:pPr>
        <w:numPr>
          <w:ilvl w:val="0"/>
          <w:numId w:val="1"/>
        </w:numPr>
        <w:overflowPunct w:val="0"/>
        <w:adjustRightInd/>
        <w:spacing w:line="520" w:lineRule="exact"/>
        <w:jc w:val="both"/>
        <w:textAlignment w:val="auto"/>
        <w:rPr>
          <w:rFonts w:ascii="標楷體" w:eastAsia="標楷體" w:hAnsi="標楷體"/>
          <w:sz w:val="28"/>
          <w:szCs w:val="28"/>
        </w:rPr>
      </w:pPr>
      <w:r w:rsidRPr="00E30C3C">
        <w:rPr>
          <w:rFonts w:ascii="標楷體" w:eastAsia="標楷體" w:hAnsi="標楷體" w:hint="eastAsia"/>
          <w:sz w:val="28"/>
          <w:szCs w:val="28"/>
        </w:rPr>
        <w:t>約數金額【如：億（餘）元、萬（餘）元等】之表達，以餘數全捨為原則。</w:t>
      </w:r>
    </w:p>
    <w:p w14:paraId="55B76B1D" w14:textId="77777777" w:rsidR="00F8186B" w:rsidRPr="00E30C3C" w:rsidRDefault="00F8186B" w:rsidP="00F8186B">
      <w:pPr>
        <w:numPr>
          <w:ilvl w:val="0"/>
          <w:numId w:val="1"/>
        </w:numPr>
        <w:overflowPunct w:val="0"/>
        <w:adjustRightInd/>
        <w:spacing w:line="520" w:lineRule="exact"/>
        <w:jc w:val="both"/>
        <w:textAlignment w:val="auto"/>
        <w:rPr>
          <w:rFonts w:ascii="標楷體" w:eastAsia="標楷體" w:hAnsi="標楷體"/>
          <w:sz w:val="28"/>
          <w:szCs w:val="28"/>
        </w:rPr>
      </w:pPr>
      <w:r w:rsidRPr="00E30C3C">
        <w:rPr>
          <w:rFonts w:ascii="標楷體" w:eastAsia="標楷體" w:hAnsi="標楷體" w:hint="eastAsia"/>
          <w:sz w:val="28"/>
          <w:szCs w:val="28"/>
        </w:rPr>
        <w:t>各總決算書表各項數字之百分比，因採四捨五入方式計算，細項數字百分比之和，與合計數之百分比或有差異。</w:t>
      </w:r>
    </w:p>
    <w:p w14:paraId="78952201" w14:textId="77777777" w:rsidR="00F8186B" w:rsidRPr="00E30C3C" w:rsidRDefault="00F8186B" w:rsidP="00F8186B">
      <w:pPr>
        <w:numPr>
          <w:ilvl w:val="0"/>
          <w:numId w:val="1"/>
        </w:numPr>
        <w:overflowPunct w:val="0"/>
        <w:adjustRightInd/>
        <w:spacing w:line="520" w:lineRule="exact"/>
        <w:jc w:val="both"/>
        <w:textAlignment w:val="auto"/>
        <w:rPr>
          <w:rFonts w:ascii="標楷體" w:eastAsia="標楷體" w:hAnsi="標楷體"/>
          <w:sz w:val="28"/>
          <w:szCs w:val="28"/>
        </w:rPr>
      </w:pPr>
      <w:r w:rsidRPr="00E30C3C">
        <w:rPr>
          <w:rFonts w:ascii="標楷體" w:eastAsia="標楷體" w:hAnsi="標楷體" w:hint="eastAsia"/>
          <w:sz w:val="28"/>
          <w:szCs w:val="28"/>
        </w:rPr>
        <w:t>統計表內數值</w:t>
      </w:r>
      <w:proofErr w:type="gramStart"/>
      <w:r w:rsidRPr="00E30C3C">
        <w:rPr>
          <w:rFonts w:ascii="標楷體" w:eastAsia="標楷體" w:hAnsi="標楷體" w:hint="eastAsia"/>
          <w:sz w:val="28"/>
          <w:szCs w:val="28"/>
        </w:rPr>
        <w:t>為零或數值</w:t>
      </w:r>
      <w:proofErr w:type="gramEnd"/>
      <w:r w:rsidRPr="00E30C3C">
        <w:rPr>
          <w:rFonts w:ascii="標楷體" w:eastAsia="標楷體" w:hAnsi="標楷體" w:hint="eastAsia"/>
          <w:sz w:val="28"/>
          <w:szCs w:val="28"/>
        </w:rPr>
        <w:t>無統計者，以「－」表示；數值尚未發布者，以「…」表示；數值無意義者，以「--」表示；有數值惟未達表列統計單位者，最多表達至小數點後2位，否則以「0」表示；各項數值</w:t>
      </w:r>
      <w:proofErr w:type="gramStart"/>
      <w:r w:rsidRPr="00E30C3C">
        <w:rPr>
          <w:rFonts w:ascii="標楷體" w:eastAsia="標楷體" w:hAnsi="標楷體" w:hint="eastAsia"/>
          <w:sz w:val="28"/>
          <w:szCs w:val="28"/>
        </w:rPr>
        <w:t>合計數係以</w:t>
      </w:r>
      <w:proofErr w:type="gramEnd"/>
      <w:r w:rsidRPr="00E30C3C">
        <w:rPr>
          <w:rFonts w:ascii="標楷體" w:eastAsia="標楷體" w:hAnsi="標楷體" w:hint="eastAsia"/>
          <w:sz w:val="28"/>
          <w:szCs w:val="28"/>
        </w:rPr>
        <w:t>各細項原值加總後，表達至表列統計單位（如億元、百萬元、千元等），細項數字之和與合計數或有差異；各項數字之百分比，因</w:t>
      </w:r>
      <w:proofErr w:type="gramStart"/>
      <w:r w:rsidRPr="00E30C3C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E30C3C">
        <w:rPr>
          <w:rFonts w:ascii="標楷體" w:eastAsia="標楷體" w:hAnsi="標楷體" w:hint="eastAsia"/>
          <w:sz w:val="28"/>
          <w:szCs w:val="28"/>
        </w:rPr>
        <w:t>四捨五入方式計算，細項數字百分比之</w:t>
      </w:r>
      <w:proofErr w:type="gramStart"/>
      <w:r w:rsidRPr="00E30C3C">
        <w:rPr>
          <w:rFonts w:ascii="標楷體" w:eastAsia="標楷體" w:hAnsi="標楷體" w:hint="eastAsia"/>
          <w:sz w:val="28"/>
          <w:szCs w:val="28"/>
        </w:rPr>
        <w:t>和</w:t>
      </w:r>
      <w:proofErr w:type="gramEnd"/>
      <w:r w:rsidRPr="00E30C3C">
        <w:rPr>
          <w:rFonts w:ascii="標楷體" w:eastAsia="標楷體" w:hAnsi="標楷體" w:hint="eastAsia"/>
          <w:sz w:val="28"/>
          <w:szCs w:val="28"/>
        </w:rPr>
        <w:t>，與合計數之百分比或有差異。</w:t>
      </w:r>
    </w:p>
    <w:p w14:paraId="0C4684D7" w14:textId="7832376C" w:rsidR="00F8186B" w:rsidRPr="00E30C3C" w:rsidRDefault="00F8186B" w:rsidP="00F8186B">
      <w:pPr>
        <w:numPr>
          <w:ilvl w:val="0"/>
          <w:numId w:val="1"/>
        </w:numPr>
        <w:overflowPunct w:val="0"/>
        <w:adjustRightInd/>
        <w:spacing w:line="520" w:lineRule="exact"/>
        <w:jc w:val="both"/>
        <w:textAlignment w:val="auto"/>
        <w:rPr>
          <w:rFonts w:ascii="標楷體" w:eastAsia="標楷體" w:hAnsi="標楷體"/>
          <w:color w:val="000000"/>
          <w:sz w:val="28"/>
          <w:szCs w:val="28"/>
        </w:rPr>
      </w:pPr>
      <w:r w:rsidRPr="00E30C3C">
        <w:rPr>
          <w:rFonts w:ascii="標楷體" w:eastAsia="標楷體" w:hAnsi="標楷體" w:hint="eastAsia"/>
          <w:color w:val="000000"/>
          <w:sz w:val="28"/>
          <w:szCs w:val="28"/>
        </w:rPr>
        <w:t>特別收入基金之預算數，係</w:t>
      </w:r>
      <w:proofErr w:type="gramStart"/>
      <w:r w:rsidRPr="00E30C3C">
        <w:rPr>
          <w:rFonts w:ascii="標楷體" w:eastAsia="標楷體" w:hAnsi="標楷體" w:hint="eastAsia"/>
          <w:color w:val="000000"/>
          <w:sz w:val="28"/>
          <w:szCs w:val="28"/>
        </w:rPr>
        <w:t>11</w:t>
      </w:r>
      <w:r>
        <w:rPr>
          <w:rFonts w:ascii="標楷體" w:eastAsia="標楷體" w:hAnsi="標楷體" w:hint="eastAsia"/>
          <w:color w:val="000000"/>
          <w:sz w:val="28"/>
          <w:szCs w:val="28"/>
        </w:rPr>
        <w:t>4</w:t>
      </w:r>
      <w:proofErr w:type="gramEnd"/>
      <w:r w:rsidRPr="00E30C3C">
        <w:rPr>
          <w:rFonts w:ascii="標楷體" w:eastAsia="標楷體" w:hAnsi="標楷體" w:hint="eastAsia"/>
          <w:color w:val="000000"/>
          <w:sz w:val="28"/>
          <w:szCs w:val="28"/>
        </w:rPr>
        <w:t>年度法定預算數；至於決算數及決算審定數，</w:t>
      </w:r>
      <w:r w:rsidRPr="00E30C3C">
        <w:rPr>
          <w:rFonts w:ascii="標楷體" w:eastAsia="標楷體" w:hAnsi="標楷體"/>
          <w:color w:val="000000"/>
          <w:sz w:val="28"/>
          <w:szCs w:val="28"/>
        </w:rPr>
        <w:t>係包含</w:t>
      </w:r>
      <w:proofErr w:type="gramStart"/>
      <w:r w:rsidRPr="00E30C3C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E30C3C">
        <w:rPr>
          <w:rFonts w:ascii="標楷體" w:eastAsia="標楷體" w:hAnsi="標楷體"/>
          <w:color w:val="000000"/>
          <w:sz w:val="28"/>
          <w:szCs w:val="28"/>
        </w:rPr>
        <w:t>1</w:t>
      </w:r>
      <w:r>
        <w:rPr>
          <w:rFonts w:ascii="標楷體" w:eastAsia="標楷體" w:hAnsi="標楷體" w:hint="eastAsia"/>
          <w:color w:val="000000"/>
          <w:sz w:val="28"/>
          <w:szCs w:val="28"/>
        </w:rPr>
        <w:t>4</w:t>
      </w:r>
      <w:proofErr w:type="gramEnd"/>
      <w:r w:rsidRPr="00E30C3C">
        <w:rPr>
          <w:rFonts w:ascii="標楷體" w:eastAsia="標楷體" w:hAnsi="標楷體"/>
          <w:color w:val="000000"/>
          <w:sz w:val="28"/>
          <w:szCs w:val="28"/>
        </w:rPr>
        <w:t>年度預算數、報准先行辦理數</w:t>
      </w:r>
      <w:r>
        <w:rPr>
          <w:rFonts w:ascii="標楷體" w:eastAsia="標楷體" w:hAnsi="標楷體" w:hint="eastAsia"/>
          <w:color w:val="000000"/>
          <w:sz w:val="28"/>
          <w:szCs w:val="28"/>
        </w:rPr>
        <w:t>、</w:t>
      </w:r>
      <w:r w:rsidRPr="00E30C3C">
        <w:rPr>
          <w:rFonts w:ascii="標楷體" w:eastAsia="標楷體" w:hAnsi="標楷體"/>
          <w:color w:val="000000"/>
          <w:sz w:val="28"/>
          <w:szCs w:val="28"/>
        </w:rPr>
        <w:t>以前年度保留數及</w:t>
      </w:r>
      <w:r w:rsidRPr="00742C2E">
        <w:rPr>
          <w:rFonts w:ascii="標楷體" w:eastAsia="標楷體" w:hAnsi="標楷體" w:hint="eastAsia"/>
          <w:color w:val="000000"/>
          <w:sz w:val="28"/>
          <w:szCs w:val="28"/>
        </w:rPr>
        <w:t>配合總預算追加預算辦理數</w:t>
      </w:r>
      <w:r w:rsidRPr="00E30C3C">
        <w:rPr>
          <w:rFonts w:ascii="標楷體" w:eastAsia="標楷體" w:hAnsi="標楷體"/>
          <w:color w:val="000000"/>
          <w:sz w:val="28"/>
          <w:szCs w:val="28"/>
        </w:rPr>
        <w:t>等之執行數。</w:t>
      </w:r>
    </w:p>
    <w:p w14:paraId="232CECB4" w14:textId="4EF0ADD3" w:rsidR="00041CF1" w:rsidRPr="00F8186B" w:rsidRDefault="00041CF1" w:rsidP="00F8186B">
      <w:pPr>
        <w:spacing w:beforeLines="100" w:before="240" w:line="560" w:lineRule="exact"/>
        <w:ind w:left="640" w:hangingChars="200" w:hanging="640"/>
        <w:jc w:val="both"/>
        <w:rPr>
          <w:rFonts w:ascii="標楷體" w:eastAsia="標楷體" w:hAnsi="標楷體" w:cs="標楷體"/>
          <w:sz w:val="28"/>
          <w:szCs w:val="28"/>
        </w:rPr>
      </w:pPr>
    </w:p>
    <w:p w14:paraId="1DE7C370" w14:textId="59C7C67F" w:rsidR="009F70C7" w:rsidRPr="00472948" w:rsidRDefault="009F70C7" w:rsidP="009F1707">
      <w:pPr>
        <w:tabs>
          <w:tab w:val="left" w:pos="5325"/>
        </w:tabs>
        <w:rPr>
          <w:rFonts w:ascii="標楷體" w:eastAsia="標楷體" w:hAnsi="標楷體" w:cs="標楷體"/>
          <w:color w:val="FF0000"/>
          <w:sz w:val="28"/>
          <w:szCs w:val="28"/>
        </w:rPr>
      </w:pPr>
    </w:p>
    <w:sectPr w:rsidR="009F70C7" w:rsidRPr="00472948" w:rsidSect="009F70C7">
      <w:footerReference w:type="default" r:id="rId9"/>
      <w:pgSz w:w="11907" w:h="16840"/>
      <w:pgMar w:top="1418" w:right="1134" w:bottom="1247" w:left="1134" w:header="0" w:footer="992" w:gutter="0"/>
      <w:pgNumType w:start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24205" w14:textId="77777777" w:rsidR="00E74876" w:rsidRDefault="00E74876">
      <w:pPr>
        <w:spacing w:line="240" w:lineRule="auto"/>
      </w:pPr>
      <w:r>
        <w:separator/>
      </w:r>
    </w:p>
  </w:endnote>
  <w:endnote w:type="continuationSeparator" w:id="0">
    <w:p w14:paraId="50D2E24A" w14:textId="77777777" w:rsidR="00E74876" w:rsidRDefault="00E748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楷體">
    <w:altName w:val="新細明體"/>
    <w:charset w:val="88"/>
    <w:family w:val="modern"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SimSun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1B3D9" w14:textId="03178785" w:rsidR="009F70C7" w:rsidRDefault="009F70C7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77FA5" w14:textId="77777777" w:rsidR="00E74876" w:rsidRDefault="00E74876">
      <w:pPr>
        <w:spacing w:line="240" w:lineRule="auto"/>
      </w:pPr>
      <w:r>
        <w:separator/>
      </w:r>
    </w:p>
  </w:footnote>
  <w:footnote w:type="continuationSeparator" w:id="0">
    <w:p w14:paraId="77025716" w14:textId="77777777" w:rsidR="00E74876" w:rsidRDefault="00E7487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E4431D"/>
    <w:multiLevelType w:val="hybridMultilevel"/>
    <w:tmpl w:val="9E6C058E"/>
    <w:lvl w:ilvl="0" w:tplc="50E6103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0C9"/>
    <w:rsid w:val="000036F9"/>
    <w:rsid w:val="0000516D"/>
    <w:rsid w:val="0000590F"/>
    <w:rsid w:val="00021441"/>
    <w:rsid w:val="000242EA"/>
    <w:rsid w:val="0003079A"/>
    <w:rsid w:val="00034FCE"/>
    <w:rsid w:val="00041CF1"/>
    <w:rsid w:val="0004346C"/>
    <w:rsid w:val="00044F72"/>
    <w:rsid w:val="00047D35"/>
    <w:rsid w:val="00055316"/>
    <w:rsid w:val="00057D40"/>
    <w:rsid w:val="0006325F"/>
    <w:rsid w:val="00063B81"/>
    <w:rsid w:val="000640D7"/>
    <w:rsid w:val="00064381"/>
    <w:rsid w:val="00071F92"/>
    <w:rsid w:val="0007591F"/>
    <w:rsid w:val="00076950"/>
    <w:rsid w:val="000842B6"/>
    <w:rsid w:val="00084C43"/>
    <w:rsid w:val="00085366"/>
    <w:rsid w:val="000859E9"/>
    <w:rsid w:val="00090960"/>
    <w:rsid w:val="0009220C"/>
    <w:rsid w:val="0009223E"/>
    <w:rsid w:val="00093399"/>
    <w:rsid w:val="00097285"/>
    <w:rsid w:val="000A5E90"/>
    <w:rsid w:val="000B106D"/>
    <w:rsid w:val="000C1C03"/>
    <w:rsid w:val="000C3A80"/>
    <w:rsid w:val="000E2827"/>
    <w:rsid w:val="000E68D9"/>
    <w:rsid w:val="000F2B39"/>
    <w:rsid w:val="0010033F"/>
    <w:rsid w:val="00100A66"/>
    <w:rsid w:val="00105EB2"/>
    <w:rsid w:val="00106EAE"/>
    <w:rsid w:val="00107FA5"/>
    <w:rsid w:val="00112696"/>
    <w:rsid w:val="001127E5"/>
    <w:rsid w:val="00113FBC"/>
    <w:rsid w:val="00121F47"/>
    <w:rsid w:val="00123C45"/>
    <w:rsid w:val="001274C3"/>
    <w:rsid w:val="00127FCC"/>
    <w:rsid w:val="00130553"/>
    <w:rsid w:val="00133F09"/>
    <w:rsid w:val="001362B5"/>
    <w:rsid w:val="00141296"/>
    <w:rsid w:val="0014135F"/>
    <w:rsid w:val="001439D1"/>
    <w:rsid w:val="00143F37"/>
    <w:rsid w:val="001463EA"/>
    <w:rsid w:val="00146972"/>
    <w:rsid w:val="00147671"/>
    <w:rsid w:val="00150C07"/>
    <w:rsid w:val="00150F50"/>
    <w:rsid w:val="00153E93"/>
    <w:rsid w:val="00157D4B"/>
    <w:rsid w:val="00170875"/>
    <w:rsid w:val="001711E2"/>
    <w:rsid w:val="00171A0B"/>
    <w:rsid w:val="001736CD"/>
    <w:rsid w:val="00173ADB"/>
    <w:rsid w:val="00177559"/>
    <w:rsid w:val="0018577E"/>
    <w:rsid w:val="001921AC"/>
    <w:rsid w:val="001933EA"/>
    <w:rsid w:val="00193ADF"/>
    <w:rsid w:val="001964CB"/>
    <w:rsid w:val="00196D62"/>
    <w:rsid w:val="001A78DE"/>
    <w:rsid w:val="001B0E80"/>
    <w:rsid w:val="001B1D67"/>
    <w:rsid w:val="001B1FF7"/>
    <w:rsid w:val="001B24B5"/>
    <w:rsid w:val="001B25FC"/>
    <w:rsid w:val="001B2774"/>
    <w:rsid w:val="001B4F24"/>
    <w:rsid w:val="001B647D"/>
    <w:rsid w:val="001C0397"/>
    <w:rsid w:val="001C75D8"/>
    <w:rsid w:val="001C7E41"/>
    <w:rsid w:val="001D0976"/>
    <w:rsid w:val="001D1316"/>
    <w:rsid w:val="001D28FB"/>
    <w:rsid w:val="001D40A6"/>
    <w:rsid w:val="001E1622"/>
    <w:rsid w:val="001E29F2"/>
    <w:rsid w:val="001E69E2"/>
    <w:rsid w:val="00201B32"/>
    <w:rsid w:val="00217790"/>
    <w:rsid w:val="002200C2"/>
    <w:rsid w:val="00220D09"/>
    <w:rsid w:val="00222C2B"/>
    <w:rsid w:val="0022405A"/>
    <w:rsid w:val="00225796"/>
    <w:rsid w:val="002265AA"/>
    <w:rsid w:val="00226DB2"/>
    <w:rsid w:val="002306CD"/>
    <w:rsid w:val="0023556E"/>
    <w:rsid w:val="002417E0"/>
    <w:rsid w:val="00242DBA"/>
    <w:rsid w:val="00244D45"/>
    <w:rsid w:val="00251ED9"/>
    <w:rsid w:val="00253E39"/>
    <w:rsid w:val="002545C8"/>
    <w:rsid w:val="002625D9"/>
    <w:rsid w:val="00262D83"/>
    <w:rsid w:val="00267542"/>
    <w:rsid w:val="00281EB5"/>
    <w:rsid w:val="00287323"/>
    <w:rsid w:val="0029067B"/>
    <w:rsid w:val="00294A3F"/>
    <w:rsid w:val="00297776"/>
    <w:rsid w:val="002A71C0"/>
    <w:rsid w:val="002A7C1F"/>
    <w:rsid w:val="002B14B3"/>
    <w:rsid w:val="002B5323"/>
    <w:rsid w:val="002C0397"/>
    <w:rsid w:val="002D39B9"/>
    <w:rsid w:val="002D4116"/>
    <w:rsid w:val="002D796B"/>
    <w:rsid w:val="002E2A03"/>
    <w:rsid w:val="002F20DE"/>
    <w:rsid w:val="002F60BB"/>
    <w:rsid w:val="00302829"/>
    <w:rsid w:val="00303E0E"/>
    <w:rsid w:val="003046B4"/>
    <w:rsid w:val="00306C5F"/>
    <w:rsid w:val="00314536"/>
    <w:rsid w:val="00315380"/>
    <w:rsid w:val="00326450"/>
    <w:rsid w:val="00327F24"/>
    <w:rsid w:val="00332246"/>
    <w:rsid w:val="003323E9"/>
    <w:rsid w:val="00333D7F"/>
    <w:rsid w:val="00335C18"/>
    <w:rsid w:val="0034348F"/>
    <w:rsid w:val="00345740"/>
    <w:rsid w:val="00347BF0"/>
    <w:rsid w:val="003515A6"/>
    <w:rsid w:val="00351BDE"/>
    <w:rsid w:val="00354F95"/>
    <w:rsid w:val="00355201"/>
    <w:rsid w:val="00356A24"/>
    <w:rsid w:val="00357A4D"/>
    <w:rsid w:val="00361B54"/>
    <w:rsid w:val="00363AF1"/>
    <w:rsid w:val="003644E0"/>
    <w:rsid w:val="00365561"/>
    <w:rsid w:val="00366CFF"/>
    <w:rsid w:val="00373BEF"/>
    <w:rsid w:val="0038181D"/>
    <w:rsid w:val="003823C3"/>
    <w:rsid w:val="003841A4"/>
    <w:rsid w:val="00387B2F"/>
    <w:rsid w:val="003924B6"/>
    <w:rsid w:val="00394F53"/>
    <w:rsid w:val="0039696D"/>
    <w:rsid w:val="003C3FC3"/>
    <w:rsid w:val="003C5492"/>
    <w:rsid w:val="003C63C2"/>
    <w:rsid w:val="003C6801"/>
    <w:rsid w:val="003C6A5A"/>
    <w:rsid w:val="003D07F8"/>
    <w:rsid w:val="003D103F"/>
    <w:rsid w:val="003D25BA"/>
    <w:rsid w:val="003D2D73"/>
    <w:rsid w:val="003D3F0F"/>
    <w:rsid w:val="003E6628"/>
    <w:rsid w:val="003E6BE2"/>
    <w:rsid w:val="003F1635"/>
    <w:rsid w:val="003F1942"/>
    <w:rsid w:val="003F595D"/>
    <w:rsid w:val="003F7C32"/>
    <w:rsid w:val="004021AE"/>
    <w:rsid w:val="00404BDF"/>
    <w:rsid w:val="00407632"/>
    <w:rsid w:val="00407BF4"/>
    <w:rsid w:val="00407EE6"/>
    <w:rsid w:val="004101C7"/>
    <w:rsid w:val="004109E1"/>
    <w:rsid w:val="004133BD"/>
    <w:rsid w:val="004216D5"/>
    <w:rsid w:val="00424C9A"/>
    <w:rsid w:val="00425F69"/>
    <w:rsid w:val="00431BD9"/>
    <w:rsid w:val="004321C6"/>
    <w:rsid w:val="0043429B"/>
    <w:rsid w:val="00437101"/>
    <w:rsid w:val="00441CF1"/>
    <w:rsid w:val="00442E51"/>
    <w:rsid w:val="00442EB0"/>
    <w:rsid w:val="004436B7"/>
    <w:rsid w:val="00446EA1"/>
    <w:rsid w:val="00447047"/>
    <w:rsid w:val="00447973"/>
    <w:rsid w:val="004544A0"/>
    <w:rsid w:val="00454F14"/>
    <w:rsid w:val="0046527F"/>
    <w:rsid w:val="00465E3E"/>
    <w:rsid w:val="00470252"/>
    <w:rsid w:val="00472948"/>
    <w:rsid w:val="0047593D"/>
    <w:rsid w:val="00481FD4"/>
    <w:rsid w:val="00483851"/>
    <w:rsid w:val="00492692"/>
    <w:rsid w:val="00493BFF"/>
    <w:rsid w:val="004950A7"/>
    <w:rsid w:val="00495654"/>
    <w:rsid w:val="00497742"/>
    <w:rsid w:val="004A2BAF"/>
    <w:rsid w:val="004A45F0"/>
    <w:rsid w:val="004A6992"/>
    <w:rsid w:val="004B0CC5"/>
    <w:rsid w:val="004B42E3"/>
    <w:rsid w:val="004B47AA"/>
    <w:rsid w:val="004C631A"/>
    <w:rsid w:val="004C6A36"/>
    <w:rsid w:val="004C6AF7"/>
    <w:rsid w:val="004C7222"/>
    <w:rsid w:val="004C7E35"/>
    <w:rsid w:val="004D0513"/>
    <w:rsid w:val="004D6A90"/>
    <w:rsid w:val="004E1803"/>
    <w:rsid w:val="004F1B4E"/>
    <w:rsid w:val="004F6677"/>
    <w:rsid w:val="004F75BB"/>
    <w:rsid w:val="00500031"/>
    <w:rsid w:val="0050315A"/>
    <w:rsid w:val="00506E5E"/>
    <w:rsid w:val="00507400"/>
    <w:rsid w:val="00510C06"/>
    <w:rsid w:val="00512963"/>
    <w:rsid w:val="00513C29"/>
    <w:rsid w:val="00514461"/>
    <w:rsid w:val="005167E4"/>
    <w:rsid w:val="005167E6"/>
    <w:rsid w:val="00517A91"/>
    <w:rsid w:val="00524ACB"/>
    <w:rsid w:val="00526A12"/>
    <w:rsid w:val="005321AF"/>
    <w:rsid w:val="00537943"/>
    <w:rsid w:val="00537CA8"/>
    <w:rsid w:val="00541DC5"/>
    <w:rsid w:val="005443F0"/>
    <w:rsid w:val="0054443F"/>
    <w:rsid w:val="00544D4D"/>
    <w:rsid w:val="00545345"/>
    <w:rsid w:val="00547E9F"/>
    <w:rsid w:val="0055043B"/>
    <w:rsid w:val="0055275B"/>
    <w:rsid w:val="00554FED"/>
    <w:rsid w:val="00560278"/>
    <w:rsid w:val="005612A8"/>
    <w:rsid w:val="005619A1"/>
    <w:rsid w:val="0056212C"/>
    <w:rsid w:val="00565039"/>
    <w:rsid w:val="00565729"/>
    <w:rsid w:val="00567326"/>
    <w:rsid w:val="005719C1"/>
    <w:rsid w:val="00573C44"/>
    <w:rsid w:val="00582087"/>
    <w:rsid w:val="00586A21"/>
    <w:rsid w:val="00586F7F"/>
    <w:rsid w:val="00592129"/>
    <w:rsid w:val="005A0F1B"/>
    <w:rsid w:val="005A49BF"/>
    <w:rsid w:val="005B5A57"/>
    <w:rsid w:val="005C350E"/>
    <w:rsid w:val="005C4802"/>
    <w:rsid w:val="005C6832"/>
    <w:rsid w:val="005C6999"/>
    <w:rsid w:val="005C7146"/>
    <w:rsid w:val="005D0C7A"/>
    <w:rsid w:val="005D0E43"/>
    <w:rsid w:val="005D519A"/>
    <w:rsid w:val="005E2EAB"/>
    <w:rsid w:val="005E65EC"/>
    <w:rsid w:val="005F12AF"/>
    <w:rsid w:val="005F5B49"/>
    <w:rsid w:val="005F5BD2"/>
    <w:rsid w:val="00604BBE"/>
    <w:rsid w:val="00606EF1"/>
    <w:rsid w:val="006101A7"/>
    <w:rsid w:val="00610E43"/>
    <w:rsid w:val="0061475E"/>
    <w:rsid w:val="00615A8D"/>
    <w:rsid w:val="00615C55"/>
    <w:rsid w:val="00621B78"/>
    <w:rsid w:val="00627AAB"/>
    <w:rsid w:val="00631797"/>
    <w:rsid w:val="00632762"/>
    <w:rsid w:val="00632A50"/>
    <w:rsid w:val="00635DED"/>
    <w:rsid w:val="00636348"/>
    <w:rsid w:val="006364E3"/>
    <w:rsid w:val="00647995"/>
    <w:rsid w:val="00650114"/>
    <w:rsid w:val="00650174"/>
    <w:rsid w:val="006514A9"/>
    <w:rsid w:val="0065652D"/>
    <w:rsid w:val="00656AFD"/>
    <w:rsid w:val="00657404"/>
    <w:rsid w:val="0066178D"/>
    <w:rsid w:val="0066221C"/>
    <w:rsid w:val="00662A1B"/>
    <w:rsid w:val="00665BF4"/>
    <w:rsid w:val="0067075D"/>
    <w:rsid w:val="00674BA1"/>
    <w:rsid w:val="00680C9C"/>
    <w:rsid w:val="00683FC5"/>
    <w:rsid w:val="006920CB"/>
    <w:rsid w:val="00692CB2"/>
    <w:rsid w:val="00693B1E"/>
    <w:rsid w:val="00695914"/>
    <w:rsid w:val="006A4E34"/>
    <w:rsid w:val="006A6417"/>
    <w:rsid w:val="006A6E96"/>
    <w:rsid w:val="006A6F32"/>
    <w:rsid w:val="006B61B9"/>
    <w:rsid w:val="006B656E"/>
    <w:rsid w:val="006C28E7"/>
    <w:rsid w:val="006C3E91"/>
    <w:rsid w:val="006C46C0"/>
    <w:rsid w:val="006C5481"/>
    <w:rsid w:val="006C5655"/>
    <w:rsid w:val="006C74D7"/>
    <w:rsid w:val="006D06A1"/>
    <w:rsid w:val="006D2634"/>
    <w:rsid w:val="006D30D9"/>
    <w:rsid w:val="006F20C5"/>
    <w:rsid w:val="006F2416"/>
    <w:rsid w:val="006F5A28"/>
    <w:rsid w:val="006F66C8"/>
    <w:rsid w:val="00700FED"/>
    <w:rsid w:val="00702423"/>
    <w:rsid w:val="00705047"/>
    <w:rsid w:val="00712408"/>
    <w:rsid w:val="007148E3"/>
    <w:rsid w:val="0072070C"/>
    <w:rsid w:val="0072348F"/>
    <w:rsid w:val="00735B5B"/>
    <w:rsid w:val="00740DDD"/>
    <w:rsid w:val="00745F42"/>
    <w:rsid w:val="00763FBC"/>
    <w:rsid w:val="007654D9"/>
    <w:rsid w:val="00765DA0"/>
    <w:rsid w:val="00773195"/>
    <w:rsid w:val="00777400"/>
    <w:rsid w:val="007802D0"/>
    <w:rsid w:val="00780CBE"/>
    <w:rsid w:val="00782331"/>
    <w:rsid w:val="00782B4E"/>
    <w:rsid w:val="00790550"/>
    <w:rsid w:val="00795F75"/>
    <w:rsid w:val="00796430"/>
    <w:rsid w:val="007976EC"/>
    <w:rsid w:val="007B59BC"/>
    <w:rsid w:val="007B6909"/>
    <w:rsid w:val="007B7F45"/>
    <w:rsid w:val="007C2AB7"/>
    <w:rsid w:val="007C7376"/>
    <w:rsid w:val="007C76D7"/>
    <w:rsid w:val="007D1AB4"/>
    <w:rsid w:val="007D5401"/>
    <w:rsid w:val="007D7C8D"/>
    <w:rsid w:val="007E02EB"/>
    <w:rsid w:val="007F3296"/>
    <w:rsid w:val="007F5FEB"/>
    <w:rsid w:val="00801E3E"/>
    <w:rsid w:val="00803110"/>
    <w:rsid w:val="00807179"/>
    <w:rsid w:val="00810F25"/>
    <w:rsid w:val="0081228D"/>
    <w:rsid w:val="008147E8"/>
    <w:rsid w:val="00815B45"/>
    <w:rsid w:val="00816BC4"/>
    <w:rsid w:val="00820BC1"/>
    <w:rsid w:val="0082381B"/>
    <w:rsid w:val="00824A0C"/>
    <w:rsid w:val="00833909"/>
    <w:rsid w:val="008356F3"/>
    <w:rsid w:val="0084110E"/>
    <w:rsid w:val="0084185F"/>
    <w:rsid w:val="008423AF"/>
    <w:rsid w:val="00842FEF"/>
    <w:rsid w:val="00846F7F"/>
    <w:rsid w:val="008506D9"/>
    <w:rsid w:val="008523C5"/>
    <w:rsid w:val="00855889"/>
    <w:rsid w:val="00856E33"/>
    <w:rsid w:val="00864AF0"/>
    <w:rsid w:val="00865AF5"/>
    <w:rsid w:val="008734E5"/>
    <w:rsid w:val="008751A6"/>
    <w:rsid w:val="00876CA4"/>
    <w:rsid w:val="00876DF7"/>
    <w:rsid w:val="00880F39"/>
    <w:rsid w:val="00880F44"/>
    <w:rsid w:val="0089130F"/>
    <w:rsid w:val="0089139B"/>
    <w:rsid w:val="00893F2C"/>
    <w:rsid w:val="0089451F"/>
    <w:rsid w:val="0089603C"/>
    <w:rsid w:val="008968F9"/>
    <w:rsid w:val="008A355F"/>
    <w:rsid w:val="008A7A86"/>
    <w:rsid w:val="008A7EB1"/>
    <w:rsid w:val="008B0CDC"/>
    <w:rsid w:val="008B50A7"/>
    <w:rsid w:val="008C4873"/>
    <w:rsid w:val="008C5606"/>
    <w:rsid w:val="008D24D1"/>
    <w:rsid w:val="008D4744"/>
    <w:rsid w:val="008D4E31"/>
    <w:rsid w:val="008E05C9"/>
    <w:rsid w:val="008E6914"/>
    <w:rsid w:val="008F1852"/>
    <w:rsid w:val="008F5C05"/>
    <w:rsid w:val="008F66DD"/>
    <w:rsid w:val="008F6864"/>
    <w:rsid w:val="008F765B"/>
    <w:rsid w:val="008F7C76"/>
    <w:rsid w:val="008F7FB8"/>
    <w:rsid w:val="00900AB4"/>
    <w:rsid w:val="00901516"/>
    <w:rsid w:val="00901838"/>
    <w:rsid w:val="00902B42"/>
    <w:rsid w:val="009055CE"/>
    <w:rsid w:val="00906269"/>
    <w:rsid w:val="0090675C"/>
    <w:rsid w:val="00906943"/>
    <w:rsid w:val="00911D73"/>
    <w:rsid w:val="0091680D"/>
    <w:rsid w:val="0092027E"/>
    <w:rsid w:val="00934E0E"/>
    <w:rsid w:val="00946404"/>
    <w:rsid w:val="00946AC9"/>
    <w:rsid w:val="009501A8"/>
    <w:rsid w:val="00952D7B"/>
    <w:rsid w:val="00954015"/>
    <w:rsid w:val="009545AE"/>
    <w:rsid w:val="00955924"/>
    <w:rsid w:val="009618B8"/>
    <w:rsid w:val="00962B7F"/>
    <w:rsid w:val="009668D3"/>
    <w:rsid w:val="00967C15"/>
    <w:rsid w:val="00972D9F"/>
    <w:rsid w:val="00972EC3"/>
    <w:rsid w:val="00976101"/>
    <w:rsid w:val="00983CE0"/>
    <w:rsid w:val="009840F5"/>
    <w:rsid w:val="0098627C"/>
    <w:rsid w:val="009935B8"/>
    <w:rsid w:val="009975C8"/>
    <w:rsid w:val="009A1555"/>
    <w:rsid w:val="009A33FD"/>
    <w:rsid w:val="009A37ED"/>
    <w:rsid w:val="009A6926"/>
    <w:rsid w:val="009B2803"/>
    <w:rsid w:val="009B41FB"/>
    <w:rsid w:val="009B4A5F"/>
    <w:rsid w:val="009B54CC"/>
    <w:rsid w:val="009C150F"/>
    <w:rsid w:val="009C27CE"/>
    <w:rsid w:val="009C2B60"/>
    <w:rsid w:val="009C4224"/>
    <w:rsid w:val="009C4514"/>
    <w:rsid w:val="009D0FAE"/>
    <w:rsid w:val="009D65E4"/>
    <w:rsid w:val="009E3E5B"/>
    <w:rsid w:val="009E691D"/>
    <w:rsid w:val="009E75B0"/>
    <w:rsid w:val="009E78BB"/>
    <w:rsid w:val="009F06CC"/>
    <w:rsid w:val="009F1707"/>
    <w:rsid w:val="009F1F48"/>
    <w:rsid w:val="009F2AB5"/>
    <w:rsid w:val="009F313E"/>
    <w:rsid w:val="009F3300"/>
    <w:rsid w:val="009F35C5"/>
    <w:rsid w:val="009F4648"/>
    <w:rsid w:val="009F70C7"/>
    <w:rsid w:val="00A06A42"/>
    <w:rsid w:val="00A123AF"/>
    <w:rsid w:val="00A31632"/>
    <w:rsid w:val="00A31F15"/>
    <w:rsid w:val="00A3419D"/>
    <w:rsid w:val="00A35E1C"/>
    <w:rsid w:val="00A35F36"/>
    <w:rsid w:val="00A4234E"/>
    <w:rsid w:val="00A5533D"/>
    <w:rsid w:val="00A639C8"/>
    <w:rsid w:val="00A67907"/>
    <w:rsid w:val="00A76431"/>
    <w:rsid w:val="00A8067F"/>
    <w:rsid w:val="00A81969"/>
    <w:rsid w:val="00A90BFD"/>
    <w:rsid w:val="00A92567"/>
    <w:rsid w:val="00A97464"/>
    <w:rsid w:val="00AC498F"/>
    <w:rsid w:val="00AD0C3B"/>
    <w:rsid w:val="00AD4060"/>
    <w:rsid w:val="00AD4759"/>
    <w:rsid w:val="00AE0EAD"/>
    <w:rsid w:val="00AE46E9"/>
    <w:rsid w:val="00AF171B"/>
    <w:rsid w:val="00AF77A7"/>
    <w:rsid w:val="00B1534D"/>
    <w:rsid w:val="00B161AD"/>
    <w:rsid w:val="00B208F5"/>
    <w:rsid w:val="00B22D47"/>
    <w:rsid w:val="00B23F79"/>
    <w:rsid w:val="00B3154B"/>
    <w:rsid w:val="00B34764"/>
    <w:rsid w:val="00B360AF"/>
    <w:rsid w:val="00B41FCA"/>
    <w:rsid w:val="00B4683E"/>
    <w:rsid w:val="00B46BEB"/>
    <w:rsid w:val="00B52C24"/>
    <w:rsid w:val="00B53B09"/>
    <w:rsid w:val="00B60B12"/>
    <w:rsid w:val="00B70C7B"/>
    <w:rsid w:val="00B73D88"/>
    <w:rsid w:val="00B75FC8"/>
    <w:rsid w:val="00B77996"/>
    <w:rsid w:val="00B8055C"/>
    <w:rsid w:val="00B92320"/>
    <w:rsid w:val="00B9641B"/>
    <w:rsid w:val="00BA1E3A"/>
    <w:rsid w:val="00BA29C1"/>
    <w:rsid w:val="00BA2BE8"/>
    <w:rsid w:val="00BA47BF"/>
    <w:rsid w:val="00BB03A6"/>
    <w:rsid w:val="00BB270F"/>
    <w:rsid w:val="00BB3D24"/>
    <w:rsid w:val="00BB62FB"/>
    <w:rsid w:val="00BB6668"/>
    <w:rsid w:val="00BC1FAC"/>
    <w:rsid w:val="00BC21CC"/>
    <w:rsid w:val="00BC7C2A"/>
    <w:rsid w:val="00BD2B2A"/>
    <w:rsid w:val="00BD2E5C"/>
    <w:rsid w:val="00BD35A5"/>
    <w:rsid w:val="00BD48DD"/>
    <w:rsid w:val="00BE388A"/>
    <w:rsid w:val="00BE727C"/>
    <w:rsid w:val="00BE7535"/>
    <w:rsid w:val="00BF1B46"/>
    <w:rsid w:val="00BF35CC"/>
    <w:rsid w:val="00BF3DE7"/>
    <w:rsid w:val="00C02B7B"/>
    <w:rsid w:val="00C0413A"/>
    <w:rsid w:val="00C06767"/>
    <w:rsid w:val="00C07059"/>
    <w:rsid w:val="00C10464"/>
    <w:rsid w:val="00C220C9"/>
    <w:rsid w:val="00C23FFC"/>
    <w:rsid w:val="00C315F0"/>
    <w:rsid w:val="00C32893"/>
    <w:rsid w:val="00C328F2"/>
    <w:rsid w:val="00C34E20"/>
    <w:rsid w:val="00C41F43"/>
    <w:rsid w:val="00C41F77"/>
    <w:rsid w:val="00C42303"/>
    <w:rsid w:val="00C43762"/>
    <w:rsid w:val="00C505DF"/>
    <w:rsid w:val="00C54C88"/>
    <w:rsid w:val="00C57663"/>
    <w:rsid w:val="00C62DB3"/>
    <w:rsid w:val="00C6581B"/>
    <w:rsid w:val="00C66443"/>
    <w:rsid w:val="00C71DDD"/>
    <w:rsid w:val="00C77783"/>
    <w:rsid w:val="00C809DE"/>
    <w:rsid w:val="00C8318A"/>
    <w:rsid w:val="00C83CFD"/>
    <w:rsid w:val="00C904D1"/>
    <w:rsid w:val="00C9360C"/>
    <w:rsid w:val="00CB1FFB"/>
    <w:rsid w:val="00CB51A2"/>
    <w:rsid w:val="00CC0ADB"/>
    <w:rsid w:val="00CC7307"/>
    <w:rsid w:val="00CD149C"/>
    <w:rsid w:val="00CD1F79"/>
    <w:rsid w:val="00CD4DCF"/>
    <w:rsid w:val="00CD57D9"/>
    <w:rsid w:val="00CE1A6C"/>
    <w:rsid w:val="00CE3761"/>
    <w:rsid w:val="00CE38F9"/>
    <w:rsid w:val="00CE53BA"/>
    <w:rsid w:val="00CE5AF7"/>
    <w:rsid w:val="00CF3234"/>
    <w:rsid w:val="00D011CB"/>
    <w:rsid w:val="00D018D5"/>
    <w:rsid w:val="00D02154"/>
    <w:rsid w:val="00D045F5"/>
    <w:rsid w:val="00D056DA"/>
    <w:rsid w:val="00D10821"/>
    <w:rsid w:val="00D173C8"/>
    <w:rsid w:val="00D211ED"/>
    <w:rsid w:val="00D23661"/>
    <w:rsid w:val="00D24C2E"/>
    <w:rsid w:val="00D2584C"/>
    <w:rsid w:val="00D305FF"/>
    <w:rsid w:val="00D31CE4"/>
    <w:rsid w:val="00D327FF"/>
    <w:rsid w:val="00D3406C"/>
    <w:rsid w:val="00D35EC5"/>
    <w:rsid w:val="00D3720B"/>
    <w:rsid w:val="00D44796"/>
    <w:rsid w:val="00D476F6"/>
    <w:rsid w:val="00D501A5"/>
    <w:rsid w:val="00D5721F"/>
    <w:rsid w:val="00D61731"/>
    <w:rsid w:val="00D61B7E"/>
    <w:rsid w:val="00D645F3"/>
    <w:rsid w:val="00D659D3"/>
    <w:rsid w:val="00D67DB3"/>
    <w:rsid w:val="00D74370"/>
    <w:rsid w:val="00D82F98"/>
    <w:rsid w:val="00D85002"/>
    <w:rsid w:val="00D86A17"/>
    <w:rsid w:val="00D86CCF"/>
    <w:rsid w:val="00D876C5"/>
    <w:rsid w:val="00D87914"/>
    <w:rsid w:val="00D91254"/>
    <w:rsid w:val="00D967A7"/>
    <w:rsid w:val="00D96DC0"/>
    <w:rsid w:val="00D9707D"/>
    <w:rsid w:val="00D973C4"/>
    <w:rsid w:val="00DA09E3"/>
    <w:rsid w:val="00DA28A6"/>
    <w:rsid w:val="00DB2864"/>
    <w:rsid w:val="00DB3032"/>
    <w:rsid w:val="00DC0269"/>
    <w:rsid w:val="00DC07FD"/>
    <w:rsid w:val="00DC0991"/>
    <w:rsid w:val="00DC0ACF"/>
    <w:rsid w:val="00DC4E43"/>
    <w:rsid w:val="00DC7D04"/>
    <w:rsid w:val="00DD11A4"/>
    <w:rsid w:val="00DD27F7"/>
    <w:rsid w:val="00DD2CED"/>
    <w:rsid w:val="00DE12BA"/>
    <w:rsid w:val="00DE19C1"/>
    <w:rsid w:val="00DE23D7"/>
    <w:rsid w:val="00DE2FA6"/>
    <w:rsid w:val="00DE4B2A"/>
    <w:rsid w:val="00DF48F3"/>
    <w:rsid w:val="00E005FA"/>
    <w:rsid w:val="00E11334"/>
    <w:rsid w:val="00E1169E"/>
    <w:rsid w:val="00E13001"/>
    <w:rsid w:val="00E207E7"/>
    <w:rsid w:val="00E2284D"/>
    <w:rsid w:val="00E22DF2"/>
    <w:rsid w:val="00E24828"/>
    <w:rsid w:val="00E30CDD"/>
    <w:rsid w:val="00E33270"/>
    <w:rsid w:val="00E52E7F"/>
    <w:rsid w:val="00E53175"/>
    <w:rsid w:val="00E61384"/>
    <w:rsid w:val="00E61ABA"/>
    <w:rsid w:val="00E621FE"/>
    <w:rsid w:val="00E6228E"/>
    <w:rsid w:val="00E62567"/>
    <w:rsid w:val="00E6383A"/>
    <w:rsid w:val="00E63BB9"/>
    <w:rsid w:val="00E63CEC"/>
    <w:rsid w:val="00E67273"/>
    <w:rsid w:val="00E739DA"/>
    <w:rsid w:val="00E74876"/>
    <w:rsid w:val="00E755B1"/>
    <w:rsid w:val="00E773F9"/>
    <w:rsid w:val="00E8079F"/>
    <w:rsid w:val="00E84A4C"/>
    <w:rsid w:val="00E84B78"/>
    <w:rsid w:val="00E94207"/>
    <w:rsid w:val="00EA20C9"/>
    <w:rsid w:val="00EA21B0"/>
    <w:rsid w:val="00EA57E5"/>
    <w:rsid w:val="00EA636F"/>
    <w:rsid w:val="00EB10B3"/>
    <w:rsid w:val="00EB132D"/>
    <w:rsid w:val="00EB20BE"/>
    <w:rsid w:val="00EB3170"/>
    <w:rsid w:val="00EB3AA1"/>
    <w:rsid w:val="00EB4795"/>
    <w:rsid w:val="00EB4C7A"/>
    <w:rsid w:val="00EB7981"/>
    <w:rsid w:val="00EB7DA1"/>
    <w:rsid w:val="00EB7E76"/>
    <w:rsid w:val="00EC2E09"/>
    <w:rsid w:val="00EC6AE0"/>
    <w:rsid w:val="00EC6D4C"/>
    <w:rsid w:val="00ED0A23"/>
    <w:rsid w:val="00ED1D6A"/>
    <w:rsid w:val="00ED6715"/>
    <w:rsid w:val="00EE38BB"/>
    <w:rsid w:val="00EF036E"/>
    <w:rsid w:val="00EF186D"/>
    <w:rsid w:val="00EF5F4B"/>
    <w:rsid w:val="00EF7928"/>
    <w:rsid w:val="00F027A5"/>
    <w:rsid w:val="00F02D1C"/>
    <w:rsid w:val="00F0403A"/>
    <w:rsid w:val="00F05917"/>
    <w:rsid w:val="00F05C1A"/>
    <w:rsid w:val="00F135A0"/>
    <w:rsid w:val="00F13896"/>
    <w:rsid w:val="00F224EC"/>
    <w:rsid w:val="00F241F0"/>
    <w:rsid w:val="00F32D65"/>
    <w:rsid w:val="00F4370C"/>
    <w:rsid w:val="00F439C0"/>
    <w:rsid w:val="00F513AF"/>
    <w:rsid w:val="00F54327"/>
    <w:rsid w:val="00F626A8"/>
    <w:rsid w:val="00F679C7"/>
    <w:rsid w:val="00F73086"/>
    <w:rsid w:val="00F77238"/>
    <w:rsid w:val="00F8186B"/>
    <w:rsid w:val="00F8365B"/>
    <w:rsid w:val="00F84959"/>
    <w:rsid w:val="00F85F73"/>
    <w:rsid w:val="00F86A94"/>
    <w:rsid w:val="00F90AA0"/>
    <w:rsid w:val="00F9599D"/>
    <w:rsid w:val="00F96EEE"/>
    <w:rsid w:val="00F96F6C"/>
    <w:rsid w:val="00FA18BF"/>
    <w:rsid w:val="00FB1D24"/>
    <w:rsid w:val="00FB1E56"/>
    <w:rsid w:val="00FB5934"/>
    <w:rsid w:val="00FC053D"/>
    <w:rsid w:val="00FC2BD8"/>
    <w:rsid w:val="00FC5DD7"/>
    <w:rsid w:val="00FD0636"/>
    <w:rsid w:val="00FD2A64"/>
    <w:rsid w:val="00FD3180"/>
    <w:rsid w:val="00FD5AE5"/>
    <w:rsid w:val="00FE0B59"/>
    <w:rsid w:val="00FE6F93"/>
    <w:rsid w:val="00FF09F2"/>
    <w:rsid w:val="00FF0ACD"/>
    <w:rsid w:val="00FF2B26"/>
    <w:rsid w:val="00FF514F"/>
    <w:rsid w:val="00FF6F95"/>
    <w:rsid w:val="00FF6FFA"/>
    <w:rsid w:val="00FF71C6"/>
    <w:rsid w:val="0EFB4964"/>
    <w:rsid w:val="101C723B"/>
    <w:rsid w:val="10F03DAD"/>
    <w:rsid w:val="17C93003"/>
    <w:rsid w:val="22BB5EE6"/>
    <w:rsid w:val="2FB00FA1"/>
    <w:rsid w:val="39566941"/>
    <w:rsid w:val="41B226E4"/>
    <w:rsid w:val="51DC6300"/>
    <w:rsid w:val="5E36160B"/>
    <w:rsid w:val="60476FCD"/>
    <w:rsid w:val="60D5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6A5C267"/>
  <w15:docId w15:val="{9AD94A60-603E-4674-ABE3-D447E1736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A7A86"/>
    <w:pPr>
      <w:widowControl w:val="0"/>
      <w:adjustRightInd w:val="0"/>
      <w:spacing w:line="360" w:lineRule="atLeast"/>
      <w:textAlignment w:val="baseline"/>
    </w:pPr>
    <w:rPr>
      <w:rFonts w:ascii="Times New Roman" w:eastAsia="華康中楷體" w:hAnsi="Times New Roman"/>
      <w:spacing w:val="2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新細明體" w:hAnsi="Arial"/>
      <w:sz w:val="18"/>
      <w:szCs w:val="18"/>
    </w:rPr>
  </w:style>
  <w:style w:type="paragraph" w:styleId="a4">
    <w:name w:val="Body Text Indent"/>
    <w:basedOn w:val="a"/>
    <w:qFormat/>
    <w:pPr>
      <w:tabs>
        <w:tab w:val="left" w:pos="8280"/>
      </w:tabs>
      <w:kinsoku w:val="0"/>
      <w:overflowPunct w:val="0"/>
      <w:autoSpaceDE w:val="0"/>
      <w:autoSpaceDN w:val="0"/>
      <w:spacing w:line="480" w:lineRule="exact"/>
      <w:ind w:right="-96" w:firstLineChars="200" w:firstLine="560"/>
      <w:jc w:val="both"/>
      <w:textAlignment w:val="bottom"/>
    </w:pPr>
    <w:rPr>
      <w:rFonts w:eastAsia="標楷體"/>
      <w:spacing w:val="0"/>
      <w:kern w:val="22"/>
      <w:sz w:val="28"/>
      <w:u w:val="single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8">
    <w:name w:val="page number"/>
    <w:basedOn w:val="a0"/>
    <w:qFormat/>
  </w:style>
  <w:style w:type="paragraph" w:customStyle="1" w:styleId="a9">
    <w:name w:val="主文"/>
    <w:basedOn w:val="a"/>
    <w:qFormat/>
    <w:pPr>
      <w:adjustRightInd/>
      <w:spacing w:line="312" w:lineRule="auto"/>
      <w:ind w:firstLineChars="200" w:firstLine="434"/>
      <w:jc w:val="both"/>
      <w:textAlignment w:val="auto"/>
    </w:pPr>
    <w:rPr>
      <w:rFonts w:eastAsia="華康楷書體W5"/>
      <w:spacing w:val="4"/>
      <w:kern w:val="2"/>
    </w:rPr>
  </w:style>
  <w:style w:type="paragraph" w:customStyle="1" w:styleId="Normal1">
    <w:name w:val="Normal1"/>
    <w:qFormat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customStyle="1" w:styleId="1">
    <w:name w:val="內文1"/>
    <w:qFormat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customStyle="1" w:styleId="a6">
    <w:name w:val="頁尾 字元"/>
    <w:link w:val="a5"/>
    <w:uiPriority w:val="99"/>
    <w:qFormat/>
    <w:rPr>
      <w:rFonts w:eastAsia="華康中楷體"/>
      <w:spacing w:val="20"/>
    </w:rPr>
  </w:style>
  <w:style w:type="paragraph" w:customStyle="1" w:styleId="aa">
    <w:name w:val="目錄"/>
    <w:basedOn w:val="a"/>
    <w:qFormat/>
    <w:pPr>
      <w:kinsoku w:val="0"/>
      <w:wordWrap w:val="0"/>
      <w:overflowPunct w:val="0"/>
      <w:autoSpaceDE w:val="0"/>
      <w:autoSpaceDN w:val="0"/>
      <w:adjustRightInd/>
      <w:snapToGrid w:val="0"/>
      <w:spacing w:before="240" w:line="240" w:lineRule="auto"/>
      <w:jc w:val="center"/>
      <w:textAlignment w:val="auto"/>
    </w:pPr>
    <w:rPr>
      <w:rFonts w:ascii="標楷體" w:eastAsia="標楷體"/>
      <w:spacing w:val="0"/>
      <w:kern w:val="2"/>
      <w:sz w:val="36"/>
    </w:rPr>
  </w:style>
  <w:style w:type="table" w:styleId="ab">
    <w:name w:val="Table Grid"/>
    <w:basedOn w:val="a1"/>
    <w:rsid w:val="00041C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91680D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新細明體" w:eastAsia="新細明體" w:hAnsi="新細明體" w:cs="新細明體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3EE85D-012D-4935-B9DA-920D48D70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中華民國八十四年度臺東縣總決算審核報告</dc:title>
  <dc:creator>A</dc:creator>
  <cp:lastModifiedBy>賴立芯</cp:lastModifiedBy>
  <cp:revision>11</cp:revision>
  <cp:lastPrinted>2024-06-23T04:24:00Z</cp:lastPrinted>
  <dcterms:created xsi:type="dcterms:W3CDTF">2024-06-23T04:25:00Z</dcterms:created>
  <dcterms:modified xsi:type="dcterms:W3CDTF">2026-06-20T03:22:00Z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1033-11.2.0.9431</vt:lpwstr>
  </property>
</Properties>
</file>