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D2DAF" w14:textId="5E5DCF32" w:rsidR="00956C16" w:rsidRPr="00A23A13" w:rsidRDefault="00956C16" w:rsidP="00956C16">
      <w:pPr>
        <w:pStyle w:val="616P"/>
        <w:ind w:left="480" w:firstLine="480"/>
        <w:jc w:val="right"/>
        <w:rPr>
          <w:color w:val="000000" w:themeColor="text1"/>
        </w:rPr>
      </w:pPr>
      <w:r w:rsidRPr="00956C16">
        <w:rPr>
          <w:rFonts w:hint="eastAsia"/>
          <w:spacing w:val="0"/>
        </w:rPr>
        <w:t xml:space="preserve"> </w:t>
      </w:r>
      <w:r w:rsidRPr="00CC5136">
        <w:rPr>
          <w:rFonts w:hint="eastAsia"/>
        </w:rPr>
        <w:t>拾參、財</w:t>
      </w:r>
      <w:r w:rsidRPr="00A23A13">
        <w:rPr>
          <w:rFonts w:hint="eastAsia"/>
          <w:color w:val="000000" w:themeColor="text1"/>
        </w:rPr>
        <w:t xml:space="preserve">　　</w:t>
      </w:r>
      <w:proofErr w:type="gramStart"/>
      <w:r w:rsidRPr="00A23A13">
        <w:rPr>
          <w:rFonts w:hint="eastAsia"/>
          <w:color w:val="000000" w:themeColor="text1"/>
        </w:rPr>
        <w:t>務</w:t>
      </w:r>
      <w:proofErr w:type="gramEnd"/>
      <w:r w:rsidRPr="00A23A13">
        <w:rPr>
          <w:rFonts w:hint="eastAsia"/>
          <w:color w:val="000000" w:themeColor="text1"/>
        </w:rPr>
        <w:t xml:space="preserve">　　比　　率</w:t>
      </w:r>
    </w:p>
    <w:p w14:paraId="257E4082" w14:textId="77777777" w:rsidR="00956C16" w:rsidRPr="00A23A13" w:rsidRDefault="00956C16" w:rsidP="00203313">
      <w:pPr>
        <w:pStyle w:val="a8"/>
        <w:jc w:val="right"/>
        <w:rPr>
          <w:color w:val="000000" w:themeColor="text1"/>
        </w:rPr>
      </w:pPr>
      <w:r w:rsidRPr="00A23A13">
        <w:rPr>
          <w:rFonts w:hint="eastAsia"/>
          <w:color w:val="000000" w:themeColor="text1"/>
        </w:rPr>
        <w:t>中華民</w:t>
      </w:r>
      <w:r w:rsidRPr="00A23A13">
        <w:rPr>
          <w:rFonts w:hint="eastAsia"/>
          <w:color w:val="000000" w:themeColor="text1"/>
          <w:spacing w:val="0"/>
        </w:rPr>
        <w:t>國</w:t>
      </w:r>
    </w:p>
    <w:p w14:paraId="777D7BF6" w14:textId="77777777" w:rsidR="00956C16" w:rsidRPr="00A23A13" w:rsidRDefault="00956C16" w:rsidP="00203313">
      <w:pPr>
        <w:pStyle w:val="aa"/>
        <w:spacing w:afterLines="0" w:after="0"/>
        <w:ind w:firstLine="561"/>
        <w:rPr>
          <w:color w:val="000000" w:themeColor="text1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6"/>
        <w:gridCol w:w="1160"/>
        <w:gridCol w:w="1160"/>
        <w:gridCol w:w="1160"/>
        <w:gridCol w:w="1160"/>
        <w:gridCol w:w="1160"/>
      </w:tblGrid>
      <w:tr w:rsidR="00956C16" w:rsidRPr="00A23A13" w14:paraId="39416DDB" w14:textId="77777777" w:rsidTr="00FD7166">
        <w:trPr>
          <w:trHeight w:hRule="exact" w:val="532"/>
        </w:trPr>
        <w:tc>
          <w:tcPr>
            <w:tcW w:w="4406" w:type="dxa"/>
            <w:vMerge w:val="restart"/>
            <w:vAlign w:val="center"/>
          </w:tcPr>
          <w:p w14:paraId="24098A2C" w14:textId="77777777" w:rsidR="00956C16" w:rsidRPr="00956C16" w:rsidRDefault="00956C16" w:rsidP="00775642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  <w:r w:rsidRPr="00956C16">
              <w:rPr>
                <w:rFonts w:hint="eastAsia"/>
                <w:color w:val="000000" w:themeColor="text1"/>
                <w:sz w:val="24"/>
                <w:szCs w:val="24"/>
              </w:rPr>
              <w:t>基金名稱</w:t>
            </w:r>
          </w:p>
        </w:tc>
        <w:tc>
          <w:tcPr>
            <w:tcW w:w="3480" w:type="dxa"/>
            <w:gridSpan w:val="3"/>
            <w:tcBorders>
              <w:bottom w:val="single" w:sz="4" w:space="0" w:color="auto"/>
            </w:tcBorders>
            <w:vAlign w:val="center"/>
          </w:tcPr>
          <w:p w14:paraId="1D0692ED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流動比率</w:t>
            </w:r>
          </w:p>
        </w:tc>
        <w:tc>
          <w:tcPr>
            <w:tcW w:w="2320" w:type="dxa"/>
            <w:gridSpan w:val="2"/>
            <w:tcBorders>
              <w:bottom w:val="single" w:sz="4" w:space="0" w:color="auto"/>
            </w:tcBorders>
            <w:vAlign w:val="center"/>
          </w:tcPr>
          <w:p w14:paraId="203F58E1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負債與權益</w:t>
            </w:r>
          </w:p>
        </w:tc>
      </w:tr>
      <w:tr w:rsidR="00956C16" w:rsidRPr="00A23A13" w14:paraId="471D3513" w14:textId="77777777" w:rsidTr="00FD7166">
        <w:trPr>
          <w:trHeight w:hRule="exact" w:val="532"/>
        </w:trPr>
        <w:tc>
          <w:tcPr>
            <w:tcW w:w="4406" w:type="dxa"/>
            <w:vMerge/>
            <w:tcBorders>
              <w:bottom w:val="single" w:sz="8" w:space="0" w:color="auto"/>
            </w:tcBorders>
            <w:vAlign w:val="center"/>
          </w:tcPr>
          <w:p w14:paraId="1E20344A" w14:textId="77777777" w:rsidR="00956C16" w:rsidRPr="00956C16" w:rsidRDefault="00956C16" w:rsidP="00462F7A">
            <w:pPr>
              <w:pStyle w:val="11P"/>
              <w:ind w:left="24" w:right="24" w:firstLine="4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82CA88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A0A078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38E600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DC4FA2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E7FE8E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</w:tr>
      <w:tr w:rsidR="00FD7166" w:rsidRPr="00A23A13" w14:paraId="64A41FC3" w14:textId="77777777" w:rsidTr="00826420">
        <w:trPr>
          <w:trHeight w:hRule="exact" w:val="782"/>
        </w:trPr>
        <w:tc>
          <w:tcPr>
            <w:tcW w:w="4406" w:type="dxa"/>
            <w:tcBorders>
              <w:top w:val="single" w:sz="8" w:space="0" w:color="auto"/>
            </w:tcBorders>
            <w:vAlign w:val="center"/>
          </w:tcPr>
          <w:p w14:paraId="4689E92D" w14:textId="77777777" w:rsidR="00FD7166" w:rsidRPr="00BC2EC5" w:rsidRDefault="00FD7166" w:rsidP="00203313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經濟部主管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33C343EE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6511E078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79DD41B8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382F1FCA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2E34A40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7C6B16" w:rsidRPr="00A23A13" w14:paraId="73861785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0763639F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台灣糖業股份有限公司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184D6" w14:textId="2B8763B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133.22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1B073" w14:textId="55E022B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143.22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B1A27" w14:textId="47EFF93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6ECB6" w14:textId="639CC12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45.35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3D1D8" w14:textId="3DF0073F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44.74</w:t>
            </w:r>
          </w:p>
        </w:tc>
      </w:tr>
      <w:tr w:rsidR="007C6B16" w:rsidRPr="00A23A13" w14:paraId="08AA8501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7A41312A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台灣中油股份有限公司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80F2C" w14:textId="505F97EF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44.05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AC8A6" w14:textId="09F4EF5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49.81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74F4" w14:textId="5C396D0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5.76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376CE" w14:textId="1CFE630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1,189.03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17F38" w14:textId="0C2DFB9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1,255.42</w:t>
            </w:r>
          </w:p>
        </w:tc>
      </w:tr>
      <w:tr w:rsidR="007C6B16" w:rsidRPr="00A23A13" w14:paraId="69AC8881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10BD1BEE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台灣電力股份有限公司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54583" w14:textId="7133EB4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18.65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89A72" w14:textId="751A42A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22.78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9B173" w14:textId="2217A30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4.13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95ECC" w14:textId="44F24D5A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988.03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67FAB" w14:textId="5548E409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1,258.63</w:t>
            </w:r>
          </w:p>
        </w:tc>
      </w:tr>
      <w:tr w:rsidR="007C6B16" w:rsidRPr="00A23A13" w14:paraId="1ED46F74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1AFD9E59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台灣自來水股份有限公司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07BE0" w14:textId="5D29F8E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7.9</w:t>
            </w:r>
            <w:r w:rsidR="00140718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F50D" w14:textId="63992FC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10.56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1C1CC" w14:textId="2D04A65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2.6</w:t>
            </w:r>
            <w:r w:rsidR="00140718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49349" w14:textId="46466D79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94.41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3522E" w14:textId="0C7ED2C7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90.44</w:t>
            </w:r>
          </w:p>
        </w:tc>
      </w:tr>
      <w:tr w:rsidR="00003170" w:rsidRPr="00A23A13" w14:paraId="197F9ABC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56C46638" w14:textId="77777777" w:rsidR="00003170" w:rsidRPr="00BC2EC5" w:rsidRDefault="00003170" w:rsidP="00203313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財政部主管</w:t>
            </w:r>
          </w:p>
        </w:tc>
        <w:tc>
          <w:tcPr>
            <w:tcW w:w="1160" w:type="dxa"/>
            <w:vAlign w:val="center"/>
          </w:tcPr>
          <w:p w14:paraId="47924B35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525C1A6D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326EB033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5B6A5DE1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4" w:space="0" w:color="auto"/>
            </w:tcBorders>
            <w:vAlign w:val="center"/>
          </w:tcPr>
          <w:p w14:paraId="1AA07A46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7C6B16" w:rsidRPr="00A23A13" w14:paraId="24445010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4F5FE6D4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財政部印刷廠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72643" w14:textId="5AA9325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466.98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3AA9C" w14:textId="1DC388E0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416.73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50D73" w14:textId="0D01A1DA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50.25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1A208" w14:textId="3EF6AFF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23.76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20206" w14:textId="6DA0982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25.18</w:t>
            </w:r>
          </w:p>
        </w:tc>
      </w:tr>
      <w:tr w:rsidR="007C6B16" w:rsidRPr="00A23A13" w14:paraId="190C4D66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6BC02BE9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臺灣菸酒股份有限公司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16907" w14:textId="5E99DDA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625.69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7143A" w14:textId="7BDAC1A2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739.34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B104" w14:textId="464B6A6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113.65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6A5EA" w14:textId="7EC49AA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11.1</w:t>
            </w:r>
            <w:r w:rsidR="00580138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7FC72" w14:textId="78162FF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9.96</w:t>
            </w:r>
          </w:p>
        </w:tc>
      </w:tr>
      <w:tr w:rsidR="00003170" w:rsidRPr="00A23A13" w14:paraId="7571A528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08020D70" w14:textId="77777777" w:rsidR="00003170" w:rsidRPr="00BC2EC5" w:rsidRDefault="00003170" w:rsidP="00203313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交通部主管</w:t>
            </w:r>
          </w:p>
        </w:tc>
        <w:tc>
          <w:tcPr>
            <w:tcW w:w="1160" w:type="dxa"/>
            <w:vAlign w:val="center"/>
          </w:tcPr>
          <w:p w14:paraId="51CA3931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5600DEFA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7A77087D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438DA449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4" w:space="0" w:color="auto"/>
            </w:tcBorders>
            <w:vAlign w:val="center"/>
          </w:tcPr>
          <w:p w14:paraId="2BE46E8B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010BE386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23D9E77E" w14:textId="77777777" w:rsidR="00003170" w:rsidRPr="00956C16" w:rsidRDefault="00003170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中華郵政股份有限公司</w:t>
            </w:r>
          </w:p>
        </w:tc>
        <w:tc>
          <w:tcPr>
            <w:tcW w:w="1160" w:type="dxa"/>
            <w:vAlign w:val="center"/>
          </w:tcPr>
          <w:p w14:paraId="79929F44" w14:textId="08E85581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vAlign w:val="center"/>
          </w:tcPr>
          <w:p w14:paraId="08F4F362" w14:textId="267AB96E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vAlign w:val="center"/>
          </w:tcPr>
          <w:p w14:paraId="3829BDDC" w14:textId="75175CB4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vAlign w:val="center"/>
          </w:tcPr>
          <w:p w14:paraId="346570CC" w14:textId="453D86E5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tcBorders>
              <w:right w:val="single" w:sz="4" w:space="0" w:color="auto"/>
            </w:tcBorders>
            <w:vAlign w:val="center"/>
          </w:tcPr>
          <w:p w14:paraId="32A50DB7" w14:textId="0EE5E0C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7C6B16" w:rsidRPr="00A23A13" w14:paraId="1D1F8A32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40244E71" w14:textId="252D39D6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國營</w:t>
            </w:r>
            <w:r w:rsidRPr="00956C16">
              <w:rPr>
                <w:rFonts w:ascii="標楷體" w:hAnsi="標楷體" w:hint="eastAsia"/>
                <w:sz w:val="22"/>
                <w:szCs w:val="22"/>
              </w:rPr>
              <w:t>臺灣鐵路股份有限公司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218D2" w14:textId="67C6C017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55.68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F1871" w14:textId="56A0D77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61.28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6CF5" w14:textId="7E14654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5.6</w:t>
            </w:r>
            <w:r w:rsidR="006D4482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5DEE6" w14:textId="4796B04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47.37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50CFA" w14:textId="2DE17D92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46.36</w:t>
            </w:r>
          </w:p>
        </w:tc>
      </w:tr>
      <w:tr w:rsidR="007C6B16" w:rsidRPr="00A23A13" w14:paraId="77700F66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5E055C8E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臺灣港務股份有限公司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C9CDD" w14:textId="5BE27847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135.26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A85A0" w14:textId="50E85F6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169.65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45EE" w14:textId="439CF58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34.39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8B093" w14:textId="2BCE7ED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25.59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ACDA4" w14:textId="6D47049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21.36</w:t>
            </w:r>
          </w:p>
        </w:tc>
      </w:tr>
      <w:tr w:rsidR="007C6B16" w:rsidRPr="00A23A13" w14:paraId="160DC33B" w14:textId="77777777" w:rsidTr="00826420">
        <w:trPr>
          <w:trHeight w:hRule="exact" w:val="782"/>
        </w:trPr>
        <w:tc>
          <w:tcPr>
            <w:tcW w:w="4406" w:type="dxa"/>
            <w:vAlign w:val="center"/>
          </w:tcPr>
          <w:p w14:paraId="210BC1F4" w14:textId="77777777" w:rsidR="007C6B16" w:rsidRPr="00956C16" w:rsidRDefault="007C6B16" w:rsidP="00203313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桃園國際機場股份有限公司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C77E5" w14:textId="50ABF2B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35.79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306641" w14:textId="311E4797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52.05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FB230" w14:textId="7784E05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16.26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F3CEE7" w14:textId="302007A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27.09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554A3C" w14:textId="5A23ACF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16.29</w:t>
            </w:r>
          </w:p>
        </w:tc>
      </w:tr>
    </w:tbl>
    <w:p w14:paraId="29076356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776118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776118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1.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流動比率＝流動資產÷流動負債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1B7A96DD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   2.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負債與權益之比率＝負債總額÷權益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48FA4DBD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   3.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長期負債與權益之比率＝長期負債總額÷權益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1F4FF8EF" w14:textId="4D88B822" w:rsidR="00956C16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776118">
        <w:rPr>
          <w:color w:val="000000" w:themeColor="text1"/>
          <w:sz w:val="18"/>
          <w:szCs w:val="18"/>
        </w:rPr>
        <w:t xml:space="preserve">    4.</w:t>
      </w:r>
      <w:r w:rsidRPr="00776118">
        <w:rPr>
          <w:rFonts w:hint="eastAsia"/>
          <w:color w:val="000000" w:themeColor="text1"/>
          <w:sz w:val="18"/>
          <w:szCs w:val="18"/>
        </w:rPr>
        <w:t>不動產、廠房及設備與權益之比率＝不動產、廠房及設備淨額÷權益</w:t>
      </w:r>
      <w:r w:rsidRPr="00776118">
        <w:rPr>
          <w:color w:val="000000" w:themeColor="text1"/>
          <w:sz w:val="18"/>
          <w:szCs w:val="18"/>
        </w:rPr>
        <w:t>×100</w:t>
      </w:r>
      <w:r w:rsidRPr="00776118">
        <w:rPr>
          <w:rFonts w:hint="eastAsia"/>
          <w:color w:val="000000" w:themeColor="text1"/>
          <w:sz w:val="18"/>
          <w:szCs w:val="18"/>
        </w:rPr>
        <w:t xml:space="preserve">％。    </w:t>
      </w:r>
    </w:p>
    <w:p w14:paraId="110CD86F" w14:textId="066D4A32" w:rsidR="009B3357" w:rsidRDefault="009B3357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776118">
        <w:rPr>
          <w:color w:val="000000" w:themeColor="text1"/>
          <w:sz w:val="18"/>
          <w:szCs w:val="18"/>
        </w:rPr>
        <w:t xml:space="preserve">    </w:t>
      </w:r>
      <w:r w:rsidRPr="00470048">
        <w:rPr>
          <w:rFonts w:hint="eastAsia"/>
          <w:color w:val="000000" w:themeColor="text1"/>
          <w:sz w:val="18"/>
          <w:szCs w:val="18"/>
        </w:rPr>
        <w:t>5.</w:t>
      </w:r>
      <w:r w:rsidRPr="00470048">
        <w:rPr>
          <w:rFonts w:hint="eastAsia"/>
          <w:sz w:val="18"/>
          <w:szCs w:val="18"/>
        </w:rPr>
        <w:t>臺灣鐵路公司</w:t>
      </w:r>
      <w:r w:rsidR="00974626" w:rsidRPr="00974626">
        <w:rPr>
          <w:rFonts w:hint="eastAsia"/>
          <w:color w:val="000000" w:themeColor="text1"/>
          <w:sz w:val="18"/>
          <w:szCs w:val="18"/>
        </w:rPr>
        <w:t>「應收款項」與「存貨」、「應付款項」、「長期債務」與「負</w:t>
      </w:r>
      <w:r w:rsidR="00974626">
        <w:rPr>
          <w:rFonts w:hint="eastAsia"/>
          <w:color w:val="000000" w:themeColor="text1"/>
          <w:sz w:val="18"/>
          <w:szCs w:val="18"/>
        </w:rPr>
        <w:t>債</w:t>
      </w:r>
      <w:r w:rsidR="00974626" w:rsidRPr="00974626">
        <w:rPr>
          <w:rFonts w:hint="eastAsia"/>
          <w:color w:val="000000" w:themeColor="text1"/>
          <w:sz w:val="18"/>
          <w:szCs w:val="18"/>
        </w:rPr>
        <w:t>準備」</w:t>
      </w:r>
      <w:r w:rsidR="00974626">
        <w:rPr>
          <w:rFonts w:hint="eastAsia"/>
          <w:color w:val="000000" w:themeColor="text1"/>
          <w:sz w:val="18"/>
          <w:szCs w:val="18"/>
        </w:rPr>
        <w:t>，</w:t>
      </w:r>
      <w:proofErr w:type="gramStart"/>
      <w:r w:rsidR="00974626" w:rsidRPr="00974626">
        <w:rPr>
          <w:rFonts w:hint="eastAsia"/>
          <w:color w:val="000000" w:themeColor="text1"/>
          <w:sz w:val="18"/>
          <w:szCs w:val="18"/>
        </w:rPr>
        <w:t>113</w:t>
      </w:r>
      <w:proofErr w:type="gramEnd"/>
      <w:r w:rsidR="00974626" w:rsidRPr="00974626">
        <w:rPr>
          <w:rFonts w:hint="eastAsia"/>
          <w:color w:val="000000" w:themeColor="text1"/>
          <w:sz w:val="18"/>
          <w:szCs w:val="18"/>
        </w:rPr>
        <w:t>年度決算數配合會計政策調整</w:t>
      </w:r>
      <w:r w:rsidR="00974626">
        <w:rPr>
          <w:rFonts w:hint="eastAsia"/>
          <w:color w:val="000000" w:themeColor="text1"/>
          <w:sz w:val="18"/>
          <w:szCs w:val="18"/>
        </w:rPr>
        <w:t>，</w:t>
      </w:r>
      <w:r w:rsidR="00AE4D25" w:rsidRPr="00974626">
        <w:rPr>
          <w:rFonts w:hint="eastAsia"/>
          <w:color w:val="000000" w:themeColor="text1"/>
          <w:sz w:val="18"/>
          <w:szCs w:val="18"/>
        </w:rPr>
        <w:t>辦理</w:t>
      </w:r>
    </w:p>
    <w:p w14:paraId="29C4227A" w14:textId="42877A69" w:rsidR="00B35137" w:rsidRPr="00470048" w:rsidRDefault="00B35137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   6.</w:t>
      </w:r>
      <w:r w:rsidRPr="00CD2B0D">
        <w:rPr>
          <w:rFonts w:hint="eastAsia"/>
          <w:color w:val="000000" w:themeColor="text1"/>
          <w:spacing w:val="-4"/>
          <w:sz w:val="18"/>
          <w:szCs w:val="18"/>
        </w:rPr>
        <w:t>本表數值</w:t>
      </w:r>
      <w:proofErr w:type="gramStart"/>
      <w:r w:rsidRPr="00CD2B0D">
        <w:rPr>
          <w:rFonts w:hint="eastAsia"/>
          <w:color w:val="000000" w:themeColor="text1"/>
          <w:spacing w:val="-4"/>
          <w:sz w:val="18"/>
          <w:szCs w:val="18"/>
        </w:rPr>
        <w:t>採</w:t>
      </w:r>
      <w:proofErr w:type="gramEnd"/>
      <w:r w:rsidRPr="00CD2B0D">
        <w:rPr>
          <w:rFonts w:hint="eastAsia"/>
          <w:color w:val="000000" w:themeColor="text1"/>
          <w:spacing w:val="-4"/>
          <w:sz w:val="18"/>
          <w:szCs w:val="18"/>
        </w:rPr>
        <w:t>小數點下2位，餘數4</w:t>
      </w:r>
      <w:proofErr w:type="gramStart"/>
      <w:r w:rsidRPr="00CD2B0D">
        <w:rPr>
          <w:rFonts w:hint="eastAsia"/>
          <w:color w:val="000000" w:themeColor="text1"/>
          <w:spacing w:val="-4"/>
          <w:sz w:val="18"/>
          <w:szCs w:val="18"/>
        </w:rPr>
        <w:t>捨</w:t>
      </w:r>
      <w:proofErr w:type="gramEnd"/>
      <w:r w:rsidRPr="00CD2B0D">
        <w:rPr>
          <w:rFonts w:hint="eastAsia"/>
          <w:color w:val="000000" w:themeColor="text1"/>
          <w:spacing w:val="-4"/>
          <w:sz w:val="18"/>
          <w:szCs w:val="18"/>
        </w:rPr>
        <w:t>5入方式表達，</w:t>
      </w:r>
      <w:r w:rsidRPr="00CD2B0D">
        <w:rPr>
          <w:rFonts w:hint="eastAsia"/>
          <w:spacing w:val="-4"/>
          <w:sz w:val="18"/>
          <w:szCs w:val="18"/>
        </w:rPr>
        <w:t>臺灣鐵路公司1</w:t>
      </w:r>
      <w:r w:rsidRPr="00CD2B0D">
        <w:rPr>
          <w:spacing w:val="-4"/>
          <w:sz w:val="18"/>
          <w:szCs w:val="18"/>
        </w:rPr>
        <w:t>13</w:t>
      </w:r>
      <w:r w:rsidRPr="00CD2B0D">
        <w:rPr>
          <w:rFonts w:hint="eastAsia"/>
          <w:spacing w:val="-4"/>
          <w:sz w:val="18"/>
          <w:szCs w:val="18"/>
        </w:rPr>
        <w:t>及</w:t>
      </w:r>
      <w:proofErr w:type="gramStart"/>
      <w:r w:rsidRPr="00CD2B0D">
        <w:rPr>
          <w:rFonts w:hint="eastAsia"/>
          <w:spacing w:val="-4"/>
          <w:sz w:val="18"/>
          <w:szCs w:val="18"/>
        </w:rPr>
        <w:t>1</w:t>
      </w:r>
      <w:r w:rsidRPr="00CD2B0D">
        <w:rPr>
          <w:spacing w:val="-4"/>
          <w:sz w:val="18"/>
          <w:szCs w:val="18"/>
        </w:rPr>
        <w:t>14</w:t>
      </w:r>
      <w:proofErr w:type="gramEnd"/>
      <w:r w:rsidRPr="00CD2B0D">
        <w:rPr>
          <w:rFonts w:hint="eastAsia"/>
          <w:spacing w:val="-4"/>
          <w:sz w:val="18"/>
          <w:szCs w:val="18"/>
        </w:rPr>
        <w:t>年度</w:t>
      </w:r>
      <w:r w:rsidR="00CD2B0D" w:rsidRPr="00CD2B0D">
        <w:rPr>
          <w:rFonts w:hint="eastAsia"/>
          <w:spacing w:val="-4"/>
          <w:sz w:val="18"/>
          <w:szCs w:val="18"/>
        </w:rPr>
        <w:t>「</w:t>
      </w:r>
      <w:r w:rsidRPr="00CD2B0D">
        <w:rPr>
          <w:rFonts w:hint="eastAsia"/>
          <w:spacing w:val="-4"/>
          <w:sz w:val="18"/>
          <w:szCs w:val="18"/>
        </w:rPr>
        <w:t>長期負債與權益之比率</w:t>
      </w:r>
      <w:r w:rsidR="00CD2B0D" w:rsidRPr="00CD2B0D">
        <w:rPr>
          <w:rFonts w:hint="eastAsia"/>
          <w:spacing w:val="-4"/>
          <w:sz w:val="18"/>
          <w:szCs w:val="18"/>
        </w:rPr>
        <w:t>」</w:t>
      </w:r>
      <w:r w:rsidRPr="00CD2B0D">
        <w:rPr>
          <w:rFonts w:hint="eastAsia"/>
          <w:spacing w:val="-4"/>
          <w:sz w:val="18"/>
          <w:szCs w:val="18"/>
        </w:rPr>
        <w:t>分別為0</w:t>
      </w:r>
      <w:r w:rsidRPr="00CD2B0D">
        <w:rPr>
          <w:spacing w:val="-4"/>
          <w:sz w:val="18"/>
          <w:szCs w:val="18"/>
        </w:rPr>
        <w:t>.000232</w:t>
      </w:r>
      <w:r w:rsidRPr="00CD2B0D">
        <w:rPr>
          <w:rFonts w:hint="eastAsia"/>
          <w:spacing w:val="-4"/>
          <w:sz w:val="18"/>
          <w:szCs w:val="18"/>
        </w:rPr>
        <w:t>％、</w:t>
      </w:r>
    </w:p>
    <w:p w14:paraId="5A0DACEF" w14:textId="77777777" w:rsidR="00956C16" w:rsidRPr="00A23A13" w:rsidRDefault="00956C16" w:rsidP="00775642">
      <w:pPr>
        <w:pStyle w:val="616P"/>
        <w:ind w:leftChars="0" w:left="0"/>
        <w:jc w:val="left"/>
        <w:rPr>
          <w:color w:val="000000" w:themeColor="text1"/>
        </w:rPr>
      </w:pPr>
      <w:r w:rsidRPr="00A23A13">
        <w:rPr>
          <w:rFonts w:hint="eastAsia"/>
          <w:color w:val="000000" w:themeColor="text1"/>
        </w:rPr>
        <w:lastRenderedPageBreak/>
        <w:t>彙　　總　　表</w:t>
      </w:r>
      <w:r w:rsidRPr="00956C16">
        <w:rPr>
          <w:rFonts w:hint="eastAsia"/>
          <w:color w:val="000000" w:themeColor="text1"/>
          <w:spacing w:val="0"/>
        </w:rPr>
        <w:t xml:space="preserve"> </w:t>
      </w:r>
      <w:r w:rsidRPr="00A23A13">
        <w:rPr>
          <w:rFonts w:hint="eastAsia"/>
          <w:color w:val="000000" w:themeColor="text1"/>
          <w:sz w:val="26"/>
          <w:u w:val="none"/>
        </w:rPr>
        <w:t>(生產及服務業)</w:t>
      </w:r>
    </w:p>
    <w:p w14:paraId="59B02AEF" w14:textId="177799DD" w:rsidR="00956C16" w:rsidRPr="00A23A13" w:rsidRDefault="00956C16" w:rsidP="00203313">
      <w:pPr>
        <w:pStyle w:val="a8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  <w:spacing w:val="40"/>
        </w:rPr>
        <w:t>11</w:t>
      </w:r>
      <w:r w:rsidR="001C6536">
        <w:rPr>
          <w:color w:val="000000" w:themeColor="text1"/>
          <w:spacing w:val="40"/>
        </w:rPr>
        <w:t>4</w:t>
      </w:r>
      <w:r w:rsidRPr="00A23A13">
        <w:rPr>
          <w:rFonts w:hint="eastAsia"/>
          <w:color w:val="000000" w:themeColor="text1"/>
          <w:spacing w:val="40"/>
        </w:rPr>
        <w:t>年12月31</w:t>
      </w:r>
      <w:r w:rsidRPr="00A23A13">
        <w:rPr>
          <w:rFonts w:hint="eastAsia"/>
          <w:color w:val="000000" w:themeColor="text1"/>
          <w:spacing w:val="0"/>
        </w:rPr>
        <w:t>日</w:t>
      </w:r>
    </w:p>
    <w:p w14:paraId="566BF20F" w14:textId="77777777" w:rsidR="00956C16" w:rsidRPr="00CC5136" w:rsidRDefault="00956C16" w:rsidP="0037035C">
      <w:pPr>
        <w:pStyle w:val="aa"/>
        <w:spacing w:afterLines="0" w:after="0"/>
        <w:ind w:firstLine="442"/>
        <w:rPr>
          <w:color w:val="000000" w:themeColor="text1"/>
          <w:sz w:val="22"/>
        </w:rPr>
      </w:pPr>
      <w:r w:rsidRPr="00CC5136">
        <w:rPr>
          <w:rFonts w:hint="eastAsia"/>
          <w:color w:val="000000" w:themeColor="text1"/>
          <w:sz w:val="22"/>
        </w:rPr>
        <w:t>單位：％、百分點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6"/>
        <w:gridCol w:w="1458"/>
        <w:gridCol w:w="1458"/>
        <w:gridCol w:w="1458"/>
        <w:gridCol w:w="1458"/>
        <w:gridCol w:w="1459"/>
        <w:gridCol w:w="1459"/>
      </w:tblGrid>
      <w:tr w:rsidR="00956C16" w:rsidRPr="00A23A13" w14:paraId="52257E0E" w14:textId="77777777" w:rsidTr="00FD7166">
        <w:trPr>
          <w:trHeight w:hRule="exact" w:val="533"/>
        </w:trPr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0631FE1F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之比率</w:t>
            </w:r>
          </w:p>
        </w:tc>
        <w:tc>
          <w:tcPr>
            <w:tcW w:w="4374" w:type="dxa"/>
            <w:gridSpan w:val="3"/>
            <w:tcBorders>
              <w:bottom w:val="single" w:sz="4" w:space="0" w:color="auto"/>
            </w:tcBorders>
            <w:vAlign w:val="center"/>
          </w:tcPr>
          <w:p w14:paraId="46EEA87A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長期負債與權益之比率</w:t>
            </w:r>
          </w:p>
        </w:tc>
        <w:tc>
          <w:tcPr>
            <w:tcW w:w="4376" w:type="dxa"/>
            <w:gridSpan w:val="3"/>
            <w:tcBorders>
              <w:bottom w:val="single" w:sz="4" w:space="0" w:color="auto"/>
            </w:tcBorders>
            <w:vAlign w:val="center"/>
          </w:tcPr>
          <w:p w14:paraId="4CC23985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不動產、廠房及設備與權益之比率</w:t>
            </w:r>
          </w:p>
        </w:tc>
      </w:tr>
      <w:tr w:rsidR="00956C16" w:rsidRPr="00A23A13" w14:paraId="387B0028" w14:textId="77777777" w:rsidTr="00FD7166">
        <w:trPr>
          <w:trHeight w:hRule="exact" w:val="533"/>
        </w:trPr>
        <w:tc>
          <w:tcPr>
            <w:tcW w:w="14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61B7A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CF4FF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3BAFD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ED4ACC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F555E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DC30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5EE4C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</w:tr>
      <w:tr w:rsidR="00FD7166" w:rsidRPr="00A23A13" w14:paraId="2264AEE7" w14:textId="77777777" w:rsidTr="00826420">
        <w:trPr>
          <w:trHeight w:hRule="exact" w:val="782"/>
        </w:trPr>
        <w:tc>
          <w:tcPr>
            <w:tcW w:w="1456" w:type="dxa"/>
            <w:tcBorders>
              <w:top w:val="single" w:sz="8" w:space="0" w:color="auto"/>
            </w:tcBorders>
            <w:vAlign w:val="center"/>
          </w:tcPr>
          <w:p w14:paraId="61C1C6E9" w14:textId="77777777" w:rsidR="00FD7166" w:rsidRPr="00FD7166" w:rsidRDefault="00FD7166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61F8C451" w14:textId="77777777" w:rsidR="00FD7166" w:rsidRPr="00FD7166" w:rsidRDefault="00FD7166" w:rsidP="00542FB9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1F9031F1" w14:textId="77777777" w:rsidR="00FD7166" w:rsidRPr="00FD7166" w:rsidRDefault="00FD7166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79D8AE35" w14:textId="77777777" w:rsidR="00FD7166" w:rsidRPr="00FD7166" w:rsidRDefault="00FD7166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08A02849" w14:textId="77777777" w:rsidR="00FD7166" w:rsidRPr="00FD7166" w:rsidRDefault="00FD7166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  <w:vAlign w:val="center"/>
          </w:tcPr>
          <w:p w14:paraId="033623E8" w14:textId="77777777" w:rsidR="00FD7166" w:rsidRPr="00FD7166" w:rsidRDefault="00FD7166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  <w:vAlign w:val="center"/>
          </w:tcPr>
          <w:p w14:paraId="4F0C3546" w14:textId="77777777" w:rsidR="00FD7166" w:rsidRPr="00FD7166" w:rsidRDefault="00FD7166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7C6B16" w:rsidRPr="00A23A13" w14:paraId="7C2EF5E5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690B0" w14:textId="2A75EB3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0.61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6F54" w14:textId="259FF142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0B69D" w14:textId="4006D0B8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AA1B8" w14:textId="7715083E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ACCE8" w14:textId="3CF13A9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51.79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3E1E8" w14:textId="15D501E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52.71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E646A" w14:textId="0AFFCA7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0.92</w:t>
            </w:r>
          </w:p>
        </w:tc>
      </w:tr>
      <w:tr w:rsidR="007C6B16" w:rsidRPr="00A23A13" w14:paraId="165C05EC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C45A8" w14:textId="3F9F335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66.39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9146C" w14:textId="5BBAD12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444.03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15DA2" w14:textId="2EE1DCAE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408.56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1E6FE" w14:textId="6ED57F6A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35.47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781A1" w14:textId="211D855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677.37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4D1C8" w14:textId="568DC900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657</w:t>
            </w:r>
            <w:r w:rsidR="00E11968"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0CCC2" w14:textId="0F143E74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20.37</w:t>
            </w:r>
          </w:p>
        </w:tc>
      </w:tr>
      <w:tr w:rsidR="007C6B16" w:rsidRPr="00A23A13" w14:paraId="4C7C9DD6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5BE13C" w14:textId="1B4A13E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270.6</w:t>
            </w:r>
            <w:r w:rsidR="00203313"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A4F8" w14:textId="2ABE5BC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382.17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A6B1" w14:textId="25413FD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520.71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4C404" w14:textId="2AD9413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138.54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0C6FC" w14:textId="7403FD87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750.12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EA337" w14:textId="2DB35AA4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940.03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3D83" w14:textId="28A9892A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189.91</w:t>
            </w:r>
          </w:p>
        </w:tc>
      </w:tr>
      <w:tr w:rsidR="007C6B16" w:rsidRPr="00A23A13" w14:paraId="4F7A1666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BFED03" w14:textId="41F4DC6F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3.97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76DD" w14:textId="06572208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34.86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0CFE8" w14:textId="2CB896C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45.92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4C609" w14:textId="03E9EE8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203313"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11.06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DF714" w14:textId="1383B328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187.26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C6966" w14:textId="0425FDE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183.5</w:t>
            </w:r>
            <w:r w:rsidR="00580138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42B33" w14:textId="7DF6A708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3.76</w:t>
            </w:r>
          </w:p>
        </w:tc>
      </w:tr>
      <w:tr w:rsidR="00003170" w:rsidRPr="00A23A13" w14:paraId="308D1158" w14:textId="77777777" w:rsidTr="00826420">
        <w:trPr>
          <w:trHeight w:hRule="exact" w:val="782"/>
        </w:trPr>
        <w:tc>
          <w:tcPr>
            <w:tcW w:w="1456" w:type="dxa"/>
            <w:vAlign w:val="center"/>
          </w:tcPr>
          <w:p w14:paraId="19BA1CDA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13F189DA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34421B94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6728DD1F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25B7DEBB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19E87810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0652C646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7C6B16" w:rsidRPr="00A23A13" w14:paraId="141EE4D1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DF335D" w14:textId="4D96BCE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1.42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23AD2" w14:textId="17ACA39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0.25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7616F" w14:textId="3AE8598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19C50" w14:textId="6BA85C6F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6A3B9" w14:textId="21F2DAEB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61.82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3B104" w14:textId="3391243E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64.64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AEB39" w14:textId="1207895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2.82</w:t>
            </w:r>
          </w:p>
        </w:tc>
      </w:tr>
      <w:tr w:rsidR="007C6B16" w:rsidRPr="00A23A13" w14:paraId="7EDDA179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3CEA31" w14:textId="02FE2E03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1.14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0F91F" w14:textId="33D69237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0.34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1F142" w14:textId="1EEF820D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2E6B" w14:textId="3687DC68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E969D" w14:textId="6FDF6ADC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44.09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4D369" w14:textId="2B7A6CC9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46.09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F3CD5" w14:textId="462C41A5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</w:t>
            </w:r>
            <w:r w:rsidR="00304D47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.00</w:t>
            </w:r>
          </w:p>
        </w:tc>
      </w:tr>
      <w:tr w:rsidR="00003170" w:rsidRPr="00A23A13" w14:paraId="1D7791AB" w14:textId="77777777" w:rsidTr="00826420">
        <w:trPr>
          <w:trHeight w:hRule="exact" w:val="782"/>
        </w:trPr>
        <w:tc>
          <w:tcPr>
            <w:tcW w:w="1456" w:type="dxa"/>
            <w:vAlign w:val="center"/>
          </w:tcPr>
          <w:p w14:paraId="1788A6F4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7079AC30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06CFAD92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68425E87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55314C7D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5F504361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2535D6A0" w14:textId="77777777" w:rsidR="00003170" w:rsidRPr="00203313" w:rsidRDefault="000031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7C6B16" w:rsidRPr="00A23A13" w14:paraId="1FD16193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C02EC" w14:textId="2E45EE31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8DB3F" w14:textId="516DC59E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0.11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CC9D" w14:textId="570E78F4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0.17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7CE1" w14:textId="34EEECA9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86F0C" w14:textId="6461B78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40.94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F8BF" w14:textId="5727E60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49.18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BABFB" w14:textId="2ADF2086" w:rsidR="007C6B16" w:rsidRPr="00203313" w:rsidRDefault="007C6B16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8.24</w:t>
            </w:r>
          </w:p>
        </w:tc>
      </w:tr>
      <w:tr w:rsidR="00CB2359" w:rsidRPr="00A23A13" w14:paraId="0B80D3B9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991061" w14:textId="12240F4E" w:rsidR="00CB2359" w:rsidRPr="00203313" w:rsidRDefault="00CB2359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1.01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63A20" w14:textId="18AD68A0" w:rsidR="00CB2359" w:rsidRPr="00203313" w:rsidRDefault="00A97E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08BC9" w14:textId="3E15AD5F" w:rsidR="00CB2359" w:rsidRPr="00203313" w:rsidRDefault="00A97E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4D4D" w14:textId="0BAE83FB" w:rsidR="00CB2359" w:rsidRPr="00203313" w:rsidRDefault="00A97E70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4E0D" w14:textId="74011B18" w:rsidR="00CB2359" w:rsidRPr="00203313" w:rsidRDefault="00CB2359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143.48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022B6" w14:textId="6F4A34DC" w:rsidR="00CB2359" w:rsidRPr="00203313" w:rsidRDefault="00CB2359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142.61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07FB9" w14:textId="43B723E3" w:rsidR="00CB2359" w:rsidRPr="00203313" w:rsidRDefault="00CB2359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0.87</w:t>
            </w:r>
          </w:p>
        </w:tc>
      </w:tr>
      <w:tr w:rsidR="0068106E" w:rsidRPr="00A23A13" w14:paraId="0E03ADB2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708D1" w14:textId="20591885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4.23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A2501" w14:textId="6B2AD4B9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0.25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A3A21" w14:textId="71D02A58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4E89D" w14:textId="4CF9DD3F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CCD10" w14:textId="2840C81F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48.42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3CCBB" w14:textId="2ED0CD5F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49.91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20DAF" w14:textId="4CEF7664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1.49</w:t>
            </w:r>
          </w:p>
        </w:tc>
      </w:tr>
      <w:tr w:rsidR="0068106E" w:rsidRPr="00A23A13" w14:paraId="54F9B9FA" w14:textId="77777777" w:rsidTr="00826420">
        <w:trPr>
          <w:trHeight w:hRule="exact" w:val="782"/>
        </w:trPr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2B4534" w14:textId="3B997205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10.8</w:t>
            </w:r>
            <w:r w:rsidR="00E56739" w:rsidRPr="0020331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0AB6EE" w14:textId="21A48337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189689" w14:textId="2EC2A43B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3E9F3" w14:textId="6D765F02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742E380" w14:textId="1D724574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116.89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1E5F45" w14:textId="6693A222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105.62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439B5A1" w14:textId="02E67002" w:rsidR="0068106E" w:rsidRPr="00203313" w:rsidRDefault="0068106E" w:rsidP="002033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331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11.27</w:t>
            </w:r>
          </w:p>
        </w:tc>
      </w:tr>
    </w:tbl>
    <w:p w14:paraId="0B609985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13EE33CC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3445E098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7E075D73" w14:textId="7711134D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</w:p>
    <w:p w14:paraId="0FE9ECD1" w14:textId="77777777" w:rsidR="007E0147" w:rsidRDefault="0097462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974626">
        <w:rPr>
          <w:rFonts w:ascii="標楷體" w:eastAsia="標楷體" w:hAnsi="標楷體" w:hint="eastAsia"/>
          <w:color w:val="000000" w:themeColor="text1"/>
          <w:sz w:val="18"/>
          <w:szCs w:val="18"/>
        </w:rPr>
        <w:t>重分類，</w:t>
      </w:r>
      <w:proofErr w:type="gramStart"/>
      <w:r w:rsidRPr="00974626">
        <w:rPr>
          <w:rFonts w:ascii="標楷體" w:eastAsia="標楷體" w:hAnsi="標楷體" w:hint="eastAsia"/>
          <w:color w:val="000000" w:themeColor="text1"/>
          <w:sz w:val="18"/>
          <w:szCs w:val="18"/>
        </w:rPr>
        <w:t>爰</w:t>
      </w:r>
      <w:proofErr w:type="gramEnd"/>
      <w:r w:rsidRPr="00974626">
        <w:rPr>
          <w:rFonts w:ascii="標楷體" w:eastAsia="標楷體" w:hAnsi="標楷體" w:hint="eastAsia"/>
          <w:color w:val="000000" w:themeColor="text1"/>
          <w:sz w:val="18"/>
          <w:szCs w:val="18"/>
        </w:rPr>
        <w:t>上年度「</w:t>
      </w: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流動</w:t>
      </w:r>
      <w:r w:rsidRPr="00974626">
        <w:rPr>
          <w:rFonts w:ascii="標楷體" w:eastAsia="標楷體" w:hAnsi="標楷體" w:hint="eastAsia"/>
          <w:color w:val="000000" w:themeColor="text1"/>
          <w:sz w:val="18"/>
          <w:szCs w:val="18"/>
        </w:rPr>
        <w:t>比率」</w:t>
      </w:r>
      <w:r w:rsidR="00400372">
        <w:rPr>
          <w:rFonts w:ascii="標楷體" w:eastAsia="標楷體" w:hAnsi="標楷體" w:hint="eastAsia"/>
          <w:color w:val="000000" w:themeColor="text1"/>
          <w:sz w:val="18"/>
          <w:szCs w:val="18"/>
        </w:rPr>
        <w:t>及</w:t>
      </w:r>
      <w:r w:rsidRPr="00974626">
        <w:rPr>
          <w:rFonts w:ascii="標楷體" w:eastAsia="標楷體" w:hAnsi="標楷體" w:hint="eastAsia"/>
          <w:color w:val="000000" w:themeColor="text1"/>
          <w:sz w:val="18"/>
          <w:szCs w:val="18"/>
        </w:rPr>
        <w:t>「長期負債與權</w:t>
      </w:r>
      <w:r w:rsidR="00AB3DA9">
        <w:rPr>
          <w:rFonts w:ascii="標楷體" w:eastAsia="標楷體" w:hAnsi="標楷體" w:hint="eastAsia"/>
          <w:color w:val="000000" w:themeColor="text1"/>
          <w:sz w:val="18"/>
          <w:szCs w:val="18"/>
        </w:rPr>
        <w:t>益之比率」</w:t>
      </w:r>
      <w:r w:rsidR="00AB3DA9" w:rsidRPr="009B3357">
        <w:rPr>
          <w:rFonts w:ascii="標楷體" w:eastAsia="標楷體" w:hAnsi="標楷體" w:hint="eastAsia"/>
          <w:color w:val="000000" w:themeColor="text1"/>
          <w:sz w:val="18"/>
          <w:szCs w:val="18"/>
        </w:rPr>
        <w:t>據以調整。</w:t>
      </w:r>
    </w:p>
    <w:p w14:paraId="651E68B5" w14:textId="7FB0283D" w:rsidR="009B3357" w:rsidRPr="007E0147" w:rsidRDefault="007E0147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E0147">
        <w:rPr>
          <w:rFonts w:ascii="標楷體" w:eastAsia="標楷體" w:hAnsi="標楷體" w:hint="eastAsia"/>
          <w:sz w:val="18"/>
          <w:szCs w:val="18"/>
        </w:rPr>
        <w:t>0</w:t>
      </w:r>
      <w:r w:rsidRPr="007E0147">
        <w:rPr>
          <w:rFonts w:ascii="標楷體" w:eastAsia="標楷體" w:hAnsi="標楷體"/>
          <w:sz w:val="18"/>
          <w:szCs w:val="18"/>
        </w:rPr>
        <w:t>.000238</w:t>
      </w:r>
      <w:r w:rsidRPr="007E0147">
        <w:rPr>
          <w:rFonts w:ascii="標楷體" w:eastAsia="標楷體" w:hAnsi="標楷體" w:hint="eastAsia"/>
          <w:sz w:val="18"/>
          <w:szCs w:val="18"/>
        </w:rPr>
        <w:t>％。</w:t>
      </w:r>
      <w:r w:rsidR="00AB3DA9" w:rsidRPr="007E0147">
        <w:rPr>
          <w:rFonts w:ascii="標楷體" w:eastAsia="標楷體" w:hAnsi="標楷體"/>
          <w:color w:val="000000" w:themeColor="text1"/>
          <w:sz w:val="18"/>
          <w:szCs w:val="18"/>
        </w:rPr>
        <w:t xml:space="preserve"> </w:t>
      </w:r>
    </w:p>
    <w:p w14:paraId="7B9910AA" w14:textId="66E9F6EB" w:rsidR="00956C16" w:rsidRPr="00A23A13" w:rsidRDefault="00956C16" w:rsidP="00956C16">
      <w:pPr>
        <w:pStyle w:val="616P"/>
        <w:ind w:leftChars="0" w:left="1134" w:firstLine="440"/>
        <w:rPr>
          <w:color w:val="000000" w:themeColor="text1"/>
        </w:rPr>
      </w:pPr>
      <w:r>
        <w:rPr>
          <w:sz w:val="20"/>
        </w:rPr>
        <w:br w:type="page"/>
      </w:r>
      <w:r w:rsidRPr="00956C16">
        <w:rPr>
          <w:rFonts w:hint="eastAsia"/>
          <w:spacing w:val="0"/>
          <w:sz w:val="20"/>
        </w:rPr>
        <w:lastRenderedPageBreak/>
        <w:t xml:space="preserve"> </w:t>
      </w:r>
      <w:r w:rsidR="00826420">
        <w:rPr>
          <w:rFonts w:hint="eastAsia"/>
          <w:spacing w:val="0"/>
          <w:sz w:val="20"/>
        </w:rPr>
        <w:t xml:space="preserve"> </w:t>
      </w:r>
      <w:r>
        <w:rPr>
          <w:rFonts w:hint="eastAsia"/>
          <w:color w:val="000000" w:themeColor="text1"/>
        </w:rPr>
        <w:t>拾</w:t>
      </w:r>
      <w:r w:rsidRPr="00FC0846">
        <w:rPr>
          <w:rFonts w:hint="eastAsia"/>
        </w:rPr>
        <w:t>參</w:t>
      </w:r>
      <w:r w:rsidRPr="00A23A13">
        <w:rPr>
          <w:rFonts w:hint="eastAsia"/>
          <w:color w:val="000000" w:themeColor="text1"/>
        </w:rPr>
        <w:t>、財務比率彙總表</w:t>
      </w:r>
      <w:r w:rsidRPr="00956C16">
        <w:rPr>
          <w:rFonts w:hint="eastAsia"/>
          <w:color w:val="000000" w:themeColor="text1"/>
          <w:spacing w:val="0"/>
        </w:rPr>
        <w:t xml:space="preserve"> </w:t>
      </w:r>
      <w:r w:rsidRPr="00A23A13">
        <w:rPr>
          <w:rFonts w:hint="eastAsia"/>
          <w:color w:val="000000" w:themeColor="text1"/>
          <w:sz w:val="26"/>
          <w:u w:val="none"/>
        </w:rPr>
        <w:t>(金融保險業)(續)</w:t>
      </w:r>
    </w:p>
    <w:p w14:paraId="3A214EC2" w14:textId="270A6004" w:rsidR="00956C16" w:rsidRPr="00A23A13" w:rsidRDefault="00956C16" w:rsidP="00504B77">
      <w:pPr>
        <w:pStyle w:val="a8"/>
        <w:ind w:rightChars="200" w:right="480"/>
        <w:rPr>
          <w:color w:val="000000" w:themeColor="text1"/>
          <w:spacing w:val="40"/>
        </w:rPr>
      </w:pPr>
      <w:r w:rsidRPr="00A23A13">
        <w:rPr>
          <w:rFonts w:hint="eastAsia"/>
          <w:color w:val="000000" w:themeColor="text1"/>
        </w:rPr>
        <w:t>中華民</w:t>
      </w:r>
      <w:r w:rsidRPr="00A23A13">
        <w:rPr>
          <w:rFonts w:hint="eastAsia"/>
          <w:color w:val="000000" w:themeColor="text1"/>
          <w:spacing w:val="0"/>
        </w:rPr>
        <w:t xml:space="preserve">國  </w:t>
      </w:r>
      <w:r>
        <w:rPr>
          <w:rFonts w:hint="eastAsia"/>
          <w:color w:val="000000" w:themeColor="text1"/>
          <w:spacing w:val="40"/>
        </w:rPr>
        <w:t>11</w:t>
      </w:r>
      <w:r w:rsidR="001C6536">
        <w:rPr>
          <w:color w:val="000000" w:themeColor="text1"/>
          <w:spacing w:val="40"/>
        </w:rPr>
        <w:t>4</w:t>
      </w:r>
      <w:r w:rsidRPr="00A23A13">
        <w:rPr>
          <w:rFonts w:hint="eastAsia"/>
          <w:color w:val="000000" w:themeColor="text1"/>
          <w:spacing w:val="20"/>
        </w:rPr>
        <w:t xml:space="preserve"> </w:t>
      </w:r>
      <w:r w:rsidRPr="00A23A13">
        <w:rPr>
          <w:rFonts w:hint="eastAsia"/>
          <w:color w:val="000000" w:themeColor="text1"/>
          <w:spacing w:val="40"/>
        </w:rPr>
        <w:t>年12月31</w:t>
      </w:r>
      <w:r w:rsidRPr="00A23A13">
        <w:rPr>
          <w:rFonts w:hint="eastAsia"/>
          <w:color w:val="000000" w:themeColor="text1"/>
          <w:spacing w:val="0"/>
        </w:rPr>
        <w:t>日</w:t>
      </w:r>
    </w:p>
    <w:p w14:paraId="2AD72BD7" w14:textId="77777777" w:rsidR="00956C16" w:rsidRPr="00CC5136" w:rsidRDefault="00956C16" w:rsidP="0037035C">
      <w:pPr>
        <w:pStyle w:val="aa"/>
        <w:spacing w:afterLines="0" w:after="0"/>
        <w:ind w:firstLine="442"/>
        <w:rPr>
          <w:color w:val="000000" w:themeColor="text1"/>
          <w:sz w:val="22"/>
        </w:rPr>
      </w:pPr>
      <w:r w:rsidRPr="00CC5136">
        <w:rPr>
          <w:rFonts w:hint="eastAsia"/>
          <w:color w:val="000000" w:themeColor="text1"/>
          <w:sz w:val="22"/>
        </w:rPr>
        <w:t>單位：％、百分點</w:t>
      </w: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79"/>
        <w:gridCol w:w="1071"/>
        <w:gridCol w:w="1071"/>
        <w:gridCol w:w="1071"/>
        <w:gridCol w:w="1071"/>
        <w:gridCol w:w="1071"/>
        <w:gridCol w:w="1072"/>
      </w:tblGrid>
      <w:tr w:rsidR="00956C16" w:rsidRPr="00A23A13" w14:paraId="7BE3A720" w14:textId="77777777" w:rsidTr="007F195A">
        <w:trPr>
          <w:trHeight w:hRule="exact" w:val="533"/>
          <w:jc w:val="center"/>
        </w:trPr>
        <w:tc>
          <w:tcPr>
            <w:tcW w:w="3779" w:type="dxa"/>
            <w:vMerge w:val="restart"/>
            <w:vAlign w:val="center"/>
          </w:tcPr>
          <w:p w14:paraId="1BB995E6" w14:textId="77777777" w:rsidR="00956C16" w:rsidRPr="00956C16" w:rsidRDefault="00956C16" w:rsidP="00694B6D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  <w:r w:rsidRPr="00956C16">
              <w:rPr>
                <w:rFonts w:hint="eastAsia"/>
                <w:color w:val="000000" w:themeColor="text1"/>
                <w:sz w:val="24"/>
                <w:szCs w:val="24"/>
              </w:rPr>
              <w:t>基金名稱</w:t>
            </w: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center"/>
          </w:tcPr>
          <w:p w14:paraId="39B85446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流動比率</w:t>
            </w:r>
          </w:p>
        </w:tc>
        <w:tc>
          <w:tcPr>
            <w:tcW w:w="3214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85D25A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負債與權益之比率</w:t>
            </w:r>
          </w:p>
        </w:tc>
      </w:tr>
      <w:tr w:rsidR="00956C16" w:rsidRPr="00A23A13" w14:paraId="745ABDDE" w14:textId="77777777" w:rsidTr="007F195A">
        <w:trPr>
          <w:trHeight w:hRule="exact" w:val="533"/>
          <w:jc w:val="center"/>
        </w:trPr>
        <w:tc>
          <w:tcPr>
            <w:tcW w:w="3779" w:type="dxa"/>
            <w:vMerge/>
            <w:tcBorders>
              <w:bottom w:val="single" w:sz="8" w:space="0" w:color="auto"/>
            </w:tcBorders>
            <w:vAlign w:val="center"/>
          </w:tcPr>
          <w:p w14:paraId="678F6E22" w14:textId="77777777" w:rsidR="00956C16" w:rsidRPr="00956C16" w:rsidRDefault="00956C16" w:rsidP="00694B6D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48103C5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7A41E1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3E401C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6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6"/>
              </w:rPr>
              <w:t>比較增減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C2E572E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D32D7D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8513F1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6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6"/>
              </w:rPr>
              <w:t>比較增減</w:t>
            </w:r>
          </w:p>
        </w:tc>
      </w:tr>
      <w:tr w:rsidR="000B135B" w:rsidRPr="00A23A13" w14:paraId="6967BD55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single" w:sz="8" w:space="0" w:color="auto"/>
              <w:bottom w:val="nil"/>
            </w:tcBorders>
            <w:vAlign w:val="center"/>
          </w:tcPr>
          <w:p w14:paraId="5832EC20" w14:textId="77777777" w:rsidR="000B135B" w:rsidRPr="00BC2EC5" w:rsidRDefault="000B135B" w:rsidP="000B13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行政院主管</w:t>
            </w: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349978D8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7EBDBB8D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4FD0FC32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1F67DA44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6E2D1CD8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3B888DF" w14:textId="77777777" w:rsidR="000B135B" w:rsidRPr="000B135B" w:rsidRDefault="000B135B" w:rsidP="000B135B">
            <w:pPr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68106E" w:rsidRPr="00A23A13" w14:paraId="1FB5E50D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D75C6A" w14:textId="77777777" w:rsidR="0068106E" w:rsidRPr="003E1E09" w:rsidRDefault="0068106E" w:rsidP="0068106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中央銀行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135FC" w14:textId="75A57E64" w:rsidR="0068106E" w:rsidRPr="00542FB9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D877" w14:textId="28D8021B" w:rsidR="0068106E" w:rsidRPr="00542FB9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D37DB" w14:textId="78E4F14C" w:rsidR="0068106E" w:rsidRPr="00542FB9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923E" w14:textId="72995899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1,389.81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2B83" w14:textId="2196A64B" w:rsidR="0068106E" w:rsidRPr="00504B77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1,442.30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413C5F" w14:textId="199DBFA2" w:rsidR="0068106E" w:rsidRPr="00504B77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52.49</w:t>
            </w:r>
          </w:p>
        </w:tc>
      </w:tr>
      <w:tr w:rsidR="007F195A" w:rsidRPr="00A23A13" w14:paraId="5AC45FBF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2020E3B7" w14:textId="77777777" w:rsidR="007F195A" w:rsidRPr="00BC2EC5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8CC9B9A" w14:textId="77777777" w:rsidR="007F195A" w:rsidRPr="00542FB9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C7A3EA8" w14:textId="77777777" w:rsidR="007F195A" w:rsidRPr="00542FB9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08C29976" w14:textId="77777777" w:rsidR="007F195A" w:rsidRPr="00542FB9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C8602F5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C2C4899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nil"/>
            </w:tcBorders>
            <w:vAlign w:val="center"/>
          </w:tcPr>
          <w:p w14:paraId="39E9D605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68106E" w:rsidRPr="00A23A13" w14:paraId="4614973F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3A9A0BBD" w14:textId="77777777" w:rsidR="0068106E" w:rsidRPr="003E1E09" w:rsidRDefault="0068106E" w:rsidP="0068106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C113F9" w14:textId="53AB6278" w:rsidR="0068106E" w:rsidRPr="00542FB9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807C9" w14:textId="61C17102" w:rsidR="0068106E" w:rsidRPr="00542FB9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F52B5" w14:textId="4709633D" w:rsidR="0068106E" w:rsidRPr="00542FB9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4B56E" w14:textId="26940057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391.69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12855" w14:textId="56872F63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384.23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B529E2" w14:textId="5FE71093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7.46</w:t>
            </w:r>
          </w:p>
        </w:tc>
      </w:tr>
      <w:tr w:rsidR="0068106E" w:rsidRPr="00A23A13" w14:paraId="6BEDE78E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1EFB250E" w14:textId="77777777" w:rsidR="0068106E" w:rsidRPr="003E1E09" w:rsidRDefault="0068106E" w:rsidP="0068106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94368" w14:textId="5E8B3AC6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32.04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BC4E5" w14:textId="16E176B2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32.99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D7668" w14:textId="01B6FFA8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 w:rsidR="005520AC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0.95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5F4E" w14:textId="68AACD74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1,267.42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FFE9" w14:textId="2FBF4C30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1,332.77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2E7FE9" w14:textId="497B15FB" w:rsidR="0068106E" w:rsidRPr="005520AC" w:rsidRDefault="00412297" w:rsidP="0041229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65.35</w:t>
            </w:r>
          </w:p>
        </w:tc>
      </w:tr>
      <w:tr w:rsidR="0068106E" w:rsidRPr="00A23A13" w14:paraId="1ED3EF91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20D93197" w14:textId="77777777" w:rsidR="0068106E" w:rsidRPr="003E1E09" w:rsidRDefault="0068106E" w:rsidP="0068106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04333" w14:textId="7976E311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27.9</w:t>
            </w:r>
            <w:r w:rsidR="00AE4D25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D118" w14:textId="4185B5E9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25.31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87031" w14:textId="45F43A4E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2.59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E5FD" w14:textId="19D672F8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1,443.36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7DAC0" w14:textId="0F495EAD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1,489.72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9FC84C" w14:textId="0D8615C4" w:rsidR="0068106E" w:rsidRPr="00062F84" w:rsidRDefault="00062F84" w:rsidP="00062F8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62F84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</w:t>
            </w:r>
            <w:r w:rsidR="0068106E" w:rsidRPr="00062F84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46.36</w:t>
            </w:r>
          </w:p>
        </w:tc>
      </w:tr>
      <w:tr w:rsidR="007F195A" w:rsidRPr="00A23A13" w14:paraId="25DF4875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9A4CFE" w14:textId="77777777" w:rsidR="007F195A" w:rsidRPr="00BC2EC5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交通部主管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7269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9DA38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57966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F1CD6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23555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E4AD74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68106E" w:rsidRPr="00A23A13" w14:paraId="139C0D85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01EB7A2A" w14:textId="77777777" w:rsidR="0068106E" w:rsidRPr="003E1E09" w:rsidRDefault="0068106E" w:rsidP="0068106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BA3F93" w14:textId="3C50A024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67.06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5CB97" w14:textId="694999D5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65.75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1A86" w14:textId="497CCF2F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1.31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66923" w14:textId="3029E5A0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2,751.68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C311E" w14:textId="08E5C8E4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3,307.39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517BA" w14:textId="2B277916" w:rsidR="0068106E" w:rsidRPr="005520AC" w:rsidRDefault="00062F84" w:rsidP="00062F8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- </w:t>
            </w:r>
            <w:r w:rsidR="0068106E" w:rsidRPr="005520AC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555.71</w:t>
            </w:r>
          </w:p>
        </w:tc>
      </w:tr>
      <w:tr w:rsidR="007F195A" w:rsidRPr="00A23A13" w14:paraId="028A9D10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64BF5DB6" w14:textId="77777777" w:rsidR="007F195A" w:rsidRPr="00BC2EC5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金融監督管理委員會主管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B0A60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9D6FF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D17A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5EAD2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E4849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81C18" w14:textId="77777777" w:rsidR="007F195A" w:rsidRPr="007F195A" w:rsidRDefault="007F195A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68106E" w:rsidRPr="00A23A13" w14:paraId="475ED692" w14:textId="77777777" w:rsidTr="00826420">
        <w:trPr>
          <w:trHeight w:hRule="exact" w:val="998"/>
          <w:jc w:val="center"/>
        </w:trPr>
        <w:tc>
          <w:tcPr>
            <w:tcW w:w="3779" w:type="dxa"/>
            <w:tcBorders>
              <w:top w:val="nil"/>
              <w:bottom w:val="single" w:sz="8" w:space="0" w:color="auto"/>
            </w:tcBorders>
            <w:vAlign w:val="center"/>
          </w:tcPr>
          <w:p w14:paraId="1AB82836" w14:textId="77777777" w:rsidR="0068106E" w:rsidRPr="003E1E09" w:rsidRDefault="0068106E" w:rsidP="0068106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中央存款保險股份有限公司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EB5858" w14:textId="1592CCE1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219,957.14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A8DF57" w14:textId="679D4D84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210,040.60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CEF5C" w14:textId="40232E71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9,916.54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C785B3" w14:textId="04F2BD46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5.97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60DF72" w14:textId="0025FC16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5.78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A68F3D4" w14:textId="7A90A452" w:rsidR="0068106E" w:rsidRPr="007F195A" w:rsidRDefault="0068106E" w:rsidP="00542F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42FB9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0.19</w:t>
            </w:r>
          </w:p>
        </w:tc>
      </w:tr>
    </w:tbl>
    <w:p w14:paraId="1C5A6E9E" w14:textId="77777777" w:rsidR="00956C16" w:rsidRPr="00FF3B9B" w:rsidRDefault="00956C16" w:rsidP="00956C16">
      <w:pPr>
        <w:pStyle w:val="a9"/>
        <w:ind w:left="2106" w:hangingChars="1170" w:hanging="2106"/>
        <w:rPr>
          <w:color w:val="000000" w:themeColor="text1"/>
          <w:sz w:val="18"/>
          <w:szCs w:val="18"/>
        </w:rPr>
      </w:pPr>
      <w:proofErr w:type="gramStart"/>
      <w:r w:rsidRPr="00FF3B9B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FF3B9B">
        <w:rPr>
          <w:rFonts w:hint="eastAsia"/>
          <w:color w:val="000000" w:themeColor="text1"/>
          <w:sz w:val="18"/>
          <w:szCs w:val="18"/>
        </w:rPr>
        <w:t>：1.流動比率＝金融業：（超額準備＋金融業互拆淨借差＋轉存指定行庫</w:t>
      </w:r>
      <w:r w:rsidRPr="00FF3B9B">
        <w:rPr>
          <w:color w:val="000000" w:themeColor="text1"/>
          <w:sz w:val="18"/>
          <w:szCs w:val="18"/>
        </w:rPr>
        <w:t>1</w:t>
      </w:r>
      <w:r w:rsidRPr="00FF3B9B">
        <w:rPr>
          <w:rFonts w:hint="eastAsia"/>
          <w:color w:val="000000" w:themeColor="text1"/>
          <w:sz w:val="18"/>
          <w:szCs w:val="18"/>
        </w:rPr>
        <w:t>年以下之轉存款＋中央銀行定期存單＋公債＋國庫券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＋國際金融組織來</w:t>
      </w:r>
      <w:proofErr w:type="gramStart"/>
      <w:r w:rsidRPr="00646BEE">
        <w:rPr>
          <w:rFonts w:hint="eastAsia"/>
          <w:color w:val="000000" w:themeColor="text1"/>
          <w:spacing w:val="2"/>
          <w:sz w:val="18"/>
          <w:szCs w:val="18"/>
        </w:rPr>
        <w:t>臺</w:t>
      </w:r>
      <w:proofErr w:type="gramEnd"/>
      <w:r w:rsidRPr="00646BEE">
        <w:rPr>
          <w:rFonts w:hint="eastAsia"/>
          <w:color w:val="000000" w:themeColor="text1"/>
          <w:spacing w:val="2"/>
          <w:sz w:val="18"/>
          <w:szCs w:val="18"/>
        </w:rPr>
        <w:t>發行之新臺幣債券＋可轉讓定期存單＋金融債券＋銀行承兌匯票＋商</w:t>
      </w:r>
      <w:r w:rsidRPr="00646BEE">
        <w:rPr>
          <w:rFonts w:hint="eastAsia"/>
          <w:spacing w:val="2"/>
          <w:sz w:val="18"/>
          <w:szCs w:val="18"/>
        </w:rPr>
        <w:t>業承兌匯票＋商業本票＋公司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債＋其他經中央銀行核准之資產項目）÷應提法定準備之各項存款總額</w:t>
      </w:r>
      <w:r w:rsidRPr="00646BEE">
        <w:rPr>
          <w:rFonts w:cs="新細明體"/>
          <w:color w:val="000000" w:themeColor="text1"/>
          <w:spacing w:val="2"/>
          <w:sz w:val="18"/>
          <w:szCs w:val="18"/>
        </w:rPr>
        <w:t>×</w:t>
      </w:r>
      <w:r w:rsidRPr="00646BEE">
        <w:rPr>
          <w:color w:val="000000" w:themeColor="text1"/>
          <w:spacing w:val="2"/>
          <w:sz w:val="18"/>
          <w:szCs w:val="18"/>
        </w:rPr>
        <w:t>100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％。</w:t>
      </w:r>
    </w:p>
    <w:p w14:paraId="54525320" w14:textId="77777777" w:rsidR="00956C16" w:rsidRPr="00FF3B9B" w:rsidRDefault="00956C16" w:rsidP="00D641B7">
      <w:pPr>
        <w:pStyle w:val="a9"/>
        <w:ind w:left="1781" w:firstLineChars="0" w:hanging="335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pacing w:val="-4"/>
          <w:sz w:val="18"/>
          <w:szCs w:val="18"/>
        </w:rPr>
        <w:t>中華郵政公司：（現金＋存放銀行同業＋存放央行＋流動金融資產）÷各項存款總額</w:t>
      </w:r>
      <w:r w:rsidRPr="00FF3B9B">
        <w:rPr>
          <w:rFonts w:cs="新細明體"/>
          <w:color w:val="000000" w:themeColor="text1"/>
          <w:spacing w:val="-4"/>
          <w:sz w:val="18"/>
          <w:szCs w:val="18"/>
        </w:rPr>
        <w:t>×</w:t>
      </w:r>
      <w:r w:rsidRPr="00FF3B9B">
        <w:rPr>
          <w:color w:val="000000" w:themeColor="text1"/>
          <w:spacing w:val="-4"/>
          <w:sz w:val="18"/>
          <w:szCs w:val="18"/>
        </w:rPr>
        <w:t>100</w:t>
      </w:r>
      <w:r w:rsidRPr="00FF3B9B">
        <w:rPr>
          <w:rFonts w:hint="eastAsia"/>
          <w:color w:val="000000" w:themeColor="text1"/>
          <w:spacing w:val="-4"/>
          <w:sz w:val="18"/>
          <w:szCs w:val="18"/>
        </w:rPr>
        <w:t>％</w:t>
      </w:r>
      <w:r w:rsidRPr="00FF3B9B">
        <w:rPr>
          <w:rFonts w:hint="eastAsia"/>
          <w:color w:val="000000" w:themeColor="text1"/>
          <w:sz w:val="18"/>
          <w:szCs w:val="18"/>
        </w:rPr>
        <w:t>。</w:t>
      </w:r>
    </w:p>
    <w:p w14:paraId="754BE783" w14:textId="7387C31D" w:rsidR="00956C16" w:rsidRPr="00FF3B9B" w:rsidRDefault="00956C16" w:rsidP="00D641B7">
      <w:pPr>
        <w:pStyle w:val="a9"/>
        <w:ind w:left="1781" w:firstLineChars="0" w:hanging="335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>保險業：流動資產÷流動負債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7BFD7436" w14:textId="77777777" w:rsidR="00956C16" w:rsidRPr="00FF3B9B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 xml:space="preserve">　　2</w:t>
      </w:r>
      <w:r w:rsidRPr="00FF3B9B">
        <w:rPr>
          <w:color w:val="000000" w:themeColor="text1"/>
          <w:sz w:val="18"/>
          <w:szCs w:val="18"/>
        </w:rPr>
        <w:t>.</w:t>
      </w:r>
      <w:r w:rsidRPr="00FF3B9B">
        <w:rPr>
          <w:rFonts w:hint="eastAsia"/>
          <w:color w:val="000000" w:themeColor="text1"/>
          <w:sz w:val="18"/>
          <w:szCs w:val="18"/>
        </w:rPr>
        <w:t>負債與權益之比率＝金融業：負債總額÷權益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0E059090" w14:textId="7A45E833" w:rsidR="001F5D17" w:rsidRDefault="00956C16" w:rsidP="00826420">
      <w:pPr>
        <w:pStyle w:val="a9"/>
        <w:ind w:leftChars="125" w:firstLineChars="0" w:firstLine="1871"/>
        <w:rPr>
          <w:color w:val="000000" w:themeColor="text1"/>
        </w:rPr>
      </w:pPr>
      <w:r w:rsidRPr="00FF3B9B">
        <w:rPr>
          <w:rFonts w:hint="eastAsia"/>
          <w:color w:val="000000" w:themeColor="text1"/>
          <w:sz w:val="18"/>
          <w:szCs w:val="18"/>
        </w:rPr>
        <w:t>保險業：（負債總額－各項責任準備）÷權益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1C947E03" w14:textId="07B2F988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81B91F9" w14:textId="54BBE6CE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79255A9" w14:textId="53ED12A7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8F17DD7" w14:textId="73756D88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AF7DEBB" w14:textId="1228B488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EA27DFA" w14:textId="7AC7BEFA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BF670E2" w14:textId="185575E1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198022C" w14:textId="5F9805C2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621D105" w14:textId="3A5C9C16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DDCC7B8" w14:textId="69E69B82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EE8B6DF" w14:textId="50BC7163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856BDC7" w14:textId="62BB5AD3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8984132" w14:textId="1409EE43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C0644AC" w14:textId="77856D7F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4C69A5F" w14:textId="621D047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E40BD18" w14:textId="64A30B39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DF26AD0" w14:textId="37F896FD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6C53130" w14:textId="65FCF100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3B682CA" w14:textId="7BC44789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3F94FE7" w14:textId="7E7B119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25E519A" w14:textId="076D5E16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9BF1D01" w14:textId="03C86CE2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B05D273" w14:textId="69675007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B761CF8" w14:textId="3D423CAC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11E5F83" w14:textId="7542F3F0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49525BE" w14:textId="08D59EB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636071B" w14:textId="61BB549F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AAA5258" w14:textId="2325DA1B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E2CF301" w14:textId="1D736C38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00B67BF" w14:textId="00980E90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736DAC" w14:textId="3B4344A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EAD0EC3" w14:textId="701C17BE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0C7CA1D" w14:textId="0BA1783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C8D292D" w14:textId="5E7170DC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103916C" w14:textId="40EEAC7C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F5BD921" w14:textId="21A596CA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8968804" w14:textId="71ECE9FA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8D90492" w14:textId="28912C7B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64438C" w14:textId="75803C08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38BE781" w14:textId="393D2F95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B573A4C" w14:textId="5C646746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2DAD767" w14:textId="70863E4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90FAB37" w14:textId="19284835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966C9F5" w14:textId="375E9864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3090CBE" w14:textId="4D3ABBC0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1418FB6" w14:textId="2B332697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5C30CA" w14:textId="3FC8AF97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1051783" w14:textId="0B63C666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3359BB3" w14:textId="77777777" w:rsidR="00826420" w:rsidRDefault="00826420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DBEE750" w14:textId="6FBC9AA3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185505C" w14:textId="626897AF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190129A" w14:textId="6F268BB6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4CAC94B" w14:textId="6299059B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378F077" w14:textId="71ADC0F2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1CFFB33" w14:textId="12E4B3F7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AD8B570" w14:textId="16B5780F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ACBA05B" w14:textId="00D392C9" w:rsid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936BC30" w14:textId="62938D1C" w:rsidR="001F5D17" w:rsidRPr="001F5D17" w:rsidRDefault="001F5D17" w:rsidP="00D34DDE">
      <w:pPr>
        <w:pStyle w:val="a9"/>
        <w:ind w:left="0" w:firstLineChars="0" w:firstLine="0"/>
        <w:jc w:val="center"/>
        <w:rPr>
          <w:color w:val="000000" w:themeColor="text1"/>
        </w:rPr>
      </w:pPr>
      <w:r w:rsidRPr="00D34DDE">
        <w:rPr>
          <w:rFonts w:hint="eastAsia"/>
          <w:color w:val="000000" w:themeColor="text1"/>
          <w:sz w:val="24"/>
          <w:szCs w:val="24"/>
        </w:rPr>
        <w:t>（配合印刷編排，本頁空白）</w:t>
      </w:r>
    </w:p>
    <w:sectPr w:rsidR="001F5D17" w:rsidRPr="001F5D17" w:rsidSect="00211C3D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A0268" w14:textId="77777777" w:rsidR="00B160E2" w:rsidRDefault="00B160E2" w:rsidP="00391EA2">
      <w:r>
        <w:separator/>
      </w:r>
    </w:p>
  </w:endnote>
  <w:endnote w:type="continuationSeparator" w:id="0">
    <w:p w14:paraId="2C0DE29A" w14:textId="77777777" w:rsidR="00B160E2" w:rsidRDefault="00B160E2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8A07" w14:textId="50421D94" w:rsidR="006B0B3A" w:rsidRPr="00EE24D6" w:rsidRDefault="006B0B3A" w:rsidP="00BC501B">
    <w:pPr>
      <w:pStyle w:val="a6"/>
      <w:jc w:val="center"/>
      <w:rPr>
        <w:rFonts w:ascii="標楷體" w:eastAsia="標楷體" w:hAnsi="標楷體"/>
      </w:rPr>
    </w:pPr>
    <w:r w:rsidRPr="006B0B3A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972939565"/>
        <w:docPartObj>
          <w:docPartGallery w:val="Page Numbers (Bottom of Page)"/>
          <w:docPartUnique/>
        </w:docPartObj>
      </w:sdtPr>
      <w:sdtContent>
        <w:r w:rsidRPr="006B0B3A">
          <w:rPr>
            <w:rFonts w:ascii="標楷體" w:eastAsia="標楷體" w:hAnsi="標楷體"/>
          </w:rPr>
          <w:fldChar w:fldCharType="begin"/>
        </w:r>
        <w:r w:rsidRPr="006B0B3A">
          <w:rPr>
            <w:rFonts w:ascii="標楷體" w:eastAsia="標楷體" w:hAnsi="標楷體"/>
          </w:rPr>
          <w:instrText>PAGE   \* MERGEFORMAT</w:instrText>
        </w:r>
        <w:r w:rsidRPr="006B0B3A">
          <w:rPr>
            <w:rFonts w:ascii="標楷體" w:eastAsia="標楷體" w:hAnsi="標楷體"/>
          </w:rPr>
          <w:fldChar w:fldCharType="separate"/>
        </w:r>
        <w:r w:rsidRPr="006B0B3A">
          <w:rPr>
            <w:rFonts w:ascii="標楷體" w:eastAsia="標楷體" w:hAnsi="標楷體"/>
            <w:lang w:val="zh-TW"/>
          </w:rPr>
          <w:t>2</w:t>
        </w:r>
        <w:r w:rsidRPr="006B0B3A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7C683F4E" w:rsidR="008B1F04" w:rsidRPr="008B1F04" w:rsidRDefault="00694B6D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9B789" w14:textId="77777777" w:rsidR="00B160E2" w:rsidRDefault="00B160E2" w:rsidP="00391EA2">
      <w:r>
        <w:separator/>
      </w:r>
    </w:p>
  </w:footnote>
  <w:footnote w:type="continuationSeparator" w:id="0">
    <w:p w14:paraId="50CAC61F" w14:textId="77777777" w:rsidR="00B160E2" w:rsidRDefault="00B160E2" w:rsidP="00391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D4D2A"/>
    <w:multiLevelType w:val="hybridMultilevel"/>
    <w:tmpl w:val="2CEA6B36"/>
    <w:lvl w:ilvl="0" w:tplc="650E57C8">
      <w:start w:val="3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2787200"/>
    <w:multiLevelType w:val="hybridMultilevel"/>
    <w:tmpl w:val="A8E273B0"/>
    <w:lvl w:ilvl="0" w:tplc="E9C24918">
      <w:start w:val="49"/>
      <w:numFmt w:val="bullet"/>
      <w:lvlText w:val="-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03095231">
    <w:abstractNumId w:val="1"/>
  </w:num>
  <w:num w:numId="2" w16cid:durableId="117954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0"/>
    <w:rsid w:val="0000317D"/>
    <w:rsid w:val="0001377B"/>
    <w:rsid w:val="00023756"/>
    <w:rsid w:val="00032566"/>
    <w:rsid w:val="00057768"/>
    <w:rsid w:val="00062F84"/>
    <w:rsid w:val="00072890"/>
    <w:rsid w:val="000743B5"/>
    <w:rsid w:val="000917FC"/>
    <w:rsid w:val="000A685F"/>
    <w:rsid w:val="000A6F9F"/>
    <w:rsid w:val="000B135B"/>
    <w:rsid w:val="000B17B3"/>
    <w:rsid w:val="000C1E7D"/>
    <w:rsid w:val="000F567E"/>
    <w:rsid w:val="00140718"/>
    <w:rsid w:val="00154FF8"/>
    <w:rsid w:val="00191271"/>
    <w:rsid w:val="001C1226"/>
    <w:rsid w:val="001C6536"/>
    <w:rsid w:val="001D0B2F"/>
    <w:rsid w:val="001D5A73"/>
    <w:rsid w:val="001E3A07"/>
    <w:rsid w:val="001F36B1"/>
    <w:rsid w:val="001F5D17"/>
    <w:rsid w:val="001F6469"/>
    <w:rsid w:val="00203313"/>
    <w:rsid w:val="00207FBC"/>
    <w:rsid w:val="00211C3D"/>
    <w:rsid w:val="00253CB4"/>
    <w:rsid w:val="00267ABD"/>
    <w:rsid w:val="00292044"/>
    <w:rsid w:val="002920AA"/>
    <w:rsid w:val="00293182"/>
    <w:rsid w:val="002B2F63"/>
    <w:rsid w:val="002B40C4"/>
    <w:rsid w:val="002F0B88"/>
    <w:rsid w:val="002F15DC"/>
    <w:rsid w:val="002F6825"/>
    <w:rsid w:val="003043F1"/>
    <w:rsid w:val="00304D47"/>
    <w:rsid w:val="003118E6"/>
    <w:rsid w:val="00313D77"/>
    <w:rsid w:val="00326741"/>
    <w:rsid w:val="0034231B"/>
    <w:rsid w:val="0037035C"/>
    <w:rsid w:val="003743F7"/>
    <w:rsid w:val="00391EA2"/>
    <w:rsid w:val="003A7CC9"/>
    <w:rsid w:val="003D0CB0"/>
    <w:rsid w:val="003E1E09"/>
    <w:rsid w:val="003F497D"/>
    <w:rsid w:val="00400372"/>
    <w:rsid w:val="00412297"/>
    <w:rsid w:val="00425D64"/>
    <w:rsid w:val="0043014F"/>
    <w:rsid w:val="004324E6"/>
    <w:rsid w:val="00435350"/>
    <w:rsid w:val="00453DA8"/>
    <w:rsid w:val="00464E25"/>
    <w:rsid w:val="00465B62"/>
    <w:rsid w:val="00470048"/>
    <w:rsid w:val="004703F1"/>
    <w:rsid w:val="004806A3"/>
    <w:rsid w:val="00482FED"/>
    <w:rsid w:val="004A0937"/>
    <w:rsid w:val="00504B77"/>
    <w:rsid w:val="00505046"/>
    <w:rsid w:val="005107FD"/>
    <w:rsid w:val="00512A74"/>
    <w:rsid w:val="00531CE3"/>
    <w:rsid w:val="00534C32"/>
    <w:rsid w:val="00540C5B"/>
    <w:rsid w:val="00541647"/>
    <w:rsid w:val="00542FB9"/>
    <w:rsid w:val="005520AC"/>
    <w:rsid w:val="00562D13"/>
    <w:rsid w:val="00567FEA"/>
    <w:rsid w:val="005734ED"/>
    <w:rsid w:val="00580138"/>
    <w:rsid w:val="005A2FA5"/>
    <w:rsid w:val="005A3518"/>
    <w:rsid w:val="005B319D"/>
    <w:rsid w:val="005B3903"/>
    <w:rsid w:val="005D3563"/>
    <w:rsid w:val="0060187E"/>
    <w:rsid w:val="00626174"/>
    <w:rsid w:val="0063147C"/>
    <w:rsid w:val="00636D68"/>
    <w:rsid w:val="00644420"/>
    <w:rsid w:val="00646BEE"/>
    <w:rsid w:val="00671BD4"/>
    <w:rsid w:val="006772A2"/>
    <w:rsid w:val="0068106E"/>
    <w:rsid w:val="00694B6D"/>
    <w:rsid w:val="006B0B0A"/>
    <w:rsid w:val="006B0B3A"/>
    <w:rsid w:val="006C44CE"/>
    <w:rsid w:val="006D0619"/>
    <w:rsid w:val="006D281B"/>
    <w:rsid w:val="006D4482"/>
    <w:rsid w:val="006D4B6E"/>
    <w:rsid w:val="006E6C66"/>
    <w:rsid w:val="00710966"/>
    <w:rsid w:val="00721F6E"/>
    <w:rsid w:val="00727D09"/>
    <w:rsid w:val="007316E9"/>
    <w:rsid w:val="00744CBE"/>
    <w:rsid w:val="00775642"/>
    <w:rsid w:val="00776118"/>
    <w:rsid w:val="00780F36"/>
    <w:rsid w:val="007B028D"/>
    <w:rsid w:val="007C6B16"/>
    <w:rsid w:val="007E0147"/>
    <w:rsid w:val="007E0A30"/>
    <w:rsid w:val="007E6F4A"/>
    <w:rsid w:val="007F195A"/>
    <w:rsid w:val="007F3EDB"/>
    <w:rsid w:val="0080100B"/>
    <w:rsid w:val="00802FE6"/>
    <w:rsid w:val="008252CD"/>
    <w:rsid w:val="00826420"/>
    <w:rsid w:val="00842F72"/>
    <w:rsid w:val="008732FC"/>
    <w:rsid w:val="008B1F04"/>
    <w:rsid w:val="008C5210"/>
    <w:rsid w:val="008E701F"/>
    <w:rsid w:val="00952E52"/>
    <w:rsid w:val="00956C16"/>
    <w:rsid w:val="009711B1"/>
    <w:rsid w:val="00971B72"/>
    <w:rsid w:val="00974626"/>
    <w:rsid w:val="009A6C9F"/>
    <w:rsid w:val="009B3357"/>
    <w:rsid w:val="00A01F68"/>
    <w:rsid w:val="00A0588A"/>
    <w:rsid w:val="00A10F45"/>
    <w:rsid w:val="00A15CF6"/>
    <w:rsid w:val="00A241EF"/>
    <w:rsid w:val="00A3258A"/>
    <w:rsid w:val="00A417D1"/>
    <w:rsid w:val="00A5629C"/>
    <w:rsid w:val="00A85470"/>
    <w:rsid w:val="00A97E70"/>
    <w:rsid w:val="00AB3DA9"/>
    <w:rsid w:val="00AE13D4"/>
    <w:rsid w:val="00AE4D25"/>
    <w:rsid w:val="00B04CCB"/>
    <w:rsid w:val="00B1535E"/>
    <w:rsid w:val="00B160E2"/>
    <w:rsid w:val="00B2166A"/>
    <w:rsid w:val="00B35137"/>
    <w:rsid w:val="00B7104C"/>
    <w:rsid w:val="00B72ECE"/>
    <w:rsid w:val="00BC2F4D"/>
    <w:rsid w:val="00BC501B"/>
    <w:rsid w:val="00C101D8"/>
    <w:rsid w:val="00C37BD7"/>
    <w:rsid w:val="00C44438"/>
    <w:rsid w:val="00C44E09"/>
    <w:rsid w:val="00C51BBE"/>
    <w:rsid w:val="00C62264"/>
    <w:rsid w:val="00C64845"/>
    <w:rsid w:val="00C66438"/>
    <w:rsid w:val="00C677E8"/>
    <w:rsid w:val="00C73614"/>
    <w:rsid w:val="00C9285C"/>
    <w:rsid w:val="00CB2359"/>
    <w:rsid w:val="00CD2B0D"/>
    <w:rsid w:val="00CE57A3"/>
    <w:rsid w:val="00D27F4C"/>
    <w:rsid w:val="00D34DDE"/>
    <w:rsid w:val="00D53671"/>
    <w:rsid w:val="00D549C3"/>
    <w:rsid w:val="00D641B7"/>
    <w:rsid w:val="00D73B79"/>
    <w:rsid w:val="00DE536B"/>
    <w:rsid w:val="00DF01A8"/>
    <w:rsid w:val="00DF1A7D"/>
    <w:rsid w:val="00E11968"/>
    <w:rsid w:val="00E3536F"/>
    <w:rsid w:val="00E47DAD"/>
    <w:rsid w:val="00E56739"/>
    <w:rsid w:val="00EB6AC2"/>
    <w:rsid w:val="00EE24D6"/>
    <w:rsid w:val="00EE7353"/>
    <w:rsid w:val="00EF0DA6"/>
    <w:rsid w:val="00EF4ADA"/>
    <w:rsid w:val="00F06BDA"/>
    <w:rsid w:val="00F36524"/>
    <w:rsid w:val="00F42FA7"/>
    <w:rsid w:val="00F83931"/>
    <w:rsid w:val="00F97A04"/>
    <w:rsid w:val="00FC545C"/>
    <w:rsid w:val="00FD7166"/>
    <w:rsid w:val="00FE5A87"/>
    <w:rsid w:val="00FE68F2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6P">
    <w:name w:val="6_表標題_16P"/>
    <w:semiHidden/>
    <w:qFormat/>
    <w:rsid w:val="00956C16"/>
    <w:pPr>
      <w:spacing w:line="400" w:lineRule="exact"/>
      <w:ind w:leftChars="200" w:left="200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8">
    <w:name w:val="表用_中華民國"/>
    <w:semiHidden/>
    <w:qFormat/>
    <w:rsid w:val="00956C16"/>
    <w:pPr>
      <w:spacing w:line="400" w:lineRule="exact"/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11P">
    <w:name w:val="表格表頭_11P"/>
    <w:semiHidden/>
    <w:qFormat/>
    <w:rsid w:val="00956C16"/>
    <w:pPr>
      <w:spacing w:line="240" w:lineRule="exact"/>
      <w:ind w:leftChars="10" w:left="10" w:rightChars="10" w:right="10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a9">
    <w:name w:val="表格註："/>
    <w:uiPriority w:val="1"/>
    <w:semiHidden/>
    <w:qFormat/>
    <w:rsid w:val="00956C16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a">
    <w:name w:val="表格單位：新臺幣"/>
    <w:semiHidden/>
    <w:qFormat/>
    <w:rsid w:val="00956C16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1-1">
    <w:name w:val="表格欄1-1主管"/>
    <w:basedOn w:val="a"/>
    <w:link w:val="1-10"/>
    <w:semiHidden/>
    <w:rsid w:val="00956C16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semiHidden/>
    <w:rsid w:val="00956C16"/>
    <w:rPr>
      <w:rFonts w:eastAsia="標楷體" w:cs="新細明體"/>
      <w:b/>
      <w:sz w:val="20"/>
    </w:rPr>
  </w:style>
  <w:style w:type="paragraph" w:customStyle="1" w:styleId="1-31">
    <w:name w:val="表格欄1-3退1"/>
    <w:basedOn w:val="a"/>
    <w:semiHidden/>
    <w:rsid w:val="00956C16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styleId="ab">
    <w:name w:val="List Paragraph"/>
    <w:basedOn w:val="a"/>
    <w:uiPriority w:val="34"/>
    <w:semiHidden/>
    <w:qFormat/>
    <w:rsid w:val="005520A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69FD-05CF-4A9A-ABEC-942A8216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382</Words>
  <Characters>1819</Characters>
  <Application>Microsoft Office Word</Application>
  <DocSecurity>0</DocSecurity>
  <Lines>181</Lines>
  <Paragraphs>183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2026-06-18T11:11:00Z</cp:lastPrinted>
  <dcterms:created xsi:type="dcterms:W3CDTF">2026-07-01T09:39:00Z</dcterms:created>
  <dcterms:modified xsi:type="dcterms:W3CDTF">2026-07-01T09:39:00Z</dcterms:modified>
</cp:coreProperties>
</file>