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142" w:tblpY="356"/>
        <w:tblOverlap w:val="never"/>
        <w:tblW w:w="0" w:type="auto"/>
        <w:tblLook w:val="04A0" w:firstRow="1" w:lastRow="0" w:firstColumn="1" w:lastColumn="0" w:noHBand="0" w:noVBand="1"/>
      </w:tblPr>
      <w:tblGrid>
        <w:gridCol w:w="568"/>
        <w:gridCol w:w="830"/>
      </w:tblGrid>
      <w:tr w:rsidR="00C50C31" w14:paraId="3FD6047C" w14:textId="77777777" w:rsidTr="006C323B">
        <w:tc>
          <w:tcPr>
            <w:tcW w:w="568" w:type="dxa"/>
            <w:hideMark/>
          </w:tcPr>
          <w:p w14:paraId="03CD2FAE" w14:textId="77777777" w:rsidR="00C50C31" w:rsidRDefault="00C50C31" w:rsidP="006C323B">
            <w:pPr>
              <w:snapToGrid w:val="0"/>
              <w:spacing w:line="240" w:lineRule="exact"/>
              <w:ind w:leftChars="-44" w:left="-106"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830" w:type="dxa"/>
            <w:vMerge w:val="restart"/>
            <w:vAlign w:val="center"/>
            <w:hideMark/>
          </w:tcPr>
          <w:p w14:paraId="71AAC860" w14:textId="77777777" w:rsidR="00C50C31" w:rsidRDefault="00C50C31" w:rsidP="006C323B">
            <w:pPr>
              <w:snapToGrid w:val="0"/>
              <w:spacing w:line="240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C50C31" w14:paraId="2B89EB0A" w14:textId="77777777" w:rsidTr="006C323B">
        <w:tc>
          <w:tcPr>
            <w:tcW w:w="568" w:type="dxa"/>
            <w:hideMark/>
          </w:tcPr>
          <w:p w14:paraId="1076DB65" w14:textId="77777777" w:rsidR="00C50C31" w:rsidRDefault="00C50C31" w:rsidP="006C323B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830" w:type="dxa"/>
            <w:vMerge/>
            <w:vAlign w:val="center"/>
            <w:hideMark/>
          </w:tcPr>
          <w:p w14:paraId="3ACB7D12" w14:textId="77777777" w:rsidR="00C50C31" w:rsidRDefault="00C50C31" w:rsidP="006C323B">
            <w:pPr>
              <w:widowControl/>
              <w:rPr>
                <w:rFonts w:ascii="標楷體" w:eastAsia="標楷體" w:hAnsi="標楷體"/>
                <w:sz w:val="20"/>
                <w:szCs w:val="22"/>
              </w:rPr>
            </w:pPr>
          </w:p>
        </w:tc>
      </w:tr>
    </w:tbl>
    <w:p w14:paraId="650AADC1" w14:textId="77777777" w:rsidR="00534BAC" w:rsidRDefault="00534BAC" w:rsidP="00C50C31">
      <w:pPr>
        <w:ind w:right="-306"/>
        <w:jc w:val="right"/>
        <w:rPr>
          <w:rFonts w:eastAsia="標楷體"/>
          <w:sz w:val="22"/>
          <w:szCs w:val="22"/>
        </w:rPr>
      </w:pPr>
    </w:p>
    <w:p w14:paraId="65B8BE1F" w14:textId="77777777" w:rsidR="00C50C31" w:rsidRPr="00534BAC" w:rsidRDefault="00534BAC" w:rsidP="006C323B">
      <w:pPr>
        <w:ind w:right="-11"/>
        <w:jc w:val="right"/>
        <w:rPr>
          <w:rFonts w:eastAsia="標楷體"/>
          <w:sz w:val="22"/>
          <w:szCs w:val="22"/>
        </w:rPr>
      </w:pPr>
      <w:r w:rsidRPr="00534BAC">
        <w:rPr>
          <w:rFonts w:eastAsia="標楷體" w:hint="eastAsia"/>
          <w:sz w:val="22"/>
          <w:szCs w:val="22"/>
        </w:rPr>
        <w:t>單位</w:t>
      </w:r>
      <w:r w:rsidRPr="00534BAC">
        <w:rPr>
          <w:rFonts w:eastAsia="標楷體"/>
          <w:sz w:val="22"/>
          <w:szCs w:val="22"/>
        </w:rPr>
        <w:t>：</w:t>
      </w:r>
      <w:r w:rsidRPr="00534BAC">
        <w:rPr>
          <w:rFonts w:eastAsia="標楷體" w:hint="eastAsia"/>
          <w:sz w:val="22"/>
          <w:szCs w:val="22"/>
        </w:rPr>
        <w:t>新臺幣元</w:t>
      </w:r>
    </w:p>
    <w:tbl>
      <w:tblPr>
        <w:tblW w:w="21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"/>
        <w:gridCol w:w="2955"/>
        <w:gridCol w:w="1559"/>
        <w:gridCol w:w="1559"/>
        <w:gridCol w:w="1276"/>
        <w:gridCol w:w="1276"/>
        <w:gridCol w:w="1559"/>
        <w:gridCol w:w="1559"/>
        <w:gridCol w:w="1261"/>
        <w:gridCol w:w="1547"/>
        <w:gridCol w:w="1870"/>
        <w:gridCol w:w="709"/>
        <w:gridCol w:w="1417"/>
        <w:gridCol w:w="709"/>
        <w:gridCol w:w="1276"/>
        <w:gridCol w:w="708"/>
      </w:tblGrid>
      <w:tr w:rsidR="006A75DF" w14:paraId="1AAE27F2" w14:textId="77777777" w:rsidTr="006C323B">
        <w:trPr>
          <w:cantSplit/>
        </w:trPr>
        <w:tc>
          <w:tcPr>
            <w:tcW w:w="3261" w:type="dxa"/>
            <w:gridSpan w:val="2"/>
            <w:tcBorders>
              <w:left w:val="nil"/>
            </w:tcBorders>
            <w:vAlign w:val="center"/>
          </w:tcPr>
          <w:p w14:paraId="7B629282" w14:textId="77777777" w:rsidR="006A75DF" w:rsidRDefault="006A75DF" w:rsidP="009A3657">
            <w:pPr>
              <w:spacing w:line="240" w:lineRule="exact"/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59" w:type="dxa"/>
            <w:vMerge w:val="restart"/>
            <w:vAlign w:val="center"/>
          </w:tcPr>
          <w:p w14:paraId="0F9B90F9" w14:textId="77777777" w:rsidR="006A75DF" w:rsidRDefault="006A75DF" w:rsidP="009A3657">
            <w:pPr>
              <w:spacing w:line="240" w:lineRule="exact"/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70" w:type="dxa"/>
            <w:gridSpan w:val="4"/>
            <w:vAlign w:val="center"/>
          </w:tcPr>
          <w:p w14:paraId="5E154ACA" w14:textId="77777777" w:rsidR="006A75DF" w:rsidRDefault="006A75DF" w:rsidP="009A3657">
            <w:pPr>
              <w:spacing w:line="24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946" w:type="dxa"/>
            <w:gridSpan w:val="5"/>
            <w:vAlign w:val="center"/>
          </w:tcPr>
          <w:p w14:paraId="71E31945" w14:textId="77777777" w:rsidR="006A75DF" w:rsidRDefault="006A75DF" w:rsidP="009A3657">
            <w:pPr>
              <w:spacing w:line="24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126" w:type="dxa"/>
            <w:gridSpan w:val="2"/>
            <w:vAlign w:val="center"/>
          </w:tcPr>
          <w:p w14:paraId="304D6FDE" w14:textId="77777777" w:rsidR="006A75DF" w:rsidRDefault="006A75DF" w:rsidP="009A3657">
            <w:pPr>
              <w:spacing w:line="24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25C95E9C" w14:textId="77777777" w:rsidR="006A75DF" w:rsidRDefault="006A75DF" w:rsidP="009A3657">
            <w:pPr>
              <w:spacing w:line="24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14:paraId="393F3AAC" w14:textId="77777777" w:rsidR="006A75DF" w:rsidRDefault="006A75DF" w:rsidP="009A3657">
            <w:pPr>
              <w:spacing w:line="24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49BAB492" w14:textId="77777777" w:rsidR="006A75DF" w:rsidRDefault="006A75DF" w:rsidP="009A3657">
            <w:pPr>
              <w:spacing w:line="240" w:lineRule="exact"/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6A75DF" w14:paraId="16164AA7" w14:textId="77777777" w:rsidTr="006C323B">
        <w:trPr>
          <w:cantSplit/>
        </w:trPr>
        <w:tc>
          <w:tcPr>
            <w:tcW w:w="306" w:type="dxa"/>
            <w:tcBorders>
              <w:left w:val="nil"/>
            </w:tcBorders>
            <w:vAlign w:val="center"/>
          </w:tcPr>
          <w:p w14:paraId="263F3FC3" w14:textId="77777777" w:rsidR="006A75DF" w:rsidRDefault="006A75DF" w:rsidP="009A3657">
            <w:pPr>
              <w:spacing w:line="240" w:lineRule="exact"/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55" w:type="dxa"/>
            <w:vAlign w:val="center"/>
          </w:tcPr>
          <w:p w14:paraId="637DF54D" w14:textId="77777777" w:rsidR="006A75DF" w:rsidRDefault="006A75DF" w:rsidP="009A3657">
            <w:pPr>
              <w:spacing w:line="240" w:lineRule="exact"/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59" w:type="dxa"/>
            <w:vMerge/>
            <w:vAlign w:val="center"/>
          </w:tcPr>
          <w:p w14:paraId="72388687" w14:textId="77777777" w:rsidR="006A75DF" w:rsidRDefault="006A75DF" w:rsidP="009A3657">
            <w:pPr>
              <w:spacing w:line="240" w:lineRule="exact"/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D8DD709" w14:textId="77777777" w:rsidR="006A75DF" w:rsidRDefault="006A75DF" w:rsidP="009A3657">
            <w:pPr>
              <w:spacing w:line="240" w:lineRule="exact"/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457F66FC" w14:textId="77777777" w:rsidR="006A75DF" w:rsidRDefault="006A75DF" w:rsidP="009A3657">
            <w:pPr>
              <w:spacing w:line="240" w:lineRule="exact"/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14:paraId="439EAEFC" w14:textId="77777777" w:rsidR="006A75DF" w:rsidRDefault="006A75DF" w:rsidP="009A3657">
            <w:pPr>
              <w:spacing w:line="240" w:lineRule="exact"/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39ABC06E" w14:textId="77777777" w:rsidR="006A75DF" w:rsidRDefault="006A75DF" w:rsidP="009A3657">
            <w:pPr>
              <w:spacing w:line="240" w:lineRule="exact"/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59" w:type="dxa"/>
            <w:vAlign w:val="center"/>
          </w:tcPr>
          <w:p w14:paraId="0D020F5C" w14:textId="77777777" w:rsidR="006A75DF" w:rsidRDefault="006A75DF" w:rsidP="009A3657">
            <w:pPr>
              <w:spacing w:line="240" w:lineRule="exact"/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61" w:type="dxa"/>
            <w:vAlign w:val="center"/>
          </w:tcPr>
          <w:p w14:paraId="2313F645" w14:textId="77777777" w:rsidR="006A75DF" w:rsidRDefault="006A75DF" w:rsidP="009A3657">
            <w:pPr>
              <w:spacing w:line="240" w:lineRule="exact"/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47" w:type="dxa"/>
            <w:vAlign w:val="center"/>
          </w:tcPr>
          <w:p w14:paraId="4FDB713C" w14:textId="77777777" w:rsidR="006A75DF" w:rsidRDefault="006A75DF" w:rsidP="009A3657">
            <w:pPr>
              <w:spacing w:line="240" w:lineRule="exact"/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870" w:type="dxa"/>
            <w:vAlign w:val="center"/>
          </w:tcPr>
          <w:p w14:paraId="3093DF2B" w14:textId="77777777" w:rsidR="006A75DF" w:rsidRDefault="006A75DF" w:rsidP="009A3657">
            <w:pPr>
              <w:spacing w:line="240" w:lineRule="exact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9" w:type="dxa"/>
            <w:vAlign w:val="center"/>
          </w:tcPr>
          <w:p w14:paraId="33E53C54" w14:textId="77777777" w:rsidR="006A75DF" w:rsidRDefault="006A75DF" w:rsidP="009A3657">
            <w:pPr>
              <w:spacing w:line="240" w:lineRule="exact"/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417" w:type="dxa"/>
            <w:vAlign w:val="center"/>
          </w:tcPr>
          <w:p w14:paraId="7C4835D5" w14:textId="77777777" w:rsidR="006A75DF" w:rsidRDefault="006A75DF" w:rsidP="009A3657">
            <w:pPr>
              <w:spacing w:line="240" w:lineRule="exact"/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9" w:type="dxa"/>
            <w:vAlign w:val="center"/>
          </w:tcPr>
          <w:p w14:paraId="79462BFB" w14:textId="77777777" w:rsidR="006A75DF" w:rsidRDefault="000270FC" w:rsidP="009A3657">
            <w:pPr>
              <w:spacing w:line="240" w:lineRule="exact"/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276" w:type="dxa"/>
            <w:vAlign w:val="center"/>
          </w:tcPr>
          <w:p w14:paraId="141222EA" w14:textId="77777777" w:rsidR="006A75DF" w:rsidRDefault="006A75DF" w:rsidP="009A3657">
            <w:pPr>
              <w:spacing w:line="240" w:lineRule="exact"/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14:paraId="16D21FAF" w14:textId="77777777" w:rsidR="006A75DF" w:rsidRDefault="006A75DF" w:rsidP="009A3657">
            <w:pPr>
              <w:spacing w:line="240" w:lineRule="exact"/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B35B44" w:rsidRPr="004E111D" w14:paraId="5023B285" w14:textId="77777777" w:rsidTr="006C3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35B99118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955" w:type="dxa"/>
            <w:shd w:val="clear" w:color="auto" w:fill="auto"/>
            <w:vAlign w:val="center"/>
          </w:tcPr>
          <w:p w14:paraId="2B001C56" w14:textId="77777777" w:rsidR="00B35B44" w:rsidRPr="004E111D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E111D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4BE82F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3,006,905,295,000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171DDB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2,812,444,919,076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E118AC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16,697,631,906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7C6E94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104,906,884,175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AAFEF4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2,934,049,435,157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03B2A8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2,811,332,932,356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3E98C9B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16,697,631,906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1C3EB47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105,181,377,700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425DBE3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z w:val="20"/>
              </w:rPr>
              <w:t>2,933,211,941,962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7145D2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903F2A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- 73,693,353,038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D3F8BD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FA3345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- 837,493,195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8D91EB" w14:textId="77777777" w:rsidR="00B35B44" w:rsidRPr="004E111D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4E111D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- 0.03</w:t>
            </w:r>
          </w:p>
        </w:tc>
      </w:tr>
      <w:tr w:rsidR="00B35B44" w14:paraId="6587A7E2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04848378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6AB43C54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總統府主管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7B430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15,694,798,000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C7153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14,606,191,201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85EF9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45636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513,956,823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0411D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15,120,148,024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2CEBE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14,606,191,201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963AAF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FA233E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513,956,823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CADCF8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15,120,148,024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003B9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0.52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FC361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- 574,649,976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B365A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- 3.66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4F569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BA9F8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2633E2F7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204063D8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614307AB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行政院主管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8A1FC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40,571,993,000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F234B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35,299,588,287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DE24E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530,002,608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39ACF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3,469,478,667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AE83A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39,299,069,562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FCC54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35,299,588,287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3281B9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530,002,608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4B6522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3,469,478,667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179AEA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39,299,069,562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2D2D0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1.34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255DE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- 1,272,923,438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8F4FA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- 3.14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EF045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858B0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32FEAD7F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2F96D986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4923C192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立法院主管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C5DA5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3,724,362,000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56802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3,478,296,272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7ED00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FE71A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120,050,517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5A215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3,598,346,789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BD664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3,478,296,272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D0AD9E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455B69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120,050,517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674B035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3,598,346,789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CB1E4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0.12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56750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- 126,015,211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D5179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- 3.38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F7BC1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F7F1A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20A85D86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6F52B774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5354C092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司法院主管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6C7C6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28,921,927,000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EC58D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26,968,775,520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186A7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BA6DC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631,516,182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12CE8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27,600,291,702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8ACDE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26,968,775,520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50A69E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B8E230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631,516,182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6E2A86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27,600,291,702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63174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0.94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8046B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- 1,321,635,298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26EC5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- 4.57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44E4F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6100BF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018B2329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7618A023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29C46357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考試院主管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23C78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40,703,880,000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ABB9A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39,351,017,305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FEFE1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65C8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182,789,419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F9368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39,533,806,724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ACF64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39,351,017,305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A713F4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595BB8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182,789,419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C47BBA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39,533,806,724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F6C37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1.35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B4B4D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- 1,170,073,276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8B9B4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- 2.87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D13C4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0233D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6FC87A21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51D098E3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4A8610C3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監察院主管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3DD50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2,715,148,000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22D66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2,684,044,710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88B56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A3941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13,664,643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75439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2,697,709,353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AF071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2,684,044,710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9B0EF2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3D287A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13,664,643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6EABC4A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2,697,709,353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A3F53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0.09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02070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- 17,438,647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D49A8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- 0.64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38A74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7619C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640A0838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790227B7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62BA8EB1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內政部主管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00F5D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151,164,945,000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E4154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136,821,504,672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10BB9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900,274,381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F8E97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7,101,726,637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22779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144,823,505,690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53B12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136,821,504,672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0C00D5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900,274,381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2CBC8B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7,101,726,637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EDF40A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144,823,505,690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BF7D3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4.94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3466B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- 6,341,439,310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54BD3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- 4.20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EAC45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79FDC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1229E7FD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6FEA4474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0950F681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外交部主管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0D56C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31,183,355,000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C6042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20,307,464,479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9B18E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4,272,625,940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18202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3,607,267,623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95584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28,187,358,042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68377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20,307,464,479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523C4F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4,272,625,940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84711B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3,607,267,623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97E795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28,187,358,042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0291E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0.96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3BF0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- 2,995,996,958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E367C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- 9.61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10EBA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2E100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4937169F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6CB589A8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0B6EED71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國防部主管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97C1D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473,906,339,000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F370D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430,273,804,043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3D33A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F4AE4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41,896,836,282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CE63E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472,170,640,325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DBA93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430,274,181,513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7F6F54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82C5FE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41,896,458,812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3968539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472,170,640,325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5CDCC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16.10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8E3B8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- 1,735,698,675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8E41F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- 0.37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84B8A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ACD36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6C70498E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616BA36F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7969B2B6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財政部主管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F9E4B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170,046,441,000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C7BF8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146,741,697,860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0AAA3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306DC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995,811,935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F0197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147,737,509,795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D266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146,741,697,860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A87C84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61C7F0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995,811,935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4E42F56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147,737,509,795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CD6EE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5.04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24386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- 22,308,931,205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94D94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- 13.12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6151E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9049E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1CA75B6B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2AC2CB97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0E093534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教育部主管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4ABB1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361,793,890,000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F8723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348,514,002,008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419FE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195,710,072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A08CE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5,329,814,988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49687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354,039,527,068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3A215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347,641,196,610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B1C996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195,710,072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3351B9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5,604,685,983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77082A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353,441,592,665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50450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12.05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754F5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- 8,352,297,335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71E47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- 2.31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55D57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- 597,934,403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EAE6D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- 0.17</w:t>
            </w:r>
          </w:p>
        </w:tc>
      </w:tr>
      <w:tr w:rsidR="00B35B44" w14:paraId="3A6BA542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5B6AD503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12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2C7AB653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法務部主管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B146A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44,896,210,000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F0267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43,016,036,094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01A80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186,686,613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98294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928,408,270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74519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44,131,130,977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6C3B5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43,016,036,094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32D7F1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186,686,613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371E40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928,408,270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34504A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44,131,130,977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D16CE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1.50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4B2CF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- 765,079,023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08B3C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- 1.70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E6C8E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B5B19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491AFBFB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4EAFAAEB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13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443CE053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經濟部主管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7699A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113,578,969,000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F1A32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103,150,551,420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0C5F2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6,735,010,076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AAB15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2,074,526,049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62E29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111,960,087,545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9CE38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103,150,551,420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8D2606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6,735,010,076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9C8400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2,074,526,049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24C4D3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111,960,087,545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3C060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3.82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C152A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- 1,618,881,455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8D9FE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- 1.43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3C078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F8CE9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1BE8336E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2B41A6B3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14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10A4E4B1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交通部主管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E60E9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151,881,970,000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CAFB8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137,336,449,611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0D5E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1,136,406,948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BB6AB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12,452,834,849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F9E03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150,925,691,408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1BBA3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137,336,449,611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3C3526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1,136,406,948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73C25E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12,452,834,849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986365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150,925,691,408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E0001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5.15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6FA98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- 956,278,592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C7649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- 0.63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6B498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EFA05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3EBA93AB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3609D169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15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31B389CE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勞動部主管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BA637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292,713,719,000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8614C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292,077,807,070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D82CF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42310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7,690,889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5F10E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292,085,497,959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19A0A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292,077,807,070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834FC0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3B4D4B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7,690,889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B51FB6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292,085,497,959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256BD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9.96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A7DCE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- 628,221,041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D20E5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- 0.21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7D059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4C072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618BF977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16BFEBAD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16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5BC11C8B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農業部主管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70F26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169,577,309,000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0F9D6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160,195,232,096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163F4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1,248,387,110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87408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7,165,033,135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C2F61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168,608,652,341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67F76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160,186,324,783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489CCB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1,248,387,110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57F036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7,165,033,135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4B1B95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168,599,745,028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1F35D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5.75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62262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- 977,563,972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5F130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- 0.58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6960A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- 8,907,313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AE15E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- 0.01</w:t>
            </w:r>
          </w:p>
        </w:tc>
      </w:tr>
      <w:tr w:rsidR="00B35B44" w14:paraId="1ADF9FA0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51EE3873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17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3AF87509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衛生福利部主管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AEAB4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369,369,092,000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ED371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348,825,336,965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67D3C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33A83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10,046,385,009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9580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358,871,721,974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426BF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348,594,685,486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E34CCC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A9FE2C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10,046,385,009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2CBBE0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358,641,070,495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4665F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12.23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C38B8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- 10,728,021,505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CC941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- 2.90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AB66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- 230,651,479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13C0F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- 0.06</w:t>
            </w:r>
          </w:p>
        </w:tc>
      </w:tr>
      <w:tr w:rsidR="00B35B44" w14:paraId="1BA1B88A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0FFB7E51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18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3E299DF3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環境部主管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9D59C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8,181,823,000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8A13B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6,290,842,771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2326F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776,132,996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9A1F9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772,696,543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BB434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7,839,672,310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1160C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6,290,842,771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EB96AA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776,132,996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A3E999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772,696,543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E97CDF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7,839,672,310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C448F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0.27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30820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- 342,150,690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F90CE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- 4.18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70C2E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F1C86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746ED8CE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2631448D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19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4B1F9476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文化部主管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8F586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27,904,821,000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3EF94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24,258,786,029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ECEEE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168,232,826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9702C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3,177,020,314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51FF0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27,604,039,169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B1AA0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24,258,786,029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BD58DE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168,232,826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AB11D2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3,177,020,314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57B812E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27,604,039,169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BAB29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0.94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620FF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- 300,781,831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0A562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- 1.08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9832E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DE63AE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05864C42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5B8040B5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20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623F52EB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數位發展部主管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5CE22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5,822,141,000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5DCC4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4,948,716,713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72001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381,888,606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7AD68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278,065,147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843D1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5,608,670,466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28DC4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4,948,716,713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A981EE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381,888,606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8E5A4B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278,065,147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CEBAC9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5,608,670,466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48B64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0.19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84CB8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- 213,470,534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81EEA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- 3.67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ADAEB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13D2A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2DB6E32F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0C283ACC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21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7E646E23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僑務委員會主管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E2203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1,983,055,000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FB90D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1,944,785,419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EF4E8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A3ADF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5697C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1,944,785,419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0A8BF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1,944,785,419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0A812D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AE79DF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42A4011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1,944,785,419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CAD2E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0.07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ACCC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- 38,269,581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5FB43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- 1.93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921A8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10270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590E9A2F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5C364429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22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28E1BAAD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國家科學及技術委員會主管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C35A4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68,536,796,000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6A86E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65,780,690,299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C5CED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9CEB2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2,532,949,876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F69B2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68,313,640,175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ABDCE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65,780,690,299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C471FD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F9CD68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2,532,949,876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EDF53C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68,313,640,175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9D1B5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2.33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2E6E4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- 223,155,825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48C6D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- 0.33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0149C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977193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0B710599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203DEE8E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23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02F587EB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金融監督管理委員會主管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6BFD0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1,703,110,000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D74B1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1,657,456,841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6895C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461C9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7,831,542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C413B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1,665,288,383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35302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1,657,456,841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E85AF8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9AC641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7,831,542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658915E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1,665,288,383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1A44D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0.06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CED01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- 37,821,617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126EE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- 2.22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357E9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47400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29AF5C9C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09F07C67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24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69E12946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海洋委員會主管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F9428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34,059,758,000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7B69E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32,625,793,823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998F0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166,273,730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1061B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1,197,806,433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81C4C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33,989,873,986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68016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32,625,793,823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60BC23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166,273,730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C27598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1,197,806,433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CA17E5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33,989,873,986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776B7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1.16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61F0F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- 69,884,014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65496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- 0.21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BDFE4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D118C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730FFE85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4780A4DD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25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2D41841C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國軍退除役官兵輔導委員會主管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75E72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130,953,578,000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30EFB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127,483,755,948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68728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FE905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43,143,108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F437A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127,526,899,056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0766D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127,483,755,948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B01454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ACAE3B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43,143,108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48D859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127,526,899,056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4A6E8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4.35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7ECE3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- 3,426,678,944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B8FA9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- 2.62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72C6C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3FA7A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6D1F2161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47A42562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26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7F3AFE2F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直轄市及縣市政府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364C4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250,112,789,000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184B2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246,916,054,886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0711F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484C6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359,579,295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A7DCF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247,275,634,181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D3D50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246,916,054,886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79F5DD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7DF7F6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359,579,295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426A5B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247,275,634,181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AF885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8.43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0F247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- 2,837,154,819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F5AF8F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- 1.13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5CD6B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A7100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731B4F2E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5E506698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27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4D7CC5D6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調整軍公教人員待遇準備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BE7CC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9,931,079,000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C6D16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7,482,350,988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5C9C89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EE031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FA7D7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7,482,350,988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AB7FA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7,482,350,988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04D835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8B4474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371EF16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7,482,350,988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20572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0.26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B953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- 2,448,728,012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57F4A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- 24.66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50D7A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6DCB4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5D4411EE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79B99E5B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28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60FCF2A2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F50824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5,000,000,000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463E5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3,407,885,746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D38E9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11123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F5858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3,407,885,746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105DF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3,407,885,746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2F0AE7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6628CE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DC4938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z w:val="20"/>
              </w:rPr>
              <w:t>3,407,885,746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5C3D1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0.12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A08B27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- 1,592,114,254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070AF1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- 31.84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3BAD18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6C77FD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B35B44" w14:paraId="50FFE8D6" w14:textId="77777777" w:rsidTr="00A32B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02"/>
        </w:trPr>
        <w:tc>
          <w:tcPr>
            <w:tcW w:w="306" w:type="dxa"/>
            <w:shd w:val="clear" w:color="auto" w:fill="auto"/>
            <w:vAlign w:val="center"/>
          </w:tcPr>
          <w:p w14:paraId="1770BC64" w14:textId="77777777" w:rsidR="00B35B44" w:rsidRPr="00C50C31" w:rsidRDefault="00B35B44" w:rsidP="009A3657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/>
                <w:noProof/>
                <w:sz w:val="20"/>
              </w:rPr>
              <w:t>29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5AF81581" w14:textId="77777777" w:rsidR="00B35B44" w:rsidRPr="00C50C31" w:rsidRDefault="00B35B44" w:rsidP="009A365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89382C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5DD32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271,998,000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7A381C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C78C2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595385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E5DF92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BEBE1A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F8FD20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B78FD3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3B96A99B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F56080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83C30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- 271,998,000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DDA3AE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- 100.00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DD36A3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85B866" w14:textId="77777777" w:rsidR="00B35B44" w:rsidRPr="00C50C31" w:rsidRDefault="00B35B44" w:rsidP="009A3657">
            <w:pPr>
              <w:spacing w:line="240" w:lineRule="exact"/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89382C">
              <w:rPr>
                <w:rFonts w:ascii="細明體" w:eastAsia="細明體" w:hAnsi="細明體"/>
                <w:noProof/>
                <w:spacing w:val="-20"/>
                <w:sz w:val="20"/>
              </w:rPr>
              <w:t>--</w:t>
            </w:r>
          </w:p>
        </w:tc>
      </w:tr>
    </w:tbl>
    <w:p w14:paraId="1EC15906" w14:textId="7B29EB02" w:rsidR="006666B9" w:rsidRPr="006C323B" w:rsidRDefault="006C323B" w:rsidP="006C323B">
      <w:pPr>
        <w:ind w:leftChars="-17" w:left="1" w:right="414" w:hangingChars="21" w:hanging="42"/>
        <w:rPr>
          <w:rFonts w:ascii="標楷體" w:eastAsia="標楷體" w:hAnsi="標楷體"/>
          <w:sz w:val="22"/>
        </w:rPr>
      </w:pPr>
      <w:proofErr w:type="gramStart"/>
      <w:r w:rsidRPr="00732E7F">
        <w:rPr>
          <w:rFonts w:ascii="標楷體" w:eastAsia="標楷體" w:hAnsi="標楷體" w:hint="eastAsia"/>
          <w:sz w:val="20"/>
        </w:rPr>
        <w:t>註</w:t>
      </w:r>
      <w:proofErr w:type="gramEnd"/>
      <w:r w:rsidRPr="00732E7F">
        <w:rPr>
          <w:rFonts w:ascii="標楷體" w:eastAsia="標楷體" w:hAnsi="標楷體" w:hint="eastAsia"/>
          <w:sz w:val="20"/>
        </w:rPr>
        <w:t>：</w:t>
      </w:r>
      <w:proofErr w:type="gramStart"/>
      <w:r w:rsidRPr="00732E7F">
        <w:rPr>
          <w:rFonts w:ascii="標楷體" w:eastAsia="標楷體" w:hAnsi="標楷體" w:hint="eastAsia"/>
          <w:sz w:val="20"/>
        </w:rPr>
        <w:t>11</w:t>
      </w:r>
      <w:r w:rsidR="006B2213">
        <w:rPr>
          <w:rFonts w:ascii="標楷體" w:eastAsia="標楷體" w:hAnsi="標楷體" w:hint="eastAsia"/>
          <w:sz w:val="20"/>
        </w:rPr>
        <w:t>4</w:t>
      </w:r>
      <w:proofErr w:type="gramEnd"/>
      <w:r w:rsidRPr="00732E7F">
        <w:rPr>
          <w:rFonts w:ascii="標楷體" w:eastAsia="標楷體" w:hAnsi="標楷體" w:hint="eastAsia"/>
          <w:sz w:val="20"/>
        </w:rPr>
        <w:t>年度第二預備金原編列預算數</w:t>
      </w:r>
      <w:r w:rsidR="006B2213">
        <w:rPr>
          <w:rFonts w:ascii="標楷體" w:eastAsia="標楷體" w:hAnsi="標楷體" w:hint="eastAsia"/>
          <w:sz w:val="20"/>
        </w:rPr>
        <w:t>80</w:t>
      </w:r>
      <w:r>
        <w:rPr>
          <w:rFonts w:ascii="標楷體" w:eastAsia="標楷體" w:hAnsi="標楷體" w:hint="eastAsia"/>
          <w:sz w:val="20"/>
        </w:rPr>
        <w:t>億</w:t>
      </w:r>
      <w:r w:rsidRPr="00732E7F">
        <w:rPr>
          <w:rFonts w:ascii="標楷體" w:eastAsia="標楷體" w:hAnsi="標楷體" w:hint="eastAsia"/>
          <w:sz w:val="20"/>
        </w:rPr>
        <w:t>元，經行政院核准動支7</w:t>
      </w:r>
      <w:r w:rsidR="006B2213">
        <w:rPr>
          <w:rFonts w:ascii="標楷體" w:eastAsia="標楷體" w:hAnsi="標楷體" w:hint="eastAsia"/>
          <w:sz w:val="20"/>
        </w:rPr>
        <w:t>7</w:t>
      </w:r>
      <w:r w:rsidRPr="00732E7F">
        <w:rPr>
          <w:rFonts w:ascii="標楷體" w:eastAsia="標楷體" w:hAnsi="標楷體" w:hint="eastAsia"/>
          <w:sz w:val="20"/>
        </w:rPr>
        <w:t>億</w:t>
      </w:r>
      <w:r w:rsidR="006B2213">
        <w:rPr>
          <w:rFonts w:ascii="標楷體" w:eastAsia="標楷體" w:hAnsi="標楷體" w:hint="eastAsia"/>
          <w:sz w:val="20"/>
        </w:rPr>
        <w:t>2</w:t>
      </w:r>
      <w:r w:rsidRPr="00732E7F">
        <w:rPr>
          <w:rFonts w:ascii="標楷體" w:eastAsia="標楷體" w:hAnsi="標楷體"/>
          <w:sz w:val="20"/>
        </w:rPr>
        <w:t>,</w:t>
      </w:r>
      <w:r w:rsidR="006B2213">
        <w:rPr>
          <w:rFonts w:ascii="標楷體" w:eastAsia="標楷體" w:hAnsi="標楷體" w:hint="eastAsia"/>
          <w:sz w:val="20"/>
        </w:rPr>
        <w:t>800</w:t>
      </w:r>
      <w:r w:rsidRPr="00732E7F">
        <w:rPr>
          <w:rFonts w:ascii="標楷體" w:eastAsia="標楷體" w:hAnsi="標楷體" w:hint="eastAsia"/>
          <w:sz w:val="20"/>
        </w:rPr>
        <w:t>萬餘元，賸餘</w:t>
      </w:r>
      <w:r w:rsidR="006B2213">
        <w:rPr>
          <w:rFonts w:ascii="標楷體" w:eastAsia="標楷體" w:hAnsi="標楷體" w:hint="eastAsia"/>
          <w:sz w:val="20"/>
        </w:rPr>
        <w:t>2億7</w:t>
      </w:r>
      <w:r w:rsidRPr="00732E7F">
        <w:rPr>
          <w:rFonts w:ascii="標楷體" w:eastAsia="標楷體" w:hAnsi="標楷體" w:hint="eastAsia"/>
          <w:sz w:val="20"/>
        </w:rPr>
        <w:t>,</w:t>
      </w:r>
      <w:r w:rsidR="006B2213">
        <w:rPr>
          <w:rFonts w:ascii="標楷體" w:eastAsia="標楷體" w:hAnsi="標楷體" w:hint="eastAsia"/>
          <w:sz w:val="20"/>
        </w:rPr>
        <w:t>199</w:t>
      </w:r>
      <w:r w:rsidRPr="00732E7F">
        <w:rPr>
          <w:rFonts w:ascii="標楷體" w:eastAsia="標楷體" w:hAnsi="標楷體" w:hint="eastAsia"/>
          <w:sz w:val="20"/>
        </w:rPr>
        <w:t>萬餘元。</w:t>
      </w:r>
    </w:p>
    <w:sectPr w:rsidR="006666B9" w:rsidRPr="006C323B" w:rsidSect="00534BAC">
      <w:headerReference w:type="default" r:id="rId7"/>
      <w:headerReference w:type="first" r:id="rId8"/>
      <w:footerReference w:type="first" r:id="rId9"/>
      <w:pgSz w:w="23814" w:h="16840" w:orient="landscape" w:code="8"/>
      <w:pgMar w:top="1259" w:right="1440" w:bottom="1077" w:left="839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20375" w14:textId="77777777" w:rsidR="00B35B44" w:rsidRDefault="00B35B44">
      <w:r>
        <w:separator/>
      </w:r>
    </w:p>
  </w:endnote>
  <w:endnote w:type="continuationSeparator" w:id="0">
    <w:p w14:paraId="352454D9" w14:textId="77777777" w:rsidR="00B35B44" w:rsidRDefault="00B3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55E19" w14:textId="4715C7FF" w:rsidR="006C323B" w:rsidRPr="009E6C88" w:rsidRDefault="006C323B" w:rsidP="006C323B">
    <w:pPr>
      <w:pStyle w:val="a5"/>
      <w:jc w:val="center"/>
      <w:rPr>
        <w:rFonts w:ascii="標楷體" w:eastAsia="標楷體" w:hAnsi="標楷體"/>
      </w:rPr>
    </w:pPr>
    <w:r w:rsidRPr="009E6C88">
      <w:rPr>
        <w:rFonts w:ascii="標楷體" w:eastAsia="標楷體" w:hAnsi="標楷體" w:hint="eastAsia"/>
      </w:rPr>
      <w:t>12-1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0EC8E" w14:textId="77777777" w:rsidR="00B35B44" w:rsidRDefault="00B35B44">
      <w:r>
        <w:separator/>
      </w:r>
    </w:p>
  </w:footnote>
  <w:footnote w:type="continuationSeparator" w:id="0">
    <w:p w14:paraId="7CE661FD" w14:textId="77777777" w:rsidR="00B35B44" w:rsidRDefault="00B35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B88A8" w14:textId="4A00766C" w:rsidR="00534BAC" w:rsidRPr="00534BAC" w:rsidRDefault="00534BAC" w:rsidP="00534BAC">
    <w:pPr>
      <w:pStyle w:val="a3"/>
      <w:jc w:val="center"/>
      <w:rPr>
        <w:spacing w:val="120"/>
      </w:rPr>
    </w:pPr>
    <w:r w:rsidRPr="00534BAC">
      <w:rPr>
        <w:rFonts w:ascii="標楷體" w:eastAsia="標楷體" w:hAnsi="標楷體" w:hint="eastAsia"/>
        <w:b/>
        <w:spacing w:val="120"/>
        <w:sz w:val="36"/>
        <w:u w:val="single"/>
      </w:rPr>
      <w:t>中華民國</w:t>
    </w:r>
    <w:proofErr w:type="gramStart"/>
    <w:r w:rsidR="00B23630" w:rsidRPr="00B23630">
      <w:rPr>
        <w:rFonts w:ascii="標楷體" w:eastAsia="標楷體" w:hAnsi="標楷體" w:hint="eastAsia"/>
        <w:b/>
        <w:spacing w:val="120"/>
        <w:sz w:val="36"/>
        <w:u w:val="single"/>
      </w:rPr>
      <w:t>114</w:t>
    </w:r>
    <w:proofErr w:type="gramEnd"/>
    <w:r w:rsidRPr="00534BAC">
      <w:rPr>
        <w:rFonts w:ascii="標楷體" w:eastAsia="標楷體" w:hAnsi="標楷體" w:hint="eastAsia"/>
        <w:b/>
        <w:spacing w:val="120"/>
        <w:sz w:val="36"/>
        <w:u w:val="single"/>
      </w:rPr>
      <w:t>年度中央政府總決算歲出機關別決算審定總表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085C1" w14:textId="5FFEBACD" w:rsidR="006A75DF" w:rsidRPr="00534BAC" w:rsidRDefault="00534BAC" w:rsidP="00534BAC">
    <w:pPr>
      <w:pStyle w:val="a3"/>
      <w:jc w:val="center"/>
      <w:rPr>
        <w:spacing w:val="120"/>
      </w:rPr>
    </w:pPr>
    <w:r w:rsidRPr="00534BAC">
      <w:rPr>
        <w:rFonts w:ascii="標楷體" w:eastAsia="標楷體" w:hAnsi="標楷體" w:hint="eastAsia"/>
        <w:b/>
        <w:spacing w:val="120"/>
        <w:sz w:val="36"/>
        <w:u w:val="single"/>
      </w:rPr>
      <w:t>中華民國</w:t>
    </w:r>
    <w:r w:rsidR="00B23630" w:rsidRPr="00B23630">
      <w:rPr>
        <w:rFonts w:ascii="標楷體" w:eastAsia="標楷體" w:hAnsi="標楷體" w:hint="eastAsia"/>
        <w:b/>
        <w:spacing w:val="120"/>
        <w:sz w:val="36"/>
        <w:u w:val="single"/>
      </w:rPr>
      <w:t>114</w:t>
    </w:r>
    <w:r w:rsidRPr="00534BAC">
      <w:rPr>
        <w:rFonts w:ascii="標楷體" w:eastAsia="標楷體" w:hAnsi="標楷體" w:hint="eastAsia"/>
        <w:b/>
        <w:spacing w:val="120"/>
        <w:sz w:val="36"/>
        <w:u w:val="single"/>
      </w:rPr>
      <w:t>年度中央政府總決算歲出機關別決算審定總表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B44"/>
    <w:rsid w:val="000270FC"/>
    <w:rsid w:val="0006568B"/>
    <w:rsid w:val="000667CD"/>
    <w:rsid w:val="00190EA9"/>
    <w:rsid w:val="001B0622"/>
    <w:rsid w:val="00220842"/>
    <w:rsid w:val="00253098"/>
    <w:rsid w:val="002539A3"/>
    <w:rsid w:val="00254AE5"/>
    <w:rsid w:val="00304A8F"/>
    <w:rsid w:val="00354E46"/>
    <w:rsid w:val="005119A5"/>
    <w:rsid w:val="005341DD"/>
    <w:rsid w:val="00534BAC"/>
    <w:rsid w:val="005632C9"/>
    <w:rsid w:val="00591244"/>
    <w:rsid w:val="006666B9"/>
    <w:rsid w:val="006A75DF"/>
    <w:rsid w:val="006B2213"/>
    <w:rsid w:val="006C323B"/>
    <w:rsid w:val="007B6A0C"/>
    <w:rsid w:val="009A3657"/>
    <w:rsid w:val="009E6C88"/>
    <w:rsid w:val="00A32BE6"/>
    <w:rsid w:val="00B23630"/>
    <w:rsid w:val="00B35B44"/>
    <w:rsid w:val="00C03EE9"/>
    <w:rsid w:val="00C50C31"/>
    <w:rsid w:val="00C86342"/>
    <w:rsid w:val="00DC54E1"/>
    <w:rsid w:val="00EB0F12"/>
    <w:rsid w:val="00EE6EE8"/>
    <w:rsid w:val="00F612B9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F922844"/>
  <w15:chartTrackingRefBased/>
  <w15:docId w15:val="{C595FDBE-59C7-4488-B79E-8093DF8A2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34BA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FpzbEz&#27506;&#20986;&#20027;&#31649;&#27231;&#38364;&#21029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A5C8-74CA-4F48-AAA2-BB1BA6A8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FpzbEz歲出主管機關別決算審定表A3</Template>
  <TotalTime>28</TotalTime>
  <Pages>1</Pages>
  <Words>838</Words>
  <Characters>3989</Characters>
  <Application>Microsoft Office Word</Application>
  <DocSecurity>0</DocSecurity>
  <Lines>33</Lines>
  <Paragraphs>9</Paragraphs>
  <ScaleCrop>false</ScaleCrop>
  <Company>N.A.O.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李葳</dc:creator>
  <cp:keywords/>
  <cp:lastModifiedBy>張宥淇</cp:lastModifiedBy>
  <cp:revision>6</cp:revision>
  <dcterms:created xsi:type="dcterms:W3CDTF">2026-06-15T12:18:00Z</dcterms:created>
  <dcterms:modified xsi:type="dcterms:W3CDTF">2026-06-26T06:07:00Z</dcterms:modified>
</cp:coreProperties>
</file>