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61A18" w14:textId="77777777" w:rsidR="007F6363" w:rsidRPr="003922B2" w:rsidRDefault="002C58A7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5600AE">
        <w:rPr>
          <w:rFonts w:ascii="標楷體" w:eastAsia="標楷體" w:hAnsi="標楷體"/>
          <w:b/>
          <w:spacing w:val="60"/>
          <w:sz w:val="32"/>
          <w:szCs w:val="32"/>
          <w:u w:val="single"/>
        </w:rPr>
        <w:t>114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5600AE">
        <w:rPr>
          <w:rFonts w:ascii="標楷體" w:eastAsia="標楷體" w:hAnsi="標楷體"/>
          <w:b/>
          <w:spacing w:val="60"/>
          <w:sz w:val="32"/>
          <w:szCs w:val="32"/>
          <w:u w:val="single"/>
        </w:rPr>
        <w:t>花蓮縣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765C2C73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3D62C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018FBCC3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222925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438A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C977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5CD3F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6846749D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493446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1415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46E1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D76B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E7C1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C6AF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2ECE3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5600AE" w:rsidRPr="0019536F" w14:paraId="250735B6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1F4950F" w14:textId="77777777" w:rsidR="005600AE" w:rsidRPr="0019536F" w:rsidRDefault="005600AE" w:rsidP="00442935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074693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2B656B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CDEA8EA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502FA31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E44F3D5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4AF78A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5600AE" w:rsidRPr="0019536F" w14:paraId="6F7418CE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0A45306" w14:textId="77777777" w:rsidR="005600AE" w:rsidRPr="0019536F" w:rsidRDefault="005600AE" w:rsidP="0044293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B11C0BB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34,695,555,000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B9E93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9F42AB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34,545,714,073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CD8F16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DF70739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- 149,840,927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DCF372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- 0.43</w:t>
            </w:r>
          </w:p>
        </w:tc>
      </w:tr>
      <w:tr w:rsidR="005600AE" w14:paraId="03313322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3E8801C" w14:textId="77777777" w:rsidR="005600AE" w:rsidRPr="005A1810" w:rsidRDefault="005600AE" w:rsidP="0044293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B753F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98793F5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5,725,627,000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43D30F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16.50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048AA4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6,225,582,147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478528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18.02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9CC0AC4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499,955,147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C5B803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8.73</w:t>
            </w:r>
          </w:p>
        </w:tc>
      </w:tr>
      <w:tr w:rsidR="005600AE" w14:paraId="1BD7A875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18347BE" w14:textId="77777777" w:rsidR="005600AE" w:rsidRPr="005A1810" w:rsidRDefault="005600AE" w:rsidP="0044293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B753F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463F3D4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7,760,504,000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8DF883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22.37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839408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7,346,285,215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D2B399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21.27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E40D35E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- 414,218,785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F98E5F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- 5.34</w:t>
            </w:r>
          </w:p>
        </w:tc>
      </w:tr>
      <w:tr w:rsidR="005600AE" w14:paraId="3A1825A2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B665118" w14:textId="77777777" w:rsidR="005600AE" w:rsidRPr="005A1810" w:rsidRDefault="005600AE" w:rsidP="0044293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B753F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41CF39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21,209,424,000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B79ED0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61.13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1547AFC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20,973,846,711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FF0544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60.71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279D4F2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- 235,577,289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EB408C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- 1.11</w:t>
            </w:r>
          </w:p>
        </w:tc>
      </w:tr>
      <w:tr w:rsidR="005600AE" w:rsidRPr="0019536F" w14:paraId="74F45C3A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B688B8C" w14:textId="77777777" w:rsidR="005600AE" w:rsidRPr="0019536F" w:rsidRDefault="005600AE" w:rsidP="0044293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4BE4F95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25,774,571,000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FFB2D1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7BAB6E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24,267,166,132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6C7AF2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EB5638A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- 1,507,404,868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B885DD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- 5.85</w:t>
            </w:r>
          </w:p>
        </w:tc>
      </w:tr>
      <w:tr w:rsidR="005600AE" w14:paraId="25204806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D832151" w14:textId="77777777" w:rsidR="005600AE" w:rsidRPr="005A1810" w:rsidRDefault="005600AE" w:rsidP="0044293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B753F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AA21132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25,647,371,000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A6CCE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99.51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ACD2CF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24,146,934,876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201CF9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99.50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1046B21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- 1,500,436,124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8E8F68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- 5.85</w:t>
            </w:r>
          </w:p>
        </w:tc>
      </w:tr>
      <w:tr w:rsidR="005600AE" w14:paraId="5C134831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277CD58" w14:textId="77777777" w:rsidR="005600AE" w:rsidRPr="005A1810" w:rsidRDefault="005600AE" w:rsidP="0044293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B753F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90D8788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127,200,000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1528BA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0.49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C82383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120,231,256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073E6C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0.50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EF262F0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- 6,968,744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CA89C0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- 5.48</w:t>
            </w:r>
          </w:p>
        </w:tc>
      </w:tr>
      <w:tr w:rsidR="005600AE" w:rsidRPr="0019536F" w14:paraId="73DFBFD2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AC5578A" w14:textId="77777777" w:rsidR="005600AE" w:rsidRPr="0019536F" w:rsidRDefault="005600AE" w:rsidP="0044293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FBC3DDF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8,920,984,000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9E6DD9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E915DE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10,278,547,941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F8BF0A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0C5B0DB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1,357,563,941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1EB3AD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15.22</w:t>
            </w:r>
          </w:p>
        </w:tc>
      </w:tr>
      <w:tr w:rsidR="005600AE" w:rsidRPr="0019536F" w14:paraId="32072373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9CEE288" w14:textId="77777777" w:rsidR="005600AE" w:rsidRPr="0019536F" w:rsidRDefault="005600AE" w:rsidP="00442935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0D5765D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82AAA65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7D7D202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A09774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4DF1962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DD68B7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5600AE" w:rsidRPr="0019536F" w14:paraId="6276C5FB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6E7CD11" w14:textId="77777777" w:rsidR="005600AE" w:rsidRPr="0019536F" w:rsidRDefault="005600AE" w:rsidP="0044293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5B2DA4C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520,000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6D5647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938BE7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1,020,000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6AF9E8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001FCB7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500,000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48E49B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96.15</w:t>
            </w:r>
          </w:p>
        </w:tc>
      </w:tr>
      <w:tr w:rsidR="005600AE" w14:paraId="15310F57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1960674" w14:textId="77777777" w:rsidR="005600AE" w:rsidRPr="005A1810" w:rsidRDefault="005600AE" w:rsidP="0044293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B753F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824291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520,000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4097E1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0F8B00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1,020,000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5446EE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33200AF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500,000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512CD1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96.15</w:t>
            </w:r>
          </w:p>
        </w:tc>
      </w:tr>
      <w:tr w:rsidR="005600AE" w:rsidRPr="0019536F" w14:paraId="44598499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626460A" w14:textId="77777777" w:rsidR="005600AE" w:rsidRPr="0019536F" w:rsidRDefault="005600AE" w:rsidP="0044293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559A168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9,654,987,000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920053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235F6B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9,095,581,548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1081F6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A567808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- 559,405,452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47B78D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- 5.79</w:t>
            </w:r>
          </w:p>
        </w:tc>
      </w:tr>
      <w:tr w:rsidR="005600AE" w14:paraId="22F15631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940BC79" w14:textId="77777777" w:rsidR="005600AE" w:rsidRPr="005A1810" w:rsidRDefault="005600AE" w:rsidP="0044293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B753F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38B2E1A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9,654,987,000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743B25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F0DA78C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9,095,581,548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E18D0A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CEC70AE" w14:textId="77777777" w:rsidR="005600AE" w:rsidRPr="006B0955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- 559,405,452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AB97F5" w14:textId="77777777" w:rsidR="005600AE" w:rsidRPr="006B0955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B753F">
              <w:rPr>
                <w:rFonts w:ascii="新細明體" w:hAnsi="新細明體"/>
                <w:noProof/>
              </w:rPr>
              <w:t>- 5.79</w:t>
            </w:r>
          </w:p>
        </w:tc>
      </w:tr>
      <w:tr w:rsidR="005600AE" w:rsidRPr="0019536F" w14:paraId="34F855F0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F845485" w14:textId="77777777" w:rsidR="005600AE" w:rsidRPr="0019536F" w:rsidRDefault="005600AE" w:rsidP="0044293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2AB2711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- 9,654,467,000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068C38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53E2066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- 9,094,561,548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6DE429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1D6E384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559,905,452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E32B13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- 5.80</w:t>
            </w:r>
          </w:p>
        </w:tc>
      </w:tr>
      <w:tr w:rsidR="005600AE" w:rsidRPr="0019536F" w14:paraId="048EC199" w14:textId="77777777" w:rsidTr="0044293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605B074" w14:textId="77777777" w:rsidR="005600AE" w:rsidRPr="0019536F" w:rsidRDefault="005600AE" w:rsidP="00442935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9536F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34F2AEF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- 733,483,000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2ECFAA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E1997B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1,183,986,393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C9CCA9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6BD6C73" w14:textId="77777777" w:rsidR="005600AE" w:rsidRPr="0019536F" w:rsidRDefault="005600AE" w:rsidP="00442935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1,917,469,393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657B0" w14:textId="77777777" w:rsidR="005600AE" w:rsidRPr="0019536F" w:rsidRDefault="005600AE" w:rsidP="00442935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9536F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14:paraId="73A5C912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A857" w14:textId="77777777" w:rsidR="005600AE" w:rsidRDefault="005600AE" w:rsidP="00BC6307">
      <w:r>
        <w:separator/>
      </w:r>
    </w:p>
  </w:endnote>
  <w:endnote w:type="continuationSeparator" w:id="0">
    <w:p w14:paraId="4D15F43D" w14:textId="77777777" w:rsidR="005600AE" w:rsidRDefault="005600AE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1B90" w14:textId="6CF34F08" w:rsidR="004869FB" w:rsidRPr="004C0F7B" w:rsidRDefault="004C0F7B" w:rsidP="004C0F7B">
    <w:pPr>
      <w:pStyle w:val="a4"/>
      <w:jc w:val="center"/>
      <w:rPr>
        <w:rFonts w:ascii="標楷體" w:eastAsia="標楷體"/>
      </w:rPr>
    </w:pPr>
    <w:r w:rsidRPr="004C0F7B">
      <w:rPr>
        <w:rFonts w:ascii="標楷體" w:eastAsia="標楷體" w:hint="eastAsia"/>
      </w:rPr>
      <w:t>第 2-</w:t>
    </w:r>
    <w:r w:rsidRPr="004C0F7B">
      <w:rPr>
        <w:rFonts w:ascii="標楷體" w:eastAsia="標楷體"/>
      </w:rPr>
      <w:fldChar w:fldCharType="begin"/>
    </w:r>
    <w:r w:rsidRPr="004C0F7B">
      <w:rPr>
        <w:rFonts w:ascii="標楷體" w:eastAsia="標楷體"/>
      </w:rPr>
      <w:instrText xml:space="preserve"> </w:instrText>
    </w:r>
    <w:r w:rsidRPr="004C0F7B">
      <w:rPr>
        <w:rFonts w:ascii="標楷體" w:eastAsia="標楷體" w:hint="eastAsia"/>
      </w:rPr>
      <w:instrText>PAGE  \* MERGEFORMAT</w:instrText>
    </w:r>
    <w:r w:rsidRPr="004C0F7B">
      <w:rPr>
        <w:rFonts w:ascii="標楷體" w:eastAsia="標楷體"/>
      </w:rPr>
      <w:instrText xml:space="preserve"> </w:instrText>
    </w:r>
    <w:r w:rsidRPr="004C0F7B">
      <w:rPr>
        <w:rFonts w:ascii="標楷體" w:eastAsia="標楷體"/>
      </w:rPr>
      <w:fldChar w:fldCharType="separate"/>
    </w:r>
    <w:r w:rsidRPr="004C0F7B">
      <w:rPr>
        <w:rFonts w:ascii="標楷體" w:eastAsia="標楷體"/>
        <w:noProof/>
      </w:rPr>
      <w:t>1</w:t>
    </w:r>
    <w:r w:rsidRPr="004C0F7B">
      <w:rPr>
        <w:rFonts w:ascii="標楷體" w:eastAsia="標楷體"/>
      </w:rPr>
      <w:fldChar w:fldCharType="end"/>
    </w:r>
    <w:r w:rsidRPr="004C0F7B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D376D" w14:textId="1B154502" w:rsidR="004869FB" w:rsidRPr="004C0F7B" w:rsidRDefault="004C0F7B" w:rsidP="004C0F7B">
    <w:pPr>
      <w:pStyle w:val="a4"/>
      <w:ind w:right="360" w:firstLine="360"/>
      <w:jc w:val="center"/>
      <w:rPr>
        <w:rFonts w:ascii="標楷體" w:eastAsia="標楷體"/>
      </w:rPr>
    </w:pPr>
    <w:r w:rsidRPr="004C0F7B">
      <w:rPr>
        <w:rFonts w:ascii="標楷體" w:eastAsia="標楷體" w:hint="eastAsia"/>
      </w:rPr>
      <w:t>第 2-</w:t>
    </w:r>
    <w:r w:rsidRPr="004C0F7B">
      <w:rPr>
        <w:rFonts w:ascii="標楷體" w:eastAsia="標楷體"/>
      </w:rPr>
      <w:fldChar w:fldCharType="begin"/>
    </w:r>
    <w:r w:rsidRPr="004C0F7B">
      <w:rPr>
        <w:rFonts w:ascii="標楷體" w:eastAsia="標楷體"/>
      </w:rPr>
      <w:instrText xml:space="preserve"> </w:instrText>
    </w:r>
    <w:r w:rsidRPr="004C0F7B">
      <w:rPr>
        <w:rFonts w:ascii="標楷體" w:eastAsia="標楷體" w:hint="eastAsia"/>
      </w:rPr>
      <w:instrText>PAGE  \* MERGEFORMAT</w:instrText>
    </w:r>
    <w:r w:rsidRPr="004C0F7B">
      <w:rPr>
        <w:rFonts w:ascii="標楷體" w:eastAsia="標楷體"/>
      </w:rPr>
      <w:instrText xml:space="preserve"> </w:instrText>
    </w:r>
    <w:r w:rsidRPr="004C0F7B">
      <w:rPr>
        <w:rFonts w:ascii="標楷體" w:eastAsia="標楷體"/>
      </w:rPr>
      <w:fldChar w:fldCharType="separate"/>
    </w:r>
    <w:r w:rsidRPr="004C0F7B">
      <w:rPr>
        <w:rFonts w:ascii="標楷體" w:eastAsia="標楷體"/>
        <w:noProof/>
      </w:rPr>
      <w:t>1</w:t>
    </w:r>
    <w:r w:rsidRPr="004C0F7B">
      <w:rPr>
        <w:rFonts w:ascii="標楷體" w:eastAsia="標楷體"/>
      </w:rPr>
      <w:fldChar w:fldCharType="end"/>
    </w:r>
    <w:r w:rsidRPr="004C0F7B">
      <w:rPr>
        <w:rFonts w:ascii="標楷體" w:eastAsia="標楷體"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FC10" w14:textId="5FDB0F0A" w:rsidR="004C0F7B" w:rsidRPr="004C0F7B" w:rsidRDefault="004C0F7B" w:rsidP="004C0F7B">
    <w:pPr>
      <w:pStyle w:val="a4"/>
      <w:jc w:val="center"/>
      <w:rPr>
        <w:rFonts w:ascii="標楷體" w:eastAsia="標楷體"/>
      </w:rPr>
    </w:pPr>
    <w:r w:rsidRPr="004C0F7B">
      <w:rPr>
        <w:rFonts w:ascii="標楷體" w:eastAsia="標楷體" w:hint="eastAsia"/>
      </w:rPr>
      <w:t>第 2-</w:t>
    </w:r>
    <w:r w:rsidRPr="004C0F7B">
      <w:rPr>
        <w:rFonts w:ascii="標楷體" w:eastAsia="標楷體"/>
      </w:rPr>
      <w:fldChar w:fldCharType="begin"/>
    </w:r>
    <w:r w:rsidRPr="004C0F7B">
      <w:rPr>
        <w:rFonts w:ascii="標楷體" w:eastAsia="標楷體"/>
      </w:rPr>
      <w:instrText xml:space="preserve"> </w:instrText>
    </w:r>
    <w:r w:rsidRPr="004C0F7B">
      <w:rPr>
        <w:rFonts w:ascii="標楷體" w:eastAsia="標楷體" w:hint="eastAsia"/>
      </w:rPr>
      <w:instrText>PAGE  \* MERGEFORMAT</w:instrText>
    </w:r>
    <w:r w:rsidRPr="004C0F7B">
      <w:rPr>
        <w:rFonts w:ascii="標楷體" w:eastAsia="標楷體"/>
      </w:rPr>
      <w:instrText xml:space="preserve"> </w:instrText>
    </w:r>
    <w:r w:rsidRPr="004C0F7B">
      <w:rPr>
        <w:rFonts w:ascii="標楷體" w:eastAsia="標楷體"/>
      </w:rPr>
      <w:fldChar w:fldCharType="separate"/>
    </w:r>
    <w:r w:rsidRPr="004C0F7B">
      <w:rPr>
        <w:rFonts w:ascii="標楷體" w:eastAsia="標楷體"/>
        <w:noProof/>
      </w:rPr>
      <w:t>1</w:t>
    </w:r>
    <w:r w:rsidRPr="004C0F7B">
      <w:rPr>
        <w:rFonts w:ascii="標楷體" w:eastAsia="標楷體"/>
      </w:rPr>
      <w:fldChar w:fldCharType="end"/>
    </w:r>
    <w:r w:rsidRPr="004C0F7B">
      <w:rPr>
        <w:rFonts w:ascii="標楷體" w:eastAsia="標楷體" w:hint="eastAsia"/>
      </w:rPr>
      <w:t xml:space="preserve"> </w:t>
    </w:r>
    <w:r w:rsidRPr="004C0F7B">
      <w:rPr>
        <w:rFonts w:ascii="標楷體" w:eastAsia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FA41C" w14:textId="77777777" w:rsidR="005600AE" w:rsidRDefault="005600AE" w:rsidP="00BC6307">
      <w:r>
        <w:separator/>
      </w:r>
    </w:p>
  </w:footnote>
  <w:footnote w:type="continuationSeparator" w:id="0">
    <w:p w14:paraId="54179792" w14:textId="77777777" w:rsidR="005600AE" w:rsidRDefault="005600AE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020CE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2E0B" w14:textId="77777777" w:rsidR="004C0F7B" w:rsidRDefault="004C0F7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4DEA" w14:textId="77777777" w:rsidR="004C0F7B" w:rsidRDefault="004C0F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0AE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2E21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C58A7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C0F7B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0AE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6FA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5EB39E46"/>
  <w15:chartTrackingRefBased/>
  <w15:docId w15:val="{49BD5337-1C04-474B-B5EA-B2B67D78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H3mrkSVg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GH3mrkSVg審定後收支性質及餘絀簡明分析表A3</Template>
  <TotalTime>2</TotalTime>
  <Pages>1</Pages>
  <Words>289</Words>
  <Characters>772</Characters>
  <Application>Microsoft Office Word</Application>
  <DocSecurity>0</DocSecurity>
  <Lines>6</Lines>
  <Paragraphs>2</Paragraphs>
  <ScaleCrop>false</ScaleCrop>
  <Company>nao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高雅秋</dc:creator>
  <cp:keywords/>
  <cp:lastModifiedBy>張簡稜剛</cp:lastModifiedBy>
  <cp:revision>5</cp:revision>
  <cp:lastPrinted>2016-07-05T08:45:00Z</cp:lastPrinted>
  <dcterms:created xsi:type="dcterms:W3CDTF">2026-06-03T11:48:00Z</dcterms:created>
  <dcterms:modified xsi:type="dcterms:W3CDTF">2026-06-22T02:03:00Z</dcterms:modified>
</cp:coreProperties>
</file>