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94334E" w14:textId="5C7EB8B2" w:rsidR="00EC0190" w:rsidRPr="004E0BA7" w:rsidRDefault="00EC0190" w:rsidP="006C45F7">
      <w:pPr>
        <w:widowControl/>
        <w:spacing w:beforeLines="50" w:before="180" w:afterLines="50" w:after="180" w:line="404" w:lineRule="exact"/>
        <w:jc w:val="center"/>
        <w:rPr>
          <w:rFonts w:ascii="標楷體" w:eastAsia="標楷體" w:hAnsi="標楷體"/>
          <w:b/>
          <w:kern w:val="0"/>
          <w:sz w:val="40"/>
          <w:szCs w:val="40"/>
        </w:rPr>
      </w:pPr>
      <w:bookmarkStart w:id="0" w:name="_Hlk106282921"/>
      <w:bookmarkStart w:id="1" w:name="OLE_LINK1"/>
      <w:r w:rsidRPr="004E0BA7">
        <w:rPr>
          <w:rFonts w:ascii="標楷體" w:eastAsia="標楷體" w:hAnsi="標楷體" w:hint="eastAsia"/>
          <w:b/>
          <w:kern w:val="0"/>
          <w:sz w:val="40"/>
          <w:szCs w:val="40"/>
        </w:rPr>
        <w:t>戊、附　　錄</w:t>
      </w:r>
    </w:p>
    <w:p w14:paraId="0D8115E6" w14:textId="77777777" w:rsidR="00EC0190" w:rsidRPr="004E0BA7" w:rsidRDefault="00EC0190" w:rsidP="006C45F7">
      <w:pPr>
        <w:spacing w:beforeLines="30" w:before="108" w:afterLines="30" w:after="108" w:line="404" w:lineRule="exact"/>
        <w:outlineLvl w:val="1"/>
        <w:rPr>
          <w:rFonts w:ascii="標楷體" w:eastAsia="標楷體" w:hAnsi="標楷體"/>
          <w:b/>
          <w:kern w:val="0"/>
          <w:sz w:val="36"/>
          <w:szCs w:val="36"/>
        </w:rPr>
      </w:pPr>
      <w:r w:rsidRPr="004E0BA7">
        <w:rPr>
          <w:rFonts w:ascii="標楷體" w:eastAsia="標楷體" w:hAnsi="標楷體" w:hint="eastAsia"/>
          <w:b/>
          <w:kern w:val="0"/>
          <w:sz w:val="36"/>
          <w:szCs w:val="36"/>
        </w:rPr>
        <w:t>壹、公庫年度出納終結報告之查核</w:t>
      </w:r>
    </w:p>
    <w:p w14:paraId="2C31D4E0" w14:textId="73CD5BEA" w:rsidR="00EC0190" w:rsidRPr="004E0BA7" w:rsidRDefault="00EC0190" w:rsidP="00EC1192">
      <w:pPr>
        <w:spacing w:line="414" w:lineRule="exact"/>
        <w:ind w:firstLineChars="200" w:firstLine="480"/>
        <w:jc w:val="both"/>
        <w:rPr>
          <w:rFonts w:ascii="標楷體" w:eastAsia="標楷體" w:hAnsi="標楷體"/>
          <w:kern w:val="0"/>
          <w:szCs w:val="24"/>
        </w:rPr>
      </w:pPr>
      <w:r w:rsidRPr="004E0BA7">
        <w:rPr>
          <w:rFonts w:ascii="標楷體" w:eastAsia="標楷體" w:hAnsi="標楷體" w:hint="eastAsia"/>
          <w:kern w:val="0"/>
          <w:szCs w:val="24"/>
        </w:rPr>
        <w:t>1</w:t>
      </w:r>
      <w:r w:rsidRPr="004E0BA7">
        <w:rPr>
          <w:rFonts w:ascii="標楷體" w:eastAsia="標楷體" w:hAnsi="標楷體"/>
          <w:kern w:val="0"/>
          <w:szCs w:val="24"/>
        </w:rPr>
        <w:t>1</w:t>
      </w:r>
      <w:r w:rsidR="008259F6">
        <w:rPr>
          <w:rFonts w:ascii="標楷體" w:eastAsia="標楷體" w:hAnsi="標楷體" w:hint="eastAsia"/>
          <w:kern w:val="0"/>
          <w:szCs w:val="24"/>
        </w:rPr>
        <w:t>4</w:t>
      </w:r>
      <w:r w:rsidRPr="004E0BA7">
        <w:rPr>
          <w:rFonts w:ascii="標楷體" w:eastAsia="標楷體" w:hAnsi="標楷體" w:hint="eastAsia"/>
          <w:kern w:val="0"/>
          <w:szCs w:val="24"/>
        </w:rPr>
        <w:t>年度金門縣總決算公庫年度出納終結報告，經予書面審核，茲將公庫收支及結存等情形分述如次：</w:t>
      </w:r>
    </w:p>
    <w:p w14:paraId="0EC05152" w14:textId="77777777" w:rsidR="00EC0190" w:rsidRPr="004E0BA7" w:rsidRDefault="00EC0190" w:rsidP="00EC1192">
      <w:pPr>
        <w:adjustRightInd w:val="0"/>
        <w:spacing w:beforeLines="30" w:before="108" w:afterLines="30" w:after="108" w:line="414" w:lineRule="exact"/>
        <w:ind w:leftChars="100" w:left="240"/>
        <w:jc w:val="both"/>
        <w:textAlignment w:val="baseline"/>
        <w:rPr>
          <w:rFonts w:ascii="標楷體" w:eastAsia="標楷體" w:hAnsi="標楷體"/>
          <w:b/>
          <w:snapToGrid w:val="0"/>
          <w:kern w:val="0"/>
          <w:sz w:val="32"/>
          <w:szCs w:val="32"/>
        </w:rPr>
      </w:pPr>
      <w:r w:rsidRPr="004E0BA7">
        <w:rPr>
          <w:rFonts w:ascii="標楷體" w:eastAsia="標楷體" w:hAnsi="標楷體" w:hint="eastAsia"/>
          <w:b/>
          <w:snapToGrid w:val="0"/>
          <w:kern w:val="0"/>
          <w:sz w:val="32"/>
          <w:szCs w:val="32"/>
        </w:rPr>
        <w:t>一、公庫收支餘絀及結存情形</w:t>
      </w:r>
    </w:p>
    <w:p w14:paraId="02FC7642" w14:textId="77777777" w:rsidR="00EC0190" w:rsidRPr="004E0BA7" w:rsidRDefault="00EC0190" w:rsidP="00EC1192">
      <w:pPr>
        <w:spacing w:beforeLines="10" w:before="36" w:afterLines="10" w:after="36" w:line="414" w:lineRule="exact"/>
        <w:ind w:firstLineChars="200" w:firstLine="561"/>
        <w:jc w:val="both"/>
        <w:rPr>
          <w:rFonts w:ascii="標楷體" w:eastAsia="標楷體" w:hAnsi="標楷體"/>
          <w:b/>
          <w:kern w:val="0"/>
          <w:sz w:val="28"/>
          <w:szCs w:val="28"/>
        </w:rPr>
      </w:pPr>
      <w:r w:rsidRPr="004E0BA7">
        <w:rPr>
          <w:rFonts w:ascii="標楷體" w:eastAsia="標楷體" w:hAnsi="標楷體"/>
          <w:b/>
          <w:kern w:val="0"/>
          <w:sz w:val="28"/>
          <w:szCs w:val="28"/>
        </w:rPr>
        <w:t>（</w:t>
      </w:r>
      <w:r w:rsidRPr="004E0BA7">
        <w:rPr>
          <w:rFonts w:ascii="標楷體" w:eastAsia="標楷體" w:hAnsi="標楷體" w:hint="eastAsia"/>
          <w:b/>
          <w:kern w:val="0"/>
          <w:sz w:val="28"/>
          <w:szCs w:val="28"/>
        </w:rPr>
        <w:t>一</w:t>
      </w:r>
      <w:r w:rsidRPr="004E0BA7">
        <w:rPr>
          <w:rFonts w:ascii="標楷體" w:eastAsia="標楷體" w:hAnsi="標楷體"/>
          <w:b/>
          <w:kern w:val="0"/>
          <w:sz w:val="28"/>
          <w:szCs w:val="28"/>
        </w:rPr>
        <w:t>）</w:t>
      </w:r>
      <w:r w:rsidRPr="004E0BA7">
        <w:rPr>
          <w:rFonts w:ascii="標楷體" w:eastAsia="標楷體" w:hAnsi="標楷體" w:hint="eastAsia"/>
          <w:b/>
          <w:kern w:val="0"/>
          <w:sz w:val="28"/>
          <w:szCs w:val="28"/>
        </w:rPr>
        <w:t>公庫收支餘絀</w:t>
      </w:r>
    </w:p>
    <w:p w14:paraId="2A516FAF" w14:textId="69C31B11" w:rsidR="00EC0190" w:rsidRDefault="00EC0190" w:rsidP="00EC1192">
      <w:pPr>
        <w:spacing w:line="414" w:lineRule="exact"/>
        <w:ind w:firstLineChars="200" w:firstLine="480"/>
        <w:jc w:val="both"/>
        <w:rPr>
          <w:rFonts w:ascii="標楷體" w:eastAsia="標楷體" w:hAnsi="標楷體"/>
          <w:kern w:val="0"/>
          <w:szCs w:val="24"/>
        </w:rPr>
      </w:pPr>
      <w:r w:rsidRPr="004E0BA7">
        <w:rPr>
          <w:rFonts w:ascii="標楷體" w:eastAsia="標楷體" w:hAnsi="標楷體" w:hint="eastAsia"/>
          <w:kern w:val="0"/>
          <w:szCs w:val="24"/>
        </w:rPr>
        <w:t>11</w:t>
      </w:r>
      <w:r w:rsidR="00155D73">
        <w:rPr>
          <w:rFonts w:ascii="標楷體" w:eastAsia="標楷體" w:hAnsi="標楷體"/>
          <w:kern w:val="0"/>
          <w:szCs w:val="24"/>
        </w:rPr>
        <w:t>4</w:t>
      </w:r>
      <w:r w:rsidRPr="004E0BA7">
        <w:rPr>
          <w:rFonts w:ascii="標楷體" w:eastAsia="標楷體" w:hAnsi="標楷體" w:hint="eastAsia"/>
          <w:kern w:val="0"/>
          <w:szCs w:val="24"/>
        </w:rPr>
        <w:t>年度收入部分，繳付公庫數1</w:t>
      </w:r>
      <w:r w:rsidR="00BA3591">
        <w:rPr>
          <w:rFonts w:ascii="標楷體" w:eastAsia="標楷體" w:hAnsi="標楷體"/>
          <w:kern w:val="0"/>
          <w:szCs w:val="24"/>
        </w:rPr>
        <w:t>42</w:t>
      </w:r>
      <w:r w:rsidRPr="004E0BA7">
        <w:rPr>
          <w:rFonts w:ascii="標楷體" w:eastAsia="標楷體" w:hAnsi="標楷體" w:hint="eastAsia"/>
          <w:kern w:val="0"/>
          <w:szCs w:val="24"/>
        </w:rPr>
        <w:t>億</w:t>
      </w:r>
      <w:r w:rsidR="00BA3591">
        <w:rPr>
          <w:rFonts w:ascii="標楷體" w:eastAsia="標楷體" w:hAnsi="標楷體"/>
          <w:kern w:val="0"/>
          <w:szCs w:val="24"/>
        </w:rPr>
        <w:t>1,498</w:t>
      </w:r>
      <w:r w:rsidRPr="004E0BA7">
        <w:rPr>
          <w:rFonts w:ascii="標楷體" w:eastAsia="標楷體" w:hAnsi="標楷體" w:hint="eastAsia"/>
          <w:kern w:val="0"/>
          <w:szCs w:val="24"/>
        </w:rPr>
        <w:t>萬餘元；支出部分，公庫撥入數1</w:t>
      </w:r>
      <w:r w:rsidR="00BA3591">
        <w:rPr>
          <w:rFonts w:ascii="標楷體" w:eastAsia="標楷體" w:hAnsi="標楷體"/>
          <w:kern w:val="0"/>
          <w:szCs w:val="24"/>
        </w:rPr>
        <w:t>37</w:t>
      </w:r>
      <w:r w:rsidRPr="004E0BA7">
        <w:rPr>
          <w:rFonts w:ascii="標楷體" w:eastAsia="標楷體" w:hAnsi="標楷體" w:hint="eastAsia"/>
          <w:kern w:val="0"/>
          <w:szCs w:val="24"/>
        </w:rPr>
        <w:t>億</w:t>
      </w:r>
      <w:r w:rsidR="00BA3591">
        <w:rPr>
          <w:rFonts w:ascii="標楷體" w:eastAsia="標楷體" w:hAnsi="標楷體"/>
          <w:kern w:val="0"/>
          <w:szCs w:val="24"/>
        </w:rPr>
        <w:t>797</w:t>
      </w:r>
      <w:r w:rsidRPr="004E0BA7">
        <w:rPr>
          <w:rFonts w:ascii="標楷體" w:eastAsia="標楷體" w:hAnsi="標楷體" w:hint="eastAsia"/>
          <w:kern w:val="0"/>
          <w:szCs w:val="24"/>
        </w:rPr>
        <w:t>萬餘元，收支相抵計</w:t>
      </w:r>
      <w:r w:rsidR="00155D73">
        <w:rPr>
          <w:rFonts w:ascii="標楷體" w:eastAsia="標楷體" w:hAnsi="標楷體" w:hint="eastAsia"/>
          <w:kern w:val="0"/>
          <w:szCs w:val="24"/>
        </w:rPr>
        <w:t>賸餘</w:t>
      </w:r>
      <w:r w:rsidR="00BA3591">
        <w:rPr>
          <w:rFonts w:ascii="標楷體" w:eastAsia="標楷體" w:hAnsi="標楷體" w:hint="eastAsia"/>
          <w:kern w:val="0"/>
          <w:szCs w:val="24"/>
        </w:rPr>
        <w:t>5</w:t>
      </w:r>
      <w:r w:rsidRPr="004E0BA7">
        <w:rPr>
          <w:rFonts w:ascii="標楷體" w:eastAsia="標楷體" w:hAnsi="標楷體" w:hint="eastAsia"/>
          <w:kern w:val="0"/>
          <w:szCs w:val="24"/>
        </w:rPr>
        <w:t>億</w:t>
      </w:r>
      <w:r w:rsidR="00BA3591">
        <w:rPr>
          <w:rFonts w:ascii="標楷體" w:eastAsia="標楷體" w:hAnsi="標楷體" w:hint="eastAsia"/>
          <w:kern w:val="0"/>
          <w:szCs w:val="24"/>
        </w:rPr>
        <w:t>7</w:t>
      </w:r>
      <w:r w:rsidR="00BA3591">
        <w:rPr>
          <w:rFonts w:ascii="標楷體" w:eastAsia="標楷體" w:hAnsi="標楷體"/>
          <w:kern w:val="0"/>
          <w:szCs w:val="24"/>
        </w:rPr>
        <w:t>01</w:t>
      </w:r>
      <w:r w:rsidRPr="004E0BA7">
        <w:rPr>
          <w:rFonts w:ascii="標楷體" w:eastAsia="標楷體" w:hAnsi="標楷體" w:hint="eastAsia"/>
          <w:kern w:val="0"/>
          <w:szCs w:val="24"/>
        </w:rPr>
        <w:t>萬餘元，其餘絀情形如次：</w:t>
      </w:r>
    </w:p>
    <w:p w14:paraId="7CF24CB0" w14:textId="4EEF609C" w:rsidR="00EE779E" w:rsidRDefault="00EE779E" w:rsidP="00EC1192">
      <w:pPr>
        <w:spacing w:line="414" w:lineRule="exact"/>
        <w:ind w:firstLineChars="350" w:firstLine="841"/>
        <w:jc w:val="both"/>
        <w:rPr>
          <w:rFonts w:ascii="標楷體" w:eastAsia="標楷體" w:hAnsi="標楷體"/>
          <w:kern w:val="0"/>
          <w:szCs w:val="24"/>
        </w:rPr>
      </w:pPr>
      <w:r w:rsidRPr="00EE779E">
        <w:rPr>
          <w:rFonts w:ascii="標楷體" w:eastAsia="標楷體" w:hAnsi="標楷體" w:hint="eastAsia"/>
          <w:b/>
          <w:bCs/>
          <w:kern w:val="0"/>
          <w:szCs w:val="24"/>
        </w:rPr>
        <w:t>1.114年度總決算部分：</w:t>
      </w:r>
      <w:r w:rsidRPr="00EE779E">
        <w:rPr>
          <w:rFonts w:ascii="標楷體" w:eastAsia="標楷體" w:hAnsi="標楷體" w:hint="eastAsia"/>
          <w:kern w:val="0"/>
          <w:szCs w:val="24"/>
        </w:rPr>
        <w:t>歲入實收數135億1,103萬餘元，歲出實支數130億3,094萬餘元，收支相抵計賸餘4億8,008萬餘元。</w:t>
      </w:r>
    </w:p>
    <w:p w14:paraId="6DDEA65F" w14:textId="4AF216A1" w:rsidR="00EC0190" w:rsidRPr="00EE779E" w:rsidRDefault="00EE779E" w:rsidP="00EC1192">
      <w:pPr>
        <w:spacing w:line="414" w:lineRule="exact"/>
        <w:ind w:firstLineChars="350" w:firstLine="841"/>
        <w:jc w:val="both"/>
        <w:rPr>
          <w:rFonts w:ascii="標楷體" w:eastAsia="標楷體" w:hAnsi="標楷體"/>
          <w:kern w:val="0"/>
          <w:szCs w:val="24"/>
        </w:rPr>
      </w:pPr>
      <w:r w:rsidRPr="00EE779E">
        <w:rPr>
          <w:rFonts w:ascii="標楷體" w:eastAsia="標楷體" w:hAnsi="標楷體" w:hint="eastAsia"/>
          <w:b/>
          <w:bCs/>
          <w:kern w:val="0"/>
          <w:szCs w:val="24"/>
        </w:rPr>
        <w:t>2.不屬於114年度總決算部分：</w:t>
      </w:r>
      <w:r w:rsidRPr="00EE779E">
        <w:rPr>
          <w:rFonts w:ascii="標楷體" w:eastAsia="標楷體" w:hAnsi="標楷體" w:hint="eastAsia"/>
          <w:kern w:val="0"/>
          <w:szCs w:val="24"/>
        </w:rPr>
        <w:t>總決算以前年度收入及暫收款等計收7億395萬餘元；總決算以前年度支出及墊付款等計支6億7,702萬餘元，收支相抵計賸餘2,692萬餘元</w:t>
      </w:r>
      <w:r w:rsidR="00EC0190" w:rsidRPr="004E0BA7">
        <w:rPr>
          <w:rFonts w:ascii="標楷體" w:eastAsia="標楷體" w:hAnsi="標楷體" w:hint="eastAsia"/>
          <w:spacing w:val="-2"/>
          <w:kern w:val="0"/>
          <w:szCs w:val="24"/>
        </w:rPr>
        <w:t>。</w:t>
      </w:r>
    </w:p>
    <w:p w14:paraId="11A17F8E" w14:textId="49F0304F" w:rsidR="00EC0190" w:rsidRPr="004E0BA7" w:rsidRDefault="00EC0190" w:rsidP="00EC1192">
      <w:pPr>
        <w:spacing w:line="414" w:lineRule="exact"/>
        <w:ind w:firstLineChars="200" w:firstLine="480"/>
        <w:jc w:val="both"/>
        <w:rPr>
          <w:rFonts w:ascii="標楷體" w:eastAsia="標楷體" w:hAnsi="標楷體"/>
          <w:kern w:val="0"/>
          <w:szCs w:val="24"/>
        </w:rPr>
      </w:pPr>
      <w:r w:rsidRPr="004E0BA7">
        <w:rPr>
          <w:rFonts w:ascii="標楷體" w:eastAsia="標楷體" w:hAnsi="標楷體" w:hint="eastAsia"/>
          <w:kern w:val="0"/>
          <w:szCs w:val="24"/>
        </w:rPr>
        <w:t>上述各項加計後，計</w:t>
      </w:r>
      <w:r w:rsidR="00144D26">
        <w:rPr>
          <w:rFonts w:ascii="標楷體" w:eastAsia="標楷體" w:hAnsi="標楷體" w:hint="eastAsia"/>
          <w:kern w:val="0"/>
          <w:szCs w:val="24"/>
        </w:rPr>
        <w:t>賸餘5</w:t>
      </w:r>
      <w:r w:rsidR="00144D26" w:rsidRPr="004E0BA7">
        <w:rPr>
          <w:rFonts w:ascii="標楷體" w:eastAsia="標楷體" w:hAnsi="標楷體" w:hint="eastAsia"/>
          <w:kern w:val="0"/>
          <w:szCs w:val="24"/>
        </w:rPr>
        <w:t>億</w:t>
      </w:r>
      <w:r w:rsidR="00144D26">
        <w:rPr>
          <w:rFonts w:ascii="標楷體" w:eastAsia="標楷體" w:hAnsi="標楷體" w:hint="eastAsia"/>
          <w:kern w:val="0"/>
          <w:szCs w:val="24"/>
        </w:rPr>
        <w:t>7</w:t>
      </w:r>
      <w:r w:rsidR="00144D26">
        <w:rPr>
          <w:rFonts w:ascii="標楷體" w:eastAsia="標楷體" w:hAnsi="標楷體"/>
          <w:kern w:val="0"/>
          <w:szCs w:val="24"/>
        </w:rPr>
        <w:t>01</w:t>
      </w:r>
      <w:r w:rsidR="00144D26" w:rsidRPr="004E0BA7">
        <w:rPr>
          <w:rFonts w:ascii="標楷體" w:eastAsia="標楷體" w:hAnsi="標楷體" w:hint="eastAsia"/>
          <w:kern w:val="0"/>
          <w:szCs w:val="24"/>
        </w:rPr>
        <w:t>萬餘元</w:t>
      </w:r>
      <w:r w:rsidRPr="004E0BA7">
        <w:rPr>
          <w:rFonts w:ascii="標楷體" w:eastAsia="標楷體" w:hAnsi="標楷體" w:hint="eastAsia"/>
          <w:kern w:val="0"/>
          <w:szCs w:val="24"/>
        </w:rPr>
        <w:t>，即為11</w:t>
      </w:r>
      <w:r w:rsidR="00144D26">
        <w:rPr>
          <w:rFonts w:ascii="標楷體" w:eastAsia="標楷體" w:hAnsi="標楷體" w:hint="eastAsia"/>
          <w:kern w:val="0"/>
          <w:szCs w:val="24"/>
        </w:rPr>
        <w:t>4</w:t>
      </w:r>
      <w:r w:rsidRPr="004E0BA7">
        <w:rPr>
          <w:rFonts w:ascii="標楷體" w:eastAsia="標楷體" w:hAnsi="標楷體" w:hint="eastAsia"/>
          <w:kern w:val="0"/>
          <w:szCs w:val="24"/>
        </w:rPr>
        <w:t>年度縣庫</w:t>
      </w:r>
      <w:r w:rsidR="00476EE4">
        <w:rPr>
          <w:rFonts w:ascii="標楷體" w:eastAsia="標楷體" w:hAnsi="標楷體" w:hint="eastAsia"/>
          <w:kern w:val="0"/>
          <w:szCs w:val="24"/>
        </w:rPr>
        <w:t>賸餘</w:t>
      </w:r>
      <w:r w:rsidRPr="004E0BA7">
        <w:rPr>
          <w:rFonts w:ascii="標楷體" w:eastAsia="標楷體" w:hAnsi="標楷體" w:hint="eastAsia"/>
          <w:kern w:val="0"/>
          <w:szCs w:val="24"/>
        </w:rPr>
        <w:t>。</w:t>
      </w:r>
    </w:p>
    <w:p w14:paraId="7BA71392" w14:textId="77777777" w:rsidR="00EC0190" w:rsidRPr="004E0BA7" w:rsidRDefault="00EC0190" w:rsidP="00EC1192">
      <w:pPr>
        <w:spacing w:beforeLines="10" w:before="36" w:afterLines="10" w:after="36" w:line="414" w:lineRule="exact"/>
        <w:ind w:firstLineChars="200" w:firstLine="561"/>
        <w:jc w:val="both"/>
        <w:rPr>
          <w:rFonts w:ascii="標楷體" w:eastAsia="標楷體" w:hAnsi="標楷體"/>
          <w:b/>
          <w:kern w:val="0"/>
          <w:sz w:val="28"/>
          <w:szCs w:val="28"/>
        </w:rPr>
      </w:pPr>
      <w:r w:rsidRPr="004E0BA7">
        <w:rPr>
          <w:rFonts w:ascii="標楷體" w:eastAsia="標楷體" w:hAnsi="標楷體"/>
          <w:b/>
          <w:kern w:val="0"/>
          <w:sz w:val="28"/>
          <w:szCs w:val="28"/>
        </w:rPr>
        <w:t>（</w:t>
      </w:r>
      <w:r w:rsidRPr="004E0BA7">
        <w:rPr>
          <w:rFonts w:ascii="標楷體" w:eastAsia="標楷體" w:hAnsi="標楷體" w:hint="eastAsia"/>
          <w:b/>
          <w:kern w:val="0"/>
          <w:sz w:val="28"/>
          <w:szCs w:val="28"/>
        </w:rPr>
        <w:t>二</w:t>
      </w:r>
      <w:r w:rsidRPr="004E0BA7">
        <w:rPr>
          <w:rFonts w:ascii="標楷體" w:eastAsia="標楷體" w:hAnsi="標楷體"/>
          <w:b/>
          <w:kern w:val="0"/>
          <w:sz w:val="28"/>
          <w:szCs w:val="28"/>
        </w:rPr>
        <w:t>）</w:t>
      </w:r>
      <w:r w:rsidRPr="004E0BA7">
        <w:rPr>
          <w:rFonts w:ascii="標楷體" w:eastAsia="標楷體" w:hAnsi="標楷體" w:hint="eastAsia"/>
          <w:b/>
          <w:kern w:val="0"/>
          <w:sz w:val="28"/>
          <w:szCs w:val="28"/>
        </w:rPr>
        <w:t>公庫結存</w:t>
      </w:r>
    </w:p>
    <w:p w14:paraId="53A6AF97" w14:textId="5B9F9839" w:rsidR="00EC0190" w:rsidRPr="004E0BA7" w:rsidRDefault="00EC0190" w:rsidP="00EC1192">
      <w:pPr>
        <w:spacing w:line="414" w:lineRule="exact"/>
        <w:ind w:firstLineChars="200" w:firstLine="480"/>
        <w:jc w:val="both"/>
        <w:rPr>
          <w:rFonts w:ascii="標楷體" w:eastAsia="標楷體" w:hAnsi="標楷體"/>
          <w:kern w:val="0"/>
          <w:szCs w:val="24"/>
        </w:rPr>
      </w:pPr>
      <w:r w:rsidRPr="004E0BA7">
        <w:rPr>
          <w:rFonts w:ascii="標楷體" w:eastAsia="標楷體" w:hAnsi="標楷體" w:hint="eastAsia"/>
          <w:kern w:val="0"/>
          <w:szCs w:val="24"/>
        </w:rPr>
        <w:t>11</w:t>
      </w:r>
      <w:r w:rsidR="00144D26">
        <w:rPr>
          <w:rFonts w:ascii="標楷體" w:eastAsia="標楷體" w:hAnsi="標楷體" w:hint="eastAsia"/>
          <w:kern w:val="0"/>
          <w:szCs w:val="24"/>
        </w:rPr>
        <w:t>4</w:t>
      </w:r>
      <w:r w:rsidRPr="004E0BA7">
        <w:rPr>
          <w:rFonts w:ascii="標楷體" w:eastAsia="標楷體" w:hAnsi="標楷體" w:hint="eastAsia"/>
          <w:kern w:val="0"/>
          <w:szCs w:val="24"/>
        </w:rPr>
        <w:t>年度</w:t>
      </w:r>
      <w:r w:rsidR="00144D26">
        <w:rPr>
          <w:rFonts w:ascii="標楷體" w:eastAsia="標楷體" w:hAnsi="標楷體" w:hint="eastAsia"/>
          <w:kern w:val="0"/>
          <w:szCs w:val="24"/>
        </w:rPr>
        <w:t>賸餘5</w:t>
      </w:r>
      <w:r w:rsidR="00144D26" w:rsidRPr="004E0BA7">
        <w:rPr>
          <w:rFonts w:ascii="標楷體" w:eastAsia="標楷體" w:hAnsi="標楷體" w:hint="eastAsia"/>
          <w:kern w:val="0"/>
          <w:szCs w:val="24"/>
        </w:rPr>
        <w:t>億</w:t>
      </w:r>
      <w:r w:rsidR="00144D26">
        <w:rPr>
          <w:rFonts w:ascii="標楷體" w:eastAsia="標楷體" w:hAnsi="標楷體" w:hint="eastAsia"/>
          <w:kern w:val="0"/>
          <w:szCs w:val="24"/>
        </w:rPr>
        <w:t>7</w:t>
      </w:r>
      <w:r w:rsidR="00144D26">
        <w:rPr>
          <w:rFonts w:ascii="標楷體" w:eastAsia="標楷體" w:hAnsi="標楷體"/>
          <w:kern w:val="0"/>
          <w:szCs w:val="24"/>
        </w:rPr>
        <w:t>01</w:t>
      </w:r>
      <w:r w:rsidR="00144D26" w:rsidRPr="004E0BA7">
        <w:rPr>
          <w:rFonts w:ascii="標楷體" w:eastAsia="標楷體" w:hAnsi="標楷體" w:hint="eastAsia"/>
          <w:kern w:val="0"/>
          <w:szCs w:val="24"/>
        </w:rPr>
        <w:t>萬餘元</w:t>
      </w:r>
      <w:r w:rsidR="000A4A05" w:rsidRPr="000A4A05">
        <w:rPr>
          <w:rFonts w:ascii="標楷體" w:eastAsia="標楷體" w:hAnsi="標楷體" w:hint="eastAsia"/>
          <w:kern w:val="0"/>
          <w:szCs w:val="24"/>
        </w:rPr>
        <w:t>，加計11</w:t>
      </w:r>
      <w:r w:rsidR="000A4A05">
        <w:rPr>
          <w:rFonts w:ascii="標楷體" w:eastAsia="標楷體" w:hAnsi="標楷體"/>
          <w:kern w:val="0"/>
          <w:szCs w:val="24"/>
        </w:rPr>
        <w:t>3</w:t>
      </w:r>
      <w:r w:rsidR="000A4A05" w:rsidRPr="000A4A05">
        <w:rPr>
          <w:rFonts w:ascii="標楷體" w:eastAsia="標楷體" w:hAnsi="標楷體" w:hint="eastAsia"/>
          <w:kern w:val="0"/>
          <w:szCs w:val="24"/>
        </w:rPr>
        <w:t>年度縣庫結存轉入數7</w:t>
      </w:r>
      <w:r w:rsidR="000A4A05">
        <w:rPr>
          <w:rFonts w:ascii="標楷體" w:eastAsia="標楷體" w:hAnsi="標楷體"/>
          <w:kern w:val="0"/>
          <w:szCs w:val="24"/>
        </w:rPr>
        <w:t>2</w:t>
      </w:r>
      <w:r w:rsidR="000A4A05" w:rsidRPr="000A4A05">
        <w:rPr>
          <w:rFonts w:ascii="標楷體" w:eastAsia="標楷體" w:hAnsi="標楷體" w:hint="eastAsia"/>
          <w:kern w:val="0"/>
          <w:szCs w:val="24"/>
        </w:rPr>
        <w:t>億</w:t>
      </w:r>
      <w:r w:rsidR="000A4A05">
        <w:rPr>
          <w:rFonts w:ascii="標楷體" w:eastAsia="標楷體" w:hAnsi="標楷體"/>
          <w:kern w:val="0"/>
          <w:szCs w:val="24"/>
        </w:rPr>
        <w:t>509</w:t>
      </w:r>
      <w:r w:rsidR="000A4A05" w:rsidRPr="000A4A05">
        <w:rPr>
          <w:rFonts w:ascii="標楷體" w:eastAsia="標楷體" w:hAnsi="標楷體" w:hint="eastAsia"/>
          <w:kern w:val="0"/>
          <w:szCs w:val="24"/>
        </w:rPr>
        <w:t>萬餘元，11</w:t>
      </w:r>
      <w:r w:rsidR="000A4A05">
        <w:rPr>
          <w:rFonts w:ascii="標楷體" w:eastAsia="標楷體" w:hAnsi="標楷體"/>
          <w:kern w:val="0"/>
          <w:szCs w:val="24"/>
        </w:rPr>
        <w:t>4</w:t>
      </w:r>
      <w:r w:rsidR="000A4A05" w:rsidRPr="000A4A05">
        <w:rPr>
          <w:rFonts w:ascii="標楷體" w:eastAsia="標楷體" w:hAnsi="標楷體" w:hint="eastAsia"/>
          <w:kern w:val="0"/>
          <w:szCs w:val="24"/>
        </w:rPr>
        <w:t>年度結存轉入11</w:t>
      </w:r>
      <w:r w:rsidR="000A4A05">
        <w:rPr>
          <w:rFonts w:ascii="標楷體" w:eastAsia="標楷體" w:hAnsi="標楷體"/>
          <w:kern w:val="0"/>
          <w:szCs w:val="24"/>
        </w:rPr>
        <w:t>5</w:t>
      </w:r>
      <w:r w:rsidR="000A4A05" w:rsidRPr="000A4A05">
        <w:rPr>
          <w:rFonts w:ascii="標楷體" w:eastAsia="標楷體" w:hAnsi="標楷體" w:hint="eastAsia"/>
          <w:kern w:val="0"/>
          <w:szCs w:val="24"/>
        </w:rPr>
        <w:t>年度之縣庫結存數為7</w:t>
      </w:r>
      <w:r w:rsidR="000A4A05">
        <w:rPr>
          <w:rFonts w:ascii="標楷體" w:eastAsia="標楷體" w:hAnsi="標楷體"/>
          <w:kern w:val="0"/>
          <w:szCs w:val="24"/>
        </w:rPr>
        <w:t>7</w:t>
      </w:r>
      <w:r w:rsidR="000A4A05" w:rsidRPr="000A4A05">
        <w:rPr>
          <w:rFonts w:ascii="標楷體" w:eastAsia="標楷體" w:hAnsi="標楷體" w:hint="eastAsia"/>
          <w:kern w:val="0"/>
          <w:szCs w:val="24"/>
        </w:rPr>
        <w:t>億</w:t>
      </w:r>
      <w:r w:rsidR="000A4A05">
        <w:rPr>
          <w:rFonts w:ascii="標楷體" w:eastAsia="標楷體" w:hAnsi="標楷體" w:hint="eastAsia"/>
          <w:kern w:val="0"/>
          <w:szCs w:val="24"/>
        </w:rPr>
        <w:t>1</w:t>
      </w:r>
      <w:r w:rsidR="000A4A05">
        <w:rPr>
          <w:rFonts w:ascii="標楷體" w:eastAsia="標楷體" w:hAnsi="標楷體"/>
          <w:kern w:val="0"/>
          <w:szCs w:val="24"/>
        </w:rPr>
        <w:t>,210</w:t>
      </w:r>
      <w:r w:rsidR="000A4A05" w:rsidRPr="000A4A05">
        <w:rPr>
          <w:rFonts w:ascii="標楷體" w:eastAsia="標楷體" w:hAnsi="標楷體" w:hint="eastAsia"/>
          <w:kern w:val="0"/>
          <w:szCs w:val="24"/>
        </w:rPr>
        <w:t>萬餘元</w:t>
      </w:r>
      <w:r w:rsidRPr="004E0BA7">
        <w:rPr>
          <w:rFonts w:ascii="標楷體" w:eastAsia="標楷體" w:hAnsi="標楷體" w:hint="eastAsia"/>
          <w:kern w:val="0"/>
          <w:szCs w:val="24"/>
        </w:rPr>
        <w:t>。</w:t>
      </w:r>
    </w:p>
    <w:p w14:paraId="3CAB0EE5" w14:textId="49E0DD0F" w:rsidR="00EC0190" w:rsidRPr="004E0BA7" w:rsidRDefault="00EC0190" w:rsidP="00EC1192">
      <w:pPr>
        <w:adjustRightInd w:val="0"/>
        <w:spacing w:beforeLines="30" w:before="108" w:afterLines="30" w:after="108" w:line="414" w:lineRule="exact"/>
        <w:ind w:leftChars="100" w:left="240"/>
        <w:jc w:val="both"/>
        <w:textAlignment w:val="baseline"/>
        <w:rPr>
          <w:rFonts w:ascii="標楷體" w:eastAsia="標楷體" w:hAnsi="標楷體"/>
          <w:b/>
          <w:snapToGrid w:val="0"/>
          <w:spacing w:val="-4"/>
          <w:kern w:val="0"/>
          <w:sz w:val="32"/>
          <w:szCs w:val="32"/>
        </w:rPr>
      </w:pPr>
      <w:r w:rsidRPr="004E0BA7">
        <w:rPr>
          <w:rFonts w:ascii="標楷體" w:eastAsia="標楷體" w:hAnsi="標楷體" w:hint="eastAsia"/>
          <w:b/>
          <w:snapToGrid w:val="0"/>
          <w:spacing w:val="-4"/>
          <w:kern w:val="0"/>
          <w:sz w:val="32"/>
          <w:szCs w:val="32"/>
        </w:rPr>
        <w:t>二、</w:t>
      </w:r>
      <w:r w:rsidRPr="004E0BA7">
        <w:rPr>
          <w:rFonts w:ascii="標楷體" w:eastAsia="標楷體" w:hAnsi="標楷體" w:hint="eastAsia"/>
          <w:b/>
          <w:snapToGrid w:val="0"/>
          <w:spacing w:val="-2"/>
          <w:kern w:val="0"/>
          <w:sz w:val="32"/>
          <w:szCs w:val="32"/>
        </w:rPr>
        <w:t>11</w:t>
      </w:r>
      <w:r w:rsidR="000A4A05">
        <w:rPr>
          <w:rFonts w:ascii="標楷體" w:eastAsia="標楷體" w:hAnsi="標楷體"/>
          <w:b/>
          <w:snapToGrid w:val="0"/>
          <w:spacing w:val="-2"/>
          <w:kern w:val="0"/>
          <w:sz w:val="32"/>
          <w:szCs w:val="32"/>
        </w:rPr>
        <w:t>4</w:t>
      </w:r>
      <w:r w:rsidRPr="004E0BA7">
        <w:rPr>
          <w:rFonts w:ascii="標楷體" w:eastAsia="標楷體" w:hAnsi="標楷體" w:hint="eastAsia"/>
          <w:b/>
          <w:snapToGrid w:val="0"/>
          <w:spacing w:val="-2"/>
          <w:kern w:val="0"/>
          <w:sz w:val="32"/>
          <w:szCs w:val="32"/>
        </w:rPr>
        <w:t>年度總決算收支實現審定數與繳付公庫數及公庫撥入數之分析</w:t>
      </w:r>
    </w:p>
    <w:p w14:paraId="09673545" w14:textId="77777777" w:rsidR="00EC0190" w:rsidRPr="004E0BA7" w:rsidRDefault="00EC0190" w:rsidP="00EC1192">
      <w:pPr>
        <w:spacing w:beforeLines="10" w:before="36" w:afterLines="10" w:after="36" w:line="414" w:lineRule="exact"/>
        <w:ind w:firstLineChars="200" w:firstLine="561"/>
        <w:jc w:val="both"/>
        <w:rPr>
          <w:rFonts w:ascii="標楷體" w:eastAsia="標楷體" w:hAnsi="標楷體"/>
          <w:b/>
          <w:kern w:val="0"/>
          <w:sz w:val="28"/>
          <w:szCs w:val="28"/>
        </w:rPr>
      </w:pPr>
      <w:r w:rsidRPr="004E0BA7">
        <w:rPr>
          <w:rFonts w:ascii="標楷體" w:eastAsia="標楷體" w:hAnsi="標楷體" w:hint="eastAsia"/>
          <w:b/>
          <w:kern w:val="0"/>
          <w:sz w:val="28"/>
          <w:szCs w:val="28"/>
        </w:rPr>
        <w:t>（一）總決算收入實現審定數與繳付公庫數之分析</w:t>
      </w:r>
    </w:p>
    <w:p w14:paraId="577355E2" w14:textId="4D564A48" w:rsidR="00EC0190" w:rsidRPr="004E0BA7" w:rsidRDefault="00EC0190" w:rsidP="00EC1192">
      <w:pPr>
        <w:spacing w:line="414" w:lineRule="exact"/>
        <w:ind w:firstLineChars="200" w:firstLine="480"/>
        <w:jc w:val="both"/>
        <w:rPr>
          <w:rFonts w:ascii="標楷體" w:eastAsia="標楷體" w:hAnsi="標楷體"/>
          <w:kern w:val="0"/>
          <w:szCs w:val="24"/>
        </w:rPr>
      </w:pPr>
      <w:r w:rsidRPr="004E0BA7">
        <w:rPr>
          <w:rFonts w:ascii="標楷體" w:eastAsia="標楷體" w:hAnsi="標楷體" w:hint="eastAsia"/>
          <w:kern w:val="0"/>
          <w:szCs w:val="24"/>
        </w:rPr>
        <w:t>11</w:t>
      </w:r>
      <w:r w:rsidR="000A4A05">
        <w:rPr>
          <w:rFonts w:ascii="標楷體" w:eastAsia="標楷體" w:hAnsi="標楷體"/>
          <w:kern w:val="0"/>
          <w:szCs w:val="24"/>
        </w:rPr>
        <w:t>4</w:t>
      </w:r>
      <w:r w:rsidRPr="004E0BA7">
        <w:rPr>
          <w:rFonts w:ascii="標楷體" w:eastAsia="標楷體" w:hAnsi="標楷體" w:hint="eastAsia"/>
          <w:kern w:val="0"/>
          <w:szCs w:val="24"/>
        </w:rPr>
        <w:t>年度總決算收入實現審定數1</w:t>
      </w:r>
      <w:r w:rsidR="000A4A05">
        <w:rPr>
          <w:rFonts w:ascii="標楷體" w:eastAsia="標楷體" w:hAnsi="標楷體"/>
          <w:kern w:val="0"/>
          <w:szCs w:val="24"/>
        </w:rPr>
        <w:t>4</w:t>
      </w:r>
      <w:r w:rsidR="00476EE4">
        <w:rPr>
          <w:rFonts w:ascii="標楷體" w:eastAsia="標楷體" w:hAnsi="標楷體" w:hint="eastAsia"/>
          <w:kern w:val="0"/>
          <w:szCs w:val="24"/>
        </w:rPr>
        <w:t>0</w:t>
      </w:r>
      <w:r w:rsidRPr="004E0BA7">
        <w:rPr>
          <w:rFonts w:ascii="標楷體" w:eastAsia="標楷體" w:hAnsi="標楷體" w:hint="eastAsia"/>
          <w:kern w:val="0"/>
          <w:szCs w:val="24"/>
        </w:rPr>
        <w:t>億</w:t>
      </w:r>
      <w:r w:rsidR="009C05C9" w:rsidRPr="004E0BA7">
        <w:rPr>
          <w:rFonts w:ascii="標楷體" w:eastAsia="標楷體" w:hAnsi="標楷體" w:hint="eastAsia"/>
          <w:kern w:val="0"/>
          <w:szCs w:val="24"/>
        </w:rPr>
        <w:t>9</w:t>
      </w:r>
      <w:r w:rsidRPr="004E0BA7">
        <w:rPr>
          <w:rFonts w:ascii="標楷體" w:eastAsia="標楷體" w:hAnsi="標楷體"/>
          <w:kern w:val="0"/>
          <w:szCs w:val="24"/>
        </w:rPr>
        <w:t>,</w:t>
      </w:r>
      <w:r w:rsidR="000A4A05">
        <w:rPr>
          <w:rFonts w:ascii="標楷體" w:eastAsia="標楷體" w:hAnsi="標楷體"/>
          <w:kern w:val="0"/>
          <w:szCs w:val="24"/>
        </w:rPr>
        <w:t>221</w:t>
      </w:r>
      <w:r w:rsidRPr="004E0BA7">
        <w:rPr>
          <w:rFonts w:ascii="標楷體" w:eastAsia="標楷體" w:hAnsi="標楷體" w:hint="eastAsia"/>
          <w:kern w:val="0"/>
          <w:szCs w:val="24"/>
        </w:rPr>
        <w:t>萬餘元，與繳付公庫數</w:t>
      </w:r>
      <w:r w:rsidR="000A4A05" w:rsidRPr="004E0BA7">
        <w:rPr>
          <w:rFonts w:ascii="標楷體" w:eastAsia="標楷體" w:hAnsi="標楷體" w:hint="eastAsia"/>
          <w:kern w:val="0"/>
          <w:szCs w:val="24"/>
        </w:rPr>
        <w:t>1</w:t>
      </w:r>
      <w:r w:rsidR="000A4A05">
        <w:rPr>
          <w:rFonts w:ascii="標楷體" w:eastAsia="標楷體" w:hAnsi="標楷體"/>
          <w:kern w:val="0"/>
          <w:szCs w:val="24"/>
        </w:rPr>
        <w:t>42</w:t>
      </w:r>
      <w:r w:rsidR="000A4A05" w:rsidRPr="004E0BA7">
        <w:rPr>
          <w:rFonts w:ascii="標楷體" w:eastAsia="標楷體" w:hAnsi="標楷體" w:hint="eastAsia"/>
          <w:kern w:val="0"/>
          <w:szCs w:val="24"/>
        </w:rPr>
        <w:t>億</w:t>
      </w:r>
      <w:r w:rsidR="000A4A05">
        <w:rPr>
          <w:rFonts w:ascii="標楷體" w:eastAsia="標楷體" w:hAnsi="標楷體"/>
          <w:kern w:val="0"/>
          <w:szCs w:val="24"/>
        </w:rPr>
        <w:t>1,498</w:t>
      </w:r>
      <w:r w:rsidR="000A4A05" w:rsidRPr="004E0BA7">
        <w:rPr>
          <w:rFonts w:ascii="標楷體" w:eastAsia="標楷體" w:hAnsi="標楷體" w:hint="eastAsia"/>
          <w:kern w:val="0"/>
          <w:szCs w:val="24"/>
        </w:rPr>
        <w:t>萬餘元</w:t>
      </w:r>
      <w:r w:rsidRPr="004E0BA7">
        <w:rPr>
          <w:rFonts w:ascii="標楷體" w:eastAsia="標楷體" w:hAnsi="標楷體" w:hint="eastAsia"/>
          <w:kern w:val="0"/>
          <w:szCs w:val="24"/>
        </w:rPr>
        <w:t>相較，差異1億</w:t>
      </w:r>
      <w:r w:rsidR="000A4A05">
        <w:rPr>
          <w:rFonts w:ascii="標楷體" w:eastAsia="標楷體" w:hAnsi="標楷體"/>
          <w:kern w:val="0"/>
          <w:szCs w:val="24"/>
        </w:rPr>
        <w:t>2,277</w:t>
      </w:r>
      <w:r w:rsidRPr="004E0BA7">
        <w:rPr>
          <w:rFonts w:ascii="標楷體" w:eastAsia="標楷體" w:hAnsi="標楷體" w:hint="eastAsia"/>
          <w:kern w:val="0"/>
          <w:szCs w:val="24"/>
        </w:rPr>
        <w:t>萬餘元，其差異原因如次：</w:t>
      </w:r>
    </w:p>
    <w:p w14:paraId="7EB29351" w14:textId="2EB158FC" w:rsidR="00EC0190" w:rsidRPr="004E0BA7" w:rsidRDefault="00EC0190" w:rsidP="00EC1192">
      <w:pPr>
        <w:spacing w:line="414" w:lineRule="exact"/>
        <w:ind w:firstLineChars="350" w:firstLine="840"/>
        <w:jc w:val="both"/>
        <w:rPr>
          <w:rFonts w:ascii="標楷體" w:eastAsia="標楷體" w:hAnsi="標楷體"/>
          <w:kern w:val="0"/>
          <w:szCs w:val="24"/>
        </w:rPr>
      </w:pPr>
      <w:r w:rsidRPr="004E0BA7">
        <w:rPr>
          <w:rFonts w:ascii="標楷體" w:eastAsia="標楷體" w:hAnsi="標楷體"/>
          <w:kern w:val="0"/>
          <w:szCs w:val="24"/>
        </w:rPr>
        <w:t>1.</w:t>
      </w:r>
      <w:r w:rsidRPr="004E0BA7">
        <w:rPr>
          <w:rFonts w:ascii="標楷體" w:eastAsia="標楷體" w:hAnsi="標楷體" w:hint="eastAsia"/>
          <w:kern w:val="0"/>
          <w:szCs w:val="24"/>
        </w:rPr>
        <w:t>減項</w:t>
      </w:r>
      <w:r w:rsidR="009C05C9" w:rsidRPr="004E0BA7">
        <w:rPr>
          <w:rFonts w:ascii="標楷體" w:eastAsia="標楷體" w:hAnsi="標楷體" w:hint="eastAsia"/>
          <w:kern w:val="0"/>
          <w:szCs w:val="24"/>
        </w:rPr>
        <w:t>無列</w:t>
      </w:r>
      <w:r w:rsidRPr="004E0BA7">
        <w:rPr>
          <w:rFonts w:ascii="標楷體" w:eastAsia="標楷體" w:hAnsi="標楷體" w:hint="eastAsia"/>
          <w:kern w:val="0"/>
          <w:szCs w:val="24"/>
        </w:rPr>
        <w:t>數。</w:t>
      </w:r>
    </w:p>
    <w:p w14:paraId="23CA90ED" w14:textId="7F2AED7D" w:rsidR="00EC0190" w:rsidRPr="004E0BA7" w:rsidRDefault="00EC0190" w:rsidP="00EC1192">
      <w:pPr>
        <w:spacing w:line="414" w:lineRule="exact"/>
        <w:ind w:firstLineChars="350" w:firstLine="840"/>
        <w:jc w:val="both"/>
        <w:rPr>
          <w:rFonts w:ascii="標楷體" w:eastAsia="標楷體" w:hAnsi="標楷體"/>
          <w:kern w:val="0"/>
          <w:szCs w:val="24"/>
        </w:rPr>
      </w:pPr>
      <w:r w:rsidRPr="004E0BA7">
        <w:rPr>
          <w:rFonts w:ascii="標楷體" w:eastAsia="標楷體" w:hAnsi="標楷體"/>
          <w:kern w:val="0"/>
          <w:szCs w:val="24"/>
        </w:rPr>
        <w:t>2.</w:t>
      </w:r>
      <w:r w:rsidRPr="004E0BA7">
        <w:rPr>
          <w:rFonts w:ascii="標楷體" w:eastAsia="標楷體" w:hAnsi="標楷體" w:hint="eastAsia"/>
          <w:kern w:val="0"/>
          <w:szCs w:val="24"/>
        </w:rPr>
        <w:t>加項</w:t>
      </w:r>
      <w:r w:rsidR="000A4A05" w:rsidRPr="004E0BA7">
        <w:rPr>
          <w:rFonts w:ascii="標楷體" w:eastAsia="標楷體" w:hAnsi="標楷體" w:hint="eastAsia"/>
          <w:kern w:val="0"/>
          <w:szCs w:val="24"/>
        </w:rPr>
        <w:t>1億</w:t>
      </w:r>
      <w:r w:rsidR="000A4A05">
        <w:rPr>
          <w:rFonts w:ascii="標楷體" w:eastAsia="標楷體" w:hAnsi="標楷體"/>
          <w:kern w:val="0"/>
          <w:szCs w:val="24"/>
        </w:rPr>
        <w:t>2,277</w:t>
      </w:r>
      <w:r w:rsidR="000A4A05" w:rsidRPr="004E0BA7">
        <w:rPr>
          <w:rFonts w:ascii="標楷體" w:eastAsia="標楷體" w:hAnsi="標楷體" w:hint="eastAsia"/>
          <w:kern w:val="0"/>
          <w:szCs w:val="24"/>
        </w:rPr>
        <w:t>萬餘元</w:t>
      </w:r>
      <w:r w:rsidRPr="004E0BA7">
        <w:rPr>
          <w:rFonts w:ascii="標楷體" w:eastAsia="標楷體" w:hAnsi="標楷體" w:hint="eastAsia"/>
          <w:kern w:val="0"/>
          <w:szCs w:val="24"/>
        </w:rPr>
        <w:t>，包括：</w:t>
      </w:r>
    </w:p>
    <w:p w14:paraId="2D268960" w14:textId="625A689B" w:rsidR="00EC0190" w:rsidRPr="004E0BA7" w:rsidRDefault="00EC0190" w:rsidP="00EC1192">
      <w:pPr>
        <w:spacing w:line="414" w:lineRule="exact"/>
        <w:ind w:firstLineChars="400" w:firstLine="960"/>
        <w:jc w:val="both"/>
        <w:rPr>
          <w:rFonts w:ascii="標楷體" w:eastAsia="標楷體" w:hAnsi="標楷體"/>
          <w:kern w:val="0"/>
          <w:szCs w:val="24"/>
        </w:rPr>
      </w:pPr>
      <w:r w:rsidRPr="004E0BA7">
        <w:rPr>
          <w:rFonts w:ascii="標楷體" w:eastAsia="標楷體" w:hAnsi="標楷體" w:hint="eastAsia"/>
          <w:kern w:val="0"/>
          <w:szCs w:val="24"/>
        </w:rPr>
        <w:t>（1）以前年度撥款於11</w:t>
      </w:r>
      <w:r w:rsidR="000A4A05">
        <w:rPr>
          <w:rFonts w:ascii="標楷體" w:eastAsia="標楷體" w:hAnsi="標楷體"/>
          <w:kern w:val="0"/>
          <w:szCs w:val="24"/>
        </w:rPr>
        <w:t>4</w:t>
      </w:r>
      <w:r w:rsidRPr="004E0BA7">
        <w:rPr>
          <w:rFonts w:ascii="標楷體" w:eastAsia="標楷體" w:hAnsi="標楷體" w:hint="eastAsia"/>
          <w:kern w:val="0"/>
          <w:szCs w:val="24"/>
        </w:rPr>
        <w:t>年度繳還數</w:t>
      </w:r>
      <w:r w:rsidR="000A4A05">
        <w:rPr>
          <w:rFonts w:ascii="標楷體" w:eastAsia="標楷體" w:hAnsi="標楷體"/>
          <w:kern w:val="0"/>
          <w:szCs w:val="24"/>
        </w:rPr>
        <w:t>947</w:t>
      </w:r>
      <w:r w:rsidRPr="004E0BA7">
        <w:rPr>
          <w:rFonts w:ascii="標楷體" w:eastAsia="標楷體" w:hAnsi="標楷體" w:hint="eastAsia"/>
          <w:kern w:val="0"/>
          <w:szCs w:val="24"/>
        </w:rPr>
        <w:t>萬餘元。</w:t>
      </w:r>
    </w:p>
    <w:p w14:paraId="3A70E0F9" w14:textId="25B53166" w:rsidR="00EC0190" w:rsidRPr="004E0BA7" w:rsidRDefault="00EC0190" w:rsidP="00EC1192">
      <w:pPr>
        <w:spacing w:line="414" w:lineRule="exact"/>
        <w:ind w:firstLineChars="400" w:firstLine="960"/>
        <w:jc w:val="both"/>
        <w:rPr>
          <w:rFonts w:ascii="標楷體" w:eastAsia="標楷體" w:hAnsi="標楷體"/>
          <w:kern w:val="0"/>
          <w:szCs w:val="24"/>
        </w:rPr>
      </w:pPr>
      <w:r w:rsidRPr="004E0BA7">
        <w:rPr>
          <w:rFonts w:ascii="標楷體" w:eastAsia="標楷體" w:hAnsi="標楷體" w:hint="eastAsia"/>
          <w:kern w:val="0"/>
          <w:szCs w:val="24"/>
        </w:rPr>
        <w:t>（2）預收款</w:t>
      </w:r>
      <w:r w:rsidR="009C05C9" w:rsidRPr="004E0BA7">
        <w:rPr>
          <w:rFonts w:ascii="標楷體" w:eastAsia="標楷體" w:hAnsi="標楷體" w:hint="eastAsia"/>
          <w:kern w:val="0"/>
          <w:szCs w:val="24"/>
        </w:rPr>
        <w:t>1億</w:t>
      </w:r>
      <w:r w:rsidR="000A4A05">
        <w:rPr>
          <w:rFonts w:ascii="標楷體" w:eastAsia="標楷體" w:hAnsi="標楷體"/>
          <w:kern w:val="0"/>
          <w:szCs w:val="24"/>
        </w:rPr>
        <w:t>1,330</w:t>
      </w:r>
      <w:r w:rsidRPr="004E0BA7">
        <w:rPr>
          <w:rFonts w:ascii="標楷體" w:eastAsia="標楷體" w:hAnsi="標楷體" w:hint="eastAsia"/>
          <w:kern w:val="0"/>
          <w:szCs w:val="24"/>
        </w:rPr>
        <w:t>萬餘元。</w:t>
      </w:r>
    </w:p>
    <w:p w14:paraId="177373AC" w14:textId="6FDF19E1" w:rsidR="00EC0190" w:rsidRPr="004E0BA7" w:rsidRDefault="00EC0190" w:rsidP="00EC1192">
      <w:pPr>
        <w:spacing w:line="414" w:lineRule="exact"/>
        <w:ind w:firstLineChars="350" w:firstLine="840"/>
        <w:jc w:val="both"/>
        <w:rPr>
          <w:rFonts w:ascii="標楷體" w:eastAsia="標楷體" w:hAnsi="標楷體"/>
          <w:kern w:val="0"/>
          <w:szCs w:val="24"/>
        </w:rPr>
      </w:pPr>
      <w:r w:rsidRPr="004E0BA7">
        <w:rPr>
          <w:rFonts w:ascii="標楷體" w:eastAsia="標楷體" w:hAnsi="標楷體" w:hint="eastAsia"/>
          <w:kern w:val="0"/>
          <w:szCs w:val="24"/>
        </w:rPr>
        <w:t>3.上述加項與減項數額相抵後，差額</w:t>
      </w:r>
      <w:r w:rsidR="00270910" w:rsidRPr="004E0BA7">
        <w:rPr>
          <w:rFonts w:ascii="標楷體" w:eastAsia="標楷體" w:hAnsi="標楷體" w:hint="eastAsia"/>
          <w:kern w:val="0"/>
          <w:szCs w:val="24"/>
        </w:rPr>
        <w:t>1億</w:t>
      </w:r>
      <w:r w:rsidR="00270910">
        <w:rPr>
          <w:rFonts w:ascii="標楷體" w:eastAsia="標楷體" w:hAnsi="標楷體"/>
          <w:kern w:val="0"/>
          <w:szCs w:val="24"/>
        </w:rPr>
        <w:t>2,277</w:t>
      </w:r>
      <w:r w:rsidR="00270910" w:rsidRPr="004E0BA7">
        <w:rPr>
          <w:rFonts w:ascii="標楷體" w:eastAsia="標楷體" w:hAnsi="標楷體" w:hint="eastAsia"/>
          <w:kern w:val="0"/>
          <w:szCs w:val="24"/>
        </w:rPr>
        <w:t>萬餘元</w:t>
      </w:r>
      <w:r w:rsidRPr="004E0BA7">
        <w:rPr>
          <w:rFonts w:ascii="標楷體" w:eastAsia="標楷體" w:hAnsi="標楷體" w:hint="eastAsia"/>
          <w:kern w:val="0"/>
          <w:szCs w:val="24"/>
        </w:rPr>
        <w:t>，即為總決算收入實現審定數與繳付公庫數之差額。</w:t>
      </w:r>
    </w:p>
    <w:p w14:paraId="43293E56" w14:textId="77777777" w:rsidR="00EC0190" w:rsidRPr="004E0BA7" w:rsidRDefault="00EC0190" w:rsidP="00EC1192">
      <w:pPr>
        <w:spacing w:beforeLines="10" w:before="36" w:afterLines="10" w:after="36" w:line="414" w:lineRule="exact"/>
        <w:ind w:firstLineChars="200" w:firstLine="561"/>
        <w:jc w:val="both"/>
        <w:rPr>
          <w:rFonts w:ascii="標楷體" w:eastAsia="標楷體" w:hAnsi="標楷體"/>
          <w:b/>
          <w:kern w:val="0"/>
          <w:sz w:val="28"/>
          <w:szCs w:val="28"/>
        </w:rPr>
      </w:pPr>
      <w:r w:rsidRPr="004E0BA7">
        <w:rPr>
          <w:rFonts w:ascii="標楷體" w:eastAsia="標楷體" w:hAnsi="標楷體" w:hint="eastAsia"/>
          <w:b/>
          <w:kern w:val="0"/>
          <w:sz w:val="28"/>
          <w:szCs w:val="28"/>
        </w:rPr>
        <w:t>（二）總決算支出實現審定數與公庫撥入數之分析</w:t>
      </w:r>
    </w:p>
    <w:p w14:paraId="20495391" w14:textId="1061A05E" w:rsidR="00EC0190" w:rsidRPr="004E0BA7" w:rsidRDefault="00EC0190" w:rsidP="00EC1192">
      <w:pPr>
        <w:spacing w:line="414" w:lineRule="exact"/>
        <w:ind w:firstLineChars="200" w:firstLine="480"/>
        <w:jc w:val="both"/>
        <w:rPr>
          <w:rFonts w:ascii="標楷體" w:eastAsia="標楷體" w:hAnsi="標楷體"/>
          <w:kern w:val="0"/>
          <w:szCs w:val="24"/>
        </w:rPr>
      </w:pPr>
      <w:r w:rsidRPr="004E0BA7">
        <w:rPr>
          <w:rFonts w:ascii="標楷體" w:eastAsia="標楷體" w:hAnsi="標楷體" w:hint="eastAsia"/>
          <w:kern w:val="0"/>
          <w:szCs w:val="24"/>
        </w:rPr>
        <w:t>11</w:t>
      </w:r>
      <w:r w:rsidR="00270910">
        <w:rPr>
          <w:rFonts w:ascii="標楷體" w:eastAsia="標楷體" w:hAnsi="標楷體"/>
          <w:kern w:val="0"/>
          <w:szCs w:val="24"/>
        </w:rPr>
        <w:t>4</w:t>
      </w:r>
      <w:r w:rsidRPr="004E0BA7">
        <w:rPr>
          <w:rFonts w:ascii="標楷體" w:eastAsia="標楷體" w:hAnsi="標楷體" w:hint="eastAsia"/>
          <w:kern w:val="0"/>
          <w:szCs w:val="24"/>
        </w:rPr>
        <w:t>年度總決算支出實現審定數</w:t>
      </w:r>
      <w:r w:rsidRPr="004E0BA7">
        <w:rPr>
          <w:rFonts w:ascii="標楷體" w:eastAsia="標楷體" w:hAnsi="標楷體"/>
          <w:kern w:val="0"/>
          <w:szCs w:val="24"/>
        </w:rPr>
        <w:t>13</w:t>
      </w:r>
      <w:r w:rsidR="00270910">
        <w:rPr>
          <w:rFonts w:ascii="標楷體" w:eastAsia="標楷體" w:hAnsi="標楷體"/>
          <w:kern w:val="0"/>
          <w:szCs w:val="24"/>
        </w:rPr>
        <w:t>9</w:t>
      </w:r>
      <w:r w:rsidRPr="004E0BA7">
        <w:rPr>
          <w:rFonts w:ascii="標楷體" w:eastAsia="標楷體" w:hAnsi="標楷體" w:hint="eastAsia"/>
          <w:kern w:val="0"/>
          <w:szCs w:val="24"/>
        </w:rPr>
        <w:t>億</w:t>
      </w:r>
      <w:r w:rsidR="00270910">
        <w:rPr>
          <w:rFonts w:ascii="標楷體" w:eastAsia="標楷體" w:hAnsi="標楷體"/>
          <w:kern w:val="0"/>
          <w:szCs w:val="24"/>
        </w:rPr>
        <w:t>2,837</w:t>
      </w:r>
      <w:r w:rsidRPr="004E0BA7">
        <w:rPr>
          <w:rFonts w:ascii="標楷體" w:eastAsia="標楷體" w:hAnsi="標楷體" w:hint="eastAsia"/>
          <w:kern w:val="0"/>
          <w:szCs w:val="24"/>
        </w:rPr>
        <w:t>萬餘元，與公庫撥入數</w:t>
      </w:r>
      <w:r w:rsidR="00270910" w:rsidRPr="004E0BA7">
        <w:rPr>
          <w:rFonts w:ascii="標楷體" w:eastAsia="標楷體" w:hAnsi="標楷體" w:hint="eastAsia"/>
          <w:kern w:val="0"/>
          <w:szCs w:val="24"/>
        </w:rPr>
        <w:t>1</w:t>
      </w:r>
      <w:r w:rsidR="00270910">
        <w:rPr>
          <w:rFonts w:ascii="標楷體" w:eastAsia="標楷體" w:hAnsi="標楷體"/>
          <w:kern w:val="0"/>
          <w:szCs w:val="24"/>
        </w:rPr>
        <w:t>37</w:t>
      </w:r>
      <w:r w:rsidR="00270910" w:rsidRPr="004E0BA7">
        <w:rPr>
          <w:rFonts w:ascii="標楷體" w:eastAsia="標楷體" w:hAnsi="標楷體" w:hint="eastAsia"/>
          <w:kern w:val="0"/>
          <w:szCs w:val="24"/>
        </w:rPr>
        <w:t>億</w:t>
      </w:r>
      <w:r w:rsidR="00270910">
        <w:rPr>
          <w:rFonts w:ascii="標楷體" w:eastAsia="標楷體" w:hAnsi="標楷體"/>
          <w:kern w:val="0"/>
          <w:szCs w:val="24"/>
        </w:rPr>
        <w:t>797</w:t>
      </w:r>
      <w:r w:rsidR="00270910" w:rsidRPr="004E0BA7">
        <w:rPr>
          <w:rFonts w:ascii="標楷體" w:eastAsia="標楷體" w:hAnsi="標楷體" w:hint="eastAsia"/>
          <w:kern w:val="0"/>
          <w:szCs w:val="24"/>
        </w:rPr>
        <w:t>萬餘元</w:t>
      </w:r>
      <w:r w:rsidRPr="004E0BA7">
        <w:rPr>
          <w:rFonts w:ascii="標楷體" w:eastAsia="標楷體" w:hAnsi="標楷體" w:hint="eastAsia"/>
          <w:kern w:val="0"/>
          <w:szCs w:val="24"/>
        </w:rPr>
        <w:t>相較，差異</w:t>
      </w:r>
      <w:r w:rsidR="00270910">
        <w:rPr>
          <w:rFonts w:ascii="標楷體" w:eastAsia="標楷體" w:hAnsi="標楷體" w:hint="eastAsia"/>
          <w:kern w:val="0"/>
          <w:szCs w:val="24"/>
        </w:rPr>
        <w:t>2</w:t>
      </w:r>
      <w:r w:rsidR="006D2532" w:rsidRPr="004E0BA7">
        <w:rPr>
          <w:rFonts w:ascii="標楷體" w:eastAsia="標楷體" w:hAnsi="標楷體" w:hint="eastAsia"/>
          <w:kern w:val="0"/>
          <w:szCs w:val="24"/>
        </w:rPr>
        <w:t>億</w:t>
      </w:r>
      <w:r w:rsidR="00270910">
        <w:rPr>
          <w:rFonts w:ascii="標楷體" w:eastAsia="標楷體" w:hAnsi="標楷體"/>
          <w:kern w:val="0"/>
          <w:szCs w:val="24"/>
        </w:rPr>
        <w:t>2,039</w:t>
      </w:r>
      <w:r w:rsidRPr="004E0BA7">
        <w:rPr>
          <w:rFonts w:ascii="標楷體" w:eastAsia="標楷體" w:hAnsi="標楷體" w:hint="eastAsia"/>
          <w:kern w:val="0"/>
          <w:szCs w:val="24"/>
        </w:rPr>
        <w:t>萬餘元，其差異原因如次：</w:t>
      </w:r>
    </w:p>
    <w:p w14:paraId="3817B1DA" w14:textId="06A74C8F" w:rsidR="00EC0190" w:rsidRPr="004E0BA7" w:rsidRDefault="00EC0190" w:rsidP="00EC1192">
      <w:pPr>
        <w:spacing w:line="414" w:lineRule="exact"/>
        <w:ind w:firstLineChars="350" w:firstLine="840"/>
        <w:jc w:val="both"/>
        <w:rPr>
          <w:rFonts w:ascii="標楷體" w:eastAsia="標楷體" w:hAnsi="標楷體"/>
          <w:kern w:val="0"/>
          <w:szCs w:val="24"/>
        </w:rPr>
      </w:pPr>
      <w:r w:rsidRPr="004E0BA7">
        <w:rPr>
          <w:rFonts w:ascii="標楷體" w:eastAsia="標楷體" w:hAnsi="標楷體"/>
          <w:kern w:val="0"/>
          <w:szCs w:val="24"/>
        </w:rPr>
        <w:t>1.</w:t>
      </w:r>
      <w:r w:rsidRPr="004E0BA7">
        <w:rPr>
          <w:rFonts w:ascii="標楷體" w:eastAsia="標楷體" w:hAnsi="標楷體" w:hint="eastAsia"/>
          <w:kern w:val="0"/>
          <w:szCs w:val="24"/>
        </w:rPr>
        <w:t>加項</w:t>
      </w:r>
      <w:r w:rsidR="00270910">
        <w:rPr>
          <w:rFonts w:ascii="標楷體" w:eastAsia="標楷體" w:hAnsi="標楷體"/>
          <w:kern w:val="0"/>
          <w:szCs w:val="24"/>
        </w:rPr>
        <w:t>4</w:t>
      </w:r>
      <w:r w:rsidRPr="004E0BA7">
        <w:rPr>
          <w:rFonts w:ascii="標楷體" w:eastAsia="標楷體" w:hAnsi="標楷體" w:hint="eastAsia"/>
          <w:kern w:val="0"/>
          <w:szCs w:val="24"/>
        </w:rPr>
        <w:t>億</w:t>
      </w:r>
      <w:r w:rsidR="00270910">
        <w:rPr>
          <w:rFonts w:ascii="標楷體" w:eastAsia="標楷體" w:hAnsi="標楷體"/>
          <w:kern w:val="0"/>
          <w:szCs w:val="24"/>
        </w:rPr>
        <w:t>9,738</w:t>
      </w:r>
      <w:r w:rsidRPr="004E0BA7">
        <w:rPr>
          <w:rFonts w:ascii="標楷體" w:eastAsia="標楷體" w:hAnsi="標楷體" w:hint="eastAsia"/>
          <w:kern w:val="0"/>
          <w:szCs w:val="24"/>
        </w:rPr>
        <w:t>萬餘元，包括：</w:t>
      </w:r>
    </w:p>
    <w:p w14:paraId="000EB950" w14:textId="356B1D75" w:rsidR="00EC0190" w:rsidRPr="004E0BA7" w:rsidRDefault="00EC0190" w:rsidP="00EC1192">
      <w:pPr>
        <w:spacing w:line="414" w:lineRule="exact"/>
        <w:ind w:firstLineChars="400" w:firstLine="960"/>
        <w:jc w:val="both"/>
        <w:rPr>
          <w:rFonts w:ascii="標楷體" w:eastAsia="標楷體" w:hAnsi="標楷體"/>
          <w:kern w:val="0"/>
          <w:szCs w:val="24"/>
        </w:rPr>
      </w:pPr>
      <w:r w:rsidRPr="004E0BA7">
        <w:rPr>
          <w:rFonts w:ascii="標楷體" w:eastAsia="標楷體" w:hAnsi="標楷體"/>
          <w:kern w:val="0"/>
          <w:szCs w:val="24"/>
        </w:rPr>
        <w:t>（</w:t>
      </w:r>
      <w:r w:rsidRPr="004E0BA7">
        <w:rPr>
          <w:rFonts w:ascii="標楷體" w:eastAsia="標楷體" w:hAnsi="標楷體" w:hint="eastAsia"/>
          <w:kern w:val="0"/>
          <w:szCs w:val="24"/>
        </w:rPr>
        <w:t>1</w:t>
      </w:r>
      <w:r w:rsidRPr="004E0BA7">
        <w:rPr>
          <w:rFonts w:ascii="標楷體" w:eastAsia="標楷體" w:hAnsi="標楷體"/>
          <w:kern w:val="0"/>
          <w:szCs w:val="24"/>
        </w:rPr>
        <w:t>）</w:t>
      </w:r>
      <w:r w:rsidRPr="004E0BA7">
        <w:rPr>
          <w:rFonts w:ascii="標楷體" w:eastAsia="標楷體" w:hAnsi="標楷體" w:hint="eastAsia"/>
          <w:kern w:val="0"/>
          <w:szCs w:val="24"/>
        </w:rPr>
        <w:t>預付款</w:t>
      </w:r>
      <w:r w:rsidR="00EE2220" w:rsidRPr="004E0BA7">
        <w:rPr>
          <w:rFonts w:ascii="標楷體" w:eastAsia="標楷體" w:hAnsi="標楷體" w:hint="eastAsia"/>
          <w:kern w:val="0"/>
          <w:szCs w:val="24"/>
        </w:rPr>
        <w:t>3</w:t>
      </w:r>
      <w:r w:rsidRPr="004E0BA7">
        <w:rPr>
          <w:rFonts w:ascii="標楷體" w:eastAsia="標楷體" w:hAnsi="標楷體" w:hint="eastAsia"/>
          <w:kern w:val="0"/>
          <w:szCs w:val="24"/>
        </w:rPr>
        <w:t>億</w:t>
      </w:r>
      <w:r w:rsidR="00270910">
        <w:rPr>
          <w:rFonts w:ascii="標楷體" w:eastAsia="標楷體" w:hAnsi="標楷體"/>
          <w:kern w:val="0"/>
          <w:szCs w:val="24"/>
        </w:rPr>
        <w:t>2,877</w:t>
      </w:r>
      <w:r w:rsidRPr="004E0BA7">
        <w:rPr>
          <w:rFonts w:ascii="標楷體" w:eastAsia="標楷體" w:hAnsi="標楷體" w:hint="eastAsia"/>
          <w:kern w:val="0"/>
          <w:szCs w:val="24"/>
        </w:rPr>
        <w:t>萬餘元。</w:t>
      </w:r>
    </w:p>
    <w:p w14:paraId="1F328C27" w14:textId="127D9B0B" w:rsidR="00270910" w:rsidRDefault="00EC0190" w:rsidP="006C45F7">
      <w:pPr>
        <w:spacing w:line="404" w:lineRule="exact"/>
        <w:ind w:firstLineChars="400" w:firstLine="960"/>
        <w:jc w:val="both"/>
        <w:rPr>
          <w:rFonts w:ascii="標楷體" w:eastAsia="標楷體" w:hAnsi="標楷體"/>
          <w:kern w:val="0"/>
          <w:szCs w:val="24"/>
        </w:rPr>
      </w:pPr>
      <w:r w:rsidRPr="004E0BA7">
        <w:rPr>
          <w:rFonts w:ascii="標楷體" w:eastAsia="標楷體" w:hAnsi="標楷體" w:hint="eastAsia"/>
          <w:kern w:val="0"/>
          <w:szCs w:val="24"/>
        </w:rPr>
        <w:lastRenderedPageBreak/>
        <w:t>（2）</w:t>
      </w:r>
      <w:r w:rsidR="00270910">
        <w:rPr>
          <w:rFonts w:ascii="標楷體" w:eastAsia="標楷體" w:hAnsi="標楷體" w:hint="eastAsia"/>
          <w:kern w:val="0"/>
          <w:szCs w:val="24"/>
        </w:rPr>
        <w:t>存出保證金1萬餘元。</w:t>
      </w:r>
    </w:p>
    <w:p w14:paraId="4FE7DF9E" w14:textId="7C34B0C1" w:rsidR="00EC0190" w:rsidRPr="004E0BA7" w:rsidRDefault="00270910" w:rsidP="006C45F7">
      <w:pPr>
        <w:spacing w:line="404" w:lineRule="exact"/>
        <w:ind w:firstLineChars="400" w:firstLine="960"/>
        <w:jc w:val="both"/>
        <w:rPr>
          <w:rFonts w:ascii="標楷體" w:eastAsia="標楷體" w:hAnsi="標楷體"/>
          <w:kern w:val="0"/>
          <w:szCs w:val="24"/>
        </w:rPr>
      </w:pPr>
      <w:r w:rsidRPr="004E0BA7">
        <w:rPr>
          <w:rFonts w:ascii="標楷體" w:eastAsia="標楷體" w:hAnsi="標楷體" w:hint="eastAsia"/>
          <w:kern w:val="0"/>
          <w:szCs w:val="24"/>
        </w:rPr>
        <w:t>（3）</w:t>
      </w:r>
      <w:r w:rsidR="00EE2220" w:rsidRPr="004E0BA7">
        <w:rPr>
          <w:rFonts w:ascii="標楷體" w:eastAsia="標楷體" w:hAnsi="標楷體" w:hint="eastAsia"/>
          <w:kern w:val="0"/>
          <w:szCs w:val="24"/>
        </w:rPr>
        <w:t>退還收入（預收）款</w:t>
      </w:r>
      <w:r>
        <w:rPr>
          <w:rFonts w:ascii="標楷體" w:eastAsia="標楷體" w:hAnsi="標楷體"/>
          <w:kern w:val="0"/>
          <w:szCs w:val="24"/>
        </w:rPr>
        <w:t>1</w:t>
      </w:r>
      <w:r>
        <w:rPr>
          <w:rFonts w:ascii="標楷體" w:eastAsia="標楷體" w:hAnsi="標楷體" w:hint="eastAsia"/>
          <w:kern w:val="0"/>
          <w:szCs w:val="24"/>
        </w:rPr>
        <w:t>億210</w:t>
      </w:r>
      <w:r w:rsidR="00EE2220" w:rsidRPr="004E0BA7">
        <w:rPr>
          <w:rFonts w:ascii="標楷體" w:eastAsia="標楷體" w:hAnsi="標楷體" w:hint="eastAsia"/>
          <w:kern w:val="0"/>
          <w:szCs w:val="24"/>
        </w:rPr>
        <w:t>萬餘元</w:t>
      </w:r>
      <w:r w:rsidR="00EC0190" w:rsidRPr="004E0BA7">
        <w:rPr>
          <w:rFonts w:ascii="標楷體" w:eastAsia="標楷體" w:hAnsi="標楷體" w:hint="eastAsia"/>
          <w:kern w:val="0"/>
          <w:szCs w:val="24"/>
        </w:rPr>
        <w:t>。</w:t>
      </w:r>
    </w:p>
    <w:p w14:paraId="0D7A9B07" w14:textId="0763C195" w:rsidR="00EC0190" w:rsidRPr="004E0BA7" w:rsidRDefault="00EC0190" w:rsidP="006C45F7">
      <w:pPr>
        <w:spacing w:line="404" w:lineRule="exact"/>
        <w:ind w:firstLineChars="400" w:firstLine="960"/>
        <w:jc w:val="both"/>
        <w:rPr>
          <w:rFonts w:ascii="標楷體" w:eastAsia="標楷體" w:hAnsi="標楷體"/>
          <w:kern w:val="0"/>
          <w:szCs w:val="24"/>
        </w:rPr>
      </w:pPr>
      <w:r w:rsidRPr="004E0BA7">
        <w:rPr>
          <w:rFonts w:ascii="標楷體" w:eastAsia="標楷體" w:hAnsi="標楷體" w:hint="eastAsia"/>
          <w:kern w:val="0"/>
          <w:szCs w:val="24"/>
        </w:rPr>
        <w:t>（</w:t>
      </w:r>
      <w:r w:rsidR="00AC721C">
        <w:rPr>
          <w:rFonts w:ascii="標楷體" w:eastAsia="標楷體" w:hAnsi="標楷體" w:hint="eastAsia"/>
          <w:kern w:val="0"/>
          <w:szCs w:val="24"/>
        </w:rPr>
        <w:t>4</w:t>
      </w:r>
      <w:r w:rsidRPr="004E0BA7">
        <w:rPr>
          <w:rFonts w:ascii="標楷體" w:eastAsia="標楷體" w:hAnsi="標楷體" w:hint="eastAsia"/>
          <w:kern w:val="0"/>
          <w:szCs w:val="24"/>
        </w:rPr>
        <w:t>）</w:t>
      </w:r>
      <w:r w:rsidR="00EE2220" w:rsidRPr="004E0BA7">
        <w:rPr>
          <w:rFonts w:ascii="標楷體" w:eastAsia="標楷體" w:hAnsi="標楷體" w:hint="eastAsia"/>
          <w:kern w:val="0"/>
          <w:szCs w:val="24"/>
        </w:rPr>
        <w:t>其他應收款</w:t>
      </w:r>
      <w:r w:rsidR="00270910">
        <w:rPr>
          <w:rFonts w:ascii="標楷體" w:eastAsia="標楷體" w:hAnsi="標楷體"/>
          <w:kern w:val="0"/>
          <w:szCs w:val="24"/>
        </w:rPr>
        <w:t>212</w:t>
      </w:r>
      <w:r w:rsidR="00EE2220" w:rsidRPr="004E0BA7">
        <w:rPr>
          <w:rFonts w:ascii="標楷體" w:eastAsia="標楷體" w:hAnsi="標楷體" w:hint="eastAsia"/>
          <w:kern w:val="0"/>
          <w:szCs w:val="24"/>
        </w:rPr>
        <w:t>萬餘元</w:t>
      </w:r>
      <w:r w:rsidRPr="004E0BA7">
        <w:rPr>
          <w:rFonts w:ascii="標楷體" w:eastAsia="標楷體" w:hAnsi="標楷體" w:hint="eastAsia"/>
          <w:kern w:val="0"/>
          <w:szCs w:val="24"/>
        </w:rPr>
        <w:t>。</w:t>
      </w:r>
    </w:p>
    <w:p w14:paraId="339A0880" w14:textId="19641AC1" w:rsidR="00EC0190" w:rsidRPr="004E0BA7" w:rsidRDefault="00EC0190" w:rsidP="006C45F7">
      <w:pPr>
        <w:spacing w:line="404" w:lineRule="exact"/>
        <w:ind w:firstLineChars="400" w:firstLine="960"/>
        <w:jc w:val="both"/>
        <w:rPr>
          <w:rFonts w:ascii="標楷體" w:eastAsia="標楷體" w:hAnsi="標楷體"/>
          <w:kern w:val="0"/>
          <w:szCs w:val="24"/>
        </w:rPr>
      </w:pPr>
      <w:r w:rsidRPr="004E0BA7">
        <w:rPr>
          <w:rFonts w:ascii="標楷體" w:eastAsia="標楷體" w:hAnsi="標楷體" w:hint="eastAsia"/>
          <w:kern w:val="0"/>
          <w:szCs w:val="24"/>
        </w:rPr>
        <w:t>（</w:t>
      </w:r>
      <w:r w:rsidR="00AC721C">
        <w:rPr>
          <w:rFonts w:ascii="標楷體" w:eastAsia="標楷體" w:hAnsi="標楷體" w:hint="eastAsia"/>
          <w:kern w:val="0"/>
          <w:szCs w:val="24"/>
        </w:rPr>
        <w:t>5</w:t>
      </w:r>
      <w:r w:rsidRPr="004E0BA7">
        <w:rPr>
          <w:rFonts w:ascii="標楷體" w:eastAsia="標楷體" w:hAnsi="標楷體" w:hint="eastAsia"/>
          <w:kern w:val="0"/>
          <w:szCs w:val="24"/>
        </w:rPr>
        <w:t>）</w:t>
      </w:r>
      <w:r w:rsidR="00EE2220" w:rsidRPr="004E0BA7">
        <w:rPr>
          <w:rFonts w:ascii="標楷體" w:eastAsia="標楷體" w:hAnsi="標楷體" w:hint="eastAsia"/>
          <w:kern w:val="0"/>
          <w:szCs w:val="24"/>
        </w:rPr>
        <w:t>墊付數</w:t>
      </w:r>
      <w:r w:rsidR="00270910">
        <w:rPr>
          <w:rFonts w:ascii="標楷體" w:eastAsia="標楷體" w:hAnsi="標楷體"/>
          <w:kern w:val="0"/>
          <w:szCs w:val="24"/>
        </w:rPr>
        <w:t>6</w:t>
      </w:r>
      <w:r w:rsidR="00EE2220" w:rsidRPr="004E0BA7">
        <w:rPr>
          <w:rFonts w:ascii="標楷體" w:eastAsia="標楷體" w:hAnsi="標楷體"/>
          <w:kern w:val="0"/>
          <w:szCs w:val="24"/>
        </w:rPr>
        <w:t>,</w:t>
      </w:r>
      <w:r w:rsidR="00270910">
        <w:rPr>
          <w:rFonts w:ascii="標楷體" w:eastAsia="標楷體" w:hAnsi="標楷體"/>
          <w:kern w:val="0"/>
          <w:szCs w:val="24"/>
        </w:rPr>
        <w:t>437</w:t>
      </w:r>
      <w:r w:rsidR="00EE2220" w:rsidRPr="004E0BA7">
        <w:rPr>
          <w:rFonts w:ascii="標楷體" w:eastAsia="標楷體" w:hAnsi="標楷體" w:hint="eastAsia"/>
          <w:kern w:val="0"/>
          <w:szCs w:val="24"/>
        </w:rPr>
        <w:t>萬餘元</w:t>
      </w:r>
      <w:r w:rsidRPr="004E0BA7">
        <w:rPr>
          <w:rFonts w:ascii="標楷體" w:eastAsia="標楷體" w:hAnsi="標楷體" w:hint="eastAsia"/>
          <w:kern w:val="0"/>
          <w:szCs w:val="24"/>
        </w:rPr>
        <w:t>。</w:t>
      </w:r>
    </w:p>
    <w:p w14:paraId="6AAE0C4F" w14:textId="66F89680" w:rsidR="00EC0190" w:rsidRPr="004E0BA7" w:rsidRDefault="00EC0190" w:rsidP="006C45F7">
      <w:pPr>
        <w:spacing w:line="404" w:lineRule="exact"/>
        <w:ind w:firstLineChars="350" w:firstLine="840"/>
        <w:jc w:val="both"/>
        <w:rPr>
          <w:rFonts w:ascii="標楷體" w:eastAsia="標楷體" w:hAnsi="標楷體"/>
          <w:kern w:val="0"/>
          <w:szCs w:val="24"/>
        </w:rPr>
      </w:pPr>
      <w:r w:rsidRPr="004E0BA7">
        <w:rPr>
          <w:rFonts w:ascii="標楷體" w:eastAsia="標楷體" w:hAnsi="標楷體" w:hint="eastAsia"/>
          <w:kern w:val="0"/>
          <w:szCs w:val="24"/>
        </w:rPr>
        <w:t>2</w:t>
      </w:r>
      <w:r w:rsidRPr="004E0BA7">
        <w:rPr>
          <w:rFonts w:ascii="標楷體" w:eastAsia="標楷體" w:hAnsi="標楷體"/>
          <w:kern w:val="0"/>
          <w:szCs w:val="24"/>
        </w:rPr>
        <w:t>.</w:t>
      </w:r>
      <w:r w:rsidRPr="004E0BA7">
        <w:rPr>
          <w:rFonts w:ascii="標楷體" w:eastAsia="標楷體" w:hAnsi="標楷體" w:hint="eastAsia"/>
          <w:kern w:val="0"/>
          <w:szCs w:val="24"/>
        </w:rPr>
        <w:t>減項</w:t>
      </w:r>
      <w:r w:rsidR="00270910">
        <w:rPr>
          <w:rFonts w:ascii="標楷體" w:eastAsia="標楷體" w:hAnsi="標楷體"/>
          <w:kern w:val="0"/>
          <w:szCs w:val="24"/>
        </w:rPr>
        <w:t>7</w:t>
      </w:r>
      <w:r w:rsidRPr="004E0BA7">
        <w:rPr>
          <w:rFonts w:ascii="標楷體" w:eastAsia="標楷體" w:hAnsi="標楷體" w:hint="eastAsia"/>
          <w:kern w:val="0"/>
          <w:szCs w:val="24"/>
        </w:rPr>
        <w:t>億</w:t>
      </w:r>
      <w:r w:rsidR="00270910">
        <w:rPr>
          <w:rFonts w:ascii="標楷體" w:eastAsia="標楷體" w:hAnsi="標楷體"/>
          <w:kern w:val="0"/>
          <w:szCs w:val="24"/>
        </w:rPr>
        <w:t>1,777</w:t>
      </w:r>
      <w:r w:rsidRPr="004E0BA7">
        <w:rPr>
          <w:rFonts w:ascii="標楷體" w:eastAsia="標楷體" w:hAnsi="標楷體" w:hint="eastAsia"/>
          <w:kern w:val="0"/>
          <w:szCs w:val="24"/>
        </w:rPr>
        <w:t>萬餘元，包括：</w:t>
      </w:r>
    </w:p>
    <w:p w14:paraId="321B2D0F" w14:textId="03C25859" w:rsidR="00EC0190" w:rsidRPr="004E0BA7" w:rsidRDefault="00EC0190" w:rsidP="006C45F7">
      <w:pPr>
        <w:spacing w:line="404" w:lineRule="exact"/>
        <w:ind w:firstLineChars="400" w:firstLine="960"/>
        <w:jc w:val="both"/>
        <w:rPr>
          <w:rFonts w:ascii="標楷體" w:eastAsia="標楷體" w:hAnsi="標楷體"/>
          <w:kern w:val="0"/>
          <w:szCs w:val="24"/>
        </w:rPr>
      </w:pPr>
      <w:r w:rsidRPr="004E0BA7">
        <w:rPr>
          <w:rFonts w:ascii="標楷體" w:eastAsia="標楷體" w:hAnsi="標楷體"/>
          <w:kern w:val="0"/>
          <w:szCs w:val="24"/>
        </w:rPr>
        <w:t>（</w:t>
      </w:r>
      <w:r w:rsidRPr="004E0BA7">
        <w:rPr>
          <w:rFonts w:ascii="標楷體" w:eastAsia="標楷體" w:hAnsi="標楷體" w:hint="eastAsia"/>
          <w:kern w:val="0"/>
          <w:szCs w:val="24"/>
        </w:rPr>
        <w:t>1</w:t>
      </w:r>
      <w:r w:rsidRPr="004E0BA7">
        <w:rPr>
          <w:rFonts w:ascii="標楷體" w:eastAsia="標楷體" w:hAnsi="標楷體"/>
          <w:kern w:val="0"/>
          <w:szCs w:val="24"/>
        </w:rPr>
        <w:t>）</w:t>
      </w:r>
      <w:r w:rsidRPr="004E0BA7">
        <w:rPr>
          <w:rFonts w:ascii="標楷體" w:eastAsia="標楷體" w:hAnsi="標楷體" w:hint="eastAsia"/>
          <w:kern w:val="0"/>
          <w:szCs w:val="24"/>
        </w:rPr>
        <w:t>以前年度撥款於11</w:t>
      </w:r>
      <w:r w:rsidR="00270910">
        <w:rPr>
          <w:rFonts w:ascii="標楷體" w:eastAsia="標楷體" w:hAnsi="標楷體"/>
          <w:kern w:val="0"/>
          <w:szCs w:val="24"/>
        </w:rPr>
        <w:t>4</w:t>
      </w:r>
      <w:r w:rsidRPr="004E0BA7">
        <w:rPr>
          <w:rFonts w:ascii="標楷體" w:eastAsia="標楷體" w:hAnsi="標楷體" w:hint="eastAsia"/>
          <w:kern w:val="0"/>
          <w:szCs w:val="24"/>
        </w:rPr>
        <w:t>年度實現數</w:t>
      </w:r>
      <w:r w:rsidR="00270910">
        <w:rPr>
          <w:rFonts w:ascii="標楷體" w:eastAsia="標楷體" w:hAnsi="標楷體"/>
          <w:kern w:val="0"/>
          <w:szCs w:val="24"/>
        </w:rPr>
        <w:t>3</w:t>
      </w:r>
      <w:r w:rsidRPr="004E0BA7">
        <w:rPr>
          <w:rFonts w:ascii="標楷體" w:eastAsia="標楷體" w:hAnsi="標楷體" w:hint="eastAsia"/>
          <w:kern w:val="0"/>
          <w:szCs w:val="24"/>
        </w:rPr>
        <w:t>億</w:t>
      </w:r>
      <w:r w:rsidR="00270910">
        <w:rPr>
          <w:rFonts w:ascii="標楷體" w:eastAsia="標楷體" w:hAnsi="標楷體"/>
          <w:kern w:val="0"/>
          <w:szCs w:val="24"/>
        </w:rPr>
        <w:t>1</w:t>
      </w:r>
      <w:r w:rsidR="00476EE4">
        <w:rPr>
          <w:rFonts w:ascii="標楷體" w:eastAsia="標楷體" w:hAnsi="標楷體" w:hint="eastAsia"/>
          <w:kern w:val="0"/>
          <w:szCs w:val="24"/>
        </w:rPr>
        <w:t>,</w:t>
      </w:r>
      <w:r w:rsidR="00270910">
        <w:rPr>
          <w:rFonts w:ascii="標楷體" w:eastAsia="標楷體" w:hAnsi="標楷體"/>
          <w:kern w:val="0"/>
          <w:szCs w:val="24"/>
        </w:rPr>
        <w:t>860</w:t>
      </w:r>
      <w:r w:rsidRPr="004E0BA7">
        <w:rPr>
          <w:rFonts w:ascii="標楷體" w:eastAsia="標楷體" w:hAnsi="標楷體" w:hint="eastAsia"/>
          <w:kern w:val="0"/>
          <w:szCs w:val="24"/>
        </w:rPr>
        <w:t>萬餘元。</w:t>
      </w:r>
    </w:p>
    <w:p w14:paraId="579C63AD" w14:textId="6D592DA0" w:rsidR="00EC0190" w:rsidRPr="004E0BA7" w:rsidRDefault="00EC0190" w:rsidP="006C45F7">
      <w:pPr>
        <w:spacing w:line="404" w:lineRule="exact"/>
        <w:ind w:firstLineChars="400" w:firstLine="960"/>
        <w:jc w:val="both"/>
        <w:rPr>
          <w:rFonts w:ascii="標楷體" w:eastAsia="標楷體" w:hAnsi="標楷體"/>
          <w:kern w:val="0"/>
          <w:szCs w:val="24"/>
        </w:rPr>
      </w:pPr>
      <w:r w:rsidRPr="004E0BA7">
        <w:rPr>
          <w:rFonts w:ascii="標楷體" w:eastAsia="標楷體" w:hAnsi="標楷體" w:hint="eastAsia"/>
          <w:kern w:val="0"/>
          <w:szCs w:val="24"/>
        </w:rPr>
        <w:t>（2）以前年度撥款墊付轉正數</w:t>
      </w:r>
      <w:r w:rsidR="00270910">
        <w:rPr>
          <w:rFonts w:ascii="標楷體" w:eastAsia="標楷體" w:hAnsi="標楷體"/>
          <w:kern w:val="0"/>
          <w:szCs w:val="24"/>
        </w:rPr>
        <w:t>3</w:t>
      </w:r>
      <w:r w:rsidR="00EE2220" w:rsidRPr="004E0BA7">
        <w:rPr>
          <w:rFonts w:ascii="標楷體" w:eastAsia="標楷體" w:hAnsi="標楷體" w:hint="eastAsia"/>
          <w:kern w:val="0"/>
          <w:szCs w:val="24"/>
        </w:rPr>
        <w:t>億</w:t>
      </w:r>
      <w:r w:rsidR="00270910">
        <w:rPr>
          <w:rFonts w:ascii="標楷體" w:eastAsia="標楷體" w:hAnsi="標楷體"/>
          <w:kern w:val="0"/>
          <w:szCs w:val="24"/>
        </w:rPr>
        <w:t>9,917</w:t>
      </w:r>
      <w:r w:rsidRPr="004E0BA7">
        <w:rPr>
          <w:rFonts w:ascii="標楷體" w:eastAsia="標楷體" w:hAnsi="標楷體" w:hint="eastAsia"/>
          <w:kern w:val="0"/>
          <w:szCs w:val="24"/>
        </w:rPr>
        <w:t>萬餘元。</w:t>
      </w:r>
    </w:p>
    <w:p w14:paraId="25A8CBC6" w14:textId="70338863" w:rsidR="00EC0190" w:rsidRPr="004E0BA7" w:rsidRDefault="00EC0190" w:rsidP="006C45F7">
      <w:pPr>
        <w:spacing w:line="404" w:lineRule="exact"/>
        <w:ind w:firstLineChars="350" w:firstLine="840"/>
        <w:jc w:val="both"/>
        <w:rPr>
          <w:rFonts w:ascii="標楷體" w:eastAsia="標楷體" w:hAnsi="標楷體"/>
          <w:kern w:val="0"/>
          <w:szCs w:val="24"/>
        </w:rPr>
      </w:pPr>
      <w:r w:rsidRPr="004E0BA7">
        <w:rPr>
          <w:rFonts w:ascii="標楷體" w:eastAsia="標楷體" w:hAnsi="標楷體" w:hint="eastAsia"/>
          <w:kern w:val="0"/>
          <w:szCs w:val="24"/>
        </w:rPr>
        <w:t>3.上述加項與減項數額相抵後，差額</w:t>
      </w:r>
      <w:r w:rsidR="00270910">
        <w:rPr>
          <w:rFonts w:ascii="標楷體" w:eastAsia="標楷體" w:hAnsi="標楷體" w:hint="eastAsia"/>
          <w:kern w:val="0"/>
          <w:szCs w:val="24"/>
        </w:rPr>
        <w:t>2</w:t>
      </w:r>
      <w:r w:rsidR="00270910" w:rsidRPr="004E0BA7">
        <w:rPr>
          <w:rFonts w:ascii="標楷體" w:eastAsia="標楷體" w:hAnsi="標楷體" w:hint="eastAsia"/>
          <w:kern w:val="0"/>
          <w:szCs w:val="24"/>
        </w:rPr>
        <w:t>億</w:t>
      </w:r>
      <w:r w:rsidR="00270910">
        <w:rPr>
          <w:rFonts w:ascii="標楷體" w:eastAsia="標楷體" w:hAnsi="標楷體"/>
          <w:kern w:val="0"/>
          <w:szCs w:val="24"/>
        </w:rPr>
        <w:t>2,039</w:t>
      </w:r>
      <w:r w:rsidR="00270910" w:rsidRPr="004E0BA7">
        <w:rPr>
          <w:rFonts w:ascii="標楷體" w:eastAsia="標楷體" w:hAnsi="標楷體" w:hint="eastAsia"/>
          <w:kern w:val="0"/>
          <w:szCs w:val="24"/>
        </w:rPr>
        <w:t>萬餘元</w:t>
      </w:r>
      <w:r w:rsidRPr="004E0BA7">
        <w:rPr>
          <w:rFonts w:ascii="標楷體" w:eastAsia="標楷體" w:hAnsi="標楷體" w:hint="eastAsia"/>
          <w:kern w:val="0"/>
          <w:szCs w:val="24"/>
        </w:rPr>
        <w:t>，即為總決算支出實現審定數與公庫撥入數之差額。</w:t>
      </w:r>
    </w:p>
    <w:p w14:paraId="579E424C" w14:textId="323F0474" w:rsidR="00EC0190" w:rsidRPr="006C45F7" w:rsidRDefault="00EC0190" w:rsidP="006C45F7">
      <w:pPr>
        <w:adjustRightInd w:val="0"/>
        <w:spacing w:beforeLines="30" w:before="108" w:afterLines="30" w:after="108" w:line="404" w:lineRule="exact"/>
        <w:ind w:leftChars="100" w:left="240"/>
        <w:jc w:val="both"/>
        <w:textAlignment w:val="baseline"/>
        <w:rPr>
          <w:rFonts w:ascii="標楷體" w:eastAsia="標楷體" w:hAnsi="標楷體"/>
          <w:b/>
          <w:snapToGrid w:val="0"/>
          <w:spacing w:val="-2"/>
          <w:kern w:val="0"/>
          <w:sz w:val="32"/>
          <w:szCs w:val="32"/>
        </w:rPr>
      </w:pPr>
      <w:r w:rsidRPr="006C45F7">
        <w:rPr>
          <w:rFonts w:ascii="標楷體" w:eastAsia="標楷體" w:hAnsi="標楷體" w:hint="eastAsia"/>
          <w:b/>
          <w:snapToGrid w:val="0"/>
          <w:spacing w:val="-2"/>
          <w:kern w:val="0"/>
          <w:sz w:val="32"/>
          <w:szCs w:val="32"/>
        </w:rPr>
        <w:t>三、11</w:t>
      </w:r>
      <w:r w:rsidR="00270910" w:rsidRPr="006C45F7">
        <w:rPr>
          <w:rFonts w:ascii="標楷體" w:eastAsia="標楷體" w:hAnsi="標楷體"/>
          <w:b/>
          <w:snapToGrid w:val="0"/>
          <w:spacing w:val="-2"/>
          <w:kern w:val="0"/>
          <w:sz w:val="32"/>
          <w:szCs w:val="32"/>
        </w:rPr>
        <w:t>4</w:t>
      </w:r>
      <w:r w:rsidRPr="006C45F7">
        <w:rPr>
          <w:rFonts w:ascii="標楷體" w:eastAsia="標楷體" w:hAnsi="標楷體" w:hint="eastAsia"/>
          <w:b/>
          <w:snapToGrid w:val="0"/>
          <w:spacing w:val="-2"/>
          <w:kern w:val="0"/>
          <w:sz w:val="32"/>
          <w:szCs w:val="32"/>
        </w:rPr>
        <w:t>年度總決算餘絀審定數與公庫餘絀之分析</w:t>
      </w:r>
    </w:p>
    <w:p w14:paraId="6D622F81" w14:textId="2B0A4065" w:rsidR="00EC0190" w:rsidRPr="004E0BA7" w:rsidRDefault="00EC0190" w:rsidP="006C45F7">
      <w:pPr>
        <w:spacing w:line="404" w:lineRule="exact"/>
        <w:ind w:firstLineChars="200" w:firstLine="480"/>
        <w:jc w:val="both"/>
        <w:rPr>
          <w:rFonts w:ascii="標楷體" w:eastAsia="標楷體" w:hAnsi="標楷體"/>
          <w:kern w:val="0"/>
          <w:szCs w:val="24"/>
        </w:rPr>
      </w:pPr>
      <w:r w:rsidRPr="004E0BA7">
        <w:rPr>
          <w:rFonts w:ascii="標楷體" w:eastAsia="標楷體" w:hAnsi="標楷體" w:hint="eastAsia"/>
          <w:kern w:val="0"/>
          <w:szCs w:val="24"/>
        </w:rPr>
        <w:t>11</w:t>
      </w:r>
      <w:r w:rsidR="00D924F9">
        <w:rPr>
          <w:rFonts w:ascii="標楷體" w:eastAsia="標楷體" w:hAnsi="標楷體"/>
          <w:kern w:val="0"/>
          <w:szCs w:val="24"/>
        </w:rPr>
        <w:t>4</w:t>
      </w:r>
      <w:r w:rsidRPr="004E0BA7">
        <w:rPr>
          <w:rFonts w:ascii="標楷體" w:eastAsia="標楷體" w:hAnsi="標楷體" w:hint="eastAsia"/>
          <w:kern w:val="0"/>
          <w:szCs w:val="24"/>
        </w:rPr>
        <w:t>年度審定歲入決算數</w:t>
      </w:r>
      <w:r w:rsidR="00D924F9" w:rsidRPr="00D924F9">
        <w:rPr>
          <w:rFonts w:ascii="標楷體" w:eastAsia="標楷體" w:hAnsi="標楷體"/>
          <w:kern w:val="0"/>
          <w:szCs w:val="24"/>
        </w:rPr>
        <w:t>144</w:t>
      </w:r>
      <w:r w:rsidR="00D924F9">
        <w:rPr>
          <w:rFonts w:ascii="標楷體" w:eastAsia="標楷體" w:hAnsi="標楷體" w:hint="eastAsia"/>
          <w:kern w:val="0"/>
          <w:szCs w:val="24"/>
        </w:rPr>
        <w:t>億</w:t>
      </w:r>
      <w:r w:rsidR="00D924F9" w:rsidRPr="00D924F9">
        <w:rPr>
          <w:rFonts w:ascii="標楷體" w:eastAsia="標楷體" w:hAnsi="標楷體"/>
          <w:kern w:val="0"/>
          <w:szCs w:val="24"/>
        </w:rPr>
        <w:t>9</w:t>
      </w:r>
      <w:r w:rsidR="00D924F9">
        <w:rPr>
          <w:rFonts w:ascii="標楷體" w:eastAsia="標楷體" w:hAnsi="標楷體"/>
          <w:kern w:val="0"/>
          <w:szCs w:val="24"/>
        </w:rPr>
        <w:t>,</w:t>
      </w:r>
      <w:r w:rsidR="00D924F9" w:rsidRPr="00D924F9">
        <w:rPr>
          <w:rFonts w:ascii="標楷體" w:eastAsia="標楷體" w:hAnsi="標楷體"/>
          <w:kern w:val="0"/>
          <w:szCs w:val="24"/>
        </w:rPr>
        <w:t>833</w:t>
      </w:r>
      <w:r w:rsidR="00D924F9">
        <w:rPr>
          <w:rFonts w:ascii="標楷體" w:eastAsia="標楷體" w:hAnsi="標楷體" w:hint="eastAsia"/>
          <w:kern w:val="0"/>
          <w:szCs w:val="24"/>
        </w:rPr>
        <w:t>萬餘元</w:t>
      </w:r>
      <w:r w:rsidRPr="004E0BA7">
        <w:rPr>
          <w:rFonts w:ascii="標楷體" w:eastAsia="標楷體" w:hAnsi="標楷體" w:hint="eastAsia"/>
          <w:kern w:val="0"/>
          <w:szCs w:val="24"/>
        </w:rPr>
        <w:t>，歲出決算數</w:t>
      </w:r>
      <w:r w:rsidR="008B336F" w:rsidRPr="004E0BA7">
        <w:rPr>
          <w:rFonts w:ascii="標楷體" w:eastAsia="標楷體" w:hAnsi="標楷體"/>
          <w:kern w:val="0"/>
          <w:szCs w:val="24"/>
        </w:rPr>
        <w:t>1</w:t>
      </w:r>
      <w:r w:rsidR="00D924F9">
        <w:rPr>
          <w:rFonts w:ascii="標楷體" w:eastAsia="標楷體" w:hAnsi="標楷體" w:hint="eastAsia"/>
          <w:kern w:val="0"/>
          <w:szCs w:val="24"/>
        </w:rPr>
        <w:t>44</w:t>
      </w:r>
      <w:r w:rsidRPr="004E0BA7">
        <w:rPr>
          <w:rFonts w:ascii="標楷體" w:eastAsia="標楷體" w:hAnsi="標楷體" w:hint="eastAsia"/>
          <w:kern w:val="0"/>
          <w:szCs w:val="24"/>
        </w:rPr>
        <w:t>億</w:t>
      </w:r>
      <w:r w:rsidR="00D924F9">
        <w:rPr>
          <w:rFonts w:ascii="標楷體" w:eastAsia="標楷體" w:hAnsi="標楷體" w:hint="eastAsia"/>
          <w:kern w:val="0"/>
          <w:szCs w:val="24"/>
        </w:rPr>
        <w:t>3</w:t>
      </w:r>
      <w:r w:rsidR="008B336F" w:rsidRPr="004E0BA7">
        <w:rPr>
          <w:rFonts w:ascii="標楷體" w:eastAsia="標楷體" w:hAnsi="標楷體"/>
          <w:kern w:val="0"/>
          <w:szCs w:val="24"/>
        </w:rPr>
        <w:t>,</w:t>
      </w:r>
      <w:r w:rsidR="00D924F9">
        <w:rPr>
          <w:rFonts w:ascii="標楷體" w:eastAsia="標楷體" w:hAnsi="標楷體" w:hint="eastAsia"/>
          <w:kern w:val="0"/>
          <w:szCs w:val="24"/>
        </w:rPr>
        <w:t>883</w:t>
      </w:r>
      <w:r w:rsidRPr="004E0BA7">
        <w:rPr>
          <w:rFonts w:ascii="標楷體" w:eastAsia="標楷體" w:hAnsi="標楷體" w:hint="eastAsia"/>
          <w:kern w:val="0"/>
          <w:szCs w:val="24"/>
        </w:rPr>
        <w:t>萬餘元，相抵後歲入歲出</w:t>
      </w:r>
      <w:r w:rsidR="008B336F" w:rsidRPr="004E0BA7">
        <w:rPr>
          <w:rFonts w:ascii="標楷體" w:eastAsia="標楷體" w:hAnsi="標楷體" w:hint="eastAsia"/>
          <w:kern w:val="0"/>
          <w:szCs w:val="24"/>
        </w:rPr>
        <w:t>賸餘</w:t>
      </w:r>
      <w:r w:rsidR="00D924F9">
        <w:rPr>
          <w:rFonts w:ascii="標楷體" w:eastAsia="標楷體" w:hAnsi="標楷體" w:hint="eastAsia"/>
          <w:kern w:val="0"/>
          <w:szCs w:val="24"/>
        </w:rPr>
        <w:t>5</w:t>
      </w:r>
      <w:r w:rsidR="00D924F9">
        <w:rPr>
          <w:rFonts w:ascii="標楷體" w:eastAsia="標楷體" w:hAnsi="標楷體"/>
          <w:kern w:val="0"/>
          <w:szCs w:val="24"/>
        </w:rPr>
        <w:t>,950</w:t>
      </w:r>
      <w:r w:rsidRPr="004E0BA7">
        <w:rPr>
          <w:rFonts w:ascii="標楷體" w:eastAsia="標楷體" w:hAnsi="標楷體" w:hint="eastAsia"/>
          <w:kern w:val="0"/>
          <w:szCs w:val="24"/>
        </w:rPr>
        <w:t>萬餘元；繳付公庫數</w:t>
      </w:r>
      <w:r w:rsidR="00D924F9" w:rsidRPr="004E0BA7">
        <w:rPr>
          <w:rFonts w:ascii="標楷體" w:eastAsia="標楷體" w:hAnsi="標楷體" w:hint="eastAsia"/>
          <w:kern w:val="0"/>
          <w:szCs w:val="24"/>
        </w:rPr>
        <w:t>1</w:t>
      </w:r>
      <w:r w:rsidR="00D924F9">
        <w:rPr>
          <w:rFonts w:ascii="標楷體" w:eastAsia="標楷體" w:hAnsi="標楷體"/>
          <w:kern w:val="0"/>
          <w:szCs w:val="24"/>
        </w:rPr>
        <w:t>42</w:t>
      </w:r>
      <w:r w:rsidR="00D924F9" w:rsidRPr="004E0BA7">
        <w:rPr>
          <w:rFonts w:ascii="標楷體" w:eastAsia="標楷體" w:hAnsi="標楷體" w:hint="eastAsia"/>
          <w:kern w:val="0"/>
          <w:szCs w:val="24"/>
        </w:rPr>
        <w:t>億</w:t>
      </w:r>
      <w:r w:rsidR="00D924F9">
        <w:rPr>
          <w:rFonts w:ascii="標楷體" w:eastAsia="標楷體" w:hAnsi="標楷體"/>
          <w:kern w:val="0"/>
          <w:szCs w:val="24"/>
        </w:rPr>
        <w:t>1,498</w:t>
      </w:r>
      <w:r w:rsidR="00D924F9" w:rsidRPr="004E0BA7">
        <w:rPr>
          <w:rFonts w:ascii="標楷體" w:eastAsia="標楷體" w:hAnsi="標楷體" w:hint="eastAsia"/>
          <w:kern w:val="0"/>
          <w:szCs w:val="24"/>
        </w:rPr>
        <w:t>萬</w:t>
      </w:r>
      <w:r w:rsidRPr="004E0BA7">
        <w:rPr>
          <w:rFonts w:ascii="標楷體" w:eastAsia="標楷體" w:hAnsi="標楷體" w:hint="eastAsia"/>
          <w:kern w:val="0"/>
          <w:szCs w:val="24"/>
        </w:rPr>
        <w:t>餘元，公庫撥入數</w:t>
      </w:r>
      <w:r w:rsidR="00D924F9" w:rsidRPr="004E0BA7">
        <w:rPr>
          <w:rFonts w:ascii="標楷體" w:eastAsia="標楷體" w:hAnsi="標楷體" w:hint="eastAsia"/>
          <w:kern w:val="0"/>
          <w:szCs w:val="24"/>
        </w:rPr>
        <w:t>1</w:t>
      </w:r>
      <w:r w:rsidR="00D924F9">
        <w:rPr>
          <w:rFonts w:ascii="標楷體" w:eastAsia="標楷體" w:hAnsi="標楷體"/>
          <w:kern w:val="0"/>
          <w:szCs w:val="24"/>
        </w:rPr>
        <w:t>37</w:t>
      </w:r>
      <w:r w:rsidR="00D924F9" w:rsidRPr="004E0BA7">
        <w:rPr>
          <w:rFonts w:ascii="標楷體" w:eastAsia="標楷體" w:hAnsi="標楷體" w:hint="eastAsia"/>
          <w:kern w:val="0"/>
          <w:szCs w:val="24"/>
        </w:rPr>
        <w:t>億</w:t>
      </w:r>
      <w:r w:rsidR="00D924F9">
        <w:rPr>
          <w:rFonts w:ascii="標楷體" w:eastAsia="標楷體" w:hAnsi="標楷體"/>
          <w:kern w:val="0"/>
          <w:szCs w:val="24"/>
        </w:rPr>
        <w:t>797</w:t>
      </w:r>
      <w:r w:rsidR="00D924F9" w:rsidRPr="004E0BA7">
        <w:rPr>
          <w:rFonts w:ascii="標楷體" w:eastAsia="標楷體" w:hAnsi="標楷體" w:hint="eastAsia"/>
          <w:kern w:val="0"/>
          <w:szCs w:val="24"/>
        </w:rPr>
        <w:t>萬</w:t>
      </w:r>
      <w:r w:rsidRPr="004E0BA7">
        <w:rPr>
          <w:rFonts w:ascii="標楷體" w:eastAsia="標楷體" w:hAnsi="標楷體" w:hint="eastAsia"/>
          <w:kern w:val="0"/>
          <w:szCs w:val="24"/>
        </w:rPr>
        <w:t>餘元，相抵後縣庫收支</w:t>
      </w:r>
      <w:r w:rsidR="00D924F9">
        <w:rPr>
          <w:rFonts w:ascii="標楷體" w:eastAsia="標楷體" w:hAnsi="標楷體" w:hint="eastAsia"/>
          <w:kern w:val="0"/>
          <w:szCs w:val="24"/>
        </w:rPr>
        <w:t>賸餘5</w:t>
      </w:r>
      <w:r w:rsidR="00D924F9" w:rsidRPr="004E0BA7">
        <w:rPr>
          <w:rFonts w:ascii="標楷體" w:eastAsia="標楷體" w:hAnsi="標楷體" w:hint="eastAsia"/>
          <w:kern w:val="0"/>
          <w:szCs w:val="24"/>
        </w:rPr>
        <w:t>億</w:t>
      </w:r>
      <w:r w:rsidR="00D924F9">
        <w:rPr>
          <w:rFonts w:ascii="標楷體" w:eastAsia="標楷體" w:hAnsi="標楷體" w:hint="eastAsia"/>
          <w:kern w:val="0"/>
          <w:szCs w:val="24"/>
        </w:rPr>
        <w:t>7</w:t>
      </w:r>
      <w:r w:rsidR="00D924F9">
        <w:rPr>
          <w:rFonts w:ascii="標楷體" w:eastAsia="標楷體" w:hAnsi="標楷體"/>
          <w:kern w:val="0"/>
          <w:szCs w:val="24"/>
        </w:rPr>
        <w:t>01</w:t>
      </w:r>
      <w:r w:rsidR="00D924F9" w:rsidRPr="004E0BA7">
        <w:rPr>
          <w:rFonts w:ascii="標楷體" w:eastAsia="標楷體" w:hAnsi="標楷體" w:hint="eastAsia"/>
          <w:kern w:val="0"/>
          <w:szCs w:val="24"/>
        </w:rPr>
        <w:t>萬餘元</w:t>
      </w:r>
      <w:r w:rsidRPr="004E0BA7">
        <w:rPr>
          <w:rFonts w:ascii="標楷體" w:eastAsia="標楷體" w:hAnsi="標楷體" w:hint="eastAsia"/>
          <w:kern w:val="0"/>
          <w:szCs w:val="24"/>
        </w:rPr>
        <w:t>。11</w:t>
      </w:r>
      <w:r w:rsidR="00D924F9">
        <w:rPr>
          <w:rFonts w:ascii="標楷體" w:eastAsia="標楷體" w:hAnsi="標楷體"/>
          <w:kern w:val="0"/>
          <w:szCs w:val="24"/>
        </w:rPr>
        <w:t>4</w:t>
      </w:r>
      <w:r w:rsidRPr="004E0BA7">
        <w:rPr>
          <w:rFonts w:ascii="標楷體" w:eastAsia="標楷體" w:hAnsi="標楷體" w:hint="eastAsia"/>
          <w:kern w:val="0"/>
          <w:szCs w:val="24"/>
        </w:rPr>
        <w:t>年度縣庫收支</w:t>
      </w:r>
      <w:r w:rsidR="00DB7EBF">
        <w:rPr>
          <w:rFonts w:ascii="標楷體" w:eastAsia="標楷體" w:hAnsi="標楷體" w:hint="eastAsia"/>
          <w:kern w:val="0"/>
          <w:szCs w:val="24"/>
        </w:rPr>
        <w:t>賸餘</w:t>
      </w:r>
      <w:r w:rsidRPr="004E0BA7">
        <w:rPr>
          <w:rFonts w:ascii="標楷體" w:eastAsia="標楷體" w:hAnsi="標楷體" w:hint="eastAsia"/>
          <w:kern w:val="0"/>
          <w:szCs w:val="24"/>
        </w:rPr>
        <w:t>與歲入歲出</w:t>
      </w:r>
      <w:r w:rsidR="008B336F" w:rsidRPr="004E0BA7">
        <w:rPr>
          <w:rFonts w:ascii="標楷體" w:eastAsia="標楷體" w:hAnsi="標楷體" w:hint="eastAsia"/>
          <w:kern w:val="0"/>
          <w:szCs w:val="24"/>
        </w:rPr>
        <w:t>賸餘</w:t>
      </w:r>
      <w:r w:rsidRPr="004E0BA7">
        <w:rPr>
          <w:rFonts w:ascii="標楷體" w:eastAsia="標楷體" w:hAnsi="標楷體" w:hint="eastAsia"/>
          <w:kern w:val="0"/>
          <w:szCs w:val="24"/>
        </w:rPr>
        <w:t>審定數</w:t>
      </w:r>
      <w:r w:rsidR="00AC721C">
        <w:rPr>
          <w:rFonts w:ascii="標楷體" w:eastAsia="標楷體" w:hAnsi="標楷體" w:hint="eastAsia"/>
          <w:kern w:val="0"/>
          <w:szCs w:val="24"/>
        </w:rPr>
        <w:t>差異</w:t>
      </w:r>
      <w:r w:rsidR="00D3310D">
        <w:rPr>
          <w:rFonts w:ascii="標楷體" w:eastAsia="標楷體" w:hAnsi="標楷體" w:hint="eastAsia"/>
          <w:kern w:val="0"/>
          <w:szCs w:val="24"/>
        </w:rPr>
        <w:t>4</w:t>
      </w:r>
      <w:r w:rsidRPr="004E0BA7">
        <w:rPr>
          <w:rFonts w:ascii="標楷體" w:eastAsia="標楷體" w:hAnsi="標楷體" w:hint="eastAsia"/>
          <w:kern w:val="0"/>
          <w:szCs w:val="24"/>
        </w:rPr>
        <w:t>億</w:t>
      </w:r>
      <w:r w:rsidR="00D3310D">
        <w:rPr>
          <w:rFonts w:ascii="標楷體" w:eastAsia="標楷體" w:hAnsi="標楷體" w:hint="eastAsia"/>
          <w:kern w:val="0"/>
          <w:szCs w:val="24"/>
        </w:rPr>
        <w:t>4</w:t>
      </w:r>
      <w:r w:rsidR="00D3310D">
        <w:rPr>
          <w:rFonts w:ascii="標楷體" w:eastAsia="標楷體" w:hAnsi="標楷體"/>
          <w:kern w:val="0"/>
          <w:szCs w:val="24"/>
        </w:rPr>
        <w:t>,750</w:t>
      </w:r>
      <w:r w:rsidRPr="004E0BA7">
        <w:rPr>
          <w:rFonts w:ascii="標楷體" w:eastAsia="標楷體" w:hAnsi="標楷體" w:hint="eastAsia"/>
          <w:kern w:val="0"/>
          <w:szCs w:val="24"/>
        </w:rPr>
        <w:t>萬餘元，其差異情形分析如次：</w:t>
      </w:r>
    </w:p>
    <w:p w14:paraId="6AC55628" w14:textId="46C97052" w:rsidR="00EC0190" w:rsidRPr="004E0BA7" w:rsidRDefault="00EC0190" w:rsidP="006C45F7">
      <w:pPr>
        <w:spacing w:line="404" w:lineRule="exact"/>
        <w:ind w:firstLineChars="200" w:firstLine="480"/>
        <w:jc w:val="both"/>
        <w:rPr>
          <w:rFonts w:ascii="標楷體" w:eastAsia="標楷體" w:hAnsi="標楷體"/>
          <w:kern w:val="0"/>
          <w:szCs w:val="24"/>
        </w:rPr>
      </w:pPr>
      <w:r w:rsidRPr="004E0BA7">
        <w:rPr>
          <w:rFonts w:ascii="標楷體" w:eastAsia="標楷體" w:hAnsi="標楷體" w:hint="eastAsia"/>
          <w:kern w:val="0"/>
          <w:szCs w:val="24"/>
        </w:rPr>
        <w:t>（一）加項</w:t>
      </w:r>
      <w:r w:rsidR="00D3310D">
        <w:rPr>
          <w:rFonts w:ascii="標楷體" w:eastAsia="標楷體" w:hAnsi="標楷體"/>
          <w:kern w:val="0"/>
          <w:szCs w:val="24"/>
        </w:rPr>
        <w:t>20</w:t>
      </w:r>
      <w:r w:rsidR="00D3310D">
        <w:rPr>
          <w:rFonts w:ascii="標楷體" w:eastAsia="標楷體" w:hAnsi="標楷體" w:hint="eastAsia"/>
          <w:kern w:val="0"/>
          <w:szCs w:val="24"/>
        </w:rPr>
        <w:t>億6</w:t>
      </w:r>
      <w:r w:rsidR="00D3310D">
        <w:rPr>
          <w:rFonts w:ascii="標楷體" w:eastAsia="標楷體" w:hAnsi="標楷體"/>
          <w:kern w:val="0"/>
          <w:szCs w:val="24"/>
        </w:rPr>
        <w:t>,399</w:t>
      </w:r>
      <w:r w:rsidRPr="004E0BA7">
        <w:rPr>
          <w:rFonts w:ascii="標楷體" w:eastAsia="標楷體" w:hAnsi="標楷體" w:hint="eastAsia"/>
          <w:kern w:val="0"/>
          <w:szCs w:val="24"/>
        </w:rPr>
        <w:t>萬餘元，包括：</w:t>
      </w:r>
    </w:p>
    <w:p w14:paraId="2F8724C2" w14:textId="724A24E1" w:rsidR="00EC0190" w:rsidRPr="004E0BA7" w:rsidRDefault="00EC0190" w:rsidP="006C45F7">
      <w:pPr>
        <w:spacing w:line="404" w:lineRule="exact"/>
        <w:ind w:firstLineChars="350" w:firstLine="840"/>
        <w:jc w:val="both"/>
        <w:rPr>
          <w:rFonts w:ascii="標楷體" w:eastAsia="標楷體" w:hAnsi="標楷體"/>
          <w:kern w:val="0"/>
          <w:szCs w:val="24"/>
        </w:rPr>
      </w:pPr>
      <w:r w:rsidRPr="004E0BA7">
        <w:rPr>
          <w:rFonts w:ascii="標楷體" w:eastAsia="標楷體" w:hAnsi="標楷體"/>
          <w:kern w:val="0"/>
          <w:szCs w:val="24"/>
        </w:rPr>
        <w:t>1.</w:t>
      </w:r>
      <w:r w:rsidRPr="004E0BA7">
        <w:rPr>
          <w:rFonts w:ascii="標楷體" w:eastAsia="標楷體" w:hAnsi="標楷體" w:hint="eastAsia"/>
          <w:kern w:val="0"/>
          <w:szCs w:val="24"/>
        </w:rPr>
        <w:t>11</w:t>
      </w:r>
      <w:r w:rsidR="00D3310D">
        <w:rPr>
          <w:rFonts w:ascii="標楷體" w:eastAsia="標楷體" w:hAnsi="標楷體"/>
          <w:kern w:val="0"/>
          <w:szCs w:val="24"/>
        </w:rPr>
        <w:t>4</w:t>
      </w:r>
      <w:r w:rsidRPr="004E0BA7">
        <w:rPr>
          <w:rFonts w:ascii="標楷體" w:eastAsia="標楷體" w:hAnsi="標楷體" w:hint="eastAsia"/>
          <w:kern w:val="0"/>
          <w:szCs w:val="24"/>
        </w:rPr>
        <w:t>年度縣庫已列支，而不屬1</w:t>
      </w:r>
      <w:r w:rsidRPr="004E0BA7">
        <w:rPr>
          <w:rFonts w:ascii="標楷體" w:eastAsia="標楷體" w:hAnsi="標楷體"/>
          <w:kern w:val="0"/>
          <w:szCs w:val="24"/>
        </w:rPr>
        <w:t>1</w:t>
      </w:r>
      <w:r w:rsidR="00D3310D">
        <w:rPr>
          <w:rFonts w:ascii="標楷體" w:eastAsia="標楷體" w:hAnsi="標楷體"/>
          <w:kern w:val="0"/>
          <w:szCs w:val="24"/>
        </w:rPr>
        <w:t>4</w:t>
      </w:r>
      <w:r w:rsidRPr="004E0BA7">
        <w:rPr>
          <w:rFonts w:ascii="標楷體" w:eastAsia="標楷體" w:hAnsi="標楷體" w:hint="eastAsia"/>
          <w:kern w:val="0"/>
          <w:szCs w:val="24"/>
        </w:rPr>
        <w:t>年度總決算歲出部分</w:t>
      </w:r>
      <w:r w:rsidRPr="004E0BA7">
        <w:rPr>
          <w:rFonts w:ascii="標楷體" w:eastAsia="標楷體" w:hAnsi="標楷體"/>
          <w:kern w:val="0"/>
          <w:szCs w:val="24"/>
        </w:rPr>
        <w:t>1</w:t>
      </w:r>
      <w:r w:rsidR="00D3310D">
        <w:rPr>
          <w:rFonts w:ascii="標楷體" w:eastAsia="標楷體" w:hAnsi="標楷體"/>
          <w:kern w:val="0"/>
          <w:szCs w:val="24"/>
        </w:rPr>
        <w:t>0</w:t>
      </w:r>
      <w:r w:rsidRPr="004E0BA7">
        <w:rPr>
          <w:rFonts w:ascii="標楷體" w:eastAsia="標楷體" w:hAnsi="標楷體" w:hint="eastAsia"/>
          <w:kern w:val="0"/>
          <w:szCs w:val="24"/>
        </w:rPr>
        <w:t>億</w:t>
      </w:r>
      <w:r w:rsidR="00D3310D">
        <w:rPr>
          <w:rFonts w:ascii="標楷體" w:eastAsia="標楷體" w:hAnsi="標楷體"/>
          <w:kern w:val="0"/>
          <w:szCs w:val="24"/>
        </w:rPr>
        <w:t>7,620</w:t>
      </w:r>
      <w:r w:rsidRPr="004E0BA7">
        <w:rPr>
          <w:rFonts w:ascii="標楷體" w:eastAsia="標楷體" w:hAnsi="標楷體" w:hint="eastAsia"/>
          <w:kern w:val="0"/>
          <w:szCs w:val="24"/>
        </w:rPr>
        <w:t>萬餘元。</w:t>
      </w:r>
    </w:p>
    <w:p w14:paraId="6E99F36D" w14:textId="186EBB8C" w:rsidR="00EC0190" w:rsidRPr="004E0BA7" w:rsidRDefault="00EC0190" w:rsidP="006C45F7">
      <w:pPr>
        <w:spacing w:line="404" w:lineRule="exact"/>
        <w:ind w:firstLineChars="400" w:firstLine="960"/>
        <w:jc w:val="both"/>
        <w:rPr>
          <w:rFonts w:ascii="標楷體" w:eastAsia="標楷體" w:hAnsi="標楷體"/>
          <w:kern w:val="0"/>
          <w:szCs w:val="24"/>
        </w:rPr>
      </w:pPr>
      <w:r w:rsidRPr="004E0BA7">
        <w:rPr>
          <w:rFonts w:ascii="標楷體" w:eastAsia="標楷體" w:hAnsi="標楷體"/>
          <w:kern w:val="0"/>
          <w:szCs w:val="24"/>
        </w:rPr>
        <w:t>（</w:t>
      </w:r>
      <w:r w:rsidRPr="004E0BA7">
        <w:rPr>
          <w:rFonts w:ascii="標楷體" w:eastAsia="標楷體" w:hAnsi="標楷體" w:hint="eastAsia"/>
          <w:kern w:val="0"/>
          <w:szCs w:val="24"/>
        </w:rPr>
        <w:t>1</w:t>
      </w:r>
      <w:r w:rsidRPr="004E0BA7">
        <w:rPr>
          <w:rFonts w:ascii="標楷體" w:eastAsia="標楷體" w:hAnsi="標楷體"/>
          <w:kern w:val="0"/>
          <w:szCs w:val="24"/>
        </w:rPr>
        <w:t>）</w:t>
      </w:r>
      <w:r w:rsidRPr="004E0BA7">
        <w:rPr>
          <w:rFonts w:ascii="標楷體" w:eastAsia="標楷體" w:hAnsi="標楷體" w:hint="eastAsia"/>
          <w:kern w:val="0"/>
          <w:szCs w:val="24"/>
        </w:rPr>
        <w:t>支付各機關以前年度支出</w:t>
      </w:r>
      <w:r w:rsidR="00D3310D">
        <w:rPr>
          <w:rFonts w:ascii="標楷體" w:eastAsia="標楷體" w:hAnsi="標楷體"/>
          <w:kern w:val="0"/>
          <w:szCs w:val="24"/>
        </w:rPr>
        <w:t>8</w:t>
      </w:r>
      <w:r w:rsidRPr="004E0BA7">
        <w:rPr>
          <w:rFonts w:ascii="標楷體" w:eastAsia="標楷體" w:hAnsi="標楷體" w:hint="eastAsia"/>
          <w:kern w:val="0"/>
          <w:szCs w:val="24"/>
        </w:rPr>
        <w:t>億</w:t>
      </w:r>
      <w:r w:rsidR="00D3310D">
        <w:rPr>
          <w:rFonts w:ascii="標楷體" w:eastAsia="標楷體" w:hAnsi="標楷體"/>
          <w:kern w:val="0"/>
          <w:szCs w:val="24"/>
        </w:rPr>
        <w:t>9,453</w:t>
      </w:r>
      <w:r w:rsidRPr="004E0BA7">
        <w:rPr>
          <w:rFonts w:ascii="標楷體" w:eastAsia="標楷體" w:hAnsi="標楷體" w:hint="eastAsia"/>
          <w:kern w:val="0"/>
          <w:szCs w:val="24"/>
        </w:rPr>
        <w:t>萬餘元。</w:t>
      </w:r>
    </w:p>
    <w:p w14:paraId="231C8B58" w14:textId="3C9B35FA" w:rsidR="00EC0190" w:rsidRPr="004E0BA7" w:rsidRDefault="00EC0190" w:rsidP="006C45F7">
      <w:pPr>
        <w:spacing w:line="404" w:lineRule="exact"/>
        <w:ind w:firstLineChars="400" w:firstLine="960"/>
        <w:jc w:val="both"/>
        <w:rPr>
          <w:rFonts w:ascii="標楷體" w:eastAsia="標楷體" w:hAnsi="標楷體"/>
          <w:kern w:val="0"/>
          <w:szCs w:val="24"/>
        </w:rPr>
      </w:pPr>
      <w:r w:rsidRPr="004E0BA7">
        <w:rPr>
          <w:rFonts w:ascii="標楷體" w:eastAsia="標楷體" w:hAnsi="標楷體"/>
          <w:kern w:val="0"/>
          <w:szCs w:val="24"/>
        </w:rPr>
        <w:t>（</w:t>
      </w:r>
      <w:r w:rsidRPr="004E0BA7">
        <w:rPr>
          <w:rFonts w:ascii="標楷體" w:eastAsia="標楷體" w:hAnsi="標楷體" w:hint="eastAsia"/>
          <w:kern w:val="0"/>
          <w:szCs w:val="24"/>
        </w:rPr>
        <w:t>2</w:t>
      </w:r>
      <w:r w:rsidRPr="004E0BA7">
        <w:rPr>
          <w:rFonts w:ascii="標楷體" w:eastAsia="標楷體" w:hAnsi="標楷體"/>
          <w:kern w:val="0"/>
          <w:szCs w:val="24"/>
        </w:rPr>
        <w:t>）</w:t>
      </w:r>
      <w:r w:rsidRPr="004E0BA7">
        <w:rPr>
          <w:rFonts w:ascii="標楷體" w:eastAsia="標楷體" w:hAnsi="標楷體" w:hint="eastAsia"/>
          <w:kern w:val="0"/>
          <w:szCs w:val="24"/>
        </w:rPr>
        <w:t>新增墊付款</w:t>
      </w:r>
      <w:r w:rsidR="00D3310D">
        <w:rPr>
          <w:rFonts w:ascii="標楷體" w:eastAsia="標楷體" w:hAnsi="標楷體"/>
          <w:kern w:val="0"/>
          <w:szCs w:val="24"/>
        </w:rPr>
        <w:t>7</w:t>
      </w:r>
      <w:r w:rsidR="008B336F" w:rsidRPr="004E0BA7">
        <w:rPr>
          <w:rFonts w:ascii="標楷體" w:eastAsia="標楷體" w:hAnsi="標楷體"/>
          <w:kern w:val="0"/>
          <w:szCs w:val="24"/>
        </w:rPr>
        <w:t>,</w:t>
      </w:r>
      <w:r w:rsidR="00D3310D">
        <w:rPr>
          <w:rFonts w:ascii="標楷體" w:eastAsia="標楷體" w:hAnsi="標楷體"/>
          <w:kern w:val="0"/>
          <w:szCs w:val="24"/>
        </w:rPr>
        <w:t>957</w:t>
      </w:r>
      <w:r w:rsidRPr="004E0BA7">
        <w:rPr>
          <w:rFonts w:ascii="標楷體" w:eastAsia="標楷體" w:hAnsi="標楷體" w:hint="eastAsia"/>
          <w:kern w:val="0"/>
          <w:szCs w:val="24"/>
        </w:rPr>
        <w:t>萬餘元。</w:t>
      </w:r>
    </w:p>
    <w:p w14:paraId="191A746E" w14:textId="6B6EC5C9" w:rsidR="00EC0190" w:rsidRPr="004E0BA7" w:rsidRDefault="00EC0190" w:rsidP="006C45F7">
      <w:pPr>
        <w:spacing w:line="404" w:lineRule="exact"/>
        <w:ind w:firstLineChars="400" w:firstLine="960"/>
        <w:jc w:val="both"/>
        <w:rPr>
          <w:rFonts w:ascii="標楷體" w:eastAsia="標楷體" w:hAnsi="標楷體"/>
          <w:kern w:val="0"/>
          <w:szCs w:val="24"/>
        </w:rPr>
      </w:pPr>
      <w:bookmarkStart w:id="2" w:name="_Hlk170389849"/>
      <w:r w:rsidRPr="004E0BA7">
        <w:rPr>
          <w:rFonts w:ascii="標楷體" w:eastAsia="標楷體" w:hAnsi="標楷體" w:hint="eastAsia"/>
          <w:kern w:val="0"/>
          <w:szCs w:val="24"/>
        </w:rPr>
        <w:t>（3）</w:t>
      </w:r>
      <w:bookmarkEnd w:id="2"/>
      <w:r w:rsidRPr="004E0BA7">
        <w:rPr>
          <w:rFonts w:ascii="標楷體" w:eastAsia="標楷體" w:hAnsi="標楷體" w:hint="eastAsia"/>
          <w:kern w:val="0"/>
          <w:szCs w:val="24"/>
        </w:rPr>
        <w:t>退還以前年度歲入</w:t>
      </w:r>
      <w:r w:rsidR="00D3310D">
        <w:rPr>
          <w:rFonts w:ascii="標楷體" w:eastAsia="標楷體" w:hAnsi="標楷體" w:hint="eastAsia"/>
          <w:kern w:val="0"/>
          <w:szCs w:val="24"/>
        </w:rPr>
        <w:t>1億</w:t>
      </w:r>
      <w:r w:rsidR="00D3310D">
        <w:rPr>
          <w:rFonts w:ascii="標楷體" w:eastAsia="標楷體" w:hAnsi="標楷體"/>
          <w:kern w:val="0"/>
          <w:szCs w:val="24"/>
        </w:rPr>
        <w:t>210</w:t>
      </w:r>
      <w:r w:rsidRPr="004E0BA7">
        <w:rPr>
          <w:rFonts w:ascii="標楷體" w:eastAsia="標楷體" w:hAnsi="標楷體" w:hint="eastAsia"/>
          <w:kern w:val="0"/>
          <w:szCs w:val="24"/>
        </w:rPr>
        <w:t>萬餘元。</w:t>
      </w:r>
    </w:p>
    <w:p w14:paraId="154B4825" w14:textId="6F138766" w:rsidR="00EC0190" w:rsidRPr="004E0BA7" w:rsidRDefault="00EC0190" w:rsidP="006C45F7">
      <w:pPr>
        <w:spacing w:line="404" w:lineRule="exact"/>
        <w:ind w:firstLineChars="350" w:firstLine="840"/>
        <w:jc w:val="both"/>
        <w:rPr>
          <w:rFonts w:ascii="標楷體" w:eastAsia="標楷體" w:hAnsi="標楷體"/>
          <w:kern w:val="0"/>
          <w:szCs w:val="24"/>
        </w:rPr>
      </w:pPr>
      <w:r w:rsidRPr="004E0BA7">
        <w:rPr>
          <w:rFonts w:ascii="標楷體" w:eastAsia="標楷體" w:hAnsi="標楷體"/>
          <w:kern w:val="0"/>
          <w:szCs w:val="24"/>
        </w:rPr>
        <w:t>2.</w:t>
      </w:r>
      <w:r w:rsidRPr="004E0BA7">
        <w:rPr>
          <w:rFonts w:ascii="標楷體" w:eastAsia="標楷體" w:hAnsi="標楷體" w:hint="eastAsia"/>
          <w:kern w:val="0"/>
          <w:szCs w:val="24"/>
        </w:rPr>
        <w:t>總決算列縣庫尚未收到之應收歲入款</w:t>
      </w:r>
      <w:r w:rsidR="00D3310D">
        <w:rPr>
          <w:rFonts w:ascii="標楷體" w:eastAsia="標楷體" w:hAnsi="標楷體"/>
          <w:kern w:val="0"/>
          <w:szCs w:val="24"/>
        </w:rPr>
        <w:t>9</w:t>
      </w:r>
      <w:r w:rsidRPr="004E0BA7">
        <w:rPr>
          <w:rFonts w:ascii="標楷體" w:eastAsia="標楷體" w:hAnsi="標楷體" w:hint="eastAsia"/>
          <w:kern w:val="0"/>
          <w:szCs w:val="24"/>
        </w:rPr>
        <w:t>億</w:t>
      </w:r>
      <w:r w:rsidR="00D3310D">
        <w:rPr>
          <w:rFonts w:ascii="標楷體" w:eastAsia="標楷體" w:hAnsi="標楷體"/>
          <w:kern w:val="0"/>
          <w:szCs w:val="24"/>
        </w:rPr>
        <w:t>7,</w:t>
      </w:r>
      <w:r w:rsidR="00A66DD3">
        <w:rPr>
          <w:rFonts w:ascii="標楷體" w:eastAsia="標楷體" w:hAnsi="標楷體" w:hint="eastAsia"/>
          <w:kern w:val="0"/>
          <w:szCs w:val="24"/>
        </w:rPr>
        <w:t>535</w:t>
      </w:r>
      <w:r w:rsidRPr="004E0BA7">
        <w:rPr>
          <w:rFonts w:ascii="標楷體" w:eastAsia="標楷體" w:hAnsi="標楷體" w:hint="eastAsia"/>
          <w:kern w:val="0"/>
          <w:szCs w:val="24"/>
        </w:rPr>
        <w:t>萬餘元。</w:t>
      </w:r>
    </w:p>
    <w:p w14:paraId="041B687F" w14:textId="40885C3D" w:rsidR="00EC0190" w:rsidRPr="004E0BA7" w:rsidRDefault="00EC0190" w:rsidP="006C45F7">
      <w:pPr>
        <w:spacing w:line="404" w:lineRule="exact"/>
        <w:ind w:firstLineChars="350" w:firstLine="840"/>
        <w:jc w:val="both"/>
        <w:rPr>
          <w:rFonts w:ascii="標楷體" w:eastAsia="標楷體" w:hAnsi="標楷體"/>
          <w:kern w:val="0"/>
          <w:szCs w:val="24"/>
        </w:rPr>
      </w:pPr>
      <w:r w:rsidRPr="004E0BA7">
        <w:rPr>
          <w:rFonts w:ascii="標楷體" w:eastAsia="標楷體" w:hAnsi="標楷體" w:hint="eastAsia"/>
          <w:kern w:val="0"/>
          <w:szCs w:val="24"/>
        </w:rPr>
        <w:t>3.各機關尚未繳庫數</w:t>
      </w:r>
      <w:r w:rsidR="00D3310D">
        <w:rPr>
          <w:rFonts w:ascii="標楷體" w:eastAsia="標楷體" w:hAnsi="標楷體"/>
          <w:kern w:val="0"/>
          <w:szCs w:val="24"/>
        </w:rPr>
        <w:t>22</w:t>
      </w:r>
      <w:r w:rsidRPr="004E0BA7">
        <w:rPr>
          <w:rFonts w:ascii="標楷體" w:eastAsia="標楷體" w:hAnsi="標楷體" w:hint="eastAsia"/>
          <w:kern w:val="0"/>
          <w:szCs w:val="24"/>
        </w:rPr>
        <w:t>萬餘元。</w:t>
      </w:r>
    </w:p>
    <w:p w14:paraId="7CE39598" w14:textId="6E3AC46B" w:rsidR="008B336F" w:rsidRPr="004E0BA7" w:rsidRDefault="008B336F" w:rsidP="006C45F7">
      <w:pPr>
        <w:spacing w:line="404" w:lineRule="exact"/>
        <w:ind w:firstLineChars="350" w:firstLine="840"/>
        <w:jc w:val="both"/>
        <w:rPr>
          <w:rFonts w:ascii="標楷體" w:eastAsia="標楷體" w:hAnsi="標楷體"/>
          <w:kern w:val="0"/>
          <w:szCs w:val="24"/>
        </w:rPr>
      </w:pPr>
      <w:r w:rsidRPr="004E0BA7">
        <w:rPr>
          <w:rFonts w:ascii="標楷體" w:eastAsia="標楷體" w:hAnsi="標楷體" w:hint="eastAsia"/>
          <w:kern w:val="0"/>
          <w:szCs w:val="24"/>
        </w:rPr>
        <w:t>4</w:t>
      </w:r>
      <w:r w:rsidRPr="004E0BA7">
        <w:rPr>
          <w:rFonts w:ascii="標楷體" w:eastAsia="標楷體" w:hAnsi="標楷體"/>
          <w:kern w:val="0"/>
          <w:szCs w:val="24"/>
        </w:rPr>
        <w:t>.</w:t>
      </w:r>
      <w:r w:rsidRPr="004E0BA7">
        <w:rPr>
          <w:rFonts w:ascii="標楷體" w:eastAsia="標楷體" w:hAnsi="標楷體" w:hint="eastAsia"/>
          <w:kern w:val="0"/>
          <w:szCs w:val="24"/>
        </w:rPr>
        <w:t>本室修正數</w:t>
      </w:r>
      <w:r w:rsidR="00D3310D">
        <w:rPr>
          <w:rFonts w:ascii="標楷體" w:eastAsia="標楷體" w:hAnsi="標楷體"/>
          <w:kern w:val="0"/>
          <w:szCs w:val="24"/>
        </w:rPr>
        <w:t>1,221</w:t>
      </w:r>
      <w:r w:rsidRPr="004E0BA7">
        <w:rPr>
          <w:rFonts w:ascii="標楷體" w:eastAsia="標楷體" w:hAnsi="標楷體" w:hint="eastAsia"/>
          <w:kern w:val="0"/>
          <w:szCs w:val="24"/>
        </w:rPr>
        <w:t>萬餘元。</w:t>
      </w:r>
    </w:p>
    <w:p w14:paraId="2A847454" w14:textId="15E644F0" w:rsidR="00EC0190" w:rsidRPr="004E0BA7" w:rsidRDefault="00EC0190" w:rsidP="006C45F7">
      <w:pPr>
        <w:spacing w:line="404" w:lineRule="exact"/>
        <w:ind w:firstLineChars="200" w:firstLine="480"/>
        <w:jc w:val="both"/>
        <w:rPr>
          <w:rFonts w:ascii="標楷體" w:eastAsia="標楷體" w:hAnsi="標楷體"/>
          <w:kern w:val="0"/>
          <w:szCs w:val="24"/>
        </w:rPr>
      </w:pPr>
      <w:r w:rsidRPr="004E0BA7">
        <w:rPr>
          <w:rFonts w:ascii="標楷體" w:eastAsia="標楷體" w:hAnsi="標楷體"/>
          <w:kern w:val="0"/>
          <w:szCs w:val="24"/>
        </w:rPr>
        <w:t>（</w:t>
      </w:r>
      <w:r w:rsidRPr="004E0BA7">
        <w:rPr>
          <w:rFonts w:ascii="標楷體" w:eastAsia="標楷體" w:hAnsi="標楷體" w:hint="eastAsia"/>
          <w:kern w:val="0"/>
          <w:szCs w:val="24"/>
        </w:rPr>
        <w:t>二</w:t>
      </w:r>
      <w:r w:rsidRPr="004E0BA7">
        <w:rPr>
          <w:rFonts w:ascii="標楷體" w:eastAsia="標楷體" w:hAnsi="標楷體"/>
          <w:kern w:val="0"/>
          <w:szCs w:val="24"/>
        </w:rPr>
        <w:t>）</w:t>
      </w:r>
      <w:r w:rsidRPr="004E0BA7">
        <w:rPr>
          <w:rFonts w:ascii="標楷體" w:eastAsia="標楷體" w:hAnsi="標楷體" w:hint="eastAsia"/>
          <w:kern w:val="0"/>
          <w:szCs w:val="24"/>
        </w:rPr>
        <w:t>減項2</w:t>
      </w:r>
      <w:r w:rsidR="002C19D4">
        <w:rPr>
          <w:rFonts w:ascii="標楷體" w:eastAsia="標楷體" w:hAnsi="標楷體"/>
          <w:kern w:val="0"/>
          <w:szCs w:val="24"/>
        </w:rPr>
        <w:t>5</w:t>
      </w:r>
      <w:r w:rsidRPr="004E0BA7">
        <w:rPr>
          <w:rFonts w:ascii="標楷體" w:eastAsia="標楷體" w:hAnsi="標楷體" w:hint="eastAsia"/>
          <w:kern w:val="0"/>
          <w:szCs w:val="24"/>
        </w:rPr>
        <w:t>億</w:t>
      </w:r>
      <w:r w:rsidR="002C19D4">
        <w:rPr>
          <w:rFonts w:ascii="標楷體" w:eastAsia="標楷體" w:hAnsi="標楷體"/>
          <w:kern w:val="0"/>
          <w:szCs w:val="24"/>
        </w:rPr>
        <w:t>1,149</w:t>
      </w:r>
      <w:r w:rsidRPr="004E0BA7">
        <w:rPr>
          <w:rFonts w:ascii="標楷體" w:eastAsia="標楷體" w:hAnsi="標楷體" w:hint="eastAsia"/>
          <w:kern w:val="0"/>
          <w:szCs w:val="24"/>
        </w:rPr>
        <w:t>萬餘元，包括：</w:t>
      </w:r>
    </w:p>
    <w:p w14:paraId="366F8A17" w14:textId="22F6F8B1" w:rsidR="00EC0190" w:rsidRPr="004E0BA7" w:rsidRDefault="00EC0190" w:rsidP="006C45F7">
      <w:pPr>
        <w:spacing w:line="404" w:lineRule="exact"/>
        <w:ind w:firstLineChars="350" w:firstLine="840"/>
        <w:jc w:val="both"/>
        <w:rPr>
          <w:rFonts w:ascii="標楷體" w:eastAsia="標楷體" w:hAnsi="標楷體"/>
          <w:kern w:val="0"/>
          <w:szCs w:val="24"/>
        </w:rPr>
      </w:pPr>
      <w:r w:rsidRPr="004E0BA7">
        <w:rPr>
          <w:rFonts w:ascii="標楷體" w:eastAsia="標楷體" w:hAnsi="標楷體" w:hint="eastAsia"/>
          <w:kern w:val="0"/>
          <w:szCs w:val="24"/>
        </w:rPr>
        <w:t>1.11</w:t>
      </w:r>
      <w:r w:rsidR="002C19D4">
        <w:rPr>
          <w:rFonts w:ascii="標楷體" w:eastAsia="標楷體" w:hAnsi="標楷體"/>
          <w:kern w:val="0"/>
          <w:szCs w:val="24"/>
        </w:rPr>
        <w:t>4</w:t>
      </w:r>
      <w:r w:rsidRPr="004E0BA7">
        <w:rPr>
          <w:rFonts w:ascii="標楷體" w:eastAsia="標楷體" w:hAnsi="標楷體" w:hint="eastAsia"/>
          <w:kern w:val="0"/>
          <w:szCs w:val="24"/>
        </w:rPr>
        <w:t>年度縣庫已列收，而不屬11</w:t>
      </w:r>
      <w:r w:rsidR="002C19D4">
        <w:rPr>
          <w:rFonts w:ascii="標楷體" w:eastAsia="標楷體" w:hAnsi="標楷體"/>
          <w:kern w:val="0"/>
          <w:szCs w:val="24"/>
        </w:rPr>
        <w:t>4</w:t>
      </w:r>
      <w:r w:rsidRPr="004E0BA7">
        <w:rPr>
          <w:rFonts w:ascii="標楷體" w:eastAsia="標楷體" w:hAnsi="標楷體" w:hint="eastAsia"/>
          <w:kern w:val="0"/>
          <w:szCs w:val="24"/>
        </w:rPr>
        <w:t>年度總決算歲入部分</w:t>
      </w:r>
      <w:r w:rsidR="002C19D4">
        <w:rPr>
          <w:rFonts w:ascii="標楷體" w:eastAsia="標楷體" w:hAnsi="標楷體"/>
          <w:kern w:val="0"/>
          <w:szCs w:val="24"/>
        </w:rPr>
        <w:t>7</w:t>
      </w:r>
      <w:r w:rsidRPr="004E0BA7">
        <w:rPr>
          <w:rFonts w:ascii="標楷體" w:eastAsia="標楷體" w:hAnsi="標楷體" w:hint="eastAsia"/>
          <w:kern w:val="0"/>
          <w:szCs w:val="24"/>
        </w:rPr>
        <w:t>億</w:t>
      </w:r>
      <w:r w:rsidR="002C19D4">
        <w:rPr>
          <w:rFonts w:ascii="標楷體" w:eastAsia="標楷體" w:hAnsi="標楷體"/>
          <w:kern w:val="0"/>
          <w:szCs w:val="24"/>
        </w:rPr>
        <w:t>395</w:t>
      </w:r>
      <w:r w:rsidRPr="004E0BA7">
        <w:rPr>
          <w:rFonts w:ascii="標楷體" w:eastAsia="標楷體" w:hAnsi="標楷體" w:hint="eastAsia"/>
          <w:kern w:val="0"/>
          <w:szCs w:val="24"/>
        </w:rPr>
        <w:t>萬餘元。</w:t>
      </w:r>
    </w:p>
    <w:p w14:paraId="70116A72" w14:textId="7784460F" w:rsidR="00EC0190" w:rsidRPr="004E0BA7" w:rsidRDefault="00EC0190" w:rsidP="006C45F7">
      <w:pPr>
        <w:spacing w:line="404" w:lineRule="exact"/>
        <w:ind w:firstLineChars="400" w:firstLine="960"/>
        <w:jc w:val="both"/>
        <w:rPr>
          <w:rFonts w:ascii="標楷體" w:eastAsia="標楷體" w:hAnsi="標楷體"/>
          <w:kern w:val="0"/>
          <w:szCs w:val="24"/>
        </w:rPr>
      </w:pPr>
      <w:r w:rsidRPr="004E0BA7">
        <w:rPr>
          <w:rFonts w:ascii="標楷體" w:eastAsia="標楷體" w:hAnsi="標楷體"/>
          <w:kern w:val="0"/>
          <w:szCs w:val="24"/>
        </w:rPr>
        <w:t>（</w:t>
      </w:r>
      <w:r w:rsidRPr="004E0BA7">
        <w:rPr>
          <w:rFonts w:ascii="標楷體" w:eastAsia="標楷體" w:hAnsi="標楷體" w:hint="eastAsia"/>
          <w:kern w:val="0"/>
          <w:szCs w:val="24"/>
        </w:rPr>
        <w:t>1</w:t>
      </w:r>
      <w:r w:rsidRPr="004E0BA7">
        <w:rPr>
          <w:rFonts w:ascii="標楷體" w:eastAsia="標楷體" w:hAnsi="標楷體"/>
          <w:kern w:val="0"/>
          <w:szCs w:val="24"/>
        </w:rPr>
        <w:t>）</w:t>
      </w:r>
      <w:r w:rsidRPr="004E0BA7">
        <w:rPr>
          <w:rFonts w:ascii="標楷體" w:eastAsia="標楷體" w:hAnsi="標楷體" w:hint="eastAsia"/>
          <w:kern w:val="0"/>
          <w:szCs w:val="24"/>
        </w:rPr>
        <w:t>各機關解繳以前年度歲入</w:t>
      </w:r>
      <w:r w:rsidR="002C19D4">
        <w:rPr>
          <w:rFonts w:ascii="標楷體" w:eastAsia="標楷體" w:hAnsi="標楷體"/>
          <w:kern w:val="0"/>
          <w:szCs w:val="24"/>
        </w:rPr>
        <w:t>5</w:t>
      </w:r>
      <w:r w:rsidR="002C19D4" w:rsidRPr="004E0BA7">
        <w:rPr>
          <w:rFonts w:ascii="標楷體" w:eastAsia="標楷體" w:hAnsi="標楷體" w:hint="eastAsia"/>
          <w:kern w:val="0"/>
          <w:szCs w:val="24"/>
        </w:rPr>
        <w:t>億8</w:t>
      </w:r>
      <w:r w:rsidR="002C19D4" w:rsidRPr="004E0BA7">
        <w:rPr>
          <w:rFonts w:ascii="標楷體" w:eastAsia="標楷體" w:hAnsi="標楷體"/>
          <w:kern w:val="0"/>
          <w:szCs w:val="24"/>
        </w:rPr>
        <w:t>,</w:t>
      </w:r>
      <w:r w:rsidR="002C19D4">
        <w:rPr>
          <w:rFonts w:ascii="標楷體" w:eastAsia="標楷體" w:hAnsi="標楷體"/>
          <w:kern w:val="0"/>
          <w:szCs w:val="24"/>
        </w:rPr>
        <w:t>117</w:t>
      </w:r>
      <w:r w:rsidR="002C19D4" w:rsidRPr="004E0BA7">
        <w:rPr>
          <w:rFonts w:ascii="標楷體" w:eastAsia="標楷體" w:hAnsi="標楷體" w:hint="eastAsia"/>
          <w:kern w:val="0"/>
          <w:szCs w:val="24"/>
        </w:rPr>
        <w:t>萬</w:t>
      </w:r>
      <w:r w:rsidRPr="004E0BA7">
        <w:rPr>
          <w:rFonts w:ascii="標楷體" w:eastAsia="標楷體" w:hAnsi="標楷體" w:hint="eastAsia"/>
          <w:kern w:val="0"/>
          <w:szCs w:val="24"/>
        </w:rPr>
        <w:t>餘元。</w:t>
      </w:r>
    </w:p>
    <w:p w14:paraId="672D8C4D" w14:textId="3A1BFFA3" w:rsidR="00EC0190" w:rsidRPr="004E0BA7" w:rsidRDefault="00EC0190" w:rsidP="006C45F7">
      <w:pPr>
        <w:spacing w:line="404" w:lineRule="exact"/>
        <w:ind w:firstLineChars="400" w:firstLine="960"/>
        <w:jc w:val="both"/>
        <w:rPr>
          <w:rFonts w:ascii="標楷體" w:eastAsia="標楷體" w:hAnsi="標楷體"/>
          <w:kern w:val="0"/>
          <w:szCs w:val="24"/>
        </w:rPr>
      </w:pPr>
      <w:r w:rsidRPr="004E0BA7">
        <w:rPr>
          <w:rFonts w:ascii="標楷體" w:eastAsia="標楷體" w:hAnsi="標楷體"/>
          <w:kern w:val="0"/>
          <w:szCs w:val="24"/>
        </w:rPr>
        <w:t>（</w:t>
      </w:r>
      <w:r w:rsidRPr="004E0BA7">
        <w:rPr>
          <w:rFonts w:ascii="標楷體" w:eastAsia="標楷體" w:hAnsi="標楷體" w:hint="eastAsia"/>
          <w:kern w:val="0"/>
          <w:szCs w:val="24"/>
        </w:rPr>
        <w:t>2</w:t>
      </w:r>
      <w:r w:rsidRPr="004E0BA7">
        <w:rPr>
          <w:rFonts w:ascii="標楷體" w:eastAsia="標楷體" w:hAnsi="標楷體"/>
          <w:kern w:val="0"/>
          <w:szCs w:val="24"/>
        </w:rPr>
        <w:t>）</w:t>
      </w:r>
      <w:r w:rsidRPr="004E0BA7">
        <w:rPr>
          <w:rFonts w:ascii="標楷體" w:eastAsia="標楷體" w:hAnsi="標楷體" w:hint="eastAsia"/>
          <w:kern w:val="0"/>
          <w:szCs w:val="24"/>
        </w:rPr>
        <w:t>各機關解繳以前年度歲出賸餘</w:t>
      </w:r>
      <w:r w:rsidR="002C19D4">
        <w:rPr>
          <w:rFonts w:ascii="標楷體" w:eastAsia="標楷體" w:hAnsi="標楷體"/>
          <w:kern w:val="0"/>
          <w:szCs w:val="24"/>
        </w:rPr>
        <w:t>947</w:t>
      </w:r>
      <w:r w:rsidRPr="004E0BA7">
        <w:rPr>
          <w:rFonts w:ascii="標楷體" w:eastAsia="標楷體" w:hAnsi="標楷體" w:hint="eastAsia"/>
          <w:kern w:val="0"/>
          <w:szCs w:val="24"/>
        </w:rPr>
        <w:t>萬餘元。</w:t>
      </w:r>
    </w:p>
    <w:p w14:paraId="596C4D99" w14:textId="4B368C94" w:rsidR="00EC0190" w:rsidRPr="004E0BA7" w:rsidRDefault="00EC0190" w:rsidP="006C45F7">
      <w:pPr>
        <w:spacing w:line="404" w:lineRule="exact"/>
        <w:ind w:firstLineChars="400" w:firstLine="960"/>
        <w:jc w:val="both"/>
        <w:rPr>
          <w:rFonts w:ascii="標楷體" w:eastAsia="標楷體" w:hAnsi="標楷體"/>
          <w:kern w:val="0"/>
          <w:szCs w:val="24"/>
        </w:rPr>
      </w:pPr>
      <w:r w:rsidRPr="004E0BA7">
        <w:rPr>
          <w:rFonts w:ascii="標楷體" w:eastAsia="標楷體" w:hAnsi="標楷體" w:hint="eastAsia"/>
          <w:kern w:val="0"/>
          <w:szCs w:val="24"/>
        </w:rPr>
        <w:t>（3）預收款</w:t>
      </w:r>
      <w:r w:rsidR="008B336F" w:rsidRPr="004E0BA7">
        <w:rPr>
          <w:rFonts w:ascii="標楷體" w:eastAsia="標楷體" w:hAnsi="標楷體" w:hint="eastAsia"/>
          <w:kern w:val="0"/>
          <w:szCs w:val="24"/>
        </w:rPr>
        <w:t>1億</w:t>
      </w:r>
      <w:r w:rsidR="002C19D4">
        <w:rPr>
          <w:rFonts w:ascii="標楷體" w:eastAsia="標楷體" w:hAnsi="標楷體"/>
          <w:kern w:val="0"/>
          <w:szCs w:val="24"/>
        </w:rPr>
        <w:t>1,330</w:t>
      </w:r>
      <w:r w:rsidRPr="004E0BA7">
        <w:rPr>
          <w:rFonts w:ascii="標楷體" w:eastAsia="標楷體" w:hAnsi="標楷體" w:hint="eastAsia"/>
          <w:kern w:val="0"/>
          <w:szCs w:val="24"/>
        </w:rPr>
        <w:t>萬餘元。</w:t>
      </w:r>
    </w:p>
    <w:p w14:paraId="2AE9C871" w14:textId="6191C578" w:rsidR="00EC0190" w:rsidRPr="004E0BA7" w:rsidRDefault="00EC0190" w:rsidP="006C45F7">
      <w:pPr>
        <w:spacing w:line="404" w:lineRule="exact"/>
        <w:ind w:firstLineChars="350" w:firstLine="840"/>
        <w:jc w:val="both"/>
        <w:rPr>
          <w:rFonts w:ascii="標楷體" w:eastAsia="標楷體" w:hAnsi="標楷體"/>
          <w:kern w:val="0"/>
          <w:szCs w:val="24"/>
        </w:rPr>
      </w:pPr>
      <w:r w:rsidRPr="004E0BA7">
        <w:rPr>
          <w:rFonts w:ascii="標楷體" w:eastAsia="標楷體" w:hAnsi="標楷體"/>
          <w:kern w:val="0"/>
          <w:szCs w:val="24"/>
        </w:rPr>
        <w:t>2.</w:t>
      </w:r>
      <w:r w:rsidRPr="004E0BA7">
        <w:rPr>
          <w:rFonts w:ascii="標楷體" w:eastAsia="標楷體" w:hAnsi="標楷體" w:hint="eastAsia"/>
          <w:kern w:val="0"/>
          <w:szCs w:val="24"/>
        </w:rPr>
        <w:t>總決算列支而縣庫尚未撥付部分1</w:t>
      </w:r>
      <w:r w:rsidR="002C19D4">
        <w:rPr>
          <w:rFonts w:ascii="標楷體" w:eastAsia="標楷體" w:hAnsi="標楷體"/>
          <w:kern w:val="0"/>
          <w:szCs w:val="24"/>
        </w:rPr>
        <w:t>8</w:t>
      </w:r>
      <w:r w:rsidRPr="004E0BA7">
        <w:rPr>
          <w:rFonts w:ascii="標楷體" w:eastAsia="標楷體" w:hAnsi="標楷體" w:hint="eastAsia"/>
          <w:kern w:val="0"/>
          <w:szCs w:val="24"/>
        </w:rPr>
        <w:t>億</w:t>
      </w:r>
      <w:r w:rsidR="002C19D4">
        <w:rPr>
          <w:rFonts w:ascii="標楷體" w:eastAsia="標楷體" w:hAnsi="標楷體"/>
          <w:kern w:val="0"/>
          <w:szCs w:val="24"/>
        </w:rPr>
        <w:t>754</w:t>
      </w:r>
      <w:r w:rsidRPr="004E0BA7">
        <w:rPr>
          <w:rFonts w:ascii="標楷體" w:eastAsia="標楷體" w:hAnsi="標楷體" w:hint="eastAsia"/>
          <w:kern w:val="0"/>
          <w:szCs w:val="24"/>
        </w:rPr>
        <w:t>萬餘元。</w:t>
      </w:r>
    </w:p>
    <w:p w14:paraId="65BB5311" w14:textId="3E47930E" w:rsidR="00EC0190" w:rsidRPr="004E0BA7" w:rsidRDefault="00EC0190" w:rsidP="006C45F7">
      <w:pPr>
        <w:spacing w:line="404" w:lineRule="exact"/>
        <w:ind w:firstLineChars="400" w:firstLine="960"/>
        <w:jc w:val="both"/>
        <w:rPr>
          <w:rFonts w:ascii="標楷體" w:eastAsia="標楷體" w:hAnsi="標楷體"/>
          <w:kern w:val="0"/>
          <w:szCs w:val="24"/>
        </w:rPr>
      </w:pPr>
      <w:r w:rsidRPr="004E0BA7">
        <w:rPr>
          <w:rFonts w:ascii="標楷體" w:eastAsia="標楷體" w:hAnsi="標楷體"/>
          <w:kern w:val="0"/>
          <w:szCs w:val="24"/>
        </w:rPr>
        <w:t>（</w:t>
      </w:r>
      <w:r w:rsidRPr="004E0BA7">
        <w:rPr>
          <w:rFonts w:ascii="標楷體" w:eastAsia="標楷體" w:hAnsi="標楷體" w:hint="eastAsia"/>
          <w:kern w:val="0"/>
          <w:szCs w:val="24"/>
        </w:rPr>
        <w:t>1</w:t>
      </w:r>
      <w:r w:rsidRPr="004E0BA7">
        <w:rPr>
          <w:rFonts w:ascii="標楷體" w:eastAsia="標楷體" w:hAnsi="標楷體"/>
          <w:kern w:val="0"/>
          <w:szCs w:val="24"/>
        </w:rPr>
        <w:t>）</w:t>
      </w:r>
      <w:r w:rsidRPr="004E0BA7">
        <w:rPr>
          <w:rFonts w:ascii="標楷體" w:eastAsia="標楷體" w:hAnsi="標楷體" w:hint="eastAsia"/>
          <w:kern w:val="0"/>
          <w:szCs w:val="24"/>
        </w:rPr>
        <w:t>11</w:t>
      </w:r>
      <w:r w:rsidR="002C19D4">
        <w:rPr>
          <w:rFonts w:ascii="標楷體" w:eastAsia="標楷體" w:hAnsi="標楷體"/>
          <w:kern w:val="0"/>
          <w:szCs w:val="24"/>
        </w:rPr>
        <w:t>4</w:t>
      </w:r>
      <w:r w:rsidRPr="004E0BA7">
        <w:rPr>
          <w:rFonts w:ascii="標楷體" w:eastAsia="標楷體" w:hAnsi="標楷體" w:hint="eastAsia"/>
          <w:kern w:val="0"/>
          <w:szCs w:val="24"/>
        </w:rPr>
        <w:t>年度歲出保留縣庫未撥款1</w:t>
      </w:r>
      <w:r w:rsidR="008B336F" w:rsidRPr="004E0BA7">
        <w:rPr>
          <w:rFonts w:ascii="標楷體" w:eastAsia="標楷體" w:hAnsi="標楷體" w:hint="eastAsia"/>
          <w:kern w:val="0"/>
          <w:szCs w:val="24"/>
        </w:rPr>
        <w:t>4</w:t>
      </w:r>
      <w:r w:rsidRPr="004E0BA7">
        <w:rPr>
          <w:rFonts w:ascii="標楷體" w:eastAsia="標楷體" w:hAnsi="標楷體" w:hint="eastAsia"/>
          <w:kern w:val="0"/>
          <w:szCs w:val="24"/>
        </w:rPr>
        <w:t>億</w:t>
      </w:r>
      <w:r w:rsidR="002C19D4">
        <w:rPr>
          <w:rFonts w:ascii="標楷體" w:eastAsia="標楷體" w:hAnsi="標楷體"/>
          <w:kern w:val="0"/>
          <w:szCs w:val="24"/>
        </w:rPr>
        <w:t>837</w:t>
      </w:r>
      <w:r w:rsidRPr="004E0BA7">
        <w:rPr>
          <w:rFonts w:ascii="標楷體" w:eastAsia="標楷體" w:hAnsi="標楷體" w:hint="eastAsia"/>
          <w:kern w:val="0"/>
          <w:szCs w:val="24"/>
        </w:rPr>
        <w:t>萬餘元。</w:t>
      </w:r>
    </w:p>
    <w:p w14:paraId="5E6E9FF8" w14:textId="3B347AB2" w:rsidR="00EC0190" w:rsidRPr="004E0BA7" w:rsidRDefault="00EC0190" w:rsidP="006C45F7">
      <w:pPr>
        <w:spacing w:line="404" w:lineRule="exact"/>
        <w:ind w:firstLineChars="400" w:firstLine="960"/>
        <w:jc w:val="both"/>
        <w:rPr>
          <w:rFonts w:ascii="標楷體" w:eastAsia="標楷體" w:hAnsi="標楷體"/>
          <w:kern w:val="0"/>
          <w:szCs w:val="24"/>
        </w:rPr>
      </w:pPr>
      <w:r w:rsidRPr="004E0BA7">
        <w:rPr>
          <w:rFonts w:ascii="標楷體" w:eastAsia="標楷體" w:hAnsi="標楷體"/>
          <w:kern w:val="0"/>
          <w:szCs w:val="24"/>
        </w:rPr>
        <w:t>（</w:t>
      </w:r>
      <w:r w:rsidRPr="004E0BA7">
        <w:rPr>
          <w:rFonts w:ascii="標楷體" w:eastAsia="標楷體" w:hAnsi="標楷體" w:hint="eastAsia"/>
          <w:kern w:val="0"/>
          <w:szCs w:val="24"/>
        </w:rPr>
        <w:t>2</w:t>
      </w:r>
      <w:r w:rsidRPr="004E0BA7">
        <w:rPr>
          <w:rFonts w:ascii="標楷體" w:eastAsia="標楷體" w:hAnsi="標楷體"/>
          <w:kern w:val="0"/>
          <w:szCs w:val="24"/>
        </w:rPr>
        <w:t>）</w:t>
      </w:r>
      <w:r w:rsidRPr="004E0BA7">
        <w:rPr>
          <w:rFonts w:ascii="標楷體" w:eastAsia="標楷體" w:hAnsi="標楷體" w:hint="eastAsia"/>
          <w:kern w:val="0"/>
          <w:szCs w:val="24"/>
        </w:rPr>
        <w:t>墊付款轉正</w:t>
      </w:r>
      <w:r w:rsidR="002C19D4">
        <w:rPr>
          <w:rFonts w:ascii="標楷體" w:eastAsia="標楷體" w:hAnsi="標楷體"/>
          <w:kern w:val="0"/>
          <w:szCs w:val="24"/>
        </w:rPr>
        <w:t>3</w:t>
      </w:r>
      <w:r w:rsidR="008B336F" w:rsidRPr="004E0BA7">
        <w:rPr>
          <w:rFonts w:ascii="標楷體" w:eastAsia="標楷體" w:hAnsi="標楷體" w:hint="eastAsia"/>
          <w:kern w:val="0"/>
          <w:szCs w:val="24"/>
        </w:rPr>
        <w:t>億</w:t>
      </w:r>
      <w:r w:rsidR="002C19D4">
        <w:rPr>
          <w:rFonts w:ascii="標楷體" w:eastAsia="標楷體" w:hAnsi="標楷體"/>
          <w:kern w:val="0"/>
          <w:szCs w:val="24"/>
        </w:rPr>
        <w:t>9,917</w:t>
      </w:r>
      <w:r w:rsidRPr="004E0BA7">
        <w:rPr>
          <w:rFonts w:ascii="標楷體" w:eastAsia="標楷體" w:hAnsi="標楷體" w:hint="eastAsia"/>
          <w:kern w:val="0"/>
          <w:szCs w:val="24"/>
        </w:rPr>
        <w:t>萬餘元。</w:t>
      </w:r>
    </w:p>
    <w:p w14:paraId="54FBE368" w14:textId="0B20298B" w:rsidR="00EC0190" w:rsidRPr="004E0BA7" w:rsidRDefault="00EC0190" w:rsidP="006C45F7">
      <w:pPr>
        <w:spacing w:line="404" w:lineRule="exact"/>
        <w:ind w:firstLineChars="200" w:firstLine="480"/>
        <w:jc w:val="both"/>
        <w:rPr>
          <w:rFonts w:ascii="標楷體" w:eastAsia="標楷體" w:hAnsi="標楷體"/>
          <w:kern w:val="0"/>
          <w:szCs w:val="24"/>
        </w:rPr>
      </w:pPr>
      <w:r w:rsidRPr="004E0BA7">
        <w:rPr>
          <w:rFonts w:ascii="標楷體" w:eastAsia="標楷體" w:hAnsi="標楷體"/>
          <w:kern w:val="0"/>
          <w:szCs w:val="24"/>
        </w:rPr>
        <w:t>（</w:t>
      </w:r>
      <w:r w:rsidRPr="004E0BA7">
        <w:rPr>
          <w:rFonts w:ascii="標楷體" w:eastAsia="標楷體" w:hAnsi="標楷體" w:hint="eastAsia"/>
          <w:kern w:val="0"/>
          <w:szCs w:val="24"/>
        </w:rPr>
        <w:t>三</w:t>
      </w:r>
      <w:r w:rsidRPr="004E0BA7">
        <w:rPr>
          <w:rFonts w:ascii="標楷體" w:eastAsia="標楷體" w:hAnsi="標楷體"/>
          <w:kern w:val="0"/>
          <w:szCs w:val="24"/>
        </w:rPr>
        <w:t>）</w:t>
      </w:r>
      <w:r w:rsidRPr="004E0BA7">
        <w:rPr>
          <w:rFonts w:ascii="標楷體" w:eastAsia="標楷體" w:hAnsi="標楷體" w:hint="eastAsia"/>
          <w:kern w:val="0"/>
          <w:szCs w:val="24"/>
        </w:rPr>
        <w:t>上述加項與減項數額相抵後，差額</w:t>
      </w:r>
      <w:r w:rsidR="002C19D4">
        <w:rPr>
          <w:rFonts w:ascii="標楷體" w:eastAsia="標楷體" w:hAnsi="標楷體" w:hint="eastAsia"/>
          <w:kern w:val="0"/>
          <w:szCs w:val="24"/>
        </w:rPr>
        <w:t>4</w:t>
      </w:r>
      <w:r w:rsidR="002C19D4" w:rsidRPr="004E0BA7">
        <w:rPr>
          <w:rFonts w:ascii="標楷體" w:eastAsia="標楷體" w:hAnsi="標楷體" w:hint="eastAsia"/>
          <w:kern w:val="0"/>
          <w:szCs w:val="24"/>
        </w:rPr>
        <w:t>億</w:t>
      </w:r>
      <w:r w:rsidR="002C19D4">
        <w:rPr>
          <w:rFonts w:ascii="標楷體" w:eastAsia="標楷體" w:hAnsi="標楷體" w:hint="eastAsia"/>
          <w:kern w:val="0"/>
          <w:szCs w:val="24"/>
        </w:rPr>
        <w:t>4</w:t>
      </w:r>
      <w:r w:rsidR="002C19D4">
        <w:rPr>
          <w:rFonts w:ascii="標楷體" w:eastAsia="標楷體" w:hAnsi="標楷體"/>
          <w:kern w:val="0"/>
          <w:szCs w:val="24"/>
        </w:rPr>
        <w:t>,750</w:t>
      </w:r>
      <w:r w:rsidR="002C19D4" w:rsidRPr="004E0BA7">
        <w:rPr>
          <w:rFonts w:ascii="標楷體" w:eastAsia="標楷體" w:hAnsi="標楷體" w:hint="eastAsia"/>
          <w:kern w:val="0"/>
          <w:szCs w:val="24"/>
        </w:rPr>
        <w:t>萬餘</w:t>
      </w:r>
      <w:r w:rsidR="002C19D4">
        <w:rPr>
          <w:rFonts w:ascii="標楷體" w:eastAsia="標楷體" w:hAnsi="標楷體" w:hint="eastAsia"/>
          <w:kern w:val="0"/>
          <w:szCs w:val="24"/>
        </w:rPr>
        <w:t>元</w:t>
      </w:r>
      <w:r w:rsidRPr="004E0BA7">
        <w:rPr>
          <w:rFonts w:ascii="標楷體" w:eastAsia="標楷體" w:hAnsi="標楷體" w:hint="eastAsia"/>
          <w:kern w:val="0"/>
          <w:szCs w:val="24"/>
        </w:rPr>
        <w:t>，即為縣庫收支</w:t>
      </w:r>
      <w:r w:rsidR="002C19D4">
        <w:rPr>
          <w:rFonts w:ascii="標楷體" w:eastAsia="標楷體" w:hAnsi="標楷體" w:hint="eastAsia"/>
          <w:kern w:val="0"/>
          <w:szCs w:val="24"/>
        </w:rPr>
        <w:t>賸餘</w:t>
      </w:r>
      <w:r w:rsidRPr="004E0BA7">
        <w:rPr>
          <w:rFonts w:ascii="標楷體" w:eastAsia="標楷體" w:hAnsi="標楷體" w:hint="eastAsia"/>
          <w:kern w:val="0"/>
          <w:szCs w:val="24"/>
        </w:rPr>
        <w:t>與歲入歲出</w:t>
      </w:r>
      <w:r w:rsidR="008B336F" w:rsidRPr="004E0BA7">
        <w:rPr>
          <w:rFonts w:ascii="標楷體" w:eastAsia="標楷體" w:hAnsi="標楷體" w:hint="eastAsia"/>
          <w:kern w:val="0"/>
          <w:szCs w:val="24"/>
        </w:rPr>
        <w:t>賸餘</w:t>
      </w:r>
      <w:r w:rsidRPr="004E0BA7">
        <w:rPr>
          <w:rFonts w:ascii="標楷體" w:eastAsia="標楷體" w:hAnsi="標楷體" w:hint="eastAsia"/>
          <w:kern w:val="0"/>
          <w:szCs w:val="24"/>
        </w:rPr>
        <w:t>審定數之差額。</w:t>
      </w:r>
    </w:p>
    <w:p w14:paraId="5E4FDF5A" w14:textId="0395EB1F" w:rsidR="00EC0190" w:rsidRPr="004E0BA7" w:rsidRDefault="00EC0190" w:rsidP="006C45F7">
      <w:pPr>
        <w:spacing w:line="404" w:lineRule="exact"/>
        <w:ind w:firstLineChars="200" w:firstLine="480"/>
        <w:jc w:val="both"/>
        <w:rPr>
          <w:rFonts w:ascii="Calibri" w:hAnsi="Calibri"/>
          <w:sz w:val="2"/>
          <w:szCs w:val="2"/>
        </w:rPr>
      </w:pPr>
      <w:r w:rsidRPr="004E0BA7">
        <w:rPr>
          <w:rFonts w:ascii="標楷體" w:eastAsia="標楷體" w:hAnsi="標楷體" w:hint="eastAsia"/>
          <w:kern w:val="0"/>
          <w:szCs w:val="24"/>
        </w:rPr>
        <w:t>茲將11</w:t>
      </w:r>
      <w:r w:rsidR="002C19D4">
        <w:rPr>
          <w:rFonts w:ascii="標楷體" w:eastAsia="標楷體" w:hAnsi="標楷體" w:hint="eastAsia"/>
          <w:kern w:val="0"/>
          <w:szCs w:val="24"/>
        </w:rPr>
        <w:t>4</w:t>
      </w:r>
      <w:r w:rsidRPr="004E0BA7">
        <w:rPr>
          <w:rFonts w:ascii="標楷體" w:eastAsia="標楷體" w:hAnsi="標楷體" w:hint="eastAsia"/>
          <w:kern w:val="0"/>
          <w:szCs w:val="24"/>
        </w:rPr>
        <w:t>年度收入實現審定數與繳付公庫數、支出實現審定數與公庫撥入數、縣庫餘絀與總決算餘絀審定數差額，列表分析如次：</w:t>
      </w:r>
    </w:p>
    <w:p w14:paraId="39385FFB" w14:textId="77777777" w:rsidR="00EC0190" w:rsidRPr="004E0BA7" w:rsidRDefault="00EC0190" w:rsidP="007D7FE1">
      <w:pPr>
        <w:snapToGrid w:val="0"/>
        <w:spacing w:line="500" w:lineRule="exact"/>
        <w:jc w:val="right"/>
        <w:rPr>
          <w:rFonts w:ascii="Calibri" w:hAnsi="Calibri"/>
          <w:szCs w:val="22"/>
        </w:rPr>
      </w:pPr>
      <w:r w:rsidRPr="004E0BA7">
        <w:rPr>
          <w:rFonts w:ascii="標楷體" w:eastAsia="標楷體" w:hAnsi="標楷體" w:hint="eastAsia"/>
          <w:b/>
          <w:sz w:val="36"/>
          <w:szCs w:val="36"/>
          <w:u w:val="single"/>
        </w:rPr>
        <w:lastRenderedPageBreak/>
        <w:t>收入實現審定數與</w:t>
      </w:r>
    </w:p>
    <w:tbl>
      <w:tblPr>
        <w:tblW w:w="5000" w:type="pct"/>
        <w:tblCellMar>
          <w:left w:w="28" w:type="dxa"/>
          <w:right w:w="28" w:type="dxa"/>
        </w:tblCellMar>
        <w:tblLook w:val="0000" w:firstRow="0" w:lastRow="0" w:firstColumn="0" w:lastColumn="0" w:noHBand="0" w:noVBand="0"/>
      </w:tblPr>
      <w:tblGrid>
        <w:gridCol w:w="3038"/>
        <w:gridCol w:w="1552"/>
        <w:gridCol w:w="1262"/>
        <w:gridCol w:w="1192"/>
        <w:gridCol w:w="1344"/>
        <w:gridCol w:w="1535"/>
      </w:tblGrid>
      <w:tr w:rsidR="004E0BA7" w:rsidRPr="004E0BA7" w14:paraId="630B9109" w14:textId="77777777" w:rsidTr="00CA56BA">
        <w:trPr>
          <w:trHeight w:val="454"/>
        </w:trPr>
        <w:tc>
          <w:tcPr>
            <w:tcW w:w="5000" w:type="pct"/>
            <w:gridSpan w:val="6"/>
            <w:tcBorders>
              <w:top w:val="nil"/>
              <w:left w:val="nil"/>
              <w:bottom w:val="single" w:sz="6" w:space="0" w:color="auto"/>
              <w:right w:val="nil"/>
            </w:tcBorders>
          </w:tcPr>
          <w:p w14:paraId="42C6E352" w14:textId="77777777" w:rsidR="00EC0190" w:rsidRPr="004E0BA7" w:rsidRDefault="00EC0190" w:rsidP="00EC0190">
            <w:pPr>
              <w:widowControl/>
              <w:snapToGrid w:val="0"/>
              <w:spacing w:beforeLines="30" w:before="108"/>
              <w:jc w:val="right"/>
              <w:rPr>
                <w:rFonts w:ascii="標楷體" w:eastAsia="標楷體" w:hAnsi="標楷體"/>
                <w:szCs w:val="24"/>
              </w:rPr>
            </w:pPr>
            <w:r w:rsidRPr="004E0BA7">
              <w:rPr>
                <w:rFonts w:ascii="標楷體" w:eastAsia="標楷體" w:hAnsi="標楷體" w:hint="eastAsia"/>
                <w:szCs w:val="24"/>
              </w:rPr>
              <w:t>中華民國</w:t>
            </w:r>
          </w:p>
        </w:tc>
      </w:tr>
      <w:tr w:rsidR="00192DAC" w:rsidRPr="004E0BA7" w14:paraId="5BF4E408" w14:textId="77777777" w:rsidTr="00E07041">
        <w:trPr>
          <w:trHeight w:val="340"/>
        </w:trPr>
        <w:tc>
          <w:tcPr>
            <w:tcW w:w="1497" w:type="pct"/>
            <w:vMerge w:val="restart"/>
            <w:tcBorders>
              <w:top w:val="single" w:sz="6" w:space="0" w:color="auto"/>
              <w:left w:val="nil"/>
              <w:right w:val="single" w:sz="4" w:space="0" w:color="auto"/>
            </w:tcBorders>
            <w:vAlign w:val="center"/>
          </w:tcPr>
          <w:p w14:paraId="4DC7F4B7" w14:textId="59D07587" w:rsidR="00EC0190" w:rsidRPr="004E0BA7" w:rsidRDefault="00EC0190" w:rsidP="006778D7">
            <w:pPr>
              <w:widowControl/>
              <w:jc w:val="distribute"/>
              <w:rPr>
                <w:rFonts w:ascii="標楷體" w:eastAsia="標楷體" w:hAnsi="標楷體"/>
                <w:sz w:val="20"/>
              </w:rPr>
            </w:pPr>
            <w:r w:rsidRPr="004E0BA7">
              <w:rPr>
                <w:rFonts w:ascii="標楷體" w:eastAsia="標楷體" w:hAnsi="標楷體" w:hint="eastAsia"/>
                <w:sz w:val="20"/>
              </w:rPr>
              <w:t>項目</w:t>
            </w:r>
          </w:p>
        </w:tc>
        <w:tc>
          <w:tcPr>
            <w:tcW w:w="789" w:type="pct"/>
            <w:vMerge w:val="restart"/>
            <w:tcBorders>
              <w:top w:val="single" w:sz="6" w:space="0" w:color="auto"/>
              <w:left w:val="single" w:sz="4" w:space="0" w:color="auto"/>
              <w:bottom w:val="single" w:sz="4" w:space="0" w:color="auto"/>
              <w:right w:val="single" w:sz="4" w:space="0" w:color="auto"/>
            </w:tcBorders>
            <w:vAlign w:val="center"/>
          </w:tcPr>
          <w:p w14:paraId="0B03E048" w14:textId="77777777" w:rsidR="00EC0190" w:rsidRPr="004E0BA7" w:rsidRDefault="00EC0190" w:rsidP="00EC0190">
            <w:pPr>
              <w:widowControl/>
              <w:jc w:val="distribute"/>
              <w:rPr>
                <w:rFonts w:ascii="標楷體" w:eastAsia="標楷體" w:hAnsi="標楷體"/>
                <w:sz w:val="20"/>
              </w:rPr>
            </w:pPr>
            <w:r w:rsidRPr="004E0BA7">
              <w:rPr>
                <w:rFonts w:ascii="標楷體" w:eastAsia="標楷體" w:hAnsi="標楷體" w:hint="eastAsia"/>
                <w:sz w:val="20"/>
              </w:rPr>
              <w:t>收入實現審定數</w:t>
            </w:r>
          </w:p>
        </w:tc>
        <w:tc>
          <w:tcPr>
            <w:tcW w:w="1934" w:type="pct"/>
            <w:gridSpan w:val="3"/>
            <w:tcBorders>
              <w:top w:val="single" w:sz="6" w:space="0" w:color="auto"/>
              <w:left w:val="single" w:sz="4" w:space="0" w:color="auto"/>
              <w:bottom w:val="single" w:sz="4" w:space="0" w:color="auto"/>
            </w:tcBorders>
            <w:vAlign w:val="center"/>
          </w:tcPr>
          <w:p w14:paraId="2EBFEECB" w14:textId="77777777" w:rsidR="00EC0190" w:rsidRPr="004E0BA7" w:rsidRDefault="00EC0190" w:rsidP="00EC0190">
            <w:pPr>
              <w:jc w:val="distribute"/>
              <w:rPr>
                <w:rFonts w:ascii="標楷體" w:eastAsia="標楷體" w:hAnsi="標楷體"/>
                <w:sz w:val="20"/>
              </w:rPr>
            </w:pPr>
            <w:r w:rsidRPr="004E0BA7">
              <w:rPr>
                <w:rFonts w:ascii="標楷體" w:eastAsia="標楷體" w:hAnsi="標楷體" w:hint="eastAsia"/>
                <w:snapToGrid w:val="0"/>
                <w:sz w:val="20"/>
              </w:rPr>
              <w:t>減項</w:t>
            </w:r>
          </w:p>
        </w:tc>
        <w:tc>
          <w:tcPr>
            <w:tcW w:w="780" w:type="pct"/>
            <w:tcBorders>
              <w:top w:val="single" w:sz="6" w:space="0" w:color="auto"/>
              <w:left w:val="single" w:sz="4" w:space="0" w:color="auto"/>
              <w:bottom w:val="single" w:sz="4" w:space="0" w:color="auto"/>
            </w:tcBorders>
            <w:vAlign w:val="center"/>
          </w:tcPr>
          <w:p w14:paraId="1438A3E9" w14:textId="77777777" w:rsidR="00EC0190" w:rsidRPr="004E0BA7" w:rsidRDefault="00EC0190" w:rsidP="00EC0190">
            <w:pPr>
              <w:rPr>
                <w:rFonts w:ascii="標楷體" w:eastAsia="標楷體" w:hAnsi="標楷體"/>
                <w:sz w:val="20"/>
              </w:rPr>
            </w:pPr>
            <w:r w:rsidRPr="004E0BA7">
              <w:rPr>
                <w:rFonts w:ascii="標楷體" w:eastAsia="標楷體" w:hAnsi="標楷體" w:hint="eastAsia"/>
                <w:sz w:val="20"/>
              </w:rPr>
              <w:t>加</w:t>
            </w:r>
          </w:p>
        </w:tc>
      </w:tr>
      <w:tr w:rsidR="00192DAC" w:rsidRPr="004E0BA7" w14:paraId="0E1B0095" w14:textId="77777777" w:rsidTr="00E07041">
        <w:trPr>
          <w:trHeight w:val="879"/>
        </w:trPr>
        <w:tc>
          <w:tcPr>
            <w:tcW w:w="1497" w:type="pct"/>
            <w:vMerge/>
            <w:tcBorders>
              <w:left w:val="nil"/>
              <w:right w:val="single" w:sz="4" w:space="0" w:color="auto"/>
            </w:tcBorders>
            <w:vAlign w:val="center"/>
          </w:tcPr>
          <w:p w14:paraId="5CDCDE32" w14:textId="77777777" w:rsidR="00EC0190" w:rsidRPr="004E0BA7" w:rsidRDefault="00EC0190" w:rsidP="00EC0190">
            <w:pPr>
              <w:widowControl/>
              <w:jc w:val="distribute"/>
              <w:rPr>
                <w:rFonts w:ascii="標楷體" w:eastAsia="標楷體" w:hAnsi="標楷體"/>
                <w:sz w:val="20"/>
              </w:rPr>
            </w:pPr>
          </w:p>
        </w:tc>
        <w:tc>
          <w:tcPr>
            <w:tcW w:w="789" w:type="pct"/>
            <w:vMerge/>
            <w:tcBorders>
              <w:left w:val="single" w:sz="4" w:space="0" w:color="auto"/>
              <w:bottom w:val="single" w:sz="4" w:space="0" w:color="auto"/>
              <w:right w:val="single" w:sz="4" w:space="0" w:color="auto"/>
            </w:tcBorders>
            <w:vAlign w:val="center"/>
          </w:tcPr>
          <w:p w14:paraId="20451575" w14:textId="77777777" w:rsidR="00EC0190" w:rsidRPr="004E0BA7" w:rsidRDefault="00EC0190" w:rsidP="00EC0190">
            <w:pPr>
              <w:widowControl/>
              <w:jc w:val="distribute"/>
              <w:rPr>
                <w:rFonts w:ascii="標楷體" w:eastAsia="標楷體" w:hAnsi="標楷體"/>
                <w:sz w:val="20"/>
              </w:rPr>
            </w:pPr>
          </w:p>
        </w:tc>
        <w:tc>
          <w:tcPr>
            <w:tcW w:w="643" w:type="pct"/>
            <w:tcBorders>
              <w:top w:val="single" w:sz="4" w:space="0" w:color="auto"/>
              <w:left w:val="single" w:sz="4" w:space="0" w:color="auto"/>
              <w:bottom w:val="single" w:sz="4" w:space="0" w:color="auto"/>
              <w:right w:val="single" w:sz="4" w:space="0" w:color="auto"/>
            </w:tcBorders>
            <w:vAlign w:val="center"/>
          </w:tcPr>
          <w:p w14:paraId="1554F58F" w14:textId="77777777" w:rsidR="00EC0190" w:rsidRPr="004E0BA7" w:rsidRDefault="00EC0190" w:rsidP="00EC0190">
            <w:pPr>
              <w:jc w:val="distribute"/>
              <w:rPr>
                <w:rFonts w:ascii="標楷體" w:eastAsia="標楷體" w:hAnsi="標楷體"/>
                <w:sz w:val="20"/>
              </w:rPr>
            </w:pPr>
            <w:r w:rsidRPr="004E0BA7">
              <w:rPr>
                <w:rFonts w:ascii="標楷體" w:eastAsia="標楷體" w:hAnsi="標楷體" w:hint="eastAsia"/>
                <w:sz w:val="20"/>
              </w:rPr>
              <w:t>收入待納庫數</w:t>
            </w:r>
          </w:p>
        </w:tc>
        <w:tc>
          <w:tcPr>
            <w:tcW w:w="607" w:type="pct"/>
            <w:tcBorders>
              <w:top w:val="single" w:sz="4" w:space="0" w:color="auto"/>
              <w:left w:val="single" w:sz="4" w:space="0" w:color="auto"/>
              <w:bottom w:val="single" w:sz="4" w:space="0" w:color="auto"/>
              <w:right w:val="single" w:sz="4" w:space="0" w:color="auto"/>
            </w:tcBorders>
            <w:vAlign w:val="center"/>
          </w:tcPr>
          <w:p w14:paraId="775D306F" w14:textId="77777777" w:rsidR="00EC0190" w:rsidRPr="004E0BA7" w:rsidRDefault="00EC0190" w:rsidP="00EC0190">
            <w:pPr>
              <w:jc w:val="distribute"/>
              <w:rPr>
                <w:rFonts w:ascii="標楷體" w:eastAsia="標楷體" w:hAnsi="標楷體"/>
                <w:sz w:val="20"/>
              </w:rPr>
            </w:pPr>
            <w:r w:rsidRPr="004E0BA7">
              <w:rPr>
                <w:rFonts w:ascii="標楷體" w:eastAsia="標楷體" w:hAnsi="標楷體"/>
                <w:sz w:val="20"/>
              </w:rPr>
              <w:t>修正數</w:t>
            </w:r>
          </w:p>
        </w:tc>
        <w:tc>
          <w:tcPr>
            <w:tcW w:w="684" w:type="pct"/>
            <w:tcBorders>
              <w:top w:val="single" w:sz="4" w:space="0" w:color="auto"/>
              <w:left w:val="single" w:sz="4" w:space="0" w:color="auto"/>
              <w:bottom w:val="single" w:sz="4" w:space="0" w:color="auto"/>
            </w:tcBorders>
            <w:vAlign w:val="center"/>
          </w:tcPr>
          <w:p w14:paraId="4D180916" w14:textId="77777777" w:rsidR="00EC0190" w:rsidRPr="004E0BA7" w:rsidRDefault="00EC0190" w:rsidP="00EC0190">
            <w:pPr>
              <w:jc w:val="distribute"/>
              <w:rPr>
                <w:rFonts w:ascii="標楷體" w:eastAsia="標楷體" w:hAnsi="標楷體"/>
                <w:sz w:val="20"/>
              </w:rPr>
            </w:pPr>
            <w:r w:rsidRPr="004E0BA7">
              <w:rPr>
                <w:rFonts w:ascii="標楷體" w:eastAsia="標楷體" w:hAnsi="標楷體" w:hint="eastAsia"/>
                <w:sz w:val="20"/>
              </w:rPr>
              <w:t>合</w:t>
            </w:r>
            <w:r w:rsidRPr="004E0BA7">
              <w:rPr>
                <w:rFonts w:ascii="標楷體" w:eastAsia="標楷體" w:hAnsi="標楷體"/>
                <w:sz w:val="20"/>
              </w:rPr>
              <w:t>計</w:t>
            </w:r>
          </w:p>
        </w:tc>
        <w:tc>
          <w:tcPr>
            <w:tcW w:w="780" w:type="pct"/>
            <w:tcBorders>
              <w:top w:val="single" w:sz="4" w:space="0" w:color="auto"/>
              <w:left w:val="single" w:sz="4" w:space="0" w:color="auto"/>
              <w:bottom w:val="single" w:sz="6" w:space="0" w:color="auto"/>
              <w:right w:val="single" w:sz="4" w:space="0" w:color="auto"/>
            </w:tcBorders>
            <w:vAlign w:val="center"/>
          </w:tcPr>
          <w:p w14:paraId="2E216716" w14:textId="77777777" w:rsidR="00EC0190" w:rsidRPr="004E0BA7" w:rsidRDefault="00EC0190" w:rsidP="00EC0190">
            <w:pPr>
              <w:jc w:val="distribute"/>
              <w:rPr>
                <w:rFonts w:ascii="標楷體" w:eastAsia="標楷體" w:hAnsi="標楷體"/>
                <w:sz w:val="20"/>
              </w:rPr>
            </w:pPr>
            <w:r w:rsidRPr="004E0BA7">
              <w:rPr>
                <w:rFonts w:ascii="標楷體" w:eastAsia="標楷體" w:hAnsi="標楷體" w:hint="eastAsia"/>
                <w:sz w:val="20"/>
              </w:rPr>
              <w:t>以前年度</w:t>
            </w:r>
          </w:p>
          <w:p w14:paraId="527C8584" w14:textId="77777777" w:rsidR="00EC0190" w:rsidRPr="004E0BA7" w:rsidRDefault="00EC0190" w:rsidP="00EC0190">
            <w:pPr>
              <w:jc w:val="distribute"/>
              <w:rPr>
                <w:rFonts w:ascii="標楷體" w:eastAsia="標楷體" w:hAnsi="標楷體"/>
                <w:sz w:val="20"/>
              </w:rPr>
            </w:pPr>
            <w:r w:rsidRPr="004E0BA7">
              <w:rPr>
                <w:rFonts w:ascii="標楷體" w:eastAsia="標楷體" w:hAnsi="標楷體" w:hint="eastAsia"/>
                <w:sz w:val="20"/>
              </w:rPr>
              <w:t>待納庫繳庫數</w:t>
            </w:r>
          </w:p>
        </w:tc>
      </w:tr>
      <w:tr w:rsidR="00807376" w:rsidRPr="00EC1192" w14:paraId="2ED706E9" w14:textId="77777777" w:rsidTr="00E07041">
        <w:trPr>
          <w:trHeight w:val="896"/>
        </w:trPr>
        <w:tc>
          <w:tcPr>
            <w:tcW w:w="1497" w:type="pct"/>
            <w:tcBorders>
              <w:top w:val="single" w:sz="6" w:space="0" w:color="auto"/>
              <w:left w:val="nil"/>
              <w:bottom w:val="nil"/>
              <w:right w:val="single" w:sz="4" w:space="0" w:color="auto"/>
            </w:tcBorders>
            <w:vAlign w:val="center"/>
          </w:tcPr>
          <w:p w14:paraId="3CF20F9F" w14:textId="77777777" w:rsidR="00807376" w:rsidRPr="00EC1192" w:rsidRDefault="00807376" w:rsidP="00807376">
            <w:pPr>
              <w:widowControl/>
              <w:jc w:val="distribute"/>
              <w:rPr>
                <w:rFonts w:ascii="標楷體" w:eastAsia="標楷體" w:hAnsi="標楷體"/>
                <w:b/>
                <w:sz w:val="20"/>
              </w:rPr>
            </w:pPr>
            <w:r w:rsidRPr="00EC1192">
              <w:rPr>
                <w:rFonts w:ascii="標楷體" w:eastAsia="標楷體" w:hAnsi="標楷體" w:hint="eastAsia"/>
                <w:b/>
                <w:sz w:val="20"/>
              </w:rPr>
              <w:t>收入合計數</w:t>
            </w:r>
          </w:p>
        </w:tc>
        <w:tc>
          <w:tcPr>
            <w:tcW w:w="789" w:type="pct"/>
            <w:tcBorders>
              <w:top w:val="nil"/>
              <w:left w:val="single" w:sz="4" w:space="0" w:color="auto"/>
              <w:bottom w:val="nil"/>
              <w:right w:val="single" w:sz="4" w:space="0" w:color="auto"/>
            </w:tcBorders>
            <w:shd w:val="clear" w:color="auto" w:fill="auto"/>
            <w:vAlign w:val="center"/>
          </w:tcPr>
          <w:p w14:paraId="2D4E2925" w14:textId="21684A97" w:rsidR="00807376" w:rsidRPr="008F7D26" w:rsidRDefault="00807376" w:rsidP="0066227C">
            <w:pPr>
              <w:ind w:rightChars="10" w:right="24"/>
              <w:jc w:val="right"/>
              <w:rPr>
                <w:rFonts w:ascii="細明體" w:eastAsia="細明體" w:hAnsi="細明體"/>
                <w:b/>
                <w:bCs/>
                <w:sz w:val="18"/>
                <w:szCs w:val="18"/>
              </w:rPr>
            </w:pPr>
            <w:r w:rsidRPr="008F7D26">
              <w:rPr>
                <w:rFonts w:ascii="細明體" w:eastAsia="細明體" w:hAnsi="細明體" w:hint="eastAsia"/>
                <w:b/>
                <w:bCs/>
                <w:sz w:val="18"/>
                <w:szCs w:val="18"/>
              </w:rPr>
              <w:t xml:space="preserve">14,092,211,337 </w:t>
            </w:r>
          </w:p>
        </w:tc>
        <w:tc>
          <w:tcPr>
            <w:tcW w:w="643" w:type="pct"/>
            <w:tcBorders>
              <w:top w:val="single" w:sz="4" w:space="0" w:color="auto"/>
              <w:left w:val="nil"/>
              <w:bottom w:val="nil"/>
              <w:right w:val="single" w:sz="4" w:space="0" w:color="auto"/>
            </w:tcBorders>
            <w:shd w:val="clear" w:color="auto" w:fill="auto"/>
            <w:vAlign w:val="center"/>
          </w:tcPr>
          <w:p w14:paraId="2A8D36E0" w14:textId="1EEF6CDE"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        －   </w:t>
            </w:r>
          </w:p>
        </w:tc>
        <w:tc>
          <w:tcPr>
            <w:tcW w:w="607" w:type="pct"/>
            <w:tcBorders>
              <w:top w:val="single" w:sz="4" w:space="0" w:color="auto"/>
              <w:left w:val="nil"/>
              <w:bottom w:val="nil"/>
              <w:right w:val="single" w:sz="4" w:space="0" w:color="auto"/>
            </w:tcBorders>
            <w:shd w:val="clear" w:color="auto" w:fill="auto"/>
            <w:vAlign w:val="center"/>
          </w:tcPr>
          <w:p w14:paraId="067EFF54" w14:textId="70158CBB"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bCs/>
                <w:sz w:val="18"/>
                <w:szCs w:val="18"/>
              </w:rPr>
              <w:t xml:space="preserve">        －   </w:t>
            </w:r>
          </w:p>
        </w:tc>
        <w:tc>
          <w:tcPr>
            <w:tcW w:w="684" w:type="pct"/>
            <w:tcBorders>
              <w:top w:val="single" w:sz="4" w:space="0" w:color="auto"/>
              <w:left w:val="nil"/>
              <w:bottom w:val="nil"/>
              <w:right w:val="single" w:sz="4" w:space="0" w:color="auto"/>
            </w:tcBorders>
            <w:shd w:val="clear" w:color="auto" w:fill="auto"/>
            <w:vAlign w:val="center"/>
          </w:tcPr>
          <w:p w14:paraId="5115E5B9" w14:textId="51AD2263"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          －   </w:t>
            </w:r>
          </w:p>
        </w:tc>
        <w:tc>
          <w:tcPr>
            <w:tcW w:w="780" w:type="pct"/>
            <w:tcBorders>
              <w:top w:val="nil"/>
              <w:left w:val="nil"/>
              <w:bottom w:val="nil"/>
              <w:right w:val="single" w:sz="4" w:space="0" w:color="auto"/>
            </w:tcBorders>
            <w:shd w:val="clear" w:color="auto" w:fill="auto"/>
            <w:vAlign w:val="center"/>
          </w:tcPr>
          <w:p w14:paraId="501ACA7D" w14:textId="6368BC8C"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          －   </w:t>
            </w:r>
          </w:p>
        </w:tc>
      </w:tr>
      <w:tr w:rsidR="00807376" w:rsidRPr="00EC1192" w14:paraId="2FAB6296" w14:textId="77777777" w:rsidTr="0066227C">
        <w:trPr>
          <w:trHeight w:val="896"/>
        </w:trPr>
        <w:tc>
          <w:tcPr>
            <w:tcW w:w="1497" w:type="pct"/>
            <w:tcBorders>
              <w:top w:val="nil"/>
              <w:left w:val="nil"/>
              <w:bottom w:val="nil"/>
              <w:right w:val="single" w:sz="4" w:space="0" w:color="auto"/>
            </w:tcBorders>
            <w:vAlign w:val="center"/>
          </w:tcPr>
          <w:p w14:paraId="0A30E8E5" w14:textId="47ECCF22" w:rsidR="00807376" w:rsidRPr="00EC1192" w:rsidRDefault="00BA15B0" w:rsidP="00807376">
            <w:pPr>
              <w:widowControl/>
              <w:ind w:leftChars="75" w:left="180"/>
              <w:rPr>
                <w:rFonts w:ascii="標楷體" w:eastAsia="標楷體" w:hAnsi="標楷體"/>
                <w:b/>
                <w:sz w:val="20"/>
              </w:rPr>
            </w:pPr>
            <w:r w:rsidRPr="00EC1192">
              <w:rPr>
                <w:rFonts w:ascii="標楷體" w:eastAsia="標楷體" w:hAnsi="標楷體" w:hint="eastAsia"/>
                <w:b/>
                <w:color w:val="000000" w:themeColor="text1"/>
                <w:sz w:val="20"/>
              </w:rPr>
              <w:t>11</w:t>
            </w:r>
            <w:r w:rsidRPr="008F7D26">
              <w:rPr>
                <w:rFonts w:ascii="標楷體" w:eastAsia="標楷體" w:hAnsi="標楷體" w:hint="eastAsia"/>
                <w:b/>
                <w:color w:val="000000" w:themeColor="text1"/>
                <w:spacing w:val="220"/>
                <w:kern w:val="0"/>
                <w:sz w:val="20"/>
                <w:fitText w:val="2600" w:id="-418751744"/>
              </w:rPr>
              <w:t>4年度收</w:t>
            </w:r>
            <w:r w:rsidRPr="008F7D26">
              <w:rPr>
                <w:rFonts w:ascii="標楷體" w:eastAsia="標楷體" w:hAnsi="標楷體" w:hint="eastAsia"/>
                <w:b/>
                <w:color w:val="000000" w:themeColor="text1"/>
                <w:kern w:val="0"/>
                <w:sz w:val="20"/>
                <w:fitText w:val="2600" w:id="-418751744"/>
              </w:rPr>
              <w:t>入</w:t>
            </w:r>
          </w:p>
        </w:tc>
        <w:tc>
          <w:tcPr>
            <w:tcW w:w="789" w:type="pct"/>
            <w:tcBorders>
              <w:top w:val="nil"/>
              <w:left w:val="single" w:sz="4" w:space="0" w:color="auto"/>
              <w:bottom w:val="nil"/>
              <w:right w:val="single" w:sz="4" w:space="0" w:color="auto"/>
            </w:tcBorders>
            <w:shd w:val="clear" w:color="auto" w:fill="auto"/>
            <w:vAlign w:val="center"/>
          </w:tcPr>
          <w:p w14:paraId="11636147" w14:textId="28FE9D9B"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 xml:space="preserve">13,511,037,013 </w:t>
            </w:r>
          </w:p>
        </w:tc>
        <w:tc>
          <w:tcPr>
            <w:tcW w:w="643" w:type="pct"/>
            <w:tcBorders>
              <w:top w:val="nil"/>
              <w:left w:val="nil"/>
              <w:bottom w:val="nil"/>
              <w:right w:val="single" w:sz="4" w:space="0" w:color="auto"/>
            </w:tcBorders>
            <w:shd w:val="clear" w:color="auto" w:fill="auto"/>
            <w:vAlign w:val="center"/>
          </w:tcPr>
          <w:p w14:paraId="2C978A3B" w14:textId="05C4DE9E"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 xml:space="preserve">         －   </w:t>
            </w:r>
          </w:p>
        </w:tc>
        <w:tc>
          <w:tcPr>
            <w:tcW w:w="607" w:type="pct"/>
            <w:tcBorders>
              <w:top w:val="nil"/>
              <w:left w:val="nil"/>
              <w:bottom w:val="nil"/>
              <w:right w:val="single" w:sz="4" w:space="0" w:color="auto"/>
            </w:tcBorders>
            <w:shd w:val="clear" w:color="auto" w:fill="auto"/>
            <w:vAlign w:val="center"/>
          </w:tcPr>
          <w:p w14:paraId="4C9EBE11" w14:textId="6C9D1076"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 xml:space="preserve">         －   </w:t>
            </w:r>
          </w:p>
        </w:tc>
        <w:tc>
          <w:tcPr>
            <w:tcW w:w="684" w:type="pct"/>
            <w:tcBorders>
              <w:top w:val="nil"/>
              <w:left w:val="nil"/>
              <w:bottom w:val="nil"/>
              <w:right w:val="single" w:sz="4" w:space="0" w:color="auto"/>
            </w:tcBorders>
            <w:shd w:val="clear" w:color="auto" w:fill="auto"/>
            <w:vAlign w:val="center"/>
          </w:tcPr>
          <w:p w14:paraId="00EE7AB4" w14:textId="27402E72"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 xml:space="preserve">          －   </w:t>
            </w:r>
          </w:p>
        </w:tc>
        <w:tc>
          <w:tcPr>
            <w:tcW w:w="780" w:type="pct"/>
            <w:tcBorders>
              <w:top w:val="nil"/>
              <w:left w:val="nil"/>
              <w:bottom w:val="nil"/>
              <w:right w:val="single" w:sz="4" w:space="0" w:color="auto"/>
            </w:tcBorders>
            <w:shd w:val="clear" w:color="auto" w:fill="auto"/>
            <w:vAlign w:val="center"/>
          </w:tcPr>
          <w:p w14:paraId="57E60DC7" w14:textId="6AB3ACD4"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 xml:space="preserve">          －   </w:t>
            </w:r>
          </w:p>
        </w:tc>
      </w:tr>
      <w:tr w:rsidR="00807376" w:rsidRPr="00EC1192" w14:paraId="4189B750" w14:textId="77777777" w:rsidTr="0066227C">
        <w:trPr>
          <w:trHeight w:val="896"/>
        </w:trPr>
        <w:tc>
          <w:tcPr>
            <w:tcW w:w="1497" w:type="pct"/>
            <w:tcBorders>
              <w:top w:val="nil"/>
              <w:left w:val="nil"/>
              <w:bottom w:val="nil"/>
              <w:right w:val="single" w:sz="4" w:space="0" w:color="auto"/>
            </w:tcBorders>
            <w:vAlign w:val="center"/>
          </w:tcPr>
          <w:p w14:paraId="5CF1EAE2" w14:textId="77777777" w:rsidR="00807376" w:rsidRPr="00EC1192" w:rsidRDefault="00807376" w:rsidP="00807376">
            <w:pPr>
              <w:widowControl/>
              <w:ind w:leftChars="150" w:left="360"/>
              <w:jc w:val="distribute"/>
              <w:rPr>
                <w:rFonts w:ascii="標楷體" w:eastAsia="標楷體" w:hAnsi="標楷體"/>
                <w:sz w:val="20"/>
              </w:rPr>
            </w:pPr>
            <w:r w:rsidRPr="00EC1192">
              <w:rPr>
                <w:rFonts w:ascii="標楷體" w:eastAsia="標楷體" w:hAnsi="標楷體" w:hint="eastAsia"/>
                <w:sz w:val="20"/>
              </w:rPr>
              <w:t>稅課收入</w:t>
            </w:r>
          </w:p>
        </w:tc>
        <w:tc>
          <w:tcPr>
            <w:tcW w:w="789" w:type="pct"/>
            <w:tcBorders>
              <w:top w:val="nil"/>
              <w:left w:val="single" w:sz="4" w:space="0" w:color="auto"/>
              <w:bottom w:val="nil"/>
              <w:right w:val="single" w:sz="4" w:space="0" w:color="auto"/>
            </w:tcBorders>
            <w:shd w:val="clear" w:color="auto" w:fill="auto"/>
            <w:vAlign w:val="center"/>
          </w:tcPr>
          <w:p w14:paraId="47CCCA80" w14:textId="0872E817"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4,087,502,429 </w:t>
            </w:r>
          </w:p>
        </w:tc>
        <w:tc>
          <w:tcPr>
            <w:tcW w:w="643" w:type="pct"/>
            <w:tcBorders>
              <w:top w:val="nil"/>
              <w:left w:val="nil"/>
              <w:bottom w:val="nil"/>
              <w:right w:val="single" w:sz="4" w:space="0" w:color="auto"/>
            </w:tcBorders>
            <w:shd w:val="clear" w:color="auto" w:fill="auto"/>
            <w:vAlign w:val="center"/>
          </w:tcPr>
          <w:p w14:paraId="168167A5" w14:textId="618C3599"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p>
        </w:tc>
        <w:tc>
          <w:tcPr>
            <w:tcW w:w="607" w:type="pct"/>
            <w:tcBorders>
              <w:top w:val="nil"/>
              <w:left w:val="nil"/>
              <w:bottom w:val="nil"/>
              <w:right w:val="single" w:sz="4" w:space="0" w:color="auto"/>
            </w:tcBorders>
            <w:shd w:val="clear" w:color="auto" w:fill="auto"/>
            <w:vAlign w:val="center"/>
          </w:tcPr>
          <w:p w14:paraId="7D71E1EE" w14:textId="608D807E"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sz w:val="18"/>
                <w:szCs w:val="18"/>
              </w:rPr>
              <w:t xml:space="preserve">         －   </w:t>
            </w:r>
          </w:p>
        </w:tc>
        <w:tc>
          <w:tcPr>
            <w:tcW w:w="684" w:type="pct"/>
            <w:tcBorders>
              <w:top w:val="nil"/>
              <w:left w:val="nil"/>
              <w:bottom w:val="nil"/>
              <w:right w:val="single" w:sz="4" w:space="0" w:color="auto"/>
            </w:tcBorders>
            <w:shd w:val="clear" w:color="auto" w:fill="auto"/>
            <w:vAlign w:val="center"/>
          </w:tcPr>
          <w:p w14:paraId="14F5621F" w14:textId="736B37AB"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   </w:t>
            </w:r>
          </w:p>
        </w:tc>
        <w:tc>
          <w:tcPr>
            <w:tcW w:w="780" w:type="pct"/>
            <w:tcBorders>
              <w:top w:val="nil"/>
              <w:left w:val="nil"/>
              <w:bottom w:val="nil"/>
              <w:right w:val="single" w:sz="4" w:space="0" w:color="auto"/>
            </w:tcBorders>
            <w:shd w:val="clear" w:color="auto" w:fill="auto"/>
            <w:vAlign w:val="center"/>
          </w:tcPr>
          <w:p w14:paraId="24C20014" w14:textId="220A234D"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   </w:t>
            </w:r>
          </w:p>
        </w:tc>
      </w:tr>
      <w:tr w:rsidR="00807376" w:rsidRPr="00EC1192" w14:paraId="6820AD4D" w14:textId="77777777" w:rsidTr="0066227C">
        <w:trPr>
          <w:trHeight w:val="896"/>
        </w:trPr>
        <w:tc>
          <w:tcPr>
            <w:tcW w:w="1497" w:type="pct"/>
            <w:tcBorders>
              <w:top w:val="nil"/>
              <w:left w:val="nil"/>
              <w:bottom w:val="nil"/>
              <w:right w:val="single" w:sz="4" w:space="0" w:color="auto"/>
            </w:tcBorders>
            <w:vAlign w:val="center"/>
          </w:tcPr>
          <w:p w14:paraId="5B4A4CCE" w14:textId="77777777" w:rsidR="00807376" w:rsidRPr="00EC1192" w:rsidRDefault="00807376" w:rsidP="00807376">
            <w:pPr>
              <w:widowControl/>
              <w:ind w:leftChars="150" w:left="360"/>
              <w:jc w:val="distribute"/>
              <w:rPr>
                <w:rFonts w:ascii="標楷體" w:eastAsia="標楷體" w:hAnsi="標楷體"/>
                <w:sz w:val="20"/>
              </w:rPr>
            </w:pPr>
            <w:r w:rsidRPr="00EC1192">
              <w:rPr>
                <w:rFonts w:ascii="標楷體" w:eastAsia="標楷體" w:hAnsi="標楷體" w:hint="eastAsia"/>
                <w:sz w:val="20"/>
              </w:rPr>
              <w:t>罰款及賠償收入</w:t>
            </w:r>
          </w:p>
        </w:tc>
        <w:tc>
          <w:tcPr>
            <w:tcW w:w="789" w:type="pct"/>
            <w:tcBorders>
              <w:top w:val="nil"/>
              <w:left w:val="single" w:sz="4" w:space="0" w:color="auto"/>
              <w:bottom w:val="nil"/>
              <w:right w:val="single" w:sz="4" w:space="0" w:color="auto"/>
            </w:tcBorders>
            <w:shd w:val="clear" w:color="auto" w:fill="auto"/>
            <w:vAlign w:val="center"/>
          </w:tcPr>
          <w:p w14:paraId="4C716562" w14:textId="3B3E6105"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50,715,649 </w:t>
            </w:r>
          </w:p>
        </w:tc>
        <w:tc>
          <w:tcPr>
            <w:tcW w:w="643" w:type="pct"/>
            <w:tcBorders>
              <w:top w:val="nil"/>
              <w:left w:val="nil"/>
              <w:bottom w:val="nil"/>
              <w:right w:val="single" w:sz="4" w:space="0" w:color="auto"/>
            </w:tcBorders>
            <w:shd w:val="clear" w:color="auto" w:fill="auto"/>
            <w:vAlign w:val="center"/>
          </w:tcPr>
          <w:p w14:paraId="354B45AE" w14:textId="74B86875"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p>
        </w:tc>
        <w:tc>
          <w:tcPr>
            <w:tcW w:w="607" w:type="pct"/>
            <w:tcBorders>
              <w:top w:val="nil"/>
              <w:left w:val="nil"/>
              <w:bottom w:val="nil"/>
              <w:right w:val="single" w:sz="4" w:space="0" w:color="auto"/>
            </w:tcBorders>
            <w:shd w:val="clear" w:color="auto" w:fill="auto"/>
            <w:vAlign w:val="center"/>
          </w:tcPr>
          <w:p w14:paraId="23BCFF53" w14:textId="73438E95"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   </w:t>
            </w:r>
          </w:p>
        </w:tc>
        <w:tc>
          <w:tcPr>
            <w:tcW w:w="684" w:type="pct"/>
            <w:tcBorders>
              <w:top w:val="nil"/>
              <w:left w:val="nil"/>
              <w:bottom w:val="nil"/>
              <w:right w:val="single" w:sz="4" w:space="0" w:color="auto"/>
            </w:tcBorders>
            <w:shd w:val="clear" w:color="auto" w:fill="auto"/>
            <w:vAlign w:val="center"/>
          </w:tcPr>
          <w:p w14:paraId="249BE833" w14:textId="06C35694"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   </w:t>
            </w:r>
          </w:p>
        </w:tc>
        <w:tc>
          <w:tcPr>
            <w:tcW w:w="780" w:type="pct"/>
            <w:tcBorders>
              <w:top w:val="nil"/>
              <w:left w:val="nil"/>
              <w:bottom w:val="nil"/>
              <w:right w:val="single" w:sz="4" w:space="0" w:color="auto"/>
            </w:tcBorders>
            <w:shd w:val="clear" w:color="auto" w:fill="auto"/>
            <w:vAlign w:val="center"/>
          </w:tcPr>
          <w:p w14:paraId="0C27A63A" w14:textId="61DC67C0"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   </w:t>
            </w:r>
          </w:p>
        </w:tc>
      </w:tr>
      <w:tr w:rsidR="00807376" w:rsidRPr="00EC1192" w14:paraId="276EBE46" w14:textId="77777777" w:rsidTr="0066227C">
        <w:trPr>
          <w:trHeight w:val="896"/>
        </w:trPr>
        <w:tc>
          <w:tcPr>
            <w:tcW w:w="1497" w:type="pct"/>
            <w:tcBorders>
              <w:top w:val="nil"/>
              <w:left w:val="nil"/>
              <w:bottom w:val="nil"/>
              <w:right w:val="single" w:sz="4" w:space="0" w:color="auto"/>
            </w:tcBorders>
            <w:vAlign w:val="center"/>
          </w:tcPr>
          <w:p w14:paraId="48A53F95" w14:textId="77777777" w:rsidR="00807376" w:rsidRPr="00EC1192" w:rsidRDefault="00807376" w:rsidP="00807376">
            <w:pPr>
              <w:widowControl/>
              <w:ind w:leftChars="150" w:left="360"/>
              <w:jc w:val="distribute"/>
              <w:rPr>
                <w:rFonts w:ascii="標楷體" w:eastAsia="標楷體" w:hAnsi="標楷體"/>
                <w:sz w:val="20"/>
              </w:rPr>
            </w:pPr>
            <w:r w:rsidRPr="00EC1192">
              <w:rPr>
                <w:rFonts w:ascii="標楷體" w:eastAsia="標楷體" w:hAnsi="標楷體" w:hint="eastAsia"/>
                <w:sz w:val="20"/>
              </w:rPr>
              <w:t>規費收入</w:t>
            </w:r>
          </w:p>
        </w:tc>
        <w:tc>
          <w:tcPr>
            <w:tcW w:w="789" w:type="pct"/>
            <w:tcBorders>
              <w:top w:val="nil"/>
              <w:left w:val="single" w:sz="4" w:space="0" w:color="auto"/>
              <w:bottom w:val="nil"/>
              <w:right w:val="single" w:sz="4" w:space="0" w:color="auto"/>
            </w:tcBorders>
            <w:shd w:val="clear" w:color="auto" w:fill="auto"/>
            <w:vAlign w:val="center"/>
          </w:tcPr>
          <w:p w14:paraId="06852474" w14:textId="631CCC2A"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515,215,815 </w:t>
            </w:r>
          </w:p>
        </w:tc>
        <w:tc>
          <w:tcPr>
            <w:tcW w:w="643" w:type="pct"/>
            <w:tcBorders>
              <w:top w:val="nil"/>
              <w:left w:val="nil"/>
              <w:bottom w:val="nil"/>
              <w:right w:val="single" w:sz="4" w:space="0" w:color="auto"/>
            </w:tcBorders>
            <w:shd w:val="clear" w:color="auto" w:fill="auto"/>
            <w:vAlign w:val="center"/>
          </w:tcPr>
          <w:p w14:paraId="3CD42A24" w14:textId="11C95B18"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p>
        </w:tc>
        <w:tc>
          <w:tcPr>
            <w:tcW w:w="607" w:type="pct"/>
            <w:tcBorders>
              <w:top w:val="nil"/>
              <w:left w:val="nil"/>
              <w:bottom w:val="nil"/>
              <w:right w:val="single" w:sz="4" w:space="0" w:color="auto"/>
            </w:tcBorders>
            <w:shd w:val="clear" w:color="auto" w:fill="auto"/>
            <w:vAlign w:val="center"/>
          </w:tcPr>
          <w:p w14:paraId="3261832B" w14:textId="0EDD2385"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sz w:val="18"/>
                <w:szCs w:val="18"/>
              </w:rPr>
              <w:t xml:space="preserve">         －   </w:t>
            </w:r>
          </w:p>
        </w:tc>
        <w:tc>
          <w:tcPr>
            <w:tcW w:w="684" w:type="pct"/>
            <w:tcBorders>
              <w:top w:val="nil"/>
              <w:left w:val="nil"/>
              <w:bottom w:val="nil"/>
              <w:right w:val="single" w:sz="4" w:space="0" w:color="auto"/>
            </w:tcBorders>
            <w:shd w:val="clear" w:color="auto" w:fill="auto"/>
            <w:vAlign w:val="center"/>
          </w:tcPr>
          <w:p w14:paraId="61F1C529" w14:textId="57E48AA5"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   </w:t>
            </w:r>
          </w:p>
        </w:tc>
        <w:tc>
          <w:tcPr>
            <w:tcW w:w="780" w:type="pct"/>
            <w:tcBorders>
              <w:top w:val="nil"/>
              <w:left w:val="nil"/>
              <w:bottom w:val="nil"/>
              <w:right w:val="single" w:sz="4" w:space="0" w:color="auto"/>
            </w:tcBorders>
            <w:shd w:val="clear" w:color="auto" w:fill="auto"/>
            <w:vAlign w:val="center"/>
          </w:tcPr>
          <w:p w14:paraId="1325AD1C" w14:textId="209689C2"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   </w:t>
            </w:r>
          </w:p>
        </w:tc>
      </w:tr>
      <w:tr w:rsidR="00807376" w:rsidRPr="00EC1192" w14:paraId="111C5E10" w14:textId="77777777" w:rsidTr="0066227C">
        <w:trPr>
          <w:trHeight w:val="896"/>
        </w:trPr>
        <w:tc>
          <w:tcPr>
            <w:tcW w:w="1497" w:type="pct"/>
            <w:tcBorders>
              <w:top w:val="nil"/>
              <w:left w:val="nil"/>
              <w:bottom w:val="nil"/>
              <w:right w:val="single" w:sz="4" w:space="0" w:color="auto"/>
            </w:tcBorders>
            <w:vAlign w:val="center"/>
          </w:tcPr>
          <w:p w14:paraId="5E86589F" w14:textId="77777777" w:rsidR="00807376" w:rsidRPr="00EC1192" w:rsidRDefault="00807376" w:rsidP="00807376">
            <w:pPr>
              <w:widowControl/>
              <w:ind w:leftChars="150" w:left="360"/>
              <w:jc w:val="distribute"/>
              <w:rPr>
                <w:rFonts w:ascii="標楷體" w:eastAsia="標楷體" w:hAnsi="標楷體"/>
                <w:sz w:val="20"/>
              </w:rPr>
            </w:pPr>
            <w:r w:rsidRPr="00EC1192">
              <w:rPr>
                <w:rFonts w:ascii="標楷體" w:eastAsia="標楷體" w:hAnsi="標楷體" w:hint="eastAsia"/>
                <w:sz w:val="20"/>
              </w:rPr>
              <w:t>財產收入</w:t>
            </w:r>
          </w:p>
        </w:tc>
        <w:tc>
          <w:tcPr>
            <w:tcW w:w="789" w:type="pct"/>
            <w:tcBorders>
              <w:top w:val="nil"/>
              <w:left w:val="single" w:sz="4" w:space="0" w:color="auto"/>
              <w:bottom w:val="nil"/>
              <w:right w:val="single" w:sz="4" w:space="0" w:color="auto"/>
            </w:tcBorders>
            <w:shd w:val="clear" w:color="auto" w:fill="auto"/>
            <w:vAlign w:val="center"/>
          </w:tcPr>
          <w:p w14:paraId="6302B9C1" w14:textId="62D14ECF"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588,865,570 </w:t>
            </w:r>
          </w:p>
        </w:tc>
        <w:tc>
          <w:tcPr>
            <w:tcW w:w="643" w:type="pct"/>
            <w:tcBorders>
              <w:top w:val="nil"/>
              <w:left w:val="nil"/>
              <w:bottom w:val="nil"/>
              <w:right w:val="single" w:sz="4" w:space="0" w:color="auto"/>
            </w:tcBorders>
            <w:shd w:val="clear" w:color="auto" w:fill="auto"/>
            <w:vAlign w:val="center"/>
          </w:tcPr>
          <w:p w14:paraId="7A9D13D3" w14:textId="00171D3D"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p>
        </w:tc>
        <w:tc>
          <w:tcPr>
            <w:tcW w:w="607" w:type="pct"/>
            <w:tcBorders>
              <w:top w:val="nil"/>
              <w:left w:val="nil"/>
              <w:bottom w:val="nil"/>
              <w:right w:val="single" w:sz="4" w:space="0" w:color="auto"/>
            </w:tcBorders>
            <w:shd w:val="clear" w:color="auto" w:fill="auto"/>
            <w:vAlign w:val="center"/>
          </w:tcPr>
          <w:p w14:paraId="770E8960" w14:textId="75A7AE82"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   </w:t>
            </w:r>
          </w:p>
        </w:tc>
        <w:tc>
          <w:tcPr>
            <w:tcW w:w="684" w:type="pct"/>
            <w:tcBorders>
              <w:top w:val="nil"/>
              <w:left w:val="nil"/>
              <w:bottom w:val="nil"/>
              <w:right w:val="single" w:sz="4" w:space="0" w:color="auto"/>
            </w:tcBorders>
            <w:shd w:val="clear" w:color="auto" w:fill="auto"/>
            <w:vAlign w:val="center"/>
          </w:tcPr>
          <w:p w14:paraId="03B90E4E" w14:textId="4740CF96"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   </w:t>
            </w:r>
          </w:p>
        </w:tc>
        <w:tc>
          <w:tcPr>
            <w:tcW w:w="780" w:type="pct"/>
            <w:tcBorders>
              <w:top w:val="nil"/>
              <w:left w:val="nil"/>
              <w:bottom w:val="nil"/>
              <w:right w:val="single" w:sz="4" w:space="0" w:color="auto"/>
            </w:tcBorders>
            <w:shd w:val="clear" w:color="auto" w:fill="auto"/>
            <w:vAlign w:val="center"/>
          </w:tcPr>
          <w:p w14:paraId="6D66857F" w14:textId="7A211946"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   </w:t>
            </w:r>
          </w:p>
        </w:tc>
      </w:tr>
      <w:tr w:rsidR="00807376" w:rsidRPr="00EC1192" w14:paraId="0A5A6903" w14:textId="77777777" w:rsidTr="0066227C">
        <w:trPr>
          <w:trHeight w:val="896"/>
        </w:trPr>
        <w:tc>
          <w:tcPr>
            <w:tcW w:w="1497" w:type="pct"/>
            <w:tcBorders>
              <w:top w:val="nil"/>
              <w:left w:val="nil"/>
              <w:bottom w:val="nil"/>
              <w:right w:val="single" w:sz="4" w:space="0" w:color="auto"/>
            </w:tcBorders>
            <w:vAlign w:val="center"/>
          </w:tcPr>
          <w:p w14:paraId="08514849" w14:textId="77777777" w:rsidR="00807376" w:rsidRPr="00EC1192" w:rsidRDefault="00807376" w:rsidP="00807376">
            <w:pPr>
              <w:widowControl/>
              <w:ind w:leftChars="150" w:left="360"/>
              <w:jc w:val="distribute"/>
              <w:rPr>
                <w:rFonts w:ascii="標楷體" w:eastAsia="標楷體" w:hAnsi="標楷體"/>
                <w:sz w:val="20"/>
              </w:rPr>
            </w:pPr>
            <w:r w:rsidRPr="00EC1192">
              <w:rPr>
                <w:rFonts w:ascii="標楷體" w:eastAsia="標楷體" w:hAnsi="標楷體" w:hint="eastAsia"/>
                <w:sz w:val="20"/>
              </w:rPr>
              <w:t>補助及協助收入</w:t>
            </w:r>
          </w:p>
        </w:tc>
        <w:tc>
          <w:tcPr>
            <w:tcW w:w="789" w:type="pct"/>
            <w:tcBorders>
              <w:top w:val="nil"/>
              <w:left w:val="single" w:sz="4" w:space="0" w:color="auto"/>
              <w:bottom w:val="nil"/>
              <w:right w:val="single" w:sz="4" w:space="0" w:color="auto"/>
            </w:tcBorders>
            <w:shd w:val="clear" w:color="auto" w:fill="auto"/>
            <w:vAlign w:val="center"/>
          </w:tcPr>
          <w:p w14:paraId="314EBC09" w14:textId="70A571D0"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6,198,740,418 </w:t>
            </w:r>
          </w:p>
        </w:tc>
        <w:tc>
          <w:tcPr>
            <w:tcW w:w="643" w:type="pct"/>
            <w:tcBorders>
              <w:top w:val="nil"/>
              <w:left w:val="nil"/>
              <w:bottom w:val="nil"/>
              <w:right w:val="single" w:sz="4" w:space="0" w:color="auto"/>
            </w:tcBorders>
            <w:shd w:val="clear" w:color="auto" w:fill="auto"/>
            <w:vAlign w:val="center"/>
          </w:tcPr>
          <w:p w14:paraId="349082DB" w14:textId="5AF12857"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p>
        </w:tc>
        <w:tc>
          <w:tcPr>
            <w:tcW w:w="607" w:type="pct"/>
            <w:tcBorders>
              <w:top w:val="nil"/>
              <w:left w:val="nil"/>
              <w:bottom w:val="nil"/>
              <w:right w:val="single" w:sz="4" w:space="0" w:color="auto"/>
            </w:tcBorders>
            <w:shd w:val="clear" w:color="auto" w:fill="auto"/>
            <w:vAlign w:val="center"/>
          </w:tcPr>
          <w:p w14:paraId="26F8E061" w14:textId="1C6884B6"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sz w:val="18"/>
                <w:szCs w:val="18"/>
              </w:rPr>
              <w:t xml:space="preserve">         －   </w:t>
            </w:r>
          </w:p>
        </w:tc>
        <w:tc>
          <w:tcPr>
            <w:tcW w:w="684" w:type="pct"/>
            <w:tcBorders>
              <w:top w:val="nil"/>
              <w:left w:val="nil"/>
              <w:bottom w:val="nil"/>
              <w:right w:val="single" w:sz="4" w:space="0" w:color="auto"/>
            </w:tcBorders>
            <w:shd w:val="clear" w:color="auto" w:fill="auto"/>
            <w:vAlign w:val="center"/>
          </w:tcPr>
          <w:p w14:paraId="34C4B464" w14:textId="5D9B1570"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   </w:t>
            </w:r>
          </w:p>
        </w:tc>
        <w:tc>
          <w:tcPr>
            <w:tcW w:w="780" w:type="pct"/>
            <w:tcBorders>
              <w:top w:val="nil"/>
              <w:left w:val="nil"/>
              <w:bottom w:val="nil"/>
              <w:right w:val="single" w:sz="4" w:space="0" w:color="auto"/>
            </w:tcBorders>
            <w:shd w:val="clear" w:color="auto" w:fill="auto"/>
            <w:vAlign w:val="center"/>
          </w:tcPr>
          <w:p w14:paraId="79494148" w14:textId="0F03319F"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   </w:t>
            </w:r>
          </w:p>
        </w:tc>
      </w:tr>
      <w:tr w:rsidR="00807376" w:rsidRPr="00EC1192" w14:paraId="71ADA86A" w14:textId="77777777" w:rsidTr="0066227C">
        <w:trPr>
          <w:trHeight w:val="896"/>
        </w:trPr>
        <w:tc>
          <w:tcPr>
            <w:tcW w:w="1497" w:type="pct"/>
            <w:tcBorders>
              <w:top w:val="nil"/>
              <w:left w:val="nil"/>
              <w:bottom w:val="nil"/>
              <w:right w:val="single" w:sz="4" w:space="0" w:color="auto"/>
            </w:tcBorders>
            <w:vAlign w:val="center"/>
          </w:tcPr>
          <w:p w14:paraId="497B4353" w14:textId="77777777" w:rsidR="00807376" w:rsidRPr="00EC1192" w:rsidRDefault="00807376" w:rsidP="00807376">
            <w:pPr>
              <w:widowControl/>
              <w:ind w:leftChars="150" w:left="360"/>
              <w:jc w:val="distribute"/>
              <w:rPr>
                <w:rFonts w:ascii="標楷體" w:eastAsia="標楷體" w:hAnsi="標楷體"/>
                <w:sz w:val="20"/>
              </w:rPr>
            </w:pPr>
            <w:r w:rsidRPr="00EC1192">
              <w:rPr>
                <w:rFonts w:ascii="標楷體" w:eastAsia="標楷體" w:hAnsi="標楷體" w:hint="eastAsia"/>
                <w:sz w:val="20"/>
              </w:rPr>
              <w:t>捐獻及贈與收入</w:t>
            </w:r>
          </w:p>
        </w:tc>
        <w:tc>
          <w:tcPr>
            <w:tcW w:w="789" w:type="pct"/>
            <w:tcBorders>
              <w:top w:val="nil"/>
              <w:left w:val="single" w:sz="4" w:space="0" w:color="auto"/>
              <w:bottom w:val="nil"/>
              <w:right w:val="single" w:sz="4" w:space="0" w:color="auto"/>
            </w:tcBorders>
            <w:shd w:val="clear" w:color="auto" w:fill="auto"/>
            <w:vAlign w:val="center"/>
          </w:tcPr>
          <w:p w14:paraId="18D29994" w14:textId="160C1B19"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1,930,000,000 </w:t>
            </w:r>
          </w:p>
        </w:tc>
        <w:tc>
          <w:tcPr>
            <w:tcW w:w="643" w:type="pct"/>
            <w:tcBorders>
              <w:top w:val="nil"/>
              <w:left w:val="nil"/>
              <w:bottom w:val="nil"/>
              <w:right w:val="single" w:sz="4" w:space="0" w:color="auto"/>
            </w:tcBorders>
            <w:shd w:val="clear" w:color="auto" w:fill="auto"/>
            <w:vAlign w:val="center"/>
          </w:tcPr>
          <w:p w14:paraId="625A6EBF" w14:textId="69783C29"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p>
        </w:tc>
        <w:tc>
          <w:tcPr>
            <w:tcW w:w="607" w:type="pct"/>
            <w:tcBorders>
              <w:top w:val="nil"/>
              <w:left w:val="nil"/>
              <w:bottom w:val="nil"/>
              <w:right w:val="single" w:sz="4" w:space="0" w:color="auto"/>
            </w:tcBorders>
            <w:shd w:val="clear" w:color="auto" w:fill="auto"/>
            <w:vAlign w:val="center"/>
          </w:tcPr>
          <w:p w14:paraId="42578721" w14:textId="21925151"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   </w:t>
            </w:r>
          </w:p>
        </w:tc>
        <w:tc>
          <w:tcPr>
            <w:tcW w:w="684" w:type="pct"/>
            <w:tcBorders>
              <w:top w:val="nil"/>
              <w:left w:val="nil"/>
              <w:bottom w:val="nil"/>
              <w:right w:val="single" w:sz="4" w:space="0" w:color="auto"/>
            </w:tcBorders>
            <w:shd w:val="clear" w:color="auto" w:fill="auto"/>
            <w:vAlign w:val="center"/>
          </w:tcPr>
          <w:p w14:paraId="32E7CC7D" w14:textId="74DB58C0"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   </w:t>
            </w:r>
          </w:p>
        </w:tc>
        <w:tc>
          <w:tcPr>
            <w:tcW w:w="780" w:type="pct"/>
            <w:tcBorders>
              <w:top w:val="nil"/>
              <w:left w:val="nil"/>
              <w:bottom w:val="nil"/>
              <w:right w:val="single" w:sz="4" w:space="0" w:color="auto"/>
            </w:tcBorders>
            <w:shd w:val="clear" w:color="auto" w:fill="auto"/>
            <w:vAlign w:val="center"/>
          </w:tcPr>
          <w:p w14:paraId="019CA68A" w14:textId="4D94E207"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   </w:t>
            </w:r>
          </w:p>
        </w:tc>
      </w:tr>
      <w:tr w:rsidR="00807376" w:rsidRPr="00EC1192" w14:paraId="78042040" w14:textId="77777777" w:rsidTr="0066227C">
        <w:trPr>
          <w:trHeight w:val="896"/>
        </w:trPr>
        <w:tc>
          <w:tcPr>
            <w:tcW w:w="1497" w:type="pct"/>
            <w:tcBorders>
              <w:top w:val="nil"/>
              <w:left w:val="nil"/>
              <w:right w:val="single" w:sz="4" w:space="0" w:color="auto"/>
            </w:tcBorders>
            <w:vAlign w:val="center"/>
          </w:tcPr>
          <w:p w14:paraId="2E22D1C3" w14:textId="77777777" w:rsidR="00807376" w:rsidRPr="00EC1192" w:rsidRDefault="00807376" w:rsidP="00807376">
            <w:pPr>
              <w:widowControl/>
              <w:ind w:leftChars="150" w:left="360"/>
              <w:jc w:val="distribute"/>
              <w:rPr>
                <w:rFonts w:ascii="標楷體" w:eastAsia="標楷體" w:hAnsi="標楷體"/>
                <w:sz w:val="20"/>
              </w:rPr>
            </w:pPr>
            <w:r w:rsidRPr="00EC1192">
              <w:rPr>
                <w:rFonts w:ascii="標楷體" w:eastAsia="標楷體" w:hAnsi="標楷體" w:hint="eastAsia"/>
                <w:sz w:val="20"/>
              </w:rPr>
              <w:t>其他收入</w:t>
            </w:r>
          </w:p>
        </w:tc>
        <w:tc>
          <w:tcPr>
            <w:tcW w:w="789" w:type="pct"/>
            <w:tcBorders>
              <w:top w:val="nil"/>
              <w:left w:val="single" w:sz="4" w:space="0" w:color="auto"/>
              <w:bottom w:val="nil"/>
              <w:right w:val="single" w:sz="4" w:space="0" w:color="auto"/>
            </w:tcBorders>
            <w:shd w:val="clear" w:color="auto" w:fill="auto"/>
            <w:vAlign w:val="center"/>
          </w:tcPr>
          <w:p w14:paraId="08D5F066" w14:textId="44A8E5EF"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139,997,132 </w:t>
            </w:r>
          </w:p>
        </w:tc>
        <w:tc>
          <w:tcPr>
            <w:tcW w:w="643" w:type="pct"/>
            <w:tcBorders>
              <w:top w:val="nil"/>
              <w:left w:val="nil"/>
              <w:bottom w:val="nil"/>
              <w:right w:val="single" w:sz="4" w:space="0" w:color="auto"/>
            </w:tcBorders>
            <w:shd w:val="clear" w:color="auto" w:fill="auto"/>
            <w:vAlign w:val="center"/>
          </w:tcPr>
          <w:p w14:paraId="12742245" w14:textId="1E89D107"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p>
        </w:tc>
        <w:tc>
          <w:tcPr>
            <w:tcW w:w="607" w:type="pct"/>
            <w:tcBorders>
              <w:top w:val="nil"/>
              <w:left w:val="nil"/>
              <w:bottom w:val="nil"/>
              <w:right w:val="single" w:sz="4" w:space="0" w:color="auto"/>
            </w:tcBorders>
            <w:shd w:val="clear" w:color="auto" w:fill="auto"/>
            <w:vAlign w:val="center"/>
          </w:tcPr>
          <w:p w14:paraId="0C5360CD" w14:textId="1DE8AA8C"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sz w:val="18"/>
                <w:szCs w:val="18"/>
              </w:rPr>
              <w:t xml:space="preserve">         －   </w:t>
            </w:r>
          </w:p>
        </w:tc>
        <w:tc>
          <w:tcPr>
            <w:tcW w:w="684" w:type="pct"/>
            <w:tcBorders>
              <w:top w:val="nil"/>
              <w:left w:val="nil"/>
              <w:bottom w:val="nil"/>
              <w:right w:val="single" w:sz="4" w:space="0" w:color="auto"/>
            </w:tcBorders>
            <w:shd w:val="clear" w:color="auto" w:fill="auto"/>
            <w:vAlign w:val="center"/>
          </w:tcPr>
          <w:p w14:paraId="75B540A2" w14:textId="119DB3C6"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   </w:t>
            </w:r>
          </w:p>
        </w:tc>
        <w:tc>
          <w:tcPr>
            <w:tcW w:w="780" w:type="pct"/>
            <w:tcBorders>
              <w:top w:val="nil"/>
              <w:left w:val="nil"/>
              <w:bottom w:val="nil"/>
              <w:right w:val="single" w:sz="4" w:space="0" w:color="auto"/>
            </w:tcBorders>
            <w:shd w:val="clear" w:color="auto" w:fill="auto"/>
            <w:vAlign w:val="center"/>
          </w:tcPr>
          <w:p w14:paraId="457D6E7A" w14:textId="7344C0E2"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   </w:t>
            </w:r>
          </w:p>
        </w:tc>
      </w:tr>
      <w:tr w:rsidR="00807376" w:rsidRPr="00EC1192" w14:paraId="5D3CE9AE" w14:textId="77777777" w:rsidTr="0066227C">
        <w:trPr>
          <w:trHeight w:val="896"/>
        </w:trPr>
        <w:tc>
          <w:tcPr>
            <w:tcW w:w="1497" w:type="pct"/>
            <w:tcBorders>
              <w:top w:val="nil"/>
              <w:left w:val="nil"/>
              <w:right w:val="single" w:sz="4" w:space="0" w:color="auto"/>
            </w:tcBorders>
            <w:vAlign w:val="center"/>
          </w:tcPr>
          <w:p w14:paraId="51562099" w14:textId="77777777" w:rsidR="00807376" w:rsidRPr="00EC1192" w:rsidRDefault="00807376" w:rsidP="00807376">
            <w:pPr>
              <w:widowControl/>
              <w:ind w:leftChars="75" w:left="180"/>
              <w:jc w:val="distribute"/>
              <w:rPr>
                <w:rFonts w:ascii="標楷體" w:eastAsia="標楷體" w:hAnsi="標楷體"/>
                <w:b/>
                <w:sz w:val="20"/>
              </w:rPr>
            </w:pPr>
            <w:r w:rsidRPr="00EC1192">
              <w:rPr>
                <w:rFonts w:ascii="標楷體" w:eastAsia="標楷體" w:hAnsi="標楷體" w:hint="eastAsia"/>
                <w:b/>
                <w:sz w:val="20"/>
              </w:rPr>
              <w:t>以前年度收入</w:t>
            </w:r>
          </w:p>
        </w:tc>
        <w:tc>
          <w:tcPr>
            <w:tcW w:w="789" w:type="pct"/>
            <w:tcBorders>
              <w:top w:val="nil"/>
              <w:left w:val="single" w:sz="4" w:space="0" w:color="auto"/>
              <w:bottom w:val="nil"/>
              <w:right w:val="single" w:sz="4" w:space="0" w:color="auto"/>
            </w:tcBorders>
            <w:shd w:val="clear" w:color="auto" w:fill="auto"/>
            <w:vAlign w:val="center"/>
          </w:tcPr>
          <w:p w14:paraId="702D7667" w14:textId="138AC156" w:rsidR="00807376" w:rsidRPr="008F7D26" w:rsidRDefault="00807376" w:rsidP="0066227C">
            <w:pPr>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   581,174,324 </w:t>
            </w:r>
          </w:p>
        </w:tc>
        <w:tc>
          <w:tcPr>
            <w:tcW w:w="643" w:type="pct"/>
            <w:tcBorders>
              <w:top w:val="nil"/>
              <w:left w:val="nil"/>
              <w:bottom w:val="nil"/>
              <w:right w:val="single" w:sz="4" w:space="0" w:color="auto"/>
            </w:tcBorders>
            <w:shd w:val="clear" w:color="auto" w:fill="auto"/>
            <w:vAlign w:val="center"/>
          </w:tcPr>
          <w:p w14:paraId="1B24520B" w14:textId="4D27C76C"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         －   </w:t>
            </w:r>
          </w:p>
        </w:tc>
        <w:tc>
          <w:tcPr>
            <w:tcW w:w="607" w:type="pct"/>
            <w:tcBorders>
              <w:top w:val="nil"/>
              <w:left w:val="nil"/>
              <w:bottom w:val="nil"/>
              <w:right w:val="single" w:sz="4" w:space="0" w:color="auto"/>
            </w:tcBorders>
            <w:shd w:val="clear" w:color="auto" w:fill="auto"/>
            <w:vAlign w:val="center"/>
          </w:tcPr>
          <w:p w14:paraId="5B6C36F4" w14:textId="0A1A6982"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         －   </w:t>
            </w:r>
          </w:p>
        </w:tc>
        <w:tc>
          <w:tcPr>
            <w:tcW w:w="684" w:type="pct"/>
            <w:tcBorders>
              <w:top w:val="nil"/>
              <w:left w:val="nil"/>
              <w:bottom w:val="nil"/>
              <w:right w:val="single" w:sz="4" w:space="0" w:color="auto"/>
            </w:tcBorders>
            <w:shd w:val="clear" w:color="auto" w:fill="auto"/>
            <w:vAlign w:val="center"/>
          </w:tcPr>
          <w:p w14:paraId="61850901" w14:textId="3E53030B"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          －   </w:t>
            </w:r>
          </w:p>
        </w:tc>
        <w:tc>
          <w:tcPr>
            <w:tcW w:w="780" w:type="pct"/>
            <w:tcBorders>
              <w:top w:val="nil"/>
              <w:left w:val="nil"/>
              <w:bottom w:val="nil"/>
              <w:right w:val="single" w:sz="4" w:space="0" w:color="auto"/>
            </w:tcBorders>
            <w:shd w:val="clear" w:color="auto" w:fill="auto"/>
            <w:vAlign w:val="center"/>
          </w:tcPr>
          <w:p w14:paraId="47B74773" w14:textId="08F7C0B7"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          －   </w:t>
            </w:r>
          </w:p>
        </w:tc>
      </w:tr>
      <w:tr w:rsidR="00807376" w:rsidRPr="00EC1192" w14:paraId="60A81810" w14:textId="77777777" w:rsidTr="0066227C">
        <w:trPr>
          <w:trHeight w:val="896"/>
        </w:trPr>
        <w:tc>
          <w:tcPr>
            <w:tcW w:w="1497" w:type="pct"/>
            <w:tcBorders>
              <w:left w:val="nil"/>
              <w:bottom w:val="nil"/>
              <w:right w:val="single" w:sz="4" w:space="0" w:color="auto"/>
            </w:tcBorders>
            <w:vAlign w:val="center"/>
          </w:tcPr>
          <w:p w14:paraId="04DDAF6D" w14:textId="77777777" w:rsidR="00807376" w:rsidRPr="00EC1192" w:rsidRDefault="00807376" w:rsidP="00807376">
            <w:pPr>
              <w:widowControl/>
              <w:ind w:leftChars="150" w:left="360"/>
              <w:jc w:val="distribute"/>
              <w:rPr>
                <w:rFonts w:ascii="標楷體" w:eastAsia="標楷體" w:hAnsi="標楷體"/>
                <w:sz w:val="20"/>
              </w:rPr>
            </w:pPr>
            <w:r w:rsidRPr="00EC1192">
              <w:rPr>
                <w:rFonts w:ascii="標楷體" w:eastAsia="標楷體" w:hAnsi="標楷體" w:hint="eastAsia"/>
                <w:sz w:val="20"/>
              </w:rPr>
              <w:t>以前年度應收（保留）數</w:t>
            </w:r>
          </w:p>
        </w:tc>
        <w:tc>
          <w:tcPr>
            <w:tcW w:w="789" w:type="pct"/>
            <w:tcBorders>
              <w:top w:val="nil"/>
              <w:left w:val="single" w:sz="4" w:space="0" w:color="auto"/>
              <w:bottom w:val="nil"/>
              <w:right w:val="single" w:sz="4" w:space="0" w:color="auto"/>
            </w:tcBorders>
            <w:shd w:val="clear" w:color="auto" w:fill="auto"/>
            <w:vAlign w:val="center"/>
          </w:tcPr>
          <w:p w14:paraId="479F9BB3" w14:textId="41659E61"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581,174,324 </w:t>
            </w:r>
          </w:p>
        </w:tc>
        <w:tc>
          <w:tcPr>
            <w:tcW w:w="643" w:type="pct"/>
            <w:tcBorders>
              <w:top w:val="nil"/>
              <w:left w:val="nil"/>
              <w:bottom w:val="nil"/>
              <w:right w:val="single" w:sz="4" w:space="0" w:color="auto"/>
            </w:tcBorders>
            <w:shd w:val="clear" w:color="auto" w:fill="auto"/>
            <w:vAlign w:val="center"/>
          </w:tcPr>
          <w:p w14:paraId="5124F738" w14:textId="7279D6B6"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p>
        </w:tc>
        <w:tc>
          <w:tcPr>
            <w:tcW w:w="607" w:type="pct"/>
            <w:tcBorders>
              <w:top w:val="nil"/>
              <w:left w:val="nil"/>
              <w:bottom w:val="nil"/>
              <w:right w:val="single" w:sz="4" w:space="0" w:color="auto"/>
            </w:tcBorders>
            <w:shd w:val="clear" w:color="auto" w:fill="auto"/>
            <w:vAlign w:val="center"/>
          </w:tcPr>
          <w:p w14:paraId="122D0D57" w14:textId="472EFE66"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p>
        </w:tc>
        <w:tc>
          <w:tcPr>
            <w:tcW w:w="684" w:type="pct"/>
            <w:tcBorders>
              <w:top w:val="nil"/>
              <w:left w:val="nil"/>
              <w:bottom w:val="nil"/>
              <w:right w:val="single" w:sz="4" w:space="0" w:color="auto"/>
            </w:tcBorders>
            <w:shd w:val="clear" w:color="auto" w:fill="auto"/>
            <w:vAlign w:val="center"/>
          </w:tcPr>
          <w:p w14:paraId="65658EF5" w14:textId="0069E387"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   </w:t>
            </w:r>
          </w:p>
        </w:tc>
        <w:tc>
          <w:tcPr>
            <w:tcW w:w="780" w:type="pct"/>
            <w:tcBorders>
              <w:top w:val="nil"/>
              <w:left w:val="nil"/>
              <w:bottom w:val="nil"/>
              <w:right w:val="single" w:sz="4" w:space="0" w:color="auto"/>
            </w:tcBorders>
            <w:shd w:val="clear" w:color="auto" w:fill="auto"/>
            <w:vAlign w:val="center"/>
          </w:tcPr>
          <w:p w14:paraId="042A2A5E" w14:textId="313309E2"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   </w:t>
            </w:r>
          </w:p>
        </w:tc>
      </w:tr>
      <w:tr w:rsidR="00807376" w:rsidRPr="00EC1192" w14:paraId="3F79A2C4" w14:textId="77777777" w:rsidTr="0066227C">
        <w:trPr>
          <w:trHeight w:val="896"/>
        </w:trPr>
        <w:tc>
          <w:tcPr>
            <w:tcW w:w="1497" w:type="pct"/>
            <w:tcBorders>
              <w:left w:val="nil"/>
              <w:bottom w:val="nil"/>
              <w:right w:val="single" w:sz="4" w:space="0" w:color="auto"/>
            </w:tcBorders>
            <w:vAlign w:val="center"/>
          </w:tcPr>
          <w:p w14:paraId="2BAFF555" w14:textId="77777777" w:rsidR="00807376" w:rsidRPr="00EC1192" w:rsidRDefault="00807376" w:rsidP="00807376">
            <w:pPr>
              <w:widowControl/>
              <w:ind w:leftChars="150" w:left="360"/>
              <w:jc w:val="distribute"/>
              <w:rPr>
                <w:rFonts w:ascii="標楷體" w:eastAsia="標楷體" w:hAnsi="標楷體"/>
                <w:sz w:val="20"/>
              </w:rPr>
            </w:pPr>
            <w:r w:rsidRPr="00EC1192">
              <w:rPr>
                <w:rFonts w:ascii="標楷體" w:eastAsia="標楷體" w:hAnsi="標楷體" w:hint="eastAsia"/>
                <w:sz w:val="20"/>
              </w:rPr>
              <w:t>收回以前年度支出賸餘款</w:t>
            </w:r>
          </w:p>
        </w:tc>
        <w:tc>
          <w:tcPr>
            <w:tcW w:w="789" w:type="pct"/>
            <w:tcBorders>
              <w:top w:val="nil"/>
              <w:left w:val="single" w:sz="4" w:space="0" w:color="auto"/>
              <w:bottom w:val="nil"/>
              <w:right w:val="single" w:sz="4" w:space="0" w:color="auto"/>
            </w:tcBorders>
            <w:shd w:val="clear" w:color="auto" w:fill="auto"/>
            <w:vAlign w:val="center"/>
          </w:tcPr>
          <w:p w14:paraId="1863775A" w14:textId="70E279AD"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p>
        </w:tc>
        <w:tc>
          <w:tcPr>
            <w:tcW w:w="643" w:type="pct"/>
            <w:tcBorders>
              <w:top w:val="nil"/>
              <w:left w:val="nil"/>
              <w:bottom w:val="nil"/>
              <w:right w:val="single" w:sz="4" w:space="0" w:color="auto"/>
            </w:tcBorders>
            <w:shd w:val="clear" w:color="auto" w:fill="auto"/>
            <w:vAlign w:val="center"/>
          </w:tcPr>
          <w:p w14:paraId="3AE67763" w14:textId="3B62CDE5"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p>
        </w:tc>
        <w:tc>
          <w:tcPr>
            <w:tcW w:w="607" w:type="pct"/>
            <w:tcBorders>
              <w:top w:val="nil"/>
              <w:left w:val="nil"/>
              <w:bottom w:val="nil"/>
              <w:right w:val="single" w:sz="4" w:space="0" w:color="auto"/>
            </w:tcBorders>
            <w:shd w:val="clear" w:color="auto" w:fill="auto"/>
            <w:vAlign w:val="center"/>
          </w:tcPr>
          <w:p w14:paraId="367ED394" w14:textId="5881A155"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p>
        </w:tc>
        <w:tc>
          <w:tcPr>
            <w:tcW w:w="684" w:type="pct"/>
            <w:tcBorders>
              <w:top w:val="nil"/>
              <w:left w:val="nil"/>
              <w:bottom w:val="nil"/>
              <w:right w:val="single" w:sz="4" w:space="0" w:color="auto"/>
            </w:tcBorders>
            <w:shd w:val="clear" w:color="auto" w:fill="auto"/>
            <w:vAlign w:val="center"/>
          </w:tcPr>
          <w:p w14:paraId="3A879A99" w14:textId="333732BF"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   </w:t>
            </w:r>
          </w:p>
        </w:tc>
        <w:tc>
          <w:tcPr>
            <w:tcW w:w="780" w:type="pct"/>
            <w:tcBorders>
              <w:top w:val="nil"/>
              <w:left w:val="nil"/>
              <w:bottom w:val="nil"/>
              <w:right w:val="single" w:sz="4" w:space="0" w:color="auto"/>
            </w:tcBorders>
            <w:shd w:val="clear" w:color="auto" w:fill="auto"/>
            <w:vAlign w:val="center"/>
          </w:tcPr>
          <w:p w14:paraId="7F42C482" w14:textId="1D876983"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b/>
                <w:bCs/>
                <w:color w:val="000000"/>
                <w:sz w:val="18"/>
                <w:szCs w:val="18"/>
              </w:rPr>
              <w:t xml:space="preserve">          －   </w:t>
            </w:r>
          </w:p>
        </w:tc>
      </w:tr>
      <w:tr w:rsidR="00807376" w:rsidRPr="00EC1192" w14:paraId="59DEDBBC" w14:textId="77777777" w:rsidTr="0066227C">
        <w:trPr>
          <w:trHeight w:val="896"/>
        </w:trPr>
        <w:tc>
          <w:tcPr>
            <w:tcW w:w="1497" w:type="pct"/>
            <w:tcBorders>
              <w:left w:val="nil"/>
              <w:bottom w:val="single" w:sz="6" w:space="0" w:color="auto"/>
              <w:right w:val="single" w:sz="4" w:space="0" w:color="auto"/>
            </w:tcBorders>
            <w:vAlign w:val="center"/>
          </w:tcPr>
          <w:p w14:paraId="386616A4" w14:textId="77777777" w:rsidR="00807376" w:rsidRPr="00EC1192" w:rsidRDefault="00807376" w:rsidP="00807376">
            <w:pPr>
              <w:widowControl/>
              <w:ind w:leftChars="75" w:left="180"/>
              <w:jc w:val="distribute"/>
              <w:rPr>
                <w:rFonts w:ascii="標楷體" w:eastAsia="標楷體" w:hAnsi="標楷體"/>
                <w:b/>
                <w:sz w:val="20"/>
              </w:rPr>
            </w:pPr>
            <w:r w:rsidRPr="00EC1192">
              <w:rPr>
                <w:rFonts w:ascii="標楷體" w:eastAsia="標楷體" w:hAnsi="標楷體" w:hint="eastAsia"/>
                <w:b/>
                <w:sz w:val="20"/>
              </w:rPr>
              <w:t>暫收款</w:t>
            </w:r>
          </w:p>
        </w:tc>
        <w:tc>
          <w:tcPr>
            <w:tcW w:w="789" w:type="pct"/>
            <w:tcBorders>
              <w:top w:val="nil"/>
              <w:left w:val="single" w:sz="4" w:space="0" w:color="auto"/>
              <w:bottom w:val="single" w:sz="4" w:space="0" w:color="auto"/>
              <w:right w:val="single" w:sz="4" w:space="0" w:color="auto"/>
            </w:tcBorders>
            <w:shd w:val="clear" w:color="auto" w:fill="auto"/>
            <w:vAlign w:val="center"/>
          </w:tcPr>
          <w:p w14:paraId="3F7F5876" w14:textId="67A28C4C" w:rsidR="00807376" w:rsidRPr="008F7D26" w:rsidRDefault="00807376" w:rsidP="0066227C">
            <w:pPr>
              <w:widowControl/>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 xml:space="preserve">            －   </w:t>
            </w:r>
          </w:p>
        </w:tc>
        <w:tc>
          <w:tcPr>
            <w:tcW w:w="643" w:type="pct"/>
            <w:tcBorders>
              <w:top w:val="nil"/>
              <w:left w:val="nil"/>
              <w:bottom w:val="single" w:sz="4" w:space="0" w:color="auto"/>
              <w:right w:val="single" w:sz="4" w:space="0" w:color="auto"/>
            </w:tcBorders>
            <w:shd w:val="clear" w:color="auto" w:fill="auto"/>
            <w:vAlign w:val="center"/>
          </w:tcPr>
          <w:p w14:paraId="13717A44" w14:textId="61ED2150"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 xml:space="preserve">         －   </w:t>
            </w:r>
          </w:p>
        </w:tc>
        <w:tc>
          <w:tcPr>
            <w:tcW w:w="607" w:type="pct"/>
            <w:tcBorders>
              <w:top w:val="nil"/>
              <w:left w:val="nil"/>
              <w:bottom w:val="single" w:sz="4" w:space="0" w:color="auto"/>
              <w:right w:val="single" w:sz="4" w:space="0" w:color="auto"/>
            </w:tcBorders>
            <w:shd w:val="clear" w:color="auto" w:fill="auto"/>
            <w:vAlign w:val="center"/>
          </w:tcPr>
          <w:p w14:paraId="036C3C8D" w14:textId="6123F4DE"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 xml:space="preserve">         －   </w:t>
            </w:r>
          </w:p>
        </w:tc>
        <w:tc>
          <w:tcPr>
            <w:tcW w:w="684" w:type="pct"/>
            <w:tcBorders>
              <w:top w:val="nil"/>
              <w:left w:val="nil"/>
              <w:bottom w:val="single" w:sz="4" w:space="0" w:color="auto"/>
              <w:right w:val="single" w:sz="4" w:space="0" w:color="auto"/>
            </w:tcBorders>
            <w:shd w:val="clear" w:color="auto" w:fill="auto"/>
            <w:vAlign w:val="center"/>
          </w:tcPr>
          <w:p w14:paraId="6A5BA963" w14:textId="61C8138C" w:rsidR="00807376" w:rsidRPr="008F7D26" w:rsidRDefault="00807376" w:rsidP="0066227C">
            <w:pPr>
              <w:widowControl/>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 xml:space="preserve">          －   </w:t>
            </w:r>
          </w:p>
        </w:tc>
        <w:tc>
          <w:tcPr>
            <w:tcW w:w="780" w:type="pct"/>
            <w:tcBorders>
              <w:top w:val="nil"/>
              <w:left w:val="nil"/>
              <w:bottom w:val="single" w:sz="4" w:space="0" w:color="auto"/>
              <w:right w:val="single" w:sz="4" w:space="0" w:color="auto"/>
            </w:tcBorders>
            <w:shd w:val="clear" w:color="auto" w:fill="auto"/>
            <w:vAlign w:val="center"/>
          </w:tcPr>
          <w:p w14:paraId="597E35B2" w14:textId="24F94B5A"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 xml:space="preserve">          －   </w:t>
            </w:r>
          </w:p>
        </w:tc>
      </w:tr>
    </w:tbl>
    <w:p w14:paraId="55A08E9E" w14:textId="77777777" w:rsidR="00EC0190" w:rsidRPr="00EC1192" w:rsidRDefault="00EC0190" w:rsidP="00EC0190">
      <w:pPr>
        <w:snapToGrid w:val="0"/>
        <w:spacing w:line="20" w:lineRule="exact"/>
        <w:ind w:firstLine="476"/>
        <w:jc w:val="both"/>
        <w:rPr>
          <w:rFonts w:ascii="標楷體" w:eastAsia="標楷體" w:hAnsi="標楷體"/>
          <w:szCs w:val="22"/>
        </w:rPr>
      </w:pPr>
    </w:p>
    <w:p w14:paraId="0B8C1CA4" w14:textId="77777777" w:rsidR="00EC0190" w:rsidRPr="00EC1192" w:rsidRDefault="00EC0190" w:rsidP="007D7FE1">
      <w:pPr>
        <w:snapToGrid w:val="0"/>
        <w:spacing w:line="500" w:lineRule="exact"/>
        <w:rPr>
          <w:rFonts w:ascii="標楷體" w:eastAsia="標楷體" w:hAnsi="標楷體"/>
          <w:szCs w:val="22"/>
        </w:rPr>
      </w:pPr>
      <w:r w:rsidRPr="00EC1192">
        <w:rPr>
          <w:rFonts w:ascii="標楷體" w:eastAsia="標楷體" w:hAnsi="標楷體" w:hint="eastAsia"/>
          <w:b/>
          <w:sz w:val="36"/>
          <w:szCs w:val="36"/>
          <w:u w:val="single"/>
        </w:rPr>
        <w:lastRenderedPageBreak/>
        <w:t>繳付公庫數分析表</w:t>
      </w:r>
    </w:p>
    <w:tbl>
      <w:tblPr>
        <w:tblW w:w="5000" w:type="pct"/>
        <w:tblCellMar>
          <w:left w:w="28" w:type="dxa"/>
          <w:right w:w="28" w:type="dxa"/>
        </w:tblCellMar>
        <w:tblLook w:val="0000" w:firstRow="0" w:lastRow="0" w:firstColumn="0" w:lastColumn="0" w:noHBand="0" w:noVBand="0"/>
      </w:tblPr>
      <w:tblGrid>
        <w:gridCol w:w="991"/>
        <w:gridCol w:w="1278"/>
        <w:gridCol w:w="1278"/>
        <w:gridCol w:w="1274"/>
        <w:gridCol w:w="990"/>
        <w:gridCol w:w="1312"/>
        <w:gridCol w:w="1312"/>
        <w:gridCol w:w="1488"/>
      </w:tblGrid>
      <w:tr w:rsidR="004E0BA7" w:rsidRPr="00EC1192" w14:paraId="61A5F42B" w14:textId="77777777" w:rsidTr="00807376">
        <w:trPr>
          <w:trHeight w:val="456"/>
        </w:trPr>
        <w:tc>
          <w:tcPr>
            <w:tcW w:w="1787" w:type="pct"/>
            <w:gridSpan w:val="3"/>
            <w:tcBorders>
              <w:top w:val="nil"/>
              <w:left w:val="nil"/>
              <w:bottom w:val="single" w:sz="6" w:space="0" w:color="auto"/>
              <w:right w:val="nil"/>
            </w:tcBorders>
          </w:tcPr>
          <w:p w14:paraId="19337FDF" w14:textId="28C45F6F" w:rsidR="00C22B50" w:rsidRPr="00EC1192" w:rsidRDefault="00C22B50" w:rsidP="00EC0190">
            <w:pPr>
              <w:widowControl/>
              <w:tabs>
                <w:tab w:val="left" w:pos="8693"/>
              </w:tabs>
              <w:snapToGrid w:val="0"/>
              <w:spacing w:beforeLines="30" w:before="108"/>
              <w:jc w:val="both"/>
              <w:rPr>
                <w:rFonts w:ascii="標楷體" w:eastAsia="標楷體" w:hAnsi="標楷體"/>
                <w:szCs w:val="22"/>
              </w:rPr>
            </w:pPr>
            <w:r w:rsidRPr="00EC1192">
              <w:rPr>
                <w:rFonts w:ascii="標楷體" w:eastAsia="標楷體" w:hAnsi="標楷體"/>
                <w:szCs w:val="22"/>
              </w:rPr>
              <w:t>11</w:t>
            </w:r>
            <w:r w:rsidR="00192DAC" w:rsidRPr="00EC1192">
              <w:rPr>
                <w:rFonts w:ascii="標楷體" w:eastAsia="標楷體" w:hAnsi="標楷體" w:hint="eastAsia"/>
                <w:szCs w:val="22"/>
              </w:rPr>
              <w:t>4</w:t>
            </w:r>
            <w:r w:rsidRPr="00EC1192">
              <w:rPr>
                <w:rFonts w:ascii="標楷體" w:eastAsia="標楷體" w:hAnsi="標楷體" w:hint="eastAsia"/>
                <w:szCs w:val="22"/>
              </w:rPr>
              <w:t>年度</w:t>
            </w:r>
          </w:p>
        </w:tc>
        <w:tc>
          <w:tcPr>
            <w:tcW w:w="3213" w:type="pct"/>
            <w:gridSpan w:val="5"/>
            <w:tcBorders>
              <w:bottom w:val="single" w:sz="6" w:space="0" w:color="auto"/>
            </w:tcBorders>
            <w:vAlign w:val="bottom"/>
          </w:tcPr>
          <w:p w14:paraId="67BD3BA4" w14:textId="3F91B2EA" w:rsidR="00C22B50" w:rsidRPr="00EC1192" w:rsidRDefault="00C22B50" w:rsidP="00EC0190">
            <w:pPr>
              <w:widowControl/>
              <w:tabs>
                <w:tab w:val="left" w:pos="8693"/>
              </w:tabs>
              <w:snapToGrid w:val="0"/>
              <w:jc w:val="right"/>
              <w:rPr>
                <w:rFonts w:ascii="標楷體" w:eastAsia="標楷體" w:hAnsi="標楷體"/>
                <w:szCs w:val="22"/>
              </w:rPr>
            </w:pPr>
            <w:r w:rsidRPr="00EC1192">
              <w:rPr>
                <w:rFonts w:ascii="標楷體" w:eastAsia="標楷體" w:hAnsi="標楷體" w:hint="eastAsia"/>
                <w:sz w:val="20"/>
                <w:szCs w:val="22"/>
              </w:rPr>
              <w:t>單位：新臺幣元</w:t>
            </w:r>
          </w:p>
        </w:tc>
      </w:tr>
      <w:tr w:rsidR="004E0BA7" w:rsidRPr="00EC1192" w14:paraId="184E71F8" w14:textId="77777777" w:rsidTr="00C22B50">
        <w:trPr>
          <w:trHeight w:val="340"/>
        </w:trPr>
        <w:tc>
          <w:tcPr>
            <w:tcW w:w="4250" w:type="pct"/>
            <w:gridSpan w:val="7"/>
            <w:tcBorders>
              <w:top w:val="single" w:sz="6" w:space="0" w:color="auto"/>
              <w:left w:val="nil"/>
              <w:bottom w:val="single" w:sz="4" w:space="0" w:color="auto"/>
              <w:right w:val="single" w:sz="4" w:space="0" w:color="auto"/>
            </w:tcBorders>
            <w:vAlign w:val="center"/>
          </w:tcPr>
          <w:p w14:paraId="3694FD8C" w14:textId="5E7C7BC5" w:rsidR="00C22B50" w:rsidRPr="00EC1192" w:rsidRDefault="00C22B50" w:rsidP="00C22B50">
            <w:pPr>
              <w:widowControl/>
              <w:jc w:val="right"/>
              <w:rPr>
                <w:rFonts w:ascii="標楷體" w:eastAsia="標楷體" w:hAnsi="標楷體"/>
                <w:sz w:val="20"/>
              </w:rPr>
            </w:pPr>
            <w:r w:rsidRPr="00EC1192">
              <w:rPr>
                <w:rFonts w:ascii="標楷體" w:eastAsia="標楷體" w:hAnsi="標楷體" w:hint="eastAsia"/>
                <w:sz w:val="20"/>
              </w:rPr>
              <w:t>項</w:t>
            </w:r>
          </w:p>
        </w:tc>
        <w:tc>
          <w:tcPr>
            <w:tcW w:w="750" w:type="pct"/>
            <w:vMerge w:val="restart"/>
            <w:tcBorders>
              <w:top w:val="single" w:sz="6" w:space="0" w:color="auto"/>
              <w:left w:val="single" w:sz="4" w:space="0" w:color="auto"/>
              <w:right w:val="nil"/>
            </w:tcBorders>
            <w:vAlign w:val="center"/>
          </w:tcPr>
          <w:p w14:paraId="0CCFBB3B" w14:textId="77777777" w:rsidR="00C22B50" w:rsidRPr="00EC1192" w:rsidRDefault="00C22B50" w:rsidP="00EC0190">
            <w:pPr>
              <w:widowControl/>
              <w:jc w:val="distribute"/>
              <w:rPr>
                <w:rFonts w:ascii="標楷體" w:eastAsia="標楷體" w:hAnsi="標楷體"/>
                <w:sz w:val="20"/>
              </w:rPr>
            </w:pPr>
            <w:r w:rsidRPr="00EC1192">
              <w:rPr>
                <w:rFonts w:ascii="標楷體" w:eastAsia="標楷體" w:hAnsi="標楷體" w:hint="eastAsia"/>
                <w:sz w:val="20"/>
              </w:rPr>
              <w:t>繳付公庫數</w:t>
            </w:r>
          </w:p>
        </w:tc>
      </w:tr>
      <w:tr w:rsidR="004E0BA7" w:rsidRPr="00EC1192" w14:paraId="59FFAFA0" w14:textId="77777777" w:rsidTr="00C22B50">
        <w:trPr>
          <w:trHeight w:val="348"/>
        </w:trPr>
        <w:tc>
          <w:tcPr>
            <w:tcW w:w="1787" w:type="pct"/>
            <w:gridSpan w:val="3"/>
            <w:tcBorders>
              <w:top w:val="single" w:sz="4" w:space="0" w:color="auto"/>
              <w:left w:val="nil"/>
              <w:bottom w:val="single" w:sz="4" w:space="0" w:color="auto"/>
              <w:right w:val="single" w:sz="4" w:space="0" w:color="auto"/>
            </w:tcBorders>
            <w:vAlign w:val="center"/>
          </w:tcPr>
          <w:p w14:paraId="1476FF07" w14:textId="3F6031C1" w:rsidR="00C22B50" w:rsidRPr="00EC1192" w:rsidRDefault="00C22B50" w:rsidP="00EC0190">
            <w:pPr>
              <w:widowControl/>
              <w:jc w:val="distribute"/>
              <w:rPr>
                <w:rFonts w:ascii="標楷體" w:eastAsia="標楷體" w:hAnsi="標楷體"/>
                <w:sz w:val="20"/>
              </w:rPr>
            </w:pPr>
            <w:r w:rsidRPr="00EC1192">
              <w:rPr>
                <w:rFonts w:ascii="標楷體" w:eastAsia="標楷體" w:hAnsi="標楷體" w:hint="eastAsia"/>
                <w:sz w:val="20"/>
              </w:rPr>
              <w:t>以前年度撥款於11</w:t>
            </w:r>
            <w:r w:rsidR="00192DAC" w:rsidRPr="00EC1192">
              <w:rPr>
                <w:rFonts w:ascii="標楷體" w:eastAsia="標楷體" w:hAnsi="標楷體" w:hint="eastAsia"/>
                <w:sz w:val="20"/>
              </w:rPr>
              <w:t>4</w:t>
            </w:r>
            <w:r w:rsidRPr="00EC1192">
              <w:rPr>
                <w:rFonts w:ascii="標楷體" w:eastAsia="標楷體" w:hAnsi="標楷體" w:hint="eastAsia"/>
                <w:sz w:val="20"/>
              </w:rPr>
              <w:t>年度繳還數</w:t>
            </w:r>
          </w:p>
        </w:tc>
        <w:tc>
          <w:tcPr>
            <w:tcW w:w="642" w:type="pct"/>
            <w:vMerge w:val="restart"/>
            <w:tcBorders>
              <w:top w:val="single" w:sz="4" w:space="0" w:color="auto"/>
              <w:left w:val="nil"/>
              <w:right w:val="single" w:sz="4" w:space="0" w:color="auto"/>
            </w:tcBorders>
            <w:vAlign w:val="center"/>
          </w:tcPr>
          <w:p w14:paraId="34227168" w14:textId="77777777" w:rsidR="00C22B50" w:rsidRPr="00EC1192" w:rsidRDefault="00C22B50" w:rsidP="00EC0190">
            <w:pPr>
              <w:widowControl/>
              <w:jc w:val="distribute"/>
              <w:rPr>
                <w:rFonts w:ascii="標楷體" w:eastAsia="標楷體" w:hAnsi="標楷體"/>
                <w:snapToGrid w:val="0"/>
                <w:sz w:val="20"/>
              </w:rPr>
            </w:pPr>
            <w:r w:rsidRPr="00EC1192">
              <w:rPr>
                <w:rFonts w:ascii="標楷體" w:eastAsia="標楷體" w:hAnsi="標楷體" w:hint="eastAsia"/>
                <w:sz w:val="20"/>
              </w:rPr>
              <w:t>預收款</w:t>
            </w:r>
          </w:p>
        </w:tc>
        <w:tc>
          <w:tcPr>
            <w:tcW w:w="499" w:type="pct"/>
            <w:vMerge w:val="restart"/>
            <w:tcBorders>
              <w:top w:val="single" w:sz="4" w:space="0" w:color="auto"/>
              <w:left w:val="nil"/>
              <w:right w:val="single" w:sz="4" w:space="0" w:color="auto"/>
            </w:tcBorders>
            <w:vAlign w:val="center"/>
          </w:tcPr>
          <w:p w14:paraId="28656FA9" w14:textId="77777777" w:rsidR="00C22B50" w:rsidRPr="00EC1192" w:rsidRDefault="00C22B50" w:rsidP="00EC0190">
            <w:pPr>
              <w:widowControl/>
              <w:jc w:val="distribute"/>
              <w:rPr>
                <w:rFonts w:ascii="標楷體" w:eastAsia="標楷體" w:hAnsi="標楷體"/>
                <w:snapToGrid w:val="0"/>
                <w:sz w:val="20"/>
              </w:rPr>
            </w:pPr>
            <w:r w:rsidRPr="00EC1192">
              <w:rPr>
                <w:rFonts w:ascii="標楷體" w:eastAsia="標楷體" w:hAnsi="標楷體" w:hint="eastAsia"/>
                <w:snapToGrid w:val="0"/>
                <w:sz w:val="20"/>
              </w:rPr>
              <w:t>剔除經費</w:t>
            </w:r>
          </w:p>
        </w:tc>
        <w:tc>
          <w:tcPr>
            <w:tcW w:w="661" w:type="pct"/>
            <w:vMerge w:val="restart"/>
            <w:tcBorders>
              <w:top w:val="single" w:sz="4" w:space="0" w:color="auto"/>
              <w:left w:val="single" w:sz="4" w:space="0" w:color="auto"/>
              <w:right w:val="single" w:sz="4" w:space="0" w:color="auto"/>
            </w:tcBorders>
            <w:vAlign w:val="center"/>
          </w:tcPr>
          <w:p w14:paraId="3FAB75EB" w14:textId="1A88C809" w:rsidR="00C22B50" w:rsidRPr="00EC1192" w:rsidRDefault="00C22B50" w:rsidP="00C22B50">
            <w:pPr>
              <w:widowControl/>
              <w:jc w:val="distribute"/>
              <w:rPr>
                <w:rFonts w:ascii="標楷體" w:eastAsia="標楷體" w:hAnsi="標楷體"/>
                <w:snapToGrid w:val="0"/>
                <w:sz w:val="20"/>
              </w:rPr>
            </w:pPr>
            <w:r w:rsidRPr="00EC1192">
              <w:rPr>
                <w:rFonts w:ascii="標楷體" w:eastAsia="標楷體" w:hAnsi="標楷體" w:hint="eastAsia"/>
                <w:snapToGrid w:val="0"/>
                <w:sz w:val="20"/>
              </w:rPr>
              <w:t>修正數</w:t>
            </w:r>
          </w:p>
        </w:tc>
        <w:tc>
          <w:tcPr>
            <w:tcW w:w="661" w:type="pct"/>
            <w:vMerge w:val="restart"/>
            <w:tcBorders>
              <w:top w:val="single" w:sz="4" w:space="0" w:color="auto"/>
              <w:left w:val="single" w:sz="4" w:space="0" w:color="auto"/>
              <w:right w:val="single" w:sz="4" w:space="0" w:color="auto"/>
            </w:tcBorders>
            <w:vAlign w:val="center"/>
          </w:tcPr>
          <w:p w14:paraId="567967CE" w14:textId="224B593E" w:rsidR="00C22B50" w:rsidRPr="00EC1192" w:rsidRDefault="00C22B50" w:rsidP="00EC0190">
            <w:pPr>
              <w:widowControl/>
              <w:jc w:val="distribute"/>
              <w:rPr>
                <w:rFonts w:ascii="標楷體" w:eastAsia="標楷體" w:hAnsi="標楷體"/>
                <w:sz w:val="20"/>
              </w:rPr>
            </w:pPr>
            <w:r w:rsidRPr="00EC1192">
              <w:rPr>
                <w:rFonts w:ascii="標楷體" w:eastAsia="標楷體" w:hAnsi="標楷體" w:hint="eastAsia"/>
                <w:snapToGrid w:val="0"/>
                <w:sz w:val="20"/>
              </w:rPr>
              <w:t>合計</w:t>
            </w:r>
          </w:p>
        </w:tc>
        <w:tc>
          <w:tcPr>
            <w:tcW w:w="750" w:type="pct"/>
            <w:vMerge/>
            <w:tcBorders>
              <w:left w:val="single" w:sz="4" w:space="0" w:color="auto"/>
              <w:right w:val="nil"/>
            </w:tcBorders>
            <w:vAlign w:val="center"/>
          </w:tcPr>
          <w:p w14:paraId="0A9039A2" w14:textId="77777777" w:rsidR="00C22B50" w:rsidRPr="00EC1192" w:rsidRDefault="00C22B50" w:rsidP="00EC0190">
            <w:pPr>
              <w:widowControl/>
              <w:jc w:val="center"/>
              <w:rPr>
                <w:rFonts w:ascii="標楷體" w:eastAsia="標楷體" w:hAnsi="標楷體"/>
                <w:sz w:val="22"/>
                <w:szCs w:val="22"/>
              </w:rPr>
            </w:pPr>
          </w:p>
        </w:tc>
      </w:tr>
      <w:tr w:rsidR="004E0BA7" w:rsidRPr="00EC1192" w14:paraId="456E7F72" w14:textId="77777777" w:rsidTr="00807376">
        <w:trPr>
          <w:trHeight w:val="487"/>
        </w:trPr>
        <w:tc>
          <w:tcPr>
            <w:tcW w:w="499" w:type="pct"/>
            <w:tcBorders>
              <w:top w:val="single" w:sz="4" w:space="0" w:color="auto"/>
              <w:left w:val="nil"/>
              <w:bottom w:val="single" w:sz="4" w:space="0" w:color="auto"/>
              <w:right w:val="single" w:sz="4" w:space="0" w:color="auto"/>
            </w:tcBorders>
            <w:vAlign w:val="center"/>
          </w:tcPr>
          <w:p w14:paraId="41017AAC" w14:textId="77777777" w:rsidR="00C22B50" w:rsidRPr="00EC1192" w:rsidRDefault="00C22B50" w:rsidP="00EC0190">
            <w:pPr>
              <w:jc w:val="distribute"/>
              <w:rPr>
                <w:rFonts w:ascii="標楷體" w:eastAsia="標楷體" w:hAnsi="標楷體"/>
                <w:sz w:val="20"/>
              </w:rPr>
            </w:pPr>
            <w:r w:rsidRPr="00EC1192">
              <w:rPr>
                <w:rFonts w:ascii="標楷體" w:eastAsia="標楷體" w:hAnsi="標楷體" w:hint="eastAsia"/>
                <w:sz w:val="20"/>
              </w:rPr>
              <w:t>材料</w:t>
            </w:r>
          </w:p>
        </w:tc>
        <w:tc>
          <w:tcPr>
            <w:tcW w:w="644" w:type="pct"/>
            <w:tcBorders>
              <w:top w:val="single" w:sz="4" w:space="0" w:color="auto"/>
              <w:left w:val="nil"/>
              <w:bottom w:val="single" w:sz="4" w:space="0" w:color="auto"/>
              <w:right w:val="single" w:sz="4" w:space="0" w:color="auto"/>
            </w:tcBorders>
            <w:vAlign w:val="center"/>
          </w:tcPr>
          <w:p w14:paraId="70CBE163" w14:textId="77777777" w:rsidR="00C22B50" w:rsidRPr="00EC1192" w:rsidRDefault="00C22B50" w:rsidP="00EC0190">
            <w:pPr>
              <w:jc w:val="distribute"/>
              <w:rPr>
                <w:rFonts w:ascii="標楷體" w:eastAsia="標楷體" w:hAnsi="標楷體"/>
                <w:sz w:val="20"/>
              </w:rPr>
            </w:pPr>
            <w:r w:rsidRPr="00EC1192">
              <w:rPr>
                <w:rFonts w:ascii="標楷體" w:eastAsia="標楷體" w:hAnsi="標楷體" w:hint="eastAsia"/>
                <w:sz w:val="20"/>
              </w:rPr>
              <w:t>存出保證金</w:t>
            </w:r>
          </w:p>
        </w:tc>
        <w:tc>
          <w:tcPr>
            <w:tcW w:w="644" w:type="pct"/>
            <w:tcBorders>
              <w:top w:val="single" w:sz="4" w:space="0" w:color="auto"/>
              <w:left w:val="nil"/>
              <w:bottom w:val="single" w:sz="4" w:space="0" w:color="auto"/>
              <w:right w:val="single" w:sz="4" w:space="0" w:color="auto"/>
            </w:tcBorders>
            <w:vAlign w:val="center"/>
          </w:tcPr>
          <w:p w14:paraId="5892890D" w14:textId="77777777" w:rsidR="00C22B50" w:rsidRPr="00EC1192" w:rsidRDefault="00C22B50" w:rsidP="00EC0190">
            <w:pPr>
              <w:jc w:val="distribute"/>
              <w:rPr>
                <w:rFonts w:ascii="標楷體" w:eastAsia="標楷體" w:hAnsi="標楷體"/>
                <w:sz w:val="20"/>
              </w:rPr>
            </w:pPr>
            <w:r w:rsidRPr="00EC1192">
              <w:rPr>
                <w:rFonts w:ascii="標楷體" w:eastAsia="標楷體" w:hAnsi="標楷體" w:hint="eastAsia"/>
                <w:sz w:val="20"/>
              </w:rPr>
              <w:t>其他應收款</w:t>
            </w:r>
          </w:p>
        </w:tc>
        <w:tc>
          <w:tcPr>
            <w:tcW w:w="642" w:type="pct"/>
            <w:vMerge/>
            <w:tcBorders>
              <w:left w:val="nil"/>
              <w:bottom w:val="single" w:sz="4" w:space="0" w:color="auto"/>
              <w:right w:val="single" w:sz="4" w:space="0" w:color="auto"/>
            </w:tcBorders>
            <w:vAlign w:val="center"/>
          </w:tcPr>
          <w:p w14:paraId="08A09BC1" w14:textId="77777777" w:rsidR="00C22B50" w:rsidRPr="00EC1192" w:rsidRDefault="00C22B50" w:rsidP="00EC0190">
            <w:pPr>
              <w:widowControl/>
              <w:jc w:val="distribute"/>
              <w:rPr>
                <w:rFonts w:ascii="標楷體" w:eastAsia="標楷體" w:hAnsi="標楷體"/>
                <w:snapToGrid w:val="0"/>
                <w:sz w:val="20"/>
              </w:rPr>
            </w:pPr>
          </w:p>
        </w:tc>
        <w:tc>
          <w:tcPr>
            <w:tcW w:w="499" w:type="pct"/>
            <w:vMerge/>
            <w:tcBorders>
              <w:left w:val="nil"/>
              <w:bottom w:val="single" w:sz="4" w:space="0" w:color="auto"/>
              <w:right w:val="single" w:sz="4" w:space="0" w:color="auto"/>
            </w:tcBorders>
          </w:tcPr>
          <w:p w14:paraId="14840166" w14:textId="77777777" w:rsidR="00C22B50" w:rsidRPr="00EC1192" w:rsidRDefault="00C22B50" w:rsidP="00EC0190">
            <w:pPr>
              <w:widowControl/>
              <w:jc w:val="distribute"/>
              <w:rPr>
                <w:rFonts w:ascii="標楷體" w:eastAsia="標楷體" w:hAnsi="標楷體"/>
                <w:snapToGrid w:val="0"/>
                <w:sz w:val="20"/>
              </w:rPr>
            </w:pPr>
          </w:p>
        </w:tc>
        <w:tc>
          <w:tcPr>
            <w:tcW w:w="661" w:type="pct"/>
            <w:vMerge/>
            <w:tcBorders>
              <w:left w:val="single" w:sz="4" w:space="0" w:color="auto"/>
              <w:bottom w:val="single" w:sz="4" w:space="0" w:color="auto"/>
              <w:right w:val="single" w:sz="4" w:space="0" w:color="auto"/>
            </w:tcBorders>
          </w:tcPr>
          <w:p w14:paraId="78CC78EB" w14:textId="77777777" w:rsidR="00C22B50" w:rsidRPr="00EC1192" w:rsidRDefault="00C22B50" w:rsidP="00EC0190">
            <w:pPr>
              <w:widowControl/>
              <w:jc w:val="distribute"/>
              <w:rPr>
                <w:rFonts w:ascii="標楷體" w:eastAsia="標楷體" w:hAnsi="標楷體"/>
                <w:sz w:val="20"/>
              </w:rPr>
            </w:pPr>
          </w:p>
        </w:tc>
        <w:tc>
          <w:tcPr>
            <w:tcW w:w="661" w:type="pct"/>
            <w:vMerge/>
            <w:tcBorders>
              <w:left w:val="single" w:sz="4" w:space="0" w:color="auto"/>
              <w:bottom w:val="single" w:sz="4" w:space="0" w:color="auto"/>
              <w:right w:val="single" w:sz="4" w:space="0" w:color="auto"/>
            </w:tcBorders>
            <w:vAlign w:val="center"/>
          </w:tcPr>
          <w:p w14:paraId="27366811" w14:textId="2FD77C68" w:rsidR="00C22B50" w:rsidRPr="00EC1192" w:rsidRDefault="00C22B50" w:rsidP="00EC0190">
            <w:pPr>
              <w:widowControl/>
              <w:jc w:val="distribute"/>
              <w:rPr>
                <w:rFonts w:ascii="標楷體" w:eastAsia="標楷體" w:hAnsi="標楷體"/>
                <w:sz w:val="20"/>
              </w:rPr>
            </w:pPr>
          </w:p>
        </w:tc>
        <w:tc>
          <w:tcPr>
            <w:tcW w:w="750" w:type="pct"/>
            <w:vMerge/>
            <w:tcBorders>
              <w:left w:val="single" w:sz="4" w:space="0" w:color="auto"/>
              <w:bottom w:val="single" w:sz="4" w:space="0" w:color="auto"/>
              <w:right w:val="nil"/>
            </w:tcBorders>
            <w:vAlign w:val="center"/>
          </w:tcPr>
          <w:p w14:paraId="6D432EFD" w14:textId="77777777" w:rsidR="00C22B50" w:rsidRPr="00EC1192" w:rsidRDefault="00C22B50" w:rsidP="00EC0190">
            <w:pPr>
              <w:widowControl/>
              <w:jc w:val="center"/>
              <w:rPr>
                <w:rFonts w:ascii="標楷體" w:eastAsia="標楷體" w:hAnsi="標楷體"/>
                <w:sz w:val="22"/>
                <w:szCs w:val="22"/>
              </w:rPr>
            </w:pPr>
          </w:p>
        </w:tc>
      </w:tr>
      <w:tr w:rsidR="00807376" w:rsidRPr="00EC1192" w14:paraId="69A33BBB" w14:textId="77777777" w:rsidTr="0066227C">
        <w:trPr>
          <w:trHeight w:val="899"/>
        </w:trPr>
        <w:tc>
          <w:tcPr>
            <w:tcW w:w="499" w:type="pct"/>
            <w:tcBorders>
              <w:top w:val="single" w:sz="4" w:space="0" w:color="auto"/>
              <w:left w:val="nil"/>
              <w:bottom w:val="nil"/>
              <w:right w:val="single" w:sz="4" w:space="0" w:color="auto"/>
            </w:tcBorders>
            <w:vAlign w:val="center"/>
          </w:tcPr>
          <w:p w14:paraId="3B1C02AB" w14:textId="034D6085"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w:t>
            </w:r>
          </w:p>
        </w:tc>
        <w:tc>
          <w:tcPr>
            <w:tcW w:w="644" w:type="pct"/>
            <w:tcBorders>
              <w:top w:val="single" w:sz="4" w:space="0" w:color="auto"/>
              <w:left w:val="single" w:sz="4" w:space="0" w:color="auto"/>
              <w:bottom w:val="nil"/>
              <w:right w:val="single" w:sz="4" w:space="0" w:color="auto"/>
            </w:tcBorders>
            <w:shd w:val="clear" w:color="auto" w:fill="auto"/>
            <w:vAlign w:val="center"/>
          </w:tcPr>
          <w:p w14:paraId="3C9F342F" w14:textId="5441D709"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262 </w:t>
            </w:r>
          </w:p>
        </w:tc>
        <w:tc>
          <w:tcPr>
            <w:tcW w:w="644" w:type="pct"/>
            <w:tcBorders>
              <w:top w:val="single" w:sz="4" w:space="0" w:color="auto"/>
              <w:left w:val="nil"/>
              <w:bottom w:val="nil"/>
              <w:right w:val="single" w:sz="4" w:space="0" w:color="auto"/>
            </w:tcBorders>
            <w:shd w:val="clear" w:color="auto" w:fill="auto"/>
            <w:vAlign w:val="center"/>
          </w:tcPr>
          <w:p w14:paraId="42A1D5A7" w14:textId="037901AC"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9,471,221 </w:t>
            </w:r>
          </w:p>
        </w:tc>
        <w:tc>
          <w:tcPr>
            <w:tcW w:w="642" w:type="pct"/>
            <w:tcBorders>
              <w:top w:val="single" w:sz="4" w:space="0" w:color="auto"/>
              <w:left w:val="nil"/>
              <w:bottom w:val="nil"/>
              <w:right w:val="single" w:sz="4" w:space="0" w:color="auto"/>
            </w:tcBorders>
            <w:shd w:val="clear" w:color="auto" w:fill="auto"/>
            <w:vAlign w:val="center"/>
          </w:tcPr>
          <w:p w14:paraId="558E34B1" w14:textId="273DA894"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113,305,755 </w:t>
            </w:r>
          </w:p>
        </w:tc>
        <w:tc>
          <w:tcPr>
            <w:tcW w:w="499" w:type="pct"/>
            <w:tcBorders>
              <w:top w:val="single" w:sz="4" w:space="0" w:color="auto"/>
              <w:left w:val="nil"/>
              <w:bottom w:val="nil"/>
              <w:right w:val="single" w:sz="4" w:space="0" w:color="auto"/>
            </w:tcBorders>
            <w:vAlign w:val="center"/>
          </w:tcPr>
          <w:p w14:paraId="4B886003" w14:textId="1D8ED6E5"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w:t>
            </w:r>
          </w:p>
        </w:tc>
        <w:tc>
          <w:tcPr>
            <w:tcW w:w="661" w:type="pct"/>
            <w:tcBorders>
              <w:top w:val="single" w:sz="4" w:space="0" w:color="auto"/>
              <w:left w:val="nil"/>
              <w:bottom w:val="nil"/>
              <w:right w:val="single" w:sz="4" w:space="0" w:color="auto"/>
            </w:tcBorders>
            <w:vAlign w:val="center"/>
          </w:tcPr>
          <w:p w14:paraId="7A601BCC" w14:textId="68FA2804"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w:t>
            </w:r>
          </w:p>
        </w:tc>
        <w:tc>
          <w:tcPr>
            <w:tcW w:w="661" w:type="pct"/>
            <w:tcBorders>
              <w:top w:val="single" w:sz="4" w:space="0" w:color="auto"/>
              <w:left w:val="single" w:sz="4" w:space="0" w:color="auto"/>
              <w:bottom w:val="nil"/>
              <w:right w:val="single" w:sz="4" w:space="0" w:color="auto"/>
            </w:tcBorders>
            <w:shd w:val="clear" w:color="auto" w:fill="auto"/>
            <w:vAlign w:val="center"/>
          </w:tcPr>
          <w:p w14:paraId="49D83AA4" w14:textId="34AE8C00"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122,777,238 </w:t>
            </w:r>
          </w:p>
        </w:tc>
        <w:tc>
          <w:tcPr>
            <w:tcW w:w="750" w:type="pct"/>
            <w:tcBorders>
              <w:top w:val="single" w:sz="4" w:space="0" w:color="auto"/>
              <w:left w:val="nil"/>
              <w:bottom w:val="nil"/>
            </w:tcBorders>
            <w:shd w:val="clear" w:color="auto" w:fill="auto"/>
            <w:vAlign w:val="center"/>
          </w:tcPr>
          <w:p w14:paraId="074E8078" w14:textId="2871E6C3" w:rsidR="00807376" w:rsidRPr="008F7D26" w:rsidRDefault="00807376" w:rsidP="0066227C">
            <w:pPr>
              <w:ind w:rightChars="10" w:right="24"/>
              <w:jc w:val="right"/>
              <w:rPr>
                <w:rFonts w:ascii="細明體" w:eastAsia="細明體" w:hAnsi="細明體" w:cs="新細明體"/>
                <w:b/>
                <w:sz w:val="18"/>
                <w:szCs w:val="18"/>
              </w:rPr>
            </w:pPr>
            <w:r w:rsidRPr="008F7D26">
              <w:rPr>
                <w:rFonts w:ascii="細明體" w:eastAsia="細明體" w:hAnsi="細明體" w:hint="eastAsia"/>
                <w:b/>
                <w:bCs/>
                <w:color w:val="000000"/>
                <w:sz w:val="18"/>
                <w:szCs w:val="18"/>
              </w:rPr>
              <w:t xml:space="preserve">14,214,988,575 </w:t>
            </w:r>
          </w:p>
        </w:tc>
      </w:tr>
      <w:tr w:rsidR="00807376" w:rsidRPr="00EC1192" w14:paraId="316ABAE0" w14:textId="77777777" w:rsidTr="0066227C">
        <w:trPr>
          <w:trHeight w:val="899"/>
        </w:trPr>
        <w:tc>
          <w:tcPr>
            <w:tcW w:w="499" w:type="pct"/>
            <w:tcBorders>
              <w:top w:val="nil"/>
              <w:left w:val="nil"/>
              <w:bottom w:val="nil"/>
              <w:right w:val="single" w:sz="4" w:space="0" w:color="auto"/>
            </w:tcBorders>
            <w:vAlign w:val="center"/>
          </w:tcPr>
          <w:p w14:paraId="3637615B" w14:textId="4A7C72F5" w:rsidR="00807376" w:rsidRPr="008F7D26" w:rsidRDefault="00807376" w:rsidP="0066227C">
            <w:pPr>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w:t>
            </w:r>
          </w:p>
        </w:tc>
        <w:tc>
          <w:tcPr>
            <w:tcW w:w="644" w:type="pct"/>
            <w:tcBorders>
              <w:top w:val="nil"/>
              <w:left w:val="single" w:sz="4" w:space="0" w:color="auto"/>
              <w:bottom w:val="nil"/>
              <w:right w:val="single" w:sz="4" w:space="0" w:color="auto"/>
            </w:tcBorders>
            <w:shd w:val="clear" w:color="auto" w:fill="auto"/>
            <w:vAlign w:val="center"/>
          </w:tcPr>
          <w:p w14:paraId="059EB388" w14:textId="2954C6AC" w:rsidR="00807376" w:rsidRPr="008F7D26" w:rsidRDefault="00807376" w:rsidP="0066227C">
            <w:pPr>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w:t>
            </w:r>
          </w:p>
        </w:tc>
        <w:tc>
          <w:tcPr>
            <w:tcW w:w="644" w:type="pct"/>
            <w:tcBorders>
              <w:top w:val="nil"/>
              <w:left w:val="nil"/>
              <w:bottom w:val="nil"/>
              <w:right w:val="single" w:sz="4" w:space="0" w:color="auto"/>
            </w:tcBorders>
            <w:shd w:val="clear" w:color="auto" w:fill="auto"/>
            <w:vAlign w:val="center"/>
          </w:tcPr>
          <w:p w14:paraId="345A2938" w14:textId="2C97CB81" w:rsidR="00807376" w:rsidRPr="008F7D26" w:rsidRDefault="00807376" w:rsidP="0066227C">
            <w:pPr>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w:t>
            </w:r>
          </w:p>
        </w:tc>
        <w:tc>
          <w:tcPr>
            <w:tcW w:w="642" w:type="pct"/>
            <w:tcBorders>
              <w:top w:val="nil"/>
              <w:left w:val="single" w:sz="4" w:space="0" w:color="auto"/>
              <w:bottom w:val="nil"/>
              <w:right w:val="single" w:sz="4" w:space="0" w:color="auto"/>
            </w:tcBorders>
            <w:shd w:val="clear" w:color="auto" w:fill="auto"/>
            <w:vAlign w:val="center"/>
          </w:tcPr>
          <w:p w14:paraId="01EC27C2" w14:textId="029BF520" w:rsidR="00807376" w:rsidRPr="008F7D26" w:rsidRDefault="00807376" w:rsidP="0066227C">
            <w:pPr>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w:t>
            </w:r>
          </w:p>
        </w:tc>
        <w:tc>
          <w:tcPr>
            <w:tcW w:w="499" w:type="pct"/>
            <w:tcBorders>
              <w:top w:val="nil"/>
              <w:left w:val="nil"/>
              <w:bottom w:val="nil"/>
              <w:right w:val="single" w:sz="4" w:space="0" w:color="auto"/>
            </w:tcBorders>
            <w:vAlign w:val="center"/>
          </w:tcPr>
          <w:p w14:paraId="5BBDEBDB" w14:textId="4C104819" w:rsidR="00807376" w:rsidRPr="008F7D26" w:rsidRDefault="00807376" w:rsidP="0066227C">
            <w:pPr>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w:t>
            </w:r>
          </w:p>
        </w:tc>
        <w:tc>
          <w:tcPr>
            <w:tcW w:w="661" w:type="pct"/>
            <w:tcBorders>
              <w:top w:val="nil"/>
              <w:left w:val="nil"/>
              <w:bottom w:val="nil"/>
              <w:right w:val="single" w:sz="4" w:space="0" w:color="auto"/>
            </w:tcBorders>
            <w:vAlign w:val="center"/>
          </w:tcPr>
          <w:p w14:paraId="1E50BF28" w14:textId="65AD137F" w:rsidR="00807376" w:rsidRPr="008F7D26" w:rsidRDefault="00807376" w:rsidP="0066227C">
            <w:pPr>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w:t>
            </w:r>
          </w:p>
        </w:tc>
        <w:tc>
          <w:tcPr>
            <w:tcW w:w="661" w:type="pct"/>
            <w:tcBorders>
              <w:top w:val="nil"/>
              <w:left w:val="single" w:sz="4" w:space="0" w:color="auto"/>
              <w:bottom w:val="nil"/>
              <w:right w:val="single" w:sz="4" w:space="0" w:color="auto"/>
            </w:tcBorders>
            <w:shd w:val="clear" w:color="auto" w:fill="auto"/>
            <w:vAlign w:val="center"/>
          </w:tcPr>
          <w:p w14:paraId="200E1B1C" w14:textId="1FB6FF49" w:rsidR="00807376" w:rsidRPr="008F7D26" w:rsidRDefault="00807376" w:rsidP="0066227C">
            <w:pPr>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w:t>
            </w:r>
          </w:p>
        </w:tc>
        <w:tc>
          <w:tcPr>
            <w:tcW w:w="750" w:type="pct"/>
            <w:tcBorders>
              <w:top w:val="nil"/>
              <w:left w:val="nil"/>
              <w:bottom w:val="nil"/>
            </w:tcBorders>
            <w:shd w:val="clear" w:color="auto" w:fill="auto"/>
            <w:vAlign w:val="center"/>
          </w:tcPr>
          <w:p w14:paraId="5832D6E4" w14:textId="7CECEDF6" w:rsidR="00807376" w:rsidRPr="008F7D26" w:rsidRDefault="00807376" w:rsidP="0066227C">
            <w:pPr>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13,511,037,013 </w:t>
            </w:r>
          </w:p>
        </w:tc>
      </w:tr>
      <w:tr w:rsidR="00807376" w:rsidRPr="00EC1192" w14:paraId="6FB1F2C6" w14:textId="77777777" w:rsidTr="0066227C">
        <w:trPr>
          <w:trHeight w:val="899"/>
        </w:trPr>
        <w:tc>
          <w:tcPr>
            <w:tcW w:w="499" w:type="pct"/>
            <w:tcBorders>
              <w:top w:val="nil"/>
              <w:left w:val="nil"/>
              <w:bottom w:val="nil"/>
              <w:right w:val="single" w:sz="4" w:space="0" w:color="auto"/>
            </w:tcBorders>
            <w:vAlign w:val="center"/>
          </w:tcPr>
          <w:p w14:paraId="668FF93E" w14:textId="2352F407"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44" w:type="pct"/>
            <w:tcBorders>
              <w:top w:val="nil"/>
              <w:left w:val="single" w:sz="4" w:space="0" w:color="auto"/>
              <w:bottom w:val="nil"/>
              <w:right w:val="single" w:sz="4" w:space="0" w:color="auto"/>
            </w:tcBorders>
            <w:shd w:val="clear" w:color="auto" w:fill="auto"/>
            <w:vAlign w:val="center"/>
          </w:tcPr>
          <w:p w14:paraId="3C599F82" w14:textId="777C595F"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44" w:type="pct"/>
            <w:tcBorders>
              <w:top w:val="nil"/>
              <w:left w:val="nil"/>
              <w:bottom w:val="nil"/>
              <w:right w:val="single" w:sz="4" w:space="0" w:color="auto"/>
            </w:tcBorders>
            <w:shd w:val="clear" w:color="auto" w:fill="auto"/>
            <w:vAlign w:val="center"/>
          </w:tcPr>
          <w:p w14:paraId="55490BDA" w14:textId="43EDF8C1"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42" w:type="pct"/>
            <w:tcBorders>
              <w:top w:val="nil"/>
              <w:left w:val="single" w:sz="4" w:space="0" w:color="auto"/>
              <w:bottom w:val="nil"/>
              <w:right w:val="single" w:sz="4" w:space="0" w:color="auto"/>
            </w:tcBorders>
            <w:shd w:val="clear" w:color="auto" w:fill="auto"/>
            <w:vAlign w:val="center"/>
          </w:tcPr>
          <w:p w14:paraId="6E588AED" w14:textId="06E49CBE"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499" w:type="pct"/>
            <w:tcBorders>
              <w:top w:val="nil"/>
              <w:left w:val="nil"/>
              <w:bottom w:val="nil"/>
              <w:right w:val="single" w:sz="4" w:space="0" w:color="auto"/>
            </w:tcBorders>
            <w:vAlign w:val="center"/>
          </w:tcPr>
          <w:p w14:paraId="55D6930B" w14:textId="5EAC18E7"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61" w:type="pct"/>
            <w:tcBorders>
              <w:top w:val="nil"/>
              <w:left w:val="nil"/>
              <w:bottom w:val="nil"/>
              <w:right w:val="single" w:sz="4" w:space="0" w:color="auto"/>
            </w:tcBorders>
            <w:vAlign w:val="center"/>
          </w:tcPr>
          <w:p w14:paraId="24BAC7BC" w14:textId="7E6D7E92"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61" w:type="pct"/>
            <w:tcBorders>
              <w:top w:val="nil"/>
              <w:left w:val="single" w:sz="4" w:space="0" w:color="auto"/>
              <w:bottom w:val="nil"/>
              <w:right w:val="single" w:sz="4" w:space="0" w:color="auto"/>
            </w:tcBorders>
            <w:shd w:val="clear" w:color="auto" w:fill="auto"/>
            <w:vAlign w:val="center"/>
          </w:tcPr>
          <w:p w14:paraId="23D3EB08" w14:textId="37D82BB4"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750" w:type="pct"/>
            <w:tcBorders>
              <w:top w:val="nil"/>
              <w:left w:val="nil"/>
              <w:bottom w:val="nil"/>
            </w:tcBorders>
            <w:shd w:val="clear" w:color="auto" w:fill="auto"/>
            <w:vAlign w:val="center"/>
          </w:tcPr>
          <w:p w14:paraId="13EC6A2D" w14:textId="2A3CE369" w:rsidR="00807376" w:rsidRPr="008F7D26" w:rsidRDefault="00807376" w:rsidP="0066227C">
            <w:pPr>
              <w:ind w:rightChars="10" w:right="24"/>
              <w:jc w:val="right"/>
              <w:rPr>
                <w:rFonts w:ascii="細明體" w:eastAsia="細明體" w:hAnsi="細明體" w:cs="新細明體"/>
                <w:sz w:val="18"/>
                <w:szCs w:val="18"/>
              </w:rPr>
            </w:pPr>
            <w:r w:rsidRPr="008F7D26">
              <w:rPr>
                <w:rFonts w:ascii="細明體" w:eastAsia="細明體" w:hAnsi="細明體" w:hint="eastAsia"/>
                <w:color w:val="000000"/>
                <w:sz w:val="18"/>
                <w:szCs w:val="18"/>
              </w:rPr>
              <w:t xml:space="preserve">4,087,502,429 </w:t>
            </w:r>
          </w:p>
        </w:tc>
      </w:tr>
      <w:tr w:rsidR="00807376" w:rsidRPr="00EC1192" w14:paraId="5C3741B1" w14:textId="77777777" w:rsidTr="0066227C">
        <w:trPr>
          <w:trHeight w:val="899"/>
        </w:trPr>
        <w:tc>
          <w:tcPr>
            <w:tcW w:w="499" w:type="pct"/>
            <w:tcBorders>
              <w:top w:val="nil"/>
              <w:left w:val="nil"/>
              <w:bottom w:val="nil"/>
              <w:right w:val="single" w:sz="4" w:space="0" w:color="auto"/>
            </w:tcBorders>
            <w:vAlign w:val="center"/>
          </w:tcPr>
          <w:p w14:paraId="18BB7923" w14:textId="406884EA"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44" w:type="pct"/>
            <w:tcBorders>
              <w:top w:val="nil"/>
              <w:left w:val="single" w:sz="4" w:space="0" w:color="auto"/>
              <w:bottom w:val="nil"/>
              <w:right w:val="single" w:sz="4" w:space="0" w:color="auto"/>
            </w:tcBorders>
            <w:shd w:val="clear" w:color="auto" w:fill="auto"/>
            <w:vAlign w:val="center"/>
          </w:tcPr>
          <w:p w14:paraId="6B22FA12" w14:textId="05E418DE"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44" w:type="pct"/>
            <w:tcBorders>
              <w:top w:val="nil"/>
              <w:left w:val="nil"/>
              <w:bottom w:val="nil"/>
              <w:right w:val="single" w:sz="4" w:space="0" w:color="auto"/>
            </w:tcBorders>
            <w:shd w:val="clear" w:color="auto" w:fill="auto"/>
            <w:vAlign w:val="center"/>
          </w:tcPr>
          <w:p w14:paraId="37E073E2" w14:textId="3B8E5FAC"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42" w:type="pct"/>
            <w:tcBorders>
              <w:top w:val="nil"/>
              <w:left w:val="single" w:sz="4" w:space="0" w:color="auto"/>
              <w:bottom w:val="nil"/>
              <w:right w:val="single" w:sz="4" w:space="0" w:color="auto"/>
            </w:tcBorders>
            <w:shd w:val="clear" w:color="auto" w:fill="auto"/>
            <w:vAlign w:val="center"/>
          </w:tcPr>
          <w:p w14:paraId="38CA7BF2" w14:textId="28676DC5"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499" w:type="pct"/>
            <w:tcBorders>
              <w:top w:val="nil"/>
              <w:left w:val="nil"/>
              <w:bottom w:val="nil"/>
              <w:right w:val="single" w:sz="4" w:space="0" w:color="auto"/>
            </w:tcBorders>
            <w:vAlign w:val="center"/>
          </w:tcPr>
          <w:p w14:paraId="4B01BA65" w14:textId="539DE37D"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61" w:type="pct"/>
            <w:tcBorders>
              <w:top w:val="nil"/>
              <w:left w:val="nil"/>
              <w:bottom w:val="nil"/>
              <w:right w:val="single" w:sz="4" w:space="0" w:color="auto"/>
            </w:tcBorders>
            <w:vAlign w:val="center"/>
          </w:tcPr>
          <w:p w14:paraId="409489BF" w14:textId="3D6866D4"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61" w:type="pct"/>
            <w:tcBorders>
              <w:top w:val="nil"/>
              <w:left w:val="single" w:sz="4" w:space="0" w:color="auto"/>
              <w:bottom w:val="nil"/>
              <w:right w:val="single" w:sz="4" w:space="0" w:color="auto"/>
            </w:tcBorders>
            <w:shd w:val="clear" w:color="auto" w:fill="auto"/>
            <w:vAlign w:val="center"/>
          </w:tcPr>
          <w:p w14:paraId="1C589979" w14:textId="68608735"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750" w:type="pct"/>
            <w:tcBorders>
              <w:top w:val="nil"/>
              <w:left w:val="nil"/>
              <w:bottom w:val="nil"/>
            </w:tcBorders>
            <w:shd w:val="clear" w:color="auto" w:fill="auto"/>
            <w:vAlign w:val="center"/>
          </w:tcPr>
          <w:p w14:paraId="0E047633" w14:textId="5B962601" w:rsidR="00807376" w:rsidRPr="008F7D26" w:rsidRDefault="00807376" w:rsidP="0066227C">
            <w:pPr>
              <w:ind w:rightChars="10" w:right="24"/>
              <w:jc w:val="right"/>
              <w:rPr>
                <w:rFonts w:ascii="細明體" w:eastAsia="細明體" w:hAnsi="細明體" w:cs="新細明體"/>
                <w:sz w:val="18"/>
                <w:szCs w:val="18"/>
              </w:rPr>
            </w:pPr>
            <w:r w:rsidRPr="008F7D26">
              <w:rPr>
                <w:rFonts w:ascii="細明體" w:eastAsia="細明體" w:hAnsi="細明體" w:hint="eastAsia"/>
                <w:color w:val="000000"/>
                <w:sz w:val="18"/>
                <w:szCs w:val="18"/>
              </w:rPr>
              <w:t xml:space="preserve">50,715,649 </w:t>
            </w:r>
          </w:p>
        </w:tc>
      </w:tr>
      <w:tr w:rsidR="00807376" w:rsidRPr="00EC1192" w14:paraId="38404210" w14:textId="77777777" w:rsidTr="0066227C">
        <w:trPr>
          <w:trHeight w:val="899"/>
        </w:trPr>
        <w:tc>
          <w:tcPr>
            <w:tcW w:w="499" w:type="pct"/>
            <w:tcBorders>
              <w:top w:val="nil"/>
              <w:left w:val="nil"/>
              <w:bottom w:val="nil"/>
              <w:right w:val="single" w:sz="4" w:space="0" w:color="auto"/>
            </w:tcBorders>
            <w:vAlign w:val="center"/>
          </w:tcPr>
          <w:p w14:paraId="4EE001DC" w14:textId="04BFCCB8"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44" w:type="pct"/>
            <w:tcBorders>
              <w:top w:val="nil"/>
              <w:left w:val="single" w:sz="4" w:space="0" w:color="auto"/>
              <w:bottom w:val="nil"/>
              <w:right w:val="single" w:sz="4" w:space="0" w:color="auto"/>
            </w:tcBorders>
            <w:shd w:val="clear" w:color="auto" w:fill="auto"/>
            <w:vAlign w:val="center"/>
          </w:tcPr>
          <w:p w14:paraId="02B4379B" w14:textId="3AEAD2BB"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44" w:type="pct"/>
            <w:tcBorders>
              <w:top w:val="nil"/>
              <w:left w:val="nil"/>
              <w:bottom w:val="nil"/>
              <w:right w:val="single" w:sz="4" w:space="0" w:color="auto"/>
            </w:tcBorders>
            <w:shd w:val="clear" w:color="auto" w:fill="auto"/>
            <w:vAlign w:val="center"/>
          </w:tcPr>
          <w:p w14:paraId="56C5F140" w14:textId="75A4639D"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42" w:type="pct"/>
            <w:tcBorders>
              <w:top w:val="nil"/>
              <w:left w:val="single" w:sz="4" w:space="0" w:color="auto"/>
              <w:bottom w:val="nil"/>
              <w:right w:val="single" w:sz="4" w:space="0" w:color="auto"/>
            </w:tcBorders>
            <w:shd w:val="clear" w:color="auto" w:fill="auto"/>
            <w:vAlign w:val="center"/>
          </w:tcPr>
          <w:p w14:paraId="02C50A15" w14:textId="2ADE243D"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499" w:type="pct"/>
            <w:tcBorders>
              <w:top w:val="nil"/>
              <w:left w:val="nil"/>
              <w:bottom w:val="nil"/>
              <w:right w:val="single" w:sz="4" w:space="0" w:color="auto"/>
            </w:tcBorders>
            <w:vAlign w:val="center"/>
          </w:tcPr>
          <w:p w14:paraId="5C208C56" w14:textId="3E075936"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61" w:type="pct"/>
            <w:tcBorders>
              <w:top w:val="nil"/>
              <w:left w:val="nil"/>
              <w:bottom w:val="nil"/>
              <w:right w:val="single" w:sz="4" w:space="0" w:color="auto"/>
            </w:tcBorders>
            <w:vAlign w:val="center"/>
          </w:tcPr>
          <w:p w14:paraId="34ECB3BC" w14:textId="7A8DE839"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61" w:type="pct"/>
            <w:tcBorders>
              <w:top w:val="nil"/>
              <w:left w:val="single" w:sz="4" w:space="0" w:color="auto"/>
              <w:bottom w:val="nil"/>
              <w:right w:val="single" w:sz="4" w:space="0" w:color="auto"/>
            </w:tcBorders>
            <w:shd w:val="clear" w:color="auto" w:fill="auto"/>
            <w:vAlign w:val="center"/>
          </w:tcPr>
          <w:p w14:paraId="67B4AEBC" w14:textId="78D62125"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750" w:type="pct"/>
            <w:tcBorders>
              <w:top w:val="nil"/>
              <w:left w:val="nil"/>
              <w:bottom w:val="nil"/>
            </w:tcBorders>
            <w:shd w:val="clear" w:color="auto" w:fill="auto"/>
            <w:vAlign w:val="center"/>
          </w:tcPr>
          <w:p w14:paraId="19A05DEE" w14:textId="31491422" w:rsidR="00807376" w:rsidRPr="008F7D26" w:rsidRDefault="00807376" w:rsidP="0066227C">
            <w:pPr>
              <w:ind w:rightChars="10" w:right="24"/>
              <w:jc w:val="right"/>
              <w:rPr>
                <w:rFonts w:ascii="細明體" w:eastAsia="細明體" w:hAnsi="細明體" w:cs="新細明體"/>
                <w:sz w:val="18"/>
                <w:szCs w:val="18"/>
              </w:rPr>
            </w:pPr>
            <w:r w:rsidRPr="008F7D26">
              <w:rPr>
                <w:rFonts w:ascii="細明體" w:eastAsia="細明體" w:hAnsi="細明體" w:hint="eastAsia"/>
                <w:color w:val="000000"/>
                <w:sz w:val="18"/>
                <w:szCs w:val="18"/>
              </w:rPr>
              <w:t xml:space="preserve">515,215,815 </w:t>
            </w:r>
          </w:p>
        </w:tc>
      </w:tr>
      <w:tr w:rsidR="00807376" w:rsidRPr="00EC1192" w14:paraId="7C0AB42C" w14:textId="77777777" w:rsidTr="0066227C">
        <w:trPr>
          <w:trHeight w:val="899"/>
        </w:trPr>
        <w:tc>
          <w:tcPr>
            <w:tcW w:w="499" w:type="pct"/>
            <w:tcBorders>
              <w:top w:val="nil"/>
              <w:left w:val="nil"/>
              <w:bottom w:val="nil"/>
              <w:right w:val="single" w:sz="4" w:space="0" w:color="auto"/>
            </w:tcBorders>
            <w:vAlign w:val="center"/>
          </w:tcPr>
          <w:p w14:paraId="1433280C" w14:textId="4D1D5BCD"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44" w:type="pct"/>
            <w:tcBorders>
              <w:top w:val="nil"/>
              <w:left w:val="single" w:sz="4" w:space="0" w:color="auto"/>
              <w:bottom w:val="nil"/>
              <w:right w:val="single" w:sz="4" w:space="0" w:color="auto"/>
            </w:tcBorders>
            <w:shd w:val="clear" w:color="auto" w:fill="auto"/>
            <w:vAlign w:val="center"/>
          </w:tcPr>
          <w:p w14:paraId="09940BBC" w14:textId="54A683B5"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44" w:type="pct"/>
            <w:tcBorders>
              <w:top w:val="nil"/>
              <w:left w:val="nil"/>
              <w:bottom w:val="nil"/>
              <w:right w:val="single" w:sz="4" w:space="0" w:color="auto"/>
            </w:tcBorders>
            <w:shd w:val="clear" w:color="auto" w:fill="auto"/>
            <w:vAlign w:val="center"/>
          </w:tcPr>
          <w:p w14:paraId="0F92E7B1" w14:textId="77F0258C"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42" w:type="pct"/>
            <w:tcBorders>
              <w:top w:val="nil"/>
              <w:left w:val="single" w:sz="4" w:space="0" w:color="auto"/>
              <w:bottom w:val="nil"/>
              <w:right w:val="single" w:sz="4" w:space="0" w:color="auto"/>
            </w:tcBorders>
            <w:shd w:val="clear" w:color="auto" w:fill="auto"/>
            <w:vAlign w:val="center"/>
          </w:tcPr>
          <w:p w14:paraId="11CF3437" w14:textId="3A85BE21"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499" w:type="pct"/>
            <w:tcBorders>
              <w:top w:val="nil"/>
              <w:left w:val="nil"/>
              <w:bottom w:val="nil"/>
              <w:right w:val="single" w:sz="4" w:space="0" w:color="auto"/>
            </w:tcBorders>
            <w:vAlign w:val="center"/>
          </w:tcPr>
          <w:p w14:paraId="5512DD53" w14:textId="13225D63"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61" w:type="pct"/>
            <w:tcBorders>
              <w:top w:val="nil"/>
              <w:left w:val="nil"/>
              <w:bottom w:val="nil"/>
              <w:right w:val="single" w:sz="4" w:space="0" w:color="auto"/>
            </w:tcBorders>
            <w:vAlign w:val="center"/>
          </w:tcPr>
          <w:p w14:paraId="6B8C217F" w14:textId="3A6E639A"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61" w:type="pct"/>
            <w:tcBorders>
              <w:top w:val="nil"/>
              <w:left w:val="single" w:sz="4" w:space="0" w:color="auto"/>
              <w:bottom w:val="nil"/>
              <w:right w:val="single" w:sz="4" w:space="0" w:color="auto"/>
            </w:tcBorders>
            <w:shd w:val="clear" w:color="auto" w:fill="auto"/>
            <w:vAlign w:val="center"/>
          </w:tcPr>
          <w:p w14:paraId="4FC18D99" w14:textId="46D8B580"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750" w:type="pct"/>
            <w:tcBorders>
              <w:top w:val="nil"/>
              <w:left w:val="nil"/>
              <w:bottom w:val="nil"/>
            </w:tcBorders>
            <w:shd w:val="clear" w:color="auto" w:fill="auto"/>
            <w:vAlign w:val="center"/>
          </w:tcPr>
          <w:p w14:paraId="4F61F542" w14:textId="7D2FE3F4" w:rsidR="00807376" w:rsidRPr="008F7D26" w:rsidRDefault="00807376" w:rsidP="0066227C">
            <w:pPr>
              <w:ind w:rightChars="10" w:right="24"/>
              <w:jc w:val="right"/>
              <w:rPr>
                <w:rFonts w:ascii="細明體" w:eastAsia="細明體" w:hAnsi="細明體" w:cs="新細明體"/>
                <w:sz w:val="18"/>
                <w:szCs w:val="18"/>
              </w:rPr>
            </w:pPr>
            <w:r w:rsidRPr="008F7D26">
              <w:rPr>
                <w:rFonts w:ascii="細明體" w:eastAsia="細明體" w:hAnsi="細明體" w:hint="eastAsia"/>
                <w:color w:val="000000"/>
                <w:sz w:val="18"/>
                <w:szCs w:val="18"/>
              </w:rPr>
              <w:t xml:space="preserve">588,865,570 </w:t>
            </w:r>
          </w:p>
        </w:tc>
      </w:tr>
      <w:tr w:rsidR="00807376" w:rsidRPr="00EC1192" w14:paraId="31305550" w14:textId="77777777" w:rsidTr="0066227C">
        <w:trPr>
          <w:trHeight w:val="899"/>
        </w:trPr>
        <w:tc>
          <w:tcPr>
            <w:tcW w:w="499" w:type="pct"/>
            <w:tcBorders>
              <w:top w:val="nil"/>
              <w:left w:val="nil"/>
              <w:bottom w:val="nil"/>
              <w:right w:val="single" w:sz="4" w:space="0" w:color="auto"/>
            </w:tcBorders>
            <w:vAlign w:val="center"/>
          </w:tcPr>
          <w:p w14:paraId="41AEFBF6" w14:textId="7A57A0B6"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44" w:type="pct"/>
            <w:tcBorders>
              <w:top w:val="nil"/>
              <w:left w:val="single" w:sz="4" w:space="0" w:color="auto"/>
              <w:bottom w:val="nil"/>
              <w:right w:val="single" w:sz="4" w:space="0" w:color="auto"/>
            </w:tcBorders>
            <w:shd w:val="clear" w:color="auto" w:fill="auto"/>
            <w:vAlign w:val="center"/>
          </w:tcPr>
          <w:p w14:paraId="7104EF7F" w14:textId="0CE18890"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44" w:type="pct"/>
            <w:tcBorders>
              <w:top w:val="nil"/>
              <w:left w:val="nil"/>
              <w:bottom w:val="nil"/>
              <w:right w:val="single" w:sz="4" w:space="0" w:color="auto"/>
            </w:tcBorders>
            <w:shd w:val="clear" w:color="auto" w:fill="auto"/>
            <w:vAlign w:val="center"/>
          </w:tcPr>
          <w:p w14:paraId="6564C0E3" w14:textId="1225E365"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42" w:type="pct"/>
            <w:tcBorders>
              <w:top w:val="nil"/>
              <w:left w:val="single" w:sz="4" w:space="0" w:color="auto"/>
              <w:bottom w:val="nil"/>
              <w:right w:val="single" w:sz="4" w:space="0" w:color="auto"/>
            </w:tcBorders>
            <w:shd w:val="clear" w:color="auto" w:fill="auto"/>
            <w:vAlign w:val="center"/>
          </w:tcPr>
          <w:p w14:paraId="6548B814" w14:textId="0738A1C0"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499" w:type="pct"/>
            <w:tcBorders>
              <w:top w:val="nil"/>
              <w:left w:val="nil"/>
              <w:bottom w:val="nil"/>
              <w:right w:val="single" w:sz="4" w:space="0" w:color="auto"/>
            </w:tcBorders>
            <w:vAlign w:val="center"/>
          </w:tcPr>
          <w:p w14:paraId="31CABB85" w14:textId="5593A2A1"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61" w:type="pct"/>
            <w:tcBorders>
              <w:top w:val="nil"/>
              <w:left w:val="nil"/>
              <w:bottom w:val="nil"/>
              <w:right w:val="single" w:sz="4" w:space="0" w:color="auto"/>
            </w:tcBorders>
            <w:vAlign w:val="center"/>
          </w:tcPr>
          <w:p w14:paraId="3813D199" w14:textId="079EF66A"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61" w:type="pct"/>
            <w:tcBorders>
              <w:top w:val="nil"/>
              <w:left w:val="single" w:sz="4" w:space="0" w:color="auto"/>
              <w:bottom w:val="nil"/>
              <w:right w:val="single" w:sz="4" w:space="0" w:color="auto"/>
            </w:tcBorders>
            <w:shd w:val="clear" w:color="auto" w:fill="auto"/>
            <w:vAlign w:val="center"/>
          </w:tcPr>
          <w:p w14:paraId="4988B881" w14:textId="5DD3D5E0"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750" w:type="pct"/>
            <w:tcBorders>
              <w:top w:val="nil"/>
              <w:left w:val="nil"/>
              <w:bottom w:val="nil"/>
            </w:tcBorders>
            <w:shd w:val="clear" w:color="auto" w:fill="auto"/>
            <w:vAlign w:val="center"/>
          </w:tcPr>
          <w:p w14:paraId="1D1B08E1" w14:textId="495C838F" w:rsidR="00807376" w:rsidRPr="008F7D26" w:rsidRDefault="00807376" w:rsidP="0066227C">
            <w:pPr>
              <w:ind w:rightChars="10" w:right="24"/>
              <w:jc w:val="right"/>
              <w:rPr>
                <w:rFonts w:ascii="細明體" w:eastAsia="細明體" w:hAnsi="細明體" w:cs="新細明體"/>
                <w:sz w:val="18"/>
                <w:szCs w:val="18"/>
              </w:rPr>
            </w:pPr>
            <w:r w:rsidRPr="008F7D26">
              <w:rPr>
                <w:rFonts w:ascii="細明體" w:eastAsia="細明體" w:hAnsi="細明體" w:hint="eastAsia"/>
                <w:color w:val="000000"/>
                <w:sz w:val="18"/>
                <w:szCs w:val="18"/>
              </w:rPr>
              <w:t xml:space="preserve">6,198,740,418 </w:t>
            </w:r>
          </w:p>
        </w:tc>
      </w:tr>
      <w:tr w:rsidR="00807376" w:rsidRPr="00EC1192" w14:paraId="64EDA45A" w14:textId="77777777" w:rsidTr="0066227C">
        <w:trPr>
          <w:trHeight w:val="899"/>
        </w:trPr>
        <w:tc>
          <w:tcPr>
            <w:tcW w:w="499" w:type="pct"/>
            <w:tcBorders>
              <w:top w:val="nil"/>
              <w:left w:val="nil"/>
              <w:bottom w:val="nil"/>
              <w:right w:val="single" w:sz="4" w:space="0" w:color="auto"/>
            </w:tcBorders>
            <w:vAlign w:val="center"/>
          </w:tcPr>
          <w:p w14:paraId="2645B308" w14:textId="0EBD4CC6"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44" w:type="pct"/>
            <w:tcBorders>
              <w:top w:val="nil"/>
              <w:left w:val="single" w:sz="4" w:space="0" w:color="auto"/>
              <w:bottom w:val="nil"/>
              <w:right w:val="single" w:sz="4" w:space="0" w:color="auto"/>
            </w:tcBorders>
            <w:shd w:val="clear" w:color="auto" w:fill="auto"/>
            <w:vAlign w:val="center"/>
          </w:tcPr>
          <w:p w14:paraId="5AF212FF" w14:textId="24682143"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44" w:type="pct"/>
            <w:tcBorders>
              <w:top w:val="nil"/>
              <w:left w:val="nil"/>
              <w:bottom w:val="nil"/>
              <w:right w:val="single" w:sz="4" w:space="0" w:color="auto"/>
            </w:tcBorders>
            <w:shd w:val="clear" w:color="auto" w:fill="auto"/>
            <w:vAlign w:val="center"/>
          </w:tcPr>
          <w:p w14:paraId="13CF995B" w14:textId="2C724EF9"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42" w:type="pct"/>
            <w:tcBorders>
              <w:top w:val="nil"/>
              <w:left w:val="single" w:sz="4" w:space="0" w:color="auto"/>
              <w:bottom w:val="nil"/>
              <w:right w:val="single" w:sz="4" w:space="0" w:color="auto"/>
            </w:tcBorders>
            <w:shd w:val="clear" w:color="auto" w:fill="auto"/>
            <w:vAlign w:val="center"/>
          </w:tcPr>
          <w:p w14:paraId="1E3AEDEF" w14:textId="3C9AA7C8"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499" w:type="pct"/>
            <w:tcBorders>
              <w:top w:val="nil"/>
              <w:left w:val="nil"/>
              <w:bottom w:val="nil"/>
              <w:right w:val="single" w:sz="4" w:space="0" w:color="auto"/>
            </w:tcBorders>
            <w:vAlign w:val="center"/>
          </w:tcPr>
          <w:p w14:paraId="55C6B44D" w14:textId="061C3EAB"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61" w:type="pct"/>
            <w:tcBorders>
              <w:top w:val="nil"/>
              <w:left w:val="nil"/>
              <w:bottom w:val="nil"/>
              <w:right w:val="single" w:sz="4" w:space="0" w:color="auto"/>
            </w:tcBorders>
            <w:vAlign w:val="center"/>
          </w:tcPr>
          <w:p w14:paraId="5F235DAA" w14:textId="126DCFC0"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61" w:type="pct"/>
            <w:tcBorders>
              <w:top w:val="nil"/>
              <w:left w:val="single" w:sz="4" w:space="0" w:color="auto"/>
              <w:bottom w:val="nil"/>
              <w:right w:val="single" w:sz="4" w:space="0" w:color="auto"/>
            </w:tcBorders>
            <w:shd w:val="clear" w:color="auto" w:fill="auto"/>
            <w:vAlign w:val="center"/>
          </w:tcPr>
          <w:p w14:paraId="42FFDCF1" w14:textId="58FCE770"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750" w:type="pct"/>
            <w:tcBorders>
              <w:top w:val="nil"/>
              <w:left w:val="nil"/>
              <w:bottom w:val="nil"/>
            </w:tcBorders>
            <w:shd w:val="clear" w:color="auto" w:fill="auto"/>
            <w:vAlign w:val="center"/>
          </w:tcPr>
          <w:p w14:paraId="6CCBE3C3" w14:textId="5DA2CB42" w:rsidR="00807376" w:rsidRPr="008F7D26" w:rsidRDefault="00807376" w:rsidP="0066227C">
            <w:pPr>
              <w:ind w:rightChars="10" w:right="24"/>
              <w:jc w:val="right"/>
              <w:rPr>
                <w:rFonts w:ascii="細明體" w:eastAsia="細明體" w:hAnsi="細明體" w:cs="新細明體"/>
                <w:sz w:val="18"/>
                <w:szCs w:val="18"/>
              </w:rPr>
            </w:pPr>
            <w:r w:rsidRPr="008F7D26">
              <w:rPr>
                <w:rFonts w:ascii="細明體" w:eastAsia="細明體" w:hAnsi="細明體" w:hint="eastAsia"/>
                <w:color w:val="000000"/>
                <w:sz w:val="18"/>
                <w:szCs w:val="18"/>
              </w:rPr>
              <w:t xml:space="preserve">1,930,000,000 </w:t>
            </w:r>
          </w:p>
        </w:tc>
      </w:tr>
      <w:tr w:rsidR="00807376" w:rsidRPr="00EC1192" w14:paraId="75F73F2C" w14:textId="77777777" w:rsidTr="0066227C">
        <w:trPr>
          <w:trHeight w:val="899"/>
        </w:trPr>
        <w:tc>
          <w:tcPr>
            <w:tcW w:w="499" w:type="pct"/>
            <w:tcBorders>
              <w:top w:val="nil"/>
              <w:bottom w:val="nil"/>
              <w:right w:val="single" w:sz="4" w:space="0" w:color="auto"/>
            </w:tcBorders>
            <w:vAlign w:val="center"/>
          </w:tcPr>
          <w:p w14:paraId="0BC6FBEC" w14:textId="0F36F5B7"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44" w:type="pct"/>
            <w:tcBorders>
              <w:top w:val="nil"/>
              <w:left w:val="single" w:sz="4" w:space="0" w:color="auto"/>
              <w:bottom w:val="nil"/>
              <w:right w:val="single" w:sz="4" w:space="0" w:color="auto"/>
            </w:tcBorders>
            <w:shd w:val="clear" w:color="auto" w:fill="auto"/>
            <w:vAlign w:val="center"/>
          </w:tcPr>
          <w:p w14:paraId="6BBB3D6F" w14:textId="6B89C855"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44" w:type="pct"/>
            <w:tcBorders>
              <w:top w:val="nil"/>
              <w:left w:val="nil"/>
              <w:bottom w:val="nil"/>
              <w:right w:val="single" w:sz="4" w:space="0" w:color="auto"/>
            </w:tcBorders>
            <w:shd w:val="clear" w:color="auto" w:fill="auto"/>
            <w:vAlign w:val="center"/>
          </w:tcPr>
          <w:p w14:paraId="0930CE14" w14:textId="69729A53"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42" w:type="pct"/>
            <w:tcBorders>
              <w:top w:val="nil"/>
              <w:left w:val="single" w:sz="4" w:space="0" w:color="auto"/>
              <w:bottom w:val="nil"/>
              <w:right w:val="single" w:sz="4" w:space="0" w:color="auto"/>
            </w:tcBorders>
            <w:shd w:val="clear" w:color="auto" w:fill="auto"/>
            <w:vAlign w:val="center"/>
          </w:tcPr>
          <w:p w14:paraId="305E8765" w14:textId="320AD1DE"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499" w:type="pct"/>
            <w:tcBorders>
              <w:top w:val="nil"/>
              <w:bottom w:val="nil"/>
              <w:right w:val="single" w:sz="4" w:space="0" w:color="auto"/>
            </w:tcBorders>
            <w:vAlign w:val="center"/>
          </w:tcPr>
          <w:p w14:paraId="357CF506" w14:textId="1157489E"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61" w:type="pct"/>
            <w:tcBorders>
              <w:top w:val="nil"/>
              <w:bottom w:val="nil"/>
              <w:right w:val="single" w:sz="4" w:space="0" w:color="auto"/>
            </w:tcBorders>
            <w:vAlign w:val="center"/>
          </w:tcPr>
          <w:p w14:paraId="59AC6CCE" w14:textId="1D5D70C7"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61" w:type="pct"/>
            <w:tcBorders>
              <w:top w:val="nil"/>
              <w:left w:val="single" w:sz="4" w:space="0" w:color="auto"/>
              <w:bottom w:val="nil"/>
              <w:right w:val="single" w:sz="4" w:space="0" w:color="auto"/>
            </w:tcBorders>
            <w:shd w:val="clear" w:color="auto" w:fill="auto"/>
            <w:vAlign w:val="center"/>
          </w:tcPr>
          <w:p w14:paraId="15D0BE06" w14:textId="4D3A959B"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750" w:type="pct"/>
            <w:tcBorders>
              <w:top w:val="nil"/>
              <w:left w:val="nil"/>
              <w:bottom w:val="nil"/>
            </w:tcBorders>
            <w:shd w:val="clear" w:color="auto" w:fill="auto"/>
            <w:vAlign w:val="center"/>
          </w:tcPr>
          <w:p w14:paraId="0416B3AA" w14:textId="608EB42B" w:rsidR="00807376" w:rsidRPr="008F7D26" w:rsidRDefault="00807376" w:rsidP="0066227C">
            <w:pPr>
              <w:ind w:rightChars="10" w:right="24"/>
              <w:jc w:val="right"/>
              <w:rPr>
                <w:rFonts w:ascii="細明體" w:eastAsia="細明體" w:hAnsi="細明體" w:cs="新細明體"/>
                <w:sz w:val="18"/>
                <w:szCs w:val="18"/>
              </w:rPr>
            </w:pPr>
            <w:r w:rsidRPr="008F7D26">
              <w:rPr>
                <w:rFonts w:ascii="細明體" w:eastAsia="細明體" w:hAnsi="細明體" w:hint="eastAsia"/>
                <w:color w:val="000000"/>
                <w:sz w:val="18"/>
                <w:szCs w:val="18"/>
              </w:rPr>
              <w:t xml:space="preserve">139,997,132 </w:t>
            </w:r>
          </w:p>
        </w:tc>
      </w:tr>
      <w:tr w:rsidR="00807376" w:rsidRPr="00EC1192" w14:paraId="6E3ACF29" w14:textId="77777777" w:rsidTr="0066227C">
        <w:trPr>
          <w:trHeight w:val="899"/>
        </w:trPr>
        <w:tc>
          <w:tcPr>
            <w:tcW w:w="499" w:type="pct"/>
            <w:tcBorders>
              <w:top w:val="nil"/>
              <w:left w:val="nil"/>
              <w:right w:val="single" w:sz="4" w:space="0" w:color="auto"/>
            </w:tcBorders>
            <w:vAlign w:val="center"/>
          </w:tcPr>
          <w:p w14:paraId="293F6097" w14:textId="4A7D2048"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w:t>
            </w:r>
          </w:p>
        </w:tc>
        <w:tc>
          <w:tcPr>
            <w:tcW w:w="644" w:type="pct"/>
            <w:tcBorders>
              <w:top w:val="nil"/>
              <w:left w:val="single" w:sz="4" w:space="0" w:color="auto"/>
              <w:bottom w:val="nil"/>
              <w:right w:val="single" w:sz="4" w:space="0" w:color="auto"/>
            </w:tcBorders>
            <w:shd w:val="clear" w:color="auto" w:fill="auto"/>
            <w:vAlign w:val="center"/>
          </w:tcPr>
          <w:p w14:paraId="7F694004" w14:textId="6F497F28"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262 </w:t>
            </w:r>
          </w:p>
        </w:tc>
        <w:tc>
          <w:tcPr>
            <w:tcW w:w="644" w:type="pct"/>
            <w:tcBorders>
              <w:top w:val="nil"/>
              <w:left w:val="nil"/>
              <w:bottom w:val="nil"/>
              <w:right w:val="single" w:sz="4" w:space="0" w:color="auto"/>
            </w:tcBorders>
            <w:shd w:val="clear" w:color="auto" w:fill="auto"/>
            <w:vAlign w:val="center"/>
          </w:tcPr>
          <w:p w14:paraId="03C9DE61" w14:textId="71A00D33"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9,471,221 </w:t>
            </w:r>
          </w:p>
        </w:tc>
        <w:tc>
          <w:tcPr>
            <w:tcW w:w="642" w:type="pct"/>
            <w:tcBorders>
              <w:top w:val="nil"/>
              <w:left w:val="single" w:sz="4" w:space="0" w:color="auto"/>
              <w:bottom w:val="nil"/>
              <w:right w:val="single" w:sz="4" w:space="0" w:color="auto"/>
            </w:tcBorders>
            <w:shd w:val="clear" w:color="auto" w:fill="auto"/>
            <w:vAlign w:val="center"/>
          </w:tcPr>
          <w:p w14:paraId="7264EBB4" w14:textId="08A3F1A6"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w:t>
            </w:r>
          </w:p>
        </w:tc>
        <w:tc>
          <w:tcPr>
            <w:tcW w:w="499" w:type="pct"/>
            <w:tcBorders>
              <w:top w:val="nil"/>
              <w:left w:val="nil"/>
              <w:right w:val="single" w:sz="4" w:space="0" w:color="auto"/>
            </w:tcBorders>
            <w:vAlign w:val="center"/>
          </w:tcPr>
          <w:p w14:paraId="24B348A3" w14:textId="252C35D7"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w:t>
            </w:r>
          </w:p>
        </w:tc>
        <w:tc>
          <w:tcPr>
            <w:tcW w:w="661" w:type="pct"/>
            <w:tcBorders>
              <w:top w:val="nil"/>
              <w:left w:val="nil"/>
              <w:right w:val="single" w:sz="4" w:space="0" w:color="auto"/>
            </w:tcBorders>
            <w:vAlign w:val="center"/>
          </w:tcPr>
          <w:p w14:paraId="41134FE6" w14:textId="65A0BEA1"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w:t>
            </w:r>
          </w:p>
        </w:tc>
        <w:tc>
          <w:tcPr>
            <w:tcW w:w="661" w:type="pct"/>
            <w:tcBorders>
              <w:top w:val="nil"/>
              <w:left w:val="single" w:sz="4" w:space="0" w:color="auto"/>
              <w:bottom w:val="nil"/>
              <w:right w:val="single" w:sz="4" w:space="0" w:color="auto"/>
            </w:tcBorders>
            <w:shd w:val="clear" w:color="auto" w:fill="auto"/>
            <w:vAlign w:val="center"/>
          </w:tcPr>
          <w:p w14:paraId="0CF64C97" w14:textId="15605F64" w:rsidR="00807376" w:rsidRPr="008F7D26" w:rsidRDefault="00807376" w:rsidP="0066227C">
            <w:pPr>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9,471,483 </w:t>
            </w:r>
          </w:p>
        </w:tc>
        <w:tc>
          <w:tcPr>
            <w:tcW w:w="750" w:type="pct"/>
            <w:tcBorders>
              <w:top w:val="nil"/>
              <w:left w:val="single" w:sz="4" w:space="0" w:color="auto"/>
              <w:bottom w:val="nil"/>
            </w:tcBorders>
            <w:shd w:val="clear" w:color="auto" w:fill="auto"/>
            <w:vAlign w:val="center"/>
          </w:tcPr>
          <w:p w14:paraId="5FE4F93F" w14:textId="2D38367A" w:rsidR="00807376" w:rsidRPr="008F7D26" w:rsidRDefault="00807376" w:rsidP="0066227C">
            <w:pPr>
              <w:ind w:rightChars="10" w:right="24"/>
              <w:jc w:val="right"/>
              <w:rPr>
                <w:rFonts w:ascii="細明體" w:eastAsia="細明體" w:hAnsi="細明體" w:cs="新細明體"/>
                <w:b/>
                <w:sz w:val="18"/>
                <w:szCs w:val="18"/>
              </w:rPr>
            </w:pPr>
            <w:r w:rsidRPr="008F7D26">
              <w:rPr>
                <w:rFonts w:ascii="細明體" w:eastAsia="細明體" w:hAnsi="細明體" w:hint="eastAsia"/>
                <w:b/>
                <w:bCs/>
                <w:color w:val="000000"/>
                <w:sz w:val="18"/>
                <w:szCs w:val="18"/>
              </w:rPr>
              <w:t xml:space="preserve">590,645,807 </w:t>
            </w:r>
          </w:p>
        </w:tc>
      </w:tr>
      <w:tr w:rsidR="0066227C" w:rsidRPr="00EC1192" w14:paraId="1B2D32C2" w14:textId="77777777" w:rsidTr="0066227C">
        <w:trPr>
          <w:trHeight w:val="899"/>
        </w:trPr>
        <w:tc>
          <w:tcPr>
            <w:tcW w:w="499" w:type="pct"/>
            <w:tcBorders>
              <w:top w:val="nil"/>
              <w:left w:val="nil"/>
              <w:bottom w:val="nil"/>
              <w:right w:val="single" w:sz="4" w:space="0" w:color="auto"/>
            </w:tcBorders>
            <w:vAlign w:val="center"/>
          </w:tcPr>
          <w:p w14:paraId="612A3999" w14:textId="3D4C49D7" w:rsidR="0066227C" w:rsidRPr="008F7D26" w:rsidRDefault="0066227C"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44" w:type="pct"/>
            <w:tcBorders>
              <w:top w:val="nil"/>
              <w:left w:val="single" w:sz="4" w:space="0" w:color="auto"/>
              <w:bottom w:val="nil"/>
              <w:right w:val="single" w:sz="4" w:space="0" w:color="auto"/>
            </w:tcBorders>
            <w:shd w:val="clear" w:color="auto" w:fill="auto"/>
            <w:vAlign w:val="center"/>
          </w:tcPr>
          <w:p w14:paraId="2BF09D64" w14:textId="7ECBCD02" w:rsidR="0066227C" w:rsidRPr="008F7D26" w:rsidRDefault="0066227C"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44" w:type="pct"/>
            <w:tcBorders>
              <w:top w:val="nil"/>
              <w:left w:val="nil"/>
              <w:bottom w:val="nil"/>
              <w:right w:val="single" w:sz="4" w:space="0" w:color="auto"/>
            </w:tcBorders>
            <w:shd w:val="clear" w:color="auto" w:fill="auto"/>
            <w:vAlign w:val="center"/>
          </w:tcPr>
          <w:p w14:paraId="48D2D401" w14:textId="5EF4F547" w:rsidR="0066227C" w:rsidRPr="008F7D26" w:rsidRDefault="0066227C"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42" w:type="pct"/>
            <w:tcBorders>
              <w:top w:val="nil"/>
              <w:left w:val="single" w:sz="4" w:space="0" w:color="auto"/>
              <w:bottom w:val="nil"/>
              <w:right w:val="single" w:sz="4" w:space="0" w:color="auto"/>
            </w:tcBorders>
            <w:shd w:val="clear" w:color="auto" w:fill="auto"/>
            <w:vAlign w:val="center"/>
          </w:tcPr>
          <w:p w14:paraId="5B1BF990" w14:textId="2A06A453" w:rsidR="0066227C" w:rsidRPr="008F7D26" w:rsidRDefault="0066227C"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499" w:type="pct"/>
            <w:tcBorders>
              <w:top w:val="nil"/>
              <w:left w:val="nil"/>
              <w:bottom w:val="nil"/>
              <w:right w:val="single" w:sz="4" w:space="0" w:color="auto"/>
            </w:tcBorders>
            <w:vAlign w:val="center"/>
          </w:tcPr>
          <w:p w14:paraId="5B41E2ED" w14:textId="054F493C" w:rsidR="0066227C" w:rsidRPr="008F7D26" w:rsidRDefault="0066227C"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61" w:type="pct"/>
            <w:tcBorders>
              <w:top w:val="nil"/>
              <w:left w:val="nil"/>
              <w:bottom w:val="nil"/>
              <w:right w:val="single" w:sz="4" w:space="0" w:color="auto"/>
            </w:tcBorders>
            <w:vAlign w:val="center"/>
          </w:tcPr>
          <w:p w14:paraId="490B482D" w14:textId="32413899" w:rsidR="0066227C" w:rsidRPr="008F7D26" w:rsidRDefault="0066227C"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61" w:type="pct"/>
            <w:tcBorders>
              <w:top w:val="nil"/>
              <w:left w:val="single" w:sz="4" w:space="0" w:color="auto"/>
              <w:bottom w:val="nil"/>
              <w:right w:val="single" w:sz="4" w:space="0" w:color="auto"/>
            </w:tcBorders>
            <w:shd w:val="clear" w:color="auto" w:fill="auto"/>
            <w:vAlign w:val="center"/>
          </w:tcPr>
          <w:p w14:paraId="09AB813B" w14:textId="6053C268" w:rsidR="0066227C" w:rsidRPr="008F7D26" w:rsidRDefault="0066227C"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750" w:type="pct"/>
            <w:tcBorders>
              <w:top w:val="nil"/>
              <w:left w:val="nil"/>
              <w:bottom w:val="nil"/>
            </w:tcBorders>
            <w:shd w:val="clear" w:color="auto" w:fill="auto"/>
            <w:vAlign w:val="center"/>
          </w:tcPr>
          <w:p w14:paraId="138973D3" w14:textId="3CF26ABB" w:rsidR="0066227C" w:rsidRPr="008F7D26" w:rsidRDefault="0066227C"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581,174,324 </w:t>
            </w:r>
          </w:p>
        </w:tc>
      </w:tr>
      <w:tr w:rsidR="00807376" w:rsidRPr="00EC1192" w14:paraId="5A2F6909" w14:textId="77777777" w:rsidTr="0066227C">
        <w:trPr>
          <w:trHeight w:val="899"/>
        </w:trPr>
        <w:tc>
          <w:tcPr>
            <w:tcW w:w="499" w:type="pct"/>
            <w:tcBorders>
              <w:top w:val="nil"/>
              <w:left w:val="nil"/>
              <w:bottom w:val="nil"/>
              <w:right w:val="single" w:sz="4" w:space="0" w:color="auto"/>
            </w:tcBorders>
            <w:vAlign w:val="center"/>
          </w:tcPr>
          <w:p w14:paraId="3000EC6F" w14:textId="32B99539"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44" w:type="pct"/>
            <w:tcBorders>
              <w:top w:val="nil"/>
              <w:left w:val="single" w:sz="4" w:space="0" w:color="auto"/>
              <w:bottom w:val="nil"/>
              <w:right w:val="single" w:sz="4" w:space="0" w:color="auto"/>
            </w:tcBorders>
            <w:shd w:val="clear" w:color="auto" w:fill="auto"/>
            <w:vAlign w:val="center"/>
          </w:tcPr>
          <w:p w14:paraId="2E7B1B64" w14:textId="31CBB773"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262 </w:t>
            </w:r>
          </w:p>
        </w:tc>
        <w:tc>
          <w:tcPr>
            <w:tcW w:w="644" w:type="pct"/>
            <w:tcBorders>
              <w:top w:val="nil"/>
              <w:left w:val="nil"/>
              <w:bottom w:val="nil"/>
              <w:right w:val="single" w:sz="4" w:space="0" w:color="auto"/>
            </w:tcBorders>
            <w:shd w:val="clear" w:color="auto" w:fill="auto"/>
            <w:vAlign w:val="center"/>
          </w:tcPr>
          <w:p w14:paraId="43D6A697" w14:textId="5BC50E8A"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9,471,221 </w:t>
            </w:r>
          </w:p>
        </w:tc>
        <w:tc>
          <w:tcPr>
            <w:tcW w:w="642" w:type="pct"/>
            <w:tcBorders>
              <w:top w:val="nil"/>
              <w:left w:val="single" w:sz="4" w:space="0" w:color="auto"/>
              <w:bottom w:val="nil"/>
              <w:right w:val="single" w:sz="4" w:space="0" w:color="auto"/>
            </w:tcBorders>
            <w:shd w:val="clear" w:color="auto" w:fill="auto"/>
            <w:vAlign w:val="center"/>
          </w:tcPr>
          <w:p w14:paraId="1CC1D1D7" w14:textId="741926BF"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499" w:type="pct"/>
            <w:tcBorders>
              <w:top w:val="nil"/>
              <w:left w:val="nil"/>
              <w:bottom w:val="nil"/>
              <w:right w:val="single" w:sz="4" w:space="0" w:color="auto"/>
            </w:tcBorders>
            <w:vAlign w:val="center"/>
          </w:tcPr>
          <w:p w14:paraId="529BD68F" w14:textId="52F70909"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61" w:type="pct"/>
            <w:tcBorders>
              <w:top w:val="nil"/>
              <w:left w:val="nil"/>
              <w:bottom w:val="nil"/>
              <w:right w:val="single" w:sz="4" w:space="0" w:color="auto"/>
            </w:tcBorders>
            <w:vAlign w:val="center"/>
          </w:tcPr>
          <w:p w14:paraId="422727B1" w14:textId="271427DC"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p>
        </w:tc>
        <w:tc>
          <w:tcPr>
            <w:tcW w:w="661" w:type="pct"/>
            <w:tcBorders>
              <w:top w:val="nil"/>
              <w:left w:val="single" w:sz="4" w:space="0" w:color="auto"/>
              <w:bottom w:val="nil"/>
              <w:right w:val="single" w:sz="4" w:space="0" w:color="auto"/>
            </w:tcBorders>
            <w:shd w:val="clear" w:color="auto" w:fill="auto"/>
            <w:vAlign w:val="center"/>
          </w:tcPr>
          <w:p w14:paraId="3F83014B" w14:textId="7CAB8973"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9,471,483 </w:t>
            </w:r>
          </w:p>
        </w:tc>
        <w:tc>
          <w:tcPr>
            <w:tcW w:w="750" w:type="pct"/>
            <w:tcBorders>
              <w:top w:val="nil"/>
              <w:left w:val="nil"/>
              <w:bottom w:val="nil"/>
            </w:tcBorders>
            <w:shd w:val="clear" w:color="auto" w:fill="auto"/>
            <w:vAlign w:val="center"/>
          </w:tcPr>
          <w:p w14:paraId="1FD56FD1" w14:textId="54AC9A62" w:rsidR="00807376" w:rsidRPr="008F7D26" w:rsidRDefault="00807376" w:rsidP="0066227C">
            <w:pPr>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9,471,483 </w:t>
            </w:r>
          </w:p>
        </w:tc>
      </w:tr>
      <w:tr w:rsidR="00807376" w:rsidRPr="00EC1192" w14:paraId="6DC68C51" w14:textId="77777777" w:rsidTr="0066227C">
        <w:trPr>
          <w:trHeight w:val="899"/>
        </w:trPr>
        <w:tc>
          <w:tcPr>
            <w:tcW w:w="499" w:type="pct"/>
            <w:tcBorders>
              <w:left w:val="nil"/>
              <w:bottom w:val="single" w:sz="6" w:space="0" w:color="auto"/>
              <w:right w:val="single" w:sz="4" w:space="0" w:color="auto"/>
            </w:tcBorders>
            <w:vAlign w:val="center"/>
          </w:tcPr>
          <w:p w14:paraId="67DD5C61" w14:textId="149E7690" w:rsidR="00807376" w:rsidRPr="008F7D26" w:rsidRDefault="00807376" w:rsidP="0066227C">
            <w:pPr>
              <w:widowControl/>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w:t>
            </w:r>
          </w:p>
        </w:tc>
        <w:tc>
          <w:tcPr>
            <w:tcW w:w="644" w:type="pct"/>
            <w:tcBorders>
              <w:top w:val="nil"/>
              <w:left w:val="single" w:sz="4" w:space="0" w:color="auto"/>
              <w:bottom w:val="single" w:sz="4" w:space="0" w:color="auto"/>
              <w:right w:val="single" w:sz="4" w:space="0" w:color="auto"/>
            </w:tcBorders>
            <w:shd w:val="clear" w:color="auto" w:fill="auto"/>
            <w:vAlign w:val="center"/>
          </w:tcPr>
          <w:p w14:paraId="322DD479" w14:textId="4E87221C" w:rsidR="00807376" w:rsidRPr="008F7D26" w:rsidRDefault="00807376" w:rsidP="0066227C">
            <w:pPr>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w:t>
            </w:r>
          </w:p>
        </w:tc>
        <w:tc>
          <w:tcPr>
            <w:tcW w:w="644" w:type="pct"/>
            <w:tcBorders>
              <w:top w:val="nil"/>
              <w:left w:val="nil"/>
              <w:bottom w:val="single" w:sz="4" w:space="0" w:color="auto"/>
              <w:right w:val="single" w:sz="4" w:space="0" w:color="auto"/>
            </w:tcBorders>
            <w:shd w:val="clear" w:color="auto" w:fill="auto"/>
            <w:vAlign w:val="center"/>
          </w:tcPr>
          <w:p w14:paraId="233CFAA1" w14:textId="454DEF54" w:rsidR="00807376" w:rsidRPr="008F7D26" w:rsidRDefault="00807376" w:rsidP="0066227C">
            <w:pPr>
              <w:widowControl/>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w:t>
            </w:r>
          </w:p>
        </w:tc>
        <w:tc>
          <w:tcPr>
            <w:tcW w:w="642" w:type="pct"/>
            <w:tcBorders>
              <w:top w:val="nil"/>
              <w:left w:val="single" w:sz="4" w:space="0" w:color="auto"/>
              <w:bottom w:val="single" w:sz="4" w:space="0" w:color="auto"/>
              <w:right w:val="single" w:sz="4" w:space="0" w:color="auto"/>
            </w:tcBorders>
            <w:shd w:val="clear" w:color="auto" w:fill="auto"/>
            <w:vAlign w:val="center"/>
          </w:tcPr>
          <w:p w14:paraId="7567AFB4" w14:textId="2FE15475" w:rsidR="00807376" w:rsidRPr="008F7D26" w:rsidRDefault="00807376" w:rsidP="0066227C">
            <w:pPr>
              <w:widowControl/>
              <w:ind w:rightChars="10" w:right="24"/>
              <w:jc w:val="right"/>
              <w:rPr>
                <w:rFonts w:ascii="細明體" w:eastAsia="細明體" w:hAnsi="細明體"/>
                <w:b/>
                <w:bCs/>
                <w:color w:val="000000"/>
                <w:sz w:val="18"/>
                <w:szCs w:val="18"/>
              </w:rPr>
            </w:pPr>
            <w:r w:rsidRPr="008F7D26">
              <w:rPr>
                <w:rFonts w:ascii="細明體" w:eastAsia="細明體" w:hAnsi="細明體" w:hint="eastAsia"/>
                <w:b/>
                <w:bCs/>
                <w:color w:val="000000"/>
                <w:sz w:val="18"/>
                <w:szCs w:val="18"/>
              </w:rPr>
              <w:t xml:space="preserve">113,305,755 </w:t>
            </w:r>
          </w:p>
        </w:tc>
        <w:tc>
          <w:tcPr>
            <w:tcW w:w="499" w:type="pct"/>
            <w:tcBorders>
              <w:left w:val="nil"/>
              <w:bottom w:val="single" w:sz="6" w:space="0" w:color="auto"/>
              <w:right w:val="single" w:sz="4" w:space="0" w:color="auto"/>
            </w:tcBorders>
            <w:vAlign w:val="center"/>
          </w:tcPr>
          <w:p w14:paraId="25CC7598" w14:textId="48804F2B" w:rsidR="00807376" w:rsidRPr="008F7D26" w:rsidRDefault="00807376" w:rsidP="0066227C">
            <w:pPr>
              <w:ind w:rightChars="10" w:right="24"/>
              <w:jc w:val="right"/>
              <w:rPr>
                <w:rFonts w:ascii="細明體" w:eastAsia="細明體" w:hAnsi="細明體"/>
                <w:b/>
                <w:bCs/>
                <w:color w:val="000000"/>
                <w:sz w:val="18"/>
                <w:szCs w:val="18"/>
              </w:rPr>
            </w:pPr>
            <w:r w:rsidRPr="008F7D26">
              <w:rPr>
                <w:rFonts w:ascii="細明體" w:eastAsia="細明體" w:hAnsi="細明體" w:hint="eastAsia"/>
                <w:b/>
                <w:bCs/>
                <w:color w:val="000000"/>
                <w:sz w:val="18"/>
                <w:szCs w:val="18"/>
              </w:rPr>
              <w:t>－</w:t>
            </w:r>
          </w:p>
        </w:tc>
        <w:tc>
          <w:tcPr>
            <w:tcW w:w="661" w:type="pct"/>
            <w:tcBorders>
              <w:left w:val="nil"/>
              <w:bottom w:val="single" w:sz="6" w:space="0" w:color="auto"/>
              <w:right w:val="single" w:sz="4" w:space="0" w:color="auto"/>
            </w:tcBorders>
            <w:vAlign w:val="center"/>
          </w:tcPr>
          <w:p w14:paraId="4364E786" w14:textId="6F982056" w:rsidR="00807376" w:rsidRPr="008F7D26" w:rsidRDefault="00807376" w:rsidP="0066227C">
            <w:pPr>
              <w:widowControl/>
              <w:ind w:rightChars="10" w:right="24"/>
              <w:jc w:val="right"/>
              <w:rPr>
                <w:rFonts w:ascii="細明體" w:eastAsia="細明體" w:hAnsi="細明體"/>
                <w:b/>
                <w:bCs/>
                <w:color w:val="000000"/>
                <w:sz w:val="18"/>
                <w:szCs w:val="18"/>
              </w:rPr>
            </w:pPr>
            <w:r w:rsidRPr="008F7D26">
              <w:rPr>
                <w:rFonts w:ascii="細明體" w:eastAsia="細明體" w:hAnsi="細明體" w:hint="eastAsia"/>
                <w:b/>
                <w:bCs/>
                <w:color w:val="000000"/>
                <w:sz w:val="18"/>
                <w:szCs w:val="18"/>
              </w:rPr>
              <w:t>－</w:t>
            </w:r>
          </w:p>
        </w:tc>
        <w:tc>
          <w:tcPr>
            <w:tcW w:w="661" w:type="pct"/>
            <w:tcBorders>
              <w:top w:val="nil"/>
              <w:left w:val="single" w:sz="4" w:space="0" w:color="auto"/>
              <w:bottom w:val="single" w:sz="4" w:space="0" w:color="auto"/>
              <w:right w:val="single" w:sz="4" w:space="0" w:color="auto"/>
            </w:tcBorders>
            <w:shd w:val="clear" w:color="auto" w:fill="auto"/>
            <w:vAlign w:val="center"/>
          </w:tcPr>
          <w:p w14:paraId="2FC7FC98" w14:textId="7271DDF3" w:rsidR="00807376" w:rsidRPr="008F7D26" w:rsidRDefault="00807376" w:rsidP="0066227C">
            <w:pPr>
              <w:widowControl/>
              <w:ind w:rightChars="10" w:right="24"/>
              <w:jc w:val="right"/>
              <w:rPr>
                <w:rFonts w:ascii="細明體" w:eastAsia="細明體" w:hAnsi="細明體"/>
                <w:b/>
                <w:bCs/>
                <w:color w:val="000000"/>
                <w:sz w:val="18"/>
                <w:szCs w:val="18"/>
              </w:rPr>
            </w:pPr>
            <w:r w:rsidRPr="008F7D26">
              <w:rPr>
                <w:rFonts w:ascii="細明體" w:eastAsia="細明體" w:hAnsi="細明體" w:hint="eastAsia"/>
                <w:b/>
                <w:bCs/>
                <w:color w:val="000000"/>
                <w:sz w:val="18"/>
                <w:szCs w:val="18"/>
              </w:rPr>
              <w:t xml:space="preserve"> 113,305,755 </w:t>
            </w:r>
          </w:p>
        </w:tc>
        <w:tc>
          <w:tcPr>
            <w:tcW w:w="750" w:type="pct"/>
            <w:tcBorders>
              <w:top w:val="nil"/>
              <w:left w:val="nil"/>
              <w:bottom w:val="single" w:sz="4" w:space="0" w:color="auto"/>
            </w:tcBorders>
            <w:shd w:val="clear" w:color="auto" w:fill="auto"/>
            <w:vAlign w:val="center"/>
          </w:tcPr>
          <w:p w14:paraId="26322BC9" w14:textId="20C6A456" w:rsidR="00807376" w:rsidRPr="008F7D26" w:rsidRDefault="00807376" w:rsidP="0066227C">
            <w:pPr>
              <w:widowControl/>
              <w:ind w:rightChars="10" w:right="24"/>
              <w:jc w:val="right"/>
              <w:rPr>
                <w:rFonts w:ascii="細明體" w:eastAsia="細明體" w:hAnsi="細明體"/>
                <w:b/>
                <w:bCs/>
                <w:color w:val="000000"/>
                <w:sz w:val="18"/>
                <w:szCs w:val="18"/>
              </w:rPr>
            </w:pPr>
            <w:r w:rsidRPr="008F7D26">
              <w:rPr>
                <w:rFonts w:ascii="細明體" w:eastAsia="細明體" w:hAnsi="細明體" w:hint="eastAsia"/>
                <w:b/>
                <w:bCs/>
                <w:color w:val="000000"/>
                <w:sz w:val="18"/>
                <w:szCs w:val="18"/>
              </w:rPr>
              <w:t xml:space="preserve">113,305,755 </w:t>
            </w:r>
          </w:p>
        </w:tc>
      </w:tr>
    </w:tbl>
    <w:p w14:paraId="7501F882" w14:textId="77777777" w:rsidR="00EC0190" w:rsidRPr="004E0BA7" w:rsidRDefault="00EC0190" w:rsidP="007D7FE1">
      <w:pPr>
        <w:snapToGrid w:val="0"/>
        <w:spacing w:line="500" w:lineRule="exact"/>
        <w:jc w:val="right"/>
        <w:rPr>
          <w:rFonts w:ascii="標楷體" w:eastAsia="標楷體" w:hAnsi="標楷體"/>
          <w:sz w:val="16"/>
          <w:szCs w:val="16"/>
        </w:rPr>
      </w:pPr>
      <w:r w:rsidRPr="004E0BA7">
        <w:rPr>
          <w:rFonts w:ascii="標楷體" w:eastAsia="標楷體" w:hAnsi="標楷體" w:hint="eastAsia"/>
          <w:b/>
          <w:sz w:val="36"/>
          <w:szCs w:val="36"/>
          <w:u w:val="single"/>
        </w:rPr>
        <w:lastRenderedPageBreak/>
        <w:t>支出實現審定數與</w:t>
      </w:r>
    </w:p>
    <w:tbl>
      <w:tblPr>
        <w:tblW w:w="5000" w:type="pct"/>
        <w:tblCellMar>
          <w:left w:w="28" w:type="dxa"/>
          <w:right w:w="28" w:type="dxa"/>
        </w:tblCellMar>
        <w:tblLook w:val="0000" w:firstRow="0" w:lastRow="0" w:firstColumn="0" w:lastColumn="0" w:noHBand="0" w:noVBand="0"/>
      </w:tblPr>
      <w:tblGrid>
        <w:gridCol w:w="2739"/>
        <w:gridCol w:w="1560"/>
        <w:gridCol w:w="1197"/>
        <w:gridCol w:w="716"/>
        <w:gridCol w:w="1020"/>
        <w:gridCol w:w="1558"/>
        <w:gridCol w:w="1133"/>
      </w:tblGrid>
      <w:tr w:rsidR="004E0BA7" w:rsidRPr="004E0BA7" w14:paraId="201DD3C0" w14:textId="4E3E92B7" w:rsidTr="0067009F">
        <w:trPr>
          <w:trHeight w:val="459"/>
        </w:trPr>
        <w:tc>
          <w:tcPr>
            <w:tcW w:w="5000" w:type="pct"/>
            <w:gridSpan w:val="7"/>
            <w:tcBorders>
              <w:top w:val="nil"/>
              <w:left w:val="nil"/>
              <w:bottom w:val="single" w:sz="6" w:space="0" w:color="auto"/>
              <w:right w:val="nil"/>
            </w:tcBorders>
          </w:tcPr>
          <w:p w14:paraId="518F64D9" w14:textId="26290C0A" w:rsidR="00D9514A" w:rsidRPr="004E0BA7" w:rsidRDefault="00D9514A" w:rsidP="00EC0190">
            <w:pPr>
              <w:widowControl/>
              <w:snapToGrid w:val="0"/>
              <w:spacing w:beforeLines="30" w:before="108"/>
              <w:jc w:val="right"/>
              <w:rPr>
                <w:rFonts w:ascii="標楷體" w:eastAsia="標楷體" w:hAnsi="標楷體"/>
                <w:szCs w:val="24"/>
              </w:rPr>
            </w:pPr>
            <w:r w:rsidRPr="004E0BA7">
              <w:rPr>
                <w:rFonts w:ascii="標楷體" w:eastAsia="標楷體" w:hAnsi="標楷體" w:hint="eastAsia"/>
                <w:szCs w:val="24"/>
              </w:rPr>
              <w:t>中華民國</w:t>
            </w:r>
          </w:p>
        </w:tc>
      </w:tr>
      <w:tr w:rsidR="004E0BA7" w:rsidRPr="004E0BA7" w14:paraId="2D4A57AA" w14:textId="051CC808" w:rsidTr="0067009F">
        <w:trPr>
          <w:trHeight w:val="459"/>
        </w:trPr>
        <w:tc>
          <w:tcPr>
            <w:tcW w:w="1380" w:type="pct"/>
            <w:vMerge w:val="restart"/>
            <w:tcBorders>
              <w:top w:val="single" w:sz="4" w:space="0" w:color="auto"/>
              <w:left w:val="nil"/>
              <w:right w:val="single" w:sz="4" w:space="0" w:color="auto"/>
            </w:tcBorders>
            <w:vAlign w:val="center"/>
          </w:tcPr>
          <w:p w14:paraId="33511E5B" w14:textId="77777777" w:rsidR="00D9514A" w:rsidRPr="004E0BA7" w:rsidRDefault="00D9514A" w:rsidP="00EC0190">
            <w:pPr>
              <w:widowControl/>
              <w:jc w:val="distribute"/>
              <w:rPr>
                <w:rFonts w:ascii="標楷體" w:eastAsia="標楷體" w:hAnsi="標楷體"/>
                <w:sz w:val="20"/>
              </w:rPr>
            </w:pPr>
            <w:r w:rsidRPr="004E0BA7">
              <w:rPr>
                <w:rFonts w:ascii="Calibri" w:hAnsi="Calibri"/>
                <w:szCs w:val="22"/>
              </w:rPr>
              <w:br w:type="page"/>
            </w:r>
            <w:r w:rsidRPr="004E0BA7">
              <w:rPr>
                <w:rFonts w:ascii="標楷體" w:eastAsia="標楷體" w:hAnsi="標楷體" w:hint="eastAsia"/>
                <w:sz w:val="20"/>
              </w:rPr>
              <w:t>項目</w:t>
            </w:r>
          </w:p>
        </w:tc>
        <w:tc>
          <w:tcPr>
            <w:tcW w:w="786" w:type="pct"/>
            <w:vMerge w:val="restart"/>
            <w:tcBorders>
              <w:top w:val="single" w:sz="4" w:space="0" w:color="auto"/>
              <w:left w:val="single" w:sz="4" w:space="0" w:color="auto"/>
              <w:bottom w:val="single" w:sz="4" w:space="0" w:color="auto"/>
              <w:right w:val="single" w:sz="4" w:space="0" w:color="auto"/>
            </w:tcBorders>
            <w:vAlign w:val="center"/>
          </w:tcPr>
          <w:p w14:paraId="4A0645FA" w14:textId="77777777" w:rsidR="00D9514A" w:rsidRPr="004E0BA7" w:rsidRDefault="00D9514A" w:rsidP="00EC0190">
            <w:pPr>
              <w:widowControl/>
              <w:ind w:rightChars="10" w:right="24"/>
              <w:jc w:val="distribute"/>
              <w:rPr>
                <w:rFonts w:ascii="標楷體" w:eastAsia="標楷體" w:hAnsi="標楷體"/>
                <w:spacing w:val="-6"/>
                <w:sz w:val="20"/>
              </w:rPr>
            </w:pPr>
            <w:r w:rsidRPr="004E0BA7">
              <w:rPr>
                <w:rFonts w:ascii="標楷體" w:eastAsia="標楷體" w:hAnsi="標楷體" w:hint="eastAsia"/>
                <w:spacing w:val="-6"/>
                <w:sz w:val="20"/>
              </w:rPr>
              <w:t>支出實現審定數</w:t>
            </w:r>
          </w:p>
        </w:tc>
        <w:tc>
          <w:tcPr>
            <w:tcW w:w="2834" w:type="pct"/>
            <w:gridSpan w:val="5"/>
            <w:tcBorders>
              <w:top w:val="single" w:sz="4" w:space="0" w:color="auto"/>
              <w:left w:val="single" w:sz="4" w:space="0" w:color="auto"/>
              <w:bottom w:val="single" w:sz="4" w:space="0" w:color="auto"/>
            </w:tcBorders>
            <w:vAlign w:val="center"/>
          </w:tcPr>
          <w:p w14:paraId="3C327D4D" w14:textId="4F13E305" w:rsidR="00D9514A" w:rsidRPr="004E0BA7" w:rsidRDefault="00D9514A" w:rsidP="00EC0190">
            <w:pPr>
              <w:widowControl/>
              <w:rPr>
                <w:rFonts w:ascii="標楷體" w:eastAsia="標楷體" w:hAnsi="標楷體"/>
                <w:sz w:val="20"/>
              </w:rPr>
            </w:pPr>
            <w:r w:rsidRPr="004E0BA7">
              <w:rPr>
                <w:rFonts w:ascii="標楷體" w:eastAsia="標楷體" w:hAnsi="標楷體" w:hint="eastAsia"/>
                <w:sz w:val="20"/>
              </w:rPr>
              <w:t>加</w:t>
            </w:r>
          </w:p>
        </w:tc>
      </w:tr>
      <w:tr w:rsidR="004E0BA7" w:rsidRPr="004E0BA7" w14:paraId="56B905F3" w14:textId="77FDB4C2" w:rsidTr="008D59F7">
        <w:trPr>
          <w:trHeight w:val="641"/>
        </w:trPr>
        <w:tc>
          <w:tcPr>
            <w:tcW w:w="1380" w:type="pct"/>
            <w:vMerge/>
            <w:tcBorders>
              <w:left w:val="nil"/>
              <w:bottom w:val="single" w:sz="6" w:space="0" w:color="auto"/>
              <w:right w:val="single" w:sz="4" w:space="0" w:color="auto"/>
            </w:tcBorders>
            <w:vAlign w:val="center"/>
          </w:tcPr>
          <w:p w14:paraId="1811EBE7" w14:textId="77777777" w:rsidR="00D9514A" w:rsidRPr="004E0BA7" w:rsidRDefault="00D9514A" w:rsidP="00D9514A">
            <w:pPr>
              <w:widowControl/>
              <w:jc w:val="center"/>
              <w:rPr>
                <w:rFonts w:ascii="標楷體" w:eastAsia="標楷體" w:hAnsi="標楷體"/>
                <w:sz w:val="20"/>
              </w:rPr>
            </w:pPr>
          </w:p>
        </w:tc>
        <w:tc>
          <w:tcPr>
            <w:tcW w:w="786" w:type="pct"/>
            <w:vMerge/>
            <w:tcBorders>
              <w:top w:val="single" w:sz="4" w:space="0" w:color="auto"/>
              <w:left w:val="single" w:sz="4" w:space="0" w:color="auto"/>
              <w:bottom w:val="single" w:sz="6" w:space="0" w:color="auto"/>
              <w:right w:val="single" w:sz="4" w:space="0" w:color="auto"/>
            </w:tcBorders>
            <w:vAlign w:val="center"/>
          </w:tcPr>
          <w:p w14:paraId="0293B9EA" w14:textId="77777777" w:rsidR="00D9514A" w:rsidRPr="004E0BA7" w:rsidRDefault="00D9514A" w:rsidP="00D9514A">
            <w:pPr>
              <w:widowControl/>
              <w:rPr>
                <w:rFonts w:ascii="標楷體" w:eastAsia="標楷體" w:hAnsi="標楷體"/>
                <w:sz w:val="20"/>
              </w:rPr>
            </w:pPr>
          </w:p>
        </w:tc>
        <w:tc>
          <w:tcPr>
            <w:tcW w:w="603" w:type="pct"/>
            <w:tcBorders>
              <w:top w:val="single" w:sz="4" w:space="0" w:color="auto"/>
              <w:left w:val="single" w:sz="4" w:space="0" w:color="auto"/>
              <w:bottom w:val="single" w:sz="6" w:space="0" w:color="auto"/>
              <w:right w:val="single" w:sz="4" w:space="0" w:color="auto"/>
            </w:tcBorders>
            <w:vAlign w:val="center"/>
          </w:tcPr>
          <w:p w14:paraId="784FF3F0" w14:textId="77777777" w:rsidR="00D9514A" w:rsidRPr="004E0BA7" w:rsidRDefault="00D9514A" w:rsidP="00D9514A">
            <w:pPr>
              <w:widowControl/>
              <w:jc w:val="distribute"/>
              <w:rPr>
                <w:rFonts w:ascii="標楷體" w:eastAsia="標楷體" w:hAnsi="標楷體"/>
                <w:sz w:val="20"/>
              </w:rPr>
            </w:pPr>
            <w:r w:rsidRPr="004E0BA7">
              <w:rPr>
                <w:rFonts w:ascii="標楷體" w:eastAsia="標楷體" w:hAnsi="標楷體" w:hint="eastAsia"/>
                <w:sz w:val="20"/>
              </w:rPr>
              <w:t>預付款</w:t>
            </w:r>
          </w:p>
        </w:tc>
        <w:tc>
          <w:tcPr>
            <w:tcW w:w="361" w:type="pct"/>
            <w:tcBorders>
              <w:top w:val="single" w:sz="4" w:space="0" w:color="auto"/>
              <w:left w:val="single" w:sz="4" w:space="0" w:color="auto"/>
              <w:bottom w:val="single" w:sz="6" w:space="0" w:color="auto"/>
              <w:right w:val="single" w:sz="4" w:space="0" w:color="auto"/>
            </w:tcBorders>
            <w:vAlign w:val="center"/>
          </w:tcPr>
          <w:p w14:paraId="2E4E254B" w14:textId="77777777" w:rsidR="00D9514A" w:rsidRPr="004E0BA7" w:rsidRDefault="00D9514A" w:rsidP="00D9514A">
            <w:pPr>
              <w:widowControl/>
              <w:jc w:val="distribute"/>
              <w:rPr>
                <w:rFonts w:ascii="標楷體" w:eastAsia="標楷體" w:hAnsi="標楷體"/>
                <w:sz w:val="20"/>
              </w:rPr>
            </w:pPr>
            <w:r w:rsidRPr="004E0BA7">
              <w:rPr>
                <w:rFonts w:ascii="標楷體" w:eastAsia="標楷體" w:hAnsi="標楷體" w:hint="eastAsia"/>
                <w:sz w:val="20"/>
              </w:rPr>
              <w:t>材料</w:t>
            </w:r>
          </w:p>
        </w:tc>
        <w:tc>
          <w:tcPr>
            <w:tcW w:w="514" w:type="pct"/>
            <w:tcBorders>
              <w:top w:val="single" w:sz="4" w:space="0" w:color="auto"/>
              <w:left w:val="single" w:sz="4" w:space="0" w:color="auto"/>
              <w:bottom w:val="single" w:sz="6" w:space="0" w:color="auto"/>
              <w:right w:val="single" w:sz="4" w:space="0" w:color="auto"/>
            </w:tcBorders>
            <w:vAlign w:val="center"/>
          </w:tcPr>
          <w:p w14:paraId="06F97668" w14:textId="77777777" w:rsidR="00D9514A" w:rsidRPr="004E0BA7" w:rsidRDefault="00D9514A" w:rsidP="00D9514A">
            <w:pPr>
              <w:widowControl/>
              <w:jc w:val="distribute"/>
              <w:rPr>
                <w:rFonts w:ascii="標楷體" w:eastAsia="標楷體" w:hAnsi="標楷體"/>
                <w:spacing w:val="-6"/>
                <w:sz w:val="20"/>
              </w:rPr>
            </w:pPr>
            <w:r w:rsidRPr="004E0BA7">
              <w:rPr>
                <w:rFonts w:ascii="標楷體" w:eastAsia="標楷體" w:hAnsi="標楷體" w:hint="eastAsia"/>
                <w:spacing w:val="-6"/>
                <w:sz w:val="20"/>
              </w:rPr>
              <w:t>存出保證金</w:t>
            </w:r>
          </w:p>
        </w:tc>
        <w:tc>
          <w:tcPr>
            <w:tcW w:w="785" w:type="pct"/>
            <w:tcBorders>
              <w:top w:val="single" w:sz="4" w:space="0" w:color="auto"/>
              <w:left w:val="single" w:sz="4" w:space="0" w:color="auto"/>
              <w:bottom w:val="single" w:sz="6" w:space="0" w:color="auto"/>
              <w:right w:val="single" w:sz="4" w:space="0" w:color="auto"/>
            </w:tcBorders>
            <w:vAlign w:val="center"/>
          </w:tcPr>
          <w:p w14:paraId="2B402430" w14:textId="77777777" w:rsidR="00D9514A" w:rsidRPr="004E0BA7" w:rsidRDefault="00D9514A" w:rsidP="00D9514A">
            <w:pPr>
              <w:widowControl/>
              <w:jc w:val="distribute"/>
              <w:rPr>
                <w:rFonts w:ascii="標楷體" w:eastAsia="標楷體" w:hAnsi="標楷體"/>
                <w:spacing w:val="-10"/>
                <w:sz w:val="20"/>
              </w:rPr>
            </w:pPr>
            <w:r w:rsidRPr="004E0BA7">
              <w:rPr>
                <w:rFonts w:ascii="標楷體" w:eastAsia="標楷體" w:hAnsi="標楷體" w:hint="eastAsia"/>
                <w:spacing w:val="-10"/>
                <w:sz w:val="20"/>
              </w:rPr>
              <w:t>退還收入（預收）款</w:t>
            </w:r>
          </w:p>
        </w:tc>
        <w:tc>
          <w:tcPr>
            <w:tcW w:w="571" w:type="pct"/>
            <w:tcBorders>
              <w:top w:val="single" w:sz="4" w:space="0" w:color="auto"/>
              <w:left w:val="single" w:sz="4" w:space="0" w:color="auto"/>
              <w:bottom w:val="single" w:sz="6" w:space="0" w:color="auto"/>
              <w:right w:val="single" w:sz="4" w:space="0" w:color="auto"/>
            </w:tcBorders>
            <w:vAlign w:val="center"/>
          </w:tcPr>
          <w:p w14:paraId="5B0C62BF" w14:textId="7359D058" w:rsidR="00D9514A" w:rsidRPr="004E0BA7" w:rsidRDefault="00D9514A" w:rsidP="00D9514A">
            <w:pPr>
              <w:widowControl/>
              <w:jc w:val="distribute"/>
              <w:rPr>
                <w:rFonts w:ascii="標楷體" w:eastAsia="標楷體" w:hAnsi="標楷體"/>
                <w:sz w:val="20"/>
              </w:rPr>
            </w:pPr>
            <w:r w:rsidRPr="004E0BA7">
              <w:rPr>
                <w:rFonts w:ascii="標楷體" w:eastAsia="標楷體" w:hAnsi="標楷體" w:hint="eastAsia"/>
                <w:sz w:val="20"/>
              </w:rPr>
              <w:t>其他應收款</w:t>
            </w:r>
          </w:p>
        </w:tc>
      </w:tr>
      <w:tr w:rsidR="00097767" w:rsidRPr="004E0BA7" w14:paraId="7F945738" w14:textId="0535255D" w:rsidTr="000A4A05">
        <w:trPr>
          <w:trHeight w:val="454"/>
        </w:trPr>
        <w:tc>
          <w:tcPr>
            <w:tcW w:w="1380" w:type="pct"/>
            <w:tcBorders>
              <w:top w:val="single" w:sz="6" w:space="0" w:color="auto"/>
              <w:left w:val="nil"/>
              <w:bottom w:val="nil"/>
              <w:right w:val="single" w:sz="4" w:space="0" w:color="auto"/>
            </w:tcBorders>
            <w:vAlign w:val="center"/>
          </w:tcPr>
          <w:p w14:paraId="1326242E" w14:textId="77777777" w:rsidR="00097767" w:rsidRPr="004E0BA7" w:rsidRDefault="00097767" w:rsidP="0067009F">
            <w:pPr>
              <w:widowControl/>
              <w:spacing w:line="240" w:lineRule="exact"/>
              <w:jc w:val="distribute"/>
              <w:rPr>
                <w:rFonts w:ascii="標楷體" w:eastAsia="標楷體" w:hAnsi="標楷體"/>
                <w:b/>
                <w:kern w:val="20"/>
                <w:sz w:val="20"/>
              </w:rPr>
            </w:pPr>
            <w:r w:rsidRPr="004E0BA7">
              <w:rPr>
                <w:rFonts w:ascii="標楷體" w:eastAsia="標楷體" w:hAnsi="標楷體" w:hint="eastAsia"/>
                <w:b/>
                <w:kern w:val="20"/>
                <w:sz w:val="20"/>
              </w:rPr>
              <w:t xml:space="preserve">支出合計數　</w:t>
            </w:r>
          </w:p>
        </w:tc>
        <w:tc>
          <w:tcPr>
            <w:tcW w:w="786" w:type="pct"/>
            <w:tcBorders>
              <w:top w:val="nil"/>
              <w:left w:val="single" w:sz="4" w:space="0" w:color="auto"/>
              <w:bottom w:val="nil"/>
              <w:right w:val="single" w:sz="4" w:space="0" w:color="auto"/>
            </w:tcBorders>
            <w:shd w:val="clear" w:color="auto" w:fill="auto"/>
            <w:vAlign w:val="center"/>
          </w:tcPr>
          <w:p w14:paraId="3946B794" w14:textId="379BB306" w:rsidR="00097767" w:rsidRPr="008F7D26" w:rsidRDefault="00097767" w:rsidP="0067009F">
            <w:pPr>
              <w:widowControl/>
              <w:spacing w:line="240" w:lineRule="exact"/>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13,928,373,251 </w:t>
            </w:r>
          </w:p>
        </w:tc>
        <w:tc>
          <w:tcPr>
            <w:tcW w:w="603" w:type="pct"/>
            <w:tcBorders>
              <w:top w:val="nil"/>
              <w:left w:val="nil"/>
              <w:bottom w:val="nil"/>
              <w:right w:val="single" w:sz="4" w:space="0" w:color="auto"/>
            </w:tcBorders>
            <w:shd w:val="clear" w:color="auto" w:fill="auto"/>
            <w:vAlign w:val="center"/>
          </w:tcPr>
          <w:p w14:paraId="68FD6B73" w14:textId="6B2FBE1A" w:rsidR="00097767" w:rsidRPr="008F7D26" w:rsidRDefault="00097767" w:rsidP="0067009F">
            <w:pPr>
              <w:widowControl/>
              <w:spacing w:line="240" w:lineRule="exact"/>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328,770,522 </w:t>
            </w:r>
          </w:p>
        </w:tc>
        <w:tc>
          <w:tcPr>
            <w:tcW w:w="361" w:type="pct"/>
            <w:tcBorders>
              <w:top w:val="nil"/>
              <w:left w:val="nil"/>
              <w:bottom w:val="nil"/>
              <w:right w:val="single" w:sz="4" w:space="0" w:color="auto"/>
            </w:tcBorders>
            <w:shd w:val="clear" w:color="auto" w:fill="auto"/>
            <w:vAlign w:val="center"/>
          </w:tcPr>
          <w:p w14:paraId="5D100DF1" w14:textId="2376DC3A" w:rsidR="00097767" w:rsidRPr="008F7D26" w:rsidRDefault="00097767" w:rsidP="0067009F">
            <w:pPr>
              <w:spacing w:line="240" w:lineRule="exact"/>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   </w:t>
            </w:r>
            <w:r w:rsidR="00546792" w:rsidRPr="008F7D26">
              <w:rPr>
                <w:rFonts w:ascii="細明體" w:eastAsia="細明體" w:hAnsi="細明體" w:hint="eastAsia"/>
                <w:b/>
                <w:bCs/>
                <w:color w:val="000000"/>
                <w:sz w:val="18"/>
                <w:szCs w:val="18"/>
              </w:rPr>
              <w:t>－</w:t>
            </w:r>
            <w:r w:rsidRPr="008F7D26">
              <w:rPr>
                <w:rFonts w:ascii="細明體" w:eastAsia="細明體" w:hAnsi="細明體" w:hint="eastAsia"/>
                <w:b/>
                <w:bCs/>
                <w:color w:val="000000"/>
                <w:sz w:val="18"/>
                <w:szCs w:val="18"/>
              </w:rPr>
              <w:t xml:space="preserve">   </w:t>
            </w:r>
          </w:p>
        </w:tc>
        <w:tc>
          <w:tcPr>
            <w:tcW w:w="514" w:type="pct"/>
            <w:tcBorders>
              <w:top w:val="nil"/>
              <w:left w:val="nil"/>
              <w:bottom w:val="nil"/>
              <w:right w:val="single" w:sz="4" w:space="0" w:color="auto"/>
            </w:tcBorders>
            <w:shd w:val="clear" w:color="auto" w:fill="auto"/>
            <w:vAlign w:val="center"/>
          </w:tcPr>
          <w:p w14:paraId="4BF3B75C" w14:textId="349B5810" w:rsidR="00097767" w:rsidRPr="008F7D26" w:rsidRDefault="00097767" w:rsidP="0067009F">
            <w:pPr>
              <w:widowControl/>
              <w:spacing w:line="240" w:lineRule="exact"/>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   10,262 </w:t>
            </w:r>
          </w:p>
        </w:tc>
        <w:tc>
          <w:tcPr>
            <w:tcW w:w="785" w:type="pct"/>
            <w:tcBorders>
              <w:top w:val="nil"/>
              <w:left w:val="nil"/>
              <w:bottom w:val="nil"/>
              <w:right w:val="single" w:sz="4" w:space="0" w:color="auto"/>
            </w:tcBorders>
            <w:shd w:val="clear" w:color="auto" w:fill="auto"/>
            <w:vAlign w:val="center"/>
          </w:tcPr>
          <w:p w14:paraId="5FCE11F9" w14:textId="219CCBE1" w:rsidR="00097767" w:rsidRPr="008F7D26" w:rsidRDefault="00097767" w:rsidP="0067009F">
            <w:pPr>
              <w:widowControl/>
              <w:spacing w:line="240" w:lineRule="exact"/>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102,100,412 </w:t>
            </w:r>
          </w:p>
        </w:tc>
        <w:tc>
          <w:tcPr>
            <w:tcW w:w="571" w:type="pct"/>
            <w:tcBorders>
              <w:top w:val="nil"/>
              <w:left w:val="nil"/>
              <w:bottom w:val="nil"/>
              <w:right w:val="single" w:sz="4" w:space="0" w:color="auto"/>
            </w:tcBorders>
            <w:shd w:val="clear" w:color="auto" w:fill="auto"/>
            <w:vAlign w:val="center"/>
          </w:tcPr>
          <w:p w14:paraId="62E70A72" w14:textId="2599ECA6" w:rsidR="00097767" w:rsidRPr="008F7D26" w:rsidRDefault="00097767" w:rsidP="0067009F">
            <w:pPr>
              <w:widowControl/>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 2,125,647 </w:t>
            </w:r>
          </w:p>
        </w:tc>
      </w:tr>
      <w:tr w:rsidR="00097767" w:rsidRPr="004E0BA7" w14:paraId="6E0337FD" w14:textId="548890F4" w:rsidTr="000A4A05">
        <w:trPr>
          <w:trHeight w:val="454"/>
        </w:trPr>
        <w:tc>
          <w:tcPr>
            <w:tcW w:w="1380" w:type="pct"/>
            <w:tcBorders>
              <w:top w:val="nil"/>
              <w:left w:val="nil"/>
              <w:bottom w:val="nil"/>
              <w:right w:val="single" w:sz="4" w:space="0" w:color="auto"/>
            </w:tcBorders>
            <w:vAlign w:val="center"/>
          </w:tcPr>
          <w:p w14:paraId="78E2F068" w14:textId="11275CEA" w:rsidR="00097767" w:rsidRPr="004E0BA7" w:rsidRDefault="00097767" w:rsidP="0067009F">
            <w:pPr>
              <w:widowControl/>
              <w:spacing w:line="240" w:lineRule="exact"/>
              <w:ind w:leftChars="75" w:left="180"/>
              <w:rPr>
                <w:rFonts w:ascii="標楷體" w:eastAsia="標楷體" w:hAnsi="標楷體"/>
                <w:b/>
                <w:kern w:val="20"/>
                <w:sz w:val="20"/>
              </w:rPr>
            </w:pPr>
            <w:r w:rsidRPr="004E0BA7">
              <w:rPr>
                <w:rFonts w:ascii="標楷體" w:eastAsia="標楷體" w:hAnsi="標楷體" w:hint="eastAsia"/>
                <w:b/>
                <w:kern w:val="20"/>
                <w:sz w:val="20"/>
              </w:rPr>
              <w:t>11</w:t>
            </w:r>
            <w:r w:rsidRPr="008F7D26">
              <w:rPr>
                <w:rFonts w:ascii="標楷體" w:eastAsia="標楷體" w:hAnsi="標楷體" w:hint="eastAsia"/>
                <w:b/>
                <w:spacing w:val="180"/>
                <w:kern w:val="0"/>
                <w:sz w:val="20"/>
                <w:fitText w:val="2300" w:id="-693362687"/>
              </w:rPr>
              <w:t>4年度支</w:t>
            </w:r>
            <w:r w:rsidRPr="008F7D26">
              <w:rPr>
                <w:rFonts w:ascii="標楷體" w:eastAsia="標楷體" w:hAnsi="標楷體" w:hint="eastAsia"/>
                <w:b/>
                <w:kern w:val="0"/>
                <w:sz w:val="20"/>
                <w:fitText w:val="2300" w:id="-693362687"/>
              </w:rPr>
              <w:t>出</w:t>
            </w:r>
          </w:p>
        </w:tc>
        <w:tc>
          <w:tcPr>
            <w:tcW w:w="786" w:type="pct"/>
            <w:tcBorders>
              <w:top w:val="nil"/>
              <w:left w:val="single" w:sz="4" w:space="0" w:color="auto"/>
              <w:bottom w:val="nil"/>
              <w:right w:val="single" w:sz="4" w:space="0" w:color="auto"/>
            </w:tcBorders>
            <w:shd w:val="clear" w:color="auto" w:fill="auto"/>
            <w:vAlign w:val="center"/>
          </w:tcPr>
          <w:p w14:paraId="352DC9BB" w14:textId="174647E3" w:rsidR="00097767" w:rsidRPr="008F7D26" w:rsidRDefault="00097767" w:rsidP="0067009F">
            <w:pPr>
              <w:widowControl/>
              <w:spacing w:line="240" w:lineRule="exact"/>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12,853,255,549 </w:t>
            </w:r>
          </w:p>
        </w:tc>
        <w:tc>
          <w:tcPr>
            <w:tcW w:w="603" w:type="pct"/>
            <w:tcBorders>
              <w:top w:val="nil"/>
              <w:left w:val="nil"/>
              <w:bottom w:val="nil"/>
              <w:right w:val="single" w:sz="4" w:space="0" w:color="auto"/>
            </w:tcBorders>
            <w:shd w:val="clear" w:color="auto" w:fill="auto"/>
            <w:vAlign w:val="center"/>
          </w:tcPr>
          <w:p w14:paraId="38A0DFD4" w14:textId="7E409E70" w:rsidR="00097767" w:rsidRPr="008F7D26" w:rsidRDefault="00097767" w:rsidP="0067009F">
            <w:pPr>
              <w:widowControl/>
              <w:spacing w:line="240" w:lineRule="exact"/>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177,473,064 </w:t>
            </w:r>
          </w:p>
        </w:tc>
        <w:tc>
          <w:tcPr>
            <w:tcW w:w="361" w:type="pct"/>
            <w:tcBorders>
              <w:top w:val="nil"/>
              <w:left w:val="nil"/>
              <w:bottom w:val="nil"/>
              <w:right w:val="single" w:sz="4" w:space="0" w:color="auto"/>
            </w:tcBorders>
            <w:shd w:val="clear" w:color="auto" w:fill="auto"/>
            <w:vAlign w:val="center"/>
          </w:tcPr>
          <w:p w14:paraId="0EB79A24" w14:textId="604F050C" w:rsidR="00097767" w:rsidRPr="008F7D26" w:rsidRDefault="00097767" w:rsidP="0067009F">
            <w:pPr>
              <w:spacing w:line="240" w:lineRule="exact"/>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   </w:t>
            </w:r>
            <w:r w:rsidR="00546792" w:rsidRPr="008F7D26">
              <w:rPr>
                <w:rFonts w:ascii="細明體" w:eastAsia="細明體" w:hAnsi="細明體" w:hint="eastAsia"/>
                <w:b/>
                <w:bCs/>
                <w:color w:val="000000"/>
                <w:sz w:val="18"/>
                <w:szCs w:val="18"/>
              </w:rPr>
              <w:t>－</w:t>
            </w:r>
            <w:r w:rsidRPr="008F7D26">
              <w:rPr>
                <w:rFonts w:ascii="細明體" w:eastAsia="細明體" w:hAnsi="細明體" w:hint="eastAsia"/>
                <w:b/>
                <w:bCs/>
                <w:color w:val="000000"/>
                <w:sz w:val="18"/>
                <w:szCs w:val="18"/>
              </w:rPr>
              <w:t xml:space="preserve">   </w:t>
            </w:r>
          </w:p>
        </w:tc>
        <w:tc>
          <w:tcPr>
            <w:tcW w:w="514" w:type="pct"/>
            <w:tcBorders>
              <w:top w:val="nil"/>
              <w:left w:val="nil"/>
              <w:bottom w:val="nil"/>
              <w:right w:val="single" w:sz="4" w:space="0" w:color="auto"/>
            </w:tcBorders>
            <w:shd w:val="clear" w:color="auto" w:fill="auto"/>
            <w:vAlign w:val="center"/>
          </w:tcPr>
          <w:p w14:paraId="34A10D8D" w14:textId="7EDBEABB" w:rsidR="00097767" w:rsidRPr="008F7D26" w:rsidRDefault="00097767" w:rsidP="0067009F">
            <w:pPr>
              <w:widowControl/>
              <w:spacing w:line="240" w:lineRule="exact"/>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   10,262 </w:t>
            </w:r>
          </w:p>
        </w:tc>
        <w:tc>
          <w:tcPr>
            <w:tcW w:w="785" w:type="pct"/>
            <w:tcBorders>
              <w:top w:val="nil"/>
              <w:left w:val="nil"/>
              <w:bottom w:val="nil"/>
              <w:right w:val="single" w:sz="4" w:space="0" w:color="auto"/>
            </w:tcBorders>
            <w:shd w:val="clear" w:color="auto" w:fill="auto"/>
            <w:vAlign w:val="center"/>
          </w:tcPr>
          <w:p w14:paraId="2191B616" w14:textId="36D87D15" w:rsidR="00097767" w:rsidRPr="008F7D26" w:rsidRDefault="00097767" w:rsidP="0067009F">
            <w:pPr>
              <w:widowControl/>
              <w:spacing w:line="240" w:lineRule="exact"/>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            </w:t>
            </w:r>
            <w:r w:rsidR="00546792" w:rsidRPr="008F7D26">
              <w:rPr>
                <w:rFonts w:ascii="細明體" w:eastAsia="細明體" w:hAnsi="細明體" w:hint="eastAsia"/>
                <w:b/>
                <w:bCs/>
                <w:color w:val="000000"/>
                <w:sz w:val="18"/>
                <w:szCs w:val="18"/>
              </w:rPr>
              <w:t>－</w:t>
            </w:r>
            <w:r w:rsidRPr="008F7D26">
              <w:rPr>
                <w:rFonts w:ascii="細明體" w:eastAsia="細明體" w:hAnsi="細明體" w:hint="eastAsia"/>
                <w:b/>
                <w:bCs/>
                <w:color w:val="000000"/>
                <w:sz w:val="18"/>
                <w:szCs w:val="18"/>
              </w:rPr>
              <w:t xml:space="preserve">   </w:t>
            </w:r>
          </w:p>
        </w:tc>
        <w:tc>
          <w:tcPr>
            <w:tcW w:w="571" w:type="pct"/>
            <w:tcBorders>
              <w:top w:val="nil"/>
              <w:left w:val="nil"/>
              <w:bottom w:val="nil"/>
              <w:right w:val="single" w:sz="4" w:space="0" w:color="auto"/>
            </w:tcBorders>
            <w:shd w:val="clear" w:color="auto" w:fill="auto"/>
            <w:vAlign w:val="center"/>
          </w:tcPr>
          <w:p w14:paraId="162DBCCE" w14:textId="1FE8058B" w:rsidR="00097767" w:rsidRPr="008F7D26" w:rsidRDefault="00097767" w:rsidP="0067009F">
            <w:pPr>
              <w:widowControl/>
              <w:spacing w:line="240" w:lineRule="exact"/>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   210,099 </w:t>
            </w:r>
          </w:p>
        </w:tc>
      </w:tr>
      <w:tr w:rsidR="00097767" w:rsidRPr="004E0BA7" w14:paraId="15F6BF08" w14:textId="73B0EE58" w:rsidTr="000A4A05">
        <w:trPr>
          <w:trHeight w:val="454"/>
        </w:trPr>
        <w:tc>
          <w:tcPr>
            <w:tcW w:w="1380" w:type="pct"/>
            <w:tcBorders>
              <w:top w:val="nil"/>
              <w:left w:val="nil"/>
              <w:bottom w:val="nil"/>
              <w:right w:val="single" w:sz="4" w:space="0" w:color="auto"/>
            </w:tcBorders>
            <w:vAlign w:val="center"/>
          </w:tcPr>
          <w:p w14:paraId="0C87E87D" w14:textId="77777777" w:rsidR="00097767" w:rsidRPr="004E0BA7" w:rsidRDefault="00097767" w:rsidP="0067009F">
            <w:pPr>
              <w:widowControl/>
              <w:spacing w:line="240" w:lineRule="exact"/>
              <w:ind w:leftChars="150" w:left="360"/>
              <w:jc w:val="distribute"/>
              <w:rPr>
                <w:rFonts w:ascii="標楷體" w:eastAsia="標楷體" w:hAnsi="標楷體"/>
                <w:kern w:val="20"/>
                <w:sz w:val="20"/>
              </w:rPr>
            </w:pPr>
            <w:r w:rsidRPr="004E0BA7">
              <w:rPr>
                <w:rFonts w:ascii="標楷體" w:eastAsia="標楷體" w:hAnsi="標楷體" w:hint="eastAsia"/>
                <w:kern w:val="20"/>
                <w:sz w:val="20"/>
              </w:rPr>
              <w:t>縣議會主管</w:t>
            </w:r>
          </w:p>
        </w:tc>
        <w:tc>
          <w:tcPr>
            <w:tcW w:w="786" w:type="pct"/>
            <w:tcBorders>
              <w:top w:val="nil"/>
              <w:left w:val="nil"/>
              <w:bottom w:val="nil"/>
              <w:right w:val="nil"/>
            </w:tcBorders>
            <w:shd w:val="clear" w:color="auto" w:fill="auto"/>
            <w:vAlign w:val="center"/>
          </w:tcPr>
          <w:p w14:paraId="54EEB563" w14:textId="100B19C3"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195,537,565 </w:t>
            </w:r>
          </w:p>
        </w:tc>
        <w:tc>
          <w:tcPr>
            <w:tcW w:w="603" w:type="pct"/>
            <w:tcBorders>
              <w:top w:val="nil"/>
              <w:left w:val="single" w:sz="4" w:space="0" w:color="auto"/>
              <w:bottom w:val="nil"/>
              <w:right w:val="single" w:sz="4" w:space="0" w:color="auto"/>
            </w:tcBorders>
            <w:shd w:val="clear" w:color="auto" w:fill="auto"/>
            <w:vAlign w:val="center"/>
          </w:tcPr>
          <w:p w14:paraId="64B176B9" w14:textId="31E2757A" w:rsidR="00097767"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361" w:type="pct"/>
            <w:tcBorders>
              <w:top w:val="nil"/>
              <w:left w:val="nil"/>
              <w:bottom w:val="nil"/>
              <w:right w:val="single" w:sz="4" w:space="0" w:color="auto"/>
            </w:tcBorders>
            <w:shd w:val="clear" w:color="auto" w:fill="auto"/>
            <w:vAlign w:val="center"/>
          </w:tcPr>
          <w:p w14:paraId="0724764B" w14:textId="3B5DC4E7"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514" w:type="pct"/>
            <w:tcBorders>
              <w:top w:val="nil"/>
              <w:left w:val="nil"/>
              <w:bottom w:val="nil"/>
              <w:right w:val="single" w:sz="4" w:space="0" w:color="auto"/>
            </w:tcBorders>
            <w:shd w:val="clear" w:color="auto" w:fill="auto"/>
            <w:vAlign w:val="center"/>
          </w:tcPr>
          <w:p w14:paraId="1CDAE1FB" w14:textId="2A43695E"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785" w:type="pct"/>
            <w:tcBorders>
              <w:top w:val="nil"/>
              <w:left w:val="nil"/>
              <w:bottom w:val="nil"/>
              <w:right w:val="single" w:sz="4" w:space="0" w:color="auto"/>
            </w:tcBorders>
            <w:shd w:val="clear" w:color="auto" w:fill="auto"/>
            <w:vAlign w:val="center"/>
          </w:tcPr>
          <w:p w14:paraId="141C1FA5" w14:textId="1113A0B2" w:rsidR="00097767"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571" w:type="pct"/>
            <w:tcBorders>
              <w:top w:val="nil"/>
              <w:left w:val="nil"/>
              <w:bottom w:val="nil"/>
              <w:right w:val="single" w:sz="4" w:space="0" w:color="auto"/>
            </w:tcBorders>
            <w:shd w:val="clear" w:color="auto" w:fill="auto"/>
            <w:vAlign w:val="center"/>
          </w:tcPr>
          <w:p w14:paraId="65B4990E" w14:textId="772E13B6"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r>
      <w:tr w:rsidR="00097767" w:rsidRPr="004E0BA7" w14:paraId="3EA11D48" w14:textId="5C60AE49" w:rsidTr="000A4A05">
        <w:trPr>
          <w:trHeight w:val="454"/>
        </w:trPr>
        <w:tc>
          <w:tcPr>
            <w:tcW w:w="1380" w:type="pct"/>
            <w:tcBorders>
              <w:top w:val="nil"/>
              <w:left w:val="nil"/>
              <w:bottom w:val="nil"/>
              <w:right w:val="single" w:sz="4" w:space="0" w:color="auto"/>
            </w:tcBorders>
            <w:vAlign w:val="center"/>
          </w:tcPr>
          <w:p w14:paraId="360B5153" w14:textId="77777777" w:rsidR="00097767" w:rsidRPr="004E0BA7" w:rsidRDefault="00097767" w:rsidP="0067009F">
            <w:pPr>
              <w:widowControl/>
              <w:spacing w:line="240" w:lineRule="exact"/>
              <w:ind w:leftChars="150" w:left="360"/>
              <w:jc w:val="distribute"/>
              <w:rPr>
                <w:rFonts w:ascii="標楷體" w:eastAsia="標楷體" w:hAnsi="標楷體"/>
                <w:kern w:val="20"/>
                <w:sz w:val="20"/>
              </w:rPr>
            </w:pPr>
            <w:r w:rsidRPr="004E0BA7">
              <w:rPr>
                <w:rFonts w:ascii="標楷體" w:eastAsia="標楷體" w:hAnsi="標楷體" w:hint="eastAsia"/>
                <w:kern w:val="20"/>
                <w:sz w:val="20"/>
              </w:rPr>
              <w:t>縣政府主管</w:t>
            </w:r>
          </w:p>
        </w:tc>
        <w:tc>
          <w:tcPr>
            <w:tcW w:w="786" w:type="pct"/>
            <w:tcBorders>
              <w:top w:val="nil"/>
              <w:left w:val="nil"/>
              <w:bottom w:val="nil"/>
              <w:right w:val="nil"/>
            </w:tcBorders>
            <w:shd w:val="clear" w:color="auto" w:fill="auto"/>
            <w:vAlign w:val="center"/>
          </w:tcPr>
          <w:p w14:paraId="6B3BB890" w14:textId="052956C5"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7,356,472,140 </w:t>
            </w:r>
          </w:p>
        </w:tc>
        <w:tc>
          <w:tcPr>
            <w:tcW w:w="603" w:type="pct"/>
            <w:tcBorders>
              <w:top w:val="nil"/>
              <w:left w:val="single" w:sz="4" w:space="0" w:color="auto"/>
              <w:bottom w:val="nil"/>
              <w:right w:val="single" w:sz="4" w:space="0" w:color="auto"/>
            </w:tcBorders>
            <w:shd w:val="clear" w:color="auto" w:fill="auto"/>
            <w:vAlign w:val="center"/>
          </w:tcPr>
          <w:p w14:paraId="6D245D3A" w14:textId="1DF264FD"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146,062,077 </w:t>
            </w:r>
          </w:p>
        </w:tc>
        <w:tc>
          <w:tcPr>
            <w:tcW w:w="361" w:type="pct"/>
            <w:tcBorders>
              <w:top w:val="nil"/>
              <w:left w:val="nil"/>
              <w:bottom w:val="nil"/>
              <w:right w:val="single" w:sz="4" w:space="0" w:color="auto"/>
            </w:tcBorders>
            <w:shd w:val="clear" w:color="auto" w:fill="auto"/>
            <w:vAlign w:val="center"/>
          </w:tcPr>
          <w:p w14:paraId="27197016" w14:textId="6594DB8C"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514" w:type="pct"/>
            <w:tcBorders>
              <w:top w:val="nil"/>
              <w:left w:val="nil"/>
              <w:bottom w:val="nil"/>
              <w:right w:val="single" w:sz="4" w:space="0" w:color="auto"/>
            </w:tcBorders>
            <w:shd w:val="clear" w:color="auto" w:fill="auto"/>
            <w:vAlign w:val="center"/>
          </w:tcPr>
          <w:p w14:paraId="15EDB2C5" w14:textId="3DB721C8"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785" w:type="pct"/>
            <w:tcBorders>
              <w:top w:val="nil"/>
              <w:left w:val="nil"/>
              <w:bottom w:val="nil"/>
              <w:right w:val="single" w:sz="4" w:space="0" w:color="auto"/>
            </w:tcBorders>
            <w:shd w:val="clear" w:color="auto" w:fill="auto"/>
            <w:vAlign w:val="center"/>
          </w:tcPr>
          <w:p w14:paraId="5AEFDA93" w14:textId="4E722F71" w:rsidR="00097767"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571" w:type="pct"/>
            <w:tcBorders>
              <w:top w:val="nil"/>
              <w:left w:val="nil"/>
              <w:bottom w:val="nil"/>
              <w:right w:val="single" w:sz="4" w:space="0" w:color="auto"/>
            </w:tcBorders>
            <w:shd w:val="clear" w:color="auto" w:fill="auto"/>
            <w:vAlign w:val="center"/>
          </w:tcPr>
          <w:p w14:paraId="040B1E8F" w14:textId="6023A5F2"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210,099 </w:t>
            </w:r>
          </w:p>
        </w:tc>
      </w:tr>
      <w:tr w:rsidR="00097767" w:rsidRPr="004E0BA7" w14:paraId="094B6731" w14:textId="39A006FA" w:rsidTr="000A4A05">
        <w:trPr>
          <w:trHeight w:val="454"/>
        </w:trPr>
        <w:tc>
          <w:tcPr>
            <w:tcW w:w="1380" w:type="pct"/>
            <w:tcBorders>
              <w:top w:val="nil"/>
              <w:left w:val="nil"/>
              <w:bottom w:val="nil"/>
              <w:right w:val="single" w:sz="4" w:space="0" w:color="auto"/>
            </w:tcBorders>
            <w:vAlign w:val="center"/>
          </w:tcPr>
          <w:p w14:paraId="45ED31DE" w14:textId="77777777" w:rsidR="00097767" w:rsidRPr="004E0BA7" w:rsidRDefault="00097767" w:rsidP="0067009F">
            <w:pPr>
              <w:widowControl/>
              <w:spacing w:line="240" w:lineRule="exact"/>
              <w:ind w:leftChars="150" w:left="360"/>
              <w:jc w:val="distribute"/>
              <w:rPr>
                <w:rFonts w:ascii="標楷體" w:eastAsia="標楷體" w:hAnsi="標楷體"/>
                <w:kern w:val="20"/>
                <w:sz w:val="20"/>
              </w:rPr>
            </w:pPr>
            <w:r w:rsidRPr="004E0BA7">
              <w:rPr>
                <w:rFonts w:ascii="標楷體" w:eastAsia="標楷體" w:hAnsi="標楷體" w:hint="eastAsia"/>
                <w:kern w:val="20"/>
                <w:sz w:val="20"/>
              </w:rPr>
              <w:t>民政處主管</w:t>
            </w:r>
          </w:p>
        </w:tc>
        <w:tc>
          <w:tcPr>
            <w:tcW w:w="786" w:type="pct"/>
            <w:tcBorders>
              <w:top w:val="nil"/>
              <w:left w:val="nil"/>
              <w:bottom w:val="nil"/>
              <w:right w:val="nil"/>
            </w:tcBorders>
            <w:shd w:val="clear" w:color="auto" w:fill="auto"/>
            <w:vAlign w:val="center"/>
          </w:tcPr>
          <w:p w14:paraId="379EDBE7" w14:textId="130273DD"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128,621,857 </w:t>
            </w:r>
          </w:p>
        </w:tc>
        <w:tc>
          <w:tcPr>
            <w:tcW w:w="603" w:type="pct"/>
            <w:tcBorders>
              <w:top w:val="nil"/>
              <w:left w:val="single" w:sz="4" w:space="0" w:color="auto"/>
              <w:bottom w:val="nil"/>
              <w:right w:val="single" w:sz="4" w:space="0" w:color="auto"/>
            </w:tcBorders>
            <w:shd w:val="clear" w:color="auto" w:fill="auto"/>
            <w:vAlign w:val="center"/>
          </w:tcPr>
          <w:p w14:paraId="646706FB" w14:textId="56F640E5" w:rsidR="00097767"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361" w:type="pct"/>
            <w:tcBorders>
              <w:top w:val="nil"/>
              <w:left w:val="nil"/>
              <w:bottom w:val="nil"/>
              <w:right w:val="single" w:sz="4" w:space="0" w:color="auto"/>
            </w:tcBorders>
            <w:shd w:val="clear" w:color="auto" w:fill="auto"/>
            <w:vAlign w:val="center"/>
          </w:tcPr>
          <w:p w14:paraId="5F83B1C2" w14:textId="513357AE"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514" w:type="pct"/>
            <w:tcBorders>
              <w:top w:val="nil"/>
              <w:left w:val="nil"/>
              <w:bottom w:val="nil"/>
              <w:right w:val="single" w:sz="4" w:space="0" w:color="auto"/>
            </w:tcBorders>
            <w:shd w:val="clear" w:color="auto" w:fill="auto"/>
            <w:vAlign w:val="center"/>
          </w:tcPr>
          <w:p w14:paraId="5A4752DD" w14:textId="3597C874"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785" w:type="pct"/>
            <w:tcBorders>
              <w:top w:val="nil"/>
              <w:left w:val="nil"/>
              <w:bottom w:val="nil"/>
              <w:right w:val="single" w:sz="4" w:space="0" w:color="auto"/>
            </w:tcBorders>
            <w:shd w:val="clear" w:color="auto" w:fill="auto"/>
            <w:vAlign w:val="center"/>
          </w:tcPr>
          <w:p w14:paraId="7D42DDFE" w14:textId="49DCF6CE" w:rsidR="00097767"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571" w:type="pct"/>
            <w:tcBorders>
              <w:top w:val="nil"/>
              <w:left w:val="nil"/>
              <w:bottom w:val="nil"/>
              <w:right w:val="single" w:sz="4" w:space="0" w:color="auto"/>
            </w:tcBorders>
            <w:shd w:val="clear" w:color="auto" w:fill="auto"/>
            <w:vAlign w:val="center"/>
          </w:tcPr>
          <w:p w14:paraId="4B38730C" w14:textId="1AF1D8F8"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r>
      <w:tr w:rsidR="00097767" w:rsidRPr="004E0BA7" w14:paraId="431947A7" w14:textId="4FA25F1C" w:rsidTr="000A4A05">
        <w:trPr>
          <w:trHeight w:val="454"/>
        </w:trPr>
        <w:tc>
          <w:tcPr>
            <w:tcW w:w="1380" w:type="pct"/>
            <w:tcBorders>
              <w:top w:val="nil"/>
              <w:left w:val="nil"/>
              <w:bottom w:val="nil"/>
              <w:right w:val="single" w:sz="4" w:space="0" w:color="auto"/>
            </w:tcBorders>
            <w:vAlign w:val="center"/>
          </w:tcPr>
          <w:p w14:paraId="2CC2777A" w14:textId="77777777" w:rsidR="00097767" w:rsidRPr="004E0BA7" w:rsidRDefault="00097767" w:rsidP="0067009F">
            <w:pPr>
              <w:widowControl/>
              <w:spacing w:line="240" w:lineRule="exact"/>
              <w:ind w:leftChars="150" w:left="360"/>
              <w:jc w:val="distribute"/>
              <w:rPr>
                <w:rFonts w:ascii="標楷體" w:eastAsia="標楷體" w:hAnsi="標楷體"/>
                <w:kern w:val="20"/>
                <w:sz w:val="20"/>
              </w:rPr>
            </w:pPr>
            <w:r w:rsidRPr="004E0BA7">
              <w:rPr>
                <w:rFonts w:ascii="標楷體" w:eastAsia="標楷體" w:hAnsi="標楷體" w:hint="eastAsia"/>
                <w:kern w:val="20"/>
                <w:sz w:val="20"/>
              </w:rPr>
              <w:t>地政局主管</w:t>
            </w:r>
          </w:p>
        </w:tc>
        <w:tc>
          <w:tcPr>
            <w:tcW w:w="786" w:type="pct"/>
            <w:tcBorders>
              <w:top w:val="nil"/>
              <w:left w:val="nil"/>
              <w:bottom w:val="nil"/>
              <w:right w:val="nil"/>
            </w:tcBorders>
            <w:shd w:val="clear" w:color="auto" w:fill="auto"/>
            <w:vAlign w:val="center"/>
          </w:tcPr>
          <w:p w14:paraId="3B6E5165" w14:textId="5767B318"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156,403,744 </w:t>
            </w:r>
          </w:p>
        </w:tc>
        <w:tc>
          <w:tcPr>
            <w:tcW w:w="603" w:type="pct"/>
            <w:tcBorders>
              <w:top w:val="nil"/>
              <w:left w:val="single" w:sz="4" w:space="0" w:color="auto"/>
              <w:bottom w:val="nil"/>
              <w:right w:val="single" w:sz="4" w:space="0" w:color="auto"/>
            </w:tcBorders>
            <w:shd w:val="clear" w:color="auto" w:fill="auto"/>
            <w:vAlign w:val="center"/>
          </w:tcPr>
          <w:p w14:paraId="123573E0" w14:textId="404E8BD7"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31,410,987 </w:t>
            </w:r>
          </w:p>
        </w:tc>
        <w:tc>
          <w:tcPr>
            <w:tcW w:w="361" w:type="pct"/>
            <w:tcBorders>
              <w:top w:val="nil"/>
              <w:left w:val="nil"/>
              <w:bottom w:val="nil"/>
              <w:right w:val="single" w:sz="4" w:space="0" w:color="auto"/>
            </w:tcBorders>
            <w:shd w:val="clear" w:color="auto" w:fill="auto"/>
            <w:vAlign w:val="center"/>
          </w:tcPr>
          <w:p w14:paraId="27AB063C" w14:textId="29C8D352"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514" w:type="pct"/>
            <w:tcBorders>
              <w:top w:val="nil"/>
              <w:left w:val="nil"/>
              <w:bottom w:val="nil"/>
              <w:right w:val="single" w:sz="4" w:space="0" w:color="auto"/>
            </w:tcBorders>
            <w:shd w:val="clear" w:color="auto" w:fill="auto"/>
            <w:vAlign w:val="center"/>
          </w:tcPr>
          <w:p w14:paraId="671AE591" w14:textId="4B1D58DE"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785" w:type="pct"/>
            <w:tcBorders>
              <w:top w:val="nil"/>
              <w:left w:val="nil"/>
              <w:bottom w:val="nil"/>
              <w:right w:val="single" w:sz="4" w:space="0" w:color="auto"/>
            </w:tcBorders>
            <w:shd w:val="clear" w:color="auto" w:fill="auto"/>
            <w:vAlign w:val="center"/>
          </w:tcPr>
          <w:p w14:paraId="0DE5C73E" w14:textId="61F8EBC4" w:rsidR="00097767"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571" w:type="pct"/>
            <w:tcBorders>
              <w:top w:val="nil"/>
              <w:left w:val="nil"/>
              <w:bottom w:val="nil"/>
              <w:right w:val="single" w:sz="4" w:space="0" w:color="auto"/>
            </w:tcBorders>
            <w:shd w:val="clear" w:color="auto" w:fill="auto"/>
            <w:vAlign w:val="center"/>
          </w:tcPr>
          <w:p w14:paraId="2327A784" w14:textId="3FE70E05"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r>
      <w:tr w:rsidR="00097767" w:rsidRPr="004E0BA7" w14:paraId="617001CA" w14:textId="43522D79" w:rsidTr="000A4A05">
        <w:trPr>
          <w:trHeight w:val="454"/>
        </w:trPr>
        <w:tc>
          <w:tcPr>
            <w:tcW w:w="1380" w:type="pct"/>
            <w:tcBorders>
              <w:top w:val="nil"/>
              <w:left w:val="nil"/>
              <w:bottom w:val="nil"/>
              <w:right w:val="single" w:sz="4" w:space="0" w:color="auto"/>
            </w:tcBorders>
            <w:vAlign w:val="center"/>
          </w:tcPr>
          <w:p w14:paraId="3BDE9900" w14:textId="77777777" w:rsidR="00097767" w:rsidRPr="004E0BA7" w:rsidRDefault="00097767" w:rsidP="0067009F">
            <w:pPr>
              <w:widowControl/>
              <w:spacing w:line="240" w:lineRule="exact"/>
              <w:ind w:leftChars="150" w:left="360"/>
              <w:jc w:val="distribute"/>
              <w:rPr>
                <w:rFonts w:ascii="標楷體" w:eastAsia="標楷體" w:hAnsi="標楷體"/>
                <w:kern w:val="20"/>
                <w:sz w:val="20"/>
              </w:rPr>
            </w:pPr>
            <w:r w:rsidRPr="004E0BA7">
              <w:rPr>
                <w:rFonts w:ascii="標楷體" w:eastAsia="標楷體" w:hAnsi="標楷體" w:hint="eastAsia"/>
                <w:kern w:val="20"/>
                <w:sz w:val="20"/>
              </w:rPr>
              <w:t>稅務局主管</w:t>
            </w:r>
          </w:p>
        </w:tc>
        <w:tc>
          <w:tcPr>
            <w:tcW w:w="786" w:type="pct"/>
            <w:tcBorders>
              <w:top w:val="nil"/>
              <w:left w:val="nil"/>
              <w:bottom w:val="nil"/>
              <w:right w:val="nil"/>
            </w:tcBorders>
            <w:shd w:val="clear" w:color="auto" w:fill="auto"/>
            <w:vAlign w:val="center"/>
          </w:tcPr>
          <w:p w14:paraId="65A06BD7" w14:textId="5AFE7E79"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50,856,696 </w:t>
            </w:r>
          </w:p>
        </w:tc>
        <w:tc>
          <w:tcPr>
            <w:tcW w:w="603" w:type="pct"/>
            <w:tcBorders>
              <w:top w:val="nil"/>
              <w:left w:val="single" w:sz="4" w:space="0" w:color="auto"/>
              <w:bottom w:val="nil"/>
              <w:right w:val="single" w:sz="4" w:space="0" w:color="auto"/>
            </w:tcBorders>
            <w:shd w:val="clear" w:color="auto" w:fill="auto"/>
            <w:vAlign w:val="center"/>
          </w:tcPr>
          <w:p w14:paraId="565604F3" w14:textId="3EE84089" w:rsidR="00097767"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361" w:type="pct"/>
            <w:tcBorders>
              <w:top w:val="nil"/>
              <w:left w:val="nil"/>
              <w:bottom w:val="nil"/>
              <w:right w:val="single" w:sz="4" w:space="0" w:color="auto"/>
            </w:tcBorders>
            <w:shd w:val="clear" w:color="auto" w:fill="auto"/>
            <w:vAlign w:val="center"/>
          </w:tcPr>
          <w:p w14:paraId="3D08C30E" w14:textId="04EBBEDE"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514" w:type="pct"/>
            <w:tcBorders>
              <w:top w:val="nil"/>
              <w:left w:val="nil"/>
              <w:bottom w:val="nil"/>
              <w:right w:val="single" w:sz="4" w:space="0" w:color="auto"/>
            </w:tcBorders>
            <w:shd w:val="clear" w:color="auto" w:fill="auto"/>
            <w:vAlign w:val="center"/>
          </w:tcPr>
          <w:p w14:paraId="142FD5B1" w14:textId="1E11B9B3"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785" w:type="pct"/>
            <w:tcBorders>
              <w:top w:val="nil"/>
              <w:left w:val="nil"/>
              <w:bottom w:val="nil"/>
              <w:right w:val="single" w:sz="4" w:space="0" w:color="auto"/>
            </w:tcBorders>
            <w:shd w:val="clear" w:color="auto" w:fill="auto"/>
            <w:vAlign w:val="center"/>
          </w:tcPr>
          <w:p w14:paraId="0A25A678" w14:textId="22516623" w:rsidR="00097767"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571" w:type="pct"/>
            <w:tcBorders>
              <w:top w:val="nil"/>
              <w:left w:val="nil"/>
              <w:bottom w:val="nil"/>
              <w:right w:val="single" w:sz="4" w:space="0" w:color="auto"/>
            </w:tcBorders>
            <w:shd w:val="clear" w:color="auto" w:fill="auto"/>
            <w:vAlign w:val="center"/>
          </w:tcPr>
          <w:p w14:paraId="42A74F7A" w14:textId="290DC060"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r>
      <w:tr w:rsidR="00097767" w:rsidRPr="004E0BA7" w14:paraId="27A0DFD2" w14:textId="27A0D0F7" w:rsidTr="000A4A05">
        <w:trPr>
          <w:trHeight w:val="454"/>
        </w:trPr>
        <w:tc>
          <w:tcPr>
            <w:tcW w:w="1380" w:type="pct"/>
            <w:tcBorders>
              <w:top w:val="nil"/>
              <w:left w:val="nil"/>
              <w:bottom w:val="nil"/>
              <w:right w:val="single" w:sz="4" w:space="0" w:color="auto"/>
            </w:tcBorders>
            <w:vAlign w:val="center"/>
          </w:tcPr>
          <w:p w14:paraId="21018511" w14:textId="77777777" w:rsidR="00097767" w:rsidRPr="004E0BA7" w:rsidRDefault="00097767" w:rsidP="0067009F">
            <w:pPr>
              <w:widowControl/>
              <w:spacing w:line="240" w:lineRule="exact"/>
              <w:ind w:leftChars="150" w:left="360"/>
              <w:jc w:val="distribute"/>
              <w:rPr>
                <w:rFonts w:ascii="標楷體" w:eastAsia="標楷體" w:hAnsi="標楷體"/>
                <w:kern w:val="20"/>
                <w:sz w:val="20"/>
              </w:rPr>
            </w:pPr>
            <w:r w:rsidRPr="004E0BA7">
              <w:rPr>
                <w:rFonts w:ascii="標楷體" w:eastAsia="標楷體" w:hAnsi="標楷體" w:hint="eastAsia"/>
                <w:kern w:val="20"/>
                <w:sz w:val="20"/>
              </w:rPr>
              <w:t>教育處主管</w:t>
            </w:r>
          </w:p>
        </w:tc>
        <w:tc>
          <w:tcPr>
            <w:tcW w:w="786" w:type="pct"/>
            <w:tcBorders>
              <w:top w:val="nil"/>
              <w:left w:val="nil"/>
              <w:bottom w:val="nil"/>
              <w:right w:val="nil"/>
            </w:tcBorders>
            <w:shd w:val="clear" w:color="auto" w:fill="auto"/>
            <w:vAlign w:val="center"/>
          </w:tcPr>
          <w:p w14:paraId="525A991E" w14:textId="76F147A3"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62,476,415 </w:t>
            </w:r>
          </w:p>
        </w:tc>
        <w:tc>
          <w:tcPr>
            <w:tcW w:w="603" w:type="pct"/>
            <w:tcBorders>
              <w:top w:val="nil"/>
              <w:left w:val="single" w:sz="4" w:space="0" w:color="auto"/>
              <w:bottom w:val="nil"/>
              <w:right w:val="single" w:sz="4" w:space="0" w:color="auto"/>
            </w:tcBorders>
            <w:shd w:val="clear" w:color="auto" w:fill="auto"/>
            <w:vAlign w:val="center"/>
          </w:tcPr>
          <w:p w14:paraId="78B0F9B9" w14:textId="71CE3603" w:rsidR="00097767"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361" w:type="pct"/>
            <w:tcBorders>
              <w:top w:val="nil"/>
              <w:left w:val="nil"/>
              <w:bottom w:val="nil"/>
              <w:right w:val="single" w:sz="4" w:space="0" w:color="auto"/>
            </w:tcBorders>
            <w:shd w:val="clear" w:color="auto" w:fill="auto"/>
            <w:vAlign w:val="center"/>
          </w:tcPr>
          <w:p w14:paraId="386928A4" w14:textId="4DDF3DEE"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514" w:type="pct"/>
            <w:tcBorders>
              <w:top w:val="nil"/>
              <w:left w:val="nil"/>
              <w:bottom w:val="nil"/>
              <w:right w:val="single" w:sz="4" w:space="0" w:color="auto"/>
            </w:tcBorders>
            <w:shd w:val="clear" w:color="auto" w:fill="auto"/>
            <w:vAlign w:val="center"/>
          </w:tcPr>
          <w:p w14:paraId="3548EDED" w14:textId="0F99ED22"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785" w:type="pct"/>
            <w:tcBorders>
              <w:top w:val="nil"/>
              <w:left w:val="nil"/>
              <w:bottom w:val="nil"/>
              <w:right w:val="single" w:sz="4" w:space="0" w:color="auto"/>
            </w:tcBorders>
            <w:shd w:val="clear" w:color="auto" w:fill="auto"/>
            <w:vAlign w:val="center"/>
          </w:tcPr>
          <w:p w14:paraId="49DC687A" w14:textId="07694F0C" w:rsidR="00097767"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571" w:type="pct"/>
            <w:tcBorders>
              <w:top w:val="nil"/>
              <w:left w:val="nil"/>
              <w:bottom w:val="nil"/>
              <w:right w:val="single" w:sz="4" w:space="0" w:color="auto"/>
            </w:tcBorders>
            <w:shd w:val="clear" w:color="auto" w:fill="auto"/>
            <w:vAlign w:val="center"/>
          </w:tcPr>
          <w:p w14:paraId="5F7D5ECF" w14:textId="1F2AE50E"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r>
      <w:tr w:rsidR="00097767" w:rsidRPr="004E0BA7" w14:paraId="5FB93C45" w14:textId="67AB0530" w:rsidTr="000A4A05">
        <w:trPr>
          <w:trHeight w:val="454"/>
        </w:trPr>
        <w:tc>
          <w:tcPr>
            <w:tcW w:w="1380" w:type="pct"/>
            <w:tcBorders>
              <w:top w:val="nil"/>
              <w:left w:val="nil"/>
              <w:bottom w:val="nil"/>
              <w:right w:val="single" w:sz="4" w:space="0" w:color="auto"/>
            </w:tcBorders>
            <w:vAlign w:val="center"/>
          </w:tcPr>
          <w:p w14:paraId="61B74A69" w14:textId="77777777" w:rsidR="00097767" w:rsidRPr="004E0BA7" w:rsidRDefault="00097767" w:rsidP="0067009F">
            <w:pPr>
              <w:widowControl/>
              <w:spacing w:line="240" w:lineRule="exact"/>
              <w:ind w:leftChars="150" w:left="360"/>
              <w:jc w:val="distribute"/>
              <w:rPr>
                <w:rFonts w:ascii="標楷體" w:eastAsia="標楷體" w:hAnsi="標楷體"/>
                <w:kern w:val="20"/>
                <w:sz w:val="20"/>
              </w:rPr>
            </w:pPr>
            <w:r w:rsidRPr="004E0BA7">
              <w:rPr>
                <w:rFonts w:ascii="標楷體" w:eastAsia="標楷體" w:hAnsi="標楷體" w:hint="eastAsia"/>
                <w:kern w:val="20"/>
                <w:sz w:val="20"/>
              </w:rPr>
              <w:t>文化局主管</w:t>
            </w:r>
          </w:p>
        </w:tc>
        <w:tc>
          <w:tcPr>
            <w:tcW w:w="786" w:type="pct"/>
            <w:tcBorders>
              <w:top w:val="nil"/>
              <w:left w:val="nil"/>
              <w:bottom w:val="nil"/>
              <w:right w:val="nil"/>
            </w:tcBorders>
            <w:shd w:val="clear" w:color="auto" w:fill="auto"/>
            <w:vAlign w:val="center"/>
          </w:tcPr>
          <w:p w14:paraId="4FAE9727" w14:textId="6589F5F8"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270,779,188 </w:t>
            </w:r>
          </w:p>
        </w:tc>
        <w:tc>
          <w:tcPr>
            <w:tcW w:w="603" w:type="pct"/>
            <w:tcBorders>
              <w:top w:val="nil"/>
              <w:left w:val="single" w:sz="4" w:space="0" w:color="auto"/>
              <w:bottom w:val="nil"/>
              <w:right w:val="single" w:sz="4" w:space="0" w:color="auto"/>
            </w:tcBorders>
            <w:shd w:val="clear" w:color="auto" w:fill="auto"/>
            <w:vAlign w:val="center"/>
          </w:tcPr>
          <w:p w14:paraId="77E99A6B" w14:textId="23A71D23" w:rsidR="00097767"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361" w:type="pct"/>
            <w:tcBorders>
              <w:top w:val="nil"/>
              <w:left w:val="nil"/>
              <w:bottom w:val="nil"/>
              <w:right w:val="single" w:sz="4" w:space="0" w:color="auto"/>
            </w:tcBorders>
            <w:shd w:val="clear" w:color="auto" w:fill="auto"/>
            <w:vAlign w:val="center"/>
          </w:tcPr>
          <w:p w14:paraId="57D5E03F" w14:textId="1ECA39F4"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514" w:type="pct"/>
            <w:tcBorders>
              <w:top w:val="nil"/>
              <w:left w:val="nil"/>
              <w:bottom w:val="nil"/>
              <w:right w:val="single" w:sz="4" w:space="0" w:color="auto"/>
            </w:tcBorders>
            <w:shd w:val="clear" w:color="auto" w:fill="auto"/>
            <w:vAlign w:val="center"/>
          </w:tcPr>
          <w:p w14:paraId="4308C7F3" w14:textId="4BA20A4D"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785" w:type="pct"/>
            <w:tcBorders>
              <w:top w:val="nil"/>
              <w:left w:val="nil"/>
              <w:bottom w:val="nil"/>
              <w:right w:val="single" w:sz="4" w:space="0" w:color="auto"/>
            </w:tcBorders>
            <w:shd w:val="clear" w:color="auto" w:fill="auto"/>
            <w:vAlign w:val="center"/>
          </w:tcPr>
          <w:p w14:paraId="42EB80CE" w14:textId="3B4AAB4A" w:rsidR="00097767"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571" w:type="pct"/>
            <w:tcBorders>
              <w:top w:val="nil"/>
              <w:left w:val="nil"/>
              <w:bottom w:val="nil"/>
              <w:right w:val="single" w:sz="4" w:space="0" w:color="auto"/>
            </w:tcBorders>
            <w:shd w:val="clear" w:color="auto" w:fill="auto"/>
            <w:vAlign w:val="center"/>
          </w:tcPr>
          <w:p w14:paraId="26F2E20C" w14:textId="2271F900"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r>
      <w:tr w:rsidR="00097767" w:rsidRPr="004E0BA7" w14:paraId="7B0FA2E7" w14:textId="4ED6B782" w:rsidTr="000A4A05">
        <w:trPr>
          <w:trHeight w:val="454"/>
        </w:trPr>
        <w:tc>
          <w:tcPr>
            <w:tcW w:w="1380" w:type="pct"/>
            <w:tcBorders>
              <w:top w:val="nil"/>
              <w:left w:val="nil"/>
              <w:bottom w:val="nil"/>
              <w:right w:val="single" w:sz="4" w:space="0" w:color="auto"/>
            </w:tcBorders>
            <w:vAlign w:val="center"/>
          </w:tcPr>
          <w:p w14:paraId="604A104F" w14:textId="15CB4799" w:rsidR="00097767" w:rsidRPr="004E0BA7" w:rsidRDefault="00097767" w:rsidP="0067009F">
            <w:pPr>
              <w:widowControl/>
              <w:spacing w:line="240" w:lineRule="exact"/>
              <w:ind w:leftChars="150" w:left="360"/>
              <w:jc w:val="distribute"/>
              <w:rPr>
                <w:rFonts w:ascii="標楷體" w:eastAsia="標楷體" w:hAnsi="標楷體"/>
                <w:kern w:val="20"/>
                <w:sz w:val="20"/>
              </w:rPr>
            </w:pPr>
            <w:r w:rsidRPr="004E0BA7">
              <w:rPr>
                <w:rFonts w:ascii="標楷體" w:eastAsia="標楷體" w:hAnsi="標楷體" w:hint="eastAsia"/>
                <w:kern w:val="20"/>
                <w:sz w:val="20"/>
              </w:rPr>
              <w:t>建設處</w:t>
            </w:r>
            <w:r>
              <w:rPr>
                <w:rFonts w:ascii="標楷體" w:eastAsia="標楷體" w:hAnsi="標楷體" w:hint="eastAsia"/>
                <w:kern w:val="20"/>
                <w:sz w:val="20"/>
              </w:rPr>
              <w:t>（產業發展處）</w:t>
            </w:r>
            <w:r w:rsidRPr="004E0BA7">
              <w:rPr>
                <w:rFonts w:ascii="標楷體" w:eastAsia="標楷體" w:hAnsi="標楷體" w:hint="eastAsia"/>
                <w:kern w:val="20"/>
                <w:sz w:val="20"/>
              </w:rPr>
              <w:t>主管</w:t>
            </w:r>
          </w:p>
        </w:tc>
        <w:tc>
          <w:tcPr>
            <w:tcW w:w="786" w:type="pct"/>
            <w:tcBorders>
              <w:top w:val="nil"/>
              <w:left w:val="nil"/>
              <w:bottom w:val="nil"/>
              <w:right w:val="nil"/>
            </w:tcBorders>
            <w:shd w:val="clear" w:color="auto" w:fill="auto"/>
            <w:vAlign w:val="center"/>
          </w:tcPr>
          <w:p w14:paraId="1460A076" w14:textId="3D2E67A9"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544,337,974 </w:t>
            </w:r>
          </w:p>
        </w:tc>
        <w:tc>
          <w:tcPr>
            <w:tcW w:w="603" w:type="pct"/>
            <w:tcBorders>
              <w:top w:val="nil"/>
              <w:left w:val="single" w:sz="4" w:space="0" w:color="auto"/>
              <w:bottom w:val="nil"/>
              <w:right w:val="single" w:sz="4" w:space="0" w:color="auto"/>
            </w:tcBorders>
            <w:shd w:val="clear" w:color="auto" w:fill="auto"/>
            <w:vAlign w:val="center"/>
          </w:tcPr>
          <w:p w14:paraId="59F888B6" w14:textId="10D4B435" w:rsidR="00097767"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361" w:type="pct"/>
            <w:tcBorders>
              <w:top w:val="nil"/>
              <w:left w:val="nil"/>
              <w:bottom w:val="nil"/>
              <w:right w:val="single" w:sz="4" w:space="0" w:color="auto"/>
            </w:tcBorders>
            <w:shd w:val="clear" w:color="auto" w:fill="auto"/>
            <w:vAlign w:val="center"/>
          </w:tcPr>
          <w:p w14:paraId="2EA190A6" w14:textId="0F27B120"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514" w:type="pct"/>
            <w:tcBorders>
              <w:top w:val="nil"/>
              <w:left w:val="nil"/>
              <w:bottom w:val="nil"/>
              <w:right w:val="single" w:sz="4" w:space="0" w:color="auto"/>
            </w:tcBorders>
            <w:shd w:val="clear" w:color="auto" w:fill="auto"/>
            <w:vAlign w:val="center"/>
          </w:tcPr>
          <w:p w14:paraId="073704AE" w14:textId="096A445A"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785" w:type="pct"/>
            <w:tcBorders>
              <w:top w:val="nil"/>
              <w:left w:val="nil"/>
              <w:bottom w:val="nil"/>
              <w:right w:val="single" w:sz="4" w:space="0" w:color="auto"/>
            </w:tcBorders>
            <w:shd w:val="clear" w:color="auto" w:fill="auto"/>
            <w:vAlign w:val="center"/>
          </w:tcPr>
          <w:p w14:paraId="64BB288D" w14:textId="324EAF1D" w:rsidR="00097767"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571" w:type="pct"/>
            <w:tcBorders>
              <w:top w:val="nil"/>
              <w:left w:val="nil"/>
              <w:bottom w:val="nil"/>
              <w:right w:val="single" w:sz="4" w:space="0" w:color="auto"/>
            </w:tcBorders>
            <w:shd w:val="clear" w:color="auto" w:fill="auto"/>
            <w:vAlign w:val="center"/>
          </w:tcPr>
          <w:p w14:paraId="1E4AC534" w14:textId="4CCCF1E2"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r>
      <w:tr w:rsidR="00097767" w:rsidRPr="004E0BA7" w14:paraId="391434F2" w14:textId="357C209A" w:rsidTr="000A4A05">
        <w:trPr>
          <w:trHeight w:val="454"/>
        </w:trPr>
        <w:tc>
          <w:tcPr>
            <w:tcW w:w="1380" w:type="pct"/>
            <w:tcBorders>
              <w:top w:val="nil"/>
              <w:left w:val="nil"/>
              <w:bottom w:val="nil"/>
              <w:right w:val="single" w:sz="4" w:space="0" w:color="auto"/>
            </w:tcBorders>
            <w:vAlign w:val="center"/>
          </w:tcPr>
          <w:p w14:paraId="21E97786" w14:textId="77777777" w:rsidR="00097767" w:rsidRPr="004E0BA7" w:rsidRDefault="00097767" w:rsidP="0067009F">
            <w:pPr>
              <w:widowControl/>
              <w:spacing w:line="240" w:lineRule="exact"/>
              <w:ind w:leftChars="150" w:left="360"/>
              <w:jc w:val="distribute"/>
              <w:rPr>
                <w:rFonts w:ascii="標楷體" w:eastAsia="標楷體" w:hAnsi="標楷體"/>
                <w:kern w:val="20"/>
                <w:sz w:val="20"/>
              </w:rPr>
            </w:pPr>
            <w:r w:rsidRPr="004E0BA7">
              <w:rPr>
                <w:rFonts w:ascii="標楷體" w:eastAsia="標楷體" w:hAnsi="標楷體" w:hint="eastAsia"/>
                <w:kern w:val="20"/>
                <w:sz w:val="20"/>
              </w:rPr>
              <w:t>觀光處主管</w:t>
            </w:r>
          </w:p>
        </w:tc>
        <w:tc>
          <w:tcPr>
            <w:tcW w:w="786" w:type="pct"/>
            <w:tcBorders>
              <w:top w:val="nil"/>
              <w:left w:val="nil"/>
              <w:bottom w:val="nil"/>
              <w:right w:val="nil"/>
            </w:tcBorders>
            <w:shd w:val="clear" w:color="auto" w:fill="auto"/>
            <w:vAlign w:val="center"/>
          </w:tcPr>
          <w:p w14:paraId="149B100C" w14:textId="46AECC62"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1,342,138,918 </w:t>
            </w:r>
          </w:p>
        </w:tc>
        <w:tc>
          <w:tcPr>
            <w:tcW w:w="603" w:type="pct"/>
            <w:tcBorders>
              <w:top w:val="nil"/>
              <w:left w:val="single" w:sz="4" w:space="0" w:color="auto"/>
              <w:bottom w:val="nil"/>
              <w:right w:val="single" w:sz="4" w:space="0" w:color="auto"/>
            </w:tcBorders>
            <w:shd w:val="clear" w:color="auto" w:fill="auto"/>
            <w:vAlign w:val="center"/>
          </w:tcPr>
          <w:p w14:paraId="1BC350F6" w14:textId="40AECCB0" w:rsidR="00097767"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361" w:type="pct"/>
            <w:tcBorders>
              <w:top w:val="nil"/>
              <w:left w:val="nil"/>
              <w:bottom w:val="nil"/>
              <w:right w:val="single" w:sz="4" w:space="0" w:color="auto"/>
            </w:tcBorders>
            <w:shd w:val="clear" w:color="auto" w:fill="auto"/>
            <w:vAlign w:val="center"/>
          </w:tcPr>
          <w:p w14:paraId="2F05B47A" w14:textId="538CB28B"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514" w:type="pct"/>
            <w:tcBorders>
              <w:top w:val="nil"/>
              <w:left w:val="nil"/>
              <w:bottom w:val="nil"/>
              <w:right w:val="single" w:sz="4" w:space="0" w:color="auto"/>
            </w:tcBorders>
            <w:shd w:val="clear" w:color="auto" w:fill="auto"/>
            <w:vAlign w:val="center"/>
          </w:tcPr>
          <w:p w14:paraId="08E96E43" w14:textId="6D6845FD"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785" w:type="pct"/>
            <w:tcBorders>
              <w:top w:val="nil"/>
              <w:left w:val="nil"/>
              <w:bottom w:val="nil"/>
              <w:right w:val="single" w:sz="4" w:space="0" w:color="auto"/>
            </w:tcBorders>
            <w:shd w:val="clear" w:color="auto" w:fill="auto"/>
            <w:vAlign w:val="center"/>
          </w:tcPr>
          <w:p w14:paraId="7E37ADD1" w14:textId="3C3D110F" w:rsidR="00097767"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571" w:type="pct"/>
            <w:tcBorders>
              <w:top w:val="nil"/>
              <w:left w:val="nil"/>
              <w:bottom w:val="nil"/>
              <w:right w:val="single" w:sz="4" w:space="0" w:color="auto"/>
            </w:tcBorders>
            <w:shd w:val="clear" w:color="auto" w:fill="auto"/>
            <w:vAlign w:val="center"/>
          </w:tcPr>
          <w:p w14:paraId="75FB7D13" w14:textId="5451E169"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r>
      <w:tr w:rsidR="00097767" w:rsidRPr="004E0BA7" w14:paraId="7A95E358" w14:textId="4BFA2688" w:rsidTr="000A4A05">
        <w:trPr>
          <w:trHeight w:val="454"/>
        </w:trPr>
        <w:tc>
          <w:tcPr>
            <w:tcW w:w="1380" w:type="pct"/>
            <w:tcBorders>
              <w:top w:val="nil"/>
              <w:left w:val="nil"/>
              <w:bottom w:val="nil"/>
              <w:right w:val="single" w:sz="4" w:space="0" w:color="auto"/>
            </w:tcBorders>
            <w:vAlign w:val="center"/>
          </w:tcPr>
          <w:p w14:paraId="573FF1DE" w14:textId="77777777" w:rsidR="00097767" w:rsidRPr="004E0BA7" w:rsidRDefault="00097767" w:rsidP="0067009F">
            <w:pPr>
              <w:widowControl/>
              <w:spacing w:line="240" w:lineRule="exact"/>
              <w:ind w:leftChars="150" w:left="360"/>
              <w:jc w:val="distribute"/>
              <w:rPr>
                <w:rFonts w:ascii="標楷體" w:eastAsia="標楷體" w:hAnsi="標楷體"/>
                <w:kern w:val="20"/>
                <w:sz w:val="20"/>
              </w:rPr>
            </w:pPr>
            <w:r w:rsidRPr="004E0BA7">
              <w:rPr>
                <w:rFonts w:ascii="標楷體" w:eastAsia="標楷體" w:hAnsi="標楷體" w:hint="eastAsia"/>
                <w:kern w:val="20"/>
                <w:sz w:val="20"/>
              </w:rPr>
              <w:t>工務處主管</w:t>
            </w:r>
          </w:p>
        </w:tc>
        <w:tc>
          <w:tcPr>
            <w:tcW w:w="786" w:type="pct"/>
            <w:tcBorders>
              <w:top w:val="nil"/>
              <w:left w:val="nil"/>
              <w:bottom w:val="nil"/>
              <w:right w:val="nil"/>
            </w:tcBorders>
            <w:shd w:val="clear" w:color="auto" w:fill="auto"/>
            <w:vAlign w:val="center"/>
          </w:tcPr>
          <w:p w14:paraId="4B2EB634" w14:textId="49EBC3A9"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149,177,736 </w:t>
            </w:r>
          </w:p>
        </w:tc>
        <w:tc>
          <w:tcPr>
            <w:tcW w:w="603" w:type="pct"/>
            <w:tcBorders>
              <w:top w:val="nil"/>
              <w:left w:val="single" w:sz="4" w:space="0" w:color="auto"/>
              <w:bottom w:val="nil"/>
              <w:right w:val="single" w:sz="4" w:space="0" w:color="auto"/>
            </w:tcBorders>
            <w:shd w:val="clear" w:color="auto" w:fill="auto"/>
            <w:vAlign w:val="center"/>
          </w:tcPr>
          <w:p w14:paraId="5A10B996" w14:textId="388F80ED" w:rsidR="00097767"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361" w:type="pct"/>
            <w:tcBorders>
              <w:top w:val="nil"/>
              <w:left w:val="nil"/>
              <w:bottom w:val="nil"/>
              <w:right w:val="single" w:sz="4" w:space="0" w:color="auto"/>
            </w:tcBorders>
            <w:shd w:val="clear" w:color="auto" w:fill="auto"/>
            <w:vAlign w:val="center"/>
          </w:tcPr>
          <w:p w14:paraId="4EACA162" w14:textId="0393D3AD"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514" w:type="pct"/>
            <w:tcBorders>
              <w:top w:val="nil"/>
              <w:left w:val="nil"/>
              <w:bottom w:val="nil"/>
              <w:right w:val="single" w:sz="4" w:space="0" w:color="auto"/>
            </w:tcBorders>
            <w:shd w:val="clear" w:color="auto" w:fill="auto"/>
            <w:vAlign w:val="center"/>
          </w:tcPr>
          <w:p w14:paraId="4FB80A09" w14:textId="38FD203D"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10,000 </w:t>
            </w:r>
          </w:p>
        </w:tc>
        <w:tc>
          <w:tcPr>
            <w:tcW w:w="785" w:type="pct"/>
            <w:tcBorders>
              <w:top w:val="nil"/>
              <w:left w:val="nil"/>
              <w:bottom w:val="nil"/>
              <w:right w:val="single" w:sz="4" w:space="0" w:color="auto"/>
            </w:tcBorders>
            <w:shd w:val="clear" w:color="auto" w:fill="auto"/>
            <w:vAlign w:val="center"/>
          </w:tcPr>
          <w:p w14:paraId="6265E883" w14:textId="0FCDAE74" w:rsidR="00097767"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571" w:type="pct"/>
            <w:tcBorders>
              <w:top w:val="nil"/>
              <w:left w:val="nil"/>
              <w:bottom w:val="nil"/>
              <w:right w:val="single" w:sz="4" w:space="0" w:color="auto"/>
            </w:tcBorders>
            <w:shd w:val="clear" w:color="auto" w:fill="auto"/>
            <w:vAlign w:val="center"/>
          </w:tcPr>
          <w:p w14:paraId="56A50725" w14:textId="64416590"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r>
      <w:tr w:rsidR="00097767" w:rsidRPr="004E0BA7" w14:paraId="4AE7326F" w14:textId="14100B2F" w:rsidTr="000A4A05">
        <w:trPr>
          <w:trHeight w:val="454"/>
        </w:trPr>
        <w:tc>
          <w:tcPr>
            <w:tcW w:w="1380" w:type="pct"/>
            <w:tcBorders>
              <w:top w:val="nil"/>
              <w:left w:val="nil"/>
              <w:right w:val="single" w:sz="4" w:space="0" w:color="auto"/>
            </w:tcBorders>
            <w:vAlign w:val="center"/>
          </w:tcPr>
          <w:p w14:paraId="633FAD8A" w14:textId="77777777" w:rsidR="00097767" w:rsidRPr="004E0BA7" w:rsidRDefault="00097767" w:rsidP="0067009F">
            <w:pPr>
              <w:widowControl/>
              <w:spacing w:line="240" w:lineRule="exact"/>
              <w:ind w:leftChars="150" w:left="360"/>
              <w:jc w:val="distribute"/>
              <w:rPr>
                <w:rFonts w:ascii="標楷體" w:eastAsia="標楷體" w:hAnsi="標楷體"/>
                <w:kern w:val="20"/>
                <w:sz w:val="20"/>
              </w:rPr>
            </w:pPr>
            <w:r w:rsidRPr="004E0BA7">
              <w:rPr>
                <w:rFonts w:ascii="標楷體" w:eastAsia="標楷體" w:hAnsi="標楷體" w:hint="eastAsia"/>
                <w:kern w:val="20"/>
                <w:sz w:val="20"/>
              </w:rPr>
              <w:t>社會處主管</w:t>
            </w:r>
          </w:p>
        </w:tc>
        <w:tc>
          <w:tcPr>
            <w:tcW w:w="786" w:type="pct"/>
            <w:tcBorders>
              <w:top w:val="nil"/>
              <w:left w:val="nil"/>
              <w:bottom w:val="nil"/>
              <w:right w:val="nil"/>
            </w:tcBorders>
            <w:shd w:val="clear" w:color="auto" w:fill="auto"/>
            <w:vAlign w:val="center"/>
          </w:tcPr>
          <w:p w14:paraId="1CF169AA" w14:textId="311CE5B7"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74,322,919 </w:t>
            </w:r>
          </w:p>
        </w:tc>
        <w:tc>
          <w:tcPr>
            <w:tcW w:w="603" w:type="pct"/>
            <w:tcBorders>
              <w:top w:val="nil"/>
              <w:left w:val="single" w:sz="4" w:space="0" w:color="auto"/>
              <w:bottom w:val="nil"/>
              <w:right w:val="single" w:sz="4" w:space="0" w:color="auto"/>
            </w:tcBorders>
            <w:shd w:val="clear" w:color="auto" w:fill="auto"/>
            <w:vAlign w:val="center"/>
          </w:tcPr>
          <w:p w14:paraId="746F7320" w14:textId="7548FD3E" w:rsidR="00097767"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361" w:type="pct"/>
            <w:tcBorders>
              <w:top w:val="nil"/>
              <w:left w:val="nil"/>
              <w:bottom w:val="nil"/>
              <w:right w:val="single" w:sz="4" w:space="0" w:color="auto"/>
            </w:tcBorders>
            <w:shd w:val="clear" w:color="auto" w:fill="auto"/>
            <w:vAlign w:val="center"/>
          </w:tcPr>
          <w:p w14:paraId="72A080B1" w14:textId="7B6F6E3F"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514" w:type="pct"/>
            <w:tcBorders>
              <w:top w:val="nil"/>
              <w:left w:val="nil"/>
              <w:bottom w:val="nil"/>
              <w:right w:val="single" w:sz="4" w:space="0" w:color="auto"/>
            </w:tcBorders>
            <w:shd w:val="clear" w:color="auto" w:fill="auto"/>
            <w:vAlign w:val="center"/>
          </w:tcPr>
          <w:p w14:paraId="12760010" w14:textId="3BE23F25"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785" w:type="pct"/>
            <w:tcBorders>
              <w:top w:val="nil"/>
              <w:left w:val="nil"/>
              <w:bottom w:val="nil"/>
              <w:right w:val="single" w:sz="4" w:space="0" w:color="auto"/>
            </w:tcBorders>
            <w:shd w:val="clear" w:color="auto" w:fill="auto"/>
            <w:vAlign w:val="center"/>
          </w:tcPr>
          <w:p w14:paraId="53ED1FBB" w14:textId="254BA767" w:rsidR="00097767"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571" w:type="pct"/>
            <w:tcBorders>
              <w:top w:val="nil"/>
              <w:left w:val="nil"/>
              <w:bottom w:val="nil"/>
              <w:right w:val="single" w:sz="4" w:space="0" w:color="auto"/>
            </w:tcBorders>
            <w:shd w:val="clear" w:color="auto" w:fill="auto"/>
            <w:vAlign w:val="center"/>
          </w:tcPr>
          <w:p w14:paraId="4689BD66" w14:textId="719D559D"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r>
      <w:tr w:rsidR="00097767" w:rsidRPr="004E0BA7" w14:paraId="36DFC6F3" w14:textId="2D33DC28" w:rsidTr="000A4A05">
        <w:trPr>
          <w:trHeight w:val="454"/>
        </w:trPr>
        <w:tc>
          <w:tcPr>
            <w:tcW w:w="1380" w:type="pct"/>
            <w:tcBorders>
              <w:top w:val="nil"/>
              <w:left w:val="nil"/>
              <w:right w:val="single" w:sz="4" w:space="0" w:color="auto"/>
            </w:tcBorders>
            <w:vAlign w:val="center"/>
          </w:tcPr>
          <w:p w14:paraId="22869C93" w14:textId="4A396D57" w:rsidR="00097767" w:rsidRPr="004E0BA7" w:rsidRDefault="00097767" w:rsidP="0067009F">
            <w:pPr>
              <w:widowControl/>
              <w:spacing w:line="240" w:lineRule="exact"/>
              <w:ind w:leftChars="150" w:left="360"/>
              <w:jc w:val="distribute"/>
              <w:rPr>
                <w:rFonts w:ascii="標楷體" w:eastAsia="標楷體" w:hAnsi="標楷體"/>
                <w:kern w:val="20"/>
                <w:sz w:val="20"/>
              </w:rPr>
            </w:pPr>
            <w:r w:rsidRPr="004E0BA7">
              <w:rPr>
                <w:rFonts w:ascii="標楷體" w:eastAsia="標楷體" w:hAnsi="標楷體" w:hint="eastAsia"/>
                <w:kern w:val="20"/>
                <w:sz w:val="20"/>
              </w:rPr>
              <w:t>行政處</w:t>
            </w:r>
            <w:r>
              <w:rPr>
                <w:rFonts w:ascii="標楷體" w:eastAsia="標楷體" w:hAnsi="標楷體" w:hint="eastAsia"/>
                <w:kern w:val="20"/>
                <w:sz w:val="20"/>
              </w:rPr>
              <w:t>（綜合發展處）</w:t>
            </w:r>
            <w:r w:rsidRPr="004E0BA7">
              <w:rPr>
                <w:rFonts w:ascii="標楷體" w:eastAsia="標楷體" w:hAnsi="標楷體" w:hint="eastAsia"/>
                <w:kern w:val="20"/>
                <w:sz w:val="20"/>
              </w:rPr>
              <w:t>主管</w:t>
            </w:r>
          </w:p>
        </w:tc>
        <w:tc>
          <w:tcPr>
            <w:tcW w:w="786" w:type="pct"/>
            <w:tcBorders>
              <w:top w:val="nil"/>
              <w:left w:val="nil"/>
              <w:bottom w:val="nil"/>
              <w:right w:val="nil"/>
            </w:tcBorders>
            <w:shd w:val="clear" w:color="auto" w:fill="auto"/>
            <w:vAlign w:val="center"/>
          </w:tcPr>
          <w:p w14:paraId="21317B7C" w14:textId="04A5CD57"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22,203,011 </w:t>
            </w:r>
          </w:p>
        </w:tc>
        <w:tc>
          <w:tcPr>
            <w:tcW w:w="603" w:type="pct"/>
            <w:tcBorders>
              <w:top w:val="nil"/>
              <w:left w:val="single" w:sz="4" w:space="0" w:color="auto"/>
              <w:bottom w:val="nil"/>
              <w:right w:val="single" w:sz="4" w:space="0" w:color="auto"/>
            </w:tcBorders>
            <w:shd w:val="clear" w:color="auto" w:fill="auto"/>
            <w:vAlign w:val="center"/>
          </w:tcPr>
          <w:p w14:paraId="025B13D9" w14:textId="2E2398F7" w:rsidR="00097767"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361" w:type="pct"/>
            <w:tcBorders>
              <w:top w:val="nil"/>
              <w:left w:val="nil"/>
              <w:bottom w:val="nil"/>
              <w:right w:val="single" w:sz="4" w:space="0" w:color="auto"/>
            </w:tcBorders>
            <w:shd w:val="clear" w:color="auto" w:fill="auto"/>
            <w:vAlign w:val="center"/>
          </w:tcPr>
          <w:p w14:paraId="7B153077" w14:textId="4924B725"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514" w:type="pct"/>
            <w:tcBorders>
              <w:top w:val="nil"/>
              <w:left w:val="nil"/>
              <w:bottom w:val="nil"/>
              <w:right w:val="single" w:sz="4" w:space="0" w:color="auto"/>
            </w:tcBorders>
            <w:shd w:val="clear" w:color="auto" w:fill="auto"/>
            <w:vAlign w:val="center"/>
          </w:tcPr>
          <w:p w14:paraId="76F12DC1" w14:textId="3BEA6CCF"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785" w:type="pct"/>
            <w:tcBorders>
              <w:top w:val="nil"/>
              <w:left w:val="nil"/>
              <w:bottom w:val="nil"/>
              <w:right w:val="single" w:sz="4" w:space="0" w:color="auto"/>
            </w:tcBorders>
            <w:shd w:val="clear" w:color="auto" w:fill="auto"/>
            <w:vAlign w:val="center"/>
          </w:tcPr>
          <w:p w14:paraId="1D7544DE" w14:textId="3BFF88CE" w:rsidR="00097767"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571" w:type="pct"/>
            <w:tcBorders>
              <w:top w:val="nil"/>
              <w:left w:val="nil"/>
              <w:bottom w:val="nil"/>
              <w:right w:val="single" w:sz="4" w:space="0" w:color="auto"/>
            </w:tcBorders>
            <w:shd w:val="clear" w:color="auto" w:fill="auto"/>
            <w:vAlign w:val="center"/>
          </w:tcPr>
          <w:p w14:paraId="3991A5CD" w14:textId="2B5D15F2"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r>
      <w:tr w:rsidR="00097767" w:rsidRPr="004E0BA7" w14:paraId="0852FE81" w14:textId="239276F3" w:rsidTr="000A4A05">
        <w:trPr>
          <w:trHeight w:val="454"/>
        </w:trPr>
        <w:tc>
          <w:tcPr>
            <w:tcW w:w="1380" w:type="pct"/>
            <w:tcBorders>
              <w:left w:val="nil"/>
              <w:bottom w:val="nil"/>
              <w:right w:val="single" w:sz="4" w:space="0" w:color="auto"/>
            </w:tcBorders>
            <w:vAlign w:val="center"/>
          </w:tcPr>
          <w:p w14:paraId="41E02B00" w14:textId="77777777" w:rsidR="00097767" w:rsidRPr="004E0BA7" w:rsidRDefault="00097767" w:rsidP="0067009F">
            <w:pPr>
              <w:widowControl/>
              <w:spacing w:line="240" w:lineRule="exact"/>
              <w:ind w:leftChars="150" w:left="360"/>
              <w:jc w:val="distribute"/>
              <w:rPr>
                <w:rFonts w:ascii="標楷體" w:eastAsia="標楷體" w:hAnsi="標楷體"/>
                <w:kern w:val="20"/>
                <w:sz w:val="20"/>
              </w:rPr>
            </w:pPr>
            <w:r w:rsidRPr="004E0BA7">
              <w:rPr>
                <w:rFonts w:ascii="標楷體" w:eastAsia="標楷體" w:hAnsi="標楷體" w:hint="eastAsia"/>
                <w:kern w:val="20"/>
                <w:sz w:val="20"/>
              </w:rPr>
              <w:t>衛生局主管</w:t>
            </w:r>
          </w:p>
        </w:tc>
        <w:tc>
          <w:tcPr>
            <w:tcW w:w="786" w:type="pct"/>
            <w:tcBorders>
              <w:top w:val="nil"/>
              <w:left w:val="nil"/>
              <w:bottom w:val="nil"/>
              <w:right w:val="nil"/>
            </w:tcBorders>
            <w:shd w:val="clear" w:color="auto" w:fill="auto"/>
            <w:vAlign w:val="center"/>
          </w:tcPr>
          <w:p w14:paraId="4FDE66DB" w14:textId="0484AAC9"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802,068,755 </w:t>
            </w:r>
          </w:p>
        </w:tc>
        <w:tc>
          <w:tcPr>
            <w:tcW w:w="603" w:type="pct"/>
            <w:tcBorders>
              <w:top w:val="nil"/>
              <w:left w:val="single" w:sz="4" w:space="0" w:color="auto"/>
              <w:bottom w:val="nil"/>
              <w:right w:val="single" w:sz="4" w:space="0" w:color="auto"/>
            </w:tcBorders>
            <w:shd w:val="clear" w:color="auto" w:fill="auto"/>
            <w:vAlign w:val="center"/>
          </w:tcPr>
          <w:p w14:paraId="221CC0D1" w14:textId="5A6CB2B3" w:rsidR="00097767"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361" w:type="pct"/>
            <w:tcBorders>
              <w:top w:val="nil"/>
              <w:left w:val="nil"/>
              <w:bottom w:val="nil"/>
              <w:right w:val="single" w:sz="4" w:space="0" w:color="auto"/>
            </w:tcBorders>
            <w:shd w:val="clear" w:color="auto" w:fill="auto"/>
            <w:vAlign w:val="center"/>
          </w:tcPr>
          <w:p w14:paraId="441DE2EC" w14:textId="6D8D1E85"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514" w:type="pct"/>
            <w:tcBorders>
              <w:top w:val="nil"/>
              <w:left w:val="nil"/>
              <w:bottom w:val="nil"/>
              <w:right w:val="single" w:sz="4" w:space="0" w:color="auto"/>
            </w:tcBorders>
            <w:shd w:val="clear" w:color="auto" w:fill="auto"/>
            <w:vAlign w:val="center"/>
          </w:tcPr>
          <w:p w14:paraId="49975F23" w14:textId="70989265"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262 </w:t>
            </w:r>
          </w:p>
        </w:tc>
        <w:tc>
          <w:tcPr>
            <w:tcW w:w="785" w:type="pct"/>
            <w:tcBorders>
              <w:top w:val="nil"/>
              <w:left w:val="nil"/>
              <w:bottom w:val="nil"/>
              <w:right w:val="single" w:sz="4" w:space="0" w:color="auto"/>
            </w:tcBorders>
            <w:shd w:val="clear" w:color="auto" w:fill="auto"/>
            <w:vAlign w:val="center"/>
          </w:tcPr>
          <w:p w14:paraId="4F298EAA" w14:textId="6A58B25C" w:rsidR="00097767"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571" w:type="pct"/>
            <w:tcBorders>
              <w:top w:val="nil"/>
              <w:left w:val="nil"/>
              <w:bottom w:val="nil"/>
              <w:right w:val="single" w:sz="4" w:space="0" w:color="auto"/>
            </w:tcBorders>
            <w:shd w:val="clear" w:color="auto" w:fill="auto"/>
            <w:vAlign w:val="center"/>
          </w:tcPr>
          <w:p w14:paraId="44EA1B13" w14:textId="2D1FA91A"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r>
      <w:tr w:rsidR="00097767" w:rsidRPr="004E0BA7" w14:paraId="3A690381" w14:textId="641D76BA" w:rsidTr="000A4A05">
        <w:trPr>
          <w:trHeight w:val="454"/>
        </w:trPr>
        <w:tc>
          <w:tcPr>
            <w:tcW w:w="1380" w:type="pct"/>
            <w:tcBorders>
              <w:top w:val="nil"/>
              <w:left w:val="nil"/>
              <w:bottom w:val="nil"/>
              <w:right w:val="single" w:sz="4" w:space="0" w:color="auto"/>
            </w:tcBorders>
            <w:vAlign w:val="center"/>
          </w:tcPr>
          <w:p w14:paraId="72FA602B" w14:textId="77777777" w:rsidR="00097767" w:rsidRPr="004E0BA7" w:rsidRDefault="00097767" w:rsidP="0067009F">
            <w:pPr>
              <w:widowControl/>
              <w:spacing w:line="240" w:lineRule="exact"/>
              <w:ind w:leftChars="150" w:left="360"/>
              <w:jc w:val="distribute"/>
              <w:rPr>
                <w:rFonts w:ascii="標楷體" w:eastAsia="標楷體" w:hAnsi="標楷體"/>
                <w:kern w:val="20"/>
                <w:sz w:val="20"/>
              </w:rPr>
            </w:pPr>
            <w:r w:rsidRPr="004E0BA7">
              <w:rPr>
                <w:rFonts w:ascii="標楷體" w:eastAsia="標楷體" w:hAnsi="標楷體" w:hint="eastAsia"/>
                <w:kern w:val="20"/>
                <w:sz w:val="20"/>
              </w:rPr>
              <w:t>環境保護局主管</w:t>
            </w:r>
          </w:p>
        </w:tc>
        <w:tc>
          <w:tcPr>
            <w:tcW w:w="786" w:type="pct"/>
            <w:tcBorders>
              <w:top w:val="nil"/>
              <w:left w:val="nil"/>
              <w:bottom w:val="nil"/>
              <w:right w:val="nil"/>
            </w:tcBorders>
            <w:shd w:val="clear" w:color="auto" w:fill="auto"/>
            <w:vAlign w:val="center"/>
          </w:tcPr>
          <w:p w14:paraId="0A485280" w14:textId="39855425"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268,077,253 </w:t>
            </w:r>
          </w:p>
        </w:tc>
        <w:tc>
          <w:tcPr>
            <w:tcW w:w="603" w:type="pct"/>
            <w:tcBorders>
              <w:top w:val="nil"/>
              <w:left w:val="single" w:sz="4" w:space="0" w:color="auto"/>
              <w:bottom w:val="nil"/>
              <w:right w:val="single" w:sz="4" w:space="0" w:color="auto"/>
            </w:tcBorders>
            <w:shd w:val="clear" w:color="auto" w:fill="auto"/>
            <w:vAlign w:val="center"/>
          </w:tcPr>
          <w:p w14:paraId="1391BC2A" w14:textId="462FA6FF" w:rsidR="00097767"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361" w:type="pct"/>
            <w:tcBorders>
              <w:top w:val="nil"/>
              <w:left w:val="nil"/>
              <w:bottom w:val="nil"/>
              <w:right w:val="single" w:sz="4" w:space="0" w:color="auto"/>
            </w:tcBorders>
            <w:shd w:val="clear" w:color="auto" w:fill="auto"/>
            <w:vAlign w:val="center"/>
          </w:tcPr>
          <w:p w14:paraId="58EC4B8E" w14:textId="34F79500"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514" w:type="pct"/>
            <w:tcBorders>
              <w:top w:val="nil"/>
              <w:left w:val="nil"/>
              <w:bottom w:val="nil"/>
              <w:right w:val="single" w:sz="4" w:space="0" w:color="auto"/>
            </w:tcBorders>
            <w:shd w:val="clear" w:color="auto" w:fill="auto"/>
            <w:vAlign w:val="center"/>
          </w:tcPr>
          <w:p w14:paraId="7C1B7E8B" w14:textId="32A70929"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785" w:type="pct"/>
            <w:tcBorders>
              <w:top w:val="nil"/>
              <w:left w:val="nil"/>
              <w:bottom w:val="nil"/>
              <w:right w:val="single" w:sz="4" w:space="0" w:color="auto"/>
            </w:tcBorders>
            <w:shd w:val="clear" w:color="auto" w:fill="auto"/>
            <w:vAlign w:val="center"/>
          </w:tcPr>
          <w:p w14:paraId="45D29348" w14:textId="12233B00" w:rsidR="00097767"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571" w:type="pct"/>
            <w:tcBorders>
              <w:top w:val="nil"/>
              <w:left w:val="nil"/>
              <w:bottom w:val="nil"/>
              <w:right w:val="single" w:sz="4" w:space="0" w:color="auto"/>
            </w:tcBorders>
            <w:shd w:val="clear" w:color="auto" w:fill="auto"/>
            <w:vAlign w:val="center"/>
          </w:tcPr>
          <w:p w14:paraId="59609AB4" w14:textId="4D174502"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r>
      <w:tr w:rsidR="00097767" w:rsidRPr="004E0BA7" w14:paraId="13533904" w14:textId="6A1BE320" w:rsidTr="000A4A05">
        <w:trPr>
          <w:trHeight w:val="454"/>
        </w:trPr>
        <w:tc>
          <w:tcPr>
            <w:tcW w:w="1380" w:type="pct"/>
            <w:tcBorders>
              <w:top w:val="nil"/>
              <w:left w:val="nil"/>
              <w:bottom w:val="nil"/>
              <w:right w:val="single" w:sz="4" w:space="0" w:color="auto"/>
            </w:tcBorders>
            <w:vAlign w:val="center"/>
          </w:tcPr>
          <w:p w14:paraId="69B8373D" w14:textId="77777777" w:rsidR="00097767" w:rsidRPr="004E0BA7" w:rsidRDefault="00097767" w:rsidP="0067009F">
            <w:pPr>
              <w:widowControl/>
              <w:spacing w:line="240" w:lineRule="exact"/>
              <w:ind w:leftChars="150" w:left="360"/>
              <w:jc w:val="distribute"/>
              <w:rPr>
                <w:rFonts w:ascii="標楷體" w:eastAsia="標楷體" w:hAnsi="標楷體"/>
                <w:kern w:val="20"/>
                <w:sz w:val="20"/>
              </w:rPr>
            </w:pPr>
            <w:r w:rsidRPr="004E0BA7">
              <w:rPr>
                <w:rFonts w:ascii="標楷體" w:eastAsia="標楷體" w:hAnsi="標楷體" w:hint="eastAsia"/>
                <w:kern w:val="20"/>
                <w:sz w:val="20"/>
              </w:rPr>
              <w:t>警察局主管</w:t>
            </w:r>
          </w:p>
        </w:tc>
        <w:tc>
          <w:tcPr>
            <w:tcW w:w="786" w:type="pct"/>
            <w:tcBorders>
              <w:top w:val="nil"/>
              <w:left w:val="nil"/>
              <w:bottom w:val="nil"/>
              <w:right w:val="nil"/>
            </w:tcBorders>
            <w:shd w:val="clear" w:color="auto" w:fill="auto"/>
            <w:vAlign w:val="center"/>
          </w:tcPr>
          <w:p w14:paraId="5B2C1505" w14:textId="14586310"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754,087,380 </w:t>
            </w:r>
          </w:p>
        </w:tc>
        <w:tc>
          <w:tcPr>
            <w:tcW w:w="603" w:type="pct"/>
            <w:tcBorders>
              <w:top w:val="nil"/>
              <w:left w:val="single" w:sz="4" w:space="0" w:color="auto"/>
              <w:bottom w:val="nil"/>
              <w:right w:val="single" w:sz="4" w:space="0" w:color="auto"/>
            </w:tcBorders>
            <w:shd w:val="clear" w:color="auto" w:fill="auto"/>
            <w:vAlign w:val="center"/>
          </w:tcPr>
          <w:p w14:paraId="452F564E" w14:textId="7EAEAA86" w:rsidR="00097767"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361" w:type="pct"/>
            <w:tcBorders>
              <w:top w:val="nil"/>
              <w:left w:val="nil"/>
              <w:bottom w:val="nil"/>
              <w:right w:val="single" w:sz="4" w:space="0" w:color="auto"/>
            </w:tcBorders>
            <w:shd w:val="clear" w:color="auto" w:fill="auto"/>
            <w:vAlign w:val="center"/>
          </w:tcPr>
          <w:p w14:paraId="440EC0FB" w14:textId="1ED3793B"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514" w:type="pct"/>
            <w:tcBorders>
              <w:top w:val="nil"/>
              <w:left w:val="nil"/>
              <w:bottom w:val="nil"/>
              <w:right w:val="single" w:sz="4" w:space="0" w:color="auto"/>
            </w:tcBorders>
            <w:shd w:val="clear" w:color="auto" w:fill="auto"/>
            <w:vAlign w:val="center"/>
          </w:tcPr>
          <w:p w14:paraId="050E4470" w14:textId="10BF32C6"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785" w:type="pct"/>
            <w:tcBorders>
              <w:top w:val="nil"/>
              <w:left w:val="nil"/>
              <w:bottom w:val="nil"/>
              <w:right w:val="single" w:sz="4" w:space="0" w:color="auto"/>
            </w:tcBorders>
            <w:shd w:val="clear" w:color="auto" w:fill="auto"/>
            <w:vAlign w:val="center"/>
          </w:tcPr>
          <w:p w14:paraId="0F643BB5" w14:textId="1896B3D6" w:rsidR="00097767"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571" w:type="pct"/>
            <w:tcBorders>
              <w:top w:val="nil"/>
              <w:left w:val="nil"/>
              <w:bottom w:val="nil"/>
              <w:right w:val="single" w:sz="4" w:space="0" w:color="auto"/>
            </w:tcBorders>
            <w:shd w:val="clear" w:color="auto" w:fill="auto"/>
            <w:vAlign w:val="center"/>
          </w:tcPr>
          <w:p w14:paraId="4AE52681" w14:textId="120B8FA1"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r>
      <w:tr w:rsidR="00097767" w:rsidRPr="004E0BA7" w14:paraId="2E6E6A71" w14:textId="54030192" w:rsidTr="000A4A05">
        <w:trPr>
          <w:trHeight w:val="454"/>
        </w:trPr>
        <w:tc>
          <w:tcPr>
            <w:tcW w:w="1380" w:type="pct"/>
            <w:tcBorders>
              <w:top w:val="nil"/>
              <w:left w:val="nil"/>
              <w:bottom w:val="nil"/>
              <w:right w:val="single" w:sz="4" w:space="0" w:color="auto"/>
            </w:tcBorders>
            <w:vAlign w:val="center"/>
          </w:tcPr>
          <w:p w14:paraId="7ABF1302" w14:textId="77777777" w:rsidR="00097767" w:rsidRPr="004E0BA7" w:rsidRDefault="00097767" w:rsidP="0067009F">
            <w:pPr>
              <w:widowControl/>
              <w:spacing w:line="240" w:lineRule="exact"/>
              <w:ind w:leftChars="150" w:left="360"/>
              <w:jc w:val="distribute"/>
              <w:rPr>
                <w:rFonts w:ascii="標楷體" w:eastAsia="標楷體" w:hAnsi="標楷體"/>
                <w:kern w:val="20"/>
                <w:sz w:val="20"/>
              </w:rPr>
            </w:pPr>
            <w:r w:rsidRPr="004E0BA7">
              <w:rPr>
                <w:rFonts w:ascii="標楷體" w:eastAsia="標楷體" w:hAnsi="標楷體" w:hint="eastAsia"/>
                <w:kern w:val="20"/>
                <w:sz w:val="20"/>
              </w:rPr>
              <w:t>消防局主管</w:t>
            </w:r>
          </w:p>
        </w:tc>
        <w:tc>
          <w:tcPr>
            <w:tcW w:w="786" w:type="pct"/>
            <w:tcBorders>
              <w:top w:val="nil"/>
              <w:left w:val="nil"/>
              <w:bottom w:val="nil"/>
              <w:right w:val="nil"/>
            </w:tcBorders>
            <w:shd w:val="clear" w:color="auto" w:fill="auto"/>
            <w:vAlign w:val="center"/>
          </w:tcPr>
          <w:p w14:paraId="0F493BA6" w14:textId="60DAA51C"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464,387,606 </w:t>
            </w:r>
          </w:p>
        </w:tc>
        <w:tc>
          <w:tcPr>
            <w:tcW w:w="603" w:type="pct"/>
            <w:tcBorders>
              <w:top w:val="nil"/>
              <w:left w:val="single" w:sz="4" w:space="0" w:color="auto"/>
              <w:bottom w:val="nil"/>
              <w:right w:val="single" w:sz="4" w:space="0" w:color="auto"/>
            </w:tcBorders>
            <w:shd w:val="clear" w:color="auto" w:fill="auto"/>
            <w:vAlign w:val="center"/>
          </w:tcPr>
          <w:p w14:paraId="078215F7" w14:textId="68B20CFD" w:rsidR="00097767"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361" w:type="pct"/>
            <w:tcBorders>
              <w:top w:val="nil"/>
              <w:left w:val="nil"/>
              <w:bottom w:val="nil"/>
              <w:right w:val="single" w:sz="4" w:space="0" w:color="auto"/>
            </w:tcBorders>
            <w:shd w:val="clear" w:color="auto" w:fill="auto"/>
            <w:vAlign w:val="center"/>
          </w:tcPr>
          <w:p w14:paraId="24916339" w14:textId="215BED1A"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514" w:type="pct"/>
            <w:tcBorders>
              <w:top w:val="nil"/>
              <w:left w:val="nil"/>
              <w:bottom w:val="nil"/>
              <w:right w:val="single" w:sz="4" w:space="0" w:color="auto"/>
            </w:tcBorders>
            <w:shd w:val="clear" w:color="auto" w:fill="auto"/>
            <w:vAlign w:val="center"/>
          </w:tcPr>
          <w:p w14:paraId="789847E9" w14:textId="6091C1B8"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785" w:type="pct"/>
            <w:tcBorders>
              <w:top w:val="nil"/>
              <w:left w:val="nil"/>
              <w:bottom w:val="nil"/>
              <w:right w:val="single" w:sz="4" w:space="0" w:color="auto"/>
            </w:tcBorders>
            <w:shd w:val="clear" w:color="auto" w:fill="auto"/>
            <w:vAlign w:val="center"/>
          </w:tcPr>
          <w:p w14:paraId="050BBD6B" w14:textId="5FE4451E" w:rsidR="00097767"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571" w:type="pct"/>
            <w:tcBorders>
              <w:top w:val="nil"/>
              <w:left w:val="nil"/>
              <w:bottom w:val="nil"/>
              <w:right w:val="single" w:sz="4" w:space="0" w:color="auto"/>
            </w:tcBorders>
            <w:shd w:val="clear" w:color="auto" w:fill="auto"/>
            <w:vAlign w:val="center"/>
          </w:tcPr>
          <w:p w14:paraId="12602EA9" w14:textId="52C18C74"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r>
      <w:tr w:rsidR="00097767" w:rsidRPr="004E0BA7" w14:paraId="17EEE37B" w14:textId="0EEABD19" w:rsidTr="000A4A05">
        <w:trPr>
          <w:trHeight w:val="454"/>
        </w:trPr>
        <w:tc>
          <w:tcPr>
            <w:tcW w:w="1380" w:type="pct"/>
            <w:tcBorders>
              <w:top w:val="nil"/>
              <w:left w:val="nil"/>
              <w:bottom w:val="nil"/>
              <w:right w:val="single" w:sz="4" w:space="0" w:color="auto"/>
            </w:tcBorders>
            <w:vAlign w:val="center"/>
          </w:tcPr>
          <w:p w14:paraId="5CF65035" w14:textId="77777777" w:rsidR="00097767" w:rsidRPr="004E0BA7" w:rsidRDefault="00097767" w:rsidP="0067009F">
            <w:pPr>
              <w:widowControl/>
              <w:spacing w:line="240" w:lineRule="exact"/>
              <w:ind w:leftChars="150" w:left="360"/>
              <w:jc w:val="distribute"/>
              <w:rPr>
                <w:rFonts w:ascii="標楷體" w:eastAsia="標楷體" w:hAnsi="標楷體"/>
                <w:kern w:val="20"/>
                <w:sz w:val="20"/>
              </w:rPr>
            </w:pPr>
            <w:r w:rsidRPr="004E0BA7">
              <w:rPr>
                <w:rFonts w:ascii="標楷體" w:eastAsia="標楷體" w:hAnsi="標楷體" w:hint="eastAsia"/>
                <w:kern w:val="20"/>
                <w:sz w:val="20"/>
              </w:rPr>
              <w:t xml:space="preserve">統籌科目　</w:t>
            </w:r>
          </w:p>
        </w:tc>
        <w:tc>
          <w:tcPr>
            <w:tcW w:w="786" w:type="pct"/>
            <w:tcBorders>
              <w:top w:val="nil"/>
              <w:left w:val="single" w:sz="4" w:space="0" w:color="auto"/>
              <w:bottom w:val="nil"/>
              <w:right w:val="single" w:sz="4" w:space="0" w:color="auto"/>
            </w:tcBorders>
            <w:shd w:val="clear" w:color="auto" w:fill="auto"/>
            <w:vAlign w:val="center"/>
          </w:tcPr>
          <w:p w14:paraId="706FF551" w14:textId="7A4C1AD2"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211,306,392 </w:t>
            </w:r>
          </w:p>
        </w:tc>
        <w:tc>
          <w:tcPr>
            <w:tcW w:w="603" w:type="pct"/>
            <w:tcBorders>
              <w:top w:val="nil"/>
              <w:left w:val="nil"/>
              <w:bottom w:val="nil"/>
              <w:right w:val="single" w:sz="4" w:space="0" w:color="auto"/>
            </w:tcBorders>
            <w:shd w:val="clear" w:color="auto" w:fill="auto"/>
            <w:vAlign w:val="center"/>
          </w:tcPr>
          <w:p w14:paraId="12230C21" w14:textId="133C1A65" w:rsidR="00097767"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361" w:type="pct"/>
            <w:tcBorders>
              <w:top w:val="nil"/>
              <w:left w:val="nil"/>
              <w:bottom w:val="nil"/>
              <w:right w:val="single" w:sz="4" w:space="0" w:color="auto"/>
            </w:tcBorders>
            <w:shd w:val="clear" w:color="auto" w:fill="auto"/>
            <w:vAlign w:val="center"/>
          </w:tcPr>
          <w:p w14:paraId="65951073" w14:textId="78F121C7"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514" w:type="pct"/>
            <w:tcBorders>
              <w:top w:val="nil"/>
              <w:left w:val="nil"/>
              <w:bottom w:val="nil"/>
              <w:right w:val="single" w:sz="4" w:space="0" w:color="auto"/>
            </w:tcBorders>
            <w:shd w:val="clear" w:color="auto" w:fill="auto"/>
            <w:vAlign w:val="center"/>
          </w:tcPr>
          <w:p w14:paraId="22A4EA0A" w14:textId="66362B76"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785" w:type="pct"/>
            <w:tcBorders>
              <w:top w:val="nil"/>
              <w:left w:val="nil"/>
              <w:bottom w:val="nil"/>
              <w:right w:val="single" w:sz="4" w:space="0" w:color="auto"/>
            </w:tcBorders>
            <w:shd w:val="clear" w:color="auto" w:fill="auto"/>
            <w:vAlign w:val="center"/>
          </w:tcPr>
          <w:p w14:paraId="2BB34871" w14:textId="406811B6" w:rsidR="00097767"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571" w:type="pct"/>
            <w:tcBorders>
              <w:top w:val="nil"/>
              <w:left w:val="nil"/>
              <w:bottom w:val="nil"/>
              <w:right w:val="single" w:sz="4" w:space="0" w:color="auto"/>
            </w:tcBorders>
            <w:shd w:val="clear" w:color="auto" w:fill="auto"/>
            <w:vAlign w:val="center"/>
          </w:tcPr>
          <w:p w14:paraId="5E65284B" w14:textId="472E283B"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r>
      <w:tr w:rsidR="00097767" w:rsidRPr="004E0BA7" w14:paraId="06EA6307" w14:textId="69C7B8A2" w:rsidTr="000A4A05">
        <w:trPr>
          <w:trHeight w:val="454"/>
        </w:trPr>
        <w:tc>
          <w:tcPr>
            <w:tcW w:w="1380" w:type="pct"/>
            <w:tcBorders>
              <w:top w:val="nil"/>
              <w:left w:val="nil"/>
              <w:bottom w:val="nil"/>
              <w:right w:val="single" w:sz="4" w:space="0" w:color="auto"/>
            </w:tcBorders>
            <w:vAlign w:val="center"/>
          </w:tcPr>
          <w:p w14:paraId="4299A3A6" w14:textId="77777777" w:rsidR="00097767" w:rsidRPr="004E0BA7" w:rsidRDefault="00097767" w:rsidP="0067009F">
            <w:pPr>
              <w:widowControl/>
              <w:spacing w:line="240" w:lineRule="exact"/>
              <w:ind w:leftChars="75" w:left="180"/>
              <w:jc w:val="distribute"/>
              <w:rPr>
                <w:rFonts w:ascii="標楷體" w:eastAsia="標楷體" w:hAnsi="標楷體"/>
                <w:b/>
                <w:kern w:val="20"/>
                <w:sz w:val="20"/>
              </w:rPr>
            </w:pPr>
            <w:r w:rsidRPr="004E0BA7">
              <w:rPr>
                <w:rFonts w:ascii="標楷體" w:eastAsia="標楷體" w:hAnsi="標楷體" w:hint="eastAsia"/>
                <w:b/>
                <w:kern w:val="20"/>
                <w:sz w:val="20"/>
              </w:rPr>
              <w:t>以前年度支出</w:t>
            </w:r>
          </w:p>
        </w:tc>
        <w:tc>
          <w:tcPr>
            <w:tcW w:w="786" w:type="pct"/>
            <w:tcBorders>
              <w:top w:val="nil"/>
              <w:left w:val="single" w:sz="4" w:space="0" w:color="auto"/>
              <w:bottom w:val="nil"/>
              <w:right w:val="single" w:sz="4" w:space="0" w:color="auto"/>
            </w:tcBorders>
            <w:shd w:val="clear" w:color="auto" w:fill="auto"/>
            <w:vAlign w:val="center"/>
          </w:tcPr>
          <w:p w14:paraId="1B27F977" w14:textId="1293C086" w:rsidR="00097767" w:rsidRPr="008F7D26" w:rsidRDefault="00097767" w:rsidP="0067009F">
            <w:pPr>
              <w:widowControl/>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1,075,117,702 </w:t>
            </w:r>
          </w:p>
        </w:tc>
        <w:tc>
          <w:tcPr>
            <w:tcW w:w="603" w:type="pct"/>
            <w:tcBorders>
              <w:top w:val="nil"/>
              <w:left w:val="nil"/>
              <w:bottom w:val="nil"/>
              <w:right w:val="single" w:sz="4" w:space="0" w:color="auto"/>
            </w:tcBorders>
            <w:shd w:val="clear" w:color="auto" w:fill="auto"/>
            <w:vAlign w:val="center"/>
          </w:tcPr>
          <w:p w14:paraId="6799FBC2" w14:textId="494D9EA2" w:rsidR="00097767" w:rsidRPr="008F7D26" w:rsidRDefault="00097767"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136,100,079 </w:t>
            </w:r>
          </w:p>
        </w:tc>
        <w:tc>
          <w:tcPr>
            <w:tcW w:w="361" w:type="pct"/>
            <w:tcBorders>
              <w:top w:val="nil"/>
              <w:left w:val="nil"/>
              <w:bottom w:val="nil"/>
              <w:right w:val="single" w:sz="4" w:space="0" w:color="auto"/>
            </w:tcBorders>
            <w:shd w:val="clear" w:color="auto" w:fill="auto"/>
            <w:vAlign w:val="center"/>
          </w:tcPr>
          <w:p w14:paraId="195C1DCA" w14:textId="33568D33" w:rsidR="00097767" w:rsidRPr="008F7D26" w:rsidRDefault="00097767" w:rsidP="0067009F">
            <w:pPr>
              <w:widowControl/>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   </w:t>
            </w:r>
            <w:r w:rsidR="00546792" w:rsidRPr="008F7D26">
              <w:rPr>
                <w:rFonts w:ascii="細明體" w:eastAsia="細明體" w:hAnsi="細明體" w:hint="eastAsia"/>
                <w:b/>
                <w:bCs/>
                <w:color w:val="000000"/>
                <w:sz w:val="18"/>
                <w:szCs w:val="18"/>
              </w:rPr>
              <w:t>－</w:t>
            </w:r>
            <w:r w:rsidRPr="008F7D26">
              <w:rPr>
                <w:rFonts w:ascii="細明體" w:eastAsia="細明體" w:hAnsi="細明體" w:hint="eastAsia"/>
                <w:b/>
                <w:bCs/>
                <w:color w:val="000000"/>
                <w:sz w:val="18"/>
                <w:szCs w:val="18"/>
              </w:rPr>
              <w:t xml:space="preserve">   </w:t>
            </w:r>
          </w:p>
        </w:tc>
        <w:tc>
          <w:tcPr>
            <w:tcW w:w="514" w:type="pct"/>
            <w:tcBorders>
              <w:top w:val="nil"/>
              <w:left w:val="nil"/>
              <w:bottom w:val="nil"/>
              <w:right w:val="single" w:sz="4" w:space="0" w:color="auto"/>
            </w:tcBorders>
            <w:shd w:val="clear" w:color="auto" w:fill="auto"/>
            <w:vAlign w:val="center"/>
          </w:tcPr>
          <w:p w14:paraId="7DEF9FD4" w14:textId="5FE79584" w:rsidR="00097767" w:rsidRPr="008F7D26" w:rsidRDefault="00097767" w:rsidP="0067009F">
            <w:pPr>
              <w:widowControl/>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      </w:t>
            </w:r>
            <w:r w:rsidR="00546792" w:rsidRPr="008F7D26">
              <w:rPr>
                <w:rFonts w:ascii="細明體" w:eastAsia="細明體" w:hAnsi="細明體" w:hint="eastAsia"/>
                <w:b/>
                <w:bCs/>
                <w:color w:val="000000"/>
                <w:sz w:val="18"/>
                <w:szCs w:val="18"/>
              </w:rPr>
              <w:t>－</w:t>
            </w:r>
            <w:r w:rsidRPr="008F7D26">
              <w:rPr>
                <w:rFonts w:ascii="細明體" w:eastAsia="細明體" w:hAnsi="細明體" w:hint="eastAsia"/>
                <w:b/>
                <w:bCs/>
                <w:color w:val="000000"/>
                <w:sz w:val="18"/>
                <w:szCs w:val="18"/>
              </w:rPr>
              <w:t xml:space="preserve">   </w:t>
            </w:r>
          </w:p>
        </w:tc>
        <w:tc>
          <w:tcPr>
            <w:tcW w:w="785" w:type="pct"/>
            <w:tcBorders>
              <w:top w:val="nil"/>
              <w:left w:val="nil"/>
              <w:bottom w:val="nil"/>
              <w:right w:val="single" w:sz="4" w:space="0" w:color="auto"/>
            </w:tcBorders>
            <w:shd w:val="clear" w:color="auto" w:fill="auto"/>
            <w:vAlign w:val="center"/>
          </w:tcPr>
          <w:p w14:paraId="6CD372DC" w14:textId="41CB9168" w:rsidR="00097767" w:rsidRPr="008F7D26" w:rsidRDefault="00097767" w:rsidP="0067009F">
            <w:pPr>
              <w:widowControl/>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102,100,412 </w:t>
            </w:r>
          </w:p>
        </w:tc>
        <w:tc>
          <w:tcPr>
            <w:tcW w:w="571" w:type="pct"/>
            <w:tcBorders>
              <w:top w:val="nil"/>
              <w:left w:val="nil"/>
              <w:bottom w:val="nil"/>
              <w:right w:val="single" w:sz="4" w:space="0" w:color="auto"/>
            </w:tcBorders>
            <w:shd w:val="clear" w:color="auto" w:fill="auto"/>
            <w:vAlign w:val="center"/>
          </w:tcPr>
          <w:p w14:paraId="2E031491" w14:textId="725FB5C1" w:rsidR="00097767" w:rsidRPr="008F7D26" w:rsidRDefault="00097767" w:rsidP="0067009F">
            <w:pPr>
              <w:widowControl/>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 1,915,548 </w:t>
            </w:r>
          </w:p>
        </w:tc>
      </w:tr>
      <w:tr w:rsidR="00097767" w:rsidRPr="004E0BA7" w14:paraId="6F42F543" w14:textId="4738BFDD" w:rsidTr="000A4A05">
        <w:trPr>
          <w:trHeight w:val="454"/>
        </w:trPr>
        <w:tc>
          <w:tcPr>
            <w:tcW w:w="1380" w:type="pct"/>
            <w:tcBorders>
              <w:top w:val="nil"/>
              <w:left w:val="nil"/>
              <w:bottom w:val="nil"/>
              <w:right w:val="single" w:sz="4" w:space="0" w:color="auto"/>
            </w:tcBorders>
            <w:vAlign w:val="center"/>
          </w:tcPr>
          <w:p w14:paraId="68E5B5D1" w14:textId="77777777" w:rsidR="00097767" w:rsidRPr="004E0BA7" w:rsidRDefault="00097767" w:rsidP="0067009F">
            <w:pPr>
              <w:widowControl/>
              <w:spacing w:line="240" w:lineRule="exact"/>
              <w:ind w:leftChars="150" w:left="360"/>
              <w:jc w:val="distribute"/>
              <w:rPr>
                <w:rFonts w:ascii="標楷體" w:eastAsia="標楷體" w:hAnsi="標楷體"/>
                <w:kern w:val="20"/>
                <w:sz w:val="20"/>
              </w:rPr>
            </w:pPr>
            <w:r w:rsidRPr="004E0BA7">
              <w:rPr>
                <w:rFonts w:ascii="標楷體" w:eastAsia="標楷體" w:hAnsi="標楷體" w:hint="eastAsia"/>
                <w:kern w:val="20"/>
                <w:sz w:val="20"/>
              </w:rPr>
              <w:t>以前年度應付（保留）數</w:t>
            </w:r>
          </w:p>
        </w:tc>
        <w:tc>
          <w:tcPr>
            <w:tcW w:w="786" w:type="pct"/>
            <w:tcBorders>
              <w:top w:val="nil"/>
              <w:left w:val="single" w:sz="4" w:space="0" w:color="auto"/>
              <w:bottom w:val="nil"/>
              <w:right w:val="single" w:sz="4" w:space="0" w:color="auto"/>
            </w:tcBorders>
            <w:shd w:val="clear" w:color="auto" w:fill="auto"/>
            <w:vAlign w:val="center"/>
          </w:tcPr>
          <w:p w14:paraId="4F7D0E8F" w14:textId="3996137B"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1,075,117,702 </w:t>
            </w:r>
          </w:p>
        </w:tc>
        <w:tc>
          <w:tcPr>
            <w:tcW w:w="603" w:type="pct"/>
            <w:tcBorders>
              <w:top w:val="nil"/>
              <w:left w:val="nil"/>
              <w:bottom w:val="nil"/>
              <w:right w:val="single" w:sz="4" w:space="0" w:color="auto"/>
            </w:tcBorders>
            <w:shd w:val="clear" w:color="auto" w:fill="auto"/>
            <w:vAlign w:val="center"/>
          </w:tcPr>
          <w:p w14:paraId="0BA4528D" w14:textId="4D762136"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136,100,079 </w:t>
            </w:r>
          </w:p>
        </w:tc>
        <w:tc>
          <w:tcPr>
            <w:tcW w:w="361" w:type="pct"/>
            <w:tcBorders>
              <w:top w:val="nil"/>
              <w:left w:val="nil"/>
              <w:bottom w:val="nil"/>
              <w:right w:val="single" w:sz="4" w:space="0" w:color="auto"/>
            </w:tcBorders>
            <w:shd w:val="clear" w:color="auto" w:fill="auto"/>
            <w:vAlign w:val="center"/>
          </w:tcPr>
          <w:p w14:paraId="39FFB374" w14:textId="3F5070F4"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514" w:type="pct"/>
            <w:tcBorders>
              <w:top w:val="nil"/>
              <w:left w:val="nil"/>
              <w:bottom w:val="nil"/>
              <w:right w:val="single" w:sz="4" w:space="0" w:color="auto"/>
            </w:tcBorders>
            <w:shd w:val="clear" w:color="auto" w:fill="auto"/>
            <w:vAlign w:val="center"/>
          </w:tcPr>
          <w:p w14:paraId="219446E1" w14:textId="50CA3B85"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785" w:type="pct"/>
            <w:tcBorders>
              <w:top w:val="nil"/>
              <w:left w:val="nil"/>
              <w:bottom w:val="nil"/>
              <w:right w:val="single" w:sz="4" w:space="0" w:color="auto"/>
            </w:tcBorders>
            <w:shd w:val="clear" w:color="auto" w:fill="auto"/>
            <w:vAlign w:val="center"/>
          </w:tcPr>
          <w:p w14:paraId="506FE221" w14:textId="08037057" w:rsidR="00097767"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571" w:type="pct"/>
            <w:tcBorders>
              <w:top w:val="nil"/>
              <w:left w:val="nil"/>
              <w:bottom w:val="nil"/>
              <w:right w:val="single" w:sz="4" w:space="0" w:color="auto"/>
            </w:tcBorders>
            <w:shd w:val="clear" w:color="auto" w:fill="auto"/>
            <w:vAlign w:val="center"/>
          </w:tcPr>
          <w:p w14:paraId="67255C2C" w14:textId="3526C9F8"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1,915,548 </w:t>
            </w:r>
          </w:p>
        </w:tc>
      </w:tr>
      <w:tr w:rsidR="00097767" w:rsidRPr="004E0BA7" w14:paraId="6DE3C186" w14:textId="1F4DEA7D" w:rsidTr="000A4A05">
        <w:trPr>
          <w:trHeight w:val="454"/>
        </w:trPr>
        <w:tc>
          <w:tcPr>
            <w:tcW w:w="1380" w:type="pct"/>
            <w:tcBorders>
              <w:top w:val="nil"/>
              <w:left w:val="nil"/>
              <w:bottom w:val="nil"/>
              <w:right w:val="single" w:sz="4" w:space="0" w:color="auto"/>
            </w:tcBorders>
            <w:vAlign w:val="center"/>
          </w:tcPr>
          <w:p w14:paraId="76C7ED0B" w14:textId="77777777" w:rsidR="00097767" w:rsidRPr="004E0BA7" w:rsidRDefault="00097767" w:rsidP="0067009F">
            <w:pPr>
              <w:widowControl/>
              <w:spacing w:line="240" w:lineRule="exact"/>
              <w:ind w:leftChars="150" w:left="360"/>
              <w:jc w:val="distribute"/>
              <w:rPr>
                <w:rFonts w:ascii="標楷體" w:eastAsia="標楷體" w:hAnsi="標楷體"/>
                <w:kern w:val="20"/>
                <w:sz w:val="20"/>
              </w:rPr>
            </w:pPr>
            <w:r w:rsidRPr="004E0BA7">
              <w:rPr>
                <w:rFonts w:ascii="標楷體" w:eastAsia="標楷體" w:hAnsi="標楷體" w:hint="eastAsia"/>
                <w:kern w:val="20"/>
                <w:sz w:val="20"/>
              </w:rPr>
              <w:t>退還以前年度收入數</w:t>
            </w:r>
          </w:p>
        </w:tc>
        <w:tc>
          <w:tcPr>
            <w:tcW w:w="786" w:type="pct"/>
            <w:tcBorders>
              <w:top w:val="nil"/>
              <w:left w:val="single" w:sz="4" w:space="0" w:color="auto"/>
              <w:bottom w:val="nil"/>
              <w:right w:val="single" w:sz="4" w:space="0" w:color="auto"/>
            </w:tcBorders>
            <w:shd w:val="clear" w:color="auto" w:fill="auto"/>
            <w:vAlign w:val="center"/>
          </w:tcPr>
          <w:p w14:paraId="6EDDB9CD" w14:textId="28C0DCFA" w:rsidR="00097767"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603" w:type="pct"/>
            <w:tcBorders>
              <w:top w:val="nil"/>
              <w:left w:val="nil"/>
              <w:bottom w:val="nil"/>
              <w:right w:val="single" w:sz="4" w:space="0" w:color="auto"/>
            </w:tcBorders>
            <w:shd w:val="clear" w:color="auto" w:fill="auto"/>
            <w:vAlign w:val="center"/>
          </w:tcPr>
          <w:p w14:paraId="4B2DE296" w14:textId="775D1123" w:rsidR="00097767"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097767" w:rsidRPr="008F7D26">
              <w:rPr>
                <w:rFonts w:ascii="細明體" w:eastAsia="細明體" w:hAnsi="細明體" w:hint="eastAsia"/>
                <w:color w:val="000000"/>
                <w:sz w:val="18"/>
                <w:szCs w:val="18"/>
              </w:rPr>
              <w:t xml:space="preserve">   </w:t>
            </w:r>
          </w:p>
        </w:tc>
        <w:tc>
          <w:tcPr>
            <w:tcW w:w="361" w:type="pct"/>
            <w:tcBorders>
              <w:top w:val="nil"/>
              <w:left w:val="nil"/>
              <w:bottom w:val="nil"/>
              <w:right w:val="single" w:sz="4" w:space="0" w:color="auto"/>
            </w:tcBorders>
            <w:shd w:val="clear" w:color="auto" w:fill="auto"/>
            <w:vAlign w:val="center"/>
          </w:tcPr>
          <w:p w14:paraId="3A5A6ABC" w14:textId="4081C0B1" w:rsidR="00097767" w:rsidRPr="008F7D26" w:rsidRDefault="00097767"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514" w:type="pct"/>
            <w:tcBorders>
              <w:top w:val="nil"/>
              <w:left w:val="nil"/>
              <w:bottom w:val="nil"/>
              <w:right w:val="single" w:sz="4" w:space="0" w:color="auto"/>
            </w:tcBorders>
            <w:shd w:val="clear" w:color="auto" w:fill="auto"/>
            <w:vAlign w:val="center"/>
          </w:tcPr>
          <w:p w14:paraId="39BD8AC2" w14:textId="795A4038"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785" w:type="pct"/>
            <w:tcBorders>
              <w:top w:val="nil"/>
              <w:left w:val="nil"/>
              <w:bottom w:val="nil"/>
              <w:right w:val="single" w:sz="4" w:space="0" w:color="auto"/>
            </w:tcBorders>
            <w:shd w:val="clear" w:color="auto" w:fill="auto"/>
            <w:vAlign w:val="center"/>
          </w:tcPr>
          <w:p w14:paraId="378113DC" w14:textId="2D7470EE"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102,100,412 </w:t>
            </w:r>
          </w:p>
        </w:tc>
        <w:tc>
          <w:tcPr>
            <w:tcW w:w="571" w:type="pct"/>
            <w:tcBorders>
              <w:top w:val="nil"/>
              <w:left w:val="nil"/>
              <w:bottom w:val="nil"/>
              <w:right w:val="single" w:sz="4" w:space="0" w:color="auto"/>
            </w:tcBorders>
            <w:shd w:val="clear" w:color="auto" w:fill="auto"/>
            <w:vAlign w:val="center"/>
          </w:tcPr>
          <w:p w14:paraId="0B298379" w14:textId="165E9B8F" w:rsidR="00097767" w:rsidRPr="008F7D26" w:rsidRDefault="00097767"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546792"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r>
      <w:tr w:rsidR="00097767" w:rsidRPr="004E0BA7" w14:paraId="56B2CD4F" w14:textId="52A56610" w:rsidTr="000A4A05">
        <w:trPr>
          <w:trHeight w:val="454"/>
        </w:trPr>
        <w:tc>
          <w:tcPr>
            <w:tcW w:w="1380" w:type="pct"/>
            <w:tcBorders>
              <w:top w:val="nil"/>
              <w:left w:val="nil"/>
              <w:bottom w:val="nil"/>
              <w:right w:val="single" w:sz="4" w:space="0" w:color="auto"/>
            </w:tcBorders>
            <w:vAlign w:val="center"/>
          </w:tcPr>
          <w:p w14:paraId="55843361" w14:textId="77777777" w:rsidR="00097767" w:rsidRPr="00EE779E" w:rsidRDefault="00097767" w:rsidP="0067009F">
            <w:pPr>
              <w:widowControl/>
              <w:spacing w:line="240" w:lineRule="exact"/>
              <w:ind w:leftChars="75" w:left="180"/>
              <w:jc w:val="distribute"/>
              <w:rPr>
                <w:rFonts w:ascii="標楷體" w:eastAsia="標楷體" w:hAnsi="標楷體"/>
                <w:b/>
                <w:sz w:val="20"/>
              </w:rPr>
            </w:pPr>
            <w:r w:rsidRPr="00EE779E">
              <w:rPr>
                <w:rFonts w:ascii="標楷體" w:eastAsia="標楷體" w:hAnsi="標楷體" w:hint="eastAsia"/>
                <w:b/>
                <w:sz w:val="20"/>
              </w:rPr>
              <w:t>墊付款</w:t>
            </w:r>
          </w:p>
        </w:tc>
        <w:tc>
          <w:tcPr>
            <w:tcW w:w="786" w:type="pct"/>
            <w:tcBorders>
              <w:top w:val="nil"/>
              <w:left w:val="single" w:sz="4" w:space="0" w:color="auto"/>
              <w:bottom w:val="nil"/>
              <w:right w:val="single" w:sz="4" w:space="0" w:color="auto"/>
            </w:tcBorders>
            <w:shd w:val="clear" w:color="auto" w:fill="auto"/>
            <w:vAlign w:val="center"/>
          </w:tcPr>
          <w:p w14:paraId="4BB3FA43" w14:textId="69D99AF7" w:rsidR="00097767" w:rsidRPr="008F7D26" w:rsidRDefault="00546792" w:rsidP="0067009F">
            <w:pPr>
              <w:widowControl/>
              <w:spacing w:line="240" w:lineRule="exact"/>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w:t>
            </w:r>
            <w:r w:rsidR="00097767" w:rsidRPr="008F7D26">
              <w:rPr>
                <w:rFonts w:ascii="細明體" w:eastAsia="細明體" w:hAnsi="細明體" w:hint="eastAsia"/>
                <w:b/>
                <w:color w:val="000000"/>
                <w:sz w:val="18"/>
                <w:szCs w:val="18"/>
              </w:rPr>
              <w:t xml:space="preserve">   </w:t>
            </w:r>
          </w:p>
        </w:tc>
        <w:tc>
          <w:tcPr>
            <w:tcW w:w="603" w:type="pct"/>
            <w:tcBorders>
              <w:top w:val="nil"/>
              <w:left w:val="nil"/>
              <w:bottom w:val="nil"/>
              <w:right w:val="single" w:sz="4" w:space="0" w:color="auto"/>
            </w:tcBorders>
            <w:shd w:val="clear" w:color="auto" w:fill="auto"/>
            <w:vAlign w:val="center"/>
          </w:tcPr>
          <w:p w14:paraId="5294B701" w14:textId="671D2ED4" w:rsidR="00097767" w:rsidRPr="008F7D26" w:rsidRDefault="00097767" w:rsidP="0067009F">
            <w:pPr>
              <w:widowControl/>
              <w:spacing w:line="240" w:lineRule="exact"/>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 xml:space="preserve">15,197,379 </w:t>
            </w:r>
          </w:p>
        </w:tc>
        <w:tc>
          <w:tcPr>
            <w:tcW w:w="361" w:type="pct"/>
            <w:tcBorders>
              <w:top w:val="nil"/>
              <w:left w:val="nil"/>
              <w:bottom w:val="nil"/>
              <w:right w:val="single" w:sz="4" w:space="0" w:color="auto"/>
            </w:tcBorders>
            <w:shd w:val="clear" w:color="auto" w:fill="auto"/>
            <w:vAlign w:val="center"/>
          </w:tcPr>
          <w:p w14:paraId="2E3D72F6" w14:textId="62D3B0E8" w:rsidR="00097767" w:rsidRPr="008F7D26" w:rsidRDefault="00097767" w:rsidP="0067009F">
            <w:pPr>
              <w:spacing w:line="240" w:lineRule="exact"/>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 xml:space="preserve">   </w:t>
            </w:r>
            <w:r w:rsidR="00546792" w:rsidRPr="008F7D26">
              <w:rPr>
                <w:rFonts w:ascii="細明體" w:eastAsia="細明體" w:hAnsi="細明體" w:hint="eastAsia"/>
                <w:b/>
                <w:color w:val="000000"/>
                <w:sz w:val="18"/>
                <w:szCs w:val="18"/>
              </w:rPr>
              <w:t>－</w:t>
            </w:r>
            <w:r w:rsidRPr="008F7D26">
              <w:rPr>
                <w:rFonts w:ascii="細明體" w:eastAsia="細明體" w:hAnsi="細明體" w:hint="eastAsia"/>
                <w:b/>
                <w:color w:val="000000"/>
                <w:sz w:val="18"/>
                <w:szCs w:val="18"/>
              </w:rPr>
              <w:t xml:space="preserve">   </w:t>
            </w:r>
          </w:p>
        </w:tc>
        <w:tc>
          <w:tcPr>
            <w:tcW w:w="514" w:type="pct"/>
            <w:tcBorders>
              <w:top w:val="nil"/>
              <w:left w:val="nil"/>
              <w:bottom w:val="nil"/>
              <w:right w:val="single" w:sz="4" w:space="0" w:color="auto"/>
            </w:tcBorders>
            <w:shd w:val="clear" w:color="auto" w:fill="auto"/>
            <w:vAlign w:val="center"/>
          </w:tcPr>
          <w:p w14:paraId="067019CB" w14:textId="3FAED926" w:rsidR="00097767" w:rsidRPr="008F7D26" w:rsidRDefault="00097767" w:rsidP="0067009F">
            <w:pPr>
              <w:widowControl/>
              <w:spacing w:line="240" w:lineRule="exact"/>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 xml:space="preserve">      </w:t>
            </w:r>
            <w:r w:rsidR="00546792" w:rsidRPr="008F7D26">
              <w:rPr>
                <w:rFonts w:ascii="細明體" w:eastAsia="細明體" w:hAnsi="細明體" w:hint="eastAsia"/>
                <w:b/>
                <w:color w:val="000000"/>
                <w:sz w:val="18"/>
                <w:szCs w:val="18"/>
              </w:rPr>
              <w:t>－</w:t>
            </w:r>
            <w:r w:rsidRPr="008F7D26">
              <w:rPr>
                <w:rFonts w:ascii="細明體" w:eastAsia="細明體" w:hAnsi="細明體" w:hint="eastAsia"/>
                <w:b/>
                <w:color w:val="000000"/>
                <w:sz w:val="18"/>
                <w:szCs w:val="18"/>
              </w:rPr>
              <w:t xml:space="preserve">   </w:t>
            </w:r>
          </w:p>
        </w:tc>
        <w:tc>
          <w:tcPr>
            <w:tcW w:w="785" w:type="pct"/>
            <w:tcBorders>
              <w:top w:val="nil"/>
              <w:left w:val="nil"/>
              <w:bottom w:val="nil"/>
              <w:right w:val="single" w:sz="4" w:space="0" w:color="auto"/>
            </w:tcBorders>
            <w:shd w:val="clear" w:color="auto" w:fill="auto"/>
            <w:vAlign w:val="center"/>
          </w:tcPr>
          <w:p w14:paraId="159A2CBB" w14:textId="151457CA" w:rsidR="00097767" w:rsidRPr="008F7D26" w:rsidRDefault="00097767" w:rsidP="0067009F">
            <w:pPr>
              <w:widowControl/>
              <w:spacing w:line="240" w:lineRule="exact"/>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 xml:space="preserve">            </w:t>
            </w:r>
            <w:r w:rsidR="00546792" w:rsidRPr="008F7D26">
              <w:rPr>
                <w:rFonts w:ascii="細明體" w:eastAsia="細明體" w:hAnsi="細明體" w:hint="eastAsia"/>
                <w:b/>
                <w:color w:val="000000"/>
                <w:sz w:val="18"/>
                <w:szCs w:val="18"/>
              </w:rPr>
              <w:t>－</w:t>
            </w:r>
            <w:r w:rsidRPr="008F7D26">
              <w:rPr>
                <w:rFonts w:ascii="細明體" w:eastAsia="細明體" w:hAnsi="細明體" w:hint="eastAsia"/>
                <w:b/>
                <w:color w:val="000000"/>
                <w:sz w:val="18"/>
                <w:szCs w:val="18"/>
              </w:rPr>
              <w:t xml:space="preserve">   </w:t>
            </w:r>
          </w:p>
        </w:tc>
        <w:tc>
          <w:tcPr>
            <w:tcW w:w="571" w:type="pct"/>
            <w:tcBorders>
              <w:top w:val="nil"/>
              <w:left w:val="nil"/>
              <w:bottom w:val="nil"/>
              <w:right w:val="single" w:sz="4" w:space="0" w:color="auto"/>
            </w:tcBorders>
            <w:shd w:val="clear" w:color="auto" w:fill="auto"/>
            <w:vAlign w:val="center"/>
          </w:tcPr>
          <w:p w14:paraId="2E495AFD" w14:textId="36B89898" w:rsidR="00097767" w:rsidRPr="008F7D26" w:rsidRDefault="00097767" w:rsidP="0067009F">
            <w:pPr>
              <w:widowControl/>
              <w:spacing w:line="240" w:lineRule="exact"/>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 xml:space="preserve">       </w:t>
            </w:r>
            <w:r w:rsidR="00546792" w:rsidRPr="008F7D26">
              <w:rPr>
                <w:rFonts w:ascii="細明體" w:eastAsia="細明體" w:hAnsi="細明體" w:hint="eastAsia"/>
                <w:b/>
                <w:color w:val="000000"/>
                <w:sz w:val="18"/>
                <w:szCs w:val="18"/>
              </w:rPr>
              <w:t>－</w:t>
            </w:r>
            <w:r w:rsidRPr="008F7D26">
              <w:rPr>
                <w:rFonts w:ascii="細明體" w:eastAsia="細明體" w:hAnsi="細明體" w:hint="eastAsia"/>
                <w:b/>
                <w:color w:val="000000"/>
                <w:sz w:val="18"/>
                <w:szCs w:val="18"/>
              </w:rPr>
              <w:t xml:space="preserve">   </w:t>
            </w:r>
          </w:p>
        </w:tc>
      </w:tr>
      <w:tr w:rsidR="00097767" w:rsidRPr="004E0BA7" w14:paraId="2A9CF07E" w14:textId="4F347A52" w:rsidTr="000A4A05">
        <w:trPr>
          <w:trHeight w:val="454"/>
        </w:trPr>
        <w:tc>
          <w:tcPr>
            <w:tcW w:w="1380" w:type="pct"/>
            <w:tcBorders>
              <w:top w:val="nil"/>
              <w:left w:val="nil"/>
              <w:bottom w:val="nil"/>
              <w:right w:val="single" w:sz="4" w:space="0" w:color="auto"/>
            </w:tcBorders>
            <w:vAlign w:val="center"/>
          </w:tcPr>
          <w:p w14:paraId="247B4590" w14:textId="77777777" w:rsidR="00097767" w:rsidRPr="00EE779E" w:rsidRDefault="00097767" w:rsidP="0067009F">
            <w:pPr>
              <w:widowControl/>
              <w:spacing w:line="240" w:lineRule="exact"/>
              <w:jc w:val="distribute"/>
              <w:rPr>
                <w:rFonts w:ascii="標楷體" w:eastAsia="標楷體" w:hAnsi="標楷體"/>
                <w:b/>
                <w:sz w:val="20"/>
              </w:rPr>
            </w:pPr>
            <w:r w:rsidRPr="00EE779E">
              <w:rPr>
                <w:rFonts w:ascii="標楷體" w:eastAsia="標楷體" w:hAnsi="標楷體" w:hint="eastAsia"/>
                <w:b/>
                <w:sz w:val="20"/>
              </w:rPr>
              <w:t>收支餘絀</w:t>
            </w:r>
          </w:p>
        </w:tc>
        <w:tc>
          <w:tcPr>
            <w:tcW w:w="786" w:type="pct"/>
            <w:tcBorders>
              <w:top w:val="nil"/>
              <w:left w:val="single" w:sz="4" w:space="0" w:color="auto"/>
              <w:bottom w:val="nil"/>
              <w:right w:val="single" w:sz="4" w:space="0" w:color="auto"/>
            </w:tcBorders>
            <w:shd w:val="clear" w:color="auto" w:fill="auto"/>
            <w:vAlign w:val="center"/>
          </w:tcPr>
          <w:p w14:paraId="28287470" w14:textId="658A0317" w:rsidR="00097767" w:rsidRPr="008F7D26" w:rsidRDefault="00546792" w:rsidP="0067009F">
            <w:pPr>
              <w:spacing w:line="240" w:lineRule="exact"/>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w:t>
            </w:r>
            <w:r w:rsidR="00097767" w:rsidRPr="008F7D26">
              <w:rPr>
                <w:rFonts w:ascii="細明體" w:eastAsia="細明體" w:hAnsi="細明體" w:hint="eastAsia"/>
                <w:b/>
                <w:color w:val="000000"/>
                <w:sz w:val="18"/>
                <w:szCs w:val="18"/>
              </w:rPr>
              <w:t xml:space="preserve">   </w:t>
            </w:r>
          </w:p>
        </w:tc>
        <w:tc>
          <w:tcPr>
            <w:tcW w:w="603" w:type="pct"/>
            <w:tcBorders>
              <w:top w:val="nil"/>
              <w:left w:val="nil"/>
              <w:bottom w:val="nil"/>
              <w:right w:val="single" w:sz="4" w:space="0" w:color="auto"/>
            </w:tcBorders>
            <w:shd w:val="clear" w:color="auto" w:fill="auto"/>
            <w:vAlign w:val="center"/>
          </w:tcPr>
          <w:p w14:paraId="3307BF56" w14:textId="36260379" w:rsidR="00097767" w:rsidRPr="008F7D26" w:rsidRDefault="00546792" w:rsidP="0067009F">
            <w:pPr>
              <w:spacing w:line="240" w:lineRule="exact"/>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w:t>
            </w:r>
            <w:r w:rsidR="00097767" w:rsidRPr="008F7D26">
              <w:rPr>
                <w:rFonts w:ascii="細明體" w:eastAsia="細明體" w:hAnsi="細明體" w:hint="eastAsia"/>
                <w:b/>
                <w:color w:val="000000"/>
                <w:sz w:val="18"/>
                <w:szCs w:val="18"/>
              </w:rPr>
              <w:t xml:space="preserve">   </w:t>
            </w:r>
          </w:p>
        </w:tc>
        <w:tc>
          <w:tcPr>
            <w:tcW w:w="361" w:type="pct"/>
            <w:tcBorders>
              <w:top w:val="nil"/>
              <w:left w:val="nil"/>
              <w:bottom w:val="nil"/>
              <w:right w:val="single" w:sz="4" w:space="0" w:color="auto"/>
            </w:tcBorders>
            <w:shd w:val="clear" w:color="auto" w:fill="auto"/>
            <w:vAlign w:val="center"/>
          </w:tcPr>
          <w:p w14:paraId="4B440721" w14:textId="60DD60D9" w:rsidR="00097767" w:rsidRPr="008F7D26" w:rsidRDefault="00097767" w:rsidP="0067009F">
            <w:pPr>
              <w:spacing w:line="240" w:lineRule="exact"/>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 xml:space="preserve">    </w:t>
            </w:r>
            <w:r w:rsidR="00546792" w:rsidRPr="008F7D26">
              <w:rPr>
                <w:rFonts w:ascii="細明體" w:eastAsia="細明體" w:hAnsi="細明體" w:hint="eastAsia"/>
                <w:b/>
                <w:color w:val="000000"/>
                <w:sz w:val="18"/>
                <w:szCs w:val="18"/>
              </w:rPr>
              <w:t>－</w:t>
            </w:r>
            <w:r w:rsidRPr="008F7D26">
              <w:rPr>
                <w:rFonts w:ascii="細明體" w:eastAsia="細明體" w:hAnsi="細明體" w:hint="eastAsia"/>
                <w:b/>
                <w:color w:val="000000"/>
                <w:sz w:val="18"/>
                <w:szCs w:val="18"/>
              </w:rPr>
              <w:t xml:space="preserve">   </w:t>
            </w:r>
          </w:p>
        </w:tc>
        <w:tc>
          <w:tcPr>
            <w:tcW w:w="514" w:type="pct"/>
            <w:tcBorders>
              <w:top w:val="nil"/>
              <w:left w:val="nil"/>
              <w:bottom w:val="nil"/>
              <w:right w:val="single" w:sz="4" w:space="0" w:color="auto"/>
            </w:tcBorders>
            <w:shd w:val="clear" w:color="auto" w:fill="auto"/>
            <w:vAlign w:val="center"/>
          </w:tcPr>
          <w:p w14:paraId="0BD2625F" w14:textId="4878A3E5" w:rsidR="00097767" w:rsidRPr="008F7D26" w:rsidRDefault="00097767" w:rsidP="0067009F">
            <w:pPr>
              <w:spacing w:line="240" w:lineRule="exact"/>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 xml:space="preserve">       </w:t>
            </w:r>
            <w:r w:rsidR="00546792" w:rsidRPr="008F7D26">
              <w:rPr>
                <w:rFonts w:ascii="細明體" w:eastAsia="細明體" w:hAnsi="細明體" w:hint="eastAsia"/>
                <w:b/>
                <w:color w:val="000000"/>
                <w:sz w:val="18"/>
                <w:szCs w:val="18"/>
              </w:rPr>
              <w:t>－</w:t>
            </w:r>
            <w:r w:rsidRPr="008F7D26">
              <w:rPr>
                <w:rFonts w:ascii="細明體" w:eastAsia="細明體" w:hAnsi="細明體" w:hint="eastAsia"/>
                <w:b/>
                <w:color w:val="000000"/>
                <w:sz w:val="18"/>
                <w:szCs w:val="18"/>
              </w:rPr>
              <w:t xml:space="preserve">   </w:t>
            </w:r>
          </w:p>
        </w:tc>
        <w:tc>
          <w:tcPr>
            <w:tcW w:w="785" w:type="pct"/>
            <w:tcBorders>
              <w:top w:val="nil"/>
              <w:left w:val="nil"/>
              <w:bottom w:val="nil"/>
              <w:right w:val="single" w:sz="4" w:space="0" w:color="auto"/>
            </w:tcBorders>
            <w:shd w:val="clear" w:color="auto" w:fill="auto"/>
            <w:vAlign w:val="center"/>
          </w:tcPr>
          <w:p w14:paraId="211480C6" w14:textId="344DEEEA" w:rsidR="00097767" w:rsidRPr="008F7D26" w:rsidRDefault="00546792" w:rsidP="0067009F">
            <w:pPr>
              <w:spacing w:line="240" w:lineRule="exact"/>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w:t>
            </w:r>
            <w:r w:rsidR="00097767" w:rsidRPr="008F7D26">
              <w:rPr>
                <w:rFonts w:ascii="細明體" w:eastAsia="細明體" w:hAnsi="細明體" w:hint="eastAsia"/>
                <w:b/>
                <w:color w:val="000000"/>
                <w:sz w:val="18"/>
                <w:szCs w:val="18"/>
              </w:rPr>
              <w:t xml:space="preserve">   </w:t>
            </w:r>
          </w:p>
        </w:tc>
        <w:tc>
          <w:tcPr>
            <w:tcW w:w="571" w:type="pct"/>
            <w:tcBorders>
              <w:top w:val="nil"/>
              <w:left w:val="nil"/>
              <w:bottom w:val="nil"/>
              <w:right w:val="single" w:sz="4" w:space="0" w:color="auto"/>
            </w:tcBorders>
            <w:shd w:val="clear" w:color="auto" w:fill="auto"/>
            <w:vAlign w:val="center"/>
          </w:tcPr>
          <w:p w14:paraId="2B457089" w14:textId="573454EB" w:rsidR="00097767" w:rsidRPr="008F7D26" w:rsidRDefault="00097767" w:rsidP="0067009F">
            <w:pPr>
              <w:spacing w:line="240" w:lineRule="exact"/>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 xml:space="preserve">        </w:t>
            </w:r>
            <w:r w:rsidR="00546792" w:rsidRPr="008F7D26">
              <w:rPr>
                <w:rFonts w:ascii="細明體" w:eastAsia="細明體" w:hAnsi="細明體" w:hint="eastAsia"/>
                <w:b/>
                <w:color w:val="000000"/>
                <w:sz w:val="18"/>
                <w:szCs w:val="18"/>
              </w:rPr>
              <w:t>－</w:t>
            </w:r>
            <w:r w:rsidRPr="008F7D26">
              <w:rPr>
                <w:rFonts w:ascii="細明體" w:eastAsia="細明體" w:hAnsi="細明體" w:hint="eastAsia"/>
                <w:b/>
                <w:color w:val="000000"/>
                <w:sz w:val="18"/>
                <w:szCs w:val="18"/>
              </w:rPr>
              <w:t xml:space="preserve">   </w:t>
            </w:r>
          </w:p>
        </w:tc>
      </w:tr>
      <w:tr w:rsidR="00097767" w:rsidRPr="004E0BA7" w14:paraId="77B59B67" w14:textId="21FAFBF5" w:rsidTr="000A4A05">
        <w:trPr>
          <w:trHeight w:val="454"/>
        </w:trPr>
        <w:tc>
          <w:tcPr>
            <w:tcW w:w="1380" w:type="pct"/>
            <w:tcBorders>
              <w:top w:val="nil"/>
              <w:left w:val="nil"/>
              <w:bottom w:val="nil"/>
              <w:right w:val="single" w:sz="4" w:space="0" w:color="auto"/>
            </w:tcBorders>
            <w:vAlign w:val="center"/>
          </w:tcPr>
          <w:p w14:paraId="61C2CCF7" w14:textId="4C218771" w:rsidR="00097767" w:rsidRPr="00EE779E" w:rsidRDefault="00097767" w:rsidP="0067009F">
            <w:pPr>
              <w:widowControl/>
              <w:spacing w:line="240" w:lineRule="exact"/>
              <w:jc w:val="distribute"/>
              <w:rPr>
                <w:rFonts w:ascii="標楷體" w:eastAsia="標楷體" w:hAnsi="標楷體"/>
                <w:b/>
                <w:sz w:val="20"/>
              </w:rPr>
            </w:pPr>
            <w:r w:rsidRPr="00EE779E">
              <w:rPr>
                <w:rFonts w:ascii="標楷體" w:eastAsia="標楷體" w:hAnsi="標楷體" w:hint="eastAsia"/>
                <w:b/>
                <w:sz w:val="20"/>
              </w:rPr>
              <w:t>1</w:t>
            </w:r>
            <w:r w:rsidRPr="00EE779E">
              <w:rPr>
                <w:rFonts w:ascii="標楷體" w:eastAsia="標楷體" w:hAnsi="標楷體"/>
                <w:b/>
                <w:sz w:val="20"/>
              </w:rPr>
              <w:t>1</w:t>
            </w:r>
            <w:r w:rsidRPr="00EE779E">
              <w:rPr>
                <w:rFonts w:ascii="標楷體" w:eastAsia="標楷體" w:hAnsi="標楷體" w:hint="eastAsia"/>
                <w:b/>
                <w:sz w:val="20"/>
              </w:rPr>
              <w:t>3</w:t>
            </w:r>
            <w:r w:rsidRPr="00EE779E">
              <w:rPr>
                <w:rFonts w:ascii="標楷體" w:eastAsia="標楷體" w:hAnsi="標楷體" w:hint="eastAsia"/>
                <w:b/>
                <w:kern w:val="0"/>
                <w:sz w:val="20"/>
              </w:rPr>
              <w:t>年度縣庫結存數</w:t>
            </w:r>
          </w:p>
        </w:tc>
        <w:tc>
          <w:tcPr>
            <w:tcW w:w="786" w:type="pct"/>
            <w:tcBorders>
              <w:top w:val="nil"/>
              <w:left w:val="single" w:sz="4" w:space="0" w:color="auto"/>
              <w:bottom w:val="nil"/>
              <w:right w:val="single" w:sz="4" w:space="0" w:color="auto"/>
            </w:tcBorders>
            <w:shd w:val="clear" w:color="auto" w:fill="auto"/>
            <w:vAlign w:val="center"/>
          </w:tcPr>
          <w:p w14:paraId="093E0C9B" w14:textId="12EFDBAD" w:rsidR="00097767" w:rsidRPr="008F7D26" w:rsidRDefault="00546792" w:rsidP="0067009F">
            <w:pPr>
              <w:widowControl/>
              <w:spacing w:line="240" w:lineRule="exact"/>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w:t>
            </w:r>
            <w:r w:rsidR="00097767" w:rsidRPr="008F7D26">
              <w:rPr>
                <w:rFonts w:ascii="細明體" w:eastAsia="細明體" w:hAnsi="細明體" w:hint="eastAsia"/>
                <w:b/>
                <w:color w:val="000000"/>
                <w:sz w:val="18"/>
                <w:szCs w:val="18"/>
              </w:rPr>
              <w:t xml:space="preserve">   </w:t>
            </w:r>
          </w:p>
        </w:tc>
        <w:tc>
          <w:tcPr>
            <w:tcW w:w="603" w:type="pct"/>
            <w:tcBorders>
              <w:top w:val="nil"/>
              <w:left w:val="nil"/>
              <w:bottom w:val="nil"/>
              <w:right w:val="single" w:sz="4" w:space="0" w:color="auto"/>
            </w:tcBorders>
            <w:shd w:val="clear" w:color="auto" w:fill="auto"/>
            <w:vAlign w:val="center"/>
          </w:tcPr>
          <w:p w14:paraId="2C7646DD" w14:textId="0CB24B84" w:rsidR="00097767" w:rsidRPr="008F7D26" w:rsidRDefault="00546792" w:rsidP="0067009F">
            <w:pPr>
              <w:widowControl/>
              <w:spacing w:line="240" w:lineRule="exact"/>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w:t>
            </w:r>
            <w:r w:rsidR="00097767" w:rsidRPr="008F7D26">
              <w:rPr>
                <w:rFonts w:ascii="細明體" w:eastAsia="細明體" w:hAnsi="細明體" w:hint="eastAsia"/>
                <w:b/>
                <w:color w:val="000000"/>
                <w:sz w:val="18"/>
                <w:szCs w:val="18"/>
              </w:rPr>
              <w:t xml:space="preserve">   </w:t>
            </w:r>
          </w:p>
        </w:tc>
        <w:tc>
          <w:tcPr>
            <w:tcW w:w="361" w:type="pct"/>
            <w:tcBorders>
              <w:top w:val="nil"/>
              <w:left w:val="nil"/>
              <w:bottom w:val="nil"/>
              <w:right w:val="single" w:sz="4" w:space="0" w:color="auto"/>
            </w:tcBorders>
            <w:shd w:val="clear" w:color="auto" w:fill="auto"/>
            <w:vAlign w:val="center"/>
          </w:tcPr>
          <w:p w14:paraId="50895ABC" w14:textId="57FD8ED2" w:rsidR="00097767" w:rsidRPr="008F7D26" w:rsidRDefault="00097767" w:rsidP="0067009F">
            <w:pPr>
              <w:spacing w:line="240" w:lineRule="exact"/>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 xml:space="preserve">    </w:t>
            </w:r>
            <w:r w:rsidR="00546792" w:rsidRPr="008F7D26">
              <w:rPr>
                <w:rFonts w:ascii="細明體" w:eastAsia="細明體" w:hAnsi="細明體" w:hint="eastAsia"/>
                <w:b/>
                <w:color w:val="000000"/>
                <w:sz w:val="18"/>
                <w:szCs w:val="18"/>
              </w:rPr>
              <w:t>－</w:t>
            </w:r>
            <w:r w:rsidRPr="008F7D26">
              <w:rPr>
                <w:rFonts w:ascii="細明體" w:eastAsia="細明體" w:hAnsi="細明體" w:hint="eastAsia"/>
                <w:b/>
                <w:color w:val="000000"/>
                <w:sz w:val="18"/>
                <w:szCs w:val="18"/>
              </w:rPr>
              <w:t xml:space="preserve">   </w:t>
            </w:r>
          </w:p>
        </w:tc>
        <w:tc>
          <w:tcPr>
            <w:tcW w:w="514" w:type="pct"/>
            <w:tcBorders>
              <w:top w:val="nil"/>
              <w:left w:val="nil"/>
              <w:bottom w:val="nil"/>
              <w:right w:val="single" w:sz="4" w:space="0" w:color="auto"/>
            </w:tcBorders>
            <w:shd w:val="clear" w:color="auto" w:fill="auto"/>
            <w:vAlign w:val="center"/>
          </w:tcPr>
          <w:p w14:paraId="406ABEF4" w14:textId="0C9048F8" w:rsidR="00097767" w:rsidRPr="008F7D26" w:rsidRDefault="00097767" w:rsidP="0067009F">
            <w:pPr>
              <w:widowControl/>
              <w:spacing w:line="240" w:lineRule="exact"/>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 xml:space="preserve">       </w:t>
            </w:r>
            <w:r w:rsidR="00546792" w:rsidRPr="008F7D26">
              <w:rPr>
                <w:rFonts w:ascii="細明體" w:eastAsia="細明體" w:hAnsi="細明體" w:hint="eastAsia"/>
                <w:b/>
                <w:color w:val="000000"/>
                <w:sz w:val="18"/>
                <w:szCs w:val="18"/>
              </w:rPr>
              <w:t>－</w:t>
            </w:r>
            <w:r w:rsidRPr="008F7D26">
              <w:rPr>
                <w:rFonts w:ascii="細明體" w:eastAsia="細明體" w:hAnsi="細明體" w:hint="eastAsia"/>
                <w:b/>
                <w:color w:val="000000"/>
                <w:sz w:val="18"/>
                <w:szCs w:val="18"/>
              </w:rPr>
              <w:t xml:space="preserve">   </w:t>
            </w:r>
          </w:p>
        </w:tc>
        <w:tc>
          <w:tcPr>
            <w:tcW w:w="785" w:type="pct"/>
            <w:tcBorders>
              <w:top w:val="nil"/>
              <w:left w:val="nil"/>
              <w:bottom w:val="nil"/>
              <w:right w:val="single" w:sz="4" w:space="0" w:color="auto"/>
            </w:tcBorders>
            <w:shd w:val="clear" w:color="auto" w:fill="auto"/>
            <w:vAlign w:val="center"/>
          </w:tcPr>
          <w:p w14:paraId="5A2C7C9E" w14:textId="7D1E4EAD" w:rsidR="00097767" w:rsidRPr="008F7D26" w:rsidRDefault="00546792" w:rsidP="0067009F">
            <w:pPr>
              <w:widowControl/>
              <w:spacing w:line="240" w:lineRule="exact"/>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w:t>
            </w:r>
            <w:r w:rsidR="00097767" w:rsidRPr="008F7D26">
              <w:rPr>
                <w:rFonts w:ascii="細明體" w:eastAsia="細明體" w:hAnsi="細明體" w:hint="eastAsia"/>
                <w:b/>
                <w:color w:val="000000"/>
                <w:sz w:val="18"/>
                <w:szCs w:val="18"/>
              </w:rPr>
              <w:t xml:space="preserve">   </w:t>
            </w:r>
          </w:p>
        </w:tc>
        <w:tc>
          <w:tcPr>
            <w:tcW w:w="571" w:type="pct"/>
            <w:tcBorders>
              <w:top w:val="nil"/>
              <w:left w:val="nil"/>
              <w:bottom w:val="nil"/>
              <w:right w:val="single" w:sz="4" w:space="0" w:color="auto"/>
            </w:tcBorders>
            <w:shd w:val="clear" w:color="auto" w:fill="auto"/>
            <w:vAlign w:val="center"/>
          </w:tcPr>
          <w:p w14:paraId="34A0A4B8" w14:textId="0DAA9537" w:rsidR="00097767" w:rsidRPr="008F7D26" w:rsidRDefault="00097767" w:rsidP="0067009F">
            <w:pPr>
              <w:widowControl/>
              <w:spacing w:line="240" w:lineRule="exact"/>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 xml:space="preserve">        </w:t>
            </w:r>
            <w:r w:rsidR="00546792" w:rsidRPr="008F7D26">
              <w:rPr>
                <w:rFonts w:ascii="細明體" w:eastAsia="細明體" w:hAnsi="細明體" w:hint="eastAsia"/>
                <w:b/>
                <w:color w:val="000000"/>
                <w:sz w:val="18"/>
                <w:szCs w:val="18"/>
              </w:rPr>
              <w:t>－</w:t>
            </w:r>
            <w:r w:rsidRPr="008F7D26">
              <w:rPr>
                <w:rFonts w:ascii="細明體" w:eastAsia="細明體" w:hAnsi="細明體" w:hint="eastAsia"/>
                <w:b/>
                <w:color w:val="000000"/>
                <w:sz w:val="18"/>
                <w:szCs w:val="18"/>
              </w:rPr>
              <w:t xml:space="preserve">   </w:t>
            </w:r>
          </w:p>
        </w:tc>
      </w:tr>
      <w:tr w:rsidR="00097767" w:rsidRPr="004E0BA7" w14:paraId="55D7F802" w14:textId="11DC01F6" w:rsidTr="000A4A05">
        <w:trPr>
          <w:trHeight w:val="454"/>
        </w:trPr>
        <w:tc>
          <w:tcPr>
            <w:tcW w:w="1380" w:type="pct"/>
            <w:tcBorders>
              <w:top w:val="nil"/>
              <w:left w:val="nil"/>
              <w:bottom w:val="single" w:sz="4" w:space="0" w:color="auto"/>
              <w:right w:val="single" w:sz="4" w:space="0" w:color="auto"/>
            </w:tcBorders>
            <w:vAlign w:val="center"/>
          </w:tcPr>
          <w:p w14:paraId="0D17AEBD" w14:textId="21C576F5" w:rsidR="00097767" w:rsidRPr="00EE779E" w:rsidRDefault="00097767" w:rsidP="0067009F">
            <w:pPr>
              <w:widowControl/>
              <w:spacing w:line="240" w:lineRule="exact"/>
              <w:jc w:val="distribute"/>
              <w:rPr>
                <w:rFonts w:ascii="標楷體" w:eastAsia="標楷體" w:hAnsi="標楷體"/>
                <w:b/>
                <w:sz w:val="20"/>
              </w:rPr>
            </w:pPr>
            <w:r w:rsidRPr="00EE779E">
              <w:rPr>
                <w:rFonts w:ascii="標楷體" w:eastAsia="標楷體" w:hAnsi="標楷體" w:hint="eastAsia"/>
                <w:b/>
                <w:sz w:val="20"/>
              </w:rPr>
              <w:t>114</w:t>
            </w:r>
            <w:r w:rsidRPr="00EE779E">
              <w:rPr>
                <w:rFonts w:ascii="標楷體" w:eastAsia="標楷體" w:hAnsi="標楷體" w:hint="eastAsia"/>
                <w:b/>
                <w:kern w:val="0"/>
                <w:sz w:val="20"/>
              </w:rPr>
              <w:t>年度縣庫結存數</w:t>
            </w:r>
          </w:p>
        </w:tc>
        <w:tc>
          <w:tcPr>
            <w:tcW w:w="786" w:type="pct"/>
            <w:tcBorders>
              <w:top w:val="nil"/>
              <w:left w:val="single" w:sz="4" w:space="0" w:color="auto"/>
              <w:bottom w:val="single" w:sz="4" w:space="0" w:color="auto"/>
              <w:right w:val="single" w:sz="4" w:space="0" w:color="auto"/>
            </w:tcBorders>
            <w:shd w:val="clear" w:color="auto" w:fill="auto"/>
            <w:vAlign w:val="center"/>
          </w:tcPr>
          <w:p w14:paraId="609746ED" w14:textId="32B3EC15" w:rsidR="00097767" w:rsidRPr="008F7D26" w:rsidRDefault="00546792" w:rsidP="0067009F">
            <w:pPr>
              <w:spacing w:line="240" w:lineRule="exact"/>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w:t>
            </w:r>
            <w:r w:rsidR="00097767" w:rsidRPr="008F7D26">
              <w:rPr>
                <w:rFonts w:ascii="細明體" w:eastAsia="細明體" w:hAnsi="細明體" w:hint="eastAsia"/>
                <w:b/>
                <w:color w:val="000000"/>
                <w:sz w:val="18"/>
                <w:szCs w:val="18"/>
              </w:rPr>
              <w:t xml:space="preserve">   </w:t>
            </w:r>
          </w:p>
        </w:tc>
        <w:tc>
          <w:tcPr>
            <w:tcW w:w="603" w:type="pct"/>
            <w:tcBorders>
              <w:top w:val="nil"/>
              <w:left w:val="nil"/>
              <w:bottom w:val="single" w:sz="4" w:space="0" w:color="auto"/>
              <w:right w:val="single" w:sz="4" w:space="0" w:color="auto"/>
            </w:tcBorders>
            <w:shd w:val="clear" w:color="auto" w:fill="auto"/>
            <w:vAlign w:val="center"/>
          </w:tcPr>
          <w:p w14:paraId="2688C9C4" w14:textId="0668B1DE" w:rsidR="00097767" w:rsidRPr="008F7D26" w:rsidRDefault="00546792" w:rsidP="0067009F">
            <w:pPr>
              <w:spacing w:line="240" w:lineRule="exact"/>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w:t>
            </w:r>
            <w:r w:rsidR="00097767" w:rsidRPr="008F7D26">
              <w:rPr>
                <w:rFonts w:ascii="細明體" w:eastAsia="細明體" w:hAnsi="細明體" w:hint="eastAsia"/>
                <w:b/>
                <w:color w:val="000000"/>
                <w:sz w:val="18"/>
                <w:szCs w:val="18"/>
              </w:rPr>
              <w:t xml:space="preserve">   </w:t>
            </w:r>
          </w:p>
        </w:tc>
        <w:tc>
          <w:tcPr>
            <w:tcW w:w="361" w:type="pct"/>
            <w:tcBorders>
              <w:top w:val="nil"/>
              <w:left w:val="nil"/>
              <w:bottom w:val="single" w:sz="4" w:space="0" w:color="auto"/>
              <w:right w:val="single" w:sz="4" w:space="0" w:color="auto"/>
            </w:tcBorders>
            <w:shd w:val="clear" w:color="auto" w:fill="auto"/>
            <w:vAlign w:val="center"/>
          </w:tcPr>
          <w:p w14:paraId="68B12B9C" w14:textId="2F0A5315" w:rsidR="00097767" w:rsidRPr="008F7D26" w:rsidRDefault="00097767" w:rsidP="0067009F">
            <w:pPr>
              <w:spacing w:line="240" w:lineRule="exact"/>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 xml:space="preserve">    </w:t>
            </w:r>
            <w:r w:rsidR="00546792" w:rsidRPr="008F7D26">
              <w:rPr>
                <w:rFonts w:ascii="細明體" w:eastAsia="細明體" w:hAnsi="細明體" w:hint="eastAsia"/>
                <w:b/>
                <w:color w:val="000000"/>
                <w:sz w:val="18"/>
                <w:szCs w:val="18"/>
              </w:rPr>
              <w:t>－</w:t>
            </w:r>
            <w:r w:rsidRPr="008F7D26">
              <w:rPr>
                <w:rFonts w:ascii="細明體" w:eastAsia="細明體" w:hAnsi="細明體" w:hint="eastAsia"/>
                <w:b/>
                <w:color w:val="000000"/>
                <w:sz w:val="18"/>
                <w:szCs w:val="18"/>
              </w:rPr>
              <w:t xml:space="preserve">   </w:t>
            </w:r>
          </w:p>
        </w:tc>
        <w:tc>
          <w:tcPr>
            <w:tcW w:w="514" w:type="pct"/>
            <w:tcBorders>
              <w:top w:val="nil"/>
              <w:left w:val="nil"/>
              <w:bottom w:val="single" w:sz="4" w:space="0" w:color="auto"/>
              <w:right w:val="single" w:sz="4" w:space="0" w:color="auto"/>
            </w:tcBorders>
            <w:shd w:val="clear" w:color="auto" w:fill="auto"/>
            <w:vAlign w:val="center"/>
          </w:tcPr>
          <w:p w14:paraId="6FE2DD7B" w14:textId="62369245" w:rsidR="00097767" w:rsidRPr="008F7D26" w:rsidRDefault="00097767" w:rsidP="0067009F">
            <w:pPr>
              <w:spacing w:line="240" w:lineRule="exact"/>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 xml:space="preserve">       </w:t>
            </w:r>
            <w:r w:rsidR="00546792" w:rsidRPr="008F7D26">
              <w:rPr>
                <w:rFonts w:ascii="細明體" w:eastAsia="細明體" w:hAnsi="細明體" w:hint="eastAsia"/>
                <w:b/>
                <w:color w:val="000000"/>
                <w:sz w:val="18"/>
                <w:szCs w:val="18"/>
              </w:rPr>
              <w:t>－</w:t>
            </w:r>
            <w:r w:rsidRPr="008F7D26">
              <w:rPr>
                <w:rFonts w:ascii="細明體" w:eastAsia="細明體" w:hAnsi="細明體" w:hint="eastAsia"/>
                <w:b/>
                <w:color w:val="000000"/>
                <w:sz w:val="18"/>
                <w:szCs w:val="18"/>
              </w:rPr>
              <w:t xml:space="preserve">   </w:t>
            </w:r>
          </w:p>
        </w:tc>
        <w:tc>
          <w:tcPr>
            <w:tcW w:w="785" w:type="pct"/>
            <w:tcBorders>
              <w:top w:val="nil"/>
              <w:left w:val="nil"/>
              <w:bottom w:val="single" w:sz="4" w:space="0" w:color="auto"/>
              <w:right w:val="single" w:sz="4" w:space="0" w:color="auto"/>
            </w:tcBorders>
            <w:shd w:val="clear" w:color="auto" w:fill="auto"/>
            <w:vAlign w:val="center"/>
          </w:tcPr>
          <w:p w14:paraId="6D57A168" w14:textId="4070184B" w:rsidR="00097767" w:rsidRPr="008F7D26" w:rsidRDefault="00546792" w:rsidP="0067009F">
            <w:pPr>
              <w:spacing w:line="240" w:lineRule="exact"/>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w:t>
            </w:r>
            <w:r w:rsidR="00097767" w:rsidRPr="008F7D26">
              <w:rPr>
                <w:rFonts w:ascii="細明體" w:eastAsia="細明體" w:hAnsi="細明體" w:hint="eastAsia"/>
                <w:b/>
                <w:color w:val="000000"/>
                <w:sz w:val="18"/>
                <w:szCs w:val="18"/>
              </w:rPr>
              <w:t xml:space="preserve">   </w:t>
            </w:r>
          </w:p>
        </w:tc>
        <w:tc>
          <w:tcPr>
            <w:tcW w:w="571" w:type="pct"/>
            <w:tcBorders>
              <w:top w:val="nil"/>
              <w:left w:val="nil"/>
              <w:bottom w:val="single" w:sz="4" w:space="0" w:color="auto"/>
              <w:right w:val="single" w:sz="4" w:space="0" w:color="auto"/>
            </w:tcBorders>
            <w:shd w:val="clear" w:color="auto" w:fill="auto"/>
            <w:vAlign w:val="center"/>
          </w:tcPr>
          <w:p w14:paraId="4043E90C" w14:textId="642B0A4A" w:rsidR="00097767" w:rsidRPr="008F7D26" w:rsidRDefault="00097767" w:rsidP="0067009F">
            <w:pPr>
              <w:spacing w:line="240" w:lineRule="exact"/>
              <w:ind w:rightChars="10" w:right="24"/>
              <w:jc w:val="right"/>
              <w:rPr>
                <w:rFonts w:ascii="細明體" w:eastAsia="細明體" w:hAnsi="細明體"/>
                <w:b/>
                <w:sz w:val="18"/>
                <w:szCs w:val="18"/>
              </w:rPr>
            </w:pPr>
            <w:r w:rsidRPr="008F7D26">
              <w:rPr>
                <w:rFonts w:ascii="細明體" w:eastAsia="細明體" w:hAnsi="細明體" w:hint="eastAsia"/>
                <w:b/>
                <w:color w:val="000000"/>
                <w:sz w:val="18"/>
                <w:szCs w:val="18"/>
              </w:rPr>
              <w:t xml:space="preserve">        </w:t>
            </w:r>
            <w:r w:rsidR="00546792" w:rsidRPr="008F7D26">
              <w:rPr>
                <w:rFonts w:ascii="細明體" w:eastAsia="細明體" w:hAnsi="細明體" w:hint="eastAsia"/>
                <w:b/>
                <w:color w:val="000000"/>
                <w:sz w:val="18"/>
                <w:szCs w:val="18"/>
              </w:rPr>
              <w:t>－</w:t>
            </w:r>
            <w:r w:rsidRPr="008F7D26">
              <w:rPr>
                <w:rFonts w:ascii="細明體" w:eastAsia="細明體" w:hAnsi="細明體" w:hint="eastAsia"/>
                <w:b/>
                <w:color w:val="000000"/>
                <w:sz w:val="18"/>
                <w:szCs w:val="18"/>
              </w:rPr>
              <w:t xml:space="preserve">   </w:t>
            </w:r>
          </w:p>
        </w:tc>
      </w:tr>
    </w:tbl>
    <w:p w14:paraId="59524DDA" w14:textId="26B18284" w:rsidR="00EC0190" w:rsidRPr="004E0BA7" w:rsidRDefault="00EC0190" w:rsidP="007D7FE1">
      <w:pPr>
        <w:snapToGrid w:val="0"/>
        <w:spacing w:line="500" w:lineRule="exact"/>
        <w:rPr>
          <w:rFonts w:ascii="Calibri" w:hAnsi="Calibri"/>
          <w:sz w:val="2"/>
          <w:szCs w:val="2"/>
        </w:rPr>
      </w:pPr>
      <w:r w:rsidRPr="004E0BA7">
        <w:rPr>
          <w:rFonts w:ascii="標楷體" w:eastAsia="標楷體" w:hAnsi="標楷體" w:hint="eastAsia"/>
          <w:b/>
          <w:sz w:val="36"/>
          <w:szCs w:val="36"/>
          <w:u w:val="single"/>
        </w:rPr>
        <w:lastRenderedPageBreak/>
        <w:t>公庫撥入數分析表</w:t>
      </w:r>
    </w:p>
    <w:tbl>
      <w:tblPr>
        <w:tblW w:w="5000" w:type="pct"/>
        <w:tblCellMar>
          <w:left w:w="28" w:type="dxa"/>
          <w:right w:w="28" w:type="dxa"/>
        </w:tblCellMar>
        <w:tblLook w:val="0000" w:firstRow="0" w:lastRow="0" w:firstColumn="0" w:lastColumn="0" w:noHBand="0" w:noVBand="0"/>
      </w:tblPr>
      <w:tblGrid>
        <w:gridCol w:w="1164"/>
        <w:gridCol w:w="1161"/>
        <w:gridCol w:w="1240"/>
        <w:gridCol w:w="1461"/>
        <w:gridCol w:w="71"/>
        <w:gridCol w:w="1270"/>
        <w:gridCol w:w="863"/>
        <w:gridCol w:w="1276"/>
        <w:gridCol w:w="1417"/>
      </w:tblGrid>
      <w:tr w:rsidR="004E0BA7" w:rsidRPr="004E0BA7" w14:paraId="53FCA5CC" w14:textId="77777777" w:rsidTr="003E1FC6">
        <w:trPr>
          <w:trHeight w:val="454"/>
        </w:trPr>
        <w:tc>
          <w:tcPr>
            <w:tcW w:w="2532" w:type="pct"/>
            <w:gridSpan w:val="4"/>
            <w:tcBorders>
              <w:left w:val="nil"/>
              <w:bottom w:val="single" w:sz="4" w:space="0" w:color="auto"/>
              <w:right w:val="nil"/>
            </w:tcBorders>
          </w:tcPr>
          <w:p w14:paraId="458177F7" w14:textId="573F1653" w:rsidR="00D9514A" w:rsidRPr="004E0BA7" w:rsidRDefault="00D9514A" w:rsidP="00EC0190">
            <w:pPr>
              <w:widowControl/>
              <w:snapToGrid w:val="0"/>
              <w:spacing w:beforeLines="30" w:before="108"/>
              <w:rPr>
                <w:rFonts w:ascii="標楷體" w:eastAsia="標楷體" w:hAnsi="標楷體"/>
                <w:szCs w:val="22"/>
              </w:rPr>
            </w:pPr>
            <w:r w:rsidRPr="004E0BA7">
              <w:rPr>
                <w:rFonts w:ascii="標楷體" w:eastAsia="標楷體" w:hAnsi="標楷體" w:hint="eastAsia"/>
                <w:szCs w:val="22"/>
              </w:rPr>
              <w:t>1</w:t>
            </w:r>
            <w:r w:rsidR="00546792">
              <w:rPr>
                <w:rFonts w:ascii="標楷體" w:eastAsia="標楷體" w:hAnsi="標楷體" w:hint="eastAsia"/>
                <w:szCs w:val="22"/>
              </w:rPr>
              <w:t>14</w:t>
            </w:r>
            <w:r w:rsidRPr="004E0BA7">
              <w:rPr>
                <w:rFonts w:ascii="標楷體" w:eastAsia="標楷體" w:hAnsi="標楷體" w:hint="eastAsia"/>
                <w:szCs w:val="22"/>
              </w:rPr>
              <w:t>年度</w:t>
            </w:r>
          </w:p>
        </w:tc>
        <w:tc>
          <w:tcPr>
            <w:tcW w:w="2468" w:type="pct"/>
            <w:gridSpan w:val="5"/>
            <w:tcBorders>
              <w:left w:val="nil"/>
              <w:bottom w:val="single" w:sz="4" w:space="0" w:color="auto"/>
              <w:right w:val="nil"/>
            </w:tcBorders>
            <w:vAlign w:val="bottom"/>
          </w:tcPr>
          <w:p w14:paraId="12E41B6B" w14:textId="10C1254E" w:rsidR="00D9514A" w:rsidRPr="004E0BA7" w:rsidRDefault="00D9514A" w:rsidP="00D9514A">
            <w:pPr>
              <w:widowControl/>
              <w:snapToGrid w:val="0"/>
              <w:jc w:val="right"/>
              <w:rPr>
                <w:rFonts w:ascii="標楷體" w:eastAsia="標楷體" w:hAnsi="標楷體"/>
                <w:sz w:val="20"/>
                <w:szCs w:val="22"/>
              </w:rPr>
            </w:pPr>
            <w:r w:rsidRPr="004E0BA7">
              <w:rPr>
                <w:rFonts w:ascii="標楷體" w:eastAsia="標楷體" w:hAnsi="標楷體" w:hint="eastAsia"/>
                <w:sz w:val="20"/>
                <w:szCs w:val="22"/>
              </w:rPr>
              <w:t>單位：新臺幣元</w:t>
            </w:r>
          </w:p>
        </w:tc>
      </w:tr>
      <w:tr w:rsidR="004E0BA7" w:rsidRPr="004E0BA7" w14:paraId="60FBDAB0" w14:textId="77777777" w:rsidTr="008D59F7">
        <w:trPr>
          <w:trHeight w:val="340"/>
        </w:trPr>
        <w:tc>
          <w:tcPr>
            <w:tcW w:w="1796" w:type="pct"/>
            <w:gridSpan w:val="3"/>
            <w:tcBorders>
              <w:top w:val="single" w:sz="6" w:space="0" w:color="auto"/>
              <w:left w:val="nil"/>
              <w:bottom w:val="single" w:sz="4" w:space="0" w:color="auto"/>
              <w:right w:val="single" w:sz="4" w:space="0" w:color="auto"/>
            </w:tcBorders>
            <w:vAlign w:val="center"/>
          </w:tcPr>
          <w:p w14:paraId="1E71595B" w14:textId="77777777" w:rsidR="00D9514A" w:rsidRPr="004E0BA7" w:rsidRDefault="00D9514A" w:rsidP="004E6D8C">
            <w:pPr>
              <w:widowControl/>
              <w:jc w:val="right"/>
              <w:rPr>
                <w:rFonts w:ascii="標楷體" w:eastAsia="標楷體" w:hAnsi="標楷體"/>
                <w:sz w:val="20"/>
              </w:rPr>
            </w:pPr>
            <w:r w:rsidRPr="004E0BA7">
              <w:rPr>
                <w:rFonts w:ascii="標楷體" w:eastAsia="標楷體" w:hAnsi="標楷體" w:hint="eastAsia"/>
                <w:sz w:val="20"/>
              </w:rPr>
              <w:t>項</w:t>
            </w:r>
          </w:p>
        </w:tc>
        <w:tc>
          <w:tcPr>
            <w:tcW w:w="2490" w:type="pct"/>
            <w:gridSpan w:val="5"/>
            <w:tcBorders>
              <w:top w:val="single" w:sz="6" w:space="0" w:color="auto"/>
              <w:left w:val="nil"/>
              <w:bottom w:val="single" w:sz="4" w:space="0" w:color="auto"/>
              <w:right w:val="single" w:sz="4" w:space="0" w:color="auto"/>
            </w:tcBorders>
          </w:tcPr>
          <w:p w14:paraId="7D7DAE27" w14:textId="6EF5A71C" w:rsidR="00D9514A" w:rsidRPr="004E0BA7" w:rsidRDefault="00D9514A" w:rsidP="00EC0190">
            <w:pPr>
              <w:jc w:val="distribute"/>
              <w:rPr>
                <w:rFonts w:ascii="標楷體" w:eastAsia="標楷體" w:hAnsi="標楷體"/>
                <w:sz w:val="20"/>
              </w:rPr>
            </w:pPr>
            <w:r w:rsidRPr="004E0BA7">
              <w:rPr>
                <w:rFonts w:ascii="標楷體" w:eastAsia="標楷體" w:hAnsi="標楷體" w:hint="eastAsia"/>
                <w:sz w:val="20"/>
              </w:rPr>
              <w:t>減項</w:t>
            </w:r>
          </w:p>
        </w:tc>
        <w:tc>
          <w:tcPr>
            <w:tcW w:w="714" w:type="pct"/>
            <w:vMerge w:val="restart"/>
            <w:tcBorders>
              <w:top w:val="single" w:sz="6" w:space="0" w:color="auto"/>
              <w:left w:val="single" w:sz="4" w:space="0" w:color="auto"/>
            </w:tcBorders>
            <w:vAlign w:val="center"/>
          </w:tcPr>
          <w:p w14:paraId="598F13EA" w14:textId="77777777" w:rsidR="00D9514A" w:rsidRPr="004E0BA7" w:rsidRDefault="00D9514A" w:rsidP="004E6D8C">
            <w:pPr>
              <w:widowControl/>
              <w:jc w:val="distribute"/>
              <w:rPr>
                <w:rFonts w:ascii="標楷體" w:eastAsia="標楷體" w:hAnsi="標楷體"/>
                <w:sz w:val="20"/>
              </w:rPr>
            </w:pPr>
            <w:r w:rsidRPr="004E0BA7">
              <w:rPr>
                <w:rFonts w:ascii="標楷體" w:eastAsia="標楷體" w:hAnsi="標楷體" w:hint="eastAsia"/>
                <w:sz w:val="20"/>
              </w:rPr>
              <w:t>公庫撥入數</w:t>
            </w:r>
          </w:p>
        </w:tc>
      </w:tr>
      <w:tr w:rsidR="004E0BA7" w:rsidRPr="004E0BA7" w14:paraId="4B141022" w14:textId="77777777" w:rsidTr="00EE779E">
        <w:trPr>
          <w:trHeight w:val="340"/>
        </w:trPr>
        <w:tc>
          <w:tcPr>
            <w:tcW w:w="586" w:type="pct"/>
            <w:vMerge w:val="restart"/>
            <w:tcBorders>
              <w:top w:val="single" w:sz="4" w:space="0" w:color="auto"/>
              <w:left w:val="nil"/>
              <w:bottom w:val="single" w:sz="4" w:space="0" w:color="auto"/>
              <w:right w:val="single" w:sz="4" w:space="0" w:color="auto"/>
            </w:tcBorders>
            <w:vAlign w:val="center"/>
          </w:tcPr>
          <w:p w14:paraId="3901743F" w14:textId="0B518142" w:rsidR="00D9514A" w:rsidRPr="004E0BA7" w:rsidRDefault="00D9514A" w:rsidP="00D9514A">
            <w:pPr>
              <w:widowControl/>
              <w:jc w:val="distribute"/>
              <w:rPr>
                <w:rFonts w:ascii="標楷體" w:eastAsia="標楷體" w:hAnsi="標楷體"/>
                <w:sz w:val="20"/>
              </w:rPr>
            </w:pPr>
            <w:r w:rsidRPr="004E0BA7">
              <w:rPr>
                <w:rFonts w:ascii="標楷體" w:eastAsia="標楷體" w:hAnsi="標楷體" w:hint="eastAsia"/>
                <w:sz w:val="20"/>
              </w:rPr>
              <w:t>墊付數</w:t>
            </w:r>
          </w:p>
        </w:tc>
        <w:tc>
          <w:tcPr>
            <w:tcW w:w="585" w:type="pct"/>
            <w:vMerge w:val="restart"/>
            <w:tcBorders>
              <w:top w:val="single" w:sz="4" w:space="0" w:color="auto"/>
              <w:left w:val="nil"/>
              <w:bottom w:val="single" w:sz="4" w:space="0" w:color="auto"/>
              <w:right w:val="single" w:sz="4" w:space="0" w:color="auto"/>
            </w:tcBorders>
            <w:vAlign w:val="center"/>
          </w:tcPr>
          <w:p w14:paraId="07D5545B" w14:textId="5B5FA7D9" w:rsidR="00D9514A" w:rsidRPr="004E0BA7" w:rsidRDefault="00D9514A" w:rsidP="00D9514A">
            <w:pPr>
              <w:widowControl/>
              <w:jc w:val="distribute"/>
              <w:rPr>
                <w:rFonts w:ascii="標楷體" w:eastAsia="標楷體" w:hAnsi="標楷體"/>
                <w:sz w:val="20"/>
              </w:rPr>
            </w:pPr>
            <w:r w:rsidRPr="004E0BA7">
              <w:rPr>
                <w:rFonts w:ascii="標楷體" w:eastAsia="標楷體" w:hAnsi="標楷體" w:hint="eastAsia"/>
                <w:sz w:val="20"/>
              </w:rPr>
              <w:t>修正數</w:t>
            </w:r>
          </w:p>
        </w:tc>
        <w:tc>
          <w:tcPr>
            <w:tcW w:w="625" w:type="pct"/>
            <w:vMerge w:val="restart"/>
            <w:tcBorders>
              <w:top w:val="single" w:sz="4" w:space="0" w:color="auto"/>
              <w:left w:val="nil"/>
              <w:right w:val="single" w:sz="4" w:space="0" w:color="auto"/>
            </w:tcBorders>
            <w:vAlign w:val="center"/>
          </w:tcPr>
          <w:p w14:paraId="1E11D4C4" w14:textId="77777777" w:rsidR="00D9514A" w:rsidRPr="004E0BA7" w:rsidRDefault="00D9514A" w:rsidP="00D9514A">
            <w:pPr>
              <w:widowControl/>
              <w:jc w:val="distribute"/>
              <w:rPr>
                <w:rFonts w:ascii="標楷體" w:eastAsia="標楷體" w:hAnsi="標楷體"/>
                <w:sz w:val="20"/>
              </w:rPr>
            </w:pPr>
            <w:r w:rsidRPr="004E0BA7">
              <w:rPr>
                <w:rFonts w:ascii="標楷體" w:eastAsia="標楷體" w:hAnsi="標楷體" w:hint="eastAsia"/>
                <w:sz w:val="20"/>
              </w:rPr>
              <w:t>合</w:t>
            </w:r>
            <w:r w:rsidRPr="004E0BA7">
              <w:rPr>
                <w:rFonts w:ascii="標楷體" w:eastAsia="標楷體" w:hAnsi="標楷體"/>
                <w:sz w:val="20"/>
              </w:rPr>
              <w:t>計</w:t>
            </w:r>
          </w:p>
        </w:tc>
        <w:tc>
          <w:tcPr>
            <w:tcW w:w="1412" w:type="pct"/>
            <w:gridSpan w:val="3"/>
            <w:tcBorders>
              <w:top w:val="single" w:sz="4" w:space="0" w:color="auto"/>
              <w:left w:val="nil"/>
              <w:bottom w:val="single" w:sz="4" w:space="0" w:color="auto"/>
              <w:right w:val="single" w:sz="4" w:space="0" w:color="auto"/>
            </w:tcBorders>
            <w:vAlign w:val="center"/>
          </w:tcPr>
          <w:p w14:paraId="2D1C3567" w14:textId="07E1ECAD" w:rsidR="00D9514A" w:rsidRPr="004E0BA7" w:rsidRDefault="00D9514A" w:rsidP="00D9514A">
            <w:pPr>
              <w:widowControl/>
              <w:jc w:val="distribute"/>
              <w:rPr>
                <w:rFonts w:ascii="標楷體" w:eastAsia="標楷體" w:hAnsi="標楷體"/>
                <w:sz w:val="20"/>
              </w:rPr>
            </w:pPr>
            <w:r w:rsidRPr="004E0BA7">
              <w:rPr>
                <w:rFonts w:ascii="標楷體" w:eastAsia="標楷體" w:hAnsi="標楷體" w:hint="eastAsia"/>
                <w:sz w:val="20"/>
              </w:rPr>
              <w:t>以前年度撥款</w:t>
            </w:r>
          </w:p>
        </w:tc>
        <w:tc>
          <w:tcPr>
            <w:tcW w:w="435" w:type="pct"/>
            <w:vMerge w:val="restart"/>
            <w:tcBorders>
              <w:top w:val="single" w:sz="4" w:space="0" w:color="auto"/>
              <w:left w:val="nil"/>
              <w:right w:val="single" w:sz="4" w:space="0" w:color="auto"/>
            </w:tcBorders>
            <w:vAlign w:val="center"/>
          </w:tcPr>
          <w:p w14:paraId="2C4E8CEB" w14:textId="609D434B" w:rsidR="00D9514A" w:rsidRPr="004E0BA7" w:rsidRDefault="00D9514A" w:rsidP="00D9514A">
            <w:pPr>
              <w:jc w:val="distribute"/>
              <w:rPr>
                <w:rFonts w:ascii="標楷體" w:eastAsia="標楷體" w:hAnsi="標楷體"/>
                <w:sz w:val="20"/>
              </w:rPr>
            </w:pPr>
            <w:r w:rsidRPr="004E0BA7">
              <w:rPr>
                <w:rFonts w:ascii="標楷體" w:eastAsia="標楷體" w:hAnsi="標楷體" w:hint="eastAsia"/>
                <w:sz w:val="20"/>
              </w:rPr>
              <w:t>修正數</w:t>
            </w:r>
          </w:p>
        </w:tc>
        <w:tc>
          <w:tcPr>
            <w:tcW w:w="643" w:type="pct"/>
            <w:vMerge w:val="restart"/>
            <w:tcBorders>
              <w:top w:val="single" w:sz="4" w:space="0" w:color="auto"/>
              <w:left w:val="single" w:sz="4" w:space="0" w:color="auto"/>
              <w:bottom w:val="single" w:sz="4" w:space="0" w:color="auto"/>
              <w:right w:val="single" w:sz="4" w:space="0" w:color="auto"/>
            </w:tcBorders>
            <w:vAlign w:val="center"/>
          </w:tcPr>
          <w:p w14:paraId="2E396DDC" w14:textId="0DDB2CB3" w:rsidR="00D9514A" w:rsidRPr="004E0BA7" w:rsidRDefault="00D9514A" w:rsidP="00D9514A">
            <w:pPr>
              <w:jc w:val="distribute"/>
              <w:rPr>
                <w:rFonts w:ascii="標楷體" w:eastAsia="標楷體" w:hAnsi="標楷體"/>
                <w:sz w:val="20"/>
              </w:rPr>
            </w:pPr>
            <w:r w:rsidRPr="004E0BA7">
              <w:rPr>
                <w:rFonts w:ascii="標楷體" w:eastAsia="標楷體" w:hAnsi="標楷體" w:hint="eastAsia"/>
                <w:sz w:val="20"/>
              </w:rPr>
              <w:t>合計</w:t>
            </w:r>
          </w:p>
        </w:tc>
        <w:tc>
          <w:tcPr>
            <w:tcW w:w="714" w:type="pct"/>
            <w:vMerge/>
            <w:tcBorders>
              <w:left w:val="single" w:sz="4" w:space="0" w:color="auto"/>
            </w:tcBorders>
            <w:vAlign w:val="center"/>
          </w:tcPr>
          <w:p w14:paraId="6C3868A9" w14:textId="77777777" w:rsidR="00D9514A" w:rsidRPr="004E0BA7" w:rsidRDefault="00D9514A" w:rsidP="00D9514A">
            <w:pPr>
              <w:widowControl/>
              <w:jc w:val="distribute"/>
              <w:rPr>
                <w:rFonts w:ascii="標楷體" w:eastAsia="標楷體" w:hAnsi="標楷體"/>
                <w:sz w:val="22"/>
                <w:szCs w:val="22"/>
              </w:rPr>
            </w:pPr>
          </w:p>
        </w:tc>
      </w:tr>
      <w:tr w:rsidR="004E0BA7" w:rsidRPr="004E0BA7" w14:paraId="42C43A6D" w14:textId="77777777" w:rsidTr="00EE779E">
        <w:trPr>
          <w:trHeight w:val="79"/>
        </w:trPr>
        <w:tc>
          <w:tcPr>
            <w:tcW w:w="586" w:type="pct"/>
            <w:vMerge/>
            <w:tcBorders>
              <w:left w:val="nil"/>
              <w:bottom w:val="single" w:sz="4" w:space="0" w:color="auto"/>
              <w:right w:val="single" w:sz="4" w:space="0" w:color="auto"/>
            </w:tcBorders>
          </w:tcPr>
          <w:p w14:paraId="5BBBC230" w14:textId="77777777" w:rsidR="00D9514A" w:rsidRPr="004E0BA7" w:rsidRDefault="00D9514A" w:rsidP="00EC0190">
            <w:pPr>
              <w:widowControl/>
              <w:ind w:left="-28" w:right="7"/>
              <w:jc w:val="distribute"/>
              <w:rPr>
                <w:rFonts w:ascii="標楷體" w:eastAsia="標楷體" w:hAnsi="標楷體"/>
                <w:spacing w:val="-20"/>
                <w:sz w:val="20"/>
              </w:rPr>
            </w:pPr>
          </w:p>
        </w:tc>
        <w:tc>
          <w:tcPr>
            <w:tcW w:w="585" w:type="pct"/>
            <w:vMerge/>
            <w:tcBorders>
              <w:top w:val="single" w:sz="4" w:space="0" w:color="auto"/>
              <w:left w:val="nil"/>
              <w:bottom w:val="single" w:sz="4" w:space="0" w:color="auto"/>
              <w:right w:val="single" w:sz="4" w:space="0" w:color="auto"/>
            </w:tcBorders>
            <w:vAlign w:val="center"/>
          </w:tcPr>
          <w:p w14:paraId="4D15A379" w14:textId="77777777" w:rsidR="00D9514A" w:rsidRPr="004E0BA7" w:rsidRDefault="00D9514A" w:rsidP="00EC0190">
            <w:pPr>
              <w:widowControl/>
              <w:ind w:left="-28" w:right="7"/>
              <w:jc w:val="distribute"/>
              <w:rPr>
                <w:rFonts w:ascii="標楷體" w:eastAsia="標楷體" w:hAnsi="標楷體"/>
                <w:spacing w:val="-20"/>
                <w:sz w:val="20"/>
              </w:rPr>
            </w:pPr>
          </w:p>
        </w:tc>
        <w:tc>
          <w:tcPr>
            <w:tcW w:w="625" w:type="pct"/>
            <w:vMerge/>
            <w:tcBorders>
              <w:top w:val="single" w:sz="4" w:space="0" w:color="auto"/>
              <w:left w:val="nil"/>
              <w:bottom w:val="single" w:sz="4" w:space="0" w:color="auto"/>
              <w:right w:val="single" w:sz="4" w:space="0" w:color="auto"/>
            </w:tcBorders>
            <w:vAlign w:val="center"/>
          </w:tcPr>
          <w:p w14:paraId="522D3258" w14:textId="77777777" w:rsidR="00D9514A" w:rsidRPr="004E0BA7" w:rsidRDefault="00D9514A" w:rsidP="00EC0190">
            <w:pPr>
              <w:widowControl/>
              <w:ind w:left="-28" w:right="7"/>
              <w:jc w:val="distribute"/>
              <w:rPr>
                <w:rFonts w:ascii="標楷體" w:eastAsia="標楷體" w:hAnsi="標楷體"/>
                <w:spacing w:val="-8"/>
                <w:sz w:val="20"/>
              </w:rPr>
            </w:pPr>
          </w:p>
        </w:tc>
        <w:tc>
          <w:tcPr>
            <w:tcW w:w="772" w:type="pct"/>
            <w:gridSpan w:val="2"/>
            <w:tcBorders>
              <w:top w:val="single" w:sz="4" w:space="0" w:color="auto"/>
              <w:left w:val="nil"/>
              <w:bottom w:val="single" w:sz="4" w:space="0" w:color="auto"/>
              <w:right w:val="single" w:sz="4" w:space="0" w:color="auto"/>
            </w:tcBorders>
            <w:vAlign w:val="center"/>
          </w:tcPr>
          <w:p w14:paraId="2AF14E8F" w14:textId="4C2CD07E" w:rsidR="00D9514A" w:rsidRPr="004E0BA7" w:rsidRDefault="00D9514A" w:rsidP="00EC0190">
            <w:pPr>
              <w:jc w:val="distribute"/>
              <w:rPr>
                <w:rFonts w:ascii="標楷體" w:eastAsia="標楷體" w:hAnsi="標楷體"/>
                <w:spacing w:val="-6"/>
                <w:sz w:val="20"/>
              </w:rPr>
            </w:pPr>
            <w:r w:rsidRPr="004E0BA7">
              <w:rPr>
                <w:rFonts w:ascii="標楷體" w:eastAsia="標楷體" w:hAnsi="標楷體" w:hint="eastAsia"/>
                <w:spacing w:val="-6"/>
                <w:sz w:val="20"/>
              </w:rPr>
              <w:t>於11</w:t>
            </w:r>
            <w:r w:rsidR="00EE779E">
              <w:rPr>
                <w:rFonts w:ascii="標楷體" w:eastAsia="標楷體" w:hAnsi="標楷體" w:hint="eastAsia"/>
                <w:spacing w:val="-6"/>
                <w:sz w:val="20"/>
              </w:rPr>
              <w:t>4</w:t>
            </w:r>
            <w:r w:rsidRPr="004E0BA7">
              <w:rPr>
                <w:rFonts w:ascii="標楷體" w:eastAsia="標楷體" w:hAnsi="標楷體" w:hint="eastAsia"/>
                <w:spacing w:val="-6"/>
                <w:sz w:val="20"/>
              </w:rPr>
              <w:t>年度實現數</w:t>
            </w:r>
          </w:p>
        </w:tc>
        <w:tc>
          <w:tcPr>
            <w:tcW w:w="640" w:type="pct"/>
            <w:tcBorders>
              <w:top w:val="single" w:sz="4" w:space="0" w:color="auto"/>
              <w:left w:val="nil"/>
              <w:bottom w:val="single" w:sz="4" w:space="0" w:color="auto"/>
              <w:right w:val="single" w:sz="4" w:space="0" w:color="auto"/>
            </w:tcBorders>
            <w:vAlign w:val="center"/>
          </w:tcPr>
          <w:p w14:paraId="065F8FB5" w14:textId="77777777" w:rsidR="00D9514A" w:rsidRPr="004E0BA7" w:rsidRDefault="00D9514A" w:rsidP="00EC0190">
            <w:pPr>
              <w:widowControl/>
              <w:jc w:val="distribute"/>
              <w:rPr>
                <w:rFonts w:ascii="標楷體" w:eastAsia="標楷體" w:hAnsi="標楷體"/>
                <w:sz w:val="20"/>
              </w:rPr>
            </w:pPr>
            <w:r w:rsidRPr="004E0BA7">
              <w:rPr>
                <w:rFonts w:ascii="標楷體" w:eastAsia="標楷體" w:hAnsi="標楷體"/>
                <w:sz w:val="20"/>
              </w:rPr>
              <w:t>墊付轉正數</w:t>
            </w:r>
          </w:p>
        </w:tc>
        <w:tc>
          <w:tcPr>
            <w:tcW w:w="435" w:type="pct"/>
            <w:vMerge/>
            <w:tcBorders>
              <w:left w:val="nil"/>
              <w:bottom w:val="single" w:sz="4" w:space="0" w:color="auto"/>
              <w:right w:val="single" w:sz="4" w:space="0" w:color="auto"/>
            </w:tcBorders>
          </w:tcPr>
          <w:p w14:paraId="594CBFF6" w14:textId="77777777" w:rsidR="00D9514A" w:rsidRPr="004E0BA7" w:rsidRDefault="00D9514A" w:rsidP="00EC0190">
            <w:pPr>
              <w:ind w:left="-28" w:right="7"/>
              <w:jc w:val="distribute"/>
              <w:rPr>
                <w:rFonts w:ascii="標楷體" w:eastAsia="標楷體" w:hAnsi="標楷體"/>
                <w:spacing w:val="-8"/>
                <w:sz w:val="20"/>
              </w:rPr>
            </w:pPr>
          </w:p>
        </w:tc>
        <w:tc>
          <w:tcPr>
            <w:tcW w:w="643" w:type="pct"/>
            <w:vMerge/>
            <w:tcBorders>
              <w:left w:val="single" w:sz="4" w:space="0" w:color="auto"/>
              <w:bottom w:val="single" w:sz="4" w:space="0" w:color="auto"/>
              <w:right w:val="single" w:sz="4" w:space="0" w:color="auto"/>
            </w:tcBorders>
            <w:vAlign w:val="center"/>
          </w:tcPr>
          <w:p w14:paraId="1B18B85F" w14:textId="5C80EE8F" w:rsidR="00D9514A" w:rsidRPr="004E0BA7" w:rsidRDefault="00D9514A" w:rsidP="00EC0190">
            <w:pPr>
              <w:ind w:left="-28" w:right="7"/>
              <w:jc w:val="distribute"/>
              <w:rPr>
                <w:rFonts w:ascii="標楷體" w:eastAsia="標楷體" w:hAnsi="標楷體"/>
                <w:spacing w:val="-8"/>
                <w:sz w:val="20"/>
              </w:rPr>
            </w:pPr>
          </w:p>
        </w:tc>
        <w:tc>
          <w:tcPr>
            <w:tcW w:w="714" w:type="pct"/>
            <w:vMerge/>
            <w:tcBorders>
              <w:left w:val="single" w:sz="4" w:space="0" w:color="auto"/>
              <w:bottom w:val="single" w:sz="4" w:space="0" w:color="auto"/>
            </w:tcBorders>
            <w:vAlign w:val="center"/>
          </w:tcPr>
          <w:p w14:paraId="1E65CF08" w14:textId="77777777" w:rsidR="00D9514A" w:rsidRPr="004E0BA7" w:rsidRDefault="00D9514A" w:rsidP="00EC0190">
            <w:pPr>
              <w:widowControl/>
              <w:ind w:left="67" w:right="90"/>
              <w:jc w:val="distribute"/>
              <w:rPr>
                <w:rFonts w:ascii="標楷體" w:eastAsia="標楷體" w:hAnsi="標楷體"/>
                <w:spacing w:val="-8"/>
                <w:sz w:val="22"/>
                <w:szCs w:val="22"/>
              </w:rPr>
            </w:pPr>
          </w:p>
        </w:tc>
      </w:tr>
      <w:tr w:rsidR="00546792" w:rsidRPr="004E0BA7" w14:paraId="1C6799EE" w14:textId="77777777" w:rsidTr="008D59F7">
        <w:trPr>
          <w:trHeight w:val="454"/>
        </w:trPr>
        <w:tc>
          <w:tcPr>
            <w:tcW w:w="586" w:type="pct"/>
            <w:tcBorders>
              <w:top w:val="single" w:sz="4" w:space="0" w:color="auto"/>
              <w:bottom w:val="nil"/>
              <w:right w:val="single" w:sz="4" w:space="0" w:color="auto"/>
            </w:tcBorders>
            <w:shd w:val="clear" w:color="auto" w:fill="auto"/>
            <w:vAlign w:val="center"/>
          </w:tcPr>
          <w:p w14:paraId="7D023D3D" w14:textId="10EC9C74" w:rsidR="00546792" w:rsidRPr="008F7D26" w:rsidRDefault="00546792" w:rsidP="0067009F">
            <w:pPr>
              <w:widowControl/>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64,374,335 </w:t>
            </w:r>
          </w:p>
        </w:tc>
        <w:tc>
          <w:tcPr>
            <w:tcW w:w="585" w:type="pct"/>
            <w:tcBorders>
              <w:top w:val="single" w:sz="4" w:space="0" w:color="auto"/>
              <w:left w:val="nil"/>
              <w:bottom w:val="nil"/>
              <w:right w:val="single" w:sz="4" w:space="0" w:color="auto"/>
            </w:tcBorders>
            <w:shd w:val="clear" w:color="auto" w:fill="auto"/>
            <w:vAlign w:val="center"/>
          </w:tcPr>
          <w:p w14:paraId="59F43E9A" w14:textId="6FCE452E" w:rsidR="00546792" w:rsidRPr="008F7D26" w:rsidRDefault="00546792" w:rsidP="0067009F">
            <w:pPr>
              <w:widowControl/>
              <w:spacing w:line="240" w:lineRule="exact"/>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  </w:t>
            </w:r>
            <w:r w:rsidR="0067009F" w:rsidRPr="008F7D26">
              <w:rPr>
                <w:rFonts w:ascii="細明體" w:eastAsia="細明體" w:hAnsi="細明體" w:hint="eastAsia"/>
                <w:b/>
                <w:bCs/>
                <w:color w:val="000000"/>
                <w:sz w:val="18"/>
                <w:szCs w:val="18"/>
              </w:rPr>
              <w:t>－</w:t>
            </w:r>
            <w:r w:rsidRPr="008F7D26">
              <w:rPr>
                <w:rFonts w:ascii="細明體" w:eastAsia="細明體" w:hAnsi="細明體" w:hint="eastAsia"/>
                <w:b/>
                <w:bCs/>
                <w:color w:val="000000"/>
                <w:sz w:val="18"/>
                <w:szCs w:val="18"/>
              </w:rPr>
              <w:t xml:space="preserve">   </w:t>
            </w:r>
          </w:p>
        </w:tc>
        <w:tc>
          <w:tcPr>
            <w:tcW w:w="625" w:type="pct"/>
            <w:tcBorders>
              <w:top w:val="nil"/>
              <w:left w:val="nil"/>
              <w:bottom w:val="nil"/>
              <w:right w:val="single" w:sz="4" w:space="0" w:color="auto"/>
            </w:tcBorders>
            <w:shd w:val="clear" w:color="auto" w:fill="auto"/>
            <w:vAlign w:val="center"/>
          </w:tcPr>
          <w:p w14:paraId="0A127416" w14:textId="603AD65F" w:rsidR="00546792" w:rsidRPr="008F7D26" w:rsidRDefault="00546792"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497,381,178 </w:t>
            </w:r>
          </w:p>
        </w:tc>
        <w:tc>
          <w:tcPr>
            <w:tcW w:w="772" w:type="pct"/>
            <w:gridSpan w:val="2"/>
            <w:tcBorders>
              <w:top w:val="single" w:sz="4" w:space="0" w:color="auto"/>
              <w:left w:val="nil"/>
              <w:bottom w:val="nil"/>
              <w:right w:val="single" w:sz="4" w:space="0" w:color="auto"/>
            </w:tcBorders>
            <w:shd w:val="clear" w:color="auto" w:fill="auto"/>
            <w:vAlign w:val="center"/>
          </w:tcPr>
          <w:p w14:paraId="00FC372E" w14:textId="377F6E80" w:rsidR="00546792" w:rsidRPr="008F7D26" w:rsidRDefault="00546792" w:rsidP="0067009F">
            <w:pPr>
              <w:spacing w:line="240" w:lineRule="exact"/>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   318,601,325 </w:t>
            </w:r>
          </w:p>
        </w:tc>
        <w:tc>
          <w:tcPr>
            <w:tcW w:w="640" w:type="pct"/>
            <w:tcBorders>
              <w:top w:val="single" w:sz="4" w:space="0" w:color="auto"/>
              <w:left w:val="nil"/>
              <w:bottom w:val="nil"/>
              <w:right w:val="single" w:sz="4" w:space="0" w:color="auto"/>
            </w:tcBorders>
            <w:shd w:val="clear" w:color="auto" w:fill="auto"/>
            <w:vAlign w:val="center"/>
          </w:tcPr>
          <w:p w14:paraId="66DD8240" w14:textId="4C3ED83F" w:rsidR="00546792" w:rsidRPr="008F7D26" w:rsidRDefault="00546792" w:rsidP="0067009F">
            <w:pPr>
              <w:spacing w:line="240" w:lineRule="exact"/>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399,175,356 </w:t>
            </w:r>
          </w:p>
        </w:tc>
        <w:tc>
          <w:tcPr>
            <w:tcW w:w="435" w:type="pct"/>
            <w:tcBorders>
              <w:top w:val="nil"/>
              <w:left w:val="nil"/>
              <w:bottom w:val="nil"/>
              <w:right w:val="single" w:sz="4" w:space="0" w:color="auto"/>
            </w:tcBorders>
            <w:shd w:val="clear" w:color="auto" w:fill="auto"/>
            <w:vAlign w:val="center"/>
          </w:tcPr>
          <w:p w14:paraId="24E3B14E" w14:textId="70AE549E" w:rsidR="00546792" w:rsidRPr="008F7D26" w:rsidRDefault="0067009F"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w:t>
            </w:r>
            <w:r w:rsidR="00546792" w:rsidRPr="008F7D26">
              <w:rPr>
                <w:rFonts w:ascii="細明體" w:eastAsia="細明體" w:hAnsi="細明體" w:hint="eastAsia"/>
                <w:b/>
                <w:bCs/>
                <w:color w:val="000000"/>
                <w:sz w:val="18"/>
                <w:szCs w:val="18"/>
              </w:rPr>
              <w:t xml:space="preserve">   </w:t>
            </w:r>
          </w:p>
        </w:tc>
        <w:tc>
          <w:tcPr>
            <w:tcW w:w="643" w:type="pct"/>
            <w:tcBorders>
              <w:top w:val="single" w:sz="4" w:space="0" w:color="auto"/>
              <w:left w:val="nil"/>
              <w:bottom w:val="nil"/>
              <w:right w:val="single" w:sz="4" w:space="0" w:color="auto"/>
            </w:tcBorders>
            <w:shd w:val="clear" w:color="auto" w:fill="auto"/>
            <w:vAlign w:val="center"/>
          </w:tcPr>
          <w:p w14:paraId="5ADAC756" w14:textId="21FACBA5" w:rsidR="00546792" w:rsidRPr="008F7D26" w:rsidRDefault="00546792" w:rsidP="0067009F">
            <w:pPr>
              <w:spacing w:line="240" w:lineRule="exact"/>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717,776,681 </w:t>
            </w:r>
          </w:p>
        </w:tc>
        <w:tc>
          <w:tcPr>
            <w:tcW w:w="714" w:type="pct"/>
            <w:tcBorders>
              <w:top w:val="nil"/>
              <w:left w:val="single" w:sz="4" w:space="0" w:color="auto"/>
              <w:bottom w:val="nil"/>
            </w:tcBorders>
            <w:shd w:val="clear" w:color="auto" w:fill="auto"/>
            <w:vAlign w:val="center"/>
          </w:tcPr>
          <w:p w14:paraId="161E1DBD" w14:textId="3D8A15C0" w:rsidR="00546792" w:rsidRPr="008F7D26" w:rsidRDefault="00546792" w:rsidP="0067009F">
            <w:pPr>
              <w:widowControl/>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13,707,977,748 </w:t>
            </w:r>
          </w:p>
        </w:tc>
      </w:tr>
      <w:tr w:rsidR="00546792" w:rsidRPr="004E0BA7" w14:paraId="3CEA681B" w14:textId="77777777" w:rsidTr="008D59F7">
        <w:trPr>
          <w:trHeight w:val="454"/>
        </w:trPr>
        <w:tc>
          <w:tcPr>
            <w:tcW w:w="586" w:type="pct"/>
            <w:tcBorders>
              <w:top w:val="nil"/>
              <w:bottom w:val="nil"/>
              <w:right w:val="single" w:sz="4" w:space="0" w:color="auto"/>
            </w:tcBorders>
            <w:shd w:val="clear" w:color="auto" w:fill="auto"/>
            <w:vAlign w:val="center"/>
          </w:tcPr>
          <w:p w14:paraId="4D88F0C3" w14:textId="4261CEC2" w:rsidR="00546792" w:rsidRPr="008F7D26" w:rsidRDefault="00546792" w:rsidP="0067009F">
            <w:pPr>
              <w:spacing w:line="240" w:lineRule="exact"/>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          </w:t>
            </w:r>
            <w:r w:rsidR="0067009F" w:rsidRPr="008F7D26">
              <w:rPr>
                <w:rFonts w:ascii="細明體" w:eastAsia="細明體" w:hAnsi="細明體" w:hint="eastAsia"/>
                <w:b/>
                <w:bCs/>
                <w:color w:val="000000"/>
                <w:sz w:val="18"/>
                <w:szCs w:val="18"/>
              </w:rPr>
              <w:t>－</w:t>
            </w:r>
            <w:r w:rsidRPr="008F7D26">
              <w:rPr>
                <w:rFonts w:ascii="細明體" w:eastAsia="細明體" w:hAnsi="細明體" w:hint="eastAsia"/>
                <w:b/>
                <w:bCs/>
                <w:color w:val="000000"/>
                <w:sz w:val="18"/>
                <w:szCs w:val="18"/>
              </w:rPr>
              <w:t xml:space="preserve">   </w:t>
            </w:r>
          </w:p>
        </w:tc>
        <w:tc>
          <w:tcPr>
            <w:tcW w:w="585" w:type="pct"/>
            <w:tcBorders>
              <w:top w:val="nil"/>
              <w:left w:val="nil"/>
              <w:bottom w:val="nil"/>
              <w:right w:val="single" w:sz="4" w:space="0" w:color="auto"/>
            </w:tcBorders>
            <w:shd w:val="clear" w:color="auto" w:fill="auto"/>
            <w:vAlign w:val="center"/>
          </w:tcPr>
          <w:p w14:paraId="1989569D" w14:textId="385EED8C" w:rsidR="00546792" w:rsidRPr="008F7D26" w:rsidRDefault="00546792" w:rsidP="0067009F">
            <w:pPr>
              <w:spacing w:line="240" w:lineRule="exact"/>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  </w:t>
            </w:r>
            <w:r w:rsidR="0067009F" w:rsidRPr="008F7D26">
              <w:rPr>
                <w:rFonts w:ascii="細明體" w:eastAsia="細明體" w:hAnsi="細明體" w:hint="eastAsia"/>
                <w:b/>
                <w:bCs/>
                <w:color w:val="000000"/>
                <w:sz w:val="18"/>
                <w:szCs w:val="18"/>
              </w:rPr>
              <w:t>－</w:t>
            </w:r>
            <w:r w:rsidRPr="008F7D26">
              <w:rPr>
                <w:rFonts w:ascii="細明體" w:eastAsia="細明體" w:hAnsi="細明體" w:hint="eastAsia"/>
                <w:b/>
                <w:bCs/>
                <w:color w:val="000000"/>
                <w:sz w:val="18"/>
                <w:szCs w:val="18"/>
              </w:rPr>
              <w:t xml:space="preserve">   </w:t>
            </w:r>
          </w:p>
        </w:tc>
        <w:tc>
          <w:tcPr>
            <w:tcW w:w="625" w:type="pct"/>
            <w:tcBorders>
              <w:top w:val="nil"/>
              <w:left w:val="nil"/>
              <w:bottom w:val="nil"/>
              <w:right w:val="single" w:sz="4" w:space="0" w:color="auto"/>
            </w:tcBorders>
            <w:shd w:val="clear" w:color="auto" w:fill="auto"/>
            <w:vAlign w:val="center"/>
          </w:tcPr>
          <w:p w14:paraId="44CC7C7B" w14:textId="52FBFBE7" w:rsidR="00546792" w:rsidRPr="008F7D26" w:rsidRDefault="00546792"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177,693,425 </w:t>
            </w:r>
          </w:p>
        </w:tc>
        <w:tc>
          <w:tcPr>
            <w:tcW w:w="772" w:type="pct"/>
            <w:gridSpan w:val="2"/>
            <w:tcBorders>
              <w:top w:val="nil"/>
              <w:left w:val="nil"/>
              <w:bottom w:val="nil"/>
              <w:right w:val="single" w:sz="4" w:space="0" w:color="auto"/>
            </w:tcBorders>
            <w:shd w:val="clear" w:color="auto" w:fill="auto"/>
            <w:vAlign w:val="center"/>
          </w:tcPr>
          <w:p w14:paraId="73D06468" w14:textId="24B0119E" w:rsidR="00546792" w:rsidRPr="008F7D26" w:rsidRDefault="00546792" w:rsidP="0067009F">
            <w:pPr>
              <w:spacing w:line="240" w:lineRule="exact"/>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           </w:t>
            </w:r>
            <w:r w:rsidR="0067009F" w:rsidRPr="008F7D26">
              <w:rPr>
                <w:rFonts w:ascii="細明體" w:eastAsia="細明體" w:hAnsi="細明體" w:hint="eastAsia"/>
                <w:b/>
                <w:bCs/>
                <w:color w:val="000000"/>
                <w:sz w:val="18"/>
                <w:szCs w:val="18"/>
              </w:rPr>
              <w:t>－</w:t>
            </w:r>
            <w:r w:rsidRPr="008F7D26">
              <w:rPr>
                <w:rFonts w:ascii="細明體" w:eastAsia="細明體" w:hAnsi="細明體" w:hint="eastAsia"/>
                <w:b/>
                <w:bCs/>
                <w:color w:val="000000"/>
                <w:sz w:val="18"/>
                <w:szCs w:val="18"/>
              </w:rPr>
              <w:t xml:space="preserve">   </w:t>
            </w:r>
          </w:p>
        </w:tc>
        <w:tc>
          <w:tcPr>
            <w:tcW w:w="640" w:type="pct"/>
            <w:tcBorders>
              <w:top w:val="nil"/>
              <w:left w:val="nil"/>
              <w:bottom w:val="nil"/>
              <w:right w:val="single" w:sz="4" w:space="0" w:color="auto"/>
            </w:tcBorders>
            <w:shd w:val="clear" w:color="auto" w:fill="auto"/>
            <w:vAlign w:val="center"/>
          </w:tcPr>
          <w:p w14:paraId="1CA8CEF0" w14:textId="7139B594" w:rsidR="00546792" w:rsidRPr="008F7D26" w:rsidRDefault="0067009F" w:rsidP="0067009F">
            <w:pPr>
              <w:spacing w:line="240" w:lineRule="exact"/>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w:t>
            </w:r>
            <w:r w:rsidR="00546792" w:rsidRPr="008F7D26">
              <w:rPr>
                <w:rFonts w:ascii="細明體" w:eastAsia="細明體" w:hAnsi="細明體" w:hint="eastAsia"/>
                <w:b/>
                <w:bCs/>
                <w:color w:val="000000"/>
                <w:sz w:val="18"/>
                <w:szCs w:val="18"/>
              </w:rPr>
              <w:t xml:space="preserve">   </w:t>
            </w:r>
          </w:p>
        </w:tc>
        <w:tc>
          <w:tcPr>
            <w:tcW w:w="435" w:type="pct"/>
            <w:tcBorders>
              <w:top w:val="nil"/>
              <w:left w:val="nil"/>
              <w:bottom w:val="nil"/>
              <w:right w:val="single" w:sz="4" w:space="0" w:color="auto"/>
            </w:tcBorders>
            <w:shd w:val="clear" w:color="auto" w:fill="auto"/>
            <w:vAlign w:val="center"/>
          </w:tcPr>
          <w:p w14:paraId="36D5AC0E" w14:textId="0DDC3822" w:rsidR="00546792" w:rsidRPr="008F7D26" w:rsidRDefault="0067009F" w:rsidP="0067009F">
            <w:pPr>
              <w:spacing w:line="240" w:lineRule="exact"/>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w:t>
            </w:r>
            <w:r w:rsidR="00546792" w:rsidRPr="008F7D26">
              <w:rPr>
                <w:rFonts w:ascii="細明體" w:eastAsia="細明體" w:hAnsi="細明體" w:hint="eastAsia"/>
                <w:b/>
                <w:bCs/>
                <w:color w:val="000000"/>
                <w:sz w:val="18"/>
                <w:szCs w:val="18"/>
              </w:rPr>
              <w:t xml:space="preserve">   </w:t>
            </w:r>
          </w:p>
        </w:tc>
        <w:tc>
          <w:tcPr>
            <w:tcW w:w="643" w:type="pct"/>
            <w:tcBorders>
              <w:top w:val="nil"/>
              <w:left w:val="nil"/>
              <w:bottom w:val="nil"/>
              <w:right w:val="single" w:sz="4" w:space="0" w:color="auto"/>
            </w:tcBorders>
            <w:shd w:val="clear" w:color="auto" w:fill="auto"/>
            <w:vAlign w:val="center"/>
          </w:tcPr>
          <w:p w14:paraId="1317890F" w14:textId="4DF7E1EE" w:rsidR="00546792" w:rsidRPr="008F7D26" w:rsidRDefault="0067009F" w:rsidP="0067009F">
            <w:pPr>
              <w:spacing w:line="240" w:lineRule="exact"/>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w:t>
            </w:r>
            <w:r w:rsidR="00546792" w:rsidRPr="008F7D26">
              <w:rPr>
                <w:rFonts w:ascii="細明體" w:eastAsia="細明體" w:hAnsi="細明體" w:hint="eastAsia"/>
                <w:b/>
                <w:bCs/>
                <w:color w:val="000000"/>
                <w:sz w:val="18"/>
                <w:szCs w:val="18"/>
              </w:rPr>
              <w:t xml:space="preserve">   </w:t>
            </w:r>
          </w:p>
        </w:tc>
        <w:tc>
          <w:tcPr>
            <w:tcW w:w="714" w:type="pct"/>
            <w:tcBorders>
              <w:top w:val="nil"/>
              <w:left w:val="single" w:sz="4" w:space="0" w:color="auto"/>
              <w:bottom w:val="nil"/>
            </w:tcBorders>
            <w:shd w:val="clear" w:color="auto" w:fill="auto"/>
            <w:vAlign w:val="center"/>
          </w:tcPr>
          <w:p w14:paraId="08F1BCF3" w14:textId="757141EF" w:rsidR="00546792" w:rsidRPr="008F7D26" w:rsidRDefault="00546792" w:rsidP="0067009F">
            <w:pPr>
              <w:widowControl/>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13,030,948,974 </w:t>
            </w:r>
          </w:p>
        </w:tc>
      </w:tr>
      <w:tr w:rsidR="00546792" w:rsidRPr="004E0BA7" w14:paraId="1F110DFE" w14:textId="77777777" w:rsidTr="008D59F7">
        <w:trPr>
          <w:trHeight w:val="454"/>
        </w:trPr>
        <w:tc>
          <w:tcPr>
            <w:tcW w:w="586" w:type="pct"/>
            <w:tcBorders>
              <w:top w:val="nil"/>
              <w:bottom w:val="nil"/>
              <w:right w:val="single" w:sz="4" w:space="0" w:color="auto"/>
            </w:tcBorders>
            <w:shd w:val="clear" w:color="auto" w:fill="auto"/>
            <w:vAlign w:val="center"/>
          </w:tcPr>
          <w:p w14:paraId="07A8A5A2" w14:textId="688BABDD"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585" w:type="pct"/>
            <w:tcBorders>
              <w:top w:val="nil"/>
              <w:left w:val="nil"/>
              <w:bottom w:val="nil"/>
              <w:right w:val="single" w:sz="4" w:space="0" w:color="auto"/>
            </w:tcBorders>
            <w:shd w:val="clear" w:color="auto" w:fill="auto"/>
            <w:vAlign w:val="center"/>
          </w:tcPr>
          <w:p w14:paraId="6BE6F8D0" w14:textId="17E9DC5D"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25" w:type="pct"/>
            <w:tcBorders>
              <w:top w:val="nil"/>
              <w:left w:val="nil"/>
              <w:bottom w:val="nil"/>
              <w:right w:val="single" w:sz="4" w:space="0" w:color="auto"/>
            </w:tcBorders>
            <w:shd w:val="clear" w:color="auto" w:fill="auto"/>
            <w:vAlign w:val="center"/>
          </w:tcPr>
          <w:p w14:paraId="16E42FE9" w14:textId="7E835B05"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72" w:type="pct"/>
            <w:gridSpan w:val="2"/>
            <w:tcBorders>
              <w:top w:val="nil"/>
              <w:left w:val="nil"/>
              <w:bottom w:val="nil"/>
              <w:right w:val="single" w:sz="4" w:space="0" w:color="auto"/>
            </w:tcBorders>
            <w:shd w:val="clear" w:color="auto" w:fill="auto"/>
            <w:vAlign w:val="center"/>
          </w:tcPr>
          <w:p w14:paraId="4B0ECA4C" w14:textId="50CD3513"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40" w:type="pct"/>
            <w:tcBorders>
              <w:top w:val="nil"/>
              <w:left w:val="nil"/>
              <w:bottom w:val="nil"/>
              <w:right w:val="single" w:sz="4" w:space="0" w:color="auto"/>
            </w:tcBorders>
            <w:shd w:val="clear" w:color="auto" w:fill="auto"/>
            <w:vAlign w:val="center"/>
          </w:tcPr>
          <w:p w14:paraId="1173987C" w14:textId="1310D6DC"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435" w:type="pct"/>
            <w:tcBorders>
              <w:top w:val="nil"/>
              <w:left w:val="nil"/>
              <w:bottom w:val="nil"/>
              <w:right w:val="single" w:sz="4" w:space="0" w:color="auto"/>
            </w:tcBorders>
            <w:shd w:val="clear" w:color="auto" w:fill="auto"/>
            <w:vAlign w:val="center"/>
          </w:tcPr>
          <w:p w14:paraId="486A15DB" w14:textId="51346C45"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643" w:type="pct"/>
            <w:tcBorders>
              <w:top w:val="nil"/>
              <w:left w:val="nil"/>
              <w:bottom w:val="nil"/>
              <w:right w:val="single" w:sz="4" w:space="0" w:color="auto"/>
            </w:tcBorders>
            <w:shd w:val="clear" w:color="auto" w:fill="auto"/>
            <w:vAlign w:val="center"/>
          </w:tcPr>
          <w:p w14:paraId="1AAD7C7B" w14:textId="6FF996EC"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14" w:type="pct"/>
            <w:tcBorders>
              <w:top w:val="nil"/>
              <w:left w:val="single" w:sz="4" w:space="0" w:color="auto"/>
              <w:bottom w:val="nil"/>
            </w:tcBorders>
            <w:shd w:val="clear" w:color="auto" w:fill="auto"/>
            <w:vAlign w:val="center"/>
          </w:tcPr>
          <w:p w14:paraId="0C8D2D57" w14:textId="14FB7034" w:rsidR="00546792"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195,537,565 </w:t>
            </w:r>
          </w:p>
        </w:tc>
      </w:tr>
      <w:tr w:rsidR="00546792" w:rsidRPr="004E0BA7" w14:paraId="1BEDB060" w14:textId="77777777" w:rsidTr="008D59F7">
        <w:trPr>
          <w:trHeight w:val="454"/>
        </w:trPr>
        <w:tc>
          <w:tcPr>
            <w:tcW w:w="586" w:type="pct"/>
            <w:tcBorders>
              <w:top w:val="nil"/>
              <w:bottom w:val="nil"/>
              <w:right w:val="single" w:sz="4" w:space="0" w:color="auto"/>
            </w:tcBorders>
            <w:shd w:val="clear" w:color="auto" w:fill="auto"/>
            <w:vAlign w:val="center"/>
          </w:tcPr>
          <w:p w14:paraId="6C528344" w14:textId="3F9C16A9"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585" w:type="pct"/>
            <w:tcBorders>
              <w:top w:val="nil"/>
              <w:left w:val="nil"/>
              <w:bottom w:val="nil"/>
              <w:right w:val="single" w:sz="4" w:space="0" w:color="auto"/>
            </w:tcBorders>
            <w:shd w:val="clear" w:color="auto" w:fill="auto"/>
            <w:vAlign w:val="center"/>
          </w:tcPr>
          <w:p w14:paraId="3482B82C" w14:textId="39569B04"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25" w:type="pct"/>
            <w:tcBorders>
              <w:top w:val="nil"/>
              <w:left w:val="nil"/>
              <w:bottom w:val="nil"/>
              <w:right w:val="single" w:sz="4" w:space="0" w:color="auto"/>
            </w:tcBorders>
            <w:shd w:val="clear" w:color="auto" w:fill="auto"/>
            <w:vAlign w:val="center"/>
          </w:tcPr>
          <w:p w14:paraId="15E03C30" w14:textId="2742EE3A"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146,272,176 </w:t>
            </w:r>
          </w:p>
        </w:tc>
        <w:tc>
          <w:tcPr>
            <w:tcW w:w="772" w:type="pct"/>
            <w:gridSpan w:val="2"/>
            <w:tcBorders>
              <w:top w:val="nil"/>
              <w:left w:val="nil"/>
              <w:bottom w:val="nil"/>
              <w:right w:val="single" w:sz="4" w:space="0" w:color="auto"/>
            </w:tcBorders>
            <w:shd w:val="clear" w:color="auto" w:fill="auto"/>
            <w:vAlign w:val="center"/>
          </w:tcPr>
          <w:p w14:paraId="5671CCDC" w14:textId="6B7A0559"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40" w:type="pct"/>
            <w:tcBorders>
              <w:top w:val="nil"/>
              <w:left w:val="nil"/>
              <w:bottom w:val="nil"/>
              <w:right w:val="single" w:sz="4" w:space="0" w:color="auto"/>
            </w:tcBorders>
            <w:shd w:val="clear" w:color="auto" w:fill="auto"/>
            <w:vAlign w:val="center"/>
          </w:tcPr>
          <w:p w14:paraId="66CD0270" w14:textId="0B12B1A1"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435" w:type="pct"/>
            <w:tcBorders>
              <w:top w:val="nil"/>
              <w:left w:val="nil"/>
              <w:bottom w:val="nil"/>
              <w:right w:val="single" w:sz="4" w:space="0" w:color="auto"/>
            </w:tcBorders>
            <w:shd w:val="clear" w:color="auto" w:fill="auto"/>
            <w:vAlign w:val="center"/>
          </w:tcPr>
          <w:p w14:paraId="1BFD1E6A" w14:textId="7ED0C349"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643" w:type="pct"/>
            <w:tcBorders>
              <w:top w:val="nil"/>
              <w:left w:val="nil"/>
              <w:bottom w:val="nil"/>
              <w:right w:val="single" w:sz="4" w:space="0" w:color="auto"/>
            </w:tcBorders>
            <w:shd w:val="clear" w:color="auto" w:fill="auto"/>
            <w:vAlign w:val="center"/>
          </w:tcPr>
          <w:p w14:paraId="61E37FD1" w14:textId="2E0A8529"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14" w:type="pct"/>
            <w:tcBorders>
              <w:top w:val="nil"/>
              <w:left w:val="single" w:sz="4" w:space="0" w:color="auto"/>
              <w:bottom w:val="nil"/>
            </w:tcBorders>
            <w:shd w:val="clear" w:color="auto" w:fill="auto"/>
            <w:vAlign w:val="center"/>
          </w:tcPr>
          <w:p w14:paraId="6FAB5BCD" w14:textId="0D0C3078" w:rsidR="00546792"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7,502,744,316 </w:t>
            </w:r>
          </w:p>
        </w:tc>
      </w:tr>
      <w:tr w:rsidR="00546792" w:rsidRPr="004E0BA7" w14:paraId="64592519" w14:textId="77777777" w:rsidTr="008D59F7">
        <w:trPr>
          <w:trHeight w:val="454"/>
        </w:trPr>
        <w:tc>
          <w:tcPr>
            <w:tcW w:w="586" w:type="pct"/>
            <w:tcBorders>
              <w:top w:val="nil"/>
              <w:bottom w:val="nil"/>
              <w:right w:val="single" w:sz="4" w:space="0" w:color="auto"/>
            </w:tcBorders>
            <w:shd w:val="clear" w:color="auto" w:fill="auto"/>
            <w:vAlign w:val="center"/>
          </w:tcPr>
          <w:p w14:paraId="089411BE" w14:textId="67C0D645"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585" w:type="pct"/>
            <w:tcBorders>
              <w:top w:val="nil"/>
              <w:left w:val="nil"/>
              <w:bottom w:val="nil"/>
              <w:right w:val="single" w:sz="4" w:space="0" w:color="auto"/>
            </w:tcBorders>
            <w:shd w:val="clear" w:color="auto" w:fill="auto"/>
            <w:vAlign w:val="center"/>
          </w:tcPr>
          <w:p w14:paraId="337968B6" w14:textId="6463D1F5"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25" w:type="pct"/>
            <w:tcBorders>
              <w:top w:val="nil"/>
              <w:left w:val="nil"/>
              <w:bottom w:val="nil"/>
              <w:right w:val="single" w:sz="4" w:space="0" w:color="auto"/>
            </w:tcBorders>
            <w:shd w:val="clear" w:color="auto" w:fill="auto"/>
            <w:vAlign w:val="center"/>
          </w:tcPr>
          <w:p w14:paraId="53B2DAEB" w14:textId="4C84FEC2"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72" w:type="pct"/>
            <w:gridSpan w:val="2"/>
            <w:tcBorders>
              <w:top w:val="nil"/>
              <w:left w:val="nil"/>
              <w:bottom w:val="nil"/>
              <w:right w:val="single" w:sz="4" w:space="0" w:color="auto"/>
            </w:tcBorders>
            <w:shd w:val="clear" w:color="auto" w:fill="auto"/>
            <w:vAlign w:val="center"/>
          </w:tcPr>
          <w:p w14:paraId="0F854A2F" w14:textId="432C134E"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40" w:type="pct"/>
            <w:tcBorders>
              <w:top w:val="nil"/>
              <w:left w:val="nil"/>
              <w:bottom w:val="nil"/>
              <w:right w:val="single" w:sz="4" w:space="0" w:color="auto"/>
            </w:tcBorders>
            <w:shd w:val="clear" w:color="auto" w:fill="auto"/>
            <w:vAlign w:val="center"/>
          </w:tcPr>
          <w:p w14:paraId="077B9444" w14:textId="697A66F6"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435" w:type="pct"/>
            <w:tcBorders>
              <w:top w:val="nil"/>
              <w:left w:val="nil"/>
              <w:bottom w:val="nil"/>
              <w:right w:val="single" w:sz="4" w:space="0" w:color="auto"/>
            </w:tcBorders>
            <w:shd w:val="clear" w:color="auto" w:fill="auto"/>
            <w:vAlign w:val="center"/>
          </w:tcPr>
          <w:p w14:paraId="72244FB6" w14:textId="27965E55"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643" w:type="pct"/>
            <w:tcBorders>
              <w:top w:val="nil"/>
              <w:left w:val="nil"/>
              <w:bottom w:val="nil"/>
              <w:right w:val="single" w:sz="4" w:space="0" w:color="auto"/>
            </w:tcBorders>
            <w:shd w:val="clear" w:color="auto" w:fill="auto"/>
            <w:vAlign w:val="center"/>
          </w:tcPr>
          <w:p w14:paraId="2AF3A81B" w14:textId="74B5CF7F"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14" w:type="pct"/>
            <w:tcBorders>
              <w:top w:val="nil"/>
              <w:left w:val="single" w:sz="4" w:space="0" w:color="auto"/>
              <w:bottom w:val="nil"/>
            </w:tcBorders>
            <w:shd w:val="clear" w:color="auto" w:fill="auto"/>
            <w:vAlign w:val="center"/>
          </w:tcPr>
          <w:p w14:paraId="6084DE83" w14:textId="27AC1A33" w:rsidR="00546792"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128,621,857 </w:t>
            </w:r>
          </w:p>
        </w:tc>
      </w:tr>
      <w:tr w:rsidR="00546792" w:rsidRPr="004E0BA7" w14:paraId="595396C5" w14:textId="77777777" w:rsidTr="008D59F7">
        <w:trPr>
          <w:trHeight w:val="454"/>
        </w:trPr>
        <w:tc>
          <w:tcPr>
            <w:tcW w:w="586" w:type="pct"/>
            <w:tcBorders>
              <w:top w:val="nil"/>
              <w:bottom w:val="nil"/>
              <w:right w:val="single" w:sz="4" w:space="0" w:color="auto"/>
            </w:tcBorders>
            <w:shd w:val="clear" w:color="auto" w:fill="auto"/>
            <w:vAlign w:val="center"/>
          </w:tcPr>
          <w:p w14:paraId="4AF1244C" w14:textId="007D189A"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585" w:type="pct"/>
            <w:tcBorders>
              <w:top w:val="nil"/>
              <w:left w:val="nil"/>
              <w:bottom w:val="nil"/>
              <w:right w:val="single" w:sz="4" w:space="0" w:color="auto"/>
            </w:tcBorders>
            <w:shd w:val="clear" w:color="auto" w:fill="auto"/>
            <w:vAlign w:val="center"/>
          </w:tcPr>
          <w:p w14:paraId="200A46E3" w14:textId="69E13790"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25" w:type="pct"/>
            <w:tcBorders>
              <w:top w:val="nil"/>
              <w:left w:val="nil"/>
              <w:bottom w:val="nil"/>
              <w:right w:val="single" w:sz="4" w:space="0" w:color="auto"/>
            </w:tcBorders>
            <w:shd w:val="clear" w:color="auto" w:fill="auto"/>
            <w:vAlign w:val="center"/>
          </w:tcPr>
          <w:p w14:paraId="454E2CAF" w14:textId="74FFB763"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31,410,987 </w:t>
            </w:r>
          </w:p>
        </w:tc>
        <w:tc>
          <w:tcPr>
            <w:tcW w:w="772" w:type="pct"/>
            <w:gridSpan w:val="2"/>
            <w:tcBorders>
              <w:top w:val="nil"/>
              <w:left w:val="nil"/>
              <w:bottom w:val="nil"/>
              <w:right w:val="single" w:sz="4" w:space="0" w:color="auto"/>
            </w:tcBorders>
            <w:shd w:val="clear" w:color="auto" w:fill="auto"/>
            <w:vAlign w:val="center"/>
          </w:tcPr>
          <w:p w14:paraId="63151495" w14:textId="0CED6770"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40" w:type="pct"/>
            <w:tcBorders>
              <w:top w:val="nil"/>
              <w:left w:val="nil"/>
              <w:bottom w:val="nil"/>
              <w:right w:val="single" w:sz="4" w:space="0" w:color="auto"/>
            </w:tcBorders>
            <w:shd w:val="clear" w:color="auto" w:fill="auto"/>
            <w:vAlign w:val="center"/>
          </w:tcPr>
          <w:p w14:paraId="3AC37E42" w14:textId="5EF27F9C"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435" w:type="pct"/>
            <w:tcBorders>
              <w:top w:val="nil"/>
              <w:left w:val="nil"/>
              <w:bottom w:val="nil"/>
              <w:right w:val="single" w:sz="4" w:space="0" w:color="auto"/>
            </w:tcBorders>
            <w:shd w:val="clear" w:color="auto" w:fill="auto"/>
            <w:vAlign w:val="center"/>
          </w:tcPr>
          <w:p w14:paraId="4D5BB9EB" w14:textId="2E2BE36C"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643" w:type="pct"/>
            <w:tcBorders>
              <w:top w:val="nil"/>
              <w:left w:val="nil"/>
              <w:bottom w:val="nil"/>
              <w:right w:val="single" w:sz="4" w:space="0" w:color="auto"/>
            </w:tcBorders>
            <w:shd w:val="clear" w:color="auto" w:fill="auto"/>
            <w:vAlign w:val="center"/>
          </w:tcPr>
          <w:p w14:paraId="78CF738E" w14:textId="442CD68C"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14" w:type="pct"/>
            <w:tcBorders>
              <w:top w:val="nil"/>
              <w:left w:val="single" w:sz="4" w:space="0" w:color="auto"/>
              <w:bottom w:val="nil"/>
            </w:tcBorders>
            <w:shd w:val="clear" w:color="auto" w:fill="auto"/>
            <w:vAlign w:val="center"/>
          </w:tcPr>
          <w:p w14:paraId="4990F6A9" w14:textId="1075EF9F" w:rsidR="00546792"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187,814,731 </w:t>
            </w:r>
          </w:p>
        </w:tc>
      </w:tr>
      <w:tr w:rsidR="00546792" w:rsidRPr="004E0BA7" w14:paraId="35347502" w14:textId="77777777" w:rsidTr="008D59F7">
        <w:trPr>
          <w:trHeight w:val="454"/>
        </w:trPr>
        <w:tc>
          <w:tcPr>
            <w:tcW w:w="586" w:type="pct"/>
            <w:tcBorders>
              <w:top w:val="nil"/>
              <w:bottom w:val="nil"/>
              <w:right w:val="single" w:sz="4" w:space="0" w:color="auto"/>
            </w:tcBorders>
            <w:shd w:val="clear" w:color="auto" w:fill="auto"/>
            <w:vAlign w:val="center"/>
          </w:tcPr>
          <w:p w14:paraId="76CBFA8D" w14:textId="444D0F08"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585" w:type="pct"/>
            <w:tcBorders>
              <w:top w:val="nil"/>
              <w:left w:val="nil"/>
              <w:bottom w:val="nil"/>
              <w:right w:val="single" w:sz="4" w:space="0" w:color="auto"/>
            </w:tcBorders>
            <w:shd w:val="clear" w:color="auto" w:fill="auto"/>
            <w:vAlign w:val="center"/>
          </w:tcPr>
          <w:p w14:paraId="0A57DE26" w14:textId="39B99E68"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25" w:type="pct"/>
            <w:tcBorders>
              <w:top w:val="nil"/>
              <w:left w:val="nil"/>
              <w:bottom w:val="nil"/>
              <w:right w:val="single" w:sz="4" w:space="0" w:color="auto"/>
            </w:tcBorders>
            <w:shd w:val="clear" w:color="auto" w:fill="auto"/>
            <w:vAlign w:val="center"/>
          </w:tcPr>
          <w:p w14:paraId="67F21312" w14:textId="68EEE21B"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72" w:type="pct"/>
            <w:gridSpan w:val="2"/>
            <w:tcBorders>
              <w:top w:val="nil"/>
              <w:left w:val="nil"/>
              <w:bottom w:val="nil"/>
              <w:right w:val="single" w:sz="4" w:space="0" w:color="auto"/>
            </w:tcBorders>
            <w:shd w:val="clear" w:color="auto" w:fill="auto"/>
            <w:vAlign w:val="center"/>
          </w:tcPr>
          <w:p w14:paraId="4CD28D61" w14:textId="0AA5EDD6"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40" w:type="pct"/>
            <w:tcBorders>
              <w:top w:val="nil"/>
              <w:left w:val="nil"/>
              <w:bottom w:val="nil"/>
              <w:right w:val="single" w:sz="4" w:space="0" w:color="auto"/>
            </w:tcBorders>
            <w:shd w:val="clear" w:color="auto" w:fill="auto"/>
            <w:vAlign w:val="center"/>
          </w:tcPr>
          <w:p w14:paraId="44869509" w14:textId="19BE8F3A" w:rsidR="00546792" w:rsidRPr="008F7D26" w:rsidRDefault="0067009F"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435" w:type="pct"/>
            <w:tcBorders>
              <w:top w:val="nil"/>
              <w:left w:val="nil"/>
              <w:bottom w:val="nil"/>
              <w:right w:val="single" w:sz="4" w:space="0" w:color="auto"/>
            </w:tcBorders>
            <w:shd w:val="clear" w:color="auto" w:fill="auto"/>
            <w:vAlign w:val="center"/>
          </w:tcPr>
          <w:p w14:paraId="1CCF3315" w14:textId="3A2936E8"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643" w:type="pct"/>
            <w:tcBorders>
              <w:top w:val="nil"/>
              <w:left w:val="nil"/>
              <w:bottom w:val="nil"/>
              <w:right w:val="single" w:sz="4" w:space="0" w:color="auto"/>
            </w:tcBorders>
            <w:shd w:val="clear" w:color="auto" w:fill="auto"/>
            <w:vAlign w:val="center"/>
          </w:tcPr>
          <w:p w14:paraId="7A104917" w14:textId="6BBB1D93"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14" w:type="pct"/>
            <w:tcBorders>
              <w:top w:val="nil"/>
              <w:left w:val="single" w:sz="4" w:space="0" w:color="auto"/>
              <w:bottom w:val="nil"/>
            </w:tcBorders>
            <w:shd w:val="clear" w:color="auto" w:fill="auto"/>
            <w:vAlign w:val="center"/>
          </w:tcPr>
          <w:p w14:paraId="5DD0FADA" w14:textId="1776591E" w:rsidR="00546792"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50,856,696 </w:t>
            </w:r>
          </w:p>
        </w:tc>
      </w:tr>
      <w:tr w:rsidR="00546792" w:rsidRPr="004E0BA7" w14:paraId="77AD2836" w14:textId="77777777" w:rsidTr="008D59F7">
        <w:trPr>
          <w:trHeight w:val="454"/>
        </w:trPr>
        <w:tc>
          <w:tcPr>
            <w:tcW w:w="586" w:type="pct"/>
            <w:tcBorders>
              <w:top w:val="nil"/>
              <w:bottom w:val="nil"/>
              <w:right w:val="single" w:sz="4" w:space="0" w:color="auto"/>
            </w:tcBorders>
            <w:shd w:val="clear" w:color="auto" w:fill="auto"/>
            <w:vAlign w:val="center"/>
          </w:tcPr>
          <w:p w14:paraId="38799236" w14:textId="02271684"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585" w:type="pct"/>
            <w:tcBorders>
              <w:top w:val="nil"/>
              <w:left w:val="nil"/>
              <w:bottom w:val="nil"/>
              <w:right w:val="single" w:sz="4" w:space="0" w:color="auto"/>
            </w:tcBorders>
            <w:shd w:val="clear" w:color="auto" w:fill="auto"/>
            <w:vAlign w:val="center"/>
          </w:tcPr>
          <w:p w14:paraId="2AEAFC35" w14:textId="3C84F4DF"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25" w:type="pct"/>
            <w:tcBorders>
              <w:top w:val="nil"/>
              <w:left w:val="nil"/>
              <w:bottom w:val="nil"/>
              <w:right w:val="single" w:sz="4" w:space="0" w:color="auto"/>
            </w:tcBorders>
            <w:shd w:val="clear" w:color="auto" w:fill="auto"/>
            <w:vAlign w:val="center"/>
          </w:tcPr>
          <w:p w14:paraId="13DA47E3" w14:textId="1014D675"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72" w:type="pct"/>
            <w:gridSpan w:val="2"/>
            <w:tcBorders>
              <w:top w:val="nil"/>
              <w:left w:val="nil"/>
              <w:bottom w:val="nil"/>
              <w:right w:val="single" w:sz="4" w:space="0" w:color="auto"/>
            </w:tcBorders>
            <w:shd w:val="clear" w:color="auto" w:fill="auto"/>
            <w:vAlign w:val="center"/>
          </w:tcPr>
          <w:p w14:paraId="38047FA5" w14:textId="1AA1DC6C"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40" w:type="pct"/>
            <w:tcBorders>
              <w:top w:val="nil"/>
              <w:left w:val="nil"/>
              <w:bottom w:val="nil"/>
              <w:right w:val="single" w:sz="4" w:space="0" w:color="auto"/>
            </w:tcBorders>
            <w:shd w:val="clear" w:color="auto" w:fill="auto"/>
            <w:vAlign w:val="center"/>
          </w:tcPr>
          <w:p w14:paraId="1FA1AEEA" w14:textId="64D6138C"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435" w:type="pct"/>
            <w:tcBorders>
              <w:top w:val="nil"/>
              <w:left w:val="nil"/>
              <w:bottom w:val="nil"/>
              <w:right w:val="single" w:sz="4" w:space="0" w:color="auto"/>
            </w:tcBorders>
            <w:shd w:val="clear" w:color="auto" w:fill="auto"/>
            <w:vAlign w:val="center"/>
          </w:tcPr>
          <w:p w14:paraId="6DDA836D" w14:textId="6424AFBF"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643" w:type="pct"/>
            <w:tcBorders>
              <w:top w:val="nil"/>
              <w:left w:val="nil"/>
              <w:bottom w:val="nil"/>
              <w:right w:val="single" w:sz="4" w:space="0" w:color="auto"/>
            </w:tcBorders>
            <w:shd w:val="clear" w:color="auto" w:fill="auto"/>
            <w:vAlign w:val="center"/>
          </w:tcPr>
          <w:p w14:paraId="18C015E9" w14:textId="68D4D677"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14" w:type="pct"/>
            <w:tcBorders>
              <w:top w:val="nil"/>
              <w:left w:val="single" w:sz="4" w:space="0" w:color="auto"/>
              <w:bottom w:val="nil"/>
            </w:tcBorders>
            <w:shd w:val="clear" w:color="auto" w:fill="auto"/>
            <w:vAlign w:val="center"/>
          </w:tcPr>
          <w:p w14:paraId="1C154963" w14:textId="324589C6" w:rsidR="00546792"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62,476,415 </w:t>
            </w:r>
          </w:p>
        </w:tc>
      </w:tr>
      <w:tr w:rsidR="00546792" w:rsidRPr="004E0BA7" w14:paraId="056CC59A" w14:textId="77777777" w:rsidTr="008D59F7">
        <w:trPr>
          <w:trHeight w:val="454"/>
        </w:trPr>
        <w:tc>
          <w:tcPr>
            <w:tcW w:w="586" w:type="pct"/>
            <w:tcBorders>
              <w:top w:val="nil"/>
              <w:bottom w:val="nil"/>
              <w:right w:val="single" w:sz="4" w:space="0" w:color="auto"/>
            </w:tcBorders>
            <w:shd w:val="clear" w:color="auto" w:fill="auto"/>
            <w:vAlign w:val="center"/>
          </w:tcPr>
          <w:p w14:paraId="48ECAA3C" w14:textId="1EF59574"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585" w:type="pct"/>
            <w:tcBorders>
              <w:top w:val="nil"/>
              <w:left w:val="nil"/>
              <w:bottom w:val="nil"/>
              <w:right w:val="single" w:sz="4" w:space="0" w:color="auto"/>
            </w:tcBorders>
            <w:shd w:val="clear" w:color="auto" w:fill="auto"/>
            <w:vAlign w:val="center"/>
          </w:tcPr>
          <w:p w14:paraId="3A4B9B23" w14:textId="3822391E"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25" w:type="pct"/>
            <w:tcBorders>
              <w:top w:val="nil"/>
              <w:left w:val="nil"/>
              <w:bottom w:val="nil"/>
              <w:right w:val="single" w:sz="4" w:space="0" w:color="auto"/>
            </w:tcBorders>
            <w:shd w:val="clear" w:color="auto" w:fill="auto"/>
            <w:vAlign w:val="center"/>
          </w:tcPr>
          <w:p w14:paraId="018B514E" w14:textId="6231D50E"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72" w:type="pct"/>
            <w:gridSpan w:val="2"/>
            <w:tcBorders>
              <w:top w:val="nil"/>
              <w:left w:val="nil"/>
              <w:bottom w:val="nil"/>
              <w:right w:val="single" w:sz="4" w:space="0" w:color="auto"/>
            </w:tcBorders>
            <w:shd w:val="clear" w:color="auto" w:fill="auto"/>
            <w:vAlign w:val="center"/>
          </w:tcPr>
          <w:p w14:paraId="58BACAAB" w14:textId="4E91DF1E"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40" w:type="pct"/>
            <w:tcBorders>
              <w:top w:val="nil"/>
              <w:left w:val="nil"/>
              <w:bottom w:val="nil"/>
              <w:right w:val="single" w:sz="4" w:space="0" w:color="auto"/>
            </w:tcBorders>
            <w:shd w:val="clear" w:color="auto" w:fill="auto"/>
            <w:vAlign w:val="center"/>
          </w:tcPr>
          <w:p w14:paraId="10FDD7D8" w14:textId="77443310"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435" w:type="pct"/>
            <w:tcBorders>
              <w:top w:val="nil"/>
              <w:left w:val="nil"/>
              <w:bottom w:val="nil"/>
              <w:right w:val="single" w:sz="4" w:space="0" w:color="auto"/>
            </w:tcBorders>
            <w:shd w:val="clear" w:color="auto" w:fill="auto"/>
            <w:vAlign w:val="center"/>
          </w:tcPr>
          <w:p w14:paraId="1F51CAE1" w14:textId="410E4607"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643" w:type="pct"/>
            <w:tcBorders>
              <w:top w:val="nil"/>
              <w:left w:val="nil"/>
              <w:bottom w:val="nil"/>
              <w:right w:val="single" w:sz="4" w:space="0" w:color="auto"/>
            </w:tcBorders>
            <w:shd w:val="clear" w:color="auto" w:fill="auto"/>
            <w:vAlign w:val="center"/>
          </w:tcPr>
          <w:p w14:paraId="754E309D" w14:textId="596B0B89"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14" w:type="pct"/>
            <w:tcBorders>
              <w:top w:val="nil"/>
              <w:left w:val="single" w:sz="4" w:space="0" w:color="auto"/>
              <w:bottom w:val="nil"/>
            </w:tcBorders>
            <w:shd w:val="clear" w:color="auto" w:fill="auto"/>
            <w:vAlign w:val="center"/>
          </w:tcPr>
          <w:p w14:paraId="53ABEB40" w14:textId="30C33B69" w:rsidR="00546792"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270,779,188 </w:t>
            </w:r>
          </w:p>
        </w:tc>
      </w:tr>
      <w:tr w:rsidR="00546792" w:rsidRPr="004E0BA7" w14:paraId="51CE12D8" w14:textId="77777777" w:rsidTr="008D59F7">
        <w:trPr>
          <w:trHeight w:val="454"/>
        </w:trPr>
        <w:tc>
          <w:tcPr>
            <w:tcW w:w="586" w:type="pct"/>
            <w:tcBorders>
              <w:top w:val="nil"/>
              <w:bottom w:val="nil"/>
              <w:right w:val="single" w:sz="4" w:space="0" w:color="auto"/>
            </w:tcBorders>
            <w:shd w:val="clear" w:color="auto" w:fill="auto"/>
            <w:vAlign w:val="center"/>
          </w:tcPr>
          <w:p w14:paraId="38E56622" w14:textId="5F58C9DD"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585" w:type="pct"/>
            <w:tcBorders>
              <w:top w:val="nil"/>
              <w:left w:val="nil"/>
              <w:bottom w:val="nil"/>
              <w:right w:val="single" w:sz="4" w:space="0" w:color="auto"/>
            </w:tcBorders>
            <w:shd w:val="clear" w:color="auto" w:fill="auto"/>
            <w:vAlign w:val="center"/>
          </w:tcPr>
          <w:p w14:paraId="538C013D" w14:textId="2FCBEDFC"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25" w:type="pct"/>
            <w:tcBorders>
              <w:top w:val="nil"/>
              <w:left w:val="nil"/>
              <w:bottom w:val="nil"/>
              <w:right w:val="single" w:sz="4" w:space="0" w:color="auto"/>
            </w:tcBorders>
            <w:shd w:val="clear" w:color="auto" w:fill="auto"/>
            <w:vAlign w:val="center"/>
          </w:tcPr>
          <w:p w14:paraId="3D1867AA" w14:textId="66B7D316"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72" w:type="pct"/>
            <w:gridSpan w:val="2"/>
            <w:tcBorders>
              <w:top w:val="nil"/>
              <w:left w:val="nil"/>
              <w:bottom w:val="nil"/>
              <w:right w:val="single" w:sz="4" w:space="0" w:color="auto"/>
            </w:tcBorders>
            <w:shd w:val="clear" w:color="auto" w:fill="auto"/>
            <w:vAlign w:val="center"/>
          </w:tcPr>
          <w:p w14:paraId="6C4DAAD0" w14:textId="4D297177"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40" w:type="pct"/>
            <w:tcBorders>
              <w:top w:val="nil"/>
              <w:left w:val="nil"/>
              <w:bottom w:val="nil"/>
              <w:right w:val="single" w:sz="4" w:space="0" w:color="auto"/>
            </w:tcBorders>
            <w:shd w:val="clear" w:color="auto" w:fill="auto"/>
            <w:vAlign w:val="center"/>
          </w:tcPr>
          <w:p w14:paraId="7A9EE765" w14:textId="66055463"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435" w:type="pct"/>
            <w:tcBorders>
              <w:top w:val="nil"/>
              <w:left w:val="nil"/>
              <w:bottom w:val="nil"/>
              <w:right w:val="single" w:sz="4" w:space="0" w:color="auto"/>
            </w:tcBorders>
            <w:shd w:val="clear" w:color="auto" w:fill="auto"/>
            <w:vAlign w:val="center"/>
          </w:tcPr>
          <w:p w14:paraId="0E670612" w14:textId="46027086"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643" w:type="pct"/>
            <w:tcBorders>
              <w:top w:val="nil"/>
              <w:left w:val="nil"/>
              <w:bottom w:val="nil"/>
              <w:right w:val="single" w:sz="4" w:space="0" w:color="auto"/>
            </w:tcBorders>
            <w:shd w:val="clear" w:color="auto" w:fill="auto"/>
            <w:vAlign w:val="center"/>
          </w:tcPr>
          <w:p w14:paraId="3D1FF505" w14:textId="2F191993"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14" w:type="pct"/>
            <w:tcBorders>
              <w:top w:val="nil"/>
              <w:left w:val="single" w:sz="4" w:space="0" w:color="auto"/>
              <w:bottom w:val="nil"/>
            </w:tcBorders>
            <w:shd w:val="clear" w:color="auto" w:fill="auto"/>
            <w:vAlign w:val="center"/>
          </w:tcPr>
          <w:p w14:paraId="0E0786E1" w14:textId="4CCAF3C0" w:rsidR="00546792"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544,337,974 </w:t>
            </w:r>
          </w:p>
        </w:tc>
      </w:tr>
      <w:tr w:rsidR="00546792" w:rsidRPr="004E0BA7" w14:paraId="22D69292" w14:textId="77777777" w:rsidTr="008D59F7">
        <w:trPr>
          <w:trHeight w:val="454"/>
        </w:trPr>
        <w:tc>
          <w:tcPr>
            <w:tcW w:w="586" w:type="pct"/>
            <w:tcBorders>
              <w:top w:val="nil"/>
              <w:bottom w:val="nil"/>
              <w:right w:val="single" w:sz="4" w:space="0" w:color="auto"/>
            </w:tcBorders>
            <w:shd w:val="clear" w:color="auto" w:fill="auto"/>
            <w:vAlign w:val="center"/>
          </w:tcPr>
          <w:p w14:paraId="69B5CFA5" w14:textId="4B744FAA"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585" w:type="pct"/>
            <w:tcBorders>
              <w:top w:val="nil"/>
              <w:left w:val="nil"/>
              <w:bottom w:val="nil"/>
              <w:right w:val="single" w:sz="4" w:space="0" w:color="auto"/>
            </w:tcBorders>
            <w:shd w:val="clear" w:color="auto" w:fill="auto"/>
            <w:vAlign w:val="center"/>
          </w:tcPr>
          <w:p w14:paraId="7EEBCB59" w14:textId="34FE7927"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25" w:type="pct"/>
            <w:tcBorders>
              <w:top w:val="nil"/>
              <w:left w:val="nil"/>
              <w:bottom w:val="nil"/>
              <w:right w:val="single" w:sz="4" w:space="0" w:color="auto"/>
            </w:tcBorders>
            <w:shd w:val="clear" w:color="auto" w:fill="auto"/>
            <w:vAlign w:val="center"/>
          </w:tcPr>
          <w:p w14:paraId="36E51071" w14:textId="78A811EE"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72" w:type="pct"/>
            <w:gridSpan w:val="2"/>
            <w:tcBorders>
              <w:top w:val="nil"/>
              <w:left w:val="nil"/>
              <w:bottom w:val="nil"/>
              <w:right w:val="single" w:sz="4" w:space="0" w:color="auto"/>
            </w:tcBorders>
            <w:shd w:val="clear" w:color="auto" w:fill="auto"/>
            <w:vAlign w:val="center"/>
          </w:tcPr>
          <w:p w14:paraId="0CB48350" w14:textId="49F2CDD4"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40" w:type="pct"/>
            <w:tcBorders>
              <w:top w:val="nil"/>
              <w:left w:val="nil"/>
              <w:bottom w:val="nil"/>
              <w:right w:val="single" w:sz="4" w:space="0" w:color="auto"/>
            </w:tcBorders>
            <w:shd w:val="clear" w:color="auto" w:fill="auto"/>
            <w:vAlign w:val="center"/>
          </w:tcPr>
          <w:p w14:paraId="041E59C0" w14:textId="37D333EC"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435" w:type="pct"/>
            <w:tcBorders>
              <w:top w:val="nil"/>
              <w:left w:val="nil"/>
              <w:bottom w:val="nil"/>
              <w:right w:val="single" w:sz="4" w:space="0" w:color="auto"/>
            </w:tcBorders>
            <w:shd w:val="clear" w:color="auto" w:fill="auto"/>
            <w:vAlign w:val="center"/>
          </w:tcPr>
          <w:p w14:paraId="102F79BC" w14:textId="721FC103"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643" w:type="pct"/>
            <w:tcBorders>
              <w:top w:val="nil"/>
              <w:left w:val="nil"/>
              <w:bottom w:val="nil"/>
              <w:right w:val="single" w:sz="4" w:space="0" w:color="auto"/>
            </w:tcBorders>
            <w:shd w:val="clear" w:color="auto" w:fill="auto"/>
            <w:vAlign w:val="center"/>
          </w:tcPr>
          <w:p w14:paraId="1B65CB62" w14:textId="772B1994"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14" w:type="pct"/>
            <w:tcBorders>
              <w:top w:val="nil"/>
              <w:left w:val="single" w:sz="4" w:space="0" w:color="auto"/>
              <w:bottom w:val="nil"/>
            </w:tcBorders>
            <w:shd w:val="clear" w:color="auto" w:fill="auto"/>
            <w:vAlign w:val="center"/>
          </w:tcPr>
          <w:p w14:paraId="2B381DA8" w14:textId="20F5E6F7" w:rsidR="00546792"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1,342,138,918 </w:t>
            </w:r>
          </w:p>
        </w:tc>
      </w:tr>
      <w:tr w:rsidR="00546792" w:rsidRPr="004E0BA7" w14:paraId="52F6B864" w14:textId="77777777" w:rsidTr="008D59F7">
        <w:trPr>
          <w:trHeight w:val="454"/>
        </w:trPr>
        <w:tc>
          <w:tcPr>
            <w:tcW w:w="586" w:type="pct"/>
            <w:tcBorders>
              <w:top w:val="nil"/>
              <w:bottom w:val="nil"/>
              <w:right w:val="single" w:sz="4" w:space="0" w:color="auto"/>
            </w:tcBorders>
            <w:shd w:val="clear" w:color="auto" w:fill="auto"/>
            <w:vAlign w:val="center"/>
          </w:tcPr>
          <w:p w14:paraId="1CC1AB08" w14:textId="35583F6E"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585" w:type="pct"/>
            <w:tcBorders>
              <w:top w:val="nil"/>
              <w:left w:val="nil"/>
              <w:bottom w:val="nil"/>
              <w:right w:val="single" w:sz="4" w:space="0" w:color="auto"/>
            </w:tcBorders>
            <w:shd w:val="clear" w:color="auto" w:fill="auto"/>
            <w:vAlign w:val="center"/>
          </w:tcPr>
          <w:p w14:paraId="4CCB0A07" w14:textId="58498D23"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25" w:type="pct"/>
            <w:tcBorders>
              <w:top w:val="nil"/>
              <w:left w:val="nil"/>
              <w:bottom w:val="nil"/>
              <w:right w:val="single" w:sz="4" w:space="0" w:color="auto"/>
            </w:tcBorders>
            <w:shd w:val="clear" w:color="auto" w:fill="auto"/>
            <w:vAlign w:val="center"/>
          </w:tcPr>
          <w:p w14:paraId="244C8A42" w14:textId="54D0CF5D"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10,000 </w:t>
            </w:r>
          </w:p>
        </w:tc>
        <w:tc>
          <w:tcPr>
            <w:tcW w:w="772" w:type="pct"/>
            <w:gridSpan w:val="2"/>
            <w:tcBorders>
              <w:top w:val="nil"/>
              <w:left w:val="nil"/>
              <w:bottom w:val="nil"/>
              <w:right w:val="single" w:sz="4" w:space="0" w:color="auto"/>
            </w:tcBorders>
            <w:shd w:val="clear" w:color="auto" w:fill="auto"/>
            <w:vAlign w:val="center"/>
          </w:tcPr>
          <w:p w14:paraId="2760C60B" w14:textId="02CF1191"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40" w:type="pct"/>
            <w:tcBorders>
              <w:top w:val="nil"/>
              <w:left w:val="nil"/>
              <w:bottom w:val="nil"/>
              <w:right w:val="single" w:sz="4" w:space="0" w:color="auto"/>
            </w:tcBorders>
            <w:shd w:val="clear" w:color="auto" w:fill="auto"/>
            <w:vAlign w:val="center"/>
          </w:tcPr>
          <w:p w14:paraId="469A5316" w14:textId="7AB6DFE4"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435" w:type="pct"/>
            <w:tcBorders>
              <w:top w:val="nil"/>
              <w:left w:val="nil"/>
              <w:bottom w:val="nil"/>
              <w:right w:val="single" w:sz="4" w:space="0" w:color="auto"/>
            </w:tcBorders>
            <w:shd w:val="clear" w:color="auto" w:fill="auto"/>
            <w:vAlign w:val="center"/>
          </w:tcPr>
          <w:p w14:paraId="118D8F0E" w14:textId="355282B1"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643" w:type="pct"/>
            <w:tcBorders>
              <w:top w:val="nil"/>
              <w:left w:val="nil"/>
              <w:bottom w:val="nil"/>
              <w:right w:val="single" w:sz="4" w:space="0" w:color="auto"/>
            </w:tcBorders>
            <w:shd w:val="clear" w:color="auto" w:fill="auto"/>
            <w:vAlign w:val="center"/>
          </w:tcPr>
          <w:p w14:paraId="29724A96" w14:textId="13C466E3"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14" w:type="pct"/>
            <w:tcBorders>
              <w:top w:val="nil"/>
              <w:left w:val="single" w:sz="4" w:space="0" w:color="auto"/>
              <w:bottom w:val="nil"/>
            </w:tcBorders>
            <w:shd w:val="clear" w:color="auto" w:fill="auto"/>
            <w:vAlign w:val="center"/>
          </w:tcPr>
          <w:p w14:paraId="20A41CEF" w14:textId="14AA5FE2" w:rsidR="00546792"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149,187,736 </w:t>
            </w:r>
          </w:p>
        </w:tc>
      </w:tr>
      <w:tr w:rsidR="00546792" w:rsidRPr="004E0BA7" w14:paraId="2832DF38" w14:textId="77777777" w:rsidTr="008D59F7">
        <w:trPr>
          <w:trHeight w:val="454"/>
        </w:trPr>
        <w:tc>
          <w:tcPr>
            <w:tcW w:w="586" w:type="pct"/>
            <w:tcBorders>
              <w:top w:val="nil"/>
              <w:bottom w:val="nil"/>
              <w:right w:val="single" w:sz="4" w:space="0" w:color="auto"/>
            </w:tcBorders>
            <w:shd w:val="clear" w:color="auto" w:fill="auto"/>
            <w:vAlign w:val="center"/>
          </w:tcPr>
          <w:p w14:paraId="5E0CBDAD" w14:textId="08EF5F10"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585" w:type="pct"/>
            <w:tcBorders>
              <w:top w:val="nil"/>
              <w:left w:val="nil"/>
              <w:bottom w:val="nil"/>
              <w:right w:val="single" w:sz="4" w:space="0" w:color="auto"/>
            </w:tcBorders>
            <w:shd w:val="clear" w:color="auto" w:fill="auto"/>
            <w:vAlign w:val="center"/>
          </w:tcPr>
          <w:p w14:paraId="29D57E86" w14:textId="4B811301"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25" w:type="pct"/>
            <w:tcBorders>
              <w:top w:val="nil"/>
              <w:left w:val="nil"/>
              <w:bottom w:val="nil"/>
              <w:right w:val="single" w:sz="4" w:space="0" w:color="auto"/>
            </w:tcBorders>
            <w:shd w:val="clear" w:color="auto" w:fill="auto"/>
            <w:vAlign w:val="center"/>
          </w:tcPr>
          <w:p w14:paraId="7E63AB00" w14:textId="1B71DB7B"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72" w:type="pct"/>
            <w:gridSpan w:val="2"/>
            <w:tcBorders>
              <w:top w:val="nil"/>
              <w:left w:val="nil"/>
              <w:bottom w:val="nil"/>
              <w:right w:val="single" w:sz="4" w:space="0" w:color="auto"/>
            </w:tcBorders>
            <w:shd w:val="clear" w:color="auto" w:fill="auto"/>
            <w:vAlign w:val="center"/>
          </w:tcPr>
          <w:p w14:paraId="50A41469" w14:textId="5CE18918"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40" w:type="pct"/>
            <w:tcBorders>
              <w:top w:val="nil"/>
              <w:left w:val="nil"/>
              <w:bottom w:val="nil"/>
              <w:right w:val="single" w:sz="4" w:space="0" w:color="auto"/>
            </w:tcBorders>
            <w:shd w:val="clear" w:color="auto" w:fill="auto"/>
            <w:vAlign w:val="center"/>
          </w:tcPr>
          <w:p w14:paraId="41AFF243" w14:textId="5C6FB04B"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435" w:type="pct"/>
            <w:tcBorders>
              <w:top w:val="nil"/>
              <w:left w:val="nil"/>
              <w:bottom w:val="nil"/>
              <w:right w:val="single" w:sz="4" w:space="0" w:color="auto"/>
            </w:tcBorders>
            <w:shd w:val="clear" w:color="auto" w:fill="auto"/>
            <w:vAlign w:val="center"/>
          </w:tcPr>
          <w:p w14:paraId="1E6E7E62" w14:textId="6170CAEB"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643" w:type="pct"/>
            <w:tcBorders>
              <w:top w:val="nil"/>
              <w:left w:val="nil"/>
              <w:bottom w:val="nil"/>
              <w:right w:val="single" w:sz="4" w:space="0" w:color="auto"/>
            </w:tcBorders>
            <w:shd w:val="clear" w:color="auto" w:fill="auto"/>
            <w:vAlign w:val="center"/>
          </w:tcPr>
          <w:p w14:paraId="15EDC052" w14:textId="1C5F9DAB"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14" w:type="pct"/>
            <w:tcBorders>
              <w:top w:val="nil"/>
              <w:left w:val="single" w:sz="4" w:space="0" w:color="auto"/>
              <w:bottom w:val="nil"/>
            </w:tcBorders>
            <w:shd w:val="clear" w:color="auto" w:fill="auto"/>
            <w:vAlign w:val="center"/>
          </w:tcPr>
          <w:p w14:paraId="5CF7C44E" w14:textId="672D25E2"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74,322,919 </w:t>
            </w:r>
          </w:p>
        </w:tc>
      </w:tr>
      <w:tr w:rsidR="00546792" w:rsidRPr="004E0BA7" w14:paraId="0F173392" w14:textId="77777777" w:rsidTr="008D59F7">
        <w:trPr>
          <w:trHeight w:val="454"/>
        </w:trPr>
        <w:tc>
          <w:tcPr>
            <w:tcW w:w="586" w:type="pct"/>
            <w:tcBorders>
              <w:top w:val="nil"/>
              <w:bottom w:val="nil"/>
              <w:right w:val="single" w:sz="4" w:space="0" w:color="auto"/>
            </w:tcBorders>
            <w:shd w:val="clear" w:color="auto" w:fill="auto"/>
            <w:vAlign w:val="center"/>
          </w:tcPr>
          <w:p w14:paraId="42AA3CFD" w14:textId="2C59C8DB"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585" w:type="pct"/>
            <w:tcBorders>
              <w:top w:val="nil"/>
              <w:left w:val="nil"/>
              <w:bottom w:val="nil"/>
              <w:right w:val="single" w:sz="4" w:space="0" w:color="auto"/>
            </w:tcBorders>
            <w:shd w:val="clear" w:color="auto" w:fill="auto"/>
            <w:vAlign w:val="center"/>
          </w:tcPr>
          <w:p w14:paraId="17F280FE" w14:textId="11DCE887"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25" w:type="pct"/>
            <w:tcBorders>
              <w:top w:val="nil"/>
              <w:left w:val="nil"/>
              <w:bottom w:val="nil"/>
              <w:right w:val="single" w:sz="4" w:space="0" w:color="auto"/>
            </w:tcBorders>
            <w:shd w:val="clear" w:color="auto" w:fill="auto"/>
            <w:vAlign w:val="center"/>
          </w:tcPr>
          <w:p w14:paraId="4D4B43E6" w14:textId="10618FC4"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72" w:type="pct"/>
            <w:gridSpan w:val="2"/>
            <w:tcBorders>
              <w:top w:val="nil"/>
              <w:left w:val="nil"/>
              <w:bottom w:val="nil"/>
              <w:right w:val="single" w:sz="4" w:space="0" w:color="auto"/>
            </w:tcBorders>
            <w:shd w:val="clear" w:color="auto" w:fill="auto"/>
            <w:vAlign w:val="center"/>
          </w:tcPr>
          <w:p w14:paraId="5B78AE29" w14:textId="53553802"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40" w:type="pct"/>
            <w:tcBorders>
              <w:top w:val="nil"/>
              <w:left w:val="nil"/>
              <w:bottom w:val="nil"/>
              <w:right w:val="single" w:sz="4" w:space="0" w:color="auto"/>
            </w:tcBorders>
            <w:shd w:val="clear" w:color="auto" w:fill="auto"/>
            <w:vAlign w:val="center"/>
          </w:tcPr>
          <w:p w14:paraId="3FBE5268" w14:textId="6C6BD9D7"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435" w:type="pct"/>
            <w:tcBorders>
              <w:top w:val="nil"/>
              <w:left w:val="nil"/>
              <w:bottom w:val="nil"/>
              <w:right w:val="single" w:sz="4" w:space="0" w:color="auto"/>
            </w:tcBorders>
            <w:shd w:val="clear" w:color="auto" w:fill="auto"/>
            <w:vAlign w:val="center"/>
          </w:tcPr>
          <w:p w14:paraId="7F842A09" w14:textId="5528FEEE"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643" w:type="pct"/>
            <w:tcBorders>
              <w:top w:val="nil"/>
              <w:left w:val="nil"/>
              <w:bottom w:val="nil"/>
              <w:right w:val="single" w:sz="4" w:space="0" w:color="auto"/>
            </w:tcBorders>
            <w:shd w:val="clear" w:color="auto" w:fill="auto"/>
            <w:vAlign w:val="center"/>
          </w:tcPr>
          <w:p w14:paraId="036C2EC2" w14:textId="55D43D44"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14" w:type="pct"/>
            <w:tcBorders>
              <w:top w:val="nil"/>
              <w:left w:val="single" w:sz="4" w:space="0" w:color="auto"/>
              <w:bottom w:val="nil"/>
            </w:tcBorders>
            <w:shd w:val="clear" w:color="auto" w:fill="auto"/>
            <w:vAlign w:val="center"/>
          </w:tcPr>
          <w:p w14:paraId="684A8D2F" w14:textId="4A134590"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22,203,011 </w:t>
            </w:r>
          </w:p>
        </w:tc>
      </w:tr>
      <w:tr w:rsidR="00546792" w:rsidRPr="004E0BA7" w14:paraId="2A0B702A" w14:textId="77777777" w:rsidTr="008D59F7">
        <w:trPr>
          <w:trHeight w:val="454"/>
        </w:trPr>
        <w:tc>
          <w:tcPr>
            <w:tcW w:w="586" w:type="pct"/>
            <w:tcBorders>
              <w:top w:val="nil"/>
              <w:bottom w:val="nil"/>
              <w:right w:val="single" w:sz="4" w:space="0" w:color="auto"/>
            </w:tcBorders>
            <w:shd w:val="clear" w:color="auto" w:fill="auto"/>
            <w:vAlign w:val="center"/>
          </w:tcPr>
          <w:p w14:paraId="0822264F" w14:textId="77BFD51C"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585" w:type="pct"/>
            <w:tcBorders>
              <w:top w:val="nil"/>
              <w:left w:val="nil"/>
              <w:bottom w:val="nil"/>
              <w:right w:val="single" w:sz="4" w:space="0" w:color="auto"/>
            </w:tcBorders>
            <w:shd w:val="clear" w:color="auto" w:fill="auto"/>
            <w:vAlign w:val="center"/>
          </w:tcPr>
          <w:p w14:paraId="21245601" w14:textId="0EB11B1C"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25" w:type="pct"/>
            <w:tcBorders>
              <w:top w:val="nil"/>
              <w:left w:val="nil"/>
              <w:bottom w:val="nil"/>
              <w:right w:val="single" w:sz="4" w:space="0" w:color="auto"/>
            </w:tcBorders>
            <w:shd w:val="clear" w:color="auto" w:fill="auto"/>
            <w:vAlign w:val="center"/>
          </w:tcPr>
          <w:p w14:paraId="0A042BC6" w14:textId="273E0511"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262 </w:t>
            </w:r>
          </w:p>
        </w:tc>
        <w:tc>
          <w:tcPr>
            <w:tcW w:w="772" w:type="pct"/>
            <w:gridSpan w:val="2"/>
            <w:tcBorders>
              <w:top w:val="nil"/>
              <w:left w:val="nil"/>
              <w:bottom w:val="nil"/>
              <w:right w:val="single" w:sz="4" w:space="0" w:color="auto"/>
            </w:tcBorders>
            <w:shd w:val="clear" w:color="auto" w:fill="auto"/>
            <w:vAlign w:val="center"/>
          </w:tcPr>
          <w:p w14:paraId="5D100260" w14:textId="4F87401C"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40" w:type="pct"/>
            <w:tcBorders>
              <w:top w:val="nil"/>
              <w:left w:val="nil"/>
              <w:bottom w:val="nil"/>
              <w:right w:val="single" w:sz="4" w:space="0" w:color="auto"/>
            </w:tcBorders>
            <w:shd w:val="clear" w:color="auto" w:fill="auto"/>
            <w:vAlign w:val="center"/>
          </w:tcPr>
          <w:p w14:paraId="4A380699" w14:textId="0A8BC7E1"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435" w:type="pct"/>
            <w:tcBorders>
              <w:top w:val="nil"/>
              <w:left w:val="nil"/>
              <w:bottom w:val="nil"/>
              <w:right w:val="single" w:sz="4" w:space="0" w:color="auto"/>
            </w:tcBorders>
            <w:shd w:val="clear" w:color="auto" w:fill="auto"/>
            <w:vAlign w:val="center"/>
          </w:tcPr>
          <w:p w14:paraId="18ED7BB9" w14:textId="50955821"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643" w:type="pct"/>
            <w:tcBorders>
              <w:top w:val="nil"/>
              <w:left w:val="nil"/>
              <w:bottom w:val="nil"/>
              <w:right w:val="single" w:sz="4" w:space="0" w:color="auto"/>
            </w:tcBorders>
            <w:shd w:val="clear" w:color="auto" w:fill="auto"/>
            <w:vAlign w:val="center"/>
          </w:tcPr>
          <w:p w14:paraId="626200BC" w14:textId="42366240"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14" w:type="pct"/>
            <w:tcBorders>
              <w:top w:val="nil"/>
              <w:left w:val="single" w:sz="4" w:space="0" w:color="auto"/>
              <w:bottom w:val="nil"/>
            </w:tcBorders>
            <w:shd w:val="clear" w:color="auto" w:fill="auto"/>
            <w:vAlign w:val="center"/>
          </w:tcPr>
          <w:p w14:paraId="64C30E60" w14:textId="606085D2" w:rsidR="00546792"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802,069,017 </w:t>
            </w:r>
          </w:p>
        </w:tc>
      </w:tr>
      <w:tr w:rsidR="00546792" w:rsidRPr="004E0BA7" w14:paraId="3E35B7CD" w14:textId="77777777" w:rsidTr="008D59F7">
        <w:trPr>
          <w:trHeight w:val="454"/>
        </w:trPr>
        <w:tc>
          <w:tcPr>
            <w:tcW w:w="586" w:type="pct"/>
            <w:tcBorders>
              <w:top w:val="nil"/>
              <w:bottom w:val="nil"/>
              <w:right w:val="single" w:sz="4" w:space="0" w:color="auto"/>
            </w:tcBorders>
            <w:shd w:val="clear" w:color="auto" w:fill="auto"/>
            <w:vAlign w:val="center"/>
          </w:tcPr>
          <w:p w14:paraId="13DAB555" w14:textId="086EDE81"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585" w:type="pct"/>
            <w:tcBorders>
              <w:top w:val="nil"/>
              <w:left w:val="nil"/>
              <w:bottom w:val="nil"/>
              <w:right w:val="single" w:sz="4" w:space="0" w:color="auto"/>
            </w:tcBorders>
            <w:shd w:val="clear" w:color="auto" w:fill="auto"/>
            <w:vAlign w:val="center"/>
          </w:tcPr>
          <w:p w14:paraId="486B2896" w14:textId="532F6225"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25" w:type="pct"/>
            <w:tcBorders>
              <w:top w:val="nil"/>
              <w:left w:val="nil"/>
              <w:bottom w:val="nil"/>
              <w:right w:val="single" w:sz="4" w:space="0" w:color="auto"/>
            </w:tcBorders>
            <w:shd w:val="clear" w:color="auto" w:fill="auto"/>
            <w:vAlign w:val="center"/>
          </w:tcPr>
          <w:p w14:paraId="5200F0DC" w14:textId="17BC4307"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72" w:type="pct"/>
            <w:gridSpan w:val="2"/>
            <w:tcBorders>
              <w:top w:val="nil"/>
              <w:left w:val="nil"/>
              <w:bottom w:val="nil"/>
              <w:right w:val="single" w:sz="4" w:space="0" w:color="auto"/>
            </w:tcBorders>
            <w:shd w:val="clear" w:color="auto" w:fill="auto"/>
            <w:vAlign w:val="center"/>
          </w:tcPr>
          <w:p w14:paraId="0925171E" w14:textId="12B3626B"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40" w:type="pct"/>
            <w:tcBorders>
              <w:top w:val="nil"/>
              <w:left w:val="nil"/>
              <w:bottom w:val="nil"/>
              <w:right w:val="single" w:sz="4" w:space="0" w:color="auto"/>
            </w:tcBorders>
            <w:shd w:val="clear" w:color="auto" w:fill="auto"/>
            <w:vAlign w:val="center"/>
          </w:tcPr>
          <w:p w14:paraId="6EF4A2A7" w14:textId="65D75B8B"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435" w:type="pct"/>
            <w:tcBorders>
              <w:top w:val="nil"/>
              <w:left w:val="nil"/>
              <w:bottom w:val="nil"/>
              <w:right w:val="single" w:sz="4" w:space="0" w:color="auto"/>
            </w:tcBorders>
            <w:shd w:val="clear" w:color="auto" w:fill="auto"/>
            <w:vAlign w:val="center"/>
          </w:tcPr>
          <w:p w14:paraId="264221CE" w14:textId="535A90C7"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643" w:type="pct"/>
            <w:tcBorders>
              <w:top w:val="nil"/>
              <w:left w:val="nil"/>
              <w:bottom w:val="nil"/>
              <w:right w:val="single" w:sz="4" w:space="0" w:color="auto"/>
            </w:tcBorders>
            <w:shd w:val="clear" w:color="auto" w:fill="auto"/>
            <w:vAlign w:val="center"/>
          </w:tcPr>
          <w:p w14:paraId="3A10C8D2" w14:textId="1062750C"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14" w:type="pct"/>
            <w:tcBorders>
              <w:top w:val="nil"/>
              <w:left w:val="single" w:sz="4" w:space="0" w:color="auto"/>
              <w:bottom w:val="nil"/>
            </w:tcBorders>
            <w:shd w:val="clear" w:color="auto" w:fill="auto"/>
            <w:vAlign w:val="center"/>
          </w:tcPr>
          <w:p w14:paraId="30F4E659" w14:textId="71FAA154" w:rsidR="00546792"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268,077,253 </w:t>
            </w:r>
          </w:p>
        </w:tc>
      </w:tr>
      <w:tr w:rsidR="00546792" w:rsidRPr="004E0BA7" w14:paraId="476108A6" w14:textId="77777777" w:rsidTr="008D59F7">
        <w:trPr>
          <w:trHeight w:val="454"/>
        </w:trPr>
        <w:tc>
          <w:tcPr>
            <w:tcW w:w="586" w:type="pct"/>
            <w:tcBorders>
              <w:top w:val="nil"/>
              <w:bottom w:val="nil"/>
              <w:right w:val="single" w:sz="4" w:space="0" w:color="auto"/>
            </w:tcBorders>
            <w:shd w:val="clear" w:color="auto" w:fill="auto"/>
            <w:vAlign w:val="center"/>
          </w:tcPr>
          <w:p w14:paraId="2DD91AA6" w14:textId="72669BF8"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585" w:type="pct"/>
            <w:tcBorders>
              <w:top w:val="nil"/>
              <w:left w:val="nil"/>
              <w:bottom w:val="nil"/>
              <w:right w:val="single" w:sz="4" w:space="0" w:color="auto"/>
            </w:tcBorders>
            <w:shd w:val="clear" w:color="auto" w:fill="auto"/>
            <w:vAlign w:val="center"/>
          </w:tcPr>
          <w:p w14:paraId="7CE030B6" w14:textId="2216FDC7"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25" w:type="pct"/>
            <w:tcBorders>
              <w:top w:val="nil"/>
              <w:left w:val="nil"/>
              <w:bottom w:val="nil"/>
              <w:right w:val="single" w:sz="4" w:space="0" w:color="auto"/>
            </w:tcBorders>
            <w:shd w:val="clear" w:color="auto" w:fill="auto"/>
            <w:vAlign w:val="center"/>
          </w:tcPr>
          <w:p w14:paraId="3FB9B13A" w14:textId="492D6D5E"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72" w:type="pct"/>
            <w:gridSpan w:val="2"/>
            <w:tcBorders>
              <w:top w:val="nil"/>
              <w:left w:val="nil"/>
              <w:bottom w:val="nil"/>
              <w:right w:val="single" w:sz="4" w:space="0" w:color="auto"/>
            </w:tcBorders>
            <w:shd w:val="clear" w:color="auto" w:fill="auto"/>
            <w:vAlign w:val="center"/>
          </w:tcPr>
          <w:p w14:paraId="51D0C254" w14:textId="06D35A19"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40" w:type="pct"/>
            <w:tcBorders>
              <w:top w:val="nil"/>
              <w:left w:val="nil"/>
              <w:bottom w:val="nil"/>
              <w:right w:val="single" w:sz="4" w:space="0" w:color="auto"/>
            </w:tcBorders>
            <w:shd w:val="clear" w:color="auto" w:fill="auto"/>
            <w:vAlign w:val="center"/>
          </w:tcPr>
          <w:p w14:paraId="50BBFC90" w14:textId="5947CA59"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435" w:type="pct"/>
            <w:tcBorders>
              <w:top w:val="nil"/>
              <w:left w:val="nil"/>
              <w:bottom w:val="nil"/>
              <w:right w:val="single" w:sz="4" w:space="0" w:color="auto"/>
            </w:tcBorders>
            <w:shd w:val="clear" w:color="auto" w:fill="auto"/>
            <w:vAlign w:val="center"/>
          </w:tcPr>
          <w:p w14:paraId="70D2B457" w14:textId="265EB1D9"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643" w:type="pct"/>
            <w:tcBorders>
              <w:top w:val="nil"/>
              <w:left w:val="nil"/>
              <w:bottom w:val="nil"/>
              <w:right w:val="single" w:sz="4" w:space="0" w:color="auto"/>
            </w:tcBorders>
            <w:shd w:val="clear" w:color="auto" w:fill="auto"/>
            <w:vAlign w:val="center"/>
          </w:tcPr>
          <w:p w14:paraId="56D4F74E" w14:textId="4BA4D94C"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14" w:type="pct"/>
            <w:tcBorders>
              <w:top w:val="nil"/>
              <w:left w:val="single" w:sz="4" w:space="0" w:color="auto"/>
              <w:bottom w:val="nil"/>
            </w:tcBorders>
            <w:shd w:val="clear" w:color="auto" w:fill="auto"/>
            <w:vAlign w:val="center"/>
          </w:tcPr>
          <w:p w14:paraId="432040C1" w14:textId="370BFDC4" w:rsidR="00546792"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754,087,380 </w:t>
            </w:r>
          </w:p>
        </w:tc>
      </w:tr>
      <w:tr w:rsidR="00546792" w:rsidRPr="004E0BA7" w14:paraId="70A66065" w14:textId="77777777" w:rsidTr="008D59F7">
        <w:trPr>
          <w:trHeight w:val="454"/>
        </w:trPr>
        <w:tc>
          <w:tcPr>
            <w:tcW w:w="586" w:type="pct"/>
            <w:tcBorders>
              <w:top w:val="nil"/>
              <w:bottom w:val="nil"/>
              <w:right w:val="single" w:sz="4" w:space="0" w:color="auto"/>
            </w:tcBorders>
            <w:shd w:val="clear" w:color="auto" w:fill="auto"/>
            <w:vAlign w:val="center"/>
          </w:tcPr>
          <w:p w14:paraId="7095AEA7" w14:textId="0D9D406F"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585" w:type="pct"/>
            <w:tcBorders>
              <w:top w:val="nil"/>
              <w:left w:val="nil"/>
              <w:bottom w:val="nil"/>
              <w:right w:val="single" w:sz="4" w:space="0" w:color="auto"/>
            </w:tcBorders>
            <w:shd w:val="clear" w:color="auto" w:fill="auto"/>
            <w:vAlign w:val="center"/>
          </w:tcPr>
          <w:p w14:paraId="395A4184" w14:textId="576533F0"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25" w:type="pct"/>
            <w:tcBorders>
              <w:top w:val="nil"/>
              <w:left w:val="nil"/>
              <w:bottom w:val="nil"/>
              <w:right w:val="single" w:sz="4" w:space="0" w:color="auto"/>
            </w:tcBorders>
            <w:shd w:val="clear" w:color="auto" w:fill="auto"/>
            <w:vAlign w:val="center"/>
          </w:tcPr>
          <w:p w14:paraId="569040BD" w14:textId="1E9B02D1"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72" w:type="pct"/>
            <w:gridSpan w:val="2"/>
            <w:tcBorders>
              <w:top w:val="nil"/>
              <w:left w:val="nil"/>
              <w:bottom w:val="nil"/>
              <w:right w:val="single" w:sz="4" w:space="0" w:color="auto"/>
            </w:tcBorders>
            <w:shd w:val="clear" w:color="auto" w:fill="auto"/>
            <w:vAlign w:val="center"/>
          </w:tcPr>
          <w:p w14:paraId="7710800D" w14:textId="75341F89"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40" w:type="pct"/>
            <w:tcBorders>
              <w:top w:val="nil"/>
              <w:left w:val="nil"/>
              <w:bottom w:val="nil"/>
              <w:right w:val="single" w:sz="4" w:space="0" w:color="auto"/>
            </w:tcBorders>
            <w:shd w:val="clear" w:color="auto" w:fill="auto"/>
            <w:vAlign w:val="center"/>
          </w:tcPr>
          <w:p w14:paraId="4F0D7A6B" w14:textId="6A0DCB86"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435" w:type="pct"/>
            <w:tcBorders>
              <w:top w:val="nil"/>
              <w:left w:val="nil"/>
              <w:bottom w:val="nil"/>
              <w:right w:val="single" w:sz="4" w:space="0" w:color="auto"/>
            </w:tcBorders>
            <w:shd w:val="clear" w:color="auto" w:fill="auto"/>
            <w:vAlign w:val="center"/>
          </w:tcPr>
          <w:p w14:paraId="3D2B7F56" w14:textId="46154B56"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643" w:type="pct"/>
            <w:tcBorders>
              <w:top w:val="nil"/>
              <w:left w:val="nil"/>
              <w:bottom w:val="nil"/>
              <w:right w:val="single" w:sz="4" w:space="0" w:color="auto"/>
            </w:tcBorders>
            <w:shd w:val="clear" w:color="auto" w:fill="auto"/>
            <w:vAlign w:val="center"/>
          </w:tcPr>
          <w:p w14:paraId="531E32E9" w14:textId="79F31EC5"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14" w:type="pct"/>
            <w:tcBorders>
              <w:top w:val="nil"/>
              <w:left w:val="single" w:sz="4" w:space="0" w:color="auto"/>
              <w:bottom w:val="nil"/>
            </w:tcBorders>
            <w:shd w:val="clear" w:color="auto" w:fill="auto"/>
            <w:vAlign w:val="center"/>
          </w:tcPr>
          <w:p w14:paraId="4893FEE5" w14:textId="6213118E" w:rsidR="00546792"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464,387,606 </w:t>
            </w:r>
          </w:p>
        </w:tc>
      </w:tr>
      <w:tr w:rsidR="00546792" w:rsidRPr="004E0BA7" w14:paraId="59523335" w14:textId="77777777" w:rsidTr="008D59F7">
        <w:trPr>
          <w:trHeight w:val="454"/>
        </w:trPr>
        <w:tc>
          <w:tcPr>
            <w:tcW w:w="586" w:type="pct"/>
            <w:tcBorders>
              <w:top w:val="nil"/>
              <w:bottom w:val="nil"/>
              <w:right w:val="single" w:sz="4" w:space="0" w:color="auto"/>
            </w:tcBorders>
            <w:shd w:val="clear" w:color="auto" w:fill="auto"/>
            <w:vAlign w:val="center"/>
          </w:tcPr>
          <w:p w14:paraId="39CCEE4A" w14:textId="69B3871B"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585" w:type="pct"/>
            <w:tcBorders>
              <w:top w:val="nil"/>
              <w:left w:val="nil"/>
              <w:bottom w:val="nil"/>
              <w:right w:val="single" w:sz="4" w:space="0" w:color="auto"/>
            </w:tcBorders>
            <w:shd w:val="clear" w:color="auto" w:fill="auto"/>
            <w:vAlign w:val="center"/>
          </w:tcPr>
          <w:p w14:paraId="05DE606F" w14:textId="3653C60B"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25" w:type="pct"/>
            <w:tcBorders>
              <w:top w:val="nil"/>
              <w:left w:val="nil"/>
              <w:bottom w:val="nil"/>
              <w:right w:val="single" w:sz="4" w:space="0" w:color="auto"/>
            </w:tcBorders>
            <w:shd w:val="clear" w:color="auto" w:fill="auto"/>
            <w:vAlign w:val="center"/>
          </w:tcPr>
          <w:p w14:paraId="3F2623BE" w14:textId="50034AA4"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72" w:type="pct"/>
            <w:gridSpan w:val="2"/>
            <w:tcBorders>
              <w:top w:val="nil"/>
              <w:left w:val="nil"/>
              <w:bottom w:val="nil"/>
              <w:right w:val="single" w:sz="4" w:space="0" w:color="auto"/>
            </w:tcBorders>
            <w:shd w:val="clear" w:color="auto" w:fill="auto"/>
            <w:vAlign w:val="center"/>
          </w:tcPr>
          <w:p w14:paraId="35360A50" w14:textId="6BAABC49" w:rsidR="00546792" w:rsidRPr="008F7D26" w:rsidRDefault="00546792"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40" w:type="pct"/>
            <w:tcBorders>
              <w:top w:val="nil"/>
              <w:left w:val="nil"/>
              <w:bottom w:val="nil"/>
              <w:right w:val="single" w:sz="4" w:space="0" w:color="auto"/>
            </w:tcBorders>
            <w:shd w:val="clear" w:color="auto" w:fill="auto"/>
            <w:vAlign w:val="center"/>
          </w:tcPr>
          <w:p w14:paraId="7536742E" w14:textId="6A3B0C7C" w:rsidR="00546792" w:rsidRPr="008F7D26" w:rsidRDefault="0067009F"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435" w:type="pct"/>
            <w:tcBorders>
              <w:top w:val="nil"/>
              <w:left w:val="nil"/>
              <w:bottom w:val="nil"/>
              <w:right w:val="single" w:sz="4" w:space="0" w:color="auto"/>
            </w:tcBorders>
            <w:shd w:val="clear" w:color="auto" w:fill="auto"/>
            <w:vAlign w:val="center"/>
          </w:tcPr>
          <w:p w14:paraId="27001E3B" w14:textId="19DD5650"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643" w:type="pct"/>
            <w:tcBorders>
              <w:top w:val="nil"/>
              <w:left w:val="nil"/>
              <w:bottom w:val="nil"/>
              <w:right w:val="single" w:sz="4" w:space="0" w:color="auto"/>
            </w:tcBorders>
            <w:shd w:val="clear" w:color="auto" w:fill="auto"/>
            <w:vAlign w:val="center"/>
          </w:tcPr>
          <w:p w14:paraId="4513EFBD" w14:textId="004BE11E" w:rsidR="00546792" w:rsidRPr="008F7D26" w:rsidRDefault="0067009F" w:rsidP="0067009F">
            <w:pPr>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14" w:type="pct"/>
            <w:tcBorders>
              <w:top w:val="nil"/>
              <w:left w:val="single" w:sz="4" w:space="0" w:color="auto"/>
              <w:bottom w:val="nil"/>
            </w:tcBorders>
            <w:shd w:val="clear" w:color="auto" w:fill="auto"/>
            <w:vAlign w:val="center"/>
          </w:tcPr>
          <w:p w14:paraId="28E0F636" w14:textId="10956E1F" w:rsidR="00546792" w:rsidRPr="008F7D26" w:rsidRDefault="00546792" w:rsidP="0067009F">
            <w:pPr>
              <w:widowControl/>
              <w:spacing w:line="240" w:lineRule="exact"/>
              <w:ind w:rightChars="10" w:right="24"/>
              <w:jc w:val="right"/>
              <w:rPr>
                <w:rFonts w:ascii="細明體" w:eastAsia="細明體" w:hAnsi="細明體"/>
                <w:sz w:val="18"/>
                <w:szCs w:val="18"/>
              </w:rPr>
            </w:pPr>
            <w:r w:rsidRPr="008F7D26">
              <w:rPr>
                <w:rFonts w:ascii="細明體" w:eastAsia="細明體" w:hAnsi="細明體" w:hint="eastAsia"/>
                <w:color w:val="000000"/>
                <w:sz w:val="18"/>
                <w:szCs w:val="18"/>
              </w:rPr>
              <w:t xml:space="preserve">211,306,392 </w:t>
            </w:r>
          </w:p>
        </w:tc>
      </w:tr>
      <w:tr w:rsidR="00546792" w:rsidRPr="004E0BA7" w14:paraId="16F08972" w14:textId="77777777" w:rsidTr="008D59F7">
        <w:trPr>
          <w:trHeight w:val="454"/>
        </w:trPr>
        <w:tc>
          <w:tcPr>
            <w:tcW w:w="586" w:type="pct"/>
            <w:tcBorders>
              <w:top w:val="nil"/>
              <w:bottom w:val="nil"/>
              <w:right w:val="single" w:sz="4" w:space="0" w:color="auto"/>
            </w:tcBorders>
            <w:shd w:val="clear" w:color="auto" w:fill="auto"/>
            <w:vAlign w:val="center"/>
          </w:tcPr>
          <w:p w14:paraId="41835DEF" w14:textId="1C51D4BE" w:rsidR="00546792" w:rsidRPr="008F7D26" w:rsidRDefault="00546792" w:rsidP="0067009F">
            <w:pPr>
              <w:widowControl/>
              <w:spacing w:line="240" w:lineRule="exact"/>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          </w:t>
            </w:r>
            <w:r w:rsidR="0067009F" w:rsidRPr="008F7D26">
              <w:rPr>
                <w:rFonts w:ascii="細明體" w:eastAsia="細明體" w:hAnsi="細明體" w:hint="eastAsia"/>
                <w:b/>
                <w:bCs/>
                <w:color w:val="000000"/>
                <w:sz w:val="18"/>
                <w:szCs w:val="18"/>
              </w:rPr>
              <w:t>－</w:t>
            </w:r>
            <w:r w:rsidRPr="008F7D26">
              <w:rPr>
                <w:rFonts w:ascii="細明體" w:eastAsia="細明體" w:hAnsi="細明體" w:hint="eastAsia"/>
                <w:b/>
                <w:bCs/>
                <w:color w:val="000000"/>
                <w:sz w:val="18"/>
                <w:szCs w:val="18"/>
              </w:rPr>
              <w:t xml:space="preserve">   </w:t>
            </w:r>
          </w:p>
        </w:tc>
        <w:tc>
          <w:tcPr>
            <w:tcW w:w="585" w:type="pct"/>
            <w:tcBorders>
              <w:top w:val="nil"/>
              <w:left w:val="nil"/>
              <w:bottom w:val="nil"/>
              <w:right w:val="single" w:sz="4" w:space="0" w:color="auto"/>
            </w:tcBorders>
            <w:shd w:val="clear" w:color="auto" w:fill="auto"/>
            <w:vAlign w:val="center"/>
          </w:tcPr>
          <w:p w14:paraId="67B75FF4" w14:textId="6937DAF6" w:rsidR="00546792" w:rsidRPr="008F7D26" w:rsidRDefault="00546792" w:rsidP="0067009F">
            <w:pPr>
              <w:widowControl/>
              <w:spacing w:line="240" w:lineRule="exact"/>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  </w:t>
            </w:r>
            <w:r w:rsidR="0067009F" w:rsidRPr="008F7D26">
              <w:rPr>
                <w:rFonts w:ascii="細明體" w:eastAsia="細明體" w:hAnsi="細明體" w:hint="eastAsia"/>
                <w:b/>
                <w:bCs/>
                <w:color w:val="000000"/>
                <w:sz w:val="18"/>
                <w:szCs w:val="18"/>
              </w:rPr>
              <w:t>－</w:t>
            </w:r>
            <w:r w:rsidRPr="008F7D26">
              <w:rPr>
                <w:rFonts w:ascii="細明體" w:eastAsia="細明體" w:hAnsi="細明體" w:hint="eastAsia"/>
                <w:b/>
                <w:bCs/>
                <w:color w:val="000000"/>
                <w:sz w:val="18"/>
                <w:szCs w:val="18"/>
              </w:rPr>
              <w:t xml:space="preserve">   </w:t>
            </w:r>
          </w:p>
        </w:tc>
        <w:tc>
          <w:tcPr>
            <w:tcW w:w="625" w:type="pct"/>
            <w:tcBorders>
              <w:top w:val="nil"/>
              <w:left w:val="nil"/>
              <w:bottom w:val="nil"/>
              <w:right w:val="single" w:sz="4" w:space="0" w:color="auto"/>
            </w:tcBorders>
            <w:shd w:val="clear" w:color="auto" w:fill="auto"/>
            <w:vAlign w:val="center"/>
          </w:tcPr>
          <w:p w14:paraId="00E91472" w14:textId="3193355D" w:rsidR="00546792" w:rsidRPr="008F7D26" w:rsidRDefault="00546792"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240,116,039 </w:t>
            </w:r>
          </w:p>
        </w:tc>
        <w:tc>
          <w:tcPr>
            <w:tcW w:w="772" w:type="pct"/>
            <w:gridSpan w:val="2"/>
            <w:tcBorders>
              <w:top w:val="nil"/>
              <w:left w:val="nil"/>
              <w:bottom w:val="nil"/>
              <w:right w:val="single" w:sz="4" w:space="0" w:color="auto"/>
            </w:tcBorders>
            <w:shd w:val="clear" w:color="auto" w:fill="auto"/>
            <w:vAlign w:val="center"/>
          </w:tcPr>
          <w:p w14:paraId="08C2161C" w14:textId="6F215B52" w:rsidR="00546792" w:rsidRPr="008F7D26" w:rsidRDefault="00546792" w:rsidP="0067009F">
            <w:pPr>
              <w:spacing w:line="240" w:lineRule="exact"/>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   318,601,325 </w:t>
            </w:r>
          </w:p>
        </w:tc>
        <w:tc>
          <w:tcPr>
            <w:tcW w:w="640" w:type="pct"/>
            <w:tcBorders>
              <w:top w:val="nil"/>
              <w:left w:val="nil"/>
              <w:bottom w:val="nil"/>
              <w:right w:val="single" w:sz="4" w:space="0" w:color="auto"/>
            </w:tcBorders>
            <w:shd w:val="clear" w:color="auto" w:fill="auto"/>
            <w:vAlign w:val="center"/>
          </w:tcPr>
          <w:p w14:paraId="18D6E899" w14:textId="64180B63" w:rsidR="00546792" w:rsidRPr="008F7D26" w:rsidRDefault="0067009F" w:rsidP="0067009F">
            <w:pPr>
              <w:widowControl/>
              <w:spacing w:line="240" w:lineRule="exact"/>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w:t>
            </w:r>
            <w:r w:rsidR="00546792" w:rsidRPr="008F7D26">
              <w:rPr>
                <w:rFonts w:ascii="細明體" w:eastAsia="細明體" w:hAnsi="細明體" w:hint="eastAsia"/>
                <w:b/>
                <w:bCs/>
                <w:color w:val="000000"/>
                <w:sz w:val="18"/>
                <w:szCs w:val="18"/>
              </w:rPr>
              <w:t xml:space="preserve">   </w:t>
            </w:r>
          </w:p>
        </w:tc>
        <w:tc>
          <w:tcPr>
            <w:tcW w:w="435" w:type="pct"/>
            <w:tcBorders>
              <w:top w:val="nil"/>
              <w:left w:val="nil"/>
              <w:bottom w:val="nil"/>
              <w:right w:val="single" w:sz="4" w:space="0" w:color="auto"/>
            </w:tcBorders>
            <w:shd w:val="clear" w:color="auto" w:fill="auto"/>
            <w:vAlign w:val="center"/>
          </w:tcPr>
          <w:p w14:paraId="3D96B6FA" w14:textId="43E8B829" w:rsidR="00546792" w:rsidRPr="008F7D26" w:rsidRDefault="0067009F"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w:t>
            </w:r>
            <w:r w:rsidR="00546792" w:rsidRPr="008F7D26">
              <w:rPr>
                <w:rFonts w:ascii="細明體" w:eastAsia="細明體" w:hAnsi="細明體" w:hint="eastAsia"/>
                <w:b/>
                <w:bCs/>
                <w:color w:val="000000"/>
                <w:sz w:val="18"/>
                <w:szCs w:val="18"/>
              </w:rPr>
              <w:t xml:space="preserve">   </w:t>
            </w:r>
          </w:p>
        </w:tc>
        <w:tc>
          <w:tcPr>
            <w:tcW w:w="643" w:type="pct"/>
            <w:tcBorders>
              <w:top w:val="nil"/>
              <w:left w:val="nil"/>
              <w:bottom w:val="nil"/>
              <w:right w:val="single" w:sz="4" w:space="0" w:color="auto"/>
            </w:tcBorders>
            <w:shd w:val="clear" w:color="auto" w:fill="auto"/>
            <w:vAlign w:val="center"/>
          </w:tcPr>
          <w:p w14:paraId="07A5EBF2" w14:textId="135D0E72" w:rsidR="00546792" w:rsidRPr="008F7D26" w:rsidRDefault="00546792" w:rsidP="0067009F">
            <w:pPr>
              <w:spacing w:line="240" w:lineRule="exact"/>
              <w:ind w:rightChars="10" w:right="24"/>
              <w:jc w:val="right"/>
              <w:rPr>
                <w:rFonts w:ascii="細明體" w:eastAsia="細明體" w:hAnsi="細明體"/>
                <w:b/>
                <w:sz w:val="18"/>
                <w:szCs w:val="18"/>
              </w:rPr>
            </w:pPr>
            <w:r w:rsidRPr="008F7D26">
              <w:rPr>
                <w:rFonts w:ascii="細明體" w:eastAsia="細明體" w:hAnsi="細明體" w:hint="eastAsia"/>
                <w:b/>
                <w:bCs/>
                <w:color w:val="000000"/>
                <w:sz w:val="18"/>
                <w:szCs w:val="18"/>
              </w:rPr>
              <w:t xml:space="preserve">318,601,325 </w:t>
            </w:r>
          </w:p>
        </w:tc>
        <w:tc>
          <w:tcPr>
            <w:tcW w:w="714" w:type="pct"/>
            <w:tcBorders>
              <w:top w:val="nil"/>
              <w:left w:val="single" w:sz="4" w:space="0" w:color="auto"/>
              <w:bottom w:val="nil"/>
            </w:tcBorders>
            <w:shd w:val="clear" w:color="auto" w:fill="auto"/>
            <w:vAlign w:val="center"/>
          </w:tcPr>
          <w:p w14:paraId="03596125" w14:textId="4FAE6690" w:rsidR="00546792" w:rsidRPr="008F7D26" w:rsidRDefault="00546792" w:rsidP="0067009F">
            <w:pPr>
              <w:widowControl/>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996,632,416 </w:t>
            </w:r>
          </w:p>
        </w:tc>
      </w:tr>
      <w:tr w:rsidR="00546792" w:rsidRPr="004E0BA7" w14:paraId="3963D9A0" w14:textId="77777777" w:rsidTr="008D59F7">
        <w:trPr>
          <w:trHeight w:val="454"/>
        </w:trPr>
        <w:tc>
          <w:tcPr>
            <w:tcW w:w="586" w:type="pct"/>
            <w:tcBorders>
              <w:top w:val="nil"/>
              <w:bottom w:val="nil"/>
              <w:right w:val="single" w:sz="4" w:space="0" w:color="auto"/>
            </w:tcBorders>
            <w:shd w:val="clear" w:color="auto" w:fill="auto"/>
            <w:vAlign w:val="center"/>
          </w:tcPr>
          <w:p w14:paraId="24D590B4" w14:textId="2D6D6F4C" w:rsidR="00546792" w:rsidRPr="008F7D26" w:rsidRDefault="0067009F" w:rsidP="0067009F">
            <w:pPr>
              <w:spacing w:line="240" w:lineRule="exact"/>
              <w:ind w:rightChars="10" w:right="24"/>
              <w:jc w:val="right"/>
              <w:rPr>
                <w:rFonts w:ascii="細明體" w:eastAsia="細明體" w:hAnsi="細明體"/>
                <w:bCs/>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585" w:type="pct"/>
            <w:tcBorders>
              <w:top w:val="nil"/>
              <w:left w:val="nil"/>
              <w:bottom w:val="nil"/>
              <w:right w:val="single" w:sz="4" w:space="0" w:color="auto"/>
            </w:tcBorders>
            <w:shd w:val="clear" w:color="auto" w:fill="auto"/>
            <w:vAlign w:val="center"/>
          </w:tcPr>
          <w:p w14:paraId="301D00A7" w14:textId="4FC00124" w:rsidR="00546792" w:rsidRPr="008F7D26" w:rsidRDefault="00546792" w:rsidP="0067009F">
            <w:pPr>
              <w:spacing w:line="240" w:lineRule="exact"/>
              <w:ind w:rightChars="10" w:right="24"/>
              <w:jc w:val="right"/>
              <w:rPr>
                <w:rFonts w:ascii="細明體" w:eastAsia="細明體" w:hAnsi="細明體"/>
                <w:bCs/>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25" w:type="pct"/>
            <w:tcBorders>
              <w:top w:val="nil"/>
              <w:left w:val="nil"/>
              <w:bottom w:val="nil"/>
              <w:right w:val="single" w:sz="4" w:space="0" w:color="auto"/>
            </w:tcBorders>
            <w:shd w:val="clear" w:color="auto" w:fill="auto"/>
            <w:vAlign w:val="center"/>
          </w:tcPr>
          <w:p w14:paraId="63AECBCA" w14:textId="5FA8905E" w:rsidR="00546792" w:rsidRPr="008F7D26" w:rsidRDefault="00546792" w:rsidP="0067009F">
            <w:pPr>
              <w:spacing w:line="240" w:lineRule="exact"/>
              <w:ind w:rightChars="10" w:right="24"/>
              <w:jc w:val="right"/>
              <w:rPr>
                <w:rFonts w:ascii="細明體" w:eastAsia="細明體" w:hAnsi="細明體"/>
                <w:bCs/>
                <w:sz w:val="18"/>
                <w:szCs w:val="18"/>
              </w:rPr>
            </w:pPr>
            <w:r w:rsidRPr="008F7D26">
              <w:rPr>
                <w:rFonts w:ascii="細明體" w:eastAsia="細明體" w:hAnsi="細明體" w:hint="eastAsia"/>
                <w:color w:val="000000"/>
                <w:sz w:val="18"/>
                <w:szCs w:val="18"/>
              </w:rPr>
              <w:t xml:space="preserve">138,015,627 </w:t>
            </w:r>
          </w:p>
        </w:tc>
        <w:tc>
          <w:tcPr>
            <w:tcW w:w="772" w:type="pct"/>
            <w:gridSpan w:val="2"/>
            <w:tcBorders>
              <w:top w:val="nil"/>
              <w:left w:val="nil"/>
              <w:bottom w:val="nil"/>
              <w:right w:val="single" w:sz="4" w:space="0" w:color="auto"/>
            </w:tcBorders>
            <w:shd w:val="clear" w:color="auto" w:fill="auto"/>
            <w:vAlign w:val="center"/>
          </w:tcPr>
          <w:p w14:paraId="43CCE0A8" w14:textId="1C71EAD9" w:rsidR="00546792" w:rsidRPr="008F7D26" w:rsidRDefault="00546792" w:rsidP="0067009F">
            <w:pPr>
              <w:spacing w:line="240" w:lineRule="exact"/>
              <w:ind w:rightChars="10" w:right="24"/>
              <w:jc w:val="right"/>
              <w:rPr>
                <w:rFonts w:ascii="細明體" w:eastAsia="細明體" w:hAnsi="細明體"/>
                <w:bCs/>
                <w:sz w:val="18"/>
                <w:szCs w:val="18"/>
              </w:rPr>
            </w:pPr>
            <w:r w:rsidRPr="008F7D26">
              <w:rPr>
                <w:rFonts w:ascii="細明體" w:eastAsia="細明體" w:hAnsi="細明體" w:hint="eastAsia"/>
                <w:color w:val="000000"/>
                <w:sz w:val="18"/>
                <w:szCs w:val="18"/>
              </w:rPr>
              <w:t xml:space="preserve">     318,601,325 </w:t>
            </w:r>
          </w:p>
        </w:tc>
        <w:tc>
          <w:tcPr>
            <w:tcW w:w="640" w:type="pct"/>
            <w:tcBorders>
              <w:top w:val="nil"/>
              <w:left w:val="nil"/>
              <w:bottom w:val="nil"/>
              <w:right w:val="single" w:sz="4" w:space="0" w:color="auto"/>
            </w:tcBorders>
            <w:shd w:val="clear" w:color="auto" w:fill="auto"/>
            <w:vAlign w:val="center"/>
          </w:tcPr>
          <w:p w14:paraId="25D36E24" w14:textId="472B6DE2" w:rsidR="00546792" w:rsidRPr="008F7D26" w:rsidRDefault="0067009F" w:rsidP="0067009F">
            <w:pPr>
              <w:spacing w:line="240" w:lineRule="exact"/>
              <w:ind w:rightChars="10" w:right="24"/>
              <w:jc w:val="right"/>
              <w:rPr>
                <w:rFonts w:ascii="細明體" w:eastAsia="細明體" w:hAnsi="細明體"/>
                <w:bCs/>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435" w:type="pct"/>
            <w:tcBorders>
              <w:top w:val="nil"/>
              <w:left w:val="nil"/>
              <w:bottom w:val="nil"/>
              <w:right w:val="single" w:sz="4" w:space="0" w:color="auto"/>
            </w:tcBorders>
            <w:shd w:val="clear" w:color="auto" w:fill="auto"/>
            <w:vAlign w:val="center"/>
          </w:tcPr>
          <w:p w14:paraId="5F84299B" w14:textId="2DB7014B" w:rsidR="00546792" w:rsidRPr="008F7D26" w:rsidRDefault="0067009F" w:rsidP="0067009F">
            <w:pPr>
              <w:spacing w:line="240" w:lineRule="exact"/>
              <w:ind w:rightChars="10" w:right="24"/>
              <w:jc w:val="right"/>
              <w:rPr>
                <w:rFonts w:ascii="細明體" w:eastAsia="細明體" w:hAnsi="細明體"/>
                <w:bCs/>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643" w:type="pct"/>
            <w:tcBorders>
              <w:top w:val="nil"/>
              <w:left w:val="nil"/>
              <w:bottom w:val="nil"/>
              <w:right w:val="single" w:sz="4" w:space="0" w:color="auto"/>
            </w:tcBorders>
            <w:shd w:val="clear" w:color="auto" w:fill="auto"/>
            <w:vAlign w:val="center"/>
          </w:tcPr>
          <w:p w14:paraId="3B351E24" w14:textId="73FFF31E" w:rsidR="00546792" w:rsidRPr="008F7D26" w:rsidRDefault="00546792" w:rsidP="0067009F">
            <w:pPr>
              <w:spacing w:line="240" w:lineRule="exact"/>
              <w:ind w:rightChars="10" w:right="24"/>
              <w:jc w:val="right"/>
              <w:rPr>
                <w:rFonts w:ascii="細明體" w:eastAsia="細明體" w:hAnsi="細明體"/>
                <w:bCs/>
                <w:sz w:val="18"/>
                <w:szCs w:val="18"/>
              </w:rPr>
            </w:pPr>
            <w:r w:rsidRPr="008F7D26">
              <w:rPr>
                <w:rFonts w:ascii="細明體" w:eastAsia="細明體" w:hAnsi="細明體" w:hint="eastAsia"/>
                <w:color w:val="000000"/>
                <w:sz w:val="18"/>
                <w:szCs w:val="18"/>
              </w:rPr>
              <w:t xml:space="preserve">318,601,325 </w:t>
            </w:r>
          </w:p>
        </w:tc>
        <w:tc>
          <w:tcPr>
            <w:tcW w:w="714" w:type="pct"/>
            <w:tcBorders>
              <w:top w:val="nil"/>
              <w:left w:val="single" w:sz="4" w:space="0" w:color="auto"/>
              <w:bottom w:val="nil"/>
            </w:tcBorders>
            <w:shd w:val="clear" w:color="auto" w:fill="auto"/>
            <w:vAlign w:val="center"/>
          </w:tcPr>
          <w:p w14:paraId="7FD2145B" w14:textId="70A19134" w:rsidR="00546792" w:rsidRPr="008F7D26" w:rsidRDefault="00546792" w:rsidP="0067009F">
            <w:pPr>
              <w:widowControl/>
              <w:spacing w:line="240" w:lineRule="exact"/>
              <w:ind w:rightChars="10" w:right="24"/>
              <w:jc w:val="right"/>
              <w:rPr>
                <w:rFonts w:ascii="細明體" w:eastAsia="細明體" w:hAnsi="細明體"/>
                <w:bCs/>
                <w:sz w:val="18"/>
                <w:szCs w:val="18"/>
              </w:rPr>
            </w:pPr>
            <w:r w:rsidRPr="008F7D26">
              <w:rPr>
                <w:rFonts w:ascii="細明體" w:eastAsia="細明體" w:hAnsi="細明體" w:hint="eastAsia"/>
                <w:color w:val="000000"/>
                <w:sz w:val="18"/>
                <w:szCs w:val="18"/>
              </w:rPr>
              <w:t xml:space="preserve">894,532,004 </w:t>
            </w:r>
          </w:p>
        </w:tc>
      </w:tr>
      <w:tr w:rsidR="00546792" w:rsidRPr="004E0BA7" w14:paraId="4D4F0B47" w14:textId="77777777" w:rsidTr="008D59F7">
        <w:trPr>
          <w:trHeight w:val="454"/>
        </w:trPr>
        <w:tc>
          <w:tcPr>
            <w:tcW w:w="586" w:type="pct"/>
            <w:tcBorders>
              <w:top w:val="nil"/>
              <w:bottom w:val="nil"/>
              <w:right w:val="single" w:sz="4" w:space="0" w:color="auto"/>
            </w:tcBorders>
            <w:shd w:val="clear" w:color="auto" w:fill="auto"/>
            <w:vAlign w:val="center"/>
          </w:tcPr>
          <w:p w14:paraId="46A09EA0" w14:textId="43F81510" w:rsidR="00546792" w:rsidRPr="008F7D26" w:rsidRDefault="0067009F" w:rsidP="0067009F">
            <w:pPr>
              <w:widowControl/>
              <w:spacing w:line="240" w:lineRule="exact"/>
              <w:ind w:rightChars="10" w:right="24"/>
              <w:jc w:val="right"/>
              <w:rPr>
                <w:rFonts w:ascii="細明體" w:eastAsia="細明體" w:hAnsi="細明體"/>
                <w:bCs/>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585" w:type="pct"/>
            <w:tcBorders>
              <w:top w:val="nil"/>
              <w:left w:val="nil"/>
              <w:bottom w:val="nil"/>
              <w:right w:val="single" w:sz="4" w:space="0" w:color="auto"/>
            </w:tcBorders>
            <w:shd w:val="clear" w:color="auto" w:fill="auto"/>
            <w:vAlign w:val="center"/>
          </w:tcPr>
          <w:p w14:paraId="1AF22F40" w14:textId="63E8B19D" w:rsidR="00546792" w:rsidRPr="008F7D26" w:rsidRDefault="00546792" w:rsidP="0067009F">
            <w:pPr>
              <w:widowControl/>
              <w:spacing w:line="240" w:lineRule="exact"/>
              <w:ind w:rightChars="10" w:right="24"/>
              <w:jc w:val="right"/>
              <w:rPr>
                <w:rFonts w:ascii="細明體" w:eastAsia="細明體" w:hAnsi="細明體"/>
                <w:bCs/>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25" w:type="pct"/>
            <w:tcBorders>
              <w:top w:val="nil"/>
              <w:left w:val="nil"/>
              <w:bottom w:val="nil"/>
              <w:right w:val="single" w:sz="4" w:space="0" w:color="auto"/>
            </w:tcBorders>
            <w:shd w:val="clear" w:color="auto" w:fill="auto"/>
            <w:vAlign w:val="center"/>
          </w:tcPr>
          <w:p w14:paraId="580B7CE5" w14:textId="67BF4ED2" w:rsidR="00546792" w:rsidRPr="008F7D26" w:rsidRDefault="00546792" w:rsidP="0067009F">
            <w:pPr>
              <w:spacing w:line="240" w:lineRule="exact"/>
              <w:ind w:rightChars="10" w:right="24"/>
              <w:jc w:val="right"/>
              <w:rPr>
                <w:rFonts w:ascii="細明體" w:eastAsia="細明體" w:hAnsi="細明體"/>
                <w:bCs/>
                <w:sz w:val="18"/>
                <w:szCs w:val="18"/>
              </w:rPr>
            </w:pPr>
            <w:r w:rsidRPr="008F7D26">
              <w:rPr>
                <w:rFonts w:ascii="細明體" w:eastAsia="細明體" w:hAnsi="細明體" w:hint="eastAsia"/>
                <w:color w:val="000000"/>
                <w:sz w:val="18"/>
                <w:szCs w:val="18"/>
              </w:rPr>
              <w:t xml:space="preserve">102,100,412 </w:t>
            </w:r>
          </w:p>
        </w:tc>
        <w:tc>
          <w:tcPr>
            <w:tcW w:w="772" w:type="pct"/>
            <w:gridSpan w:val="2"/>
            <w:tcBorders>
              <w:top w:val="nil"/>
              <w:left w:val="nil"/>
              <w:bottom w:val="nil"/>
              <w:right w:val="single" w:sz="4" w:space="0" w:color="auto"/>
            </w:tcBorders>
            <w:shd w:val="clear" w:color="auto" w:fill="auto"/>
            <w:vAlign w:val="center"/>
          </w:tcPr>
          <w:p w14:paraId="4BC34471" w14:textId="10061D8E" w:rsidR="00546792" w:rsidRPr="008F7D26" w:rsidRDefault="00546792" w:rsidP="0067009F">
            <w:pPr>
              <w:spacing w:line="240" w:lineRule="exact"/>
              <w:ind w:rightChars="10" w:right="24"/>
              <w:jc w:val="right"/>
              <w:rPr>
                <w:rFonts w:ascii="細明體" w:eastAsia="細明體" w:hAnsi="細明體"/>
                <w:bCs/>
                <w:sz w:val="18"/>
                <w:szCs w:val="18"/>
              </w:rPr>
            </w:pPr>
            <w:r w:rsidRPr="008F7D26">
              <w:rPr>
                <w:rFonts w:ascii="細明體" w:eastAsia="細明體" w:hAnsi="細明體" w:hint="eastAsia"/>
                <w:color w:val="000000"/>
                <w:sz w:val="18"/>
                <w:szCs w:val="18"/>
              </w:rPr>
              <w:t xml:space="preserve">            </w:t>
            </w:r>
            <w:r w:rsidR="0067009F" w:rsidRPr="008F7D26">
              <w:rPr>
                <w:rFonts w:ascii="細明體" w:eastAsia="細明體" w:hAnsi="細明體" w:hint="eastAsia"/>
                <w:color w:val="000000"/>
                <w:sz w:val="18"/>
                <w:szCs w:val="18"/>
              </w:rPr>
              <w:t>－</w:t>
            </w:r>
            <w:r w:rsidRPr="008F7D26">
              <w:rPr>
                <w:rFonts w:ascii="細明體" w:eastAsia="細明體" w:hAnsi="細明體" w:hint="eastAsia"/>
                <w:color w:val="000000"/>
                <w:sz w:val="18"/>
                <w:szCs w:val="18"/>
              </w:rPr>
              <w:t xml:space="preserve">   </w:t>
            </w:r>
          </w:p>
        </w:tc>
        <w:tc>
          <w:tcPr>
            <w:tcW w:w="640" w:type="pct"/>
            <w:tcBorders>
              <w:top w:val="nil"/>
              <w:left w:val="nil"/>
              <w:bottom w:val="nil"/>
              <w:right w:val="single" w:sz="4" w:space="0" w:color="auto"/>
            </w:tcBorders>
            <w:shd w:val="clear" w:color="auto" w:fill="auto"/>
            <w:vAlign w:val="center"/>
          </w:tcPr>
          <w:p w14:paraId="1D25886E" w14:textId="19CA2ABF" w:rsidR="00546792" w:rsidRPr="008F7D26" w:rsidRDefault="0067009F" w:rsidP="0067009F">
            <w:pPr>
              <w:spacing w:line="240" w:lineRule="exact"/>
              <w:ind w:rightChars="10" w:right="24"/>
              <w:jc w:val="right"/>
              <w:rPr>
                <w:rFonts w:ascii="細明體" w:eastAsia="細明體" w:hAnsi="細明體"/>
                <w:bCs/>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435" w:type="pct"/>
            <w:tcBorders>
              <w:top w:val="nil"/>
              <w:left w:val="nil"/>
              <w:bottom w:val="nil"/>
              <w:right w:val="single" w:sz="4" w:space="0" w:color="auto"/>
            </w:tcBorders>
            <w:shd w:val="clear" w:color="auto" w:fill="auto"/>
            <w:vAlign w:val="center"/>
          </w:tcPr>
          <w:p w14:paraId="7CFAB845" w14:textId="7641441A" w:rsidR="00546792" w:rsidRPr="008F7D26" w:rsidRDefault="0067009F" w:rsidP="0067009F">
            <w:pPr>
              <w:spacing w:line="240" w:lineRule="exact"/>
              <w:ind w:rightChars="10" w:right="24"/>
              <w:jc w:val="right"/>
              <w:rPr>
                <w:rFonts w:ascii="細明體" w:eastAsia="細明體" w:hAnsi="細明體"/>
                <w:bCs/>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643" w:type="pct"/>
            <w:tcBorders>
              <w:top w:val="nil"/>
              <w:left w:val="nil"/>
              <w:bottom w:val="nil"/>
              <w:right w:val="single" w:sz="4" w:space="0" w:color="auto"/>
            </w:tcBorders>
            <w:shd w:val="clear" w:color="auto" w:fill="auto"/>
            <w:vAlign w:val="center"/>
          </w:tcPr>
          <w:p w14:paraId="43EFB495" w14:textId="381DB704" w:rsidR="00546792" w:rsidRPr="008F7D26" w:rsidRDefault="0067009F" w:rsidP="0067009F">
            <w:pPr>
              <w:spacing w:line="240" w:lineRule="exact"/>
              <w:ind w:rightChars="10" w:right="24"/>
              <w:jc w:val="right"/>
              <w:rPr>
                <w:rFonts w:ascii="細明體" w:eastAsia="細明體" w:hAnsi="細明體"/>
                <w:bCs/>
                <w:sz w:val="18"/>
                <w:szCs w:val="18"/>
              </w:rPr>
            </w:pPr>
            <w:r w:rsidRPr="008F7D26">
              <w:rPr>
                <w:rFonts w:ascii="細明體" w:eastAsia="細明體" w:hAnsi="細明體" w:hint="eastAsia"/>
                <w:color w:val="000000"/>
                <w:sz w:val="18"/>
                <w:szCs w:val="18"/>
              </w:rPr>
              <w:t>－</w:t>
            </w:r>
            <w:r w:rsidR="00546792" w:rsidRPr="008F7D26">
              <w:rPr>
                <w:rFonts w:ascii="細明體" w:eastAsia="細明體" w:hAnsi="細明體" w:hint="eastAsia"/>
                <w:color w:val="000000"/>
                <w:sz w:val="18"/>
                <w:szCs w:val="18"/>
              </w:rPr>
              <w:t xml:space="preserve">   </w:t>
            </w:r>
          </w:p>
        </w:tc>
        <w:tc>
          <w:tcPr>
            <w:tcW w:w="714" w:type="pct"/>
            <w:tcBorders>
              <w:top w:val="nil"/>
              <w:left w:val="single" w:sz="4" w:space="0" w:color="auto"/>
              <w:bottom w:val="nil"/>
            </w:tcBorders>
            <w:shd w:val="clear" w:color="auto" w:fill="auto"/>
            <w:vAlign w:val="center"/>
          </w:tcPr>
          <w:p w14:paraId="5DEFA30D" w14:textId="014C7181" w:rsidR="00546792" w:rsidRPr="008F7D26" w:rsidRDefault="00546792" w:rsidP="0067009F">
            <w:pPr>
              <w:widowControl/>
              <w:spacing w:line="240" w:lineRule="exact"/>
              <w:ind w:rightChars="10" w:right="24"/>
              <w:jc w:val="right"/>
              <w:rPr>
                <w:rFonts w:ascii="細明體" w:eastAsia="細明體" w:hAnsi="細明體"/>
                <w:bCs/>
                <w:sz w:val="18"/>
                <w:szCs w:val="18"/>
              </w:rPr>
            </w:pPr>
            <w:r w:rsidRPr="008F7D26">
              <w:rPr>
                <w:rFonts w:ascii="細明體" w:eastAsia="細明體" w:hAnsi="細明體" w:hint="eastAsia"/>
                <w:color w:val="000000"/>
                <w:sz w:val="18"/>
                <w:szCs w:val="18"/>
              </w:rPr>
              <w:t xml:space="preserve">102,100,412 </w:t>
            </w:r>
          </w:p>
        </w:tc>
      </w:tr>
      <w:tr w:rsidR="00546792" w:rsidRPr="004E0BA7" w14:paraId="2074610E" w14:textId="77777777" w:rsidTr="008D59F7">
        <w:trPr>
          <w:trHeight w:val="454"/>
        </w:trPr>
        <w:tc>
          <w:tcPr>
            <w:tcW w:w="586" w:type="pct"/>
            <w:tcBorders>
              <w:top w:val="nil"/>
              <w:bottom w:val="nil"/>
              <w:right w:val="single" w:sz="4" w:space="0" w:color="auto"/>
            </w:tcBorders>
            <w:shd w:val="clear" w:color="auto" w:fill="auto"/>
            <w:vAlign w:val="center"/>
          </w:tcPr>
          <w:p w14:paraId="6C708FA9" w14:textId="13033271" w:rsidR="00546792" w:rsidRPr="008F7D26" w:rsidRDefault="00546792"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64,374,335 </w:t>
            </w:r>
          </w:p>
        </w:tc>
        <w:tc>
          <w:tcPr>
            <w:tcW w:w="585" w:type="pct"/>
            <w:tcBorders>
              <w:top w:val="nil"/>
              <w:left w:val="nil"/>
              <w:bottom w:val="nil"/>
              <w:right w:val="single" w:sz="4" w:space="0" w:color="auto"/>
            </w:tcBorders>
            <w:shd w:val="clear" w:color="auto" w:fill="auto"/>
            <w:vAlign w:val="center"/>
          </w:tcPr>
          <w:p w14:paraId="354443AD" w14:textId="759F2EE0" w:rsidR="00546792" w:rsidRPr="008F7D26" w:rsidRDefault="00546792"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  </w:t>
            </w:r>
            <w:r w:rsidR="0067009F" w:rsidRPr="008F7D26">
              <w:rPr>
                <w:rFonts w:ascii="細明體" w:eastAsia="細明體" w:hAnsi="細明體" w:hint="eastAsia"/>
                <w:b/>
                <w:bCs/>
                <w:color w:val="000000"/>
                <w:sz w:val="18"/>
                <w:szCs w:val="18"/>
              </w:rPr>
              <w:t>－</w:t>
            </w:r>
            <w:r w:rsidRPr="008F7D26">
              <w:rPr>
                <w:rFonts w:ascii="細明體" w:eastAsia="細明體" w:hAnsi="細明體" w:hint="eastAsia"/>
                <w:b/>
                <w:bCs/>
                <w:color w:val="000000"/>
                <w:sz w:val="18"/>
                <w:szCs w:val="18"/>
              </w:rPr>
              <w:t xml:space="preserve">   </w:t>
            </w:r>
          </w:p>
        </w:tc>
        <w:tc>
          <w:tcPr>
            <w:tcW w:w="625" w:type="pct"/>
            <w:tcBorders>
              <w:top w:val="nil"/>
              <w:left w:val="nil"/>
              <w:bottom w:val="nil"/>
              <w:right w:val="single" w:sz="4" w:space="0" w:color="auto"/>
            </w:tcBorders>
            <w:shd w:val="clear" w:color="auto" w:fill="auto"/>
            <w:vAlign w:val="center"/>
          </w:tcPr>
          <w:p w14:paraId="16E5124D" w14:textId="7CB2E1E1" w:rsidR="00546792" w:rsidRPr="008F7D26" w:rsidRDefault="00546792"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79,571,714 </w:t>
            </w:r>
          </w:p>
        </w:tc>
        <w:tc>
          <w:tcPr>
            <w:tcW w:w="772" w:type="pct"/>
            <w:gridSpan w:val="2"/>
            <w:tcBorders>
              <w:top w:val="nil"/>
              <w:left w:val="nil"/>
              <w:bottom w:val="nil"/>
              <w:right w:val="single" w:sz="4" w:space="0" w:color="auto"/>
            </w:tcBorders>
            <w:shd w:val="clear" w:color="auto" w:fill="auto"/>
            <w:vAlign w:val="center"/>
          </w:tcPr>
          <w:p w14:paraId="6CFBCE44" w14:textId="11435B75" w:rsidR="00546792" w:rsidRPr="008F7D26" w:rsidRDefault="00546792"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           </w:t>
            </w:r>
            <w:r w:rsidR="0067009F" w:rsidRPr="008F7D26">
              <w:rPr>
                <w:rFonts w:ascii="細明體" w:eastAsia="細明體" w:hAnsi="細明體" w:hint="eastAsia"/>
                <w:b/>
                <w:bCs/>
                <w:color w:val="000000"/>
                <w:sz w:val="18"/>
                <w:szCs w:val="18"/>
              </w:rPr>
              <w:t>－</w:t>
            </w:r>
            <w:r w:rsidRPr="008F7D26">
              <w:rPr>
                <w:rFonts w:ascii="細明體" w:eastAsia="細明體" w:hAnsi="細明體" w:hint="eastAsia"/>
                <w:b/>
                <w:bCs/>
                <w:color w:val="000000"/>
                <w:sz w:val="18"/>
                <w:szCs w:val="18"/>
              </w:rPr>
              <w:t xml:space="preserve">   </w:t>
            </w:r>
          </w:p>
        </w:tc>
        <w:tc>
          <w:tcPr>
            <w:tcW w:w="640" w:type="pct"/>
            <w:tcBorders>
              <w:top w:val="nil"/>
              <w:left w:val="nil"/>
              <w:bottom w:val="nil"/>
              <w:right w:val="single" w:sz="4" w:space="0" w:color="auto"/>
            </w:tcBorders>
            <w:shd w:val="clear" w:color="auto" w:fill="auto"/>
            <w:vAlign w:val="center"/>
          </w:tcPr>
          <w:p w14:paraId="1324ECAF" w14:textId="759063DB" w:rsidR="00546792" w:rsidRPr="008F7D26" w:rsidRDefault="00546792"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399,175,356 </w:t>
            </w:r>
          </w:p>
        </w:tc>
        <w:tc>
          <w:tcPr>
            <w:tcW w:w="435" w:type="pct"/>
            <w:tcBorders>
              <w:top w:val="nil"/>
              <w:left w:val="nil"/>
              <w:bottom w:val="nil"/>
              <w:right w:val="single" w:sz="4" w:space="0" w:color="auto"/>
            </w:tcBorders>
            <w:shd w:val="clear" w:color="auto" w:fill="auto"/>
            <w:vAlign w:val="center"/>
          </w:tcPr>
          <w:p w14:paraId="6D92ABC6" w14:textId="1D4C6484" w:rsidR="00546792" w:rsidRPr="008F7D26" w:rsidRDefault="0067009F"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w:t>
            </w:r>
            <w:r w:rsidR="00546792" w:rsidRPr="008F7D26">
              <w:rPr>
                <w:rFonts w:ascii="細明體" w:eastAsia="細明體" w:hAnsi="細明體" w:hint="eastAsia"/>
                <w:b/>
                <w:bCs/>
                <w:color w:val="000000"/>
                <w:sz w:val="18"/>
                <w:szCs w:val="18"/>
              </w:rPr>
              <w:t xml:space="preserve">   </w:t>
            </w:r>
          </w:p>
        </w:tc>
        <w:tc>
          <w:tcPr>
            <w:tcW w:w="643" w:type="pct"/>
            <w:tcBorders>
              <w:top w:val="nil"/>
              <w:left w:val="nil"/>
              <w:bottom w:val="nil"/>
              <w:right w:val="single" w:sz="4" w:space="0" w:color="auto"/>
            </w:tcBorders>
            <w:shd w:val="clear" w:color="auto" w:fill="auto"/>
            <w:vAlign w:val="center"/>
          </w:tcPr>
          <w:p w14:paraId="0A98B14C" w14:textId="3F53B0C9" w:rsidR="00546792" w:rsidRPr="008F7D26" w:rsidRDefault="00546792"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399,175,356 </w:t>
            </w:r>
          </w:p>
        </w:tc>
        <w:tc>
          <w:tcPr>
            <w:tcW w:w="714" w:type="pct"/>
            <w:tcBorders>
              <w:top w:val="nil"/>
              <w:left w:val="single" w:sz="4" w:space="0" w:color="auto"/>
              <w:bottom w:val="nil"/>
            </w:tcBorders>
            <w:shd w:val="clear" w:color="auto" w:fill="auto"/>
            <w:vAlign w:val="center"/>
          </w:tcPr>
          <w:p w14:paraId="1ED65B2C" w14:textId="24D3E6F9" w:rsidR="00546792" w:rsidRPr="008F7D26" w:rsidRDefault="003C175E" w:rsidP="003C175E">
            <w:pPr>
              <w:widowControl/>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 </w:t>
            </w:r>
            <w:r w:rsidR="00546792" w:rsidRPr="008F7D26">
              <w:rPr>
                <w:rFonts w:ascii="細明體" w:eastAsia="細明體" w:hAnsi="細明體" w:hint="eastAsia"/>
                <w:b/>
                <w:bCs/>
                <w:color w:val="000000"/>
                <w:sz w:val="18"/>
                <w:szCs w:val="18"/>
              </w:rPr>
              <w:t xml:space="preserve">319,603,642 </w:t>
            </w:r>
          </w:p>
        </w:tc>
      </w:tr>
      <w:tr w:rsidR="004C21BB" w:rsidRPr="004E0BA7" w14:paraId="208036D9" w14:textId="77777777" w:rsidTr="008D59F7">
        <w:trPr>
          <w:trHeight w:val="454"/>
        </w:trPr>
        <w:tc>
          <w:tcPr>
            <w:tcW w:w="586" w:type="pct"/>
            <w:tcBorders>
              <w:top w:val="nil"/>
              <w:bottom w:val="nil"/>
              <w:right w:val="single" w:sz="4" w:space="0" w:color="auto"/>
            </w:tcBorders>
            <w:shd w:val="clear" w:color="auto" w:fill="auto"/>
            <w:vAlign w:val="center"/>
          </w:tcPr>
          <w:p w14:paraId="2BBC2729" w14:textId="5FCBF998" w:rsidR="004C21BB" w:rsidRPr="008F7D26" w:rsidRDefault="0067009F"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w:t>
            </w:r>
            <w:r w:rsidR="004C21BB" w:rsidRPr="008F7D26">
              <w:rPr>
                <w:rFonts w:ascii="細明體" w:eastAsia="細明體" w:hAnsi="細明體" w:hint="eastAsia"/>
                <w:b/>
                <w:bCs/>
                <w:color w:val="000000"/>
                <w:sz w:val="18"/>
                <w:szCs w:val="18"/>
              </w:rPr>
              <w:t xml:space="preserve">   </w:t>
            </w:r>
          </w:p>
        </w:tc>
        <w:tc>
          <w:tcPr>
            <w:tcW w:w="585" w:type="pct"/>
            <w:tcBorders>
              <w:top w:val="nil"/>
              <w:left w:val="nil"/>
              <w:bottom w:val="nil"/>
              <w:right w:val="single" w:sz="4" w:space="0" w:color="auto"/>
            </w:tcBorders>
            <w:shd w:val="clear" w:color="auto" w:fill="auto"/>
            <w:vAlign w:val="center"/>
          </w:tcPr>
          <w:p w14:paraId="6C3717E6" w14:textId="5A431CAF" w:rsidR="004C21BB" w:rsidRPr="008F7D26" w:rsidRDefault="004C21BB"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    </w:t>
            </w:r>
            <w:r w:rsidR="0067009F" w:rsidRPr="008F7D26">
              <w:rPr>
                <w:rFonts w:ascii="細明體" w:eastAsia="細明體" w:hAnsi="細明體" w:hint="eastAsia"/>
                <w:b/>
                <w:bCs/>
                <w:color w:val="000000"/>
                <w:sz w:val="18"/>
                <w:szCs w:val="18"/>
              </w:rPr>
              <w:t>－</w:t>
            </w:r>
            <w:r w:rsidRPr="008F7D26">
              <w:rPr>
                <w:rFonts w:ascii="細明體" w:eastAsia="細明體" w:hAnsi="細明體" w:hint="eastAsia"/>
                <w:b/>
                <w:bCs/>
                <w:color w:val="000000"/>
                <w:sz w:val="18"/>
                <w:szCs w:val="18"/>
              </w:rPr>
              <w:t xml:space="preserve">   </w:t>
            </w:r>
          </w:p>
        </w:tc>
        <w:tc>
          <w:tcPr>
            <w:tcW w:w="625" w:type="pct"/>
            <w:tcBorders>
              <w:top w:val="nil"/>
              <w:left w:val="nil"/>
              <w:bottom w:val="nil"/>
              <w:right w:val="single" w:sz="4" w:space="0" w:color="auto"/>
            </w:tcBorders>
            <w:shd w:val="clear" w:color="auto" w:fill="auto"/>
            <w:vAlign w:val="center"/>
          </w:tcPr>
          <w:p w14:paraId="189CC1C0" w14:textId="140790FA" w:rsidR="004C21BB" w:rsidRPr="008F7D26" w:rsidRDefault="0067009F"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w:t>
            </w:r>
            <w:r w:rsidR="004C21BB" w:rsidRPr="008F7D26">
              <w:rPr>
                <w:rFonts w:ascii="細明體" w:eastAsia="細明體" w:hAnsi="細明體" w:hint="eastAsia"/>
                <w:b/>
                <w:bCs/>
                <w:color w:val="000000"/>
                <w:sz w:val="18"/>
                <w:szCs w:val="18"/>
              </w:rPr>
              <w:t xml:space="preserve">   </w:t>
            </w:r>
          </w:p>
        </w:tc>
        <w:tc>
          <w:tcPr>
            <w:tcW w:w="772" w:type="pct"/>
            <w:gridSpan w:val="2"/>
            <w:tcBorders>
              <w:top w:val="nil"/>
              <w:left w:val="nil"/>
              <w:bottom w:val="nil"/>
              <w:right w:val="single" w:sz="4" w:space="0" w:color="auto"/>
            </w:tcBorders>
            <w:shd w:val="clear" w:color="auto" w:fill="auto"/>
            <w:vAlign w:val="center"/>
          </w:tcPr>
          <w:p w14:paraId="50C1AB81" w14:textId="55A88CC1" w:rsidR="004C21BB" w:rsidRPr="008F7D26" w:rsidRDefault="004C21BB"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            </w:t>
            </w:r>
            <w:r w:rsidR="0067009F" w:rsidRPr="008F7D26">
              <w:rPr>
                <w:rFonts w:ascii="細明體" w:eastAsia="細明體" w:hAnsi="細明體" w:hint="eastAsia"/>
                <w:b/>
                <w:bCs/>
                <w:color w:val="000000"/>
                <w:sz w:val="18"/>
                <w:szCs w:val="18"/>
              </w:rPr>
              <w:t>－</w:t>
            </w:r>
            <w:r w:rsidRPr="008F7D26">
              <w:rPr>
                <w:rFonts w:ascii="細明體" w:eastAsia="細明體" w:hAnsi="細明體" w:hint="eastAsia"/>
                <w:b/>
                <w:bCs/>
                <w:color w:val="000000"/>
                <w:sz w:val="18"/>
                <w:szCs w:val="18"/>
              </w:rPr>
              <w:t xml:space="preserve">   </w:t>
            </w:r>
          </w:p>
        </w:tc>
        <w:tc>
          <w:tcPr>
            <w:tcW w:w="640" w:type="pct"/>
            <w:tcBorders>
              <w:top w:val="nil"/>
              <w:left w:val="nil"/>
              <w:bottom w:val="nil"/>
              <w:right w:val="single" w:sz="4" w:space="0" w:color="auto"/>
            </w:tcBorders>
            <w:shd w:val="clear" w:color="auto" w:fill="auto"/>
            <w:vAlign w:val="center"/>
          </w:tcPr>
          <w:p w14:paraId="30DD5C04" w14:textId="45511926" w:rsidR="004C21BB" w:rsidRPr="008F7D26" w:rsidRDefault="0067009F"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w:t>
            </w:r>
            <w:r w:rsidR="004C21BB" w:rsidRPr="008F7D26">
              <w:rPr>
                <w:rFonts w:ascii="細明體" w:eastAsia="細明體" w:hAnsi="細明體" w:hint="eastAsia"/>
                <w:b/>
                <w:bCs/>
                <w:color w:val="000000"/>
                <w:sz w:val="18"/>
                <w:szCs w:val="18"/>
              </w:rPr>
              <w:t xml:space="preserve">   </w:t>
            </w:r>
          </w:p>
        </w:tc>
        <w:tc>
          <w:tcPr>
            <w:tcW w:w="435" w:type="pct"/>
            <w:tcBorders>
              <w:top w:val="nil"/>
              <w:left w:val="nil"/>
              <w:bottom w:val="nil"/>
              <w:right w:val="single" w:sz="4" w:space="0" w:color="auto"/>
            </w:tcBorders>
            <w:shd w:val="clear" w:color="auto" w:fill="auto"/>
            <w:vAlign w:val="center"/>
          </w:tcPr>
          <w:p w14:paraId="33A45322" w14:textId="242001AB" w:rsidR="004C21BB" w:rsidRPr="008F7D26" w:rsidRDefault="0067009F"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w:t>
            </w:r>
            <w:r w:rsidR="004C21BB" w:rsidRPr="008F7D26">
              <w:rPr>
                <w:rFonts w:ascii="細明體" w:eastAsia="細明體" w:hAnsi="細明體" w:hint="eastAsia"/>
                <w:b/>
                <w:bCs/>
                <w:color w:val="000000"/>
                <w:sz w:val="18"/>
                <w:szCs w:val="18"/>
              </w:rPr>
              <w:t xml:space="preserve">   </w:t>
            </w:r>
          </w:p>
        </w:tc>
        <w:tc>
          <w:tcPr>
            <w:tcW w:w="643" w:type="pct"/>
            <w:tcBorders>
              <w:top w:val="nil"/>
              <w:left w:val="nil"/>
              <w:bottom w:val="nil"/>
              <w:right w:val="single" w:sz="4" w:space="0" w:color="auto"/>
            </w:tcBorders>
            <w:shd w:val="clear" w:color="auto" w:fill="auto"/>
            <w:vAlign w:val="center"/>
          </w:tcPr>
          <w:p w14:paraId="371FCB5D" w14:textId="65ACEA56" w:rsidR="004C21BB" w:rsidRPr="008F7D26" w:rsidRDefault="0067009F"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w:t>
            </w:r>
            <w:r w:rsidR="004C21BB" w:rsidRPr="008F7D26">
              <w:rPr>
                <w:rFonts w:ascii="細明體" w:eastAsia="細明體" w:hAnsi="細明體" w:hint="eastAsia"/>
                <w:b/>
                <w:bCs/>
                <w:color w:val="000000"/>
                <w:sz w:val="18"/>
                <w:szCs w:val="18"/>
              </w:rPr>
              <w:t xml:space="preserve">   </w:t>
            </w:r>
          </w:p>
        </w:tc>
        <w:tc>
          <w:tcPr>
            <w:tcW w:w="714" w:type="pct"/>
            <w:tcBorders>
              <w:top w:val="nil"/>
              <w:left w:val="single" w:sz="4" w:space="0" w:color="auto"/>
              <w:bottom w:val="nil"/>
            </w:tcBorders>
            <w:shd w:val="clear" w:color="auto" w:fill="auto"/>
            <w:vAlign w:val="center"/>
          </w:tcPr>
          <w:p w14:paraId="59C97451" w14:textId="11CF1626" w:rsidR="004C21BB" w:rsidRPr="008F7D26" w:rsidRDefault="004C21BB" w:rsidP="0067009F">
            <w:pPr>
              <w:pStyle w:val="aff1"/>
              <w:widowControl/>
              <w:spacing w:line="240" w:lineRule="exact"/>
              <w:ind w:leftChars="0" w:left="0"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507,010,827 </w:t>
            </w:r>
          </w:p>
        </w:tc>
      </w:tr>
      <w:tr w:rsidR="004C21BB" w:rsidRPr="004E0BA7" w14:paraId="783DD8DE" w14:textId="77777777" w:rsidTr="008D59F7">
        <w:trPr>
          <w:trHeight w:val="454"/>
        </w:trPr>
        <w:tc>
          <w:tcPr>
            <w:tcW w:w="586" w:type="pct"/>
            <w:tcBorders>
              <w:top w:val="nil"/>
              <w:left w:val="nil"/>
              <w:bottom w:val="nil"/>
              <w:right w:val="single" w:sz="4" w:space="0" w:color="auto"/>
            </w:tcBorders>
            <w:vAlign w:val="center"/>
          </w:tcPr>
          <w:p w14:paraId="71C4DA20" w14:textId="77777777" w:rsidR="004C21BB" w:rsidRPr="008F7D26" w:rsidRDefault="004C21BB"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sz w:val="18"/>
                <w:szCs w:val="18"/>
              </w:rPr>
              <w:t>－</w:t>
            </w:r>
          </w:p>
        </w:tc>
        <w:tc>
          <w:tcPr>
            <w:tcW w:w="585" w:type="pct"/>
            <w:tcBorders>
              <w:top w:val="nil"/>
              <w:left w:val="nil"/>
              <w:bottom w:val="nil"/>
              <w:right w:val="single" w:sz="4" w:space="0" w:color="auto"/>
            </w:tcBorders>
            <w:vAlign w:val="center"/>
          </w:tcPr>
          <w:p w14:paraId="27F0FFC7" w14:textId="77777777" w:rsidR="004C21BB" w:rsidRPr="008F7D26" w:rsidRDefault="004C21BB"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sz w:val="18"/>
                <w:szCs w:val="18"/>
              </w:rPr>
              <w:t>－</w:t>
            </w:r>
          </w:p>
        </w:tc>
        <w:tc>
          <w:tcPr>
            <w:tcW w:w="625" w:type="pct"/>
            <w:tcBorders>
              <w:top w:val="nil"/>
              <w:left w:val="nil"/>
              <w:bottom w:val="nil"/>
              <w:right w:val="single" w:sz="4" w:space="0" w:color="auto"/>
            </w:tcBorders>
            <w:shd w:val="clear" w:color="auto" w:fill="auto"/>
            <w:vAlign w:val="center"/>
          </w:tcPr>
          <w:p w14:paraId="63913C66" w14:textId="77777777" w:rsidR="004C21BB" w:rsidRPr="008F7D26" w:rsidRDefault="004C21BB" w:rsidP="0067009F">
            <w:pPr>
              <w:widowControl/>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sz w:val="18"/>
                <w:szCs w:val="18"/>
              </w:rPr>
              <w:t>－</w:t>
            </w:r>
          </w:p>
        </w:tc>
        <w:tc>
          <w:tcPr>
            <w:tcW w:w="772" w:type="pct"/>
            <w:gridSpan w:val="2"/>
            <w:tcBorders>
              <w:left w:val="single" w:sz="4" w:space="0" w:color="auto"/>
              <w:bottom w:val="nil"/>
              <w:right w:val="single" w:sz="4" w:space="0" w:color="auto"/>
            </w:tcBorders>
            <w:vAlign w:val="center"/>
          </w:tcPr>
          <w:p w14:paraId="55C6FD5B" w14:textId="77777777" w:rsidR="004C21BB" w:rsidRPr="008F7D26" w:rsidRDefault="004C21BB"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sz w:val="18"/>
                <w:szCs w:val="18"/>
              </w:rPr>
              <w:t>－</w:t>
            </w:r>
          </w:p>
        </w:tc>
        <w:tc>
          <w:tcPr>
            <w:tcW w:w="640" w:type="pct"/>
            <w:tcBorders>
              <w:top w:val="nil"/>
              <w:left w:val="nil"/>
              <w:bottom w:val="nil"/>
              <w:right w:val="single" w:sz="4" w:space="0" w:color="auto"/>
            </w:tcBorders>
            <w:vAlign w:val="center"/>
          </w:tcPr>
          <w:p w14:paraId="4DF25FE7" w14:textId="77777777" w:rsidR="004C21BB" w:rsidRPr="008F7D26" w:rsidRDefault="004C21BB" w:rsidP="0067009F">
            <w:pPr>
              <w:widowControl/>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sz w:val="18"/>
                <w:szCs w:val="18"/>
              </w:rPr>
              <w:t>－</w:t>
            </w:r>
          </w:p>
        </w:tc>
        <w:tc>
          <w:tcPr>
            <w:tcW w:w="435" w:type="pct"/>
            <w:tcBorders>
              <w:top w:val="nil"/>
              <w:left w:val="nil"/>
              <w:bottom w:val="nil"/>
              <w:right w:val="single" w:sz="4" w:space="0" w:color="auto"/>
            </w:tcBorders>
            <w:vAlign w:val="center"/>
          </w:tcPr>
          <w:p w14:paraId="62A6776E" w14:textId="3EAFEC8F" w:rsidR="004C21BB" w:rsidRPr="008F7D26" w:rsidRDefault="004C21BB"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sz w:val="18"/>
                <w:szCs w:val="18"/>
              </w:rPr>
              <w:t>－</w:t>
            </w:r>
          </w:p>
        </w:tc>
        <w:tc>
          <w:tcPr>
            <w:tcW w:w="643" w:type="pct"/>
            <w:tcBorders>
              <w:top w:val="nil"/>
              <w:left w:val="single" w:sz="4" w:space="0" w:color="auto"/>
              <w:bottom w:val="nil"/>
              <w:right w:val="single" w:sz="4" w:space="0" w:color="auto"/>
            </w:tcBorders>
            <w:vAlign w:val="center"/>
          </w:tcPr>
          <w:p w14:paraId="66560492" w14:textId="42160ABB" w:rsidR="004C21BB" w:rsidRPr="008F7D26" w:rsidRDefault="004C21BB"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sz w:val="18"/>
                <w:szCs w:val="18"/>
              </w:rPr>
              <w:t>－</w:t>
            </w:r>
          </w:p>
        </w:tc>
        <w:tc>
          <w:tcPr>
            <w:tcW w:w="714" w:type="pct"/>
            <w:tcBorders>
              <w:top w:val="nil"/>
              <w:left w:val="single" w:sz="4" w:space="0" w:color="auto"/>
              <w:bottom w:val="nil"/>
            </w:tcBorders>
            <w:shd w:val="clear" w:color="auto" w:fill="auto"/>
            <w:vAlign w:val="center"/>
          </w:tcPr>
          <w:p w14:paraId="0CFA4536" w14:textId="50917556" w:rsidR="004C21BB" w:rsidRPr="008F7D26" w:rsidRDefault="004C21BB" w:rsidP="0067009F">
            <w:pPr>
              <w:widowControl/>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7,205,099,129 </w:t>
            </w:r>
          </w:p>
        </w:tc>
      </w:tr>
      <w:tr w:rsidR="004C21BB" w:rsidRPr="004E0BA7" w14:paraId="5D7779AE" w14:textId="77777777" w:rsidTr="008D59F7">
        <w:trPr>
          <w:trHeight w:val="454"/>
        </w:trPr>
        <w:tc>
          <w:tcPr>
            <w:tcW w:w="586" w:type="pct"/>
            <w:tcBorders>
              <w:top w:val="nil"/>
              <w:left w:val="nil"/>
              <w:bottom w:val="single" w:sz="4" w:space="0" w:color="auto"/>
              <w:right w:val="single" w:sz="4" w:space="0" w:color="auto"/>
            </w:tcBorders>
            <w:vAlign w:val="center"/>
          </w:tcPr>
          <w:p w14:paraId="77B5BBF3" w14:textId="77777777" w:rsidR="004C21BB" w:rsidRPr="008F7D26" w:rsidRDefault="004C21BB"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sz w:val="18"/>
                <w:szCs w:val="18"/>
              </w:rPr>
              <w:t>－</w:t>
            </w:r>
          </w:p>
        </w:tc>
        <w:tc>
          <w:tcPr>
            <w:tcW w:w="585" w:type="pct"/>
            <w:tcBorders>
              <w:top w:val="nil"/>
              <w:left w:val="nil"/>
              <w:bottom w:val="single" w:sz="4" w:space="0" w:color="auto"/>
              <w:right w:val="single" w:sz="4" w:space="0" w:color="auto"/>
            </w:tcBorders>
            <w:vAlign w:val="center"/>
          </w:tcPr>
          <w:p w14:paraId="11F84A7F" w14:textId="77777777" w:rsidR="004C21BB" w:rsidRPr="008F7D26" w:rsidRDefault="004C21BB"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sz w:val="18"/>
                <w:szCs w:val="18"/>
              </w:rPr>
              <w:t>－</w:t>
            </w:r>
          </w:p>
        </w:tc>
        <w:tc>
          <w:tcPr>
            <w:tcW w:w="625" w:type="pct"/>
            <w:tcBorders>
              <w:top w:val="nil"/>
              <w:left w:val="nil"/>
              <w:bottom w:val="single" w:sz="4" w:space="0" w:color="auto"/>
              <w:right w:val="single" w:sz="4" w:space="0" w:color="auto"/>
            </w:tcBorders>
            <w:shd w:val="clear" w:color="auto" w:fill="auto"/>
            <w:vAlign w:val="center"/>
          </w:tcPr>
          <w:p w14:paraId="7D4EAF4B" w14:textId="77777777" w:rsidR="004C21BB" w:rsidRPr="008F7D26" w:rsidRDefault="004C21BB"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sz w:val="18"/>
                <w:szCs w:val="18"/>
              </w:rPr>
              <w:t>－</w:t>
            </w:r>
          </w:p>
        </w:tc>
        <w:tc>
          <w:tcPr>
            <w:tcW w:w="772" w:type="pct"/>
            <w:gridSpan w:val="2"/>
            <w:tcBorders>
              <w:top w:val="nil"/>
              <w:left w:val="single" w:sz="4" w:space="0" w:color="auto"/>
              <w:bottom w:val="single" w:sz="4" w:space="0" w:color="auto"/>
              <w:right w:val="single" w:sz="4" w:space="0" w:color="auto"/>
            </w:tcBorders>
            <w:vAlign w:val="center"/>
          </w:tcPr>
          <w:p w14:paraId="4EA7C32F" w14:textId="77777777" w:rsidR="004C21BB" w:rsidRPr="008F7D26" w:rsidRDefault="004C21BB"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sz w:val="18"/>
                <w:szCs w:val="18"/>
              </w:rPr>
              <w:t>－</w:t>
            </w:r>
          </w:p>
        </w:tc>
        <w:tc>
          <w:tcPr>
            <w:tcW w:w="640" w:type="pct"/>
            <w:tcBorders>
              <w:top w:val="nil"/>
              <w:left w:val="nil"/>
              <w:bottom w:val="single" w:sz="4" w:space="0" w:color="auto"/>
              <w:right w:val="single" w:sz="4" w:space="0" w:color="auto"/>
            </w:tcBorders>
            <w:vAlign w:val="center"/>
          </w:tcPr>
          <w:p w14:paraId="14F7D47E" w14:textId="77777777" w:rsidR="004C21BB" w:rsidRPr="008F7D26" w:rsidRDefault="004C21BB"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sz w:val="18"/>
                <w:szCs w:val="18"/>
              </w:rPr>
              <w:t>－</w:t>
            </w:r>
          </w:p>
        </w:tc>
        <w:tc>
          <w:tcPr>
            <w:tcW w:w="435" w:type="pct"/>
            <w:tcBorders>
              <w:top w:val="nil"/>
              <w:left w:val="nil"/>
              <w:bottom w:val="single" w:sz="4" w:space="0" w:color="auto"/>
              <w:right w:val="single" w:sz="4" w:space="0" w:color="auto"/>
            </w:tcBorders>
            <w:vAlign w:val="center"/>
          </w:tcPr>
          <w:p w14:paraId="77248A6C" w14:textId="7E12FEB1" w:rsidR="004C21BB" w:rsidRPr="008F7D26" w:rsidRDefault="004C21BB"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sz w:val="18"/>
                <w:szCs w:val="18"/>
              </w:rPr>
              <w:t>－</w:t>
            </w:r>
          </w:p>
        </w:tc>
        <w:tc>
          <w:tcPr>
            <w:tcW w:w="643" w:type="pct"/>
            <w:tcBorders>
              <w:top w:val="nil"/>
              <w:left w:val="single" w:sz="4" w:space="0" w:color="auto"/>
              <w:bottom w:val="single" w:sz="4" w:space="0" w:color="auto"/>
              <w:right w:val="single" w:sz="4" w:space="0" w:color="auto"/>
            </w:tcBorders>
            <w:vAlign w:val="center"/>
          </w:tcPr>
          <w:p w14:paraId="029FA744" w14:textId="2740AC73" w:rsidR="004C21BB" w:rsidRPr="008F7D26" w:rsidRDefault="004C21BB" w:rsidP="0067009F">
            <w:pPr>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sz w:val="18"/>
                <w:szCs w:val="18"/>
              </w:rPr>
              <w:t>－</w:t>
            </w:r>
          </w:p>
        </w:tc>
        <w:tc>
          <w:tcPr>
            <w:tcW w:w="714" w:type="pct"/>
            <w:tcBorders>
              <w:top w:val="nil"/>
              <w:left w:val="single" w:sz="4" w:space="0" w:color="auto"/>
              <w:bottom w:val="single" w:sz="4" w:space="0" w:color="auto"/>
            </w:tcBorders>
            <w:shd w:val="clear" w:color="auto" w:fill="auto"/>
            <w:vAlign w:val="center"/>
          </w:tcPr>
          <w:p w14:paraId="41E085BD" w14:textId="774F53A8" w:rsidR="004C21BB" w:rsidRPr="008F7D26" w:rsidRDefault="004C21BB" w:rsidP="0067009F">
            <w:pPr>
              <w:widowControl/>
              <w:spacing w:line="240" w:lineRule="exact"/>
              <w:ind w:rightChars="10" w:right="24"/>
              <w:jc w:val="right"/>
              <w:rPr>
                <w:rFonts w:ascii="細明體" w:eastAsia="細明體" w:hAnsi="細明體"/>
                <w:b/>
                <w:bCs/>
                <w:sz w:val="18"/>
                <w:szCs w:val="18"/>
              </w:rPr>
            </w:pPr>
            <w:r w:rsidRPr="008F7D26">
              <w:rPr>
                <w:rFonts w:ascii="細明體" w:eastAsia="細明體" w:hAnsi="細明體" w:hint="eastAsia"/>
                <w:b/>
                <w:bCs/>
                <w:color w:val="000000"/>
                <w:sz w:val="18"/>
                <w:szCs w:val="18"/>
              </w:rPr>
              <w:t xml:space="preserve">7,712,109,956 </w:t>
            </w:r>
          </w:p>
        </w:tc>
      </w:tr>
    </w:tbl>
    <w:p w14:paraId="4B83E6C5" w14:textId="3662F337" w:rsidR="00EC0190" w:rsidRPr="004E0BA7" w:rsidRDefault="00EC0190" w:rsidP="00365BA5">
      <w:pPr>
        <w:snapToGrid w:val="0"/>
        <w:spacing w:line="500" w:lineRule="exact"/>
        <w:jc w:val="center"/>
        <w:rPr>
          <w:rFonts w:ascii="標楷體" w:eastAsia="標楷體" w:hAnsi="標楷體"/>
          <w:b/>
          <w:sz w:val="36"/>
          <w:szCs w:val="36"/>
          <w:u w:val="single"/>
        </w:rPr>
      </w:pPr>
      <w:r w:rsidRPr="004E0BA7">
        <w:rPr>
          <w:rFonts w:ascii="標楷體" w:eastAsia="標楷體" w:hAnsi="標楷體" w:hint="eastAsia"/>
          <w:b/>
          <w:sz w:val="36"/>
          <w:szCs w:val="36"/>
          <w:u w:val="single"/>
        </w:rPr>
        <w:lastRenderedPageBreak/>
        <w:t>縣庫餘絀與總決算餘絀審定數分析表</w:t>
      </w:r>
    </w:p>
    <w:tbl>
      <w:tblPr>
        <w:tblW w:w="5000" w:type="pct"/>
        <w:tblCellMar>
          <w:left w:w="28" w:type="dxa"/>
          <w:right w:w="28" w:type="dxa"/>
        </w:tblCellMar>
        <w:tblLook w:val="0000" w:firstRow="0" w:lastRow="0" w:firstColumn="0" w:lastColumn="0" w:noHBand="0" w:noVBand="0"/>
      </w:tblPr>
      <w:tblGrid>
        <w:gridCol w:w="1974"/>
        <w:gridCol w:w="3129"/>
        <w:gridCol w:w="1606"/>
        <w:gridCol w:w="1187"/>
        <w:gridCol w:w="419"/>
        <w:gridCol w:w="1608"/>
      </w:tblGrid>
      <w:tr w:rsidR="004E0BA7" w:rsidRPr="004E0BA7" w14:paraId="0A4BB132" w14:textId="77777777" w:rsidTr="00B5290C">
        <w:trPr>
          <w:trHeight w:val="454"/>
        </w:trPr>
        <w:tc>
          <w:tcPr>
            <w:tcW w:w="995" w:type="pct"/>
            <w:tcBorders>
              <w:top w:val="nil"/>
              <w:left w:val="nil"/>
              <w:right w:val="nil"/>
            </w:tcBorders>
            <w:vAlign w:val="bottom"/>
          </w:tcPr>
          <w:p w14:paraId="0657D68B" w14:textId="39319D80" w:rsidR="00365BA5" w:rsidRPr="004E0BA7" w:rsidRDefault="00365BA5" w:rsidP="00B5290C">
            <w:pPr>
              <w:widowControl/>
              <w:snapToGrid w:val="0"/>
              <w:jc w:val="center"/>
              <w:rPr>
                <w:rFonts w:ascii="標楷體" w:eastAsia="標楷體" w:hAnsi="標楷體"/>
                <w:szCs w:val="22"/>
              </w:rPr>
            </w:pPr>
          </w:p>
        </w:tc>
        <w:tc>
          <w:tcPr>
            <w:tcW w:w="2984" w:type="pct"/>
            <w:gridSpan w:val="3"/>
            <w:tcBorders>
              <w:top w:val="nil"/>
              <w:left w:val="nil"/>
              <w:right w:val="nil"/>
            </w:tcBorders>
            <w:vAlign w:val="center"/>
          </w:tcPr>
          <w:p w14:paraId="7D4AACDF" w14:textId="0C6BBC46" w:rsidR="00365BA5" w:rsidRPr="004E0BA7" w:rsidRDefault="00B5290C" w:rsidP="00B5290C">
            <w:pPr>
              <w:widowControl/>
              <w:snapToGrid w:val="0"/>
              <w:spacing w:beforeLines="30" w:before="108"/>
              <w:jc w:val="center"/>
              <w:rPr>
                <w:rFonts w:ascii="標楷體" w:eastAsia="標楷體" w:hAnsi="標楷體"/>
                <w:szCs w:val="22"/>
              </w:rPr>
            </w:pPr>
            <w:r w:rsidRPr="004E0BA7">
              <w:rPr>
                <w:rFonts w:ascii="標楷體" w:eastAsia="標楷體" w:hAnsi="標楷體" w:hint="eastAsia"/>
                <w:szCs w:val="22"/>
              </w:rPr>
              <w:t>中華民國11</w:t>
            </w:r>
            <w:r w:rsidR="00546792">
              <w:rPr>
                <w:rFonts w:ascii="標楷體" w:eastAsia="標楷體" w:hAnsi="標楷體" w:hint="eastAsia"/>
                <w:szCs w:val="22"/>
              </w:rPr>
              <w:t>4</w:t>
            </w:r>
            <w:r w:rsidRPr="004E0BA7">
              <w:rPr>
                <w:rFonts w:ascii="標楷體" w:eastAsia="標楷體" w:hAnsi="標楷體" w:hint="eastAsia"/>
                <w:szCs w:val="22"/>
              </w:rPr>
              <w:t>年度</w:t>
            </w:r>
          </w:p>
        </w:tc>
        <w:tc>
          <w:tcPr>
            <w:tcW w:w="1021" w:type="pct"/>
            <w:gridSpan w:val="2"/>
            <w:tcBorders>
              <w:top w:val="nil"/>
              <w:left w:val="nil"/>
              <w:right w:val="nil"/>
            </w:tcBorders>
            <w:vAlign w:val="bottom"/>
          </w:tcPr>
          <w:p w14:paraId="1E38F640" w14:textId="2163ADE7" w:rsidR="00365BA5" w:rsidRPr="004E0BA7" w:rsidRDefault="00365BA5" w:rsidP="00EC0190">
            <w:pPr>
              <w:snapToGrid w:val="0"/>
              <w:jc w:val="right"/>
              <w:rPr>
                <w:rFonts w:ascii="標楷體" w:eastAsia="標楷體" w:hAnsi="標楷體"/>
                <w:szCs w:val="22"/>
              </w:rPr>
            </w:pPr>
            <w:r w:rsidRPr="004E0BA7">
              <w:rPr>
                <w:rFonts w:ascii="標楷體" w:eastAsia="標楷體" w:hAnsi="標楷體" w:hint="eastAsia"/>
                <w:sz w:val="20"/>
              </w:rPr>
              <w:t>單位：新臺幣元</w:t>
            </w:r>
          </w:p>
        </w:tc>
      </w:tr>
      <w:tr w:rsidR="004E0BA7" w:rsidRPr="004E0BA7" w14:paraId="344917ED" w14:textId="77777777" w:rsidTr="00B5290C">
        <w:trPr>
          <w:trHeight w:val="407"/>
        </w:trPr>
        <w:tc>
          <w:tcPr>
            <w:tcW w:w="2572" w:type="pct"/>
            <w:gridSpan w:val="2"/>
            <w:vMerge w:val="restart"/>
            <w:tcBorders>
              <w:top w:val="single" w:sz="6" w:space="0" w:color="auto"/>
              <w:left w:val="nil"/>
              <w:bottom w:val="single" w:sz="4" w:space="0" w:color="auto"/>
              <w:right w:val="single" w:sz="4" w:space="0" w:color="auto"/>
            </w:tcBorders>
            <w:vAlign w:val="center"/>
          </w:tcPr>
          <w:p w14:paraId="495EDDC1" w14:textId="77777777" w:rsidR="00EC0190" w:rsidRPr="004E0BA7" w:rsidRDefault="00EC0190" w:rsidP="00EC0190">
            <w:pPr>
              <w:widowControl/>
              <w:jc w:val="distribute"/>
              <w:rPr>
                <w:rFonts w:ascii="標楷體" w:eastAsia="標楷體" w:hAnsi="標楷體"/>
                <w:sz w:val="20"/>
                <w:szCs w:val="22"/>
              </w:rPr>
            </w:pPr>
            <w:r w:rsidRPr="004E0BA7">
              <w:rPr>
                <w:rFonts w:ascii="標楷體" w:eastAsia="標楷體" w:hAnsi="標楷體" w:hint="eastAsia"/>
                <w:sz w:val="20"/>
                <w:szCs w:val="22"/>
              </w:rPr>
              <w:t>項目</w:t>
            </w:r>
          </w:p>
        </w:tc>
        <w:tc>
          <w:tcPr>
            <w:tcW w:w="2428" w:type="pct"/>
            <w:gridSpan w:val="4"/>
            <w:tcBorders>
              <w:top w:val="single" w:sz="6" w:space="0" w:color="auto"/>
              <w:left w:val="single" w:sz="4" w:space="0" w:color="auto"/>
              <w:bottom w:val="single" w:sz="4" w:space="0" w:color="auto"/>
              <w:right w:val="nil"/>
            </w:tcBorders>
            <w:vAlign w:val="center"/>
          </w:tcPr>
          <w:p w14:paraId="576E0F2D" w14:textId="77777777" w:rsidR="00EC0190" w:rsidRPr="004E0BA7" w:rsidRDefault="00EC0190" w:rsidP="00EC0190">
            <w:pPr>
              <w:widowControl/>
              <w:jc w:val="distribute"/>
              <w:rPr>
                <w:rFonts w:ascii="標楷體" w:eastAsia="標楷體" w:hAnsi="標楷體"/>
                <w:sz w:val="20"/>
                <w:szCs w:val="22"/>
              </w:rPr>
            </w:pPr>
            <w:r w:rsidRPr="004E0BA7">
              <w:rPr>
                <w:rFonts w:ascii="標楷體" w:eastAsia="標楷體" w:hAnsi="標楷體" w:hint="eastAsia"/>
                <w:sz w:val="20"/>
                <w:szCs w:val="22"/>
              </w:rPr>
              <w:t>金額</w:t>
            </w:r>
          </w:p>
        </w:tc>
      </w:tr>
      <w:tr w:rsidR="004E0BA7" w:rsidRPr="004E0BA7" w14:paraId="3601686E" w14:textId="77777777" w:rsidTr="00083BBD">
        <w:trPr>
          <w:trHeight w:val="407"/>
        </w:trPr>
        <w:tc>
          <w:tcPr>
            <w:tcW w:w="2572" w:type="pct"/>
            <w:gridSpan w:val="2"/>
            <w:vMerge/>
            <w:tcBorders>
              <w:top w:val="single" w:sz="4" w:space="0" w:color="auto"/>
              <w:left w:val="nil"/>
              <w:bottom w:val="single" w:sz="6" w:space="0" w:color="auto"/>
              <w:right w:val="single" w:sz="4" w:space="0" w:color="auto"/>
            </w:tcBorders>
          </w:tcPr>
          <w:p w14:paraId="7327AC1F" w14:textId="77777777" w:rsidR="00EC0190" w:rsidRPr="004E0BA7" w:rsidRDefault="00EC0190" w:rsidP="00EC0190">
            <w:pPr>
              <w:widowControl/>
              <w:jc w:val="distribute"/>
              <w:rPr>
                <w:rFonts w:ascii="標楷體" w:eastAsia="標楷體" w:hAnsi="標楷體"/>
                <w:sz w:val="20"/>
                <w:szCs w:val="22"/>
              </w:rPr>
            </w:pPr>
          </w:p>
        </w:tc>
        <w:tc>
          <w:tcPr>
            <w:tcW w:w="809" w:type="pct"/>
            <w:tcBorders>
              <w:top w:val="single" w:sz="4" w:space="0" w:color="auto"/>
              <w:left w:val="single" w:sz="4" w:space="0" w:color="auto"/>
              <w:bottom w:val="single" w:sz="6" w:space="0" w:color="auto"/>
              <w:right w:val="single" w:sz="4" w:space="0" w:color="auto"/>
            </w:tcBorders>
            <w:vAlign w:val="center"/>
          </w:tcPr>
          <w:p w14:paraId="540316F9" w14:textId="77777777" w:rsidR="00EC0190" w:rsidRPr="004E0BA7" w:rsidRDefault="00EC0190" w:rsidP="00EC0190">
            <w:pPr>
              <w:widowControl/>
              <w:jc w:val="distribute"/>
              <w:rPr>
                <w:rFonts w:ascii="標楷體" w:eastAsia="標楷體" w:hAnsi="標楷體"/>
                <w:sz w:val="20"/>
                <w:szCs w:val="22"/>
              </w:rPr>
            </w:pPr>
            <w:r w:rsidRPr="004E0BA7">
              <w:rPr>
                <w:rFonts w:ascii="標楷體" w:eastAsia="標楷體" w:hAnsi="標楷體" w:hint="eastAsia"/>
                <w:sz w:val="20"/>
                <w:szCs w:val="22"/>
              </w:rPr>
              <w:t>小計</w:t>
            </w:r>
          </w:p>
        </w:tc>
        <w:tc>
          <w:tcPr>
            <w:tcW w:w="809" w:type="pct"/>
            <w:gridSpan w:val="2"/>
            <w:tcBorders>
              <w:top w:val="single" w:sz="4" w:space="0" w:color="auto"/>
              <w:left w:val="single" w:sz="4" w:space="0" w:color="auto"/>
              <w:bottom w:val="single" w:sz="6" w:space="0" w:color="auto"/>
              <w:right w:val="single" w:sz="4" w:space="0" w:color="auto"/>
            </w:tcBorders>
            <w:vAlign w:val="center"/>
          </w:tcPr>
          <w:p w14:paraId="15953616" w14:textId="77777777" w:rsidR="00EC0190" w:rsidRPr="004E0BA7" w:rsidRDefault="00EC0190" w:rsidP="00EC0190">
            <w:pPr>
              <w:widowControl/>
              <w:jc w:val="distribute"/>
              <w:rPr>
                <w:rFonts w:ascii="標楷體" w:eastAsia="標楷體" w:hAnsi="標楷體"/>
                <w:sz w:val="20"/>
                <w:szCs w:val="22"/>
              </w:rPr>
            </w:pPr>
            <w:r w:rsidRPr="004E0BA7">
              <w:rPr>
                <w:rFonts w:ascii="標楷體" w:eastAsia="標楷體" w:hAnsi="標楷體" w:hint="eastAsia"/>
                <w:sz w:val="20"/>
                <w:szCs w:val="22"/>
              </w:rPr>
              <w:t>合計</w:t>
            </w:r>
          </w:p>
        </w:tc>
        <w:tc>
          <w:tcPr>
            <w:tcW w:w="810" w:type="pct"/>
            <w:tcBorders>
              <w:top w:val="single" w:sz="4" w:space="0" w:color="auto"/>
              <w:left w:val="single" w:sz="4" w:space="0" w:color="auto"/>
              <w:bottom w:val="single" w:sz="6" w:space="0" w:color="auto"/>
              <w:right w:val="nil"/>
            </w:tcBorders>
            <w:vAlign w:val="center"/>
          </w:tcPr>
          <w:p w14:paraId="1848A57D" w14:textId="77777777" w:rsidR="00EC0190" w:rsidRPr="004E0BA7" w:rsidRDefault="00EC0190" w:rsidP="00EC0190">
            <w:pPr>
              <w:widowControl/>
              <w:jc w:val="distribute"/>
              <w:rPr>
                <w:rFonts w:ascii="標楷體" w:eastAsia="標楷體" w:hAnsi="標楷體"/>
                <w:sz w:val="20"/>
                <w:szCs w:val="22"/>
              </w:rPr>
            </w:pPr>
            <w:r w:rsidRPr="004E0BA7">
              <w:rPr>
                <w:rFonts w:ascii="標楷體" w:eastAsia="標楷體" w:hAnsi="標楷體" w:hint="eastAsia"/>
                <w:sz w:val="20"/>
                <w:szCs w:val="22"/>
              </w:rPr>
              <w:t>總計</w:t>
            </w:r>
          </w:p>
        </w:tc>
      </w:tr>
      <w:tr w:rsidR="004E0BA7" w:rsidRPr="004E0BA7" w14:paraId="5A26A361" w14:textId="77777777" w:rsidTr="00155D73">
        <w:trPr>
          <w:trHeight w:val="110"/>
        </w:trPr>
        <w:tc>
          <w:tcPr>
            <w:tcW w:w="2572" w:type="pct"/>
            <w:gridSpan w:val="2"/>
            <w:tcBorders>
              <w:top w:val="single" w:sz="6" w:space="0" w:color="auto"/>
              <w:left w:val="nil"/>
              <w:bottom w:val="nil"/>
              <w:right w:val="single" w:sz="4" w:space="0" w:color="auto"/>
            </w:tcBorders>
            <w:vAlign w:val="center"/>
          </w:tcPr>
          <w:p w14:paraId="6F100A64" w14:textId="72F63840" w:rsidR="00EC0190" w:rsidRPr="004E0BA7" w:rsidRDefault="00EC0190" w:rsidP="007905E0">
            <w:pPr>
              <w:widowControl/>
              <w:spacing w:line="620" w:lineRule="exact"/>
              <w:jc w:val="both"/>
              <w:rPr>
                <w:rFonts w:ascii="標楷體" w:eastAsia="標楷體" w:hAnsi="標楷體"/>
                <w:b/>
                <w:sz w:val="20"/>
                <w:szCs w:val="22"/>
              </w:rPr>
            </w:pPr>
            <w:r w:rsidRPr="004E0BA7">
              <w:rPr>
                <w:rFonts w:ascii="標楷體" w:eastAsia="標楷體" w:hAnsi="標楷體" w:hint="eastAsia"/>
                <w:b/>
                <w:sz w:val="20"/>
                <w:szCs w:val="22"/>
              </w:rPr>
              <w:t>甲、11</w:t>
            </w:r>
            <w:r w:rsidR="00546792">
              <w:rPr>
                <w:rFonts w:ascii="標楷體" w:eastAsia="標楷體" w:hAnsi="標楷體" w:hint="eastAsia"/>
                <w:b/>
                <w:sz w:val="20"/>
                <w:szCs w:val="22"/>
              </w:rPr>
              <w:t>4</w:t>
            </w:r>
            <w:r w:rsidRPr="004E0BA7">
              <w:rPr>
                <w:rFonts w:ascii="標楷體" w:eastAsia="標楷體" w:hAnsi="標楷體" w:hint="eastAsia"/>
                <w:b/>
                <w:sz w:val="20"/>
                <w:szCs w:val="22"/>
              </w:rPr>
              <w:t>年度縣庫收支餘絀</w:t>
            </w:r>
          </w:p>
        </w:tc>
        <w:tc>
          <w:tcPr>
            <w:tcW w:w="809" w:type="pct"/>
            <w:tcBorders>
              <w:top w:val="single" w:sz="6" w:space="0" w:color="auto"/>
              <w:left w:val="single" w:sz="4" w:space="0" w:color="auto"/>
              <w:bottom w:val="nil"/>
              <w:right w:val="single" w:sz="4" w:space="0" w:color="auto"/>
            </w:tcBorders>
            <w:vAlign w:val="center"/>
          </w:tcPr>
          <w:p w14:paraId="556B94A4"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c>
          <w:tcPr>
            <w:tcW w:w="809" w:type="pct"/>
            <w:gridSpan w:val="2"/>
            <w:tcBorders>
              <w:top w:val="single" w:sz="6" w:space="0" w:color="auto"/>
              <w:left w:val="single" w:sz="4" w:space="0" w:color="auto"/>
              <w:bottom w:val="nil"/>
              <w:right w:val="single" w:sz="4" w:space="0" w:color="auto"/>
            </w:tcBorders>
            <w:vAlign w:val="center"/>
          </w:tcPr>
          <w:p w14:paraId="1B322A3A"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c>
          <w:tcPr>
            <w:tcW w:w="810" w:type="pct"/>
            <w:tcBorders>
              <w:top w:val="single" w:sz="6" w:space="0" w:color="auto"/>
              <w:left w:val="single" w:sz="4" w:space="0" w:color="auto"/>
              <w:bottom w:val="nil"/>
              <w:right w:val="nil"/>
            </w:tcBorders>
            <w:vAlign w:val="center"/>
          </w:tcPr>
          <w:p w14:paraId="6E8AB3F5" w14:textId="7FC00172" w:rsidR="00EC0190" w:rsidRPr="008F7D26" w:rsidRDefault="00BD5C6E" w:rsidP="007905E0">
            <w:pPr>
              <w:pStyle w:val="aff1"/>
              <w:widowControl/>
              <w:spacing w:line="620" w:lineRule="exact"/>
              <w:ind w:leftChars="0" w:left="0" w:rightChars="10" w:right="24"/>
              <w:jc w:val="right"/>
              <w:rPr>
                <w:rFonts w:ascii="細明體" w:eastAsia="細明體" w:hAnsi="細明體"/>
                <w:b/>
                <w:sz w:val="18"/>
                <w:szCs w:val="18"/>
              </w:rPr>
            </w:pPr>
            <w:r w:rsidRPr="008F7D26">
              <w:rPr>
                <w:rFonts w:ascii="細明體" w:eastAsia="細明體" w:hAnsi="細明體"/>
                <w:b/>
                <w:sz w:val="18"/>
                <w:szCs w:val="18"/>
              </w:rPr>
              <w:t>507,010,827</w:t>
            </w:r>
          </w:p>
        </w:tc>
      </w:tr>
      <w:tr w:rsidR="004E0BA7" w:rsidRPr="004E0BA7" w14:paraId="4B911EE1" w14:textId="77777777" w:rsidTr="00155D73">
        <w:trPr>
          <w:trHeight w:val="68"/>
        </w:trPr>
        <w:tc>
          <w:tcPr>
            <w:tcW w:w="2572" w:type="pct"/>
            <w:gridSpan w:val="2"/>
            <w:tcBorders>
              <w:top w:val="nil"/>
              <w:left w:val="nil"/>
              <w:bottom w:val="nil"/>
              <w:right w:val="single" w:sz="4" w:space="0" w:color="auto"/>
            </w:tcBorders>
            <w:vAlign w:val="center"/>
          </w:tcPr>
          <w:p w14:paraId="1756B74D" w14:textId="77777777" w:rsidR="00EC0190" w:rsidRPr="004E0BA7" w:rsidRDefault="00EC0190" w:rsidP="007905E0">
            <w:pPr>
              <w:widowControl/>
              <w:spacing w:line="620" w:lineRule="exact"/>
              <w:jc w:val="both"/>
              <w:rPr>
                <w:rFonts w:ascii="標楷體" w:eastAsia="標楷體" w:hAnsi="標楷體"/>
                <w:b/>
                <w:sz w:val="20"/>
                <w:szCs w:val="22"/>
              </w:rPr>
            </w:pPr>
            <w:r w:rsidRPr="004E0BA7">
              <w:rPr>
                <w:rFonts w:ascii="標楷體" w:eastAsia="標楷體" w:hAnsi="標楷體" w:hint="eastAsia"/>
                <w:b/>
                <w:sz w:val="20"/>
                <w:szCs w:val="22"/>
              </w:rPr>
              <w:t>乙、加項</w:t>
            </w:r>
          </w:p>
        </w:tc>
        <w:tc>
          <w:tcPr>
            <w:tcW w:w="809" w:type="pct"/>
            <w:tcBorders>
              <w:top w:val="nil"/>
              <w:left w:val="single" w:sz="4" w:space="0" w:color="auto"/>
              <w:bottom w:val="nil"/>
              <w:right w:val="single" w:sz="4" w:space="0" w:color="auto"/>
            </w:tcBorders>
            <w:vAlign w:val="center"/>
          </w:tcPr>
          <w:p w14:paraId="74C2D07F"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c>
          <w:tcPr>
            <w:tcW w:w="809" w:type="pct"/>
            <w:gridSpan w:val="2"/>
            <w:tcBorders>
              <w:top w:val="nil"/>
              <w:left w:val="single" w:sz="4" w:space="0" w:color="auto"/>
              <w:bottom w:val="nil"/>
              <w:right w:val="single" w:sz="4" w:space="0" w:color="auto"/>
            </w:tcBorders>
            <w:vAlign w:val="center"/>
          </w:tcPr>
          <w:p w14:paraId="70C59BEF"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c>
          <w:tcPr>
            <w:tcW w:w="810" w:type="pct"/>
            <w:tcBorders>
              <w:top w:val="nil"/>
              <w:left w:val="single" w:sz="4" w:space="0" w:color="auto"/>
              <w:bottom w:val="nil"/>
              <w:right w:val="nil"/>
            </w:tcBorders>
            <w:vAlign w:val="center"/>
          </w:tcPr>
          <w:p w14:paraId="67FC0D24" w14:textId="4C68ADBD" w:rsidR="00EC0190" w:rsidRPr="008F7D26" w:rsidRDefault="00155D73" w:rsidP="007905E0">
            <w:pPr>
              <w:widowControl/>
              <w:spacing w:line="620" w:lineRule="exact"/>
              <w:ind w:rightChars="10" w:right="24"/>
              <w:jc w:val="right"/>
              <w:rPr>
                <w:rFonts w:ascii="細明體" w:eastAsia="細明體" w:hAnsi="細明體"/>
                <w:b/>
                <w:sz w:val="18"/>
                <w:szCs w:val="18"/>
              </w:rPr>
            </w:pPr>
            <w:r w:rsidRPr="008F7D26">
              <w:rPr>
                <w:rFonts w:ascii="細明體" w:eastAsia="細明體" w:hAnsi="細明體" w:hint="eastAsia"/>
                <w:b/>
                <w:sz w:val="18"/>
                <w:szCs w:val="18"/>
              </w:rPr>
              <w:t>2</w:t>
            </w:r>
            <w:r w:rsidRPr="008F7D26">
              <w:rPr>
                <w:rFonts w:ascii="細明體" w:eastAsia="細明體" w:hAnsi="細明體"/>
                <w:b/>
                <w:sz w:val="18"/>
                <w:szCs w:val="18"/>
              </w:rPr>
              <w:t>,063,992,571</w:t>
            </w:r>
          </w:p>
        </w:tc>
      </w:tr>
      <w:tr w:rsidR="004E0BA7" w:rsidRPr="004E0BA7" w14:paraId="0513F4EB" w14:textId="77777777" w:rsidTr="00155D73">
        <w:trPr>
          <w:trHeight w:val="68"/>
        </w:trPr>
        <w:tc>
          <w:tcPr>
            <w:tcW w:w="2572" w:type="pct"/>
            <w:gridSpan w:val="2"/>
            <w:tcBorders>
              <w:top w:val="nil"/>
              <w:left w:val="nil"/>
              <w:bottom w:val="nil"/>
              <w:right w:val="single" w:sz="4" w:space="0" w:color="auto"/>
            </w:tcBorders>
            <w:vAlign w:val="center"/>
          </w:tcPr>
          <w:p w14:paraId="195A80CC" w14:textId="34DCFD5B" w:rsidR="00EC0190" w:rsidRPr="004E0BA7" w:rsidRDefault="00EC0190" w:rsidP="007905E0">
            <w:pPr>
              <w:widowControl/>
              <w:spacing w:line="620" w:lineRule="exact"/>
              <w:ind w:leftChars="100" w:left="240"/>
              <w:jc w:val="both"/>
              <w:rPr>
                <w:rFonts w:ascii="標楷體" w:eastAsia="標楷體" w:hAnsi="標楷體"/>
                <w:b/>
                <w:sz w:val="20"/>
                <w:szCs w:val="22"/>
              </w:rPr>
            </w:pPr>
            <w:r w:rsidRPr="004E0BA7">
              <w:rPr>
                <w:rFonts w:ascii="標楷體" w:eastAsia="標楷體" w:hAnsi="標楷體" w:hint="eastAsia"/>
                <w:b/>
                <w:sz w:val="20"/>
                <w:szCs w:val="22"/>
              </w:rPr>
              <w:t>一、11</w:t>
            </w:r>
            <w:r w:rsidR="00097590">
              <w:rPr>
                <w:rFonts w:ascii="標楷體" w:eastAsia="標楷體" w:hAnsi="標楷體"/>
                <w:b/>
                <w:sz w:val="20"/>
                <w:szCs w:val="22"/>
              </w:rPr>
              <w:t>4</w:t>
            </w:r>
            <w:r w:rsidRPr="004E0BA7">
              <w:rPr>
                <w:rFonts w:ascii="標楷體" w:eastAsia="標楷體" w:hAnsi="標楷體" w:hint="eastAsia"/>
                <w:b/>
                <w:sz w:val="20"/>
                <w:szCs w:val="22"/>
              </w:rPr>
              <w:t>年度縣庫列支而不屬11</w:t>
            </w:r>
            <w:r w:rsidR="00097590">
              <w:rPr>
                <w:rFonts w:ascii="標楷體" w:eastAsia="標楷體" w:hAnsi="標楷體"/>
                <w:b/>
                <w:sz w:val="20"/>
                <w:szCs w:val="22"/>
              </w:rPr>
              <w:t>4</w:t>
            </w:r>
            <w:r w:rsidRPr="004E0BA7">
              <w:rPr>
                <w:rFonts w:ascii="標楷體" w:eastAsia="標楷體" w:hAnsi="標楷體" w:hint="eastAsia"/>
                <w:b/>
                <w:sz w:val="20"/>
                <w:szCs w:val="22"/>
              </w:rPr>
              <w:t>年度總決算歲出部分</w:t>
            </w:r>
          </w:p>
        </w:tc>
        <w:tc>
          <w:tcPr>
            <w:tcW w:w="809" w:type="pct"/>
            <w:tcBorders>
              <w:top w:val="nil"/>
              <w:left w:val="single" w:sz="4" w:space="0" w:color="auto"/>
              <w:bottom w:val="nil"/>
              <w:right w:val="single" w:sz="4" w:space="0" w:color="auto"/>
            </w:tcBorders>
            <w:vAlign w:val="center"/>
          </w:tcPr>
          <w:p w14:paraId="400BCA88"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c>
          <w:tcPr>
            <w:tcW w:w="809" w:type="pct"/>
            <w:gridSpan w:val="2"/>
            <w:tcBorders>
              <w:top w:val="nil"/>
              <w:left w:val="single" w:sz="4" w:space="0" w:color="auto"/>
              <w:bottom w:val="nil"/>
              <w:right w:val="single" w:sz="4" w:space="0" w:color="auto"/>
            </w:tcBorders>
            <w:vAlign w:val="center"/>
          </w:tcPr>
          <w:p w14:paraId="1F6594A1" w14:textId="4383DDFE" w:rsidR="00EC0190" w:rsidRPr="008F7D26" w:rsidRDefault="00BD5C6E" w:rsidP="007905E0">
            <w:pPr>
              <w:widowControl/>
              <w:spacing w:line="620" w:lineRule="exact"/>
              <w:ind w:rightChars="10" w:right="24"/>
              <w:jc w:val="right"/>
              <w:rPr>
                <w:rFonts w:ascii="細明體" w:eastAsia="細明體" w:hAnsi="細明體"/>
                <w:b/>
                <w:sz w:val="18"/>
                <w:szCs w:val="18"/>
              </w:rPr>
            </w:pPr>
            <w:r w:rsidRPr="008F7D26">
              <w:rPr>
                <w:rFonts w:ascii="細明體" w:eastAsia="細明體" w:hAnsi="細明體" w:hint="eastAsia"/>
                <w:b/>
                <w:sz w:val="18"/>
                <w:szCs w:val="18"/>
              </w:rPr>
              <w:t>1</w:t>
            </w:r>
            <w:r w:rsidRPr="008F7D26">
              <w:rPr>
                <w:rFonts w:ascii="細明體" w:eastAsia="細明體" w:hAnsi="細明體"/>
                <w:b/>
                <w:sz w:val="18"/>
                <w:szCs w:val="18"/>
              </w:rPr>
              <w:t>,076,204</w:t>
            </w:r>
            <w:r w:rsidR="00EE779E" w:rsidRPr="008F7D26">
              <w:rPr>
                <w:rFonts w:ascii="細明體" w:eastAsia="細明體" w:hAnsi="細明體"/>
                <w:b/>
                <w:sz w:val="18"/>
                <w:szCs w:val="18"/>
              </w:rPr>
              <w:t>,</w:t>
            </w:r>
            <w:r w:rsidRPr="008F7D26">
              <w:rPr>
                <w:rFonts w:ascii="細明體" w:eastAsia="細明體" w:hAnsi="細明體"/>
                <w:b/>
                <w:sz w:val="18"/>
                <w:szCs w:val="18"/>
              </w:rPr>
              <w:t>130</w:t>
            </w:r>
          </w:p>
        </w:tc>
        <w:tc>
          <w:tcPr>
            <w:tcW w:w="810" w:type="pct"/>
            <w:tcBorders>
              <w:top w:val="nil"/>
              <w:left w:val="single" w:sz="4" w:space="0" w:color="auto"/>
              <w:bottom w:val="nil"/>
              <w:right w:val="nil"/>
            </w:tcBorders>
            <w:vAlign w:val="center"/>
          </w:tcPr>
          <w:p w14:paraId="1703BA6F"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r>
      <w:tr w:rsidR="004E0BA7" w:rsidRPr="004E0BA7" w14:paraId="4741D66B" w14:textId="77777777" w:rsidTr="00155D73">
        <w:trPr>
          <w:trHeight w:val="68"/>
        </w:trPr>
        <w:tc>
          <w:tcPr>
            <w:tcW w:w="2572" w:type="pct"/>
            <w:gridSpan w:val="2"/>
            <w:tcBorders>
              <w:top w:val="nil"/>
              <w:left w:val="nil"/>
              <w:right w:val="single" w:sz="4" w:space="0" w:color="auto"/>
            </w:tcBorders>
            <w:vAlign w:val="center"/>
          </w:tcPr>
          <w:p w14:paraId="69A77E83" w14:textId="77777777" w:rsidR="00EC0190" w:rsidRPr="004E0BA7" w:rsidRDefault="00EC0190" w:rsidP="007905E0">
            <w:pPr>
              <w:widowControl/>
              <w:spacing w:line="620" w:lineRule="exact"/>
              <w:ind w:leftChars="200" w:left="480"/>
              <w:jc w:val="both"/>
              <w:rPr>
                <w:rFonts w:ascii="標楷體" w:eastAsia="標楷體" w:hAnsi="標楷體"/>
                <w:sz w:val="20"/>
                <w:szCs w:val="22"/>
              </w:rPr>
            </w:pPr>
            <w:r w:rsidRPr="004E0BA7">
              <w:rPr>
                <w:rFonts w:ascii="標楷體" w:eastAsia="標楷體" w:hAnsi="標楷體" w:hint="eastAsia"/>
                <w:sz w:val="20"/>
                <w:szCs w:val="22"/>
              </w:rPr>
              <w:t>（一）支付各機關以前年度支出</w:t>
            </w:r>
          </w:p>
        </w:tc>
        <w:tc>
          <w:tcPr>
            <w:tcW w:w="809" w:type="pct"/>
            <w:tcBorders>
              <w:top w:val="nil"/>
              <w:left w:val="single" w:sz="4" w:space="0" w:color="auto"/>
              <w:right w:val="single" w:sz="4" w:space="0" w:color="auto"/>
            </w:tcBorders>
            <w:vAlign w:val="center"/>
          </w:tcPr>
          <w:p w14:paraId="59AD48B2" w14:textId="4DDDBB8C" w:rsidR="00EC0190" w:rsidRPr="008F7D26" w:rsidRDefault="00BD5C6E" w:rsidP="007905E0">
            <w:pPr>
              <w:widowControl/>
              <w:spacing w:line="620" w:lineRule="exact"/>
              <w:ind w:rightChars="10" w:right="24"/>
              <w:jc w:val="right"/>
              <w:rPr>
                <w:rFonts w:ascii="細明體" w:eastAsia="細明體" w:hAnsi="細明體"/>
                <w:sz w:val="18"/>
                <w:szCs w:val="18"/>
              </w:rPr>
            </w:pPr>
            <w:r w:rsidRPr="008F7D26">
              <w:rPr>
                <w:rFonts w:ascii="細明體" w:eastAsia="細明體" w:hAnsi="細明體" w:hint="eastAsia"/>
                <w:sz w:val="18"/>
                <w:szCs w:val="18"/>
              </w:rPr>
              <w:t>8</w:t>
            </w:r>
            <w:r w:rsidRPr="008F7D26">
              <w:rPr>
                <w:rFonts w:ascii="細明體" w:eastAsia="細明體" w:hAnsi="細明體"/>
                <w:sz w:val="18"/>
                <w:szCs w:val="18"/>
              </w:rPr>
              <w:t>94,532,004</w:t>
            </w:r>
          </w:p>
        </w:tc>
        <w:tc>
          <w:tcPr>
            <w:tcW w:w="809" w:type="pct"/>
            <w:gridSpan w:val="2"/>
            <w:tcBorders>
              <w:top w:val="nil"/>
              <w:left w:val="single" w:sz="4" w:space="0" w:color="auto"/>
              <w:right w:val="single" w:sz="4" w:space="0" w:color="auto"/>
            </w:tcBorders>
            <w:vAlign w:val="center"/>
          </w:tcPr>
          <w:p w14:paraId="67CABE16"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c>
          <w:tcPr>
            <w:tcW w:w="810" w:type="pct"/>
            <w:tcBorders>
              <w:top w:val="nil"/>
              <w:left w:val="single" w:sz="4" w:space="0" w:color="auto"/>
              <w:right w:val="nil"/>
            </w:tcBorders>
            <w:vAlign w:val="center"/>
          </w:tcPr>
          <w:p w14:paraId="67EB41A2"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r>
      <w:tr w:rsidR="004E0BA7" w:rsidRPr="004E0BA7" w14:paraId="4FAC8CCF" w14:textId="77777777" w:rsidTr="00083BBD">
        <w:trPr>
          <w:trHeight w:val="674"/>
        </w:trPr>
        <w:tc>
          <w:tcPr>
            <w:tcW w:w="2572" w:type="pct"/>
            <w:gridSpan w:val="2"/>
            <w:tcBorders>
              <w:top w:val="nil"/>
              <w:left w:val="nil"/>
              <w:right w:val="single" w:sz="4" w:space="0" w:color="auto"/>
            </w:tcBorders>
            <w:vAlign w:val="center"/>
          </w:tcPr>
          <w:p w14:paraId="43CB964C" w14:textId="77777777" w:rsidR="00EC0190" w:rsidRPr="004E0BA7" w:rsidRDefault="00EC0190" w:rsidP="007905E0">
            <w:pPr>
              <w:widowControl/>
              <w:spacing w:line="620" w:lineRule="exact"/>
              <w:ind w:leftChars="200" w:left="480"/>
              <w:jc w:val="both"/>
              <w:rPr>
                <w:rFonts w:ascii="標楷體" w:eastAsia="標楷體" w:hAnsi="標楷體"/>
                <w:sz w:val="20"/>
                <w:szCs w:val="22"/>
              </w:rPr>
            </w:pPr>
            <w:r w:rsidRPr="004E0BA7">
              <w:rPr>
                <w:rFonts w:ascii="標楷體" w:eastAsia="標楷體" w:hAnsi="標楷體" w:hint="eastAsia"/>
                <w:sz w:val="20"/>
                <w:szCs w:val="22"/>
              </w:rPr>
              <w:t>（二）新增墊付款</w:t>
            </w:r>
          </w:p>
        </w:tc>
        <w:tc>
          <w:tcPr>
            <w:tcW w:w="809" w:type="pct"/>
            <w:tcBorders>
              <w:top w:val="nil"/>
              <w:left w:val="single" w:sz="4" w:space="0" w:color="auto"/>
              <w:right w:val="single" w:sz="4" w:space="0" w:color="auto"/>
            </w:tcBorders>
            <w:vAlign w:val="center"/>
          </w:tcPr>
          <w:p w14:paraId="7451A9C3" w14:textId="7CF61F45" w:rsidR="00EC0190" w:rsidRPr="008F7D26" w:rsidRDefault="00BD5C6E" w:rsidP="007905E0">
            <w:pPr>
              <w:widowControl/>
              <w:spacing w:line="620" w:lineRule="exact"/>
              <w:ind w:rightChars="10" w:right="24"/>
              <w:jc w:val="right"/>
              <w:rPr>
                <w:rFonts w:ascii="細明體" w:eastAsia="細明體" w:hAnsi="細明體"/>
                <w:sz w:val="18"/>
                <w:szCs w:val="18"/>
              </w:rPr>
            </w:pPr>
            <w:r w:rsidRPr="008F7D26">
              <w:rPr>
                <w:rFonts w:ascii="細明體" w:eastAsia="細明體" w:hAnsi="細明體" w:hint="eastAsia"/>
                <w:sz w:val="18"/>
                <w:szCs w:val="18"/>
              </w:rPr>
              <w:t>7</w:t>
            </w:r>
            <w:r w:rsidRPr="008F7D26">
              <w:rPr>
                <w:rFonts w:ascii="細明體" w:eastAsia="細明體" w:hAnsi="細明體"/>
                <w:sz w:val="18"/>
                <w:szCs w:val="18"/>
              </w:rPr>
              <w:t>9,571,714</w:t>
            </w:r>
          </w:p>
        </w:tc>
        <w:tc>
          <w:tcPr>
            <w:tcW w:w="809" w:type="pct"/>
            <w:gridSpan w:val="2"/>
            <w:tcBorders>
              <w:top w:val="nil"/>
              <w:left w:val="single" w:sz="4" w:space="0" w:color="auto"/>
              <w:right w:val="single" w:sz="4" w:space="0" w:color="auto"/>
            </w:tcBorders>
            <w:vAlign w:val="center"/>
          </w:tcPr>
          <w:p w14:paraId="7BEA9AF7"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c>
          <w:tcPr>
            <w:tcW w:w="810" w:type="pct"/>
            <w:tcBorders>
              <w:top w:val="nil"/>
              <w:left w:val="single" w:sz="4" w:space="0" w:color="auto"/>
              <w:right w:val="nil"/>
            </w:tcBorders>
            <w:vAlign w:val="center"/>
          </w:tcPr>
          <w:p w14:paraId="7248031E"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r>
      <w:tr w:rsidR="004E0BA7" w:rsidRPr="004E0BA7" w14:paraId="7322720B" w14:textId="77777777" w:rsidTr="00083BBD">
        <w:trPr>
          <w:trHeight w:val="674"/>
        </w:trPr>
        <w:tc>
          <w:tcPr>
            <w:tcW w:w="2572" w:type="pct"/>
            <w:gridSpan w:val="2"/>
            <w:tcBorders>
              <w:top w:val="nil"/>
              <w:left w:val="nil"/>
              <w:right w:val="single" w:sz="4" w:space="0" w:color="auto"/>
            </w:tcBorders>
            <w:vAlign w:val="center"/>
          </w:tcPr>
          <w:p w14:paraId="29A2C53B" w14:textId="77777777" w:rsidR="00EC0190" w:rsidRPr="004E0BA7" w:rsidRDefault="00EC0190" w:rsidP="007905E0">
            <w:pPr>
              <w:widowControl/>
              <w:spacing w:line="620" w:lineRule="exact"/>
              <w:ind w:leftChars="200" w:left="480"/>
              <w:jc w:val="both"/>
              <w:rPr>
                <w:rFonts w:ascii="標楷體" w:eastAsia="標楷體" w:hAnsi="標楷體"/>
                <w:sz w:val="20"/>
                <w:szCs w:val="22"/>
              </w:rPr>
            </w:pPr>
            <w:r w:rsidRPr="004E0BA7">
              <w:rPr>
                <w:rFonts w:ascii="標楷體" w:eastAsia="標楷體" w:hAnsi="標楷體" w:hint="eastAsia"/>
                <w:sz w:val="20"/>
                <w:szCs w:val="22"/>
              </w:rPr>
              <w:t>（三）退還以前年度歲入</w:t>
            </w:r>
          </w:p>
        </w:tc>
        <w:tc>
          <w:tcPr>
            <w:tcW w:w="809" w:type="pct"/>
            <w:tcBorders>
              <w:top w:val="nil"/>
              <w:left w:val="single" w:sz="4" w:space="0" w:color="auto"/>
              <w:right w:val="single" w:sz="4" w:space="0" w:color="auto"/>
            </w:tcBorders>
            <w:vAlign w:val="center"/>
          </w:tcPr>
          <w:p w14:paraId="64752EB7" w14:textId="7D8BC551" w:rsidR="00EC0190" w:rsidRPr="008F7D26" w:rsidRDefault="00BD5C6E" w:rsidP="007905E0">
            <w:pPr>
              <w:widowControl/>
              <w:spacing w:line="620" w:lineRule="exact"/>
              <w:ind w:rightChars="10" w:right="24"/>
              <w:jc w:val="right"/>
              <w:rPr>
                <w:rFonts w:ascii="細明體" w:eastAsia="細明體" w:hAnsi="細明體"/>
                <w:sz w:val="18"/>
                <w:szCs w:val="18"/>
              </w:rPr>
            </w:pPr>
            <w:r w:rsidRPr="008F7D26">
              <w:rPr>
                <w:rFonts w:ascii="細明體" w:eastAsia="細明體" w:hAnsi="細明體" w:hint="eastAsia"/>
                <w:sz w:val="18"/>
                <w:szCs w:val="18"/>
              </w:rPr>
              <w:t>1</w:t>
            </w:r>
            <w:r w:rsidRPr="008F7D26">
              <w:rPr>
                <w:rFonts w:ascii="細明體" w:eastAsia="細明體" w:hAnsi="細明體"/>
                <w:sz w:val="18"/>
                <w:szCs w:val="18"/>
              </w:rPr>
              <w:t>02,100,412</w:t>
            </w:r>
          </w:p>
        </w:tc>
        <w:tc>
          <w:tcPr>
            <w:tcW w:w="809" w:type="pct"/>
            <w:gridSpan w:val="2"/>
            <w:tcBorders>
              <w:top w:val="nil"/>
              <w:left w:val="single" w:sz="4" w:space="0" w:color="auto"/>
              <w:right w:val="single" w:sz="4" w:space="0" w:color="auto"/>
            </w:tcBorders>
            <w:vAlign w:val="center"/>
          </w:tcPr>
          <w:p w14:paraId="7E8E0ADA"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c>
          <w:tcPr>
            <w:tcW w:w="810" w:type="pct"/>
            <w:tcBorders>
              <w:top w:val="nil"/>
              <w:left w:val="single" w:sz="4" w:space="0" w:color="auto"/>
              <w:right w:val="nil"/>
            </w:tcBorders>
            <w:vAlign w:val="center"/>
          </w:tcPr>
          <w:p w14:paraId="2A434E60"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r>
      <w:tr w:rsidR="004E0BA7" w:rsidRPr="004E0BA7" w14:paraId="0733FC67" w14:textId="77777777" w:rsidTr="00083BBD">
        <w:trPr>
          <w:trHeight w:val="674"/>
        </w:trPr>
        <w:tc>
          <w:tcPr>
            <w:tcW w:w="2572" w:type="pct"/>
            <w:gridSpan w:val="2"/>
            <w:tcBorders>
              <w:left w:val="nil"/>
              <w:right w:val="single" w:sz="4" w:space="0" w:color="auto"/>
            </w:tcBorders>
            <w:vAlign w:val="center"/>
          </w:tcPr>
          <w:p w14:paraId="58F52B3D" w14:textId="77777777" w:rsidR="00EC0190" w:rsidRPr="004E0BA7" w:rsidRDefault="00EC0190" w:rsidP="007905E0">
            <w:pPr>
              <w:widowControl/>
              <w:spacing w:line="620" w:lineRule="exact"/>
              <w:ind w:leftChars="100" w:left="240"/>
              <w:jc w:val="both"/>
              <w:rPr>
                <w:rFonts w:ascii="標楷體" w:eastAsia="標楷體" w:hAnsi="標楷體"/>
                <w:b/>
                <w:sz w:val="20"/>
                <w:szCs w:val="22"/>
              </w:rPr>
            </w:pPr>
            <w:r w:rsidRPr="004E0BA7">
              <w:rPr>
                <w:rFonts w:ascii="標楷體" w:eastAsia="標楷體" w:hAnsi="標楷體" w:hint="eastAsia"/>
                <w:b/>
                <w:sz w:val="20"/>
                <w:szCs w:val="22"/>
              </w:rPr>
              <w:t>二、總決算列縣庫尚未收到之應收歲入款</w:t>
            </w:r>
          </w:p>
        </w:tc>
        <w:tc>
          <w:tcPr>
            <w:tcW w:w="809" w:type="pct"/>
            <w:tcBorders>
              <w:left w:val="single" w:sz="4" w:space="0" w:color="auto"/>
              <w:right w:val="single" w:sz="4" w:space="0" w:color="auto"/>
            </w:tcBorders>
            <w:vAlign w:val="center"/>
          </w:tcPr>
          <w:p w14:paraId="50889CEC" w14:textId="77777777" w:rsidR="00EC0190" w:rsidRPr="008F7D26" w:rsidRDefault="00EC0190" w:rsidP="007905E0">
            <w:pPr>
              <w:spacing w:line="620" w:lineRule="exact"/>
              <w:ind w:rightChars="10" w:right="24"/>
              <w:jc w:val="right"/>
              <w:rPr>
                <w:rFonts w:ascii="細明體" w:eastAsia="細明體" w:hAnsi="細明體"/>
                <w:sz w:val="18"/>
                <w:szCs w:val="18"/>
              </w:rPr>
            </w:pPr>
          </w:p>
        </w:tc>
        <w:tc>
          <w:tcPr>
            <w:tcW w:w="809" w:type="pct"/>
            <w:gridSpan w:val="2"/>
            <w:tcBorders>
              <w:left w:val="single" w:sz="4" w:space="0" w:color="auto"/>
              <w:right w:val="single" w:sz="4" w:space="0" w:color="auto"/>
            </w:tcBorders>
            <w:vAlign w:val="center"/>
          </w:tcPr>
          <w:p w14:paraId="23F8FACE" w14:textId="31B94111" w:rsidR="00EC0190" w:rsidRPr="008F7D26" w:rsidRDefault="00BD5C6E" w:rsidP="007905E0">
            <w:pPr>
              <w:widowControl/>
              <w:spacing w:line="620" w:lineRule="exact"/>
              <w:ind w:rightChars="10" w:right="24"/>
              <w:jc w:val="right"/>
              <w:rPr>
                <w:rFonts w:ascii="細明體" w:eastAsia="細明體" w:hAnsi="細明體"/>
                <w:b/>
                <w:sz w:val="18"/>
                <w:szCs w:val="18"/>
              </w:rPr>
            </w:pPr>
            <w:r w:rsidRPr="008F7D26">
              <w:rPr>
                <w:rFonts w:ascii="細明體" w:eastAsia="細明體" w:hAnsi="細明體" w:hint="eastAsia"/>
                <w:b/>
                <w:sz w:val="18"/>
                <w:szCs w:val="18"/>
              </w:rPr>
              <w:t>9</w:t>
            </w:r>
            <w:r w:rsidRPr="008F7D26">
              <w:rPr>
                <w:rFonts w:ascii="細明體" w:eastAsia="細明體" w:hAnsi="細明體"/>
                <w:b/>
                <w:sz w:val="18"/>
                <w:szCs w:val="18"/>
              </w:rPr>
              <w:t>75,350,573</w:t>
            </w:r>
          </w:p>
        </w:tc>
        <w:tc>
          <w:tcPr>
            <w:tcW w:w="810" w:type="pct"/>
            <w:tcBorders>
              <w:left w:val="single" w:sz="4" w:space="0" w:color="auto"/>
              <w:right w:val="nil"/>
            </w:tcBorders>
            <w:vAlign w:val="center"/>
          </w:tcPr>
          <w:p w14:paraId="21BA67FC"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r>
      <w:tr w:rsidR="004E0BA7" w:rsidRPr="004E0BA7" w14:paraId="43570584" w14:textId="77777777" w:rsidTr="00083BBD">
        <w:trPr>
          <w:trHeight w:val="674"/>
        </w:trPr>
        <w:tc>
          <w:tcPr>
            <w:tcW w:w="2572" w:type="pct"/>
            <w:gridSpan w:val="2"/>
            <w:tcBorders>
              <w:left w:val="nil"/>
              <w:bottom w:val="nil"/>
              <w:right w:val="single" w:sz="4" w:space="0" w:color="auto"/>
            </w:tcBorders>
            <w:vAlign w:val="center"/>
          </w:tcPr>
          <w:p w14:paraId="7066A454" w14:textId="77777777" w:rsidR="00EC0190" w:rsidRPr="004E0BA7" w:rsidRDefault="00EC0190" w:rsidP="007905E0">
            <w:pPr>
              <w:widowControl/>
              <w:spacing w:line="620" w:lineRule="exact"/>
              <w:ind w:leftChars="100" w:left="240"/>
              <w:jc w:val="both"/>
              <w:rPr>
                <w:rFonts w:ascii="標楷體" w:eastAsia="標楷體" w:hAnsi="標楷體"/>
                <w:b/>
                <w:sz w:val="20"/>
                <w:szCs w:val="22"/>
              </w:rPr>
            </w:pPr>
            <w:r w:rsidRPr="004E0BA7">
              <w:rPr>
                <w:rFonts w:ascii="標楷體" w:eastAsia="標楷體" w:hAnsi="標楷體"/>
                <w:b/>
                <w:sz w:val="20"/>
                <w:szCs w:val="22"/>
              </w:rPr>
              <w:t>三、</w:t>
            </w:r>
            <w:r w:rsidRPr="004E0BA7">
              <w:rPr>
                <w:rFonts w:ascii="標楷體" w:eastAsia="標楷體" w:hAnsi="標楷體" w:hint="eastAsia"/>
                <w:b/>
                <w:sz w:val="20"/>
                <w:szCs w:val="22"/>
              </w:rPr>
              <w:t>各機關尚未繳庫數</w:t>
            </w:r>
          </w:p>
        </w:tc>
        <w:tc>
          <w:tcPr>
            <w:tcW w:w="809" w:type="pct"/>
            <w:tcBorders>
              <w:left w:val="single" w:sz="4" w:space="0" w:color="auto"/>
              <w:bottom w:val="nil"/>
              <w:right w:val="single" w:sz="4" w:space="0" w:color="auto"/>
            </w:tcBorders>
            <w:vAlign w:val="center"/>
          </w:tcPr>
          <w:p w14:paraId="2CBB0B1A" w14:textId="77777777" w:rsidR="00EC0190" w:rsidRPr="008F7D26" w:rsidRDefault="00EC0190" w:rsidP="007905E0">
            <w:pPr>
              <w:spacing w:line="620" w:lineRule="exact"/>
              <w:ind w:rightChars="10" w:right="24"/>
              <w:jc w:val="right"/>
              <w:rPr>
                <w:rFonts w:ascii="細明體" w:eastAsia="細明體" w:hAnsi="細明體"/>
                <w:b/>
                <w:sz w:val="18"/>
                <w:szCs w:val="18"/>
              </w:rPr>
            </w:pPr>
          </w:p>
        </w:tc>
        <w:tc>
          <w:tcPr>
            <w:tcW w:w="809" w:type="pct"/>
            <w:gridSpan w:val="2"/>
            <w:tcBorders>
              <w:left w:val="single" w:sz="4" w:space="0" w:color="auto"/>
              <w:bottom w:val="nil"/>
              <w:right w:val="single" w:sz="4" w:space="0" w:color="auto"/>
            </w:tcBorders>
            <w:vAlign w:val="center"/>
          </w:tcPr>
          <w:p w14:paraId="1EA59D2B" w14:textId="15F4C8FB" w:rsidR="00EC0190" w:rsidRPr="008F7D26" w:rsidRDefault="00BD5C6E" w:rsidP="007905E0">
            <w:pPr>
              <w:widowControl/>
              <w:spacing w:line="620" w:lineRule="exact"/>
              <w:ind w:rightChars="10" w:right="24"/>
              <w:jc w:val="right"/>
              <w:rPr>
                <w:rFonts w:ascii="細明體" w:eastAsia="細明體" w:hAnsi="細明體"/>
                <w:b/>
                <w:sz w:val="18"/>
                <w:szCs w:val="18"/>
              </w:rPr>
            </w:pPr>
            <w:r w:rsidRPr="008F7D26">
              <w:rPr>
                <w:rFonts w:ascii="細明體" w:eastAsia="細明體" w:hAnsi="細明體" w:hint="eastAsia"/>
                <w:b/>
                <w:sz w:val="18"/>
                <w:szCs w:val="18"/>
              </w:rPr>
              <w:t>2</w:t>
            </w:r>
            <w:r w:rsidRPr="008F7D26">
              <w:rPr>
                <w:rFonts w:ascii="細明體" w:eastAsia="細明體" w:hAnsi="細明體"/>
                <w:b/>
                <w:sz w:val="18"/>
                <w:szCs w:val="18"/>
              </w:rPr>
              <w:t>20,361</w:t>
            </w:r>
          </w:p>
        </w:tc>
        <w:tc>
          <w:tcPr>
            <w:tcW w:w="810" w:type="pct"/>
            <w:tcBorders>
              <w:left w:val="single" w:sz="4" w:space="0" w:color="auto"/>
              <w:bottom w:val="nil"/>
              <w:right w:val="nil"/>
            </w:tcBorders>
            <w:vAlign w:val="center"/>
          </w:tcPr>
          <w:p w14:paraId="528B415A" w14:textId="77777777" w:rsidR="00EC0190" w:rsidRPr="008F7D26" w:rsidRDefault="00EC0190" w:rsidP="007905E0">
            <w:pPr>
              <w:widowControl/>
              <w:spacing w:line="620" w:lineRule="exact"/>
              <w:ind w:rightChars="10" w:right="24"/>
              <w:jc w:val="right"/>
              <w:rPr>
                <w:rFonts w:ascii="細明體" w:eastAsia="細明體" w:hAnsi="細明體"/>
                <w:b/>
                <w:sz w:val="18"/>
                <w:szCs w:val="18"/>
              </w:rPr>
            </w:pPr>
          </w:p>
        </w:tc>
      </w:tr>
      <w:tr w:rsidR="004E0BA7" w:rsidRPr="004E0BA7" w14:paraId="1954456C" w14:textId="77777777" w:rsidTr="00083BBD">
        <w:trPr>
          <w:trHeight w:val="674"/>
        </w:trPr>
        <w:tc>
          <w:tcPr>
            <w:tcW w:w="2572" w:type="pct"/>
            <w:gridSpan w:val="2"/>
            <w:tcBorders>
              <w:left w:val="nil"/>
              <w:bottom w:val="nil"/>
              <w:right w:val="single" w:sz="4" w:space="0" w:color="auto"/>
            </w:tcBorders>
            <w:vAlign w:val="center"/>
          </w:tcPr>
          <w:p w14:paraId="5AB8B121" w14:textId="734FBB75" w:rsidR="00083BBD" w:rsidRPr="004E0BA7" w:rsidRDefault="00083BBD" w:rsidP="007905E0">
            <w:pPr>
              <w:widowControl/>
              <w:spacing w:line="620" w:lineRule="exact"/>
              <w:ind w:leftChars="100" w:left="240"/>
              <w:jc w:val="both"/>
              <w:rPr>
                <w:rFonts w:ascii="標楷體" w:eastAsia="標楷體" w:hAnsi="標楷體"/>
                <w:b/>
                <w:sz w:val="20"/>
                <w:szCs w:val="22"/>
              </w:rPr>
            </w:pPr>
            <w:r w:rsidRPr="004E0BA7">
              <w:rPr>
                <w:rFonts w:ascii="標楷體" w:eastAsia="標楷體" w:hAnsi="標楷體" w:hint="eastAsia"/>
                <w:b/>
                <w:sz w:val="20"/>
                <w:szCs w:val="22"/>
              </w:rPr>
              <w:t>四、修正數</w:t>
            </w:r>
          </w:p>
        </w:tc>
        <w:tc>
          <w:tcPr>
            <w:tcW w:w="809" w:type="pct"/>
            <w:tcBorders>
              <w:left w:val="single" w:sz="4" w:space="0" w:color="auto"/>
              <w:bottom w:val="nil"/>
              <w:right w:val="single" w:sz="4" w:space="0" w:color="auto"/>
            </w:tcBorders>
            <w:vAlign w:val="center"/>
          </w:tcPr>
          <w:p w14:paraId="7A7023D7" w14:textId="77777777" w:rsidR="00083BBD" w:rsidRPr="008F7D26" w:rsidRDefault="00083BBD" w:rsidP="007905E0">
            <w:pPr>
              <w:spacing w:line="620" w:lineRule="exact"/>
              <w:ind w:rightChars="10" w:right="24"/>
              <w:jc w:val="right"/>
              <w:rPr>
                <w:rFonts w:ascii="細明體" w:eastAsia="細明體" w:hAnsi="細明體"/>
                <w:b/>
                <w:sz w:val="18"/>
                <w:szCs w:val="18"/>
              </w:rPr>
            </w:pPr>
          </w:p>
        </w:tc>
        <w:tc>
          <w:tcPr>
            <w:tcW w:w="809" w:type="pct"/>
            <w:gridSpan w:val="2"/>
            <w:tcBorders>
              <w:left w:val="single" w:sz="4" w:space="0" w:color="auto"/>
              <w:bottom w:val="nil"/>
              <w:right w:val="single" w:sz="4" w:space="0" w:color="auto"/>
            </w:tcBorders>
            <w:vAlign w:val="center"/>
          </w:tcPr>
          <w:p w14:paraId="3B1BDBAD" w14:textId="208C0444" w:rsidR="00083BBD" w:rsidRPr="008F7D26" w:rsidRDefault="00771A88" w:rsidP="007905E0">
            <w:pPr>
              <w:widowControl/>
              <w:spacing w:line="620" w:lineRule="exact"/>
              <w:ind w:rightChars="10" w:right="24"/>
              <w:jc w:val="right"/>
              <w:rPr>
                <w:rFonts w:ascii="細明體" w:eastAsia="細明體" w:hAnsi="細明體"/>
                <w:b/>
                <w:bCs/>
                <w:sz w:val="18"/>
                <w:szCs w:val="18"/>
              </w:rPr>
            </w:pPr>
            <w:r w:rsidRPr="008F7D26">
              <w:rPr>
                <w:rFonts w:ascii="細明體" w:eastAsia="細明體" w:hAnsi="細明體"/>
                <w:b/>
                <w:bCs/>
                <w:sz w:val="18"/>
                <w:szCs w:val="18"/>
              </w:rPr>
              <w:t>12,217,507</w:t>
            </w:r>
          </w:p>
        </w:tc>
        <w:tc>
          <w:tcPr>
            <w:tcW w:w="810" w:type="pct"/>
            <w:tcBorders>
              <w:left w:val="single" w:sz="4" w:space="0" w:color="auto"/>
              <w:bottom w:val="nil"/>
              <w:right w:val="nil"/>
            </w:tcBorders>
            <w:vAlign w:val="center"/>
          </w:tcPr>
          <w:p w14:paraId="36C75D55" w14:textId="77777777" w:rsidR="00083BBD" w:rsidRPr="008F7D26" w:rsidRDefault="00083BBD" w:rsidP="007905E0">
            <w:pPr>
              <w:widowControl/>
              <w:spacing w:line="620" w:lineRule="exact"/>
              <w:ind w:rightChars="10" w:right="24"/>
              <w:jc w:val="right"/>
              <w:rPr>
                <w:rFonts w:ascii="細明體" w:eastAsia="細明體" w:hAnsi="細明體"/>
                <w:b/>
                <w:sz w:val="18"/>
                <w:szCs w:val="18"/>
              </w:rPr>
            </w:pPr>
          </w:p>
        </w:tc>
      </w:tr>
      <w:tr w:rsidR="004E0BA7" w:rsidRPr="004E0BA7" w14:paraId="2DF72A46" w14:textId="77777777" w:rsidTr="00083BBD">
        <w:trPr>
          <w:trHeight w:val="674"/>
        </w:trPr>
        <w:tc>
          <w:tcPr>
            <w:tcW w:w="2572" w:type="pct"/>
            <w:gridSpan w:val="2"/>
            <w:tcBorders>
              <w:top w:val="nil"/>
              <w:left w:val="nil"/>
              <w:bottom w:val="nil"/>
              <w:right w:val="single" w:sz="4" w:space="0" w:color="auto"/>
            </w:tcBorders>
            <w:vAlign w:val="center"/>
          </w:tcPr>
          <w:p w14:paraId="7C7B8166" w14:textId="77777777" w:rsidR="00EC0190" w:rsidRPr="004E0BA7" w:rsidRDefault="00EC0190" w:rsidP="007905E0">
            <w:pPr>
              <w:widowControl/>
              <w:spacing w:line="620" w:lineRule="exact"/>
              <w:jc w:val="both"/>
              <w:rPr>
                <w:rFonts w:ascii="標楷體" w:eastAsia="標楷體" w:hAnsi="標楷體"/>
                <w:b/>
                <w:sz w:val="20"/>
                <w:szCs w:val="22"/>
              </w:rPr>
            </w:pPr>
            <w:r w:rsidRPr="004E0BA7">
              <w:rPr>
                <w:rFonts w:ascii="標楷體" w:eastAsia="標楷體" w:hAnsi="標楷體" w:hint="eastAsia"/>
                <w:b/>
                <w:sz w:val="20"/>
                <w:szCs w:val="22"/>
              </w:rPr>
              <w:t>丙、減項</w:t>
            </w:r>
          </w:p>
        </w:tc>
        <w:tc>
          <w:tcPr>
            <w:tcW w:w="809" w:type="pct"/>
            <w:tcBorders>
              <w:top w:val="nil"/>
              <w:left w:val="single" w:sz="4" w:space="0" w:color="auto"/>
              <w:bottom w:val="nil"/>
              <w:right w:val="single" w:sz="4" w:space="0" w:color="auto"/>
            </w:tcBorders>
            <w:vAlign w:val="center"/>
          </w:tcPr>
          <w:p w14:paraId="29202E33"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c>
          <w:tcPr>
            <w:tcW w:w="809" w:type="pct"/>
            <w:gridSpan w:val="2"/>
            <w:tcBorders>
              <w:top w:val="nil"/>
              <w:left w:val="single" w:sz="4" w:space="0" w:color="auto"/>
              <w:bottom w:val="nil"/>
              <w:right w:val="single" w:sz="4" w:space="0" w:color="auto"/>
            </w:tcBorders>
            <w:vAlign w:val="center"/>
          </w:tcPr>
          <w:p w14:paraId="52993604"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c>
          <w:tcPr>
            <w:tcW w:w="810" w:type="pct"/>
            <w:tcBorders>
              <w:top w:val="nil"/>
              <w:left w:val="single" w:sz="4" w:space="0" w:color="auto"/>
              <w:bottom w:val="nil"/>
              <w:right w:val="nil"/>
            </w:tcBorders>
            <w:vAlign w:val="center"/>
          </w:tcPr>
          <w:p w14:paraId="5ABA08F9" w14:textId="2C32B98C" w:rsidR="00EC0190" w:rsidRPr="008F7D26" w:rsidRDefault="00155D73" w:rsidP="007905E0">
            <w:pPr>
              <w:widowControl/>
              <w:spacing w:line="620" w:lineRule="exact"/>
              <w:ind w:rightChars="10" w:right="24"/>
              <w:jc w:val="right"/>
              <w:rPr>
                <w:rFonts w:ascii="細明體" w:eastAsia="細明體" w:hAnsi="細明體"/>
                <w:b/>
                <w:sz w:val="18"/>
                <w:szCs w:val="18"/>
              </w:rPr>
            </w:pPr>
            <w:r w:rsidRPr="008F7D26">
              <w:rPr>
                <w:rFonts w:ascii="細明體" w:eastAsia="細明體" w:hAnsi="細明體" w:hint="eastAsia"/>
                <w:b/>
                <w:sz w:val="18"/>
                <w:szCs w:val="18"/>
              </w:rPr>
              <w:t>2</w:t>
            </w:r>
            <w:r w:rsidRPr="008F7D26">
              <w:rPr>
                <w:rFonts w:ascii="細明體" w:eastAsia="細明體" w:hAnsi="細明體"/>
                <w:b/>
                <w:sz w:val="18"/>
                <w:szCs w:val="18"/>
              </w:rPr>
              <w:t>,511,499,330</w:t>
            </w:r>
          </w:p>
        </w:tc>
      </w:tr>
      <w:tr w:rsidR="004E0BA7" w:rsidRPr="004E0BA7" w14:paraId="0649C152" w14:textId="77777777" w:rsidTr="00083BBD">
        <w:trPr>
          <w:trHeight w:val="674"/>
        </w:trPr>
        <w:tc>
          <w:tcPr>
            <w:tcW w:w="2572" w:type="pct"/>
            <w:gridSpan w:val="2"/>
            <w:tcBorders>
              <w:top w:val="nil"/>
              <w:left w:val="nil"/>
              <w:bottom w:val="nil"/>
              <w:right w:val="single" w:sz="4" w:space="0" w:color="auto"/>
            </w:tcBorders>
            <w:vAlign w:val="center"/>
          </w:tcPr>
          <w:p w14:paraId="7E1D95E5" w14:textId="61B8E47F" w:rsidR="00EC0190" w:rsidRPr="004E0BA7" w:rsidRDefault="00EC0190" w:rsidP="007905E0">
            <w:pPr>
              <w:widowControl/>
              <w:spacing w:line="620" w:lineRule="exact"/>
              <w:ind w:leftChars="100" w:left="240"/>
              <w:jc w:val="both"/>
              <w:rPr>
                <w:rFonts w:ascii="標楷體" w:eastAsia="標楷體" w:hAnsi="標楷體"/>
                <w:b/>
                <w:spacing w:val="-6"/>
                <w:sz w:val="20"/>
                <w:szCs w:val="22"/>
              </w:rPr>
            </w:pPr>
            <w:r w:rsidRPr="004E0BA7">
              <w:rPr>
                <w:rFonts w:ascii="標楷體" w:eastAsia="標楷體" w:hAnsi="標楷體" w:hint="eastAsia"/>
                <w:b/>
                <w:sz w:val="20"/>
                <w:szCs w:val="22"/>
              </w:rPr>
              <w:t>一、11</w:t>
            </w:r>
            <w:r w:rsidR="00771A88">
              <w:rPr>
                <w:rFonts w:ascii="標楷體" w:eastAsia="標楷體" w:hAnsi="標楷體"/>
                <w:b/>
                <w:sz w:val="20"/>
                <w:szCs w:val="22"/>
              </w:rPr>
              <w:t>4</w:t>
            </w:r>
            <w:r w:rsidRPr="004E0BA7">
              <w:rPr>
                <w:rFonts w:ascii="標楷體" w:eastAsia="標楷體" w:hAnsi="標楷體" w:hint="eastAsia"/>
                <w:b/>
                <w:sz w:val="20"/>
                <w:szCs w:val="22"/>
              </w:rPr>
              <w:t>年度縣庫列收而不屬11</w:t>
            </w:r>
            <w:r w:rsidR="00771A88">
              <w:rPr>
                <w:rFonts w:ascii="標楷體" w:eastAsia="標楷體" w:hAnsi="標楷體"/>
                <w:b/>
                <w:sz w:val="20"/>
                <w:szCs w:val="22"/>
              </w:rPr>
              <w:t>4</w:t>
            </w:r>
            <w:r w:rsidRPr="004E0BA7">
              <w:rPr>
                <w:rFonts w:ascii="標楷體" w:eastAsia="標楷體" w:hAnsi="標楷體" w:hint="eastAsia"/>
                <w:b/>
                <w:sz w:val="20"/>
                <w:szCs w:val="22"/>
              </w:rPr>
              <w:t>年度總決算歲入部分</w:t>
            </w:r>
          </w:p>
        </w:tc>
        <w:tc>
          <w:tcPr>
            <w:tcW w:w="809" w:type="pct"/>
            <w:tcBorders>
              <w:top w:val="nil"/>
              <w:left w:val="single" w:sz="4" w:space="0" w:color="auto"/>
              <w:bottom w:val="nil"/>
              <w:right w:val="single" w:sz="4" w:space="0" w:color="auto"/>
            </w:tcBorders>
            <w:vAlign w:val="center"/>
          </w:tcPr>
          <w:p w14:paraId="500C638F" w14:textId="77777777" w:rsidR="00EC0190" w:rsidRPr="008F7D26" w:rsidRDefault="00EC0190" w:rsidP="007905E0">
            <w:pPr>
              <w:widowControl/>
              <w:spacing w:line="620" w:lineRule="exact"/>
              <w:ind w:rightChars="10" w:right="24"/>
              <w:jc w:val="right"/>
              <w:rPr>
                <w:rFonts w:ascii="細明體" w:eastAsia="細明體" w:hAnsi="細明體"/>
                <w:b/>
                <w:sz w:val="18"/>
                <w:szCs w:val="18"/>
              </w:rPr>
            </w:pPr>
          </w:p>
        </w:tc>
        <w:tc>
          <w:tcPr>
            <w:tcW w:w="809" w:type="pct"/>
            <w:gridSpan w:val="2"/>
            <w:tcBorders>
              <w:top w:val="nil"/>
              <w:left w:val="single" w:sz="4" w:space="0" w:color="auto"/>
              <w:bottom w:val="nil"/>
              <w:right w:val="single" w:sz="4" w:space="0" w:color="auto"/>
            </w:tcBorders>
            <w:vAlign w:val="center"/>
          </w:tcPr>
          <w:p w14:paraId="0654380C" w14:textId="36F1516A" w:rsidR="00EC0190" w:rsidRPr="008F7D26" w:rsidRDefault="00BD5C6E" w:rsidP="007905E0">
            <w:pPr>
              <w:widowControl/>
              <w:spacing w:line="620" w:lineRule="exact"/>
              <w:ind w:rightChars="10" w:right="24"/>
              <w:jc w:val="right"/>
              <w:rPr>
                <w:rFonts w:ascii="細明體" w:eastAsia="細明體" w:hAnsi="細明體"/>
                <w:b/>
                <w:sz w:val="18"/>
                <w:szCs w:val="18"/>
              </w:rPr>
            </w:pPr>
            <w:r w:rsidRPr="008F7D26">
              <w:rPr>
                <w:rFonts w:ascii="細明體" w:eastAsia="細明體" w:hAnsi="細明體" w:hint="eastAsia"/>
                <w:b/>
                <w:sz w:val="18"/>
                <w:szCs w:val="18"/>
              </w:rPr>
              <w:t>7</w:t>
            </w:r>
            <w:r w:rsidRPr="008F7D26">
              <w:rPr>
                <w:rFonts w:ascii="細明體" w:eastAsia="細明體" w:hAnsi="細明體"/>
                <w:b/>
                <w:sz w:val="18"/>
                <w:szCs w:val="18"/>
              </w:rPr>
              <w:t>03,951,562</w:t>
            </w:r>
          </w:p>
        </w:tc>
        <w:tc>
          <w:tcPr>
            <w:tcW w:w="810" w:type="pct"/>
            <w:tcBorders>
              <w:top w:val="nil"/>
              <w:left w:val="single" w:sz="4" w:space="0" w:color="auto"/>
              <w:bottom w:val="nil"/>
              <w:right w:val="nil"/>
            </w:tcBorders>
            <w:vAlign w:val="center"/>
          </w:tcPr>
          <w:p w14:paraId="67F6E8B1" w14:textId="77777777" w:rsidR="00EC0190" w:rsidRPr="008F7D26" w:rsidRDefault="00EC0190" w:rsidP="007905E0">
            <w:pPr>
              <w:widowControl/>
              <w:spacing w:line="620" w:lineRule="exact"/>
              <w:ind w:rightChars="10" w:right="24"/>
              <w:jc w:val="right"/>
              <w:rPr>
                <w:rFonts w:ascii="細明體" w:eastAsia="細明體" w:hAnsi="細明體"/>
                <w:b/>
                <w:sz w:val="18"/>
                <w:szCs w:val="18"/>
              </w:rPr>
            </w:pPr>
          </w:p>
        </w:tc>
      </w:tr>
      <w:tr w:rsidR="004E0BA7" w:rsidRPr="004E0BA7" w14:paraId="39B6DEE6" w14:textId="77777777" w:rsidTr="00083BBD">
        <w:trPr>
          <w:trHeight w:val="674"/>
        </w:trPr>
        <w:tc>
          <w:tcPr>
            <w:tcW w:w="2572" w:type="pct"/>
            <w:gridSpan w:val="2"/>
            <w:tcBorders>
              <w:top w:val="nil"/>
              <w:left w:val="nil"/>
              <w:bottom w:val="nil"/>
              <w:right w:val="single" w:sz="4" w:space="0" w:color="auto"/>
            </w:tcBorders>
            <w:vAlign w:val="center"/>
          </w:tcPr>
          <w:p w14:paraId="568A134C" w14:textId="77777777" w:rsidR="00EC0190" w:rsidRPr="004E0BA7" w:rsidRDefault="00EC0190" w:rsidP="007905E0">
            <w:pPr>
              <w:widowControl/>
              <w:spacing w:line="620" w:lineRule="exact"/>
              <w:ind w:leftChars="200" w:left="480"/>
              <w:jc w:val="both"/>
              <w:rPr>
                <w:rFonts w:ascii="標楷體" w:eastAsia="標楷體" w:hAnsi="標楷體"/>
                <w:sz w:val="20"/>
                <w:szCs w:val="22"/>
              </w:rPr>
            </w:pPr>
            <w:r w:rsidRPr="004E0BA7">
              <w:rPr>
                <w:rFonts w:ascii="標楷體" w:eastAsia="標楷體" w:hAnsi="標楷體" w:hint="eastAsia"/>
                <w:sz w:val="20"/>
                <w:szCs w:val="22"/>
              </w:rPr>
              <w:t>（一）各機關解繳以前年度歲入</w:t>
            </w:r>
          </w:p>
        </w:tc>
        <w:tc>
          <w:tcPr>
            <w:tcW w:w="809" w:type="pct"/>
            <w:tcBorders>
              <w:top w:val="nil"/>
              <w:left w:val="single" w:sz="4" w:space="0" w:color="auto"/>
              <w:bottom w:val="nil"/>
              <w:right w:val="single" w:sz="4" w:space="0" w:color="auto"/>
            </w:tcBorders>
            <w:vAlign w:val="center"/>
          </w:tcPr>
          <w:p w14:paraId="0A132068" w14:textId="2ABFD3A3" w:rsidR="00EC0190" w:rsidRPr="008F7D26" w:rsidRDefault="00BD5C6E" w:rsidP="007905E0">
            <w:pPr>
              <w:widowControl/>
              <w:spacing w:line="620" w:lineRule="exact"/>
              <w:ind w:rightChars="10" w:right="24"/>
              <w:jc w:val="right"/>
              <w:rPr>
                <w:rFonts w:ascii="細明體" w:eastAsia="細明體" w:hAnsi="細明體"/>
                <w:sz w:val="18"/>
                <w:szCs w:val="18"/>
              </w:rPr>
            </w:pPr>
            <w:r w:rsidRPr="008F7D26">
              <w:rPr>
                <w:rFonts w:ascii="細明體" w:eastAsia="細明體" w:hAnsi="細明體" w:hint="eastAsia"/>
                <w:sz w:val="18"/>
                <w:szCs w:val="18"/>
              </w:rPr>
              <w:t>5</w:t>
            </w:r>
            <w:r w:rsidRPr="008F7D26">
              <w:rPr>
                <w:rFonts w:ascii="細明體" w:eastAsia="細明體" w:hAnsi="細明體"/>
                <w:sz w:val="18"/>
                <w:szCs w:val="18"/>
              </w:rPr>
              <w:t>81,174,324</w:t>
            </w:r>
          </w:p>
        </w:tc>
        <w:tc>
          <w:tcPr>
            <w:tcW w:w="809" w:type="pct"/>
            <w:gridSpan w:val="2"/>
            <w:tcBorders>
              <w:top w:val="nil"/>
              <w:left w:val="single" w:sz="4" w:space="0" w:color="auto"/>
              <w:bottom w:val="nil"/>
              <w:right w:val="single" w:sz="4" w:space="0" w:color="auto"/>
            </w:tcBorders>
            <w:vAlign w:val="center"/>
          </w:tcPr>
          <w:p w14:paraId="1ACEE86F"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c>
          <w:tcPr>
            <w:tcW w:w="810" w:type="pct"/>
            <w:tcBorders>
              <w:top w:val="nil"/>
              <w:left w:val="single" w:sz="4" w:space="0" w:color="auto"/>
              <w:bottom w:val="nil"/>
              <w:right w:val="nil"/>
            </w:tcBorders>
            <w:vAlign w:val="center"/>
          </w:tcPr>
          <w:p w14:paraId="0EB7BC13"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r>
      <w:tr w:rsidR="004E0BA7" w:rsidRPr="004E0BA7" w14:paraId="603B1F89" w14:textId="77777777" w:rsidTr="00083BBD">
        <w:trPr>
          <w:trHeight w:val="674"/>
        </w:trPr>
        <w:tc>
          <w:tcPr>
            <w:tcW w:w="2572" w:type="pct"/>
            <w:gridSpan w:val="2"/>
            <w:tcBorders>
              <w:top w:val="nil"/>
              <w:left w:val="nil"/>
              <w:bottom w:val="nil"/>
              <w:right w:val="single" w:sz="4" w:space="0" w:color="auto"/>
            </w:tcBorders>
            <w:vAlign w:val="center"/>
          </w:tcPr>
          <w:p w14:paraId="3791E7A9" w14:textId="77777777" w:rsidR="00EC0190" w:rsidRPr="004E0BA7" w:rsidRDefault="00EC0190" w:rsidP="007905E0">
            <w:pPr>
              <w:widowControl/>
              <w:spacing w:line="620" w:lineRule="exact"/>
              <w:ind w:leftChars="200" w:left="480"/>
              <w:jc w:val="both"/>
              <w:rPr>
                <w:rFonts w:ascii="標楷體" w:eastAsia="標楷體" w:hAnsi="標楷體"/>
                <w:sz w:val="20"/>
                <w:szCs w:val="22"/>
              </w:rPr>
            </w:pPr>
            <w:r w:rsidRPr="004E0BA7">
              <w:rPr>
                <w:rFonts w:ascii="標楷體" w:eastAsia="標楷體" w:hAnsi="標楷體" w:hint="eastAsia"/>
                <w:sz w:val="20"/>
                <w:szCs w:val="22"/>
              </w:rPr>
              <w:t>（二）各機關解繳以前年度歲出賸餘</w:t>
            </w:r>
          </w:p>
        </w:tc>
        <w:tc>
          <w:tcPr>
            <w:tcW w:w="809" w:type="pct"/>
            <w:tcBorders>
              <w:top w:val="nil"/>
              <w:left w:val="single" w:sz="4" w:space="0" w:color="auto"/>
              <w:bottom w:val="nil"/>
              <w:right w:val="single" w:sz="4" w:space="0" w:color="auto"/>
            </w:tcBorders>
            <w:vAlign w:val="center"/>
          </w:tcPr>
          <w:p w14:paraId="73710A85" w14:textId="02D21169" w:rsidR="00EC0190" w:rsidRPr="008F7D26" w:rsidRDefault="00BD5C6E" w:rsidP="007905E0">
            <w:pPr>
              <w:widowControl/>
              <w:spacing w:line="620" w:lineRule="exact"/>
              <w:ind w:rightChars="10" w:right="24"/>
              <w:jc w:val="right"/>
              <w:rPr>
                <w:rFonts w:ascii="細明體" w:eastAsia="細明體" w:hAnsi="細明體"/>
                <w:sz w:val="18"/>
                <w:szCs w:val="18"/>
              </w:rPr>
            </w:pPr>
            <w:r w:rsidRPr="008F7D26">
              <w:rPr>
                <w:rFonts w:ascii="細明體" w:eastAsia="細明體" w:hAnsi="細明體" w:hint="eastAsia"/>
                <w:sz w:val="18"/>
                <w:szCs w:val="18"/>
              </w:rPr>
              <w:t>9</w:t>
            </w:r>
            <w:r w:rsidRPr="008F7D26">
              <w:rPr>
                <w:rFonts w:ascii="細明體" w:eastAsia="細明體" w:hAnsi="細明體"/>
                <w:sz w:val="18"/>
                <w:szCs w:val="18"/>
              </w:rPr>
              <w:t>,471,483</w:t>
            </w:r>
          </w:p>
        </w:tc>
        <w:tc>
          <w:tcPr>
            <w:tcW w:w="809" w:type="pct"/>
            <w:gridSpan w:val="2"/>
            <w:tcBorders>
              <w:top w:val="nil"/>
              <w:left w:val="single" w:sz="4" w:space="0" w:color="auto"/>
              <w:bottom w:val="nil"/>
              <w:right w:val="single" w:sz="4" w:space="0" w:color="auto"/>
            </w:tcBorders>
            <w:vAlign w:val="center"/>
          </w:tcPr>
          <w:p w14:paraId="52AD7F22"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c>
          <w:tcPr>
            <w:tcW w:w="810" w:type="pct"/>
            <w:tcBorders>
              <w:top w:val="nil"/>
              <w:left w:val="single" w:sz="4" w:space="0" w:color="auto"/>
              <w:bottom w:val="nil"/>
              <w:right w:val="nil"/>
            </w:tcBorders>
            <w:vAlign w:val="center"/>
          </w:tcPr>
          <w:p w14:paraId="64F32E11"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r>
      <w:tr w:rsidR="004E0BA7" w:rsidRPr="004E0BA7" w14:paraId="36261D50" w14:textId="77777777" w:rsidTr="00083BBD">
        <w:trPr>
          <w:trHeight w:val="674"/>
        </w:trPr>
        <w:tc>
          <w:tcPr>
            <w:tcW w:w="2572" w:type="pct"/>
            <w:gridSpan w:val="2"/>
            <w:tcBorders>
              <w:left w:val="nil"/>
              <w:right w:val="single" w:sz="4" w:space="0" w:color="auto"/>
            </w:tcBorders>
            <w:vAlign w:val="center"/>
          </w:tcPr>
          <w:p w14:paraId="5735B10C" w14:textId="77777777" w:rsidR="00EC0190" w:rsidRPr="004E0BA7" w:rsidRDefault="00EC0190" w:rsidP="007905E0">
            <w:pPr>
              <w:widowControl/>
              <w:spacing w:line="620" w:lineRule="exact"/>
              <w:ind w:leftChars="200" w:left="480"/>
              <w:jc w:val="both"/>
              <w:rPr>
                <w:rFonts w:ascii="標楷體" w:eastAsia="標楷體" w:hAnsi="標楷體"/>
                <w:sz w:val="20"/>
                <w:szCs w:val="22"/>
              </w:rPr>
            </w:pPr>
            <w:r w:rsidRPr="004E0BA7">
              <w:rPr>
                <w:rFonts w:ascii="標楷體" w:eastAsia="標楷體" w:hAnsi="標楷體" w:hint="eastAsia"/>
                <w:sz w:val="20"/>
                <w:szCs w:val="22"/>
              </w:rPr>
              <w:t>（三）預收款</w:t>
            </w:r>
          </w:p>
        </w:tc>
        <w:tc>
          <w:tcPr>
            <w:tcW w:w="809" w:type="pct"/>
            <w:tcBorders>
              <w:left w:val="single" w:sz="4" w:space="0" w:color="auto"/>
              <w:right w:val="single" w:sz="4" w:space="0" w:color="auto"/>
            </w:tcBorders>
            <w:vAlign w:val="center"/>
          </w:tcPr>
          <w:p w14:paraId="41D5F0E0" w14:textId="0007A40B" w:rsidR="00EC0190" w:rsidRPr="008F7D26" w:rsidRDefault="00BD5C6E" w:rsidP="007905E0">
            <w:pPr>
              <w:spacing w:line="620" w:lineRule="exact"/>
              <w:ind w:rightChars="10" w:right="24"/>
              <w:jc w:val="right"/>
              <w:rPr>
                <w:rFonts w:ascii="細明體" w:eastAsia="細明體" w:hAnsi="細明體"/>
                <w:sz w:val="18"/>
                <w:szCs w:val="18"/>
              </w:rPr>
            </w:pPr>
            <w:r w:rsidRPr="008F7D26">
              <w:rPr>
                <w:rFonts w:ascii="細明體" w:eastAsia="細明體" w:hAnsi="細明體" w:hint="eastAsia"/>
                <w:sz w:val="18"/>
                <w:szCs w:val="18"/>
              </w:rPr>
              <w:t>1</w:t>
            </w:r>
            <w:r w:rsidRPr="008F7D26">
              <w:rPr>
                <w:rFonts w:ascii="細明體" w:eastAsia="細明體" w:hAnsi="細明體"/>
                <w:sz w:val="18"/>
                <w:szCs w:val="18"/>
              </w:rPr>
              <w:t>13,305,755</w:t>
            </w:r>
          </w:p>
        </w:tc>
        <w:tc>
          <w:tcPr>
            <w:tcW w:w="809" w:type="pct"/>
            <w:gridSpan w:val="2"/>
            <w:tcBorders>
              <w:left w:val="single" w:sz="4" w:space="0" w:color="auto"/>
              <w:right w:val="single" w:sz="4" w:space="0" w:color="auto"/>
            </w:tcBorders>
            <w:vAlign w:val="center"/>
          </w:tcPr>
          <w:p w14:paraId="4786A135"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c>
          <w:tcPr>
            <w:tcW w:w="810" w:type="pct"/>
            <w:tcBorders>
              <w:left w:val="single" w:sz="4" w:space="0" w:color="auto"/>
              <w:right w:val="nil"/>
            </w:tcBorders>
            <w:vAlign w:val="center"/>
          </w:tcPr>
          <w:p w14:paraId="12E3544F"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r>
      <w:tr w:rsidR="004E0BA7" w:rsidRPr="004E0BA7" w14:paraId="0F8D55A9" w14:textId="77777777" w:rsidTr="00083BBD">
        <w:trPr>
          <w:trHeight w:val="674"/>
        </w:trPr>
        <w:tc>
          <w:tcPr>
            <w:tcW w:w="2572" w:type="pct"/>
            <w:gridSpan w:val="2"/>
            <w:tcBorders>
              <w:top w:val="nil"/>
              <w:left w:val="nil"/>
              <w:right w:val="single" w:sz="4" w:space="0" w:color="auto"/>
            </w:tcBorders>
            <w:vAlign w:val="center"/>
          </w:tcPr>
          <w:p w14:paraId="6F3F4BE5" w14:textId="77777777" w:rsidR="00EC0190" w:rsidRPr="004E0BA7" w:rsidRDefault="00EC0190" w:rsidP="007905E0">
            <w:pPr>
              <w:widowControl/>
              <w:spacing w:line="620" w:lineRule="exact"/>
              <w:ind w:leftChars="100" w:left="240"/>
              <w:jc w:val="both"/>
              <w:rPr>
                <w:rFonts w:ascii="標楷體" w:eastAsia="標楷體" w:hAnsi="標楷體"/>
                <w:b/>
                <w:sz w:val="20"/>
                <w:szCs w:val="22"/>
              </w:rPr>
            </w:pPr>
            <w:r w:rsidRPr="004E0BA7">
              <w:rPr>
                <w:rFonts w:ascii="標楷體" w:eastAsia="標楷體" w:hAnsi="標楷體" w:hint="eastAsia"/>
                <w:b/>
                <w:sz w:val="20"/>
                <w:szCs w:val="22"/>
              </w:rPr>
              <w:t>二、總決算列支而縣庫尚未撥付部分</w:t>
            </w:r>
          </w:p>
        </w:tc>
        <w:tc>
          <w:tcPr>
            <w:tcW w:w="809" w:type="pct"/>
            <w:tcBorders>
              <w:top w:val="nil"/>
              <w:left w:val="single" w:sz="4" w:space="0" w:color="auto"/>
              <w:right w:val="single" w:sz="4" w:space="0" w:color="auto"/>
            </w:tcBorders>
            <w:vAlign w:val="center"/>
          </w:tcPr>
          <w:p w14:paraId="6A4F751E"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c>
          <w:tcPr>
            <w:tcW w:w="809" w:type="pct"/>
            <w:gridSpan w:val="2"/>
            <w:tcBorders>
              <w:top w:val="nil"/>
              <w:left w:val="single" w:sz="4" w:space="0" w:color="auto"/>
              <w:right w:val="single" w:sz="4" w:space="0" w:color="auto"/>
            </w:tcBorders>
            <w:vAlign w:val="center"/>
          </w:tcPr>
          <w:p w14:paraId="054CF384" w14:textId="768A591B" w:rsidR="00EC0190" w:rsidRPr="008F7D26" w:rsidRDefault="0086379A" w:rsidP="007905E0">
            <w:pPr>
              <w:widowControl/>
              <w:spacing w:line="620" w:lineRule="exact"/>
              <w:ind w:rightChars="10" w:right="24"/>
              <w:jc w:val="right"/>
              <w:rPr>
                <w:rFonts w:ascii="細明體" w:eastAsia="細明體" w:hAnsi="細明體"/>
                <w:b/>
                <w:sz w:val="18"/>
                <w:szCs w:val="18"/>
              </w:rPr>
            </w:pPr>
            <w:r w:rsidRPr="008F7D26">
              <w:rPr>
                <w:rFonts w:ascii="細明體" w:eastAsia="細明體" w:hAnsi="細明體" w:hint="eastAsia"/>
                <w:b/>
                <w:sz w:val="18"/>
                <w:szCs w:val="18"/>
              </w:rPr>
              <w:t>1</w:t>
            </w:r>
            <w:r w:rsidRPr="008F7D26">
              <w:rPr>
                <w:rFonts w:ascii="細明體" w:eastAsia="細明體" w:hAnsi="細明體"/>
                <w:b/>
                <w:sz w:val="18"/>
                <w:szCs w:val="18"/>
              </w:rPr>
              <w:t>,807,547,768</w:t>
            </w:r>
          </w:p>
        </w:tc>
        <w:tc>
          <w:tcPr>
            <w:tcW w:w="810" w:type="pct"/>
            <w:tcBorders>
              <w:top w:val="nil"/>
              <w:left w:val="single" w:sz="4" w:space="0" w:color="auto"/>
              <w:right w:val="nil"/>
            </w:tcBorders>
            <w:vAlign w:val="center"/>
          </w:tcPr>
          <w:p w14:paraId="7426CCD7" w14:textId="77777777" w:rsidR="00EC0190" w:rsidRPr="008F7D26" w:rsidRDefault="00EC0190" w:rsidP="007905E0">
            <w:pPr>
              <w:widowControl/>
              <w:spacing w:line="620" w:lineRule="exact"/>
              <w:ind w:rightChars="10" w:right="24"/>
              <w:jc w:val="right"/>
              <w:rPr>
                <w:rFonts w:ascii="細明體" w:eastAsia="細明體" w:hAnsi="細明體"/>
                <w:b/>
                <w:sz w:val="18"/>
                <w:szCs w:val="18"/>
              </w:rPr>
            </w:pPr>
          </w:p>
        </w:tc>
      </w:tr>
      <w:tr w:rsidR="004E0BA7" w:rsidRPr="004E0BA7" w14:paraId="07A091D4" w14:textId="77777777" w:rsidTr="00083BBD">
        <w:trPr>
          <w:trHeight w:val="674"/>
        </w:trPr>
        <w:tc>
          <w:tcPr>
            <w:tcW w:w="2572" w:type="pct"/>
            <w:gridSpan w:val="2"/>
            <w:tcBorders>
              <w:top w:val="nil"/>
              <w:left w:val="nil"/>
              <w:right w:val="single" w:sz="4" w:space="0" w:color="auto"/>
            </w:tcBorders>
            <w:vAlign w:val="center"/>
          </w:tcPr>
          <w:p w14:paraId="3C1BEA1E" w14:textId="0B4F5F98" w:rsidR="00EC0190" w:rsidRPr="004E0BA7" w:rsidRDefault="00EC0190" w:rsidP="007905E0">
            <w:pPr>
              <w:widowControl/>
              <w:spacing w:line="620" w:lineRule="exact"/>
              <w:ind w:leftChars="200" w:left="480"/>
              <w:jc w:val="both"/>
              <w:rPr>
                <w:rFonts w:ascii="標楷體" w:eastAsia="標楷體" w:hAnsi="標楷體"/>
                <w:sz w:val="20"/>
                <w:szCs w:val="22"/>
              </w:rPr>
            </w:pPr>
            <w:r w:rsidRPr="004E0BA7">
              <w:rPr>
                <w:rFonts w:ascii="標楷體" w:eastAsia="標楷體" w:hAnsi="標楷體" w:hint="eastAsia"/>
                <w:sz w:val="20"/>
                <w:szCs w:val="22"/>
              </w:rPr>
              <w:t>（一）11</w:t>
            </w:r>
            <w:r w:rsidR="00771A88">
              <w:rPr>
                <w:rFonts w:ascii="標楷體" w:eastAsia="標楷體" w:hAnsi="標楷體"/>
                <w:sz w:val="20"/>
                <w:szCs w:val="22"/>
              </w:rPr>
              <w:t>4</w:t>
            </w:r>
            <w:r w:rsidRPr="004E0BA7">
              <w:rPr>
                <w:rFonts w:ascii="標楷體" w:eastAsia="標楷體" w:hAnsi="標楷體" w:hint="eastAsia"/>
                <w:sz w:val="20"/>
                <w:szCs w:val="22"/>
              </w:rPr>
              <w:t>年度歲出保留縣庫未撥款</w:t>
            </w:r>
          </w:p>
        </w:tc>
        <w:tc>
          <w:tcPr>
            <w:tcW w:w="809" w:type="pct"/>
            <w:tcBorders>
              <w:top w:val="nil"/>
              <w:left w:val="single" w:sz="4" w:space="0" w:color="auto"/>
              <w:right w:val="single" w:sz="4" w:space="0" w:color="auto"/>
            </w:tcBorders>
            <w:vAlign w:val="center"/>
          </w:tcPr>
          <w:p w14:paraId="15F163CF" w14:textId="074BFB8A" w:rsidR="00EC0190" w:rsidRPr="008F7D26" w:rsidRDefault="00BD5C6E" w:rsidP="007905E0">
            <w:pPr>
              <w:widowControl/>
              <w:spacing w:line="620" w:lineRule="exact"/>
              <w:ind w:rightChars="10" w:right="24"/>
              <w:jc w:val="right"/>
              <w:rPr>
                <w:rFonts w:ascii="細明體" w:eastAsia="細明體" w:hAnsi="細明體"/>
                <w:sz w:val="18"/>
                <w:szCs w:val="18"/>
              </w:rPr>
            </w:pPr>
            <w:r w:rsidRPr="008F7D26">
              <w:rPr>
                <w:rFonts w:ascii="細明體" w:eastAsia="細明體" w:hAnsi="細明體" w:hint="eastAsia"/>
                <w:sz w:val="18"/>
                <w:szCs w:val="18"/>
              </w:rPr>
              <w:t>1</w:t>
            </w:r>
            <w:r w:rsidRPr="008F7D26">
              <w:rPr>
                <w:rFonts w:ascii="細明體" w:eastAsia="細明體" w:hAnsi="細明體"/>
                <w:sz w:val="18"/>
                <w:szCs w:val="18"/>
              </w:rPr>
              <w:t>,408,372,412</w:t>
            </w:r>
          </w:p>
        </w:tc>
        <w:tc>
          <w:tcPr>
            <w:tcW w:w="809" w:type="pct"/>
            <w:gridSpan w:val="2"/>
            <w:tcBorders>
              <w:top w:val="nil"/>
              <w:left w:val="single" w:sz="4" w:space="0" w:color="auto"/>
              <w:right w:val="single" w:sz="4" w:space="0" w:color="auto"/>
            </w:tcBorders>
            <w:vAlign w:val="center"/>
          </w:tcPr>
          <w:p w14:paraId="688EA6AE"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c>
          <w:tcPr>
            <w:tcW w:w="810" w:type="pct"/>
            <w:tcBorders>
              <w:top w:val="nil"/>
              <w:left w:val="single" w:sz="4" w:space="0" w:color="auto"/>
              <w:right w:val="nil"/>
            </w:tcBorders>
            <w:vAlign w:val="center"/>
          </w:tcPr>
          <w:p w14:paraId="439D610A"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r>
      <w:tr w:rsidR="004E0BA7" w:rsidRPr="004E0BA7" w14:paraId="5201EAD3" w14:textId="77777777" w:rsidTr="00083BBD">
        <w:trPr>
          <w:trHeight w:val="674"/>
        </w:trPr>
        <w:tc>
          <w:tcPr>
            <w:tcW w:w="2572" w:type="pct"/>
            <w:gridSpan w:val="2"/>
            <w:tcBorders>
              <w:top w:val="nil"/>
              <w:left w:val="nil"/>
              <w:right w:val="single" w:sz="4" w:space="0" w:color="auto"/>
            </w:tcBorders>
            <w:vAlign w:val="center"/>
          </w:tcPr>
          <w:p w14:paraId="360739A6" w14:textId="77777777" w:rsidR="00EC0190" w:rsidRPr="004E0BA7" w:rsidRDefault="00EC0190" w:rsidP="007905E0">
            <w:pPr>
              <w:widowControl/>
              <w:spacing w:line="620" w:lineRule="exact"/>
              <w:ind w:leftChars="200" w:left="480"/>
              <w:jc w:val="both"/>
              <w:rPr>
                <w:rFonts w:ascii="標楷體" w:eastAsia="標楷體" w:hAnsi="標楷體"/>
                <w:sz w:val="20"/>
                <w:szCs w:val="22"/>
              </w:rPr>
            </w:pPr>
            <w:r w:rsidRPr="004E0BA7">
              <w:rPr>
                <w:rFonts w:ascii="標楷體" w:eastAsia="標楷體" w:hAnsi="標楷體" w:hint="eastAsia"/>
                <w:sz w:val="20"/>
                <w:szCs w:val="22"/>
              </w:rPr>
              <w:t>（二）墊付款轉正</w:t>
            </w:r>
          </w:p>
        </w:tc>
        <w:tc>
          <w:tcPr>
            <w:tcW w:w="809" w:type="pct"/>
            <w:tcBorders>
              <w:top w:val="nil"/>
              <w:left w:val="single" w:sz="4" w:space="0" w:color="auto"/>
              <w:right w:val="single" w:sz="4" w:space="0" w:color="auto"/>
            </w:tcBorders>
            <w:vAlign w:val="center"/>
          </w:tcPr>
          <w:p w14:paraId="4E3B61A8" w14:textId="36730EB3" w:rsidR="00EC0190" w:rsidRPr="008F7D26" w:rsidRDefault="00BD5C6E" w:rsidP="007905E0">
            <w:pPr>
              <w:widowControl/>
              <w:spacing w:line="620" w:lineRule="exact"/>
              <w:ind w:rightChars="10" w:right="24"/>
              <w:jc w:val="right"/>
              <w:rPr>
                <w:rFonts w:ascii="細明體" w:eastAsia="細明體" w:hAnsi="細明體"/>
                <w:sz w:val="18"/>
                <w:szCs w:val="18"/>
              </w:rPr>
            </w:pPr>
            <w:r w:rsidRPr="008F7D26">
              <w:rPr>
                <w:rFonts w:ascii="細明體" w:eastAsia="細明體" w:hAnsi="細明體" w:hint="eastAsia"/>
                <w:sz w:val="18"/>
                <w:szCs w:val="18"/>
              </w:rPr>
              <w:t>3</w:t>
            </w:r>
            <w:r w:rsidRPr="008F7D26">
              <w:rPr>
                <w:rFonts w:ascii="細明體" w:eastAsia="細明體" w:hAnsi="細明體"/>
                <w:sz w:val="18"/>
                <w:szCs w:val="18"/>
              </w:rPr>
              <w:t>99,175,356</w:t>
            </w:r>
          </w:p>
        </w:tc>
        <w:tc>
          <w:tcPr>
            <w:tcW w:w="809" w:type="pct"/>
            <w:gridSpan w:val="2"/>
            <w:tcBorders>
              <w:top w:val="nil"/>
              <w:left w:val="single" w:sz="4" w:space="0" w:color="auto"/>
              <w:right w:val="single" w:sz="4" w:space="0" w:color="auto"/>
            </w:tcBorders>
            <w:vAlign w:val="center"/>
          </w:tcPr>
          <w:p w14:paraId="571E4764"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c>
          <w:tcPr>
            <w:tcW w:w="810" w:type="pct"/>
            <w:tcBorders>
              <w:top w:val="nil"/>
              <w:left w:val="single" w:sz="4" w:space="0" w:color="auto"/>
              <w:right w:val="nil"/>
            </w:tcBorders>
            <w:vAlign w:val="center"/>
          </w:tcPr>
          <w:p w14:paraId="3FA5AD9B"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r>
      <w:tr w:rsidR="00EC0190" w:rsidRPr="004E0BA7" w14:paraId="44C12EF5" w14:textId="77777777" w:rsidTr="00083BBD">
        <w:trPr>
          <w:trHeight w:val="674"/>
        </w:trPr>
        <w:tc>
          <w:tcPr>
            <w:tcW w:w="2572" w:type="pct"/>
            <w:gridSpan w:val="2"/>
            <w:tcBorders>
              <w:top w:val="nil"/>
              <w:left w:val="nil"/>
              <w:bottom w:val="single" w:sz="6" w:space="0" w:color="auto"/>
              <w:right w:val="single" w:sz="4" w:space="0" w:color="auto"/>
            </w:tcBorders>
            <w:vAlign w:val="center"/>
          </w:tcPr>
          <w:p w14:paraId="2E9A807D" w14:textId="17A99B2F" w:rsidR="00EC0190" w:rsidRPr="004E0BA7" w:rsidRDefault="00EC0190" w:rsidP="007905E0">
            <w:pPr>
              <w:widowControl/>
              <w:spacing w:line="620" w:lineRule="exact"/>
              <w:jc w:val="both"/>
              <w:rPr>
                <w:rFonts w:ascii="標楷體" w:eastAsia="標楷體" w:hAnsi="標楷體"/>
                <w:sz w:val="20"/>
                <w:szCs w:val="22"/>
              </w:rPr>
            </w:pPr>
            <w:r w:rsidRPr="004E0BA7">
              <w:rPr>
                <w:rFonts w:ascii="標楷體" w:eastAsia="標楷體" w:hAnsi="標楷體" w:hint="eastAsia"/>
                <w:b/>
                <w:sz w:val="20"/>
                <w:szCs w:val="22"/>
              </w:rPr>
              <w:t>丁、11</w:t>
            </w:r>
            <w:r w:rsidR="00771A88">
              <w:rPr>
                <w:rFonts w:ascii="標楷體" w:eastAsia="標楷體" w:hAnsi="標楷體"/>
                <w:b/>
                <w:sz w:val="20"/>
                <w:szCs w:val="22"/>
              </w:rPr>
              <w:t>4</w:t>
            </w:r>
            <w:r w:rsidRPr="004E0BA7">
              <w:rPr>
                <w:rFonts w:ascii="標楷體" w:eastAsia="標楷體" w:hAnsi="標楷體" w:hint="eastAsia"/>
                <w:b/>
                <w:sz w:val="20"/>
                <w:szCs w:val="22"/>
              </w:rPr>
              <w:t>年度歲入歲出餘絀審定數（甲</w:t>
            </w:r>
            <w:r w:rsidRPr="004E0BA7">
              <w:rPr>
                <w:rFonts w:ascii="標楷體" w:eastAsia="標楷體" w:hAnsi="標楷體"/>
                <w:b/>
                <w:sz w:val="20"/>
                <w:szCs w:val="22"/>
              </w:rPr>
              <w:t>＋</w:t>
            </w:r>
            <w:r w:rsidRPr="004E0BA7">
              <w:rPr>
                <w:rFonts w:ascii="標楷體" w:eastAsia="標楷體" w:hAnsi="標楷體" w:hint="eastAsia"/>
                <w:b/>
                <w:sz w:val="20"/>
                <w:szCs w:val="22"/>
              </w:rPr>
              <w:t>乙－丙）</w:t>
            </w:r>
          </w:p>
        </w:tc>
        <w:tc>
          <w:tcPr>
            <w:tcW w:w="809" w:type="pct"/>
            <w:tcBorders>
              <w:top w:val="nil"/>
              <w:left w:val="single" w:sz="4" w:space="0" w:color="auto"/>
              <w:bottom w:val="single" w:sz="6" w:space="0" w:color="auto"/>
              <w:right w:val="single" w:sz="4" w:space="0" w:color="auto"/>
            </w:tcBorders>
            <w:vAlign w:val="center"/>
          </w:tcPr>
          <w:p w14:paraId="783FFB19"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c>
          <w:tcPr>
            <w:tcW w:w="809" w:type="pct"/>
            <w:gridSpan w:val="2"/>
            <w:tcBorders>
              <w:top w:val="nil"/>
              <w:left w:val="single" w:sz="4" w:space="0" w:color="auto"/>
              <w:bottom w:val="single" w:sz="6" w:space="0" w:color="auto"/>
              <w:right w:val="single" w:sz="4" w:space="0" w:color="auto"/>
            </w:tcBorders>
            <w:vAlign w:val="center"/>
          </w:tcPr>
          <w:p w14:paraId="4990D70E" w14:textId="77777777" w:rsidR="00EC0190" w:rsidRPr="008F7D26" w:rsidRDefault="00EC0190" w:rsidP="007905E0">
            <w:pPr>
              <w:widowControl/>
              <w:spacing w:line="620" w:lineRule="exact"/>
              <w:ind w:rightChars="10" w:right="24"/>
              <w:jc w:val="right"/>
              <w:rPr>
                <w:rFonts w:ascii="細明體" w:eastAsia="細明體" w:hAnsi="細明體"/>
                <w:sz w:val="18"/>
                <w:szCs w:val="18"/>
              </w:rPr>
            </w:pPr>
          </w:p>
        </w:tc>
        <w:tc>
          <w:tcPr>
            <w:tcW w:w="810" w:type="pct"/>
            <w:tcBorders>
              <w:top w:val="nil"/>
              <w:left w:val="single" w:sz="4" w:space="0" w:color="auto"/>
              <w:bottom w:val="single" w:sz="6" w:space="0" w:color="auto"/>
              <w:right w:val="nil"/>
            </w:tcBorders>
            <w:vAlign w:val="center"/>
          </w:tcPr>
          <w:p w14:paraId="5497205B" w14:textId="4DAE78BC" w:rsidR="00EC0190" w:rsidRPr="008F7D26" w:rsidRDefault="00155D73" w:rsidP="007905E0">
            <w:pPr>
              <w:widowControl/>
              <w:spacing w:line="620" w:lineRule="exact"/>
              <w:ind w:rightChars="10" w:right="24"/>
              <w:jc w:val="right"/>
              <w:rPr>
                <w:rFonts w:ascii="細明體" w:eastAsia="細明體" w:hAnsi="細明體"/>
                <w:b/>
                <w:sz w:val="18"/>
                <w:szCs w:val="18"/>
              </w:rPr>
            </w:pPr>
            <w:r w:rsidRPr="008F7D26">
              <w:rPr>
                <w:rFonts w:ascii="細明體" w:eastAsia="細明體" w:hAnsi="細明體" w:hint="eastAsia"/>
                <w:b/>
                <w:sz w:val="18"/>
                <w:szCs w:val="18"/>
              </w:rPr>
              <w:t>5</w:t>
            </w:r>
            <w:r w:rsidRPr="008F7D26">
              <w:rPr>
                <w:rFonts w:ascii="細明體" w:eastAsia="細明體" w:hAnsi="細明體"/>
                <w:b/>
                <w:sz w:val="18"/>
                <w:szCs w:val="18"/>
              </w:rPr>
              <w:t>9,504,068</w:t>
            </w:r>
          </w:p>
        </w:tc>
      </w:tr>
      <w:bookmarkEnd w:id="0"/>
      <w:bookmarkEnd w:id="1"/>
    </w:tbl>
    <w:p w14:paraId="511D7DBE" w14:textId="06753B2B" w:rsidR="00276389" w:rsidRDefault="00276389" w:rsidP="00276389">
      <w:pPr>
        <w:snapToGrid w:val="0"/>
        <w:spacing w:line="20" w:lineRule="exact"/>
        <w:rPr>
          <w:rFonts w:ascii="標楷體" w:eastAsia="標楷體" w:hAnsi="標楷體"/>
          <w:b/>
          <w:sz w:val="36"/>
          <w:szCs w:val="36"/>
        </w:rPr>
      </w:pPr>
    </w:p>
    <w:p w14:paraId="5A6B87F5" w14:textId="6A4BA9B4" w:rsidR="004770BC" w:rsidRDefault="004770BC" w:rsidP="00276389">
      <w:pPr>
        <w:snapToGrid w:val="0"/>
        <w:spacing w:line="20" w:lineRule="exact"/>
        <w:rPr>
          <w:rFonts w:ascii="標楷體" w:eastAsia="標楷體" w:hAnsi="標楷體"/>
          <w:b/>
          <w:sz w:val="36"/>
          <w:szCs w:val="36"/>
        </w:rPr>
      </w:pPr>
    </w:p>
    <w:p w14:paraId="73BA4736" w14:textId="4C4AE73D" w:rsidR="004770BC" w:rsidRDefault="004770BC" w:rsidP="00276389">
      <w:pPr>
        <w:snapToGrid w:val="0"/>
        <w:spacing w:line="20" w:lineRule="exact"/>
        <w:rPr>
          <w:rFonts w:ascii="標楷體" w:eastAsia="標楷體" w:hAnsi="標楷體"/>
          <w:b/>
          <w:sz w:val="36"/>
          <w:szCs w:val="36"/>
        </w:rPr>
      </w:pPr>
    </w:p>
    <w:p w14:paraId="19203444" w14:textId="07DF91FE" w:rsidR="004770BC" w:rsidRPr="004770BC" w:rsidRDefault="004770BC" w:rsidP="0013327A">
      <w:pPr>
        <w:spacing w:beforeLines="20" w:before="72" w:afterLines="20" w:after="72" w:line="604" w:lineRule="exact"/>
        <w:outlineLvl w:val="1"/>
        <w:rPr>
          <w:rFonts w:ascii="標楷體" w:eastAsia="標楷體" w:hAnsi="標楷體"/>
          <w:b/>
          <w:color w:val="000000"/>
          <w:kern w:val="0"/>
          <w:sz w:val="36"/>
          <w:szCs w:val="36"/>
        </w:rPr>
      </w:pPr>
      <w:r w:rsidRPr="004770BC">
        <w:rPr>
          <w:rFonts w:ascii="標楷體" w:eastAsia="標楷體" w:hAnsi="標楷體" w:hint="eastAsia"/>
          <w:b/>
          <w:color w:val="000000"/>
          <w:kern w:val="0"/>
          <w:sz w:val="36"/>
          <w:szCs w:val="36"/>
        </w:rPr>
        <w:lastRenderedPageBreak/>
        <w:t>貳</w:t>
      </w:r>
      <w:r w:rsidRPr="004770BC">
        <w:rPr>
          <w:rFonts w:ascii="標楷體" w:eastAsia="標楷體" w:hAnsi="標楷體"/>
          <w:b/>
          <w:color w:val="000000"/>
          <w:kern w:val="0"/>
          <w:sz w:val="36"/>
          <w:szCs w:val="36"/>
        </w:rPr>
        <w:t>、</w:t>
      </w:r>
      <w:r w:rsidRPr="004770BC">
        <w:rPr>
          <w:rFonts w:ascii="標楷體" w:eastAsia="標楷體" w:hAnsi="標楷體" w:hint="eastAsia"/>
          <w:b/>
          <w:color w:val="000000"/>
          <w:kern w:val="0"/>
          <w:sz w:val="36"/>
          <w:szCs w:val="36"/>
        </w:rPr>
        <w:t>平衡表之查核</w:t>
      </w:r>
    </w:p>
    <w:p w14:paraId="0381C75C" w14:textId="77777777" w:rsidR="004770BC" w:rsidRPr="004770BC" w:rsidRDefault="004770BC" w:rsidP="006866EB">
      <w:pPr>
        <w:spacing w:line="600" w:lineRule="exact"/>
        <w:ind w:firstLine="454"/>
        <w:jc w:val="both"/>
        <w:rPr>
          <w:rFonts w:ascii="標楷體" w:eastAsia="標楷體" w:hAnsi="標楷體"/>
          <w:color w:val="000000"/>
          <w:spacing w:val="-6"/>
          <w:kern w:val="0"/>
          <w:szCs w:val="24"/>
        </w:rPr>
      </w:pPr>
      <w:r w:rsidRPr="004770BC">
        <w:rPr>
          <w:rFonts w:ascii="標楷體" w:eastAsia="標楷體" w:hAnsi="標楷體" w:hint="eastAsia"/>
          <w:color w:val="000000"/>
          <w:spacing w:val="-6"/>
          <w:kern w:val="0"/>
          <w:szCs w:val="24"/>
        </w:rPr>
        <w:t>1</w:t>
      </w:r>
      <w:r w:rsidRPr="004770BC">
        <w:rPr>
          <w:rFonts w:ascii="標楷體" w:eastAsia="標楷體" w:hAnsi="標楷體"/>
          <w:color w:val="000000"/>
          <w:spacing w:val="-6"/>
          <w:kern w:val="0"/>
          <w:szCs w:val="24"/>
        </w:rPr>
        <w:t>14</w:t>
      </w:r>
      <w:r w:rsidRPr="004770BC">
        <w:rPr>
          <w:rFonts w:ascii="標楷體" w:eastAsia="標楷體" w:hAnsi="標楷體" w:hint="eastAsia"/>
          <w:color w:val="000000"/>
          <w:spacing w:val="-6"/>
          <w:kern w:val="0"/>
          <w:szCs w:val="24"/>
        </w:rPr>
        <w:t>年度金門縣總決算平衡表（11</w:t>
      </w:r>
      <w:r w:rsidRPr="004770BC">
        <w:rPr>
          <w:rFonts w:ascii="標楷體" w:eastAsia="標楷體" w:hAnsi="標楷體"/>
          <w:color w:val="000000"/>
          <w:spacing w:val="-6"/>
          <w:kern w:val="0"/>
          <w:szCs w:val="24"/>
        </w:rPr>
        <w:t>4</w:t>
      </w:r>
      <w:r w:rsidRPr="004770BC">
        <w:rPr>
          <w:rFonts w:ascii="標楷體" w:eastAsia="標楷體" w:hAnsi="標楷體" w:hint="eastAsia"/>
          <w:color w:val="000000"/>
          <w:spacing w:val="-6"/>
          <w:kern w:val="0"/>
          <w:szCs w:val="24"/>
        </w:rPr>
        <w:t>年12月31日）計列</w:t>
      </w:r>
      <w:r w:rsidRPr="004770BC">
        <w:rPr>
          <w:rFonts w:ascii="標楷體" w:eastAsia="標楷體" w:hAnsi="標楷體" w:hint="eastAsia"/>
          <w:spacing w:val="-6"/>
          <w:kern w:val="0"/>
          <w:szCs w:val="24"/>
        </w:rPr>
        <w:t>資產6</w:t>
      </w:r>
      <w:r w:rsidRPr="004770BC">
        <w:rPr>
          <w:rFonts w:ascii="標楷體" w:eastAsia="標楷體" w:hAnsi="標楷體"/>
          <w:spacing w:val="-6"/>
          <w:kern w:val="0"/>
          <w:szCs w:val="24"/>
        </w:rPr>
        <w:t>3</w:t>
      </w:r>
      <w:r w:rsidRPr="004770BC">
        <w:rPr>
          <w:rFonts w:ascii="標楷體" w:eastAsia="標楷體" w:hAnsi="標楷體" w:hint="eastAsia"/>
          <w:spacing w:val="-6"/>
          <w:kern w:val="0"/>
          <w:szCs w:val="24"/>
        </w:rPr>
        <w:t>6億</w:t>
      </w:r>
      <w:r w:rsidRPr="004770BC">
        <w:rPr>
          <w:rFonts w:ascii="標楷體" w:eastAsia="標楷體" w:hAnsi="標楷體"/>
          <w:spacing w:val="-6"/>
          <w:kern w:val="0"/>
          <w:szCs w:val="24"/>
        </w:rPr>
        <w:t>5,482</w:t>
      </w:r>
      <w:r w:rsidRPr="004770BC">
        <w:rPr>
          <w:rFonts w:ascii="標楷體" w:eastAsia="標楷體" w:hAnsi="標楷體" w:hint="eastAsia"/>
          <w:spacing w:val="-6"/>
          <w:kern w:val="0"/>
          <w:szCs w:val="24"/>
        </w:rPr>
        <w:t>萬餘元、負債</w:t>
      </w:r>
      <w:r w:rsidRPr="004770BC">
        <w:rPr>
          <w:rFonts w:ascii="標楷體" w:eastAsia="標楷體" w:hAnsi="標楷體"/>
          <w:spacing w:val="-6"/>
          <w:kern w:val="0"/>
          <w:szCs w:val="24"/>
        </w:rPr>
        <w:t>17</w:t>
      </w:r>
      <w:r w:rsidRPr="004770BC">
        <w:rPr>
          <w:rFonts w:ascii="標楷體" w:eastAsia="標楷體" w:hAnsi="標楷體" w:hint="eastAsia"/>
          <w:spacing w:val="-6"/>
          <w:kern w:val="0"/>
          <w:szCs w:val="24"/>
        </w:rPr>
        <w:t>億1,</w:t>
      </w:r>
      <w:r w:rsidRPr="004770BC">
        <w:rPr>
          <w:rFonts w:ascii="標楷體" w:eastAsia="標楷體" w:hAnsi="標楷體"/>
          <w:spacing w:val="-6"/>
          <w:kern w:val="0"/>
          <w:szCs w:val="24"/>
        </w:rPr>
        <w:t>315</w:t>
      </w:r>
      <w:r w:rsidRPr="004770BC">
        <w:rPr>
          <w:rFonts w:ascii="標楷體" w:eastAsia="標楷體" w:hAnsi="標楷體" w:hint="eastAsia"/>
          <w:spacing w:val="-6"/>
          <w:kern w:val="0"/>
          <w:szCs w:val="24"/>
        </w:rPr>
        <w:t>萬餘元、淨資產6</w:t>
      </w:r>
      <w:r w:rsidRPr="004770BC">
        <w:rPr>
          <w:rFonts w:ascii="標楷體" w:eastAsia="標楷體" w:hAnsi="標楷體"/>
          <w:spacing w:val="-6"/>
          <w:kern w:val="0"/>
          <w:szCs w:val="24"/>
        </w:rPr>
        <w:t>19</w:t>
      </w:r>
      <w:r w:rsidRPr="004770BC">
        <w:rPr>
          <w:rFonts w:ascii="標楷體" w:eastAsia="標楷體" w:hAnsi="標楷體" w:hint="eastAsia"/>
          <w:spacing w:val="-6"/>
          <w:kern w:val="0"/>
          <w:szCs w:val="24"/>
        </w:rPr>
        <w:t>億4</w:t>
      </w:r>
      <w:r w:rsidRPr="004770BC">
        <w:rPr>
          <w:rFonts w:ascii="標楷體" w:eastAsia="標楷體" w:hAnsi="標楷體"/>
          <w:spacing w:val="-6"/>
          <w:kern w:val="0"/>
          <w:szCs w:val="24"/>
        </w:rPr>
        <w:t>,166</w:t>
      </w:r>
      <w:r w:rsidRPr="004770BC">
        <w:rPr>
          <w:rFonts w:ascii="標楷體" w:eastAsia="標楷體" w:hAnsi="標楷體" w:hint="eastAsia"/>
          <w:spacing w:val="-6"/>
          <w:kern w:val="0"/>
          <w:szCs w:val="24"/>
        </w:rPr>
        <w:t>萬餘元。</w:t>
      </w:r>
      <w:r w:rsidRPr="004770BC">
        <w:rPr>
          <w:rFonts w:ascii="標楷體" w:eastAsia="標楷體" w:hAnsi="標楷體" w:hint="eastAsia"/>
          <w:color w:val="000000"/>
          <w:spacing w:val="-4"/>
          <w:kern w:val="0"/>
          <w:szCs w:val="24"/>
        </w:rPr>
        <w:t>茲將金門縣政府原列平衡表科目之主要增減及變化說明如次：</w:t>
      </w:r>
    </w:p>
    <w:p w14:paraId="24C9BFCF" w14:textId="77777777" w:rsidR="004770BC" w:rsidRPr="004770BC" w:rsidRDefault="004770BC" w:rsidP="006866EB">
      <w:pPr>
        <w:spacing w:beforeLines="10" w:before="36" w:afterLines="10" w:after="36" w:line="600" w:lineRule="exact"/>
        <w:ind w:left="238"/>
        <w:jc w:val="both"/>
        <w:rPr>
          <w:rFonts w:ascii="標楷體" w:eastAsia="標楷體" w:hAnsi="標楷體"/>
          <w:b/>
          <w:color w:val="000000"/>
          <w:kern w:val="0"/>
          <w:sz w:val="32"/>
          <w:szCs w:val="32"/>
        </w:rPr>
      </w:pPr>
      <w:r w:rsidRPr="004770BC">
        <w:rPr>
          <w:rFonts w:ascii="標楷體" w:eastAsia="標楷體" w:hAnsi="標楷體"/>
          <w:b/>
          <w:color w:val="000000"/>
          <w:kern w:val="0"/>
          <w:sz w:val="32"/>
          <w:szCs w:val="32"/>
        </w:rPr>
        <w:t>一、資產類</w:t>
      </w:r>
    </w:p>
    <w:p w14:paraId="6AD02231" w14:textId="77777777" w:rsidR="004770BC" w:rsidRPr="004770BC" w:rsidRDefault="004770BC" w:rsidP="006866EB">
      <w:pPr>
        <w:spacing w:line="600" w:lineRule="exact"/>
        <w:ind w:firstLine="480"/>
        <w:jc w:val="both"/>
        <w:rPr>
          <w:rFonts w:ascii="標楷體" w:eastAsia="標楷體" w:hAnsi="標楷體"/>
          <w:color w:val="000000"/>
          <w:kern w:val="0"/>
          <w:szCs w:val="24"/>
        </w:rPr>
      </w:pPr>
      <w:r w:rsidRPr="004770BC">
        <w:rPr>
          <w:rFonts w:ascii="標楷體" w:eastAsia="標楷體" w:hAnsi="標楷體" w:hint="eastAsia"/>
          <w:b/>
          <w:color w:val="000000"/>
          <w:kern w:val="0"/>
          <w:szCs w:val="24"/>
        </w:rPr>
        <w:t>（一）流動資產：</w:t>
      </w:r>
      <w:r w:rsidRPr="004770BC">
        <w:rPr>
          <w:rFonts w:ascii="標楷體" w:eastAsia="標楷體" w:hAnsi="標楷體" w:hint="eastAsia"/>
          <w:color w:val="000000"/>
          <w:kern w:val="0"/>
          <w:szCs w:val="24"/>
        </w:rPr>
        <w:t>包括現金、應收款項、應收其他政府款、預付款，合計1</w:t>
      </w:r>
      <w:r w:rsidRPr="004770BC">
        <w:rPr>
          <w:rFonts w:ascii="標楷體" w:eastAsia="標楷體" w:hAnsi="標楷體"/>
          <w:color w:val="000000"/>
          <w:kern w:val="0"/>
          <w:szCs w:val="24"/>
        </w:rPr>
        <w:t>04</w:t>
      </w:r>
      <w:r w:rsidRPr="004770BC">
        <w:rPr>
          <w:rFonts w:ascii="標楷體" w:eastAsia="標楷體" w:hAnsi="標楷體" w:hint="eastAsia"/>
          <w:kern w:val="0"/>
          <w:szCs w:val="24"/>
        </w:rPr>
        <w:t>億9</w:t>
      </w:r>
      <w:r w:rsidRPr="004770BC">
        <w:rPr>
          <w:rFonts w:ascii="標楷體" w:eastAsia="標楷體" w:hAnsi="標楷體"/>
          <w:kern w:val="0"/>
          <w:szCs w:val="24"/>
        </w:rPr>
        <w:t>,432</w:t>
      </w:r>
      <w:r w:rsidRPr="004770BC">
        <w:rPr>
          <w:rFonts w:ascii="標楷體" w:eastAsia="標楷體" w:hAnsi="標楷體" w:hint="eastAsia"/>
          <w:kern w:val="0"/>
          <w:szCs w:val="24"/>
        </w:rPr>
        <w:t>萬餘</w:t>
      </w:r>
      <w:r w:rsidRPr="004770BC">
        <w:rPr>
          <w:rFonts w:ascii="標楷體" w:eastAsia="標楷體" w:hAnsi="標楷體" w:hint="eastAsia"/>
          <w:color w:val="000000"/>
          <w:kern w:val="0"/>
          <w:szCs w:val="24"/>
        </w:rPr>
        <w:t>元，較11</w:t>
      </w:r>
      <w:r w:rsidRPr="004770BC">
        <w:rPr>
          <w:rFonts w:ascii="標楷體" w:eastAsia="標楷體" w:hAnsi="標楷體"/>
          <w:color w:val="000000"/>
          <w:kern w:val="0"/>
          <w:szCs w:val="24"/>
        </w:rPr>
        <w:t>3</w:t>
      </w:r>
      <w:r w:rsidRPr="004770BC">
        <w:rPr>
          <w:rFonts w:ascii="標楷體" w:eastAsia="標楷體" w:hAnsi="標楷體" w:hint="eastAsia"/>
          <w:color w:val="000000"/>
          <w:kern w:val="0"/>
          <w:szCs w:val="24"/>
        </w:rPr>
        <w:t>年底之</w:t>
      </w:r>
      <w:r w:rsidRPr="004770BC">
        <w:rPr>
          <w:rFonts w:ascii="標楷體" w:eastAsia="標楷體" w:hAnsi="標楷體"/>
          <w:color w:val="000000"/>
          <w:kern w:val="0"/>
          <w:szCs w:val="24"/>
        </w:rPr>
        <w:t>96</w:t>
      </w:r>
      <w:r w:rsidRPr="004770BC">
        <w:rPr>
          <w:rFonts w:ascii="標楷體" w:eastAsia="標楷體" w:hAnsi="標楷體" w:hint="eastAsia"/>
          <w:color w:val="000000"/>
          <w:kern w:val="0"/>
          <w:szCs w:val="24"/>
        </w:rPr>
        <w:t>億9</w:t>
      </w:r>
      <w:r w:rsidRPr="004770BC">
        <w:rPr>
          <w:rFonts w:ascii="標楷體" w:eastAsia="標楷體" w:hAnsi="標楷體"/>
          <w:color w:val="000000"/>
          <w:kern w:val="0"/>
          <w:szCs w:val="24"/>
        </w:rPr>
        <w:t>,611</w:t>
      </w:r>
      <w:r w:rsidRPr="004770BC">
        <w:rPr>
          <w:rFonts w:ascii="標楷體" w:eastAsia="標楷體" w:hAnsi="標楷體" w:hint="eastAsia"/>
          <w:color w:val="000000"/>
          <w:kern w:val="0"/>
          <w:szCs w:val="24"/>
        </w:rPr>
        <w:t>萬餘元，增加</w:t>
      </w:r>
      <w:r w:rsidRPr="004770BC">
        <w:rPr>
          <w:rFonts w:ascii="標楷體" w:eastAsia="標楷體" w:hAnsi="標楷體" w:hint="eastAsia"/>
          <w:kern w:val="0"/>
          <w:szCs w:val="24"/>
        </w:rPr>
        <w:t>7億9</w:t>
      </w:r>
      <w:r w:rsidRPr="004770BC">
        <w:rPr>
          <w:rFonts w:ascii="標楷體" w:eastAsia="標楷體" w:hAnsi="標楷體"/>
          <w:kern w:val="0"/>
          <w:szCs w:val="24"/>
        </w:rPr>
        <w:t>,821</w:t>
      </w:r>
      <w:r w:rsidRPr="004770BC">
        <w:rPr>
          <w:rFonts w:ascii="標楷體" w:eastAsia="標楷體" w:hAnsi="標楷體" w:hint="eastAsia"/>
          <w:kern w:val="0"/>
          <w:szCs w:val="24"/>
        </w:rPr>
        <w:t>萬餘元</w:t>
      </w:r>
      <w:r w:rsidRPr="004770BC">
        <w:rPr>
          <w:rFonts w:ascii="標楷體" w:eastAsia="標楷體" w:hAnsi="標楷體" w:hint="eastAsia"/>
          <w:color w:val="000000"/>
          <w:kern w:val="0"/>
          <w:szCs w:val="24"/>
        </w:rPr>
        <w:t>，茲分析如次：</w:t>
      </w:r>
    </w:p>
    <w:p w14:paraId="4DBCA245" w14:textId="77777777" w:rsidR="004770BC" w:rsidRPr="004770BC" w:rsidRDefault="004770BC" w:rsidP="006866EB">
      <w:pPr>
        <w:spacing w:line="600" w:lineRule="exact"/>
        <w:ind w:firstLine="840"/>
        <w:jc w:val="both"/>
        <w:rPr>
          <w:rFonts w:ascii="標楷體" w:eastAsia="標楷體" w:hAnsi="標楷體"/>
          <w:color w:val="000000"/>
          <w:kern w:val="0"/>
          <w:szCs w:val="24"/>
        </w:rPr>
      </w:pPr>
      <w:r w:rsidRPr="004770BC">
        <w:rPr>
          <w:rFonts w:ascii="標楷體" w:eastAsia="標楷體" w:hAnsi="標楷體"/>
          <w:color w:val="000000"/>
          <w:kern w:val="0"/>
          <w:szCs w:val="24"/>
        </w:rPr>
        <w:t>1.</w:t>
      </w:r>
      <w:r w:rsidRPr="004770BC">
        <w:rPr>
          <w:rFonts w:ascii="標楷體" w:eastAsia="標楷體" w:hAnsi="標楷體" w:hint="eastAsia"/>
          <w:color w:val="000000"/>
          <w:kern w:val="0"/>
          <w:szCs w:val="24"/>
        </w:rPr>
        <w:t>「現金」科目8</w:t>
      </w:r>
      <w:r w:rsidRPr="004770BC">
        <w:rPr>
          <w:rFonts w:ascii="標楷體" w:eastAsia="標楷體" w:hAnsi="標楷體"/>
          <w:color w:val="000000"/>
          <w:kern w:val="0"/>
          <w:szCs w:val="24"/>
        </w:rPr>
        <w:t>8</w:t>
      </w:r>
      <w:r w:rsidRPr="004770BC">
        <w:rPr>
          <w:rFonts w:ascii="標楷體" w:eastAsia="標楷體" w:hAnsi="標楷體" w:hint="eastAsia"/>
          <w:color w:val="000000"/>
          <w:kern w:val="0"/>
          <w:szCs w:val="24"/>
        </w:rPr>
        <w:t>億3</w:t>
      </w:r>
      <w:r w:rsidRPr="004770BC">
        <w:rPr>
          <w:rFonts w:ascii="標楷體" w:eastAsia="標楷體" w:hAnsi="標楷體"/>
          <w:color w:val="000000"/>
          <w:kern w:val="0"/>
          <w:szCs w:val="24"/>
        </w:rPr>
        <w:t>,395</w:t>
      </w:r>
      <w:r w:rsidRPr="004770BC">
        <w:rPr>
          <w:rFonts w:ascii="標楷體" w:eastAsia="標楷體" w:hAnsi="標楷體" w:hint="eastAsia"/>
          <w:color w:val="000000"/>
          <w:kern w:val="0"/>
          <w:szCs w:val="24"/>
        </w:rPr>
        <w:t>萬餘元，較11</w:t>
      </w:r>
      <w:r w:rsidRPr="004770BC">
        <w:rPr>
          <w:rFonts w:ascii="標楷體" w:eastAsia="標楷體" w:hAnsi="標楷體"/>
          <w:color w:val="000000"/>
          <w:kern w:val="0"/>
          <w:szCs w:val="24"/>
        </w:rPr>
        <w:t>3</w:t>
      </w:r>
      <w:r w:rsidRPr="004770BC">
        <w:rPr>
          <w:rFonts w:ascii="標楷體" w:eastAsia="標楷體" w:hAnsi="標楷體" w:hint="eastAsia"/>
          <w:color w:val="000000"/>
          <w:kern w:val="0"/>
          <w:szCs w:val="24"/>
        </w:rPr>
        <w:t>年底增加3億7</w:t>
      </w:r>
      <w:r w:rsidRPr="004770BC">
        <w:rPr>
          <w:rFonts w:ascii="標楷體" w:eastAsia="標楷體" w:hAnsi="標楷體"/>
          <w:color w:val="000000"/>
          <w:kern w:val="0"/>
          <w:szCs w:val="24"/>
        </w:rPr>
        <w:t>,656</w:t>
      </w:r>
      <w:r w:rsidRPr="004770BC">
        <w:rPr>
          <w:rFonts w:ascii="標楷體" w:eastAsia="標楷體" w:hAnsi="標楷體" w:hint="eastAsia"/>
          <w:color w:val="000000"/>
          <w:kern w:val="0"/>
          <w:szCs w:val="24"/>
        </w:rPr>
        <w:t>萬餘元，主要係金門大橋金寧端區段徵收配餘地大橋湖峰段6、32、87等地號土地標售，現金增加</w:t>
      </w:r>
      <w:r w:rsidRPr="004770BC">
        <w:rPr>
          <w:rFonts w:ascii="標楷體" w:eastAsia="標楷體" w:hAnsi="標楷體"/>
          <w:color w:val="000000"/>
          <w:kern w:val="0"/>
          <w:szCs w:val="24"/>
        </w:rPr>
        <w:t>所致</w:t>
      </w:r>
      <w:r w:rsidRPr="004770BC">
        <w:rPr>
          <w:rFonts w:ascii="標楷體" w:eastAsia="標楷體" w:hAnsi="標楷體" w:hint="eastAsia"/>
          <w:color w:val="000000"/>
          <w:kern w:val="0"/>
          <w:szCs w:val="24"/>
        </w:rPr>
        <w:t>。</w:t>
      </w:r>
    </w:p>
    <w:p w14:paraId="58A9FD44" w14:textId="77777777" w:rsidR="004770BC" w:rsidRPr="004770BC" w:rsidRDefault="004770BC" w:rsidP="006866EB">
      <w:pPr>
        <w:spacing w:line="600" w:lineRule="exact"/>
        <w:ind w:firstLine="840"/>
        <w:jc w:val="both"/>
        <w:rPr>
          <w:rFonts w:ascii="標楷體" w:eastAsia="標楷體" w:hAnsi="標楷體"/>
          <w:color w:val="000000"/>
          <w:kern w:val="0"/>
          <w:szCs w:val="24"/>
        </w:rPr>
      </w:pPr>
      <w:r w:rsidRPr="004770BC">
        <w:rPr>
          <w:rFonts w:ascii="標楷體" w:eastAsia="標楷體" w:hAnsi="標楷體"/>
          <w:color w:val="000000"/>
          <w:kern w:val="0"/>
          <w:szCs w:val="24"/>
        </w:rPr>
        <w:t>2</w:t>
      </w:r>
      <w:r w:rsidRPr="004770BC">
        <w:rPr>
          <w:rFonts w:ascii="標楷體" w:eastAsia="標楷體" w:hAnsi="標楷體" w:hint="eastAsia"/>
          <w:color w:val="000000"/>
          <w:kern w:val="0"/>
          <w:szCs w:val="24"/>
        </w:rPr>
        <w:t>.「應收其他政府款」科目1</w:t>
      </w:r>
      <w:r w:rsidRPr="004770BC">
        <w:rPr>
          <w:rFonts w:ascii="標楷體" w:eastAsia="標楷體" w:hAnsi="標楷體"/>
          <w:color w:val="000000"/>
          <w:kern w:val="0"/>
          <w:szCs w:val="24"/>
        </w:rPr>
        <w:t>1</w:t>
      </w:r>
      <w:r w:rsidRPr="004770BC">
        <w:rPr>
          <w:rFonts w:ascii="標楷體" w:eastAsia="標楷體" w:hAnsi="標楷體" w:hint="eastAsia"/>
          <w:color w:val="000000"/>
          <w:kern w:val="0"/>
          <w:szCs w:val="24"/>
        </w:rPr>
        <w:t>億6</w:t>
      </w:r>
      <w:r w:rsidRPr="004770BC">
        <w:rPr>
          <w:rFonts w:ascii="標楷體" w:eastAsia="標楷體" w:hAnsi="標楷體"/>
          <w:color w:val="000000"/>
          <w:kern w:val="0"/>
          <w:szCs w:val="24"/>
        </w:rPr>
        <w:t>,697</w:t>
      </w:r>
      <w:r w:rsidRPr="004770BC">
        <w:rPr>
          <w:rFonts w:ascii="標楷體" w:eastAsia="標楷體" w:hAnsi="標楷體" w:hint="eastAsia"/>
          <w:color w:val="000000"/>
          <w:kern w:val="0"/>
          <w:szCs w:val="24"/>
        </w:rPr>
        <w:t>萬餘元，較11</w:t>
      </w:r>
      <w:r w:rsidRPr="004770BC">
        <w:rPr>
          <w:rFonts w:ascii="標楷體" w:eastAsia="標楷體" w:hAnsi="標楷體"/>
          <w:color w:val="000000"/>
          <w:kern w:val="0"/>
          <w:szCs w:val="24"/>
        </w:rPr>
        <w:t>3</w:t>
      </w:r>
      <w:r w:rsidRPr="004770BC">
        <w:rPr>
          <w:rFonts w:ascii="標楷體" w:eastAsia="標楷體" w:hAnsi="標楷體" w:hint="eastAsia"/>
          <w:color w:val="000000"/>
          <w:kern w:val="0"/>
          <w:szCs w:val="24"/>
        </w:rPr>
        <w:t>年底增加4億4</w:t>
      </w:r>
      <w:r w:rsidRPr="004770BC">
        <w:rPr>
          <w:rFonts w:ascii="標楷體" w:eastAsia="標楷體" w:hAnsi="標楷體"/>
          <w:color w:val="000000"/>
          <w:kern w:val="0"/>
          <w:szCs w:val="24"/>
        </w:rPr>
        <w:t>,436</w:t>
      </w:r>
      <w:r w:rsidRPr="004770BC">
        <w:rPr>
          <w:rFonts w:ascii="標楷體" w:eastAsia="標楷體" w:hAnsi="標楷體" w:hint="eastAsia"/>
          <w:color w:val="000000"/>
          <w:kern w:val="0"/>
          <w:szCs w:val="24"/>
        </w:rPr>
        <w:t>萬餘元，主要係應收中央尚未撥付之離島供水營運虧損差價補貼、公路公共運輸永續及交通平權計畫等補助款。</w:t>
      </w:r>
    </w:p>
    <w:p w14:paraId="0C660F7E" w14:textId="77777777" w:rsidR="004770BC" w:rsidRPr="004770BC" w:rsidRDefault="004770BC" w:rsidP="006866EB">
      <w:pPr>
        <w:spacing w:line="600" w:lineRule="exact"/>
        <w:ind w:firstLine="480"/>
        <w:jc w:val="both"/>
        <w:rPr>
          <w:rFonts w:ascii="標楷體" w:eastAsia="標楷體" w:hAnsi="標楷體"/>
          <w:color w:val="000000"/>
          <w:spacing w:val="-4"/>
          <w:kern w:val="0"/>
          <w:szCs w:val="24"/>
        </w:rPr>
      </w:pPr>
      <w:r w:rsidRPr="004770BC">
        <w:rPr>
          <w:rFonts w:ascii="標楷體" w:eastAsia="標楷體" w:hAnsi="標楷體" w:hint="eastAsia"/>
          <w:b/>
          <w:color w:val="000000"/>
          <w:kern w:val="0"/>
          <w:szCs w:val="24"/>
        </w:rPr>
        <w:t>（二）長期投資：</w:t>
      </w:r>
      <w:r w:rsidRPr="004770BC">
        <w:rPr>
          <w:rFonts w:ascii="標楷體" w:eastAsia="標楷體" w:hAnsi="標楷體" w:hint="eastAsia"/>
          <w:bCs/>
          <w:color w:val="000000"/>
          <w:spacing w:val="-4"/>
          <w:kern w:val="0"/>
          <w:szCs w:val="24"/>
        </w:rPr>
        <w:t>係</w:t>
      </w:r>
      <w:r w:rsidRPr="004770BC">
        <w:rPr>
          <w:rFonts w:ascii="標楷體" w:eastAsia="標楷體" w:hAnsi="標楷體" w:hint="eastAsia"/>
          <w:color w:val="000000"/>
          <w:spacing w:val="-4"/>
          <w:kern w:val="0"/>
          <w:szCs w:val="24"/>
        </w:rPr>
        <w:t>採權益法之投資，金額</w:t>
      </w:r>
      <w:r w:rsidRPr="004770BC">
        <w:rPr>
          <w:rFonts w:ascii="標楷體" w:eastAsia="標楷體" w:hAnsi="標楷體"/>
          <w:spacing w:val="-4"/>
          <w:kern w:val="0"/>
          <w:szCs w:val="24"/>
        </w:rPr>
        <w:t>225</w:t>
      </w:r>
      <w:r w:rsidRPr="004770BC">
        <w:rPr>
          <w:rFonts w:ascii="標楷體" w:eastAsia="標楷體" w:hAnsi="標楷體" w:hint="eastAsia"/>
          <w:spacing w:val="-4"/>
          <w:kern w:val="0"/>
          <w:szCs w:val="24"/>
        </w:rPr>
        <w:t>億1</w:t>
      </w:r>
      <w:r w:rsidRPr="004770BC">
        <w:rPr>
          <w:rFonts w:ascii="標楷體" w:eastAsia="標楷體" w:hAnsi="標楷體"/>
          <w:spacing w:val="-4"/>
          <w:kern w:val="0"/>
          <w:szCs w:val="24"/>
        </w:rPr>
        <w:t>,559</w:t>
      </w:r>
      <w:r w:rsidRPr="004770BC">
        <w:rPr>
          <w:rFonts w:ascii="標楷體" w:eastAsia="標楷體" w:hAnsi="標楷體" w:hint="eastAsia"/>
          <w:spacing w:val="-4"/>
          <w:kern w:val="0"/>
          <w:szCs w:val="24"/>
        </w:rPr>
        <w:t>萬餘元</w:t>
      </w:r>
      <w:r w:rsidRPr="004770BC">
        <w:rPr>
          <w:rFonts w:ascii="標楷體" w:eastAsia="標楷體" w:hAnsi="標楷體" w:hint="eastAsia"/>
          <w:color w:val="000000"/>
          <w:spacing w:val="-4"/>
          <w:kern w:val="0"/>
          <w:szCs w:val="24"/>
        </w:rPr>
        <w:t>，較1</w:t>
      </w:r>
      <w:r w:rsidRPr="004770BC">
        <w:rPr>
          <w:rFonts w:ascii="標楷體" w:eastAsia="標楷體" w:hAnsi="標楷體"/>
          <w:color w:val="000000"/>
          <w:spacing w:val="-4"/>
          <w:kern w:val="0"/>
          <w:szCs w:val="24"/>
        </w:rPr>
        <w:t>13</w:t>
      </w:r>
      <w:r w:rsidRPr="004770BC">
        <w:rPr>
          <w:rFonts w:ascii="標楷體" w:eastAsia="標楷體" w:hAnsi="標楷體" w:hint="eastAsia"/>
          <w:color w:val="000000"/>
          <w:spacing w:val="-4"/>
          <w:kern w:val="0"/>
          <w:szCs w:val="24"/>
        </w:rPr>
        <w:t>年底之</w:t>
      </w:r>
      <w:r w:rsidRPr="004770BC">
        <w:rPr>
          <w:rFonts w:ascii="標楷體" w:eastAsia="標楷體" w:hAnsi="標楷體"/>
          <w:color w:val="000000"/>
          <w:spacing w:val="-4"/>
          <w:kern w:val="0"/>
          <w:szCs w:val="24"/>
        </w:rPr>
        <w:t>224</w:t>
      </w:r>
      <w:r w:rsidRPr="004770BC">
        <w:rPr>
          <w:rFonts w:ascii="標楷體" w:eastAsia="標楷體" w:hAnsi="標楷體" w:hint="eastAsia"/>
          <w:color w:val="000000"/>
          <w:spacing w:val="-4"/>
          <w:kern w:val="0"/>
          <w:szCs w:val="24"/>
        </w:rPr>
        <w:t>億9</w:t>
      </w:r>
      <w:r w:rsidRPr="004770BC">
        <w:rPr>
          <w:rFonts w:ascii="標楷體" w:eastAsia="標楷體" w:hAnsi="標楷體"/>
          <w:color w:val="000000"/>
          <w:spacing w:val="-4"/>
          <w:kern w:val="0"/>
          <w:szCs w:val="24"/>
        </w:rPr>
        <w:t>,993</w:t>
      </w:r>
      <w:r w:rsidRPr="004770BC">
        <w:rPr>
          <w:rFonts w:ascii="標楷體" w:eastAsia="標楷體" w:hAnsi="標楷體" w:hint="eastAsia"/>
          <w:color w:val="000000"/>
          <w:spacing w:val="-4"/>
          <w:kern w:val="0"/>
          <w:szCs w:val="24"/>
        </w:rPr>
        <w:t>萬餘元，增加1</w:t>
      </w:r>
      <w:r w:rsidRPr="004770BC">
        <w:rPr>
          <w:rFonts w:ascii="標楷體" w:eastAsia="標楷體" w:hAnsi="標楷體"/>
          <w:spacing w:val="-4"/>
          <w:kern w:val="0"/>
          <w:szCs w:val="24"/>
        </w:rPr>
        <w:t>,566</w:t>
      </w:r>
      <w:r w:rsidRPr="004770BC">
        <w:rPr>
          <w:rFonts w:ascii="標楷體" w:eastAsia="標楷體" w:hAnsi="標楷體" w:hint="eastAsia"/>
          <w:spacing w:val="-4"/>
          <w:kern w:val="0"/>
          <w:szCs w:val="24"/>
        </w:rPr>
        <w:t>萬餘</w:t>
      </w:r>
      <w:r w:rsidRPr="004770BC">
        <w:rPr>
          <w:rFonts w:ascii="標楷體" w:eastAsia="標楷體" w:hAnsi="標楷體" w:hint="eastAsia"/>
          <w:color w:val="000000"/>
          <w:spacing w:val="-4"/>
          <w:kern w:val="0"/>
          <w:szCs w:val="24"/>
        </w:rPr>
        <w:t>元，主要係金門縣地方建設開發基金採權益法之投資評價調整增加所致。</w:t>
      </w:r>
    </w:p>
    <w:p w14:paraId="426D1CEE" w14:textId="77777777" w:rsidR="004770BC" w:rsidRPr="004770BC" w:rsidRDefault="004770BC" w:rsidP="006866EB">
      <w:pPr>
        <w:spacing w:line="600" w:lineRule="exact"/>
        <w:ind w:firstLine="480"/>
        <w:jc w:val="both"/>
        <w:rPr>
          <w:rFonts w:ascii="標楷體" w:eastAsia="標楷體" w:hAnsi="標楷體"/>
          <w:color w:val="000000"/>
          <w:kern w:val="0"/>
          <w:szCs w:val="24"/>
        </w:rPr>
      </w:pPr>
      <w:r w:rsidRPr="004770BC">
        <w:rPr>
          <w:rFonts w:ascii="標楷體" w:eastAsia="標楷體" w:hAnsi="標楷體" w:hint="eastAsia"/>
          <w:b/>
          <w:color w:val="000000"/>
          <w:kern w:val="0"/>
          <w:szCs w:val="24"/>
        </w:rPr>
        <w:t>（三）固定資產：</w:t>
      </w:r>
      <w:r w:rsidRPr="004770BC">
        <w:rPr>
          <w:rFonts w:ascii="標楷體" w:eastAsia="標楷體" w:hAnsi="標楷體" w:hint="eastAsia"/>
          <w:color w:val="000000"/>
          <w:kern w:val="0"/>
          <w:szCs w:val="24"/>
        </w:rPr>
        <w:t>包括土地、土地改良物、房屋建築及設備、機械及設備、交通及運輸設備、雜項設備、購建中固定資產，合計3</w:t>
      </w:r>
      <w:r w:rsidRPr="004770BC">
        <w:rPr>
          <w:rFonts w:ascii="標楷體" w:eastAsia="標楷體" w:hAnsi="標楷體"/>
          <w:color w:val="000000"/>
          <w:kern w:val="0"/>
          <w:szCs w:val="24"/>
        </w:rPr>
        <w:t>04</w:t>
      </w:r>
      <w:r w:rsidRPr="004770BC">
        <w:rPr>
          <w:rFonts w:ascii="標楷體" w:eastAsia="標楷體" w:hAnsi="標楷體" w:hint="eastAsia"/>
          <w:kern w:val="0"/>
          <w:szCs w:val="24"/>
        </w:rPr>
        <w:t>億6</w:t>
      </w:r>
      <w:r w:rsidRPr="004770BC">
        <w:rPr>
          <w:rFonts w:ascii="標楷體" w:eastAsia="標楷體" w:hAnsi="標楷體"/>
          <w:kern w:val="0"/>
          <w:szCs w:val="24"/>
        </w:rPr>
        <w:t>,458</w:t>
      </w:r>
      <w:r w:rsidRPr="004770BC">
        <w:rPr>
          <w:rFonts w:ascii="標楷體" w:eastAsia="標楷體" w:hAnsi="標楷體" w:hint="eastAsia"/>
          <w:kern w:val="0"/>
          <w:szCs w:val="24"/>
        </w:rPr>
        <w:t>萬餘元</w:t>
      </w:r>
      <w:r w:rsidRPr="004770BC">
        <w:rPr>
          <w:rFonts w:ascii="標楷體" w:eastAsia="標楷體" w:hAnsi="標楷體" w:hint="eastAsia"/>
          <w:color w:val="000000"/>
          <w:kern w:val="0"/>
          <w:szCs w:val="24"/>
        </w:rPr>
        <w:t>，較11</w:t>
      </w:r>
      <w:r w:rsidRPr="004770BC">
        <w:rPr>
          <w:rFonts w:ascii="標楷體" w:eastAsia="標楷體" w:hAnsi="標楷體"/>
          <w:color w:val="000000"/>
          <w:kern w:val="0"/>
          <w:szCs w:val="24"/>
        </w:rPr>
        <w:t>3</w:t>
      </w:r>
      <w:r w:rsidRPr="004770BC">
        <w:rPr>
          <w:rFonts w:ascii="標楷體" w:eastAsia="標楷體" w:hAnsi="標楷體" w:hint="eastAsia"/>
          <w:color w:val="000000"/>
          <w:kern w:val="0"/>
          <w:szCs w:val="24"/>
        </w:rPr>
        <w:t>年底之2</w:t>
      </w:r>
      <w:r w:rsidRPr="004770BC">
        <w:rPr>
          <w:rFonts w:ascii="標楷體" w:eastAsia="標楷體" w:hAnsi="標楷體"/>
          <w:color w:val="000000"/>
          <w:kern w:val="0"/>
          <w:szCs w:val="24"/>
        </w:rPr>
        <w:t>92</w:t>
      </w:r>
      <w:r w:rsidRPr="004770BC">
        <w:rPr>
          <w:rFonts w:ascii="標楷體" w:eastAsia="標楷體" w:hAnsi="標楷體" w:hint="eastAsia"/>
          <w:color w:val="000000"/>
          <w:kern w:val="0"/>
          <w:szCs w:val="24"/>
        </w:rPr>
        <w:t>億2</w:t>
      </w:r>
      <w:r w:rsidRPr="004770BC">
        <w:rPr>
          <w:rFonts w:ascii="標楷體" w:eastAsia="標楷體" w:hAnsi="標楷體"/>
          <w:color w:val="000000"/>
          <w:kern w:val="0"/>
          <w:szCs w:val="24"/>
        </w:rPr>
        <w:t>,459</w:t>
      </w:r>
      <w:r w:rsidRPr="004770BC">
        <w:rPr>
          <w:rFonts w:ascii="標楷體" w:eastAsia="標楷體" w:hAnsi="標楷體" w:hint="eastAsia"/>
          <w:color w:val="000000"/>
          <w:kern w:val="0"/>
          <w:szCs w:val="24"/>
        </w:rPr>
        <w:t>萬餘元，增</w:t>
      </w:r>
      <w:r w:rsidRPr="004770BC">
        <w:rPr>
          <w:rFonts w:ascii="標楷體" w:eastAsia="標楷體" w:hAnsi="標楷體" w:hint="eastAsia"/>
          <w:kern w:val="0"/>
          <w:szCs w:val="24"/>
        </w:rPr>
        <w:t>加</w:t>
      </w:r>
      <w:r w:rsidRPr="004770BC">
        <w:rPr>
          <w:rFonts w:ascii="標楷體" w:eastAsia="標楷體" w:hAnsi="標楷體"/>
          <w:kern w:val="0"/>
          <w:szCs w:val="24"/>
        </w:rPr>
        <w:t>12</w:t>
      </w:r>
      <w:r w:rsidRPr="004770BC">
        <w:rPr>
          <w:rFonts w:ascii="標楷體" w:eastAsia="標楷體" w:hAnsi="標楷體" w:hint="eastAsia"/>
          <w:kern w:val="0"/>
          <w:szCs w:val="24"/>
        </w:rPr>
        <w:t>億3</w:t>
      </w:r>
      <w:r w:rsidRPr="004770BC">
        <w:rPr>
          <w:rFonts w:ascii="標楷體" w:eastAsia="標楷體" w:hAnsi="標楷體"/>
          <w:kern w:val="0"/>
          <w:szCs w:val="24"/>
        </w:rPr>
        <w:t>,999</w:t>
      </w:r>
      <w:r w:rsidRPr="004770BC">
        <w:rPr>
          <w:rFonts w:ascii="標楷體" w:eastAsia="標楷體" w:hAnsi="標楷體" w:hint="eastAsia"/>
          <w:kern w:val="0"/>
          <w:szCs w:val="24"/>
        </w:rPr>
        <w:t>萬餘元</w:t>
      </w:r>
      <w:r w:rsidRPr="004770BC">
        <w:rPr>
          <w:rFonts w:ascii="標楷體" w:eastAsia="標楷體" w:hAnsi="標楷體" w:hint="eastAsia"/>
          <w:color w:val="000000"/>
          <w:kern w:val="0"/>
          <w:szCs w:val="24"/>
        </w:rPr>
        <w:t>，茲分析如次：</w:t>
      </w:r>
      <w:r w:rsidRPr="004770BC">
        <w:rPr>
          <w:rFonts w:ascii="標楷體" w:eastAsia="標楷體" w:hAnsi="標楷體"/>
          <w:color w:val="000000"/>
          <w:kern w:val="0"/>
          <w:szCs w:val="24"/>
        </w:rPr>
        <w:t xml:space="preserve"> </w:t>
      </w:r>
    </w:p>
    <w:p w14:paraId="6EFBAD3A" w14:textId="77777777" w:rsidR="004770BC" w:rsidRPr="004770BC" w:rsidRDefault="004770BC" w:rsidP="006866EB">
      <w:pPr>
        <w:overflowPunct w:val="0"/>
        <w:spacing w:line="600" w:lineRule="exact"/>
        <w:ind w:firstLine="839"/>
        <w:jc w:val="both"/>
        <w:rPr>
          <w:rFonts w:ascii="標楷體" w:eastAsia="標楷體" w:hAnsi="標楷體"/>
          <w:kern w:val="0"/>
          <w:szCs w:val="24"/>
        </w:rPr>
      </w:pPr>
      <w:r w:rsidRPr="004770BC">
        <w:rPr>
          <w:rFonts w:ascii="標楷體" w:eastAsia="標楷體" w:hAnsi="標楷體"/>
          <w:color w:val="000000"/>
          <w:kern w:val="0"/>
          <w:szCs w:val="24"/>
        </w:rPr>
        <w:t>1</w:t>
      </w:r>
      <w:r w:rsidRPr="004770BC">
        <w:rPr>
          <w:rFonts w:ascii="標楷體" w:eastAsia="標楷體" w:hAnsi="標楷體" w:hint="eastAsia"/>
          <w:color w:val="000000"/>
          <w:kern w:val="0"/>
          <w:szCs w:val="24"/>
        </w:rPr>
        <w:t>.</w:t>
      </w:r>
      <w:r w:rsidRPr="004770BC">
        <w:rPr>
          <w:rFonts w:ascii="標楷體" w:eastAsia="標楷體" w:hAnsi="標楷體" w:hint="eastAsia"/>
          <w:color w:val="000000"/>
          <w:spacing w:val="-2"/>
          <w:kern w:val="0"/>
          <w:szCs w:val="24"/>
        </w:rPr>
        <w:t>「土地改良物」科目34億1</w:t>
      </w:r>
      <w:r w:rsidRPr="004770BC">
        <w:rPr>
          <w:rFonts w:ascii="標楷體" w:eastAsia="標楷體" w:hAnsi="標楷體"/>
          <w:color w:val="000000"/>
          <w:spacing w:val="-2"/>
          <w:kern w:val="0"/>
          <w:szCs w:val="24"/>
        </w:rPr>
        <w:t>,029</w:t>
      </w:r>
      <w:r w:rsidRPr="004770BC">
        <w:rPr>
          <w:rFonts w:ascii="標楷體" w:eastAsia="標楷體" w:hAnsi="標楷體" w:hint="eastAsia"/>
          <w:color w:val="000000"/>
          <w:spacing w:val="-2"/>
          <w:kern w:val="0"/>
          <w:szCs w:val="24"/>
        </w:rPr>
        <w:t>萬餘元，較11</w:t>
      </w:r>
      <w:r w:rsidRPr="004770BC">
        <w:rPr>
          <w:rFonts w:ascii="標楷體" w:eastAsia="標楷體" w:hAnsi="標楷體"/>
          <w:color w:val="000000"/>
          <w:spacing w:val="-2"/>
          <w:kern w:val="0"/>
          <w:szCs w:val="24"/>
        </w:rPr>
        <w:t>3</w:t>
      </w:r>
      <w:r w:rsidRPr="004770BC">
        <w:rPr>
          <w:rFonts w:ascii="標楷體" w:eastAsia="標楷體" w:hAnsi="標楷體" w:hint="eastAsia"/>
          <w:color w:val="000000"/>
          <w:spacing w:val="-2"/>
          <w:kern w:val="0"/>
          <w:szCs w:val="24"/>
        </w:rPr>
        <w:t>年底增加6億9</w:t>
      </w:r>
      <w:r w:rsidRPr="004770BC">
        <w:rPr>
          <w:rFonts w:ascii="標楷體" w:eastAsia="標楷體" w:hAnsi="標楷體"/>
          <w:color w:val="000000"/>
          <w:spacing w:val="-2"/>
          <w:kern w:val="0"/>
          <w:szCs w:val="24"/>
        </w:rPr>
        <w:t>63</w:t>
      </w:r>
      <w:r w:rsidRPr="004770BC">
        <w:rPr>
          <w:rFonts w:ascii="標楷體" w:eastAsia="標楷體" w:hAnsi="標楷體" w:hint="eastAsia"/>
          <w:color w:val="000000"/>
          <w:spacing w:val="-2"/>
          <w:kern w:val="0"/>
          <w:szCs w:val="24"/>
        </w:rPr>
        <w:t>萬餘元，主要係</w:t>
      </w:r>
      <w:r w:rsidRPr="004770BC">
        <w:rPr>
          <w:rFonts w:ascii="標楷體" w:eastAsia="標楷體" w:hAnsi="標楷體" w:hint="eastAsia"/>
          <w:spacing w:val="-2"/>
          <w:szCs w:val="24"/>
        </w:rPr>
        <w:t>烈嶼鄉海岸線環島道路拓寬及金湖鎮山外溪生活水岸地景營造計畫等工程完工，增列資產所致</w:t>
      </w:r>
      <w:r w:rsidRPr="004770BC">
        <w:rPr>
          <w:rFonts w:ascii="標楷體" w:eastAsia="標楷體" w:hAnsi="標楷體" w:hint="eastAsia"/>
          <w:color w:val="000000"/>
          <w:spacing w:val="-2"/>
          <w:kern w:val="0"/>
          <w:szCs w:val="24"/>
        </w:rPr>
        <w:t>。</w:t>
      </w:r>
    </w:p>
    <w:p w14:paraId="483170F2" w14:textId="77777777" w:rsidR="004770BC" w:rsidRPr="004770BC" w:rsidRDefault="004770BC" w:rsidP="006866EB">
      <w:pPr>
        <w:spacing w:line="600" w:lineRule="exact"/>
        <w:ind w:firstLine="840"/>
        <w:jc w:val="both"/>
        <w:rPr>
          <w:rFonts w:ascii="標楷體" w:eastAsia="標楷體" w:hAnsi="標楷體"/>
          <w:color w:val="000000"/>
          <w:kern w:val="0"/>
          <w:szCs w:val="24"/>
        </w:rPr>
      </w:pPr>
      <w:r w:rsidRPr="004770BC">
        <w:rPr>
          <w:rFonts w:ascii="標楷體" w:eastAsia="標楷體" w:hAnsi="標楷體"/>
          <w:kern w:val="0"/>
          <w:szCs w:val="24"/>
        </w:rPr>
        <w:t>2.</w:t>
      </w:r>
      <w:r w:rsidRPr="004770BC">
        <w:rPr>
          <w:rFonts w:ascii="標楷體" w:eastAsia="標楷體" w:hAnsi="標楷體" w:hint="eastAsia"/>
          <w:color w:val="000000"/>
          <w:kern w:val="0"/>
          <w:szCs w:val="24"/>
        </w:rPr>
        <w:t>「房屋建築及設備」科目3</w:t>
      </w:r>
      <w:r w:rsidRPr="004770BC">
        <w:rPr>
          <w:rFonts w:ascii="標楷體" w:eastAsia="標楷體" w:hAnsi="標楷體"/>
          <w:color w:val="000000"/>
          <w:kern w:val="0"/>
          <w:szCs w:val="24"/>
        </w:rPr>
        <w:t>9</w:t>
      </w:r>
      <w:r w:rsidRPr="004770BC">
        <w:rPr>
          <w:rFonts w:ascii="標楷體" w:eastAsia="標楷體" w:hAnsi="標楷體" w:hint="eastAsia"/>
          <w:color w:val="000000"/>
          <w:kern w:val="0"/>
          <w:szCs w:val="24"/>
        </w:rPr>
        <w:t>億4</w:t>
      </w:r>
      <w:r w:rsidRPr="004770BC">
        <w:rPr>
          <w:rFonts w:ascii="標楷體" w:eastAsia="標楷體" w:hAnsi="標楷體"/>
          <w:color w:val="000000"/>
          <w:kern w:val="0"/>
          <w:szCs w:val="24"/>
        </w:rPr>
        <w:t>,924</w:t>
      </w:r>
      <w:r w:rsidRPr="004770BC">
        <w:rPr>
          <w:rFonts w:ascii="標楷體" w:eastAsia="標楷體" w:hAnsi="標楷體" w:hint="eastAsia"/>
          <w:color w:val="000000"/>
          <w:kern w:val="0"/>
          <w:szCs w:val="24"/>
        </w:rPr>
        <w:t>萬餘元，較11</w:t>
      </w:r>
      <w:r w:rsidRPr="004770BC">
        <w:rPr>
          <w:rFonts w:ascii="標楷體" w:eastAsia="標楷體" w:hAnsi="標楷體"/>
          <w:color w:val="000000"/>
          <w:kern w:val="0"/>
          <w:szCs w:val="24"/>
        </w:rPr>
        <w:t>3</w:t>
      </w:r>
      <w:r w:rsidRPr="004770BC">
        <w:rPr>
          <w:rFonts w:ascii="標楷體" w:eastAsia="標楷體" w:hAnsi="標楷體" w:hint="eastAsia"/>
          <w:color w:val="000000"/>
          <w:kern w:val="0"/>
          <w:szCs w:val="24"/>
        </w:rPr>
        <w:t>年底增加2億5</w:t>
      </w:r>
      <w:r w:rsidRPr="004770BC">
        <w:rPr>
          <w:rFonts w:ascii="標楷體" w:eastAsia="標楷體" w:hAnsi="標楷體"/>
          <w:color w:val="000000"/>
          <w:kern w:val="0"/>
          <w:szCs w:val="24"/>
        </w:rPr>
        <w:t>5</w:t>
      </w:r>
      <w:r w:rsidRPr="004770BC">
        <w:rPr>
          <w:rFonts w:ascii="標楷體" w:eastAsia="標楷體" w:hAnsi="標楷體" w:hint="eastAsia"/>
          <w:color w:val="000000"/>
          <w:kern w:val="0"/>
          <w:szCs w:val="24"/>
        </w:rPr>
        <w:t>萬餘元，</w:t>
      </w:r>
      <w:r w:rsidRPr="004770BC">
        <w:rPr>
          <w:rFonts w:ascii="標楷體" w:eastAsia="標楷體" w:hAnsi="標楷體" w:hint="eastAsia"/>
          <w:kern w:val="0"/>
          <w:szCs w:val="24"/>
        </w:rPr>
        <w:t>主要係</w:t>
      </w:r>
      <w:r w:rsidRPr="004770BC">
        <w:rPr>
          <w:rFonts w:ascii="標楷體" w:eastAsia="標楷體" w:hAnsi="標楷體" w:hint="eastAsia"/>
          <w:color w:val="000000"/>
          <w:kern w:val="0"/>
          <w:szCs w:val="24"/>
        </w:rPr>
        <w:t>烈嶼鄉公所移撥烈嶼生命園區建物及納骨塔予殯葬管理所所致。</w:t>
      </w:r>
    </w:p>
    <w:p w14:paraId="2BC6DCE4" w14:textId="77777777" w:rsidR="004770BC" w:rsidRPr="004770BC" w:rsidRDefault="004770BC" w:rsidP="0013327A">
      <w:pPr>
        <w:spacing w:line="604" w:lineRule="exact"/>
        <w:ind w:firstLine="840"/>
        <w:jc w:val="both"/>
        <w:rPr>
          <w:rFonts w:ascii="標楷體" w:eastAsia="標楷體" w:hAnsi="標楷體"/>
          <w:color w:val="000000"/>
          <w:kern w:val="0"/>
          <w:szCs w:val="24"/>
        </w:rPr>
      </w:pPr>
      <w:r w:rsidRPr="004770BC">
        <w:rPr>
          <w:rFonts w:ascii="標楷體" w:eastAsia="標楷體" w:hAnsi="標楷體"/>
          <w:color w:val="000000"/>
          <w:kern w:val="0"/>
          <w:szCs w:val="24"/>
        </w:rPr>
        <w:t>3.</w:t>
      </w:r>
      <w:r w:rsidRPr="004770BC">
        <w:rPr>
          <w:rFonts w:ascii="標楷體" w:eastAsia="標楷體" w:hAnsi="標楷體" w:hint="eastAsia"/>
          <w:color w:val="000000"/>
          <w:kern w:val="0"/>
          <w:szCs w:val="24"/>
        </w:rPr>
        <w:t>「機械及設備」科目8億1</w:t>
      </w:r>
      <w:r w:rsidRPr="004770BC">
        <w:rPr>
          <w:rFonts w:ascii="標楷體" w:eastAsia="標楷體" w:hAnsi="標楷體"/>
          <w:color w:val="000000"/>
          <w:kern w:val="0"/>
          <w:szCs w:val="24"/>
        </w:rPr>
        <w:t>,707</w:t>
      </w:r>
      <w:r w:rsidRPr="004770BC">
        <w:rPr>
          <w:rFonts w:ascii="標楷體" w:eastAsia="標楷體" w:hAnsi="標楷體" w:hint="eastAsia"/>
          <w:color w:val="000000"/>
          <w:kern w:val="0"/>
          <w:szCs w:val="24"/>
        </w:rPr>
        <w:t>萬餘元，較11</w:t>
      </w:r>
      <w:r w:rsidRPr="004770BC">
        <w:rPr>
          <w:rFonts w:ascii="標楷體" w:eastAsia="標楷體" w:hAnsi="標楷體"/>
          <w:color w:val="000000"/>
          <w:kern w:val="0"/>
          <w:szCs w:val="24"/>
        </w:rPr>
        <w:t>3</w:t>
      </w:r>
      <w:r w:rsidRPr="004770BC">
        <w:rPr>
          <w:rFonts w:ascii="標楷體" w:eastAsia="標楷體" w:hAnsi="標楷體" w:hint="eastAsia"/>
          <w:color w:val="000000"/>
          <w:kern w:val="0"/>
          <w:szCs w:val="24"/>
        </w:rPr>
        <w:t>年底增加1億7</w:t>
      </w:r>
      <w:r w:rsidRPr="004770BC">
        <w:rPr>
          <w:rFonts w:ascii="標楷體" w:eastAsia="標楷體" w:hAnsi="標楷體"/>
          <w:color w:val="000000"/>
          <w:kern w:val="0"/>
          <w:szCs w:val="24"/>
        </w:rPr>
        <w:t>,011</w:t>
      </w:r>
      <w:r w:rsidRPr="004770BC">
        <w:rPr>
          <w:rFonts w:ascii="標楷體" w:eastAsia="標楷體" w:hAnsi="標楷體" w:hint="eastAsia"/>
          <w:color w:val="000000"/>
          <w:kern w:val="0"/>
          <w:szCs w:val="24"/>
        </w:rPr>
        <w:t>萬餘元，主要係金湖鎮第四標及第五標污水下水道及用戶接管工程陸續完工驗收轉列財產所致。</w:t>
      </w:r>
    </w:p>
    <w:p w14:paraId="0714DCAA" w14:textId="77777777" w:rsidR="004770BC" w:rsidRPr="004770BC" w:rsidRDefault="004770BC" w:rsidP="006866EB">
      <w:pPr>
        <w:spacing w:line="624" w:lineRule="exact"/>
        <w:ind w:firstLine="840"/>
        <w:jc w:val="both"/>
        <w:rPr>
          <w:rFonts w:ascii="標楷體" w:eastAsia="標楷體" w:hAnsi="標楷體"/>
          <w:color w:val="000000"/>
          <w:spacing w:val="-2"/>
          <w:kern w:val="0"/>
          <w:szCs w:val="24"/>
        </w:rPr>
      </w:pPr>
      <w:r w:rsidRPr="004770BC">
        <w:rPr>
          <w:rFonts w:ascii="標楷體" w:eastAsia="標楷體" w:hAnsi="標楷體"/>
          <w:color w:val="000000"/>
          <w:spacing w:val="-2"/>
          <w:kern w:val="0"/>
          <w:szCs w:val="24"/>
        </w:rPr>
        <w:lastRenderedPageBreak/>
        <w:t>4.</w:t>
      </w:r>
      <w:r w:rsidRPr="004770BC">
        <w:rPr>
          <w:rFonts w:ascii="標楷體" w:eastAsia="標楷體" w:hAnsi="標楷體" w:hint="eastAsia"/>
          <w:color w:val="000000"/>
          <w:spacing w:val="-2"/>
          <w:kern w:val="0"/>
          <w:szCs w:val="24"/>
        </w:rPr>
        <w:t>「購建中固定資產」科目</w:t>
      </w:r>
      <w:r w:rsidRPr="004770BC">
        <w:rPr>
          <w:rFonts w:ascii="標楷體" w:eastAsia="標楷體" w:hAnsi="標楷體"/>
          <w:color w:val="000000"/>
          <w:spacing w:val="-2"/>
          <w:kern w:val="0"/>
          <w:szCs w:val="24"/>
        </w:rPr>
        <w:t>173</w:t>
      </w:r>
      <w:r w:rsidRPr="004770BC">
        <w:rPr>
          <w:rFonts w:ascii="標楷體" w:eastAsia="標楷體" w:hAnsi="標楷體" w:hint="eastAsia"/>
          <w:color w:val="000000"/>
          <w:spacing w:val="-2"/>
          <w:kern w:val="0"/>
          <w:szCs w:val="24"/>
        </w:rPr>
        <w:t>億1</w:t>
      </w:r>
      <w:r w:rsidRPr="004770BC">
        <w:rPr>
          <w:rFonts w:ascii="標楷體" w:eastAsia="標楷體" w:hAnsi="標楷體"/>
          <w:color w:val="000000"/>
          <w:spacing w:val="-2"/>
          <w:kern w:val="0"/>
          <w:szCs w:val="24"/>
        </w:rPr>
        <w:t>,067</w:t>
      </w:r>
      <w:r w:rsidRPr="004770BC">
        <w:rPr>
          <w:rFonts w:ascii="標楷體" w:eastAsia="標楷體" w:hAnsi="標楷體" w:hint="eastAsia"/>
          <w:color w:val="000000"/>
          <w:spacing w:val="-2"/>
          <w:kern w:val="0"/>
          <w:szCs w:val="24"/>
        </w:rPr>
        <w:t>萬餘元，較11</w:t>
      </w:r>
      <w:r w:rsidRPr="004770BC">
        <w:rPr>
          <w:rFonts w:ascii="標楷體" w:eastAsia="標楷體" w:hAnsi="標楷體"/>
          <w:color w:val="000000"/>
          <w:spacing w:val="-2"/>
          <w:kern w:val="0"/>
          <w:szCs w:val="24"/>
        </w:rPr>
        <w:t>3</w:t>
      </w:r>
      <w:r w:rsidRPr="004770BC">
        <w:rPr>
          <w:rFonts w:ascii="標楷體" w:eastAsia="標楷體" w:hAnsi="標楷體" w:hint="eastAsia"/>
          <w:color w:val="000000"/>
          <w:spacing w:val="-2"/>
          <w:kern w:val="0"/>
          <w:szCs w:val="24"/>
        </w:rPr>
        <w:t>年底增加2億8</w:t>
      </w:r>
      <w:r w:rsidRPr="004770BC">
        <w:rPr>
          <w:rFonts w:ascii="標楷體" w:eastAsia="標楷體" w:hAnsi="標楷體"/>
          <w:color w:val="000000"/>
          <w:spacing w:val="-2"/>
          <w:kern w:val="0"/>
          <w:szCs w:val="24"/>
        </w:rPr>
        <w:t>,644</w:t>
      </w:r>
      <w:r w:rsidRPr="004770BC">
        <w:rPr>
          <w:rFonts w:ascii="標楷體" w:eastAsia="標楷體" w:hAnsi="標楷體" w:hint="eastAsia"/>
          <w:color w:val="000000"/>
          <w:spacing w:val="-2"/>
          <w:kern w:val="0"/>
          <w:szCs w:val="24"/>
        </w:rPr>
        <w:t>萬餘元，</w:t>
      </w:r>
      <w:r w:rsidRPr="004770BC">
        <w:rPr>
          <w:rFonts w:ascii="標楷體" w:eastAsia="標楷體" w:hAnsi="標楷體" w:hint="eastAsia"/>
          <w:color w:val="000000"/>
          <w:kern w:val="0"/>
          <w:szCs w:val="24"/>
        </w:rPr>
        <w:t>主要係環保自然葬改善工程、金沙國小地下停車場暨金東全民運動館興建工程及金寧鄉沙崗農場排水分洪截流工程等未完工程增加</w:t>
      </w:r>
      <w:r w:rsidRPr="004770BC">
        <w:rPr>
          <w:rFonts w:ascii="標楷體" w:eastAsia="標楷體" w:hAnsi="標楷體" w:hint="eastAsia"/>
          <w:color w:val="000000"/>
          <w:spacing w:val="-2"/>
          <w:kern w:val="0"/>
          <w:szCs w:val="24"/>
        </w:rPr>
        <w:t>所致。</w:t>
      </w:r>
    </w:p>
    <w:p w14:paraId="46622453" w14:textId="77777777" w:rsidR="004770BC" w:rsidRPr="004770BC" w:rsidRDefault="004770BC" w:rsidP="006866EB">
      <w:pPr>
        <w:spacing w:line="624" w:lineRule="exact"/>
        <w:ind w:firstLine="480"/>
        <w:jc w:val="both"/>
        <w:rPr>
          <w:rFonts w:ascii="標楷體" w:eastAsia="標楷體" w:hAnsi="標楷體"/>
          <w:color w:val="000000"/>
          <w:kern w:val="0"/>
          <w:szCs w:val="24"/>
        </w:rPr>
      </w:pPr>
      <w:r w:rsidRPr="004770BC">
        <w:rPr>
          <w:rFonts w:ascii="標楷體" w:eastAsia="標楷體" w:hAnsi="標楷體" w:hint="eastAsia"/>
          <w:b/>
          <w:color w:val="000000"/>
          <w:kern w:val="0"/>
          <w:szCs w:val="24"/>
        </w:rPr>
        <w:t>（四）無形資產：</w:t>
      </w:r>
      <w:r w:rsidRPr="004770BC">
        <w:rPr>
          <w:rFonts w:ascii="標楷體" w:eastAsia="標楷體" w:hAnsi="標楷體" w:hint="eastAsia"/>
          <w:color w:val="000000"/>
          <w:kern w:val="0"/>
          <w:szCs w:val="24"/>
        </w:rPr>
        <w:t>該科目金額1億</w:t>
      </w:r>
      <w:r w:rsidRPr="004770BC">
        <w:rPr>
          <w:rFonts w:ascii="標楷體" w:eastAsia="標楷體" w:hAnsi="標楷體"/>
          <w:kern w:val="0"/>
          <w:szCs w:val="24"/>
        </w:rPr>
        <w:t>4,235</w:t>
      </w:r>
      <w:r w:rsidRPr="004770BC">
        <w:rPr>
          <w:rFonts w:ascii="標楷體" w:eastAsia="標楷體" w:hAnsi="標楷體" w:hint="eastAsia"/>
          <w:kern w:val="0"/>
          <w:szCs w:val="24"/>
        </w:rPr>
        <w:t>萬餘元</w:t>
      </w:r>
      <w:r w:rsidRPr="004770BC">
        <w:rPr>
          <w:rFonts w:ascii="標楷體" w:eastAsia="標楷體" w:hAnsi="標楷體" w:hint="eastAsia"/>
          <w:color w:val="000000"/>
          <w:kern w:val="0"/>
          <w:szCs w:val="24"/>
        </w:rPr>
        <w:t>，較</w:t>
      </w:r>
      <w:r w:rsidRPr="004770BC">
        <w:rPr>
          <w:rFonts w:ascii="標楷體" w:eastAsia="標楷體" w:hAnsi="標楷體"/>
          <w:color w:val="000000"/>
          <w:kern w:val="0"/>
          <w:szCs w:val="24"/>
        </w:rPr>
        <w:t>113</w:t>
      </w:r>
      <w:r w:rsidRPr="004770BC">
        <w:rPr>
          <w:rFonts w:ascii="標楷體" w:eastAsia="標楷體" w:hAnsi="標楷體" w:hint="eastAsia"/>
          <w:color w:val="000000"/>
          <w:kern w:val="0"/>
          <w:szCs w:val="24"/>
        </w:rPr>
        <w:t>年底之1億</w:t>
      </w:r>
      <w:r w:rsidRPr="004770BC">
        <w:rPr>
          <w:rFonts w:ascii="標楷體" w:eastAsia="標楷體" w:hAnsi="標楷體"/>
          <w:kern w:val="0"/>
          <w:szCs w:val="24"/>
        </w:rPr>
        <w:t>4,308</w:t>
      </w:r>
      <w:r w:rsidRPr="004770BC">
        <w:rPr>
          <w:rFonts w:ascii="標楷體" w:eastAsia="標楷體" w:hAnsi="標楷體" w:hint="eastAsia"/>
          <w:kern w:val="0"/>
          <w:szCs w:val="24"/>
        </w:rPr>
        <w:t>萬餘元</w:t>
      </w:r>
      <w:r w:rsidRPr="004770BC">
        <w:rPr>
          <w:rFonts w:ascii="標楷體" w:eastAsia="標楷體" w:hAnsi="標楷體" w:hint="eastAsia"/>
          <w:color w:val="000000"/>
          <w:kern w:val="0"/>
          <w:szCs w:val="24"/>
        </w:rPr>
        <w:t>，減少7</w:t>
      </w:r>
      <w:r w:rsidRPr="004770BC">
        <w:rPr>
          <w:rFonts w:ascii="標楷體" w:eastAsia="標楷體" w:hAnsi="標楷體"/>
          <w:color w:val="000000"/>
          <w:kern w:val="0"/>
          <w:szCs w:val="24"/>
        </w:rPr>
        <w:t>2</w:t>
      </w:r>
      <w:r w:rsidRPr="004770BC">
        <w:rPr>
          <w:rFonts w:ascii="標楷體" w:eastAsia="標楷體" w:hAnsi="標楷體" w:hint="eastAsia"/>
          <w:kern w:val="0"/>
          <w:szCs w:val="24"/>
        </w:rPr>
        <w:t>萬</w:t>
      </w:r>
      <w:r w:rsidRPr="004770BC">
        <w:rPr>
          <w:rFonts w:ascii="標楷體" w:eastAsia="標楷體" w:hAnsi="標楷體" w:hint="eastAsia"/>
          <w:color w:val="000000"/>
          <w:kern w:val="0"/>
          <w:szCs w:val="24"/>
        </w:rPr>
        <w:t>餘元，主要係軟體攤銷所致。</w:t>
      </w:r>
    </w:p>
    <w:p w14:paraId="3E185154" w14:textId="77777777" w:rsidR="004770BC" w:rsidRPr="004770BC" w:rsidRDefault="004770BC" w:rsidP="006866EB">
      <w:pPr>
        <w:spacing w:line="624" w:lineRule="exact"/>
        <w:ind w:firstLine="480"/>
        <w:jc w:val="both"/>
        <w:rPr>
          <w:rFonts w:ascii="標楷體" w:eastAsia="標楷體" w:hAnsi="標楷體"/>
          <w:color w:val="000000"/>
          <w:kern w:val="0"/>
          <w:szCs w:val="24"/>
        </w:rPr>
      </w:pPr>
      <w:r w:rsidRPr="004770BC">
        <w:rPr>
          <w:rFonts w:ascii="標楷體" w:eastAsia="標楷體" w:hAnsi="標楷體" w:hint="eastAsia"/>
          <w:b/>
          <w:color w:val="000000"/>
          <w:kern w:val="0"/>
          <w:szCs w:val="24"/>
        </w:rPr>
        <w:t>（五）其他資產：</w:t>
      </w:r>
      <w:r w:rsidRPr="004770BC">
        <w:rPr>
          <w:rFonts w:ascii="標楷體" w:eastAsia="標楷體" w:hAnsi="標楷體" w:hint="eastAsia"/>
          <w:color w:val="000000"/>
          <w:spacing w:val="-2"/>
          <w:kern w:val="0"/>
          <w:szCs w:val="24"/>
        </w:rPr>
        <w:t>包括暫付款、存出保證金，合</w:t>
      </w:r>
      <w:r w:rsidRPr="004770BC">
        <w:rPr>
          <w:rFonts w:ascii="標楷體" w:eastAsia="標楷體" w:hAnsi="標楷體" w:hint="eastAsia"/>
          <w:spacing w:val="-2"/>
          <w:kern w:val="0"/>
          <w:szCs w:val="24"/>
        </w:rPr>
        <w:t>計3</w:t>
      </w:r>
      <w:r w:rsidRPr="004770BC">
        <w:rPr>
          <w:rFonts w:ascii="標楷體" w:eastAsia="標楷體" w:hAnsi="標楷體"/>
          <w:spacing w:val="-2"/>
          <w:kern w:val="0"/>
          <w:szCs w:val="24"/>
        </w:rPr>
        <w:t>,796</w:t>
      </w:r>
      <w:r w:rsidRPr="004770BC">
        <w:rPr>
          <w:rFonts w:ascii="標楷體" w:eastAsia="標楷體" w:hAnsi="標楷體" w:hint="eastAsia"/>
          <w:spacing w:val="-2"/>
          <w:kern w:val="0"/>
          <w:szCs w:val="24"/>
        </w:rPr>
        <w:t>萬餘元</w:t>
      </w:r>
      <w:r w:rsidRPr="004770BC">
        <w:rPr>
          <w:rFonts w:ascii="標楷體" w:eastAsia="標楷體" w:hAnsi="標楷體" w:hint="eastAsia"/>
          <w:color w:val="000000"/>
          <w:spacing w:val="-2"/>
          <w:kern w:val="0"/>
          <w:szCs w:val="24"/>
        </w:rPr>
        <w:t>，較</w:t>
      </w:r>
      <w:r w:rsidRPr="004770BC">
        <w:rPr>
          <w:rFonts w:ascii="標楷體" w:eastAsia="標楷體" w:hAnsi="標楷體"/>
          <w:color w:val="000000"/>
          <w:spacing w:val="-2"/>
          <w:kern w:val="0"/>
          <w:szCs w:val="24"/>
        </w:rPr>
        <w:t>113</w:t>
      </w:r>
      <w:r w:rsidRPr="004770BC">
        <w:rPr>
          <w:rFonts w:ascii="標楷體" w:eastAsia="標楷體" w:hAnsi="標楷體" w:hint="eastAsia"/>
          <w:color w:val="000000"/>
          <w:spacing w:val="-2"/>
          <w:kern w:val="0"/>
          <w:szCs w:val="24"/>
        </w:rPr>
        <w:t>年底之4</w:t>
      </w:r>
      <w:r w:rsidRPr="004770BC">
        <w:rPr>
          <w:rFonts w:ascii="標楷體" w:eastAsia="標楷體" w:hAnsi="標楷體"/>
          <w:color w:val="000000"/>
          <w:spacing w:val="-2"/>
          <w:kern w:val="0"/>
          <w:szCs w:val="24"/>
        </w:rPr>
        <w:t>,811</w:t>
      </w:r>
      <w:r w:rsidRPr="004770BC">
        <w:rPr>
          <w:rFonts w:ascii="標楷體" w:eastAsia="標楷體" w:hAnsi="標楷體" w:hint="eastAsia"/>
          <w:color w:val="000000"/>
          <w:spacing w:val="-2"/>
          <w:kern w:val="0"/>
          <w:szCs w:val="24"/>
        </w:rPr>
        <w:t>萬餘元，減少</w:t>
      </w:r>
      <w:r w:rsidRPr="004770BC">
        <w:rPr>
          <w:rFonts w:ascii="標楷體" w:eastAsia="標楷體" w:hAnsi="標楷體" w:hint="eastAsia"/>
          <w:spacing w:val="-2"/>
          <w:kern w:val="0"/>
          <w:szCs w:val="24"/>
        </w:rPr>
        <w:t>1</w:t>
      </w:r>
      <w:r w:rsidRPr="004770BC">
        <w:rPr>
          <w:rFonts w:ascii="標楷體" w:eastAsia="標楷體" w:hAnsi="標楷體"/>
          <w:spacing w:val="-2"/>
          <w:kern w:val="0"/>
          <w:szCs w:val="24"/>
        </w:rPr>
        <w:t>,015</w:t>
      </w:r>
      <w:r w:rsidRPr="004770BC">
        <w:rPr>
          <w:rFonts w:ascii="標楷體" w:eastAsia="標楷體" w:hAnsi="標楷體" w:hint="eastAsia"/>
          <w:spacing w:val="-2"/>
          <w:kern w:val="0"/>
          <w:szCs w:val="24"/>
        </w:rPr>
        <w:t>萬餘元，</w:t>
      </w:r>
      <w:r w:rsidRPr="004770BC">
        <w:rPr>
          <w:rFonts w:ascii="標楷體" w:eastAsia="標楷體" w:hAnsi="標楷體" w:hint="eastAsia"/>
          <w:color w:val="000000"/>
          <w:spacing w:val="-2"/>
          <w:kern w:val="0"/>
          <w:szCs w:val="24"/>
        </w:rPr>
        <w:t>主要係</w:t>
      </w:r>
      <w:r w:rsidRPr="004770BC">
        <w:rPr>
          <w:rFonts w:ascii="標楷體" w:eastAsia="標楷體" w:hAnsi="標楷體" w:hint="eastAsia"/>
          <w:spacing w:val="-2"/>
          <w:kern w:val="0"/>
          <w:szCs w:val="24"/>
        </w:rPr>
        <w:t>地方特色產業研發計畫（SBIR）、擴充身心障礙福利機構服務及經營計畫—身心障礙福利機構服務等</w:t>
      </w:r>
      <w:r w:rsidRPr="004770BC">
        <w:rPr>
          <w:rFonts w:ascii="標楷體" w:eastAsia="標楷體" w:hAnsi="標楷體" w:hint="eastAsia"/>
          <w:color w:val="000000"/>
          <w:spacing w:val="-2"/>
          <w:kern w:val="0"/>
          <w:szCs w:val="24"/>
        </w:rPr>
        <w:t>代辦經費辦理轉正所致。</w:t>
      </w:r>
    </w:p>
    <w:p w14:paraId="45F4E0CD" w14:textId="77777777" w:rsidR="004770BC" w:rsidRPr="004770BC" w:rsidRDefault="004770BC" w:rsidP="006866EB">
      <w:pPr>
        <w:spacing w:beforeLines="10" w:before="36" w:afterLines="10" w:after="36" w:line="624" w:lineRule="exact"/>
        <w:ind w:left="238"/>
        <w:jc w:val="both"/>
        <w:rPr>
          <w:rFonts w:ascii="標楷體" w:eastAsia="標楷體" w:hAnsi="標楷體"/>
          <w:b/>
          <w:color w:val="000000"/>
          <w:kern w:val="0"/>
          <w:sz w:val="32"/>
          <w:szCs w:val="32"/>
        </w:rPr>
      </w:pPr>
      <w:r w:rsidRPr="004770BC">
        <w:rPr>
          <w:rFonts w:ascii="標楷體" w:eastAsia="標楷體" w:hAnsi="標楷體" w:hint="eastAsia"/>
          <w:b/>
          <w:color w:val="000000"/>
          <w:kern w:val="0"/>
          <w:sz w:val="32"/>
          <w:szCs w:val="32"/>
        </w:rPr>
        <w:t>二、負債類</w:t>
      </w:r>
    </w:p>
    <w:p w14:paraId="5E60F7C8" w14:textId="77777777" w:rsidR="004770BC" w:rsidRPr="004770BC" w:rsidRDefault="004770BC" w:rsidP="006866EB">
      <w:pPr>
        <w:spacing w:line="624" w:lineRule="exact"/>
        <w:ind w:firstLine="480"/>
        <w:jc w:val="both"/>
        <w:rPr>
          <w:rFonts w:ascii="標楷體" w:eastAsia="標楷體" w:hAnsi="標楷體"/>
          <w:color w:val="000000"/>
          <w:kern w:val="0"/>
          <w:szCs w:val="24"/>
        </w:rPr>
      </w:pPr>
      <w:r w:rsidRPr="004770BC">
        <w:rPr>
          <w:rFonts w:ascii="標楷體" w:eastAsia="標楷體" w:hAnsi="標楷體" w:hint="eastAsia"/>
          <w:b/>
          <w:color w:val="000000"/>
          <w:kern w:val="0"/>
          <w:szCs w:val="24"/>
        </w:rPr>
        <w:t>（一）流動負債：</w:t>
      </w:r>
      <w:r w:rsidRPr="004770BC">
        <w:rPr>
          <w:rFonts w:ascii="標楷體" w:eastAsia="標楷體" w:hAnsi="標楷體" w:hint="eastAsia"/>
          <w:color w:val="000000"/>
          <w:kern w:val="0"/>
          <w:szCs w:val="24"/>
        </w:rPr>
        <w:t>包括應付款項、應付其他基金款、預收其他政府款，合</w:t>
      </w:r>
      <w:r w:rsidRPr="004770BC">
        <w:rPr>
          <w:rFonts w:ascii="標楷體" w:eastAsia="標楷體" w:hAnsi="標楷體" w:hint="eastAsia"/>
          <w:kern w:val="0"/>
          <w:szCs w:val="24"/>
        </w:rPr>
        <w:t>計1</w:t>
      </w:r>
      <w:r w:rsidRPr="004770BC">
        <w:rPr>
          <w:rFonts w:ascii="標楷體" w:eastAsia="標楷體" w:hAnsi="標楷體"/>
          <w:kern w:val="0"/>
          <w:szCs w:val="24"/>
        </w:rPr>
        <w:t>0</w:t>
      </w:r>
      <w:r w:rsidRPr="004770BC">
        <w:rPr>
          <w:rFonts w:ascii="標楷體" w:eastAsia="標楷體" w:hAnsi="標楷體" w:hint="eastAsia"/>
          <w:kern w:val="0"/>
          <w:szCs w:val="24"/>
        </w:rPr>
        <w:t>億3</w:t>
      </w:r>
      <w:r w:rsidRPr="004770BC">
        <w:rPr>
          <w:rFonts w:ascii="標楷體" w:eastAsia="標楷體" w:hAnsi="標楷體"/>
          <w:kern w:val="0"/>
          <w:szCs w:val="24"/>
        </w:rPr>
        <w:t>,</w:t>
      </w:r>
      <w:r w:rsidRPr="004770BC">
        <w:rPr>
          <w:rFonts w:ascii="標楷體" w:eastAsia="標楷體" w:hAnsi="標楷體" w:hint="eastAsia"/>
          <w:kern w:val="0"/>
          <w:szCs w:val="24"/>
        </w:rPr>
        <w:t>4</w:t>
      </w:r>
      <w:r w:rsidRPr="004770BC">
        <w:rPr>
          <w:rFonts w:ascii="標楷體" w:eastAsia="標楷體" w:hAnsi="標楷體"/>
          <w:kern w:val="0"/>
          <w:szCs w:val="24"/>
        </w:rPr>
        <w:t>9</w:t>
      </w:r>
      <w:r w:rsidRPr="004770BC">
        <w:rPr>
          <w:rFonts w:ascii="標楷體" w:eastAsia="標楷體" w:hAnsi="標楷體" w:hint="eastAsia"/>
          <w:kern w:val="0"/>
          <w:szCs w:val="24"/>
        </w:rPr>
        <w:t>9萬餘元，</w:t>
      </w:r>
      <w:r w:rsidRPr="004770BC">
        <w:rPr>
          <w:rFonts w:ascii="標楷體" w:eastAsia="標楷體" w:hAnsi="標楷體" w:hint="eastAsia"/>
          <w:color w:val="000000"/>
          <w:kern w:val="0"/>
          <w:szCs w:val="24"/>
        </w:rPr>
        <w:t>較11</w:t>
      </w:r>
      <w:r w:rsidRPr="004770BC">
        <w:rPr>
          <w:rFonts w:ascii="標楷體" w:eastAsia="標楷體" w:hAnsi="標楷體"/>
          <w:color w:val="000000"/>
          <w:kern w:val="0"/>
          <w:szCs w:val="24"/>
        </w:rPr>
        <w:t>3</w:t>
      </w:r>
      <w:r w:rsidRPr="004770BC">
        <w:rPr>
          <w:rFonts w:ascii="標楷體" w:eastAsia="標楷體" w:hAnsi="標楷體" w:hint="eastAsia"/>
          <w:color w:val="000000"/>
          <w:kern w:val="0"/>
          <w:szCs w:val="24"/>
        </w:rPr>
        <w:t>年底之7億3</w:t>
      </w:r>
      <w:r w:rsidRPr="004770BC">
        <w:rPr>
          <w:rFonts w:ascii="標楷體" w:eastAsia="標楷體" w:hAnsi="標楷體"/>
          <w:color w:val="000000"/>
          <w:kern w:val="0"/>
          <w:szCs w:val="24"/>
        </w:rPr>
        <w:t>,749</w:t>
      </w:r>
      <w:r w:rsidRPr="004770BC">
        <w:rPr>
          <w:rFonts w:ascii="標楷體" w:eastAsia="標楷體" w:hAnsi="標楷體" w:hint="eastAsia"/>
          <w:color w:val="000000"/>
          <w:kern w:val="0"/>
          <w:szCs w:val="24"/>
        </w:rPr>
        <w:t>萬餘元，</w:t>
      </w:r>
      <w:r w:rsidRPr="004770BC">
        <w:rPr>
          <w:rFonts w:ascii="標楷體" w:eastAsia="標楷體" w:hAnsi="標楷體" w:hint="eastAsia"/>
          <w:kern w:val="0"/>
          <w:szCs w:val="24"/>
        </w:rPr>
        <w:t>增加2億9</w:t>
      </w:r>
      <w:r w:rsidRPr="004770BC">
        <w:rPr>
          <w:rFonts w:ascii="標楷體" w:eastAsia="標楷體" w:hAnsi="標楷體"/>
          <w:kern w:val="0"/>
          <w:szCs w:val="24"/>
        </w:rPr>
        <w:t>,7</w:t>
      </w:r>
      <w:r w:rsidRPr="004770BC">
        <w:rPr>
          <w:rFonts w:ascii="標楷體" w:eastAsia="標楷體" w:hAnsi="標楷體" w:hint="eastAsia"/>
          <w:kern w:val="0"/>
          <w:szCs w:val="24"/>
        </w:rPr>
        <w:t>4</w:t>
      </w:r>
      <w:r w:rsidRPr="004770BC">
        <w:rPr>
          <w:rFonts w:ascii="標楷體" w:eastAsia="標楷體" w:hAnsi="標楷體"/>
          <w:kern w:val="0"/>
          <w:szCs w:val="24"/>
        </w:rPr>
        <w:t>9</w:t>
      </w:r>
      <w:r w:rsidRPr="004770BC">
        <w:rPr>
          <w:rFonts w:ascii="標楷體" w:eastAsia="標楷體" w:hAnsi="標楷體" w:hint="eastAsia"/>
          <w:kern w:val="0"/>
          <w:szCs w:val="24"/>
        </w:rPr>
        <w:t>萬餘元，</w:t>
      </w:r>
      <w:r w:rsidRPr="004770BC">
        <w:rPr>
          <w:rFonts w:ascii="標楷體" w:eastAsia="標楷體" w:hAnsi="標楷體" w:hint="eastAsia"/>
          <w:color w:val="000000"/>
          <w:kern w:val="0"/>
          <w:szCs w:val="24"/>
        </w:rPr>
        <w:t>茲分析如次：</w:t>
      </w:r>
    </w:p>
    <w:p w14:paraId="490E8F4B" w14:textId="77777777" w:rsidR="004770BC" w:rsidRPr="004770BC" w:rsidRDefault="004770BC" w:rsidP="006866EB">
      <w:pPr>
        <w:spacing w:line="624" w:lineRule="exact"/>
        <w:ind w:firstLine="840"/>
        <w:jc w:val="both"/>
        <w:rPr>
          <w:rFonts w:ascii="標楷體" w:eastAsia="標楷體" w:hAnsi="標楷體"/>
          <w:color w:val="000000"/>
          <w:kern w:val="0"/>
          <w:szCs w:val="24"/>
        </w:rPr>
      </w:pPr>
      <w:r w:rsidRPr="004770BC">
        <w:rPr>
          <w:rFonts w:ascii="標楷體" w:eastAsia="標楷體" w:hAnsi="標楷體" w:hint="eastAsia"/>
          <w:color w:val="000000"/>
          <w:kern w:val="0"/>
          <w:szCs w:val="24"/>
        </w:rPr>
        <w:t>1.「應付其他基金款」科目1億3</w:t>
      </w:r>
      <w:r w:rsidRPr="004770BC">
        <w:rPr>
          <w:rFonts w:ascii="標楷體" w:eastAsia="標楷體" w:hAnsi="標楷體"/>
          <w:color w:val="000000"/>
          <w:kern w:val="0"/>
          <w:szCs w:val="24"/>
        </w:rPr>
        <w:t>,582</w:t>
      </w:r>
      <w:r w:rsidRPr="004770BC">
        <w:rPr>
          <w:rFonts w:ascii="標楷體" w:eastAsia="標楷體" w:hAnsi="標楷體" w:hint="eastAsia"/>
          <w:color w:val="000000"/>
          <w:kern w:val="0"/>
          <w:szCs w:val="24"/>
        </w:rPr>
        <w:t>萬餘元，較1</w:t>
      </w:r>
      <w:r w:rsidRPr="004770BC">
        <w:rPr>
          <w:rFonts w:ascii="標楷體" w:eastAsia="標楷體" w:hAnsi="標楷體"/>
          <w:color w:val="000000"/>
          <w:kern w:val="0"/>
          <w:szCs w:val="24"/>
        </w:rPr>
        <w:t>13</w:t>
      </w:r>
      <w:r w:rsidRPr="004770BC">
        <w:rPr>
          <w:rFonts w:ascii="標楷體" w:eastAsia="標楷體" w:hAnsi="標楷體" w:hint="eastAsia"/>
          <w:color w:val="000000"/>
          <w:kern w:val="0"/>
          <w:szCs w:val="24"/>
        </w:rPr>
        <w:t>年底增加1億3</w:t>
      </w:r>
      <w:r w:rsidRPr="004770BC">
        <w:rPr>
          <w:rFonts w:ascii="標楷體" w:eastAsia="標楷體" w:hAnsi="標楷體"/>
          <w:color w:val="000000"/>
          <w:kern w:val="0"/>
          <w:szCs w:val="24"/>
        </w:rPr>
        <w:t>,582</w:t>
      </w:r>
      <w:r w:rsidRPr="004770BC">
        <w:rPr>
          <w:rFonts w:ascii="標楷體" w:eastAsia="標楷體" w:hAnsi="標楷體" w:hint="eastAsia"/>
          <w:color w:val="000000"/>
          <w:kern w:val="0"/>
          <w:szCs w:val="24"/>
        </w:rPr>
        <w:t>萬餘元</w:t>
      </w:r>
      <w:r w:rsidRPr="004770BC">
        <w:rPr>
          <w:rFonts w:ascii="標楷體" w:eastAsia="標楷體" w:hAnsi="標楷體" w:hint="eastAsia"/>
          <w:kern w:val="0"/>
          <w:szCs w:val="24"/>
        </w:rPr>
        <w:t>，</w:t>
      </w:r>
      <w:r w:rsidRPr="004770BC">
        <w:rPr>
          <w:rFonts w:ascii="標楷體" w:eastAsia="標楷體" w:hAnsi="標楷體" w:hint="eastAsia"/>
          <w:color w:val="000000"/>
          <w:kern w:val="0"/>
          <w:szCs w:val="24"/>
        </w:rPr>
        <w:t>主要係</w:t>
      </w:r>
      <w:r w:rsidRPr="004770BC">
        <w:rPr>
          <w:rFonts w:ascii="標楷體" w:eastAsia="標楷體" w:hAnsi="標楷體" w:hint="eastAsia"/>
          <w:kern w:val="0"/>
          <w:szCs w:val="24"/>
        </w:rPr>
        <w:t>補助自來水廠離島供水營運虧損差價補貼款尚未撥付所致。</w:t>
      </w:r>
    </w:p>
    <w:p w14:paraId="4E9C0FB4" w14:textId="77777777" w:rsidR="004770BC" w:rsidRPr="004770BC" w:rsidRDefault="004770BC" w:rsidP="006866EB">
      <w:pPr>
        <w:spacing w:line="624" w:lineRule="exact"/>
        <w:ind w:firstLine="840"/>
        <w:jc w:val="both"/>
        <w:rPr>
          <w:rFonts w:ascii="標楷體" w:eastAsia="標楷體" w:hAnsi="標楷體"/>
          <w:color w:val="000000"/>
          <w:kern w:val="0"/>
          <w:szCs w:val="24"/>
        </w:rPr>
      </w:pPr>
      <w:r w:rsidRPr="004770BC">
        <w:rPr>
          <w:rFonts w:ascii="標楷體" w:eastAsia="標楷體" w:hAnsi="標楷體"/>
          <w:color w:val="000000"/>
          <w:kern w:val="0"/>
          <w:szCs w:val="24"/>
        </w:rPr>
        <w:t>2.</w:t>
      </w:r>
      <w:r w:rsidRPr="004770BC">
        <w:rPr>
          <w:rFonts w:ascii="標楷體" w:eastAsia="標楷體" w:hAnsi="標楷體" w:hint="eastAsia"/>
          <w:color w:val="000000"/>
          <w:kern w:val="0"/>
          <w:szCs w:val="24"/>
        </w:rPr>
        <w:t>「預收其他政府款」科目4億1</w:t>
      </w:r>
      <w:r w:rsidRPr="004770BC">
        <w:rPr>
          <w:rFonts w:ascii="標楷體" w:eastAsia="標楷體" w:hAnsi="標楷體"/>
          <w:color w:val="000000"/>
          <w:kern w:val="0"/>
          <w:szCs w:val="24"/>
        </w:rPr>
        <w:t>64</w:t>
      </w:r>
      <w:r w:rsidRPr="004770BC">
        <w:rPr>
          <w:rFonts w:ascii="標楷體" w:eastAsia="標楷體" w:hAnsi="標楷體" w:hint="eastAsia"/>
          <w:color w:val="000000"/>
          <w:kern w:val="0"/>
          <w:szCs w:val="24"/>
        </w:rPr>
        <w:t>萬餘元，較1</w:t>
      </w:r>
      <w:r w:rsidRPr="004770BC">
        <w:rPr>
          <w:rFonts w:ascii="標楷體" w:eastAsia="標楷體" w:hAnsi="標楷體"/>
          <w:color w:val="000000"/>
          <w:kern w:val="0"/>
          <w:szCs w:val="24"/>
        </w:rPr>
        <w:t>13</w:t>
      </w:r>
      <w:r w:rsidRPr="004770BC">
        <w:rPr>
          <w:rFonts w:ascii="標楷體" w:eastAsia="標楷體" w:hAnsi="標楷體" w:hint="eastAsia"/>
          <w:color w:val="000000"/>
          <w:kern w:val="0"/>
          <w:szCs w:val="24"/>
        </w:rPr>
        <w:t>年底增加1億1</w:t>
      </w:r>
      <w:r w:rsidRPr="004770BC">
        <w:rPr>
          <w:rFonts w:ascii="標楷體" w:eastAsia="標楷體" w:hAnsi="標楷體"/>
          <w:color w:val="000000"/>
          <w:kern w:val="0"/>
          <w:szCs w:val="24"/>
        </w:rPr>
        <w:t>,299</w:t>
      </w:r>
      <w:r w:rsidRPr="004770BC">
        <w:rPr>
          <w:rFonts w:ascii="標楷體" w:eastAsia="標楷體" w:hAnsi="標楷體" w:hint="eastAsia"/>
          <w:color w:val="000000"/>
          <w:kern w:val="0"/>
          <w:szCs w:val="24"/>
        </w:rPr>
        <w:t>萬餘元，主要係列收未及納入預算經議會同意墊付之中央補助計畫撥入款。</w:t>
      </w:r>
    </w:p>
    <w:p w14:paraId="541355F7" w14:textId="77777777" w:rsidR="004770BC" w:rsidRPr="004770BC" w:rsidRDefault="004770BC" w:rsidP="006866EB">
      <w:pPr>
        <w:spacing w:line="624" w:lineRule="exact"/>
        <w:ind w:firstLine="480"/>
        <w:jc w:val="both"/>
        <w:rPr>
          <w:rFonts w:ascii="標楷體" w:eastAsia="標楷體" w:hAnsi="標楷體"/>
          <w:color w:val="000000"/>
          <w:kern w:val="0"/>
          <w:szCs w:val="24"/>
        </w:rPr>
      </w:pPr>
      <w:r w:rsidRPr="004770BC">
        <w:rPr>
          <w:rFonts w:ascii="標楷體" w:eastAsia="標楷體" w:hAnsi="標楷體" w:hint="eastAsia"/>
          <w:b/>
          <w:color w:val="000000"/>
          <w:kern w:val="0"/>
          <w:szCs w:val="24"/>
        </w:rPr>
        <w:t>（二）其他負債：</w:t>
      </w:r>
      <w:r w:rsidRPr="004770BC">
        <w:rPr>
          <w:rFonts w:ascii="標楷體" w:eastAsia="標楷體" w:hAnsi="標楷體" w:hint="eastAsia"/>
          <w:color w:val="000000"/>
          <w:kern w:val="0"/>
          <w:szCs w:val="24"/>
        </w:rPr>
        <w:t>包括遞延收入、存入保證金、應付保管款，合計6</w:t>
      </w:r>
      <w:r w:rsidRPr="004770BC">
        <w:rPr>
          <w:rFonts w:ascii="標楷體" w:eastAsia="標楷體" w:hAnsi="標楷體" w:hint="eastAsia"/>
          <w:kern w:val="0"/>
          <w:szCs w:val="24"/>
        </w:rPr>
        <w:t>億7</w:t>
      </w:r>
      <w:r w:rsidRPr="004770BC">
        <w:rPr>
          <w:rFonts w:ascii="標楷體" w:eastAsia="標楷體" w:hAnsi="標楷體"/>
          <w:kern w:val="0"/>
          <w:szCs w:val="24"/>
        </w:rPr>
        <w:t>,816</w:t>
      </w:r>
      <w:r w:rsidRPr="004770BC">
        <w:rPr>
          <w:rFonts w:ascii="標楷體" w:eastAsia="標楷體" w:hAnsi="標楷體" w:hint="eastAsia"/>
          <w:kern w:val="0"/>
          <w:szCs w:val="24"/>
        </w:rPr>
        <w:t>萬餘元，</w:t>
      </w:r>
      <w:r w:rsidRPr="004770BC">
        <w:rPr>
          <w:rFonts w:ascii="標楷體" w:eastAsia="標楷體" w:hAnsi="標楷體" w:hint="eastAsia"/>
          <w:color w:val="000000"/>
          <w:kern w:val="0"/>
          <w:szCs w:val="24"/>
        </w:rPr>
        <w:t>較</w:t>
      </w:r>
      <w:r w:rsidRPr="004770BC">
        <w:rPr>
          <w:rFonts w:ascii="標楷體" w:eastAsia="標楷體" w:hAnsi="標楷體"/>
          <w:color w:val="000000"/>
          <w:kern w:val="0"/>
          <w:szCs w:val="24"/>
        </w:rPr>
        <w:t>113</w:t>
      </w:r>
      <w:r w:rsidRPr="004770BC">
        <w:rPr>
          <w:rFonts w:ascii="標楷體" w:eastAsia="標楷體" w:hAnsi="標楷體" w:hint="eastAsia"/>
          <w:color w:val="000000"/>
          <w:kern w:val="0"/>
          <w:szCs w:val="24"/>
        </w:rPr>
        <w:t>年底之</w:t>
      </w:r>
      <w:r w:rsidRPr="004770BC">
        <w:rPr>
          <w:rFonts w:ascii="標楷體" w:eastAsia="標楷體" w:hAnsi="標楷體"/>
          <w:kern w:val="0"/>
          <w:szCs w:val="24"/>
        </w:rPr>
        <w:t>8</w:t>
      </w:r>
      <w:r w:rsidRPr="004770BC">
        <w:rPr>
          <w:rFonts w:ascii="標楷體" w:eastAsia="標楷體" w:hAnsi="標楷體" w:hint="eastAsia"/>
          <w:kern w:val="0"/>
          <w:szCs w:val="24"/>
        </w:rPr>
        <w:t>億7</w:t>
      </w:r>
      <w:r w:rsidRPr="004770BC">
        <w:rPr>
          <w:rFonts w:ascii="標楷體" w:eastAsia="標楷體" w:hAnsi="標楷體"/>
          <w:kern w:val="0"/>
          <w:szCs w:val="24"/>
        </w:rPr>
        <w:t>,</w:t>
      </w:r>
      <w:r w:rsidRPr="004770BC">
        <w:rPr>
          <w:rFonts w:ascii="標楷體" w:eastAsia="標楷體" w:hAnsi="標楷體" w:hint="eastAsia"/>
          <w:kern w:val="0"/>
          <w:szCs w:val="24"/>
        </w:rPr>
        <w:t>640萬餘元</w:t>
      </w:r>
      <w:r w:rsidRPr="004770BC">
        <w:rPr>
          <w:rFonts w:ascii="標楷體" w:eastAsia="標楷體" w:hAnsi="標楷體" w:hint="eastAsia"/>
          <w:color w:val="000000"/>
          <w:kern w:val="0"/>
          <w:szCs w:val="24"/>
        </w:rPr>
        <w:t>，減少1</w:t>
      </w:r>
      <w:r w:rsidRPr="004770BC">
        <w:rPr>
          <w:rFonts w:ascii="標楷體" w:eastAsia="標楷體" w:hAnsi="標楷體" w:hint="eastAsia"/>
          <w:kern w:val="0"/>
          <w:szCs w:val="24"/>
        </w:rPr>
        <w:t>億9</w:t>
      </w:r>
      <w:r w:rsidRPr="004770BC">
        <w:rPr>
          <w:rFonts w:ascii="標楷體" w:eastAsia="標楷體" w:hAnsi="標楷體"/>
          <w:kern w:val="0"/>
          <w:szCs w:val="24"/>
        </w:rPr>
        <w:t>,824</w:t>
      </w:r>
      <w:r w:rsidRPr="004770BC">
        <w:rPr>
          <w:rFonts w:ascii="標楷體" w:eastAsia="標楷體" w:hAnsi="標楷體" w:hint="eastAsia"/>
          <w:kern w:val="0"/>
          <w:szCs w:val="24"/>
        </w:rPr>
        <w:t>萬餘元</w:t>
      </w:r>
      <w:r w:rsidRPr="004770BC">
        <w:rPr>
          <w:rFonts w:ascii="標楷體" w:eastAsia="標楷體" w:hAnsi="標楷體" w:hint="eastAsia"/>
          <w:color w:val="000000"/>
          <w:kern w:val="0"/>
          <w:szCs w:val="24"/>
        </w:rPr>
        <w:t>，主要係支付勞工退休金所致。</w:t>
      </w:r>
    </w:p>
    <w:p w14:paraId="04D5BBF3" w14:textId="77777777" w:rsidR="004770BC" w:rsidRPr="004770BC" w:rsidRDefault="004770BC" w:rsidP="006866EB">
      <w:pPr>
        <w:spacing w:line="624" w:lineRule="exact"/>
        <w:ind w:left="238"/>
        <w:jc w:val="both"/>
        <w:rPr>
          <w:rFonts w:ascii="標楷體" w:eastAsia="標楷體" w:hAnsi="標楷體"/>
          <w:b/>
          <w:color w:val="000000"/>
          <w:kern w:val="0"/>
          <w:szCs w:val="24"/>
        </w:rPr>
      </w:pPr>
      <w:r w:rsidRPr="004770BC">
        <w:rPr>
          <w:rFonts w:ascii="標楷體" w:eastAsia="標楷體" w:hAnsi="標楷體" w:hint="eastAsia"/>
          <w:b/>
          <w:color w:val="000000"/>
          <w:kern w:val="0"/>
          <w:sz w:val="32"/>
          <w:szCs w:val="32"/>
        </w:rPr>
        <w:t>三、淨資產類</w:t>
      </w:r>
    </w:p>
    <w:p w14:paraId="16981D3D" w14:textId="77777777" w:rsidR="004770BC" w:rsidRPr="004770BC" w:rsidRDefault="004770BC" w:rsidP="006866EB">
      <w:pPr>
        <w:spacing w:line="624" w:lineRule="exact"/>
        <w:ind w:firstLine="465"/>
        <w:jc w:val="both"/>
        <w:rPr>
          <w:rFonts w:ascii="標楷體" w:eastAsia="標楷體" w:hAnsi="標楷體"/>
          <w:kern w:val="0"/>
          <w:szCs w:val="24"/>
        </w:rPr>
      </w:pPr>
      <w:r w:rsidRPr="004770BC">
        <w:rPr>
          <w:rFonts w:ascii="標楷體" w:eastAsia="標楷體" w:hAnsi="標楷體" w:hint="eastAsia"/>
          <w:bCs/>
          <w:kern w:val="0"/>
          <w:szCs w:val="24"/>
        </w:rPr>
        <w:t>表達資產減除負債後餘額之「淨資產」科目6</w:t>
      </w:r>
      <w:r w:rsidRPr="004770BC">
        <w:rPr>
          <w:rFonts w:ascii="標楷體" w:eastAsia="標楷體" w:hAnsi="標楷體"/>
          <w:bCs/>
          <w:kern w:val="0"/>
          <w:szCs w:val="24"/>
        </w:rPr>
        <w:t>19</w:t>
      </w:r>
      <w:r w:rsidRPr="004770BC">
        <w:rPr>
          <w:rFonts w:ascii="標楷體" w:eastAsia="標楷體" w:hAnsi="標楷體" w:hint="eastAsia"/>
          <w:bCs/>
          <w:kern w:val="0"/>
          <w:szCs w:val="24"/>
        </w:rPr>
        <w:t>億4</w:t>
      </w:r>
      <w:r w:rsidRPr="004770BC">
        <w:rPr>
          <w:rFonts w:ascii="標楷體" w:eastAsia="標楷體" w:hAnsi="標楷體"/>
          <w:bCs/>
          <w:kern w:val="0"/>
          <w:szCs w:val="24"/>
        </w:rPr>
        <w:t>,166</w:t>
      </w:r>
      <w:r w:rsidRPr="004770BC">
        <w:rPr>
          <w:rFonts w:ascii="標楷體" w:eastAsia="標楷體" w:hAnsi="標楷體" w:hint="eastAsia"/>
          <w:bCs/>
          <w:kern w:val="0"/>
          <w:szCs w:val="24"/>
        </w:rPr>
        <w:t>萬餘元，較1</w:t>
      </w:r>
      <w:r w:rsidRPr="004770BC">
        <w:rPr>
          <w:rFonts w:ascii="標楷體" w:eastAsia="標楷體" w:hAnsi="標楷體"/>
          <w:bCs/>
          <w:kern w:val="0"/>
          <w:szCs w:val="24"/>
        </w:rPr>
        <w:t>13</w:t>
      </w:r>
      <w:r w:rsidRPr="004770BC">
        <w:rPr>
          <w:rFonts w:ascii="標楷體" w:eastAsia="標楷體" w:hAnsi="標楷體" w:hint="eastAsia"/>
          <w:bCs/>
          <w:kern w:val="0"/>
          <w:szCs w:val="24"/>
        </w:rPr>
        <w:t>年底之599億9</w:t>
      </w:r>
      <w:r w:rsidRPr="004770BC">
        <w:rPr>
          <w:rFonts w:ascii="標楷體" w:eastAsia="標楷體" w:hAnsi="標楷體"/>
          <w:bCs/>
          <w:kern w:val="0"/>
          <w:szCs w:val="24"/>
        </w:rPr>
        <w:t>,793</w:t>
      </w:r>
      <w:r w:rsidRPr="004770BC">
        <w:rPr>
          <w:rFonts w:ascii="標楷體" w:eastAsia="標楷體" w:hAnsi="標楷體" w:hint="eastAsia"/>
          <w:bCs/>
          <w:kern w:val="0"/>
          <w:szCs w:val="24"/>
        </w:rPr>
        <w:t>萬餘元，增加</w:t>
      </w:r>
      <w:r w:rsidRPr="004770BC">
        <w:rPr>
          <w:rFonts w:ascii="標楷體" w:eastAsia="標楷體" w:hAnsi="標楷體"/>
          <w:bCs/>
          <w:kern w:val="0"/>
          <w:szCs w:val="24"/>
        </w:rPr>
        <w:t>19</w:t>
      </w:r>
      <w:r w:rsidRPr="004770BC">
        <w:rPr>
          <w:rFonts w:ascii="標楷體" w:eastAsia="標楷體" w:hAnsi="標楷體" w:hint="eastAsia"/>
          <w:bCs/>
          <w:kern w:val="0"/>
          <w:szCs w:val="24"/>
        </w:rPr>
        <w:t>億4</w:t>
      </w:r>
      <w:r w:rsidRPr="004770BC">
        <w:rPr>
          <w:rFonts w:ascii="標楷體" w:eastAsia="標楷體" w:hAnsi="標楷體"/>
          <w:bCs/>
          <w:kern w:val="0"/>
          <w:szCs w:val="24"/>
        </w:rPr>
        <w:t>,373</w:t>
      </w:r>
      <w:r w:rsidRPr="004770BC">
        <w:rPr>
          <w:rFonts w:ascii="標楷體" w:eastAsia="標楷體" w:hAnsi="標楷體" w:hint="eastAsia"/>
          <w:bCs/>
          <w:kern w:val="0"/>
          <w:szCs w:val="24"/>
        </w:rPr>
        <w:t>萬餘元，主要原因詳「一、資產類」、「二、負債類」科目金額增減之說明。</w:t>
      </w:r>
    </w:p>
    <w:p w14:paraId="06D72DFE" w14:textId="70034BD4" w:rsidR="0013327A" w:rsidRDefault="004770BC" w:rsidP="006866EB">
      <w:pPr>
        <w:spacing w:line="624" w:lineRule="exact"/>
        <w:ind w:firstLine="482"/>
        <w:jc w:val="both"/>
        <w:rPr>
          <w:rFonts w:ascii="標楷體" w:eastAsia="標楷體" w:hAnsi="標楷體"/>
          <w:color w:val="000000"/>
          <w:kern w:val="0"/>
          <w:szCs w:val="24"/>
        </w:rPr>
      </w:pPr>
      <w:r w:rsidRPr="004770BC">
        <w:rPr>
          <w:rFonts w:ascii="標楷體" w:eastAsia="標楷體" w:hAnsi="標楷體" w:hint="eastAsia"/>
          <w:color w:val="000000"/>
          <w:kern w:val="0"/>
          <w:szCs w:val="24"/>
        </w:rPr>
        <w:t>茲將11</w:t>
      </w:r>
      <w:r w:rsidRPr="004770BC">
        <w:rPr>
          <w:rFonts w:ascii="標楷體" w:eastAsia="標楷體" w:hAnsi="標楷體"/>
          <w:color w:val="000000"/>
          <w:kern w:val="0"/>
          <w:szCs w:val="24"/>
        </w:rPr>
        <w:t>4</w:t>
      </w:r>
      <w:r w:rsidRPr="004770BC">
        <w:rPr>
          <w:rFonts w:ascii="標楷體" w:eastAsia="標楷體" w:hAnsi="標楷體" w:hint="eastAsia"/>
          <w:color w:val="000000"/>
          <w:kern w:val="0"/>
          <w:szCs w:val="24"/>
        </w:rPr>
        <w:t>年度資產、負債、淨資產各科目增減變化明細情形，詳列如下表：</w:t>
      </w:r>
    </w:p>
    <w:p w14:paraId="62230D5A" w14:textId="3A9088B6" w:rsidR="004770BC" w:rsidRPr="004770BC" w:rsidRDefault="004770BC" w:rsidP="004770BC">
      <w:pPr>
        <w:spacing w:line="500" w:lineRule="exact"/>
        <w:jc w:val="center"/>
        <w:rPr>
          <w:rFonts w:ascii="標楷體" w:eastAsia="標楷體" w:hAnsi="標楷體"/>
          <w:b/>
          <w:color w:val="000000"/>
          <w:spacing w:val="40"/>
          <w:kern w:val="0"/>
          <w:sz w:val="32"/>
          <w:u w:val="single"/>
        </w:rPr>
      </w:pPr>
      <w:r w:rsidRPr="004770BC">
        <w:rPr>
          <w:rFonts w:ascii="標楷體" w:eastAsia="標楷體" w:hAnsi="標楷體" w:hint="eastAsia"/>
          <w:b/>
          <w:color w:val="000000"/>
          <w:spacing w:val="40"/>
          <w:kern w:val="0"/>
          <w:sz w:val="32"/>
          <w:u w:val="single"/>
        </w:rPr>
        <w:lastRenderedPageBreak/>
        <w:t>金門縣總決算平衡表</w:t>
      </w:r>
    </w:p>
    <w:tbl>
      <w:tblPr>
        <w:tblW w:w="5000" w:type="pct"/>
        <w:jc w:val="right"/>
        <w:tblCellMar>
          <w:left w:w="30" w:type="dxa"/>
          <w:right w:w="30" w:type="dxa"/>
        </w:tblCellMar>
        <w:tblLook w:val="0000" w:firstRow="0" w:lastRow="0" w:firstColumn="0" w:lastColumn="0" w:noHBand="0" w:noVBand="0"/>
      </w:tblPr>
      <w:tblGrid>
        <w:gridCol w:w="2253"/>
        <w:gridCol w:w="300"/>
        <w:gridCol w:w="1524"/>
        <w:gridCol w:w="728"/>
        <w:gridCol w:w="1822"/>
        <w:gridCol w:w="728"/>
        <w:gridCol w:w="1705"/>
        <w:gridCol w:w="863"/>
      </w:tblGrid>
      <w:tr w:rsidR="004770BC" w:rsidRPr="004770BC" w14:paraId="1D2618F3" w14:textId="77777777" w:rsidTr="00FB2D7C">
        <w:trPr>
          <w:cantSplit/>
          <w:trHeight w:val="454"/>
          <w:jc w:val="right"/>
        </w:trPr>
        <w:tc>
          <w:tcPr>
            <w:tcW w:w="1286" w:type="pct"/>
            <w:gridSpan w:val="2"/>
            <w:tcBorders>
              <w:bottom w:val="single" w:sz="4" w:space="0" w:color="auto"/>
            </w:tcBorders>
            <w:vAlign w:val="center"/>
          </w:tcPr>
          <w:p w14:paraId="75C42FFA" w14:textId="77777777" w:rsidR="004770BC" w:rsidRPr="004770BC" w:rsidRDefault="004770BC" w:rsidP="004770BC">
            <w:pPr>
              <w:jc w:val="both"/>
              <w:rPr>
                <w:rFonts w:ascii="標楷體" w:eastAsia="標楷體" w:hAnsi="標楷體"/>
                <w:color w:val="000000"/>
                <w:kern w:val="0"/>
                <w:sz w:val="20"/>
              </w:rPr>
            </w:pPr>
          </w:p>
        </w:tc>
        <w:tc>
          <w:tcPr>
            <w:tcW w:w="2420" w:type="pct"/>
            <w:gridSpan w:val="4"/>
            <w:tcBorders>
              <w:bottom w:val="single" w:sz="4" w:space="0" w:color="auto"/>
            </w:tcBorders>
            <w:vAlign w:val="center"/>
          </w:tcPr>
          <w:p w14:paraId="02717473" w14:textId="77777777" w:rsidR="004770BC" w:rsidRPr="004770BC" w:rsidRDefault="004770BC" w:rsidP="004770BC">
            <w:pPr>
              <w:spacing w:before="108"/>
              <w:jc w:val="center"/>
              <w:rPr>
                <w:rFonts w:ascii="標楷體" w:eastAsia="標楷體" w:hAnsi="標楷體"/>
                <w:color w:val="000000"/>
                <w:kern w:val="0"/>
                <w:szCs w:val="24"/>
              </w:rPr>
            </w:pPr>
            <w:r w:rsidRPr="004770BC">
              <w:rPr>
                <w:rFonts w:ascii="標楷體" w:eastAsia="標楷體" w:hAnsi="標楷體" w:hint="eastAsia"/>
                <w:color w:val="000000"/>
                <w:kern w:val="0"/>
                <w:szCs w:val="24"/>
              </w:rPr>
              <w:t>中華民國11</w:t>
            </w:r>
            <w:r w:rsidRPr="004770BC">
              <w:rPr>
                <w:rFonts w:ascii="標楷體" w:eastAsia="標楷體" w:hAnsi="標楷體"/>
                <w:color w:val="000000"/>
                <w:kern w:val="0"/>
                <w:szCs w:val="24"/>
              </w:rPr>
              <w:t>4</w:t>
            </w:r>
            <w:r w:rsidRPr="004770BC">
              <w:rPr>
                <w:rFonts w:ascii="標楷體" w:eastAsia="標楷體" w:hAnsi="標楷體" w:hint="eastAsia"/>
                <w:color w:val="000000"/>
                <w:kern w:val="0"/>
                <w:szCs w:val="24"/>
              </w:rPr>
              <w:t>年12月31日</w:t>
            </w:r>
          </w:p>
        </w:tc>
        <w:tc>
          <w:tcPr>
            <w:tcW w:w="1294" w:type="pct"/>
            <w:gridSpan w:val="2"/>
            <w:tcBorders>
              <w:bottom w:val="single" w:sz="4" w:space="0" w:color="auto"/>
            </w:tcBorders>
            <w:vAlign w:val="bottom"/>
          </w:tcPr>
          <w:p w14:paraId="558CFF2C" w14:textId="77777777" w:rsidR="004770BC" w:rsidRPr="004770BC" w:rsidRDefault="004770BC" w:rsidP="004770BC">
            <w:pPr>
              <w:ind w:firstLine="35"/>
              <w:jc w:val="right"/>
              <w:rPr>
                <w:rFonts w:ascii="標楷體" w:eastAsia="標楷體" w:hAnsi="標楷體"/>
                <w:color w:val="000000"/>
                <w:kern w:val="0"/>
                <w:sz w:val="20"/>
              </w:rPr>
            </w:pPr>
            <w:r w:rsidRPr="004770BC">
              <w:rPr>
                <w:rFonts w:ascii="標楷體" w:eastAsia="標楷體" w:hAnsi="標楷體" w:hint="eastAsia"/>
                <w:color w:val="000000"/>
                <w:spacing w:val="-4"/>
                <w:kern w:val="0"/>
                <w:sz w:val="20"/>
              </w:rPr>
              <w:t>單位：新臺幣元</w:t>
            </w:r>
          </w:p>
        </w:tc>
      </w:tr>
      <w:tr w:rsidR="004770BC" w:rsidRPr="004770BC" w14:paraId="0C2CD67C" w14:textId="77777777" w:rsidTr="00FB2D7C">
        <w:trPr>
          <w:cantSplit/>
          <w:trHeight w:val="340"/>
          <w:jc w:val="right"/>
        </w:trPr>
        <w:tc>
          <w:tcPr>
            <w:tcW w:w="1135" w:type="pct"/>
            <w:vMerge w:val="restart"/>
            <w:tcBorders>
              <w:top w:val="single" w:sz="4" w:space="0" w:color="auto"/>
              <w:bottom w:val="single" w:sz="4" w:space="0" w:color="auto"/>
              <w:right w:val="single" w:sz="4" w:space="0" w:color="auto"/>
            </w:tcBorders>
            <w:vAlign w:val="center"/>
          </w:tcPr>
          <w:p w14:paraId="5997E437" w14:textId="77777777" w:rsidR="004770BC" w:rsidRPr="004770BC" w:rsidRDefault="004770BC" w:rsidP="004770BC">
            <w:pPr>
              <w:jc w:val="distribute"/>
              <w:rPr>
                <w:rFonts w:ascii="標楷體" w:eastAsia="標楷體" w:hAnsi="標楷體"/>
                <w:color w:val="000000"/>
                <w:kern w:val="0"/>
                <w:sz w:val="20"/>
              </w:rPr>
            </w:pPr>
            <w:r w:rsidRPr="004770BC">
              <w:rPr>
                <w:rFonts w:ascii="標楷體" w:eastAsia="標楷體" w:hAnsi="標楷體" w:hint="eastAsia"/>
                <w:color w:val="000000"/>
                <w:kern w:val="0"/>
                <w:sz w:val="20"/>
              </w:rPr>
              <w:t>科目</w:t>
            </w:r>
          </w:p>
        </w:tc>
        <w:tc>
          <w:tcPr>
            <w:tcW w:w="1286" w:type="pct"/>
            <w:gridSpan w:val="3"/>
            <w:tcBorders>
              <w:top w:val="single" w:sz="4" w:space="0" w:color="auto"/>
              <w:left w:val="single" w:sz="4" w:space="0" w:color="auto"/>
              <w:bottom w:val="single" w:sz="4" w:space="0" w:color="auto"/>
              <w:right w:val="single" w:sz="4" w:space="0" w:color="auto"/>
            </w:tcBorders>
            <w:vAlign w:val="center"/>
          </w:tcPr>
          <w:p w14:paraId="331AE5D4" w14:textId="77777777" w:rsidR="004770BC" w:rsidRPr="004770BC" w:rsidRDefault="004770BC" w:rsidP="004770BC">
            <w:pPr>
              <w:jc w:val="distribute"/>
              <w:rPr>
                <w:rFonts w:ascii="標楷體" w:eastAsia="標楷體" w:hAnsi="標楷體"/>
                <w:color w:val="000000"/>
                <w:kern w:val="0"/>
                <w:sz w:val="20"/>
              </w:rPr>
            </w:pPr>
            <w:r w:rsidRPr="004770BC">
              <w:rPr>
                <w:rFonts w:ascii="標楷體" w:eastAsia="標楷體" w:hAnsi="標楷體" w:hint="eastAsia"/>
                <w:color w:val="000000"/>
                <w:kern w:val="0"/>
                <w:sz w:val="20"/>
              </w:rPr>
              <w:t>11</w:t>
            </w:r>
            <w:r w:rsidRPr="004770BC">
              <w:rPr>
                <w:rFonts w:ascii="標楷體" w:eastAsia="標楷體" w:hAnsi="標楷體"/>
                <w:color w:val="000000"/>
                <w:kern w:val="0"/>
                <w:sz w:val="20"/>
              </w:rPr>
              <w:t>4</w:t>
            </w:r>
            <w:r w:rsidRPr="004770BC">
              <w:rPr>
                <w:rFonts w:ascii="標楷體" w:eastAsia="標楷體" w:hAnsi="標楷體" w:hint="eastAsia"/>
                <w:color w:val="000000"/>
                <w:kern w:val="0"/>
                <w:sz w:val="20"/>
              </w:rPr>
              <w:t>年</w:t>
            </w:r>
            <w:r w:rsidRPr="004770BC">
              <w:rPr>
                <w:rFonts w:ascii="標楷體" w:eastAsia="標楷體" w:hAnsi="標楷體"/>
                <w:color w:val="000000"/>
                <w:kern w:val="0"/>
                <w:sz w:val="20"/>
              </w:rPr>
              <w:t>12</w:t>
            </w:r>
            <w:r w:rsidRPr="004770BC">
              <w:rPr>
                <w:rFonts w:ascii="標楷體" w:eastAsia="標楷體" w:hAnsi="標楷體" w:hint="eastAsia"/>
                <w:color w:val="000000"/>
                <w:kern w:val="0"/>
                <w:sz w:val="20"/>
              </w:rPr>
              <w:t>月</w:t>
            </w:r>
            <w:r w:rsidRPr="004770BC">
              <w:rPr>
                <w:rFonts w:ascii="標楷體" w:eastAsia="標楷體" w:hAnsi="標楷體"/>
                <w:color w:val="000000"/>
                <w:kern w:val="0"/>
                <w:sz w:val="20"/>
              </w:rPr>
              <w:t>31</w:t>
            </w:r>
            <w:r w:rsidRPr="004770BC">
              <w:rPr>
                <w:rFonts w:ascii="標楷體" w:eastAsia="標楷體" w:hAnsi="標楷體" w:hint="eastAsia"/>
                <w:color w:val="000000"/>
                <w:kern w:val="0"/>
                <w:sz w:val="20"/>
              </w:rPr>
              <w:t>日</w:t>
            </w:r>
          </w:p>
        </w:tc>
        <w:tc>
          <w:tcPr>
            <w:tcW w:w="1285" w:type="pct"/>
            <w:gridSpan w:val="2"/>
            <w:tcBorders>
              <w:top w:val="single" w:sz="4" w:space="0" w:color="auto"/>
              <w:left w:val="single" w:sz="4" w:space="0" w:color="auto"/>
              <w:bottom w:val="single" w:sz="4" w:space="0" w:color="auto"/>
              <w:right w:val="single" w:sz="4" w:space="0" w:color="auto"/>
            </w:tcBorders>
            <w:vAlign w:val="center"/>
          </w:tcPr>
          <w:p w14:paraId="29EFB34F" w14:textId="77777777" w:rsidR="004770BC" w:rsidRPr="004770BC" w:rsidRDefault="004770BC" w:rsidP="004770BC">
            <w:pPr>
              <w:jc w:val="distribute"/>
              <w:rPr>
                <w:rFonts w:ascii="標楷體" w:eastAsia="標楷體" w:hAnsi="標楷體"/>
                <w:color w:val="000000"/>
                <w:kern w:val="0"/>
                <w:sz w:val="20"/>
              </w:rPr>
            </w:pPr>
            <w:r w:rsidRPr="004770BC">
              <w:rPr>
                <w:rFonts w:ascii="標楷體" w:eastAsia="標楷體" w:hAnsi="標楷體" w:hint="eastAsia"/>
                <w:color w:val="000000"/>
                <w:kern w:val="0"/>
                <w:sz w:val="20"/>
              </w:rPr>
              <w:t>11</w:t>
            </w:r>
            <w:r w:rsidRPr="004770BC">
              <w:rPr>
                <w:rFonts w:ascii="標楷體" w:eastAsia="標楷體" w:hAnsi="標楷體"/>
                <w:color w:val="000000"/>
                <w:kern w:val="0"/>
                <w:sz w:val="20"/>
              </w:rPr>
              <w:t>3</w:t>
            </w:r>
            <w:r w:rsidRPr="004770BC">
              <w:rPr>
                <w:rFonts w:ascii="標楷體" w:eastAsia="標楷體" w:hAnsi="標楷體" w:hint="eastAsia"/>
                <w:color w:val="000000"/>
                <w:kern w:val="0"/>
                <w:sz w:val="20"/>
              </w:rPr>
              <w:t>年</w:t>
            </w:r>
            <w:r w:rsidRPr="004770BC">
              <w:rPr>
                <w:rFonts w:ascii="標楷體" w:eastAsia="標楷體" w:hAnsi="標楷體"/>
                <w:color w:val="000000"/>
                <w:kern w:val="0"/>
                <w:sz w:val="20"/>
              </w:rPr>
              <w:t>12</w:t>
            </w:r>
            <w:r w:rsidRPr="004770BC">
              <w:rPr>
                <w:rFonts w:ascii="標楷體" w:eastAsia="標楷體" w:hAnsi="標楷體" w:hint="eastAsia"/>
                <w:color w:val="000000"/>
                <w:kern w:val="0"/>
                <w:sz w:val="20"/>
              </w:rPr>
              <w:t>月</w:t>
            </w:r>
            <w:r w:rsidRPr="004770BC">
              <w:rPr>
                <w:rFonts w:ascii="標楷體" w:eastAsia="標楷體" w:hAnsi="標楷體"/>
                <w:color w:val="000000"/>
                <w:kern w:val="0"/>
                <w:sz w:val="20"/>
              </w:rPr>
              <w:t>31</w:t>
            </w:r>
            <w:r w:rsidRPr="004770BC">
              <w:rPr>
                <w:rFonts w:ascii="標楷體" w:eastAsia="標楷體" w:hAnsi="標楷體" w:hint="eastAsia"/>
                <w:color w:val="000000"/>
                <w:kern w:val="0"/>
                <w:sz w:val="20"/>
              </w:rPr>
              <w:t>日</w:t>
            </w:r>
          </w:p>
        </w:tc>
        <w:tc>
          <w:tcPr>
            <w:tcW w:w="1294" w:type="pct"/>
            <w:gridSpan w:val="2"/>
            <w:tcBorders>
              <w:top w:val="single" w:sz="4" w:space="0" w:color="auto"/>
              <w:left w:val="single" w:sz="4" w:space="0" w:color="auto"/>
              <w:bottom w:val="single" w:sz="4" w:space="0" w:color="auto"/>
            </w:tcBorders>
            <w:vAlign w:val="center"/>
          </w:tcPr>
          <w:p w14:paraId="6BBEA780" w14:textId="77777777" w:rsidR="004770BC" w:rsidRPr="004770BC" w:rsidRDefault="004770BC" w:rsidP="004770BC">
            <w:pPr>
              <w:jc w:val="distribute"/>
              <w:rPr>
                <w:rFonts w:ascii="標楷體" w:eastAsia="標楷體" w:hAnsi="標楷體"/>
                <w:color w:val="000000"/>
                <w:kern w:val="0"/>
                <w:sz w:val="20"/>
              </w:rPr>
            </w:pPr>
            <w:r w:rsidRPr="004770BC">
              <w:rPr>
                <w:rFonts w:ascii="標楷體" w:eastAsia="標楷體" w:hAnsi="標楷體" w:hint="eastAsia"/>
                <w:color w:val="000000"/>
                <w:kern w:val="0"/>
                <w:sz w:val="20"/>
              </w:rPr>
              <w:t>比較增減</w:t>
            </w:r>
          </w:p>
        </w:tc>
      </w:tr>
      <w:tr w:rsidR="004770BC" w:rsidRPr="004770BC" w14:paraId="4A1C86C8" w14:textId="77777777" w:rsidTr="00FB2D7C">
        <w:trPr>
          <w:cantSplit/>
          <w:trHeight w:val="340"/>
          <w:jc w:val="right"/>
        </w:trPr>
        <w:tc>
          <w:tcPr>
            <w:tcW w:w="1135" w:type="pct"/>
            <w:vMerge/>
            <w:tcBorders>
              <w:top w:val="single" w:sz="4" w:space="0" w:color="auto"/>
              <w:bottom w:val="single" w:sz="6" w:space="0" w:color="auto"/>
              <w:right w:val="single" w:sz="4" w:space="0" w:color="auto"/>
            </w:tcBorders>
            <w:vAlign w:val="center"/>
          </w:tcPr>
          <w:p w14:paraId="2F2D05A0" w14:textId="77777777" w:rsidR="004770BC" w:rsidRPr="004770BC" w:rsidRDefault="004770BC" w:rsidP="004770BC">
            <w:pPr>
              <w:ind w:right="46"/>
              <w:jc w:val="both"/>
              <w:rPr>
                <w:rFonts w:ascii="標楷體" w:eastAsia="標楷體" w:hAnsi="標楷體"/>
                <w:color w:val="000000"/>
                <w:kern w:val="0"/>
                <w:sz w:val="20"/>
              </w:rPr>
            </w:pPr>
          </w:p>
        </w:tc>
        <w:tc>
          <w:tcPr>
            <w:tcW w:w="919" w:type="pct"/>
            <w:gridSpan w:val="2"/>
            <w:tcBorders>
              <w:top w:val="single" w:sz="4" w:space="0" w:color="auto"/>
              <w:left w:val="single" w:sz="4" w:space="0" w:color="auto"/>
              <w:bottom w:val="single" w:sz="6" w:space="0" w:color="auto"/>
              <w:right w:val="single" w:sz="4" w:space="0" w:color="auto"/>
            </w:tcBorders>
            <w:vAlign w:val="center"/>
          </w:tcPr>
          <w:p w14:paraId="6D3D95E7" w14:textId="77777777" w:rsidR="004770BC" w:rsidRPr="004770BC" w:rsidRDefault="004770BC" w:rsidP="004770BC">
            <w:pPr>
              <w:jc w:val="distribute"/>
              <w:rPr>
                <w:rFonts w:ascii="標楷體" w:eastAsia="標楷體" w:hAnsi="標楷體"/>
                <w:color w:val="000000"/>
                <w:kern w:val="0"/>
                <w:sz w:val="20"/>
              </w:rPr>
            </w:pPr>
            <w:r w:rsidRPr="004770BC">
              <w:rPr>
                <w:rFonts w:ascii="標楷體" w:eastAsia="標楷體" w:hAnsi="標楷體" w:hint="eastAsia"/>
                <w:color w:val="000000"/>
                <w:kern w:val="0"/>
                <w:sz w:val="20"/>
              </w:rPr>
              <w:t>金額</w:t>
            </w:r>
          </w:p>
        </w:tc>
        <w:tc>
          <w:tcPr>
            <w:tcW w:w="367" w:type="pct"/>
            <w:tcBorders>
              <w:top w:val="single" w:sz="4" w:space="0" w:color="auto"/>
              <w:left w:val="single" w:sz="4" w:space="0" w:color="auto"/>
              <w:bottom w:val="single" w:sz="6" w:space="0" w:color="auto"/>
              <w:right w:val="single" w:sz="4" w:space="0" w:color="auto"/>
            </w:tcBorders>
            <w:vAlign w:val="center"/>
          </w:tcPr>
          <w:p w14:paraId="6EACA365" w14:textId="77777777" w:rsidR="004770BC" w:rsidRPr="004770BC" w:rsidRDefault="004770BC" w:rsidP="004770BC">
            <w:pPr>
              <w:jc w:val="distribute"/>
              <w:rPr>
                <w:rFonts w:ascii="標楷體" w:eastAsia="標楷體" w:hAnsi="標楷體"/>
                <w:color w:val="000000"/>
                <w:kern w:val="0"/>
                <w:sz w:val="20"/>
              </w:rPr>
            </w:pPr>
            <w:r w:rsidRPr="004770BC">
              <w:rPr>
                <w:rFonts w:ascii="標楷體" w:eastAsia="標楷體" w:hAnsi="標楷體" w:hint="eastAsia"/>
                <w:color w:val="000000"/>
                <w:kern w:val="0"/>
                <w:sz w:val="20"/>
              </w:rPr>
              <w:t>％</w:t>
            </w:r>
          </w:p>
        </w:tc>
        <w:tc>
          <w:tcPr>
            <w:tcW w:w="918" w:type="pct"/>
            <w:tcBorders>
              <w:top w:val="single" w:sz="4" w:space="0" w:color="auto"/>
              <w:left w:val="single" w:sz="4" w:space="0" w:color="auto"/>
              <w:bottom w:val="single" w:sz="6" w:space="0" w:color="auto"/>
              <w:right w:val="single" w:sz="4" w:space="0" w:color="auto"/>
            </w:tcBorders>
            <w:vAlign w:val="center"/>
          </w:tcPr>
          <w:p w14:paraId="700549DB" w14:textId="77777777" w:rsidR="004770BC" w:rsidRPr="004770BC" w:rsidRDefault="004770BC" w:rsidP="004770BC">
            <w:pPr>
              <w:jc w:val="distribute"/>
              <w:rPr>
                <w:rFonts w:ascii="標楷體" w:eastAsia="標楷體" w:hAnsi="標楷體"/>
                <w:color w:val="000000"/>
                <w:kern w:val="0"/>
                <w:sz w:val="20"/>
              </w:rPr>
            </w:pPr>
            <w:r w:rsidRPr="004770BC">
              <w:rPr>
                <w:rFonts w:ascii="標楷體" w:eastAsia="標楷體" w:hAnsi="標楷體" w:hint="eastAsia"/>
                <w:color w:val="000000"/>
                <w:kern w:val="0"/>
                <w:sz w:val="20"/>
              </w:rPr>
              <w:t>金額</w:t>
            </w:r>
          </w:p>
        </w:tc>
        <w:tc>
          <w:tcPr>
            <w:tcW w:w="367" w:type="pct"/>
            <w:tcBorders>
              <w:top w:val="single" w:sz="4" w:space="0" w:color="auto"/>
              <w:left w:val="single" w:sz="4" w:space="0" w:color="auto"/>
              <w:bottom w:val="single" w:sz="6" w:space="0" w:color="auto"/>
              <w:right w:val="single" w:sz="4" w:space="0" w:color="auto"/>
            </w:tcBorders>
            <w:vAlign w:val="center"/>
          </w:tcPr>
          <w:p w14:paraId="15EF539E" w14:textId="77777777" w:rsidR="004770BC" w:rsidRPr="004770BC" w:rsidRDefault="004770BC" w:rsidP="004770BC">
            <w:pPr>
              <w:jc w:val="distribute"/>
              <w:rPr>
                <w:rFonts w:ascii="標楷體" w:eastAsia="標楷體" w:hAnsi="標楷體"/>
                <w:color w:val="000000"/>
                <w:kern w:val="0"/>
                <w:sz w:val="20"/>
              </w:rPr>
            </w:pPr>
            <w:r w:rsidRPr="004770BC">
              <w:rPr>
                <w:rFonts w:ascii="標楷體" w:eastAsia="標楷體" w:hAnsi="標楷體" w:hint="eastAsia"/>
                <w:color w:val="000000"/>
                <w:kern w:val="0"/>
                <w:sz w:val="20"/>
              </w:rPr>
              <w:t>％</w:t>
            </w:r>
          </w:p>
        </w:tc>
        <w:tc>
          <w:tcPr>
            <w:tcW w:w="859" w:type="pct"/>
            <w:tcBorders>
              <w:top w:val="single" w:sz="4" w:space="0" w:color="auto"/>
              <w:left w:val="single" w:sz="4" w:space="0" w:color="auto"/>
              <w:bottom w:val="single" w:sz="6" w:space="0" w:color="auto"/>
              <w:right w:val="single" w:sz="4" w:space="0" w:color="auto"/>
            </w:tcBorders>
            <w:vAlign w:val="center"/>
          </w:tcPr>
          <w:p w14:paraId="19678E05" w14:textId="77777777" w:rsidR="004770BC" w:rsidRPr="004770BC" w:rsidRDefault="004770BC" w:rsidP="004770BC">
            <w:pPr>
              <w:jc w:val="distribute"/>
              <w:rPr>
                <w:rFonts w:ascii="標楷體" w:eastAsia="標楷體" w:hAnsi="標楷體"/>
                <w:color w:val="000000"/>
                <w:kern w:val="0"/>
                <w:sz w:val="20"/>
              </w:rPr>
            </w:pPr>
            <w:r w:rsidRPr="004770BC">
              <w:rPr>
                <w:rFonts w:ascii="標楷體" w:eastAsia="標楷體" w:hAnsi="標楷體" w:hint="eastAsia"/>
                <w:color w:val="000000"/>
                <w:kern w:val="0"/>
                <w:sz w:val="20"/>
              </w:rPr>
              <w:t>金額</w:t>
            </w:r>
          </w:p>
        </w:tc>
        <w:tc>
          <w:tcPr>
            <w:tcW w:w="435" w:type="pct"/>
            <w:tcBorders>
              <w:top w:val="single" w:sz="4" w:space="0" w:color="auto"/>
              <w:left w:val="single" w:sz="4" w:space="0" w:color="auto"/>
              <w:bottom w:val="single" w:sz="6" w:space="0" w:color="auto"/>
            </w:tcBorders>
            <w:vAlign w:val="center"/>
          </w:tcPr>
          <w:p w14:paraId="34C02371" w14:textId="77777777" w:rsidR="004770BC" w:rsidRPr="004770BC" w:rsidRDefault="004770BC" w:rsidP="004770BC">
            <w:pPr>
              <w:jc w:val="distribute"/>
              <w:rPr>
                <w:rFonts w:ascii="標楷體" w:eastAsia="標楷體" w:hAnsi="標楷體"/>
                <w:color w:val="000000"/>
                <w:kern w:val="0"/>
                <w:sz w:val="20"/>
              </w:rPr>
            </w:pPr>
            <w:r w:rsidRPr="004770BC">
              <w:rPr>
                <w:rFonts w:ascii="標楷體" w:eastAsia="標楷體" w:hAnsi="標楷體" w:hint="eastAsia"/>
                <w:color w:val="000000"/>
                <w:kern w:val="0"/>
                <w:sz w:val="20"/>
              </w:rPr>
              <w:t>％</w:t>
            </w:r>
          </w:p>
        </w:tc>
      </w:tr>
      <w:tr w:rsidR="004770BC" w:rsidRPr="004770BC" w14:paraId="69862837" w14:textId="77777777" w:rsidTr="00FB2D7C">
        <w:trPr>
          <w:trHeight w:hRule="exact" w:val="680"/>
          <w:jc w:val="right"/>
        </w:trPr>
        <w:tc>
          <w:tcPr>
            <w:tcW w:w="1135" w:type="pct"/>
            <w:tcBorders>
              <w:top w:val="single" w:sz="6" w:space="0" w:color="auto"/>
              <w:right w:val="single" w:sz="4" w:space="0" w:color="auto"/>
            </w:tcBorders>
            <w:vAlign w:val="center"/>
          </w:tcPr>
          <w:p w14:paraId="436B939A" w14:textId="77777777" w:rsidR="004770BC" w:rsidRPr="004770BC" w:rsidRDefault="004770BC" w:rsidP="004770BC">
            <w:pPr>
              <w:jc w:val="distribute"/>
              <w:rPr>
                <w:rFonts w:ascii="標楷體" w:eastAsia="標楷體" w:hAnsi="標楷體"/>
                <w:b/>
                <w:color w:val="000000"/>
                <w:kern w:val="0"/>
                <w:sz w:val="20"/>
              </w:rPr>
            </w:pPr>
            <w:r w:rsidRPr="004770BC">
              <w:rPr>
                <w:rFonts w:ascii="標楷體" w:eastAsia="標楷體" w:hAnsi="標楷體" w:hint="eastAsia"/>
                <w:b/>
                <w:color w:val="000000"/>
                <w:kern w:val="0"/>
                <w:sz w:val="20"/>
              </w:rPr>
              <w:t>資產</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110A58D5" w14:textId="77777777" w:rsidR="004770BC" w:rsidRPr="004770BC" w:rsidRDefault="004770BC" w:rsidP="004770BC">
            <w:pPr>
              <w:jc w:val="right"/>
              <w:rPr>
                <w:rFonts w:ascii="標楷體" w:eastAsia="標楷體" w:hAnsi="標楷體" w:cs="新細明體"/>
                <w:b/>
                <w:bCs/>
                <w:color w:val="000000"/>
                <w:kern w:val="0"/>
                <w:sz w:val="20"/>
              </w:rPr>
            </w:pPr>
            <w:r w:rsidRPr="004770BC">
              <w:rPr>
                <w:rFonts w:ascii="標楷體" w:eastAsia="標楷體" w:hAnsi="標楷體"/>
                <w:b/>
                <w:noProof/>
                <w:kern w:val="0"/>
                <w:sz w:val="20"/>
              </w:rPr>
              <w:t>63,654,827,637</w:t>
            </w:r>
          </w:p>
        </w:tc>
        <w:tc>
          <w:tcPr>
            <w:tcW w:w="367" w:type="pct"/>
            <w:tcBorders>
              <w:top w:val="single" w:sz="6" w:space="0" w:color="auto"/>
              <w:left w:val="single" w:sz="4" w:space="0" w:color="auto"/>
              <w:right w:val="single" w:sz="4" w:space="0" w:color="auto"/>
            </w:tcBorders>
            <w:vAlign w:val="center"/>
          </w:tcPr>
          <w:p w14:paraId="54FEADB5" w14:textId="77777777" w:rsidR="004770BC" w:rsidRPr="004770BC" w:rsidRDefault="004770BC" w:rsidP="004770BC">
            <w:pPr>
              <w:jc w:val="right"/>
              <w:rPr>
                <w:rFonts w:ascii="標楷體" w:eastAsia="標楷體" w:hAnsi="標楷體" w:cs="新細明體"/>
                <w:b/>
                <w:bCs/>
                <w:color w:val="000000"/>
                <w:kern w:val="0"/>
                <w:sz w:val="20"/>
              </w:rPr>
            </w:pPr>
            <w:r w:rsidRPr="004770BC">
              <w:rPr>
                <w:rFonts w:ascii="標楷體" w:eastAsia="標楷體" w:hAnsi="標楷體"/>
                <w:b/>
                <w:noProof/>
                <w:kern w:val="0"/>
                <w:sz w:val="20"/>
              </w:rPr>
              <w:t>100.00</w:t>
            </w:r>
          </w:p>
        </w:tc>
        <w:tc>
          <w:tcPr>
            <w:tcW w:w="918" w:type="pct"/>
            <w:tcBorders>
              <w:top w:val="single" w:sz="6" w:space="0" w:color="auto"/>
              <w:right w:val="single" w:sz="4" w:space="0" w:color="auto"/>
            </w:tcBorders>
            <w:vAlign w:val="center"/>
          </w:tcPr>
          <w:p w14:paraId="495AD9C9" w14:textId="77777777" w:rsidR="004770BC" w:rsidRPr="004770BC" w:rsidRDefault="004770BC" w:rsidP="004770BC">
            <w:pPr>
              <w:jc w:val="right"/>
              <w:rPr>
                <w:rFonts w:ascii="標楷體" w:eastAsia="標楷體" w:hAnsi="標楷體" w:cs="新細明體"/>
                <w:b/>
                <w:color w:val="000000"/>
                <w:kern w:val="0"/>
                <w:sz w:val="20"/>
              </w:rPr>
            </w:pPr>
            <w:r w:rsidRPr="004770BC">
              <w:rPr>
                <w:rFonts w:ascii="標楷體" w:eastAsia="標楷體" w:hAnsi="標楷體" w:hint="eastAsia"/>
                <w:b/>
                <w:bCs/>
                <w:color w:val="000000"/>
                <w:kern w:val="0"/>
                <w:sz w:val="20"/>
              </w:rPr>
              <w:t>61,611,833,393</w:t>
            </w:r>
          </w:p>
        </w:tc>
        <w:tc>
          <w:tcPr>
            <w:tcW w:w="367" w:type="pct"/>
            <w:tcBorders>
              <w:top w:val="single" w:sz="6" w:space="0" w:color="auto"/>
              <w:left w:val="single" w:sz="4" w:space="0" w:color="auto"/>
              <w:right w:val="single" w:sz="4" w:space="0" w:color="auto"/>
            </w:tcBorders>
            <w:vAlign w:val="center"/>
          </w:tcPr>
          <w:p w14:paraId="3D61D67A" w14:textId="77777777" w:rsidR="004770BC" w:rsidRPr="004770BC" w:rsidRDefault="004770BC" w:rsidP="004770BC">
            <w:pPr>
              <w:jc w:val="right"/>
              <w:rPr>
                <w:rFonts w:ascii="標楷體" w:eastAsia="標楷體" w:hAnsi="標楷體" w:cs="新細明體"/>
                <w:b/>
                <w:bCs/>
                <w:color w:val="000000"/>
                <w:kern w:val="0"/>
                <w:sz w:val="20"/>
              </w:rPr>
            </w:pPr>
            <w:r w:rsidRPr="004770BC">
              <w:rPr>
                <w:rFonts w:ascii="標楷體" w:eastAsia="標楷體" w:hAnsi="標楷體" w:hint="eastAsia"/>
                <w:b/>
                <w:bCs/>
                <w:color w:val="000000"/>
                <w:kern w:val="0"/>
                <w:sz w:val="20"/>
              </w:rPr>
              <w:t>100.00</w:t>
            </w:r>
          </w:p>
        </w:tc>
        <w:tc>
          <w:tcPr>
            <w:tcW w:w="859" w:type="pct"/>
            <w:tcBorders>
              <w:top w:val="single" w:sz="6" w:space="0" w:color="auto"/>
              <w:left w:val="single" w:sz="4" w:space="0" w:color="auto"/>
              <w:right w:val="single" w:sz="4" w:space="0" w:color="auto"/>
            </w:tcBorders>
            <w:vAlign w:val="center"/>
          </w:tcPr>
          <w:p w14:paraId="6D6DD3B8" w14:textId="77777777" w:rsidR="004770BC" w:rsidRPr="004770BC" w:rsidRDefault="004770BC" w:rsidP="004770BC">
            <w:pPr>
              <w:jc w:val="right"/>
              <w:rPr>
                <w:rFonts w:ascii="標楷體" w:eastAsia="標楷體" w:hAnsi="標楷體"/>
                <w:b/>
                <w:bCs/>
                <w:color w:val="000000"/>
                <w:kern w:val="0"/>
                <w:sz w:val="20"/>
              </w:rPr>
            </w:pPr>
            <w:r w:rsidRPr="004770BC">
              <w:rPr>
                <w:rFonts w:ascii="標楷體" w:eastAsia="標楷體" w:hAnsi="標楷體"/>
                <w:b/>
                <w:noProof/>
                <w:kern w:val="0"/>
                <w:sz w:val="20"/>
              </w:rPr>
              <w:t>2,042,994,244</w:t>
            </w:r>
          </w:p>
        </w:tc>
        <w:tc>
          <w:tcPr>
            <w:tcW w:w="435" w:type="pct"/>
            <w:tcBorders>
              <w:top w:val="single" w:sz="6" w:space="0" w:color="auto"/>
              <w:left w:val="single" w:sz="4" w:space="0" w:color="auto"/>
            </w:tcBorders>
            <w:vAlign w:val="center"/>
          </w:tcPr>
          <w:p w14:paraId="29602C09" w14:textId="77777777" w:rsidR="004770BC" w:rsidRPr="004770BC" w:rsidRDefault="004770BC" w:rsidP="004770BC">
            <w:pPr>
              <w:ind w:left="-55" w:right="-1"/>
              <w:jc w:val="right"/>
              <w:rPr>
                <w:rFonts w:ascii="標楷體" w:eastAsia="標楷體" w:hAnsi="標楷體" w:cs="新細明體"/>
                <w:b/>
                <w:bCs/>
                <w:color w:val="000000"/>
                <w:kern w:val="0"/>
                <w:sz w:val="20"/>
              </w:rPr>
            </w:pPr>
            <w:r w:rsidRPr="004770BC">
              <w:rPr>
                <w:rFonts w:ascii="標楷體" w:eastAsia="標楷體" w:hAnsi="標楷體"/>
                <w:b/>
                <w:noProof/>
                <w:kern w:val="0"/>
                <w:sz w:val="20"/>
              </w:rPr>
              <w:t>3.32</w:t>
            </w:r>
          </w:p>
        </w:tc>
      </w:tr>
      <w:tr w:rsidR="004770BC" w:rsidRPr="004770BC" w14:paraId="6314436A" w14:textId="77777777" w:rsidTr="00FB2D7C">
        <w:trPr>
          <w:trHeight w:hRule="exact" w:val="680"/>
          <w:jc w:val="right"/>
        </w:trPr>
        <w:tc>
          <w:tcPr>
            <w:tcW w:w="1135" w:type="pct"/>
            <w:tcBorders>
              <w:right w:val="single" w:sz="4" w:space="0" w:color="auto"/>
            </w:tcBorders>
            <w:vAlign w:val="center"/>
          </w:tcPr>
          <w:p w14:paraId="5AC1A2BE" w14:textId="77777777" w:rsidR="004770BC" w:rsidRPr="004770BC" w:rsidRDefault="004770BC" w:rsidP="004770BC">
            <w:pPr>
              <w:ind w:firstLine="200"/>
              <w:jc w:val="distribute"/>
              <w:rPr>
                <w:rFonts w:ascii="標楷體" w:eastAsia="標楷體" w:hAnsi="標楷體" w:cs="新細明體"/>
                <w:color w:val="000000"/>
                <w:kern w:val="0"/>
                <w:sz w:val="20"/>
              </w:rPr>
            </w:pPr>
            <w:r w:rsidRPr="004770BC">
              <w:rPr>
                <w:rFonts w:ascii="標楷體" w:eastAsia="標楷體" w:hAnsi="標楷體" w:hint="eastAsia"/>
                <w:color w:val="000000"/>
                <w:kern w:val="0"/>
                <w:sz w:val="20"/>
              </w:rPr>
              <w:t>流動資產</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518D27EB"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10,494,327,243</w:t>
            </w:r>
          </w:p>
        </w:tc>
        <w:tc>
          <w:tcPr>
            <w:tcW w:w="367" w:type="pct"/>
            <w:tcBorders>
              <w:left w:val="single" w:sz="4" w:space="0" w:color="auto"/>
              <w:right w:val="single" w:sz="4" w:space="0" w:color="auto"/>
            </w:tcBorders>
            <w:vAlign w:val="center"/>
          </w:tcPr>
          <w:p w14:paraId="2F41347E"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16.49</w:t>
            </w:r>
          </w:p>
        </w:tc>
        <w:tc>
          <w:tcPr>
            <w:tcW w:w="918" w:type="pct"/>
            <w:tcBorders>
              <w:right w:val="single" w:sz="4" w:space="0" w:color="auto"/>
            </w:tcBorders>
            <w:vAlign w:val="center"/>
          </w:tcPr>
          <w:p w14:paraId="7387A29B"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9,696,112,678</w:t>
            </w:r>
          </w:p>
        </w:tc>
        <w:tc>
          <w:tcPr>
            <w:tcW w:w="367" w:type="pct"/>
            <w:tcBorders>
              <w:left w:val="single" w:sz="4" w:space="0" w:color="auto"/>
              <w:right w:val="single" w:sz="4" w:space="0" w:color="auto"/>
            </w:tcBorders>
            <w:vAlign w:val="center"/>
          </w:tcPr>
          <w:p w14:paraId="35761689" w14:textId="77777777" w:rsidR="004770BC" w:rsidRPr="004770BC" w:rsidRDefault="004770BC" w:rsidP="004770BC">
            <w:pPr>
              <w:jc w:val="right"/>
              <w:rPr>
                <w:rFonts w:ascii="標楷體" w:eastAsia="標楷體" w:hAnsi="標楷體" w:cs="新細明體"/>
                <w:bCs/>
                <w:color w:val="000000"/>
                <w:kern w:val="0"/>
                <w:sz w:val="20"/>
              </w:rPr>
            </w:pPr>
            <w:r w:rsidRPr="004770BC">
              <w:rPr>
                <w:rFonts w:ascii="標楷體" w:eastAsia="標楷體" w:hAnsi="標楷體" w:hint="eastAsia"/>
                <w:color w:val="000000"/>
                <w:kern w:val="0"/>
                <w:sz w:val="20"/>
              </w:rPr>
              <w:t>15.74</w:t>
            </w:r>
          </w:p>
        </w:tc>
        <w:tc>
          <w:tcPr>
            <w:tcW w:w="859" w:type="pct"/>
            <w:tcBorders>
              <w:left w:val="single" w:sz="4" w:space="0" w:color="auto"/>
              <w:right w:val="single" w:sz="4" w:space="0" w:color="auto"/>
            </w:tcBorders>
            <w:vAlign w:val="center"/>
          </w:tcPr>
          <w:p w14:paraId="0E4B53EC"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798,214,565</w:t>
            </w:r>
          </w:p>
        </w:tc>
        <w:tc>
          <w:tcPr>
            <w:tcW w:w="435" w:type="pct"/>
            <w:tcBorders>
              <w:left w:val="single" w:sz="4" w:space="0" w:color="auto"/>
            </w:tcBorders>
            <w:vAlign w:val="center"/>
          </w:tcPr>
          <w:p w14:paraId="7ADF4984" w14:textId="77777777" w:rsidR="004770BC" w:rsidRPr="004770BC" w:rsidRDefault="004770BC" w:rsidP="004770BC">
            <w:pPr>
              <w:ind w:left="-55" w:right="-1"/>
              <w:jc w:val="right"/>
              <w:rPr>
                <w:rFonts w:ascii="標楷體" w:eastAsia="標楷體" w:hAnsi="標楷體" w:cs="新細明體"/>
                <w:color w:val="000000"/>
                <w:kern w:val="0"/>
                <w:sz w:val="20"/>
              </w:rPr>
            </w:pPr>
            <w:r w:rsidRPr="004770BC">
              <w:rPr>
                <w:rFonts w:ascii="標楷體" w:eastAsia="標楷體" w:hAnsi="標楷體"/>
                <w:noProof/>
                <w:kern w:val="0"/>
                <w:sz w:val="20"/>
              </w:rPr>
              <w:t>8.23</w:t>
            </w:r>
          </w:p>
        </w:tc>
      </w:tr>
      <w:tr w:rsidR="004770BC" w:rsidRPr="004770BC" w14:paraId="7C54DD27" w14:textId="77777777" w:rsidTr="00FB2D7C">
        <w:trPr>
          <w:trHeight w:hRule="exact" w:val="680"/>
          <w:jc w:val="right"/>
        </w:trPr>
        <w:tc>
          <w:tcPr>
            <w:tcW w:w="1135" w:type="pct"/>
            <w:tcBorders>
              <w:right w:val="single" w:sz="4" w:space="0" w:color="auto"/>
            </w:tcBorders>
            <w:vAlign w:val="center"/>
          </w:tcPr>
          <w:p w14:paraId="1B6B1A18" w14:textId="77777777" w:rsidR="004770BC" w:rsidRPr="004770BC" w:rsidRDefault="004770BC" w:rsidP="004770BC">
            <w:pPr>
              <w:ind w:firstLine="400"/>
              <w:jc w:val="distribute"/>
              <w:rPr>
                <w:rFonts w:ascii="標楷體" w:eastAsia="標楷體" w:hAnsi="標楷體" w:cs="新細明體"/>
                <w:color w:val="000000"/>
                <w:kern w:val="0"/>
                <w:sz w:val="20"/>
              </w:rPr>
            </w:pPr>
            <w:r w:rsidRPr="004770BC">
              <w:rPr>
                <w:rFonts w:ascii="標楷體" w:eastAsia="標楷體" w:hAnsi="標楷體" w:hint="eastAsia"/>
                <w:color w:val="000000"/>
                <w:kern w:val="0"/>
                <w:sz w:val="20"/>
              </w:rPr>
              <w:t>現金</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76D4C35D"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8,833,951,004</w:t>
            </w:r>
          </w:p>
        </w:tc>
        <w:tc>
          <w:tcPr>
            <w:tcW w:w="367" w:type="pct"/>
            <w:tcBorders>
              <w:left w:val="single" w:sz="4" w:space="0" w:color="auto"/>
              <w:right w:val="single" w:sz="4" w:space="0" w:color="auto"/>
            </w:tcBorders>
            <w:vAlign w:val="center"/>
          </w:tcPr>
          <w:p w14:paraId="5B57ACE9"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13.88</w:t>
            </w:r>
          </w:p>
        </w:tc>
        <w:tc>
          <w:tcPr>
            <w:tcW w:w="918" w:type="pct"/>
            <w:tcBorders>
              <w:right w:val="single" w:sz="4" w:space="0" w:color="auto"/>
            </w:tcBorders>
            <w:vAlign w:val="center"/>
          </w:tcPr>
          <w:p w14:paraId="4D9156A9"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8,457,388,275</w:t>
            </w:r>
          </w:p>
        </w:tc>
        <w:tc>
          <w:tcPr>
            <w:tcW w:w="367" w:type="pct"/>
            <w:tcBorders>
              <w:left w:val="single" w:sz="4" w:space="0" w:color="auto"/>
              <w:right w:val="single" w:sz="4" w:space="0" w:color="auto"/>
            </w:tcBorders>
            <w:vAlign w:val="center"/>
          </w:tcPr>
          <w:p w14:paraId="5BB68070"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13.73</w:t>
            </w:r>
          </w:p>
        </w:tc>
        <w:tc>
          <w:tcPr>
            <w:tcW w:w="859" w:type="pct"/>
            <w:tcBorders>
              <w:left w:val="single" w:sz="4" w:space="0" w:color="auto"/>
              <w:right w:val="single" w:sz="4" w:space="0" w:color="auto"/>
            </w:tcBorders>
            <w:vAlign w:val="center"/>
          </w:tcPr>
          <w:p w14:paraId="036A29E0"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376,562,729</w:t>
            </w:r>
          </w:p>
        </w:tc>
        <w:tc>
          <w:tcPr>
            <w:tcW w:w="435" w:type="pct"/>
            <w:tcBorders>
              <w:left w:val="single" w:sz="4" w:space="0" w:color="auto"/>
            </w:tcBorders>
            <w:vAlign w:val="center"/>
          </w:tcPr>
          <w:p w14:paraId="1AD51A0B" w14:textId="77777777" w:rsidR="004770BC" w:rsidRPr="004770BC" w:rsidRDefault="004770BC" w:rsidP="004770BC">
            <w:pPr>
              <w:ind w:left="-55" w:right="-1"/>
              <w:jc w:val="right"/>
              <w:rPr>
                <w:rFonts w:ascii="標楷體" w:eastAsia="標楷體" w:hAnsi="標楷體" w:cs="新細明體"/>
                <w:color w:val="000000"/>
                <w:kern w:val="0"/>
                <w:sz w:val="20"/>
              </w:rPr>
            </w:pPr>
            <w:r w:rsidRPr="004770BC">
              <w:rPr>
                <w:rFonts w:ascii="標楷體" w:eastAsia="標楷體" w:hAnsi="標楷體"/>
                <w:noProof/>
                <w:kern w:val="0"/>
                <w:sz w:val="20"/>
              </w:rPr>
              <w:t>4.45</w:t>
            </w:r>
          </w:p>
        </w:tc>
      </w:tr>
      <w:tr w:rsidR="004770BC" w:rsidRPr="004770BC" w14:paraId="7E377C51" w14:textId="77777777" w:rsidTr="00FB2D7C">
        <w:trPr>
          <w:trHeight w:hRule="exact" w:val="680"/>
          <w:jc w:val="right"/>
        </w:trPr>
        <w:tc>
          <w:tcPr>
            <w:tcW w:w="1135" w:type="pct"/>
            <w:tcBorders>
              <w:right w:val="single" w:sz="4" w:space="0" w:color="auto"/>
            </w:tcBorders>
            <w:vAlign w:val="center"/>
          </w:tcPr>
          <w:p w14:paraId="5EB5141B" w14:textId="77777777" w:rsidR="004770BC" w:rsidRPr="004770BC" w:rsidRDefault="004770BC" w:rsidP="004770BC">
            <w:pPr>
              <w:ind w:firstLine="400"/>
              <w:jc w:val="distribute"/>
              <w:rPr>
                <w:rFonts w:ascii="標楷體" w:eastAsia="標楷體" w:hAnsi="標楷體" w:cs="新細明體"/>
                <w:color w:val="000000"/>
                <w:kern w:val="0"/>
                <w:sz w:val="20"/>
              </w:rPr>
            </w:pPr>
            <w:r w:rsidRPr="004770BC">
              <w:rPr>
                <w:rFonts w:ascii="標楷體" w:eastAsia="標楷體" w:hAnsi="標楷體" w:hint="eastAsia"/>
                <w:color w:val="000000"/>
                <w:kern w:val="0"/>
                <w:sz w:val="20"/>
              </w:rPr>
              <w:t>應收款項</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63D14239"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54,218,745</w:t>
            </w:r>
          </w:p>
        </w:tc>
        <w:tc>
          <w:tcPr>
            <w:tcW w:w="367" w:type="pct"/>
            <w:tcBorders>
              <w:left w:val="single" w:sz="4" w:space="0" w:color="auto"/>
              <w:right w:val="single" w:sz="4" w:space="0" w:color="auto"/>
            </w:tcBorders>
            <w:vAlign w:val="center"/>
          </w:tcPr>
          <w:p w14:paraId="6DE66C8E"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0.09</w:t>
            </w:r>
          </w:p>
        </w:tc>
        <w:tc>
          <w:tcPr>
            <w:tcW w:w="918" w:type="pct"/>
            <w:tcBorders>
              <w:right w:val="single" w:sz="4" w:space="0" w:color="auto"/>
            </w:tcBorders>
            <w:vAlign w:val="center"/>
          </w:tcPr>
          <w:p w14:paraId="3BDF7A59"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60,468,911</w:t>
            </w:r>
          </w:p>
        </w:tc>
        <w:tc>
          <w:tcPr>
            <w:tcW w:w="367" w:type="pct"/>
            <w:tcBorders>
              <w:left w:val="single" w:sz="4" w:space="0" w:color="auto"/>
              <w:right w:val="single" w:sz="4" w:space="0" w:color="auto"/>
            </w:tcBorders>
            <w:vAlign w:val="center"/>
          </w:tcPr>
          <w:p w14:paraId="07657E6E"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0.10</w:t>
            </w:r>
          </w:p>
        </w:tc>
        <w:tc>
          <w:tcPr>
            <w:tcW w:w="859" w:type="pct"/>
            <w:tcBorders>
              <w:left w:val="single" w:sz="4" w:space="0" w:color="auto"/>
              <w:right w:val="single" w:sz="4" w:space="0" w:color="auto"/>
            </w:tcBorders>
            <w:vAlign w:val="center"/>
          </w:tcPr>
          <w:p w14:paraId="5BAFEA1F"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- 6,250,166</w:t>
            </w:r>
          </w:p>
        </w:tc>
        <w:tc>
          <w:tcPr>
            <w:tcW w:w="435" w:type="pct"/>
            <w:tcBorders>
              <w:left w:val="single" w:sz="4" w:space="0" w:color="auto"/>
            </w:tcBorders>
            <w:vAlign w:val="center"/>
          </w:tcPr>
          <w:p w14:paraId="06B58EE4" w14:textId="77777777" w:rsidR="004770BC" w:rsidRPr="004770BC" w:rsidRDefault="004770BC" w:rsidP="004770BC">
            <w:pPr>
              <w:ind w:left="-55" w:right="-1"/>
              <w:jc w:val="right"/>
              <w:rPr>
                <w:rFonts w:ascii="標楷體" w:eastAsia="標楷體" w:hAnsi="標楷體" w:cs="新細明體"/>
                <w:color w:val="000000"/>
                <w:kern w:val="0"/>
                <w:sz w:val="20"/>
              </w:rPr>
            </w:pPr>
            <w:r w:rsidRPr="004770BC">
              <w:rPr>
                <w:rFonts w:ascii="標楷體" w:eastAsia="標楷體" w:hAnsi="標楷體"/>
                <w:noProof/>
                <w:kern w:val="0"/>
                <w:sz w:val="20"/>
              </w:rPr>
              <w:t>- 10.34</w:t>
            </w:r>
          </w:p>
        </w:tc>
      </w:tr>
      <w:tr w:rsidR="004770BC" w:rsidRPr="004770BC" w14:paraId="24138601" w14:textId="77777777" w:rsidTr="00FB2D7C">
        <w:trPr>
          <w:trHeight w:hRule="exact" w:val="680"/>
          <w:jc w:val="right"/>
        </w:trPr>
        <w:tc>
          <w:tcPr>
            <w:tcW w:w="1135" w:type="pct"/>
            <w:tcBorders>
              <w:right w:val="single" w:sz="4" w:space="0" w:color="auto"/>
            </w:tcBorders>
            <w:vAlign w:val="center"/>
          </w:tcPr>
          <w:p w14:paraId="31A9382C" w14:textId="77777777" w:rsidR="004770BC" w:rsidRPr="004770BC" w:rsidRDefault="004770BC" w:rsidP="004770BC">
            <w:pPr>
              <w:ind w:firstLine="400"/>
              <w:jc w:val="distribute"/>
              <w:rPr>
                <w:rFonts w:ascii="標楷體" w:eastAsia="標楷體" w:hAnsi="標楷體" w:cs="新細明體"/>
                <w:color w:val="000000"/>
                <w:kern w:val="0"/>
                <w:sz w:val="20"/>
              </w:rPr>
            </w:pPr>
            <w:r w:rsidRPr="004770BC">
              <w:rPr>
                <w:rFonts w:ascii="標楷體" w:eastAsia="標楷體" w:hAnsi="標楷體" w:hint="eastAsia"/>
                <w:color w:val="000000"/>
                <w:kern w:val="0"/>
                <w:sz w:val="20"/>
              </w:rPr>
              <w:t>應收其他政府款</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43DCB67E"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1,166,974,567</w:t>
            </w:r>
          </w:p>
        </w:tc>
        <w:tc>
          <w:tcPr>
            <w:tcW w:w="367" w:type="pct"/>
            <w:tcBorders>
              <w:left w:val="single" w:sz="4" w:space="0" w:color="auto"/>
              <w:right w:val="single" w:sz="4" w:space="0" w:color="auto"/>
            </w:tcBorders>
            <w:vAlign w:val="center"/>
          </w:tcPr>
          <w:p w14:paraId="0551D6B2"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1.83</w:t>
            </w:r>
          </w:p>
        </w:tc>
        <w:tc>
          <w:tcPr>
            <w:tcW w:w="918" w:type="pct"/>
            <w:tcBorders>
              <w:right w:val="single" w:sz="4" w:space="0" w:color="auto"/>
            </w:tcBorders>
            <w:vAlign w:val="center"/>
          </w:tcPr>
          <w:p w14:paraId="2FA612C1"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722,606,357</w:t>
            </w:r>
          </w:p>
        </w:tc>
        <w:tc>
          <w:tcPr>
            <w:tcW w:w="367" w:type="pct"/>
            <w:tcBorders>
              <w:left w:val="single" w:sz="4" w:space="0" w:color="auto"/>
              <w:right w:val="single" w:sz="4" w:space="0" w:color="auto"/>
            </w:tcBorders>
            <w:vAlign w:val="center"/>
          </w:tcPr>
          <w:p w14:paraId="112A3069"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1.17</w:t>
            </w:r>
          </w:p>
        </w:tc>
        <w:tc>
          <w:tcPr>
            <w:tcW w:w="859" w:type="pct"/>
            <w:tcBorders>
              <w:left w:val="single" w:sz="4" w:space="0" w:color="auto"/>
              <w:right w:val="single" w:sz="4" w:space="0" w:color="auto"/>
            </w:tcBorders>
            <w:vAlign w:val="center"/>
          </w:tcPr>
          <w:p w14:paraId="1A8FEBC3"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444,368,210</w:t>
            </w:r>
          </w:p>
        </w:tc>
        <w:tc>
          <w:tcPr>
            <w:tcW w:w="435" w:type="pct"/>
            <w:tcBorders>
              <w:left w:val="single" w:sz="4" w:space="0" w:color="auto"/>
            </w:tcBorders>
            <w:vAlign w:val="center"/>
          </w:tcPr>
          <w:p w14:paraId="1E54537C" w14:textId="77777777" w:rsidR="004770BC" w:rsidRPr="004770BC" w:rsidRDefault="004770BC" w:rsidP="004770BC">
            <w:pPr>
              <w:ind w:left="-55" w:right="-1"/>
              <w:jc w:val="right"/>
              <w:rPr>
                <w:rFonts w:ascii="標楷體" w:eastAsia="標楷體" w:hAnsi="標楷體" w:cs="新細明體"/>
                <w:color w:val="000000"/>
                <w:kern w:val="0"/>
                <w:sz w:val="20"/>
              </w:rPr>
            </w:pPr>
            <w:r w:rsidRPr="004770BC">
              <w:rPr>
                <w:rFonts w:ascii="標楷體" w:eastAsia="標楷體" w:hAnsi="標楷體"/>
                <w:noProof/>
                <w:kern w:val="0"/>
                <w:sz w:val="20"/>
              </w:rPr>
              <w:t>61.50</w:t>
            </w:r>
          </w:p>
        </w:tc>
      </w:tr>
      <w:tr w:rsidR="004770BC" w:rsidRPr="004770BC" w14:paraId="6D5D16FA" w14:textId="77777777" w:rsidTr="00FB2D7C">
        <w:trPr>
          <w:trHeight w:hRule="exact" w:val="680"/>
          <w:jc w:val="right"/>
        </w:trPr>
        <w:tc>
          <w:tcPr>
            <w:tcW w:w="1135" w:type="pct"/>
            <w:tcBorders>
              <w:right w:val="single" w:sz="4" w:space="0" w:color="auto"/>
            </w:tcBorders>
            <w:vAlign w:val="center"/>
          </w:tcPr>
          <w:p w14:paraId="1C08928E" w14:textId="77777777" w:rsidR="004770BC" w:rsidRPr="004770BC" w:rsidRDefault="004770BC" w:rsidP="004770BC">
            <w:pPr>
              <w:ind w:firstLine="400"/>
              <w:jc w:val="distribute"/>
              <w:rPr>
                <w:rFonts w:ascii="標楷體" w:eastAsia="標楷體" w:hAnsi="標楷體" w:cs="新細明體"/>
                <w:color w:val="000000"/>
                <w:kern w:val="0"/>
                <w:sz w:val="20"/>
              </w:rPr>
            </w:pPr>
            <w:r w:rsidRPr="004770BC">
              <w:rPr>
                <w:rFonts w:ascii="標楷體" w:eastAsia="標楷體" w:hAnsi="標楷體" w:hint="eastAsia"/>
                <w:color w:val="000000"/>
                <w:kern w:val="0"/>
                <w:sz w:val="20"/>
              </w:rPr>
              <w:t>預付款</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0FEB2249"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439,182,927</w:t>
            </w:r>
          </w:p>
        </w:tc>
        <w:tc>
          <w:tcPr>
            <w:tcW w:w="367" w:type="pct"/>
            <w:tcBorders>
              <w:left w:val="single" w:sz="4" w:space="0" w:color="auto"/>
              <w:right w:val="single" w:sz="4" w:space="0" w:color="auto"/>
            </w:tcBorders>
            <w:vAlign w:val="center"/>
          </w:tcPr>
          <w:p w14:paraId="4A8F160C"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0.69</w:t>
            </w:r>
          </w:p>
        </w:tc>
        <w:tc>
          <w:tcPr>
            <w:tcW w:w="918" w:type="pct"/>
            <w:tcBorders>
              <w:right w:val="single" w:sz="4" w:space="0" w:color="auto"/>
            </w:tcBorders>
            <w:vAlign w:val="center"/>
          </w:tcPr>
          <w:p w14:paraId="6E4DA7CB"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455,649,135</w:t>
            </w:r>
          </w:p>
        </w:tc>
        <w:tc>
          <w:tcPr>
            <w:tcW w:w="367" w:type="pct"/>
            <w:tcBorders>
              <w:left w:val="single" w:sz="4" w:space="0" w:color="auto"/>
              <w:right w:val="single" w:sz="4" w:space="0" w:color="auto"/>
            </w:tcBorders>
            <w:vAlign w:val="center"/>
          </w:tcPr>
          <w:p w14:paraId="342B03FE"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0.74</w:t>
            </w:r>
          </w:p>
        </w:tc>
        <w:tc>
          <w:tcPr>
            <w:tcW w:w="859" w:type="pct"/>
            <w:tcBorders>
              <w:left w:val="single" w:sz="4" w:space="0" w:color="auto"/>
              <w:right w:val="single" w:sz="4" w:space="0" w:color="auto"/>
            </w:tcBorders>
            <w:vAlign w:val="center"/>
          </w:tcPr>
          <w:p w14:paraId="7144FAD1"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- 16,466,208</w:t>
            </w:r>
          </w:p>
        </w:tc>
        <w:tc>
          <w:tcPr>
            <w:tcW w:w="435" w:type="pct"/>
            <w:tcBorders>
              <w:left w:val="single" w:sz="4" w:space="0" w:color="auto"/>
            </w:tcBorders>
            <w:vAlign w:val="center"/>
          </w:tcPr>
          <w:p w14:paraId="7E571211" w14:textId="77777777" w:rsidR="004770BC" w:rsidRPr="004770BC" w:rsidRDefault="004770BC" w:rsidP="004770BC">
            <w:pPr>
              <w:ind w:left="-55" w:right="-1"/>
              <w:jc w:val="right"/>
              <w:rPr>
                <w:rFonts w:ascii="標楷體" w:eastAsia="標楷體" w:hAnsi="標楷體" w:cs="新細明體"/>
                <w:color w:val="000000"/>
                <w:kern w:val="0"/>
                <w:sz w:val="20"/>
              </w:rPr>
            </w:pPr>
            <w:r w:rsidRPr="004770BC">
              <w:rPr>
                <w:rFonts w:ascii="標楷體" w:eastAsia="標楷體" w:hAnsi="標楷體"/>
                <w:noProof/>
                <w:kern w:val="0"/>
                <w:sz w:val="20"/>
              </w:rPr>
              <w:t>- 3.61</w:t>
            </w:r>
          </w:p>
        </w:tc>
      </w:tr>
      <w:tr w:rsidR="004770BC" w:rsidRPr="004770BC" w14:paraId="5D7DF9A0" w14:textId="77777777" w:rsidTr="00FB2D7C">
        <w:trPr>
          <w:trHeight w:hRule="exact" w:val="680"/>
          <w:jc w:val="right"/>
        </w:trPr>
        <w:tc>
          <w:tcPr>
            <w:tcW w:w="1135" w:type="pct"/>
            <w:tcBorders>
              <w:right w:val="single" w:sz="4" w:space="0" w:color="auto"/>
            </w:tcBorders>
            <w:vAlign w:val="center"/>
          </w:tcPr>
          <w:p w14:paraId="274757F4" w14:textId="77777777" w:rsidR="004770BC" w:rsidRPr="004770BC" w:rsidRDefault="004770BC" w:rsidP="004770BC">
            <w:pPr>
              <w:ind w:firstLine="200"/>
              <w:jc w:val="distribute"/>
              <w:rPr>
                <w:rFonts w:ascii="標楷體" w:eastAsia="標楷體" w:hAnsi="標楷體" w:cs="新細明體"/>
                <w:color w:val="000000"/>
                <w:kern w:val="0"/>
                <w:sz w:val="20"/>
              </w:rPr>
            </w:pPr>
            <w:r w:rsidRPr="004770BC">
              <w:rPr>
                <w:rFonts w:ascii="標楷體" w:eastAsia="標楷體" w:hAnsi="標楷體" w:hint="eastAsia"/>
                <w:color w:val="000000"/>
                <w:kern w:val="0"/>
                <w:sz w:val="20"/>
              </w:rPr>
              <w:t>長期投資</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7705EB1A"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22,515,594,850</w:t>
            </w:r>
          </w:p>
        </w:tc>
        <w:tc>
          <w:tcPr>
            <w:tcW w:w="367" w:type="pct"/>
            <w:tcBorders>
              <w:left w:val="single" w:sz="4" w:space="0" w:color="auto"/>
              <w:right w:val="single" w:sz="4" w:space="0" w:color="auto"/>
            </w:tcBorders>
            <w:vAlign w:val="center"/>
          </w:tcPr>
          <w:p w14:paraId="39193EE1"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35.37</w:t>
            </w:r>
          </w:p>
        </w:tc>
        <w:tc>
          <w:tcPr>
            <w:tcW w:w="918" w:type="pct"/>
            <w:tcBorders>
              <w:right w:val="single" w:sz="4" w:space="0" w:color="auto"/>
            </w:tcBorders>
            <w:vAlign w:val="center"/>
          </w:tcPr>
          <w:p w14:paraId="188E1016"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22,499,933,820</w:t>
            </w:r>
          </w:p>
        </w:tc>
        <w:tc>
          <w:tcPr>
            <w:tcW w:w="367" w:type="pct"/>
            <w:tcBorders>
              <w:left w:val="single" w:sz="4" w:space="0" w:color="auto"/>
              <w:right w:val="single" w:sz="4" w:space="0" w:color="auto"/>
            </w:tcBorders>
            <w:vAlign w:val="center"/>
          </w:tcPr>
          <w:p w14:paraId="1D0BE75F" w14:textId="77777777" w:rsidR="004770BC" w:rsidRPr="004770BC" w:rsidRDefault="004770BC" w:rsidP="004770BC">
            <w:pPr>
              <w:jc w:val="right"/>
              <w:rPr>
                <w:rFonts w:ascii="標楷體" w:eastAsia="標楷體" w:hAnsi="標楷體" w:cs="新細明體"/>
                <w:bCs/>
                <w:color w:val="000000"/>
                <w:kern w:val="0"/>
                <w:sz w:val="20"/>
              </w:rPr>
            </w:pPr>
            <w:r w:rsidRPr="004770BC">
              <w:rPr>
                <w:rFonts w:ascii="標楷體" w:eastAsia="標楷體" w:hAnsi="標楷體" w:hint="eastAsia"/>
                <w:color w:val="000000"/>
                <w:kern w:val="0"/>
                <w:sz w:val="20"/>
              </w:rPr>
              <w:t>36.52</w:t>
            </w:r>
          </w:p>
        </w:tc>
        <w:tc>
          <w:tcPr>
            <w:tcW w:w="859" w:type="pct"/>
            <w:tcBorders>
              <w:left w:val="single" w:sz="4" w:space="0" w:color="auto"/>
              <w:right w:val="single" w:sz="4" w:space="0" w:color="auto"/>
            </w:tcBorders>
            <w:vAlign w:val="center"/>
          </w:tcPr>
          <w:p w14:paraId="6CB7F702"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15,661,030</w:t>
            </w:r>
          </w:p>
        </w:tc>
        <w:tc>
          <w:tcPr>
            <w:tcW w:w="435" w:type="pct"/>
            <w:tcBorders>
              <w:left w:val="single" w:sz="4" w:space="0" w:color="auto"/>
            </w:tcBorders>
            <w:vAlign w:val="center"/>
          </w:tcPr>
          <w:p w14:paraId="688BFD36" w14:textId="77777777" w:rsidR="004770BC" w:rsidRPr="004770BC" w:rsidRDefault="004770BC" w:rsidP="004770BC">
            <w:pPr>
              <w:ind w:left="-55" w:right="-1"/>
              <w:jc w:val="right"/>
              <w:rPr>
                <w:rFonts w:ascii="標楷體" w:eastAsia="標楷體" w:hAnsi="標楷體" w:cs="新細明體"/>
                <w:color w:val="000000"/>
                <w:kern w:val="0"/>
                <w:sz w:val="20"/>
              </w:rPr>
            </w:pPr>
            <w:r w:rsidRPr="004770BC">
              <w:rPr>
                <w:rFonts w:ascii="標楷體" w:eastAsia="標楷體" w:hAnsi="標楷體"/>
                <w:noProof/>
                <w:kern w:val="0"/>
                <w:sz w:val="20"/>
              </w:rPr>
              <w:t>0.07</w:t>
            </w:r>
          </w:p>
        </w:tc>
      </w:tr>
      <w:tr w:rsidR="004770BC" w:rsidRPr="004770BC" w14:paraId="1F264BE8" w14:textId="77777777" w:rsidTr="00FB2D7C">
        <w:trPr>
          <w:trHeight w:hRule="exact" w:val="680"/>
          <w:jc w:val="right"/>
        </w:trPr>
        <w:tc>
          <w:tcPr>
            <w:tcW w:w="1135" w:type="pct"/>
            <w:tcBorders>
              <w:right w:val="single" w:sz="4" w:space="0" w:color="auto"/>
            </w:tcBorders>
            <w:vAlign w:val="center"/>
          </w:tcPr>
          <w:p w14:paraId="44DE5660" w14:textId="77777777" w:rsidR="004770BC" w:rsidRPr="004770BC" w:rsidRDefault="004770BC" w:rsidP="004770BC">
            <w:pPr>
              <w:ind w:firstLine="400"/>
              <w:jc w:val="distribute"/>
              <w:rPr>
                <w:rFonts w:ascii="標楷體" w:eastAsia="標楷體" w:hAnsi="標楷體" w:cs="新細明體"/>
                <w:color w:val="000000"/>
                <w:kern w:val="0"/>
                <w:sz w:val="20"/>
              </w:rPr>
            </w:pPr>
            <w:r w:rsidRPr="004770BC">
              <w:rPr>
                <w:rFonts w:ascii="標楷體" w:eastAsia="標楷體" w:hAnsi="標楷體" w:hint="eastAsia"/>
                <w:color w:val="000000"/>
                <w:kern w:val="0"/>
                <w:sz w:val="20"/>
              </w:rPr>
              <w:t>採權益法之投資</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20A48641"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22,515,594,850</w:t>
            </w:r>
          </w:p>
        </w:tc>
        <w:tc>
          <w:tcPr>
            <w:tcW w:w="367" w:type="pct"/>
            <w:tcBorders>
              <w:left w:val="single" w:sz="4" w:space="0" w:color="auto"/>
              <w:right w:val="single" w:sz="4" w:space="0" w:color="auto"/>
            </w:tcBorders>
            <w:vAlign w:val="center"/>
          </w:tcPr>
          <w:p w14:paraId="62BF3C3C" w14:textId="77777777" w:rsidR="004770BC" w:rsidRPr="004770BC" w:rsidRDefault="004770BC" w:rsidP="004770BC">
            <w:pPr>
              <w:jc w:val="right"/>
              <w:rPr>
                <w:rFonts w:ascii="標楷體" w:eastAsia="標楷體" w:hAnsi="標楷體" w:cs="新細明體"/>
                <w:bCs/>
                <w:color w:val="000000"/>
                <w:kern w:val="0"/>
                <w:sz w:val="20"/>
              </w:rPr>
            </w:pPr>
            <w:r w:rsidRPr="004770BC">
              <w:rPr>
                <w:rFonts w:ascii="標楷體" w:eastAsia="標楷體" w:hAnsi="標楷體"/>
                <w:noProof/>
                <w:kern w:val="0"/>
                <w:sz w:val="20"/>
              </w:rPr>
              <w:t>35.37</w:t>
            </w:r>
          </w:p>
        </w:tc>
        <w:tc>
          <w:tcPr>
            <w:tcW w:w="918" w:type="pct"/>
            <w:tcBorders>
              <w:right w:val="single" w:sz="4" w:space="0" w:color="auto"/>
            </w:tcBorders>
            <w:vAlign w:val="center"/>
          </w:tcPr>
          <w:p w14:paraId="5D76B4B8"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22,499,933,820</w:t>
            </w:r>
          </w:p>
        </w:tc>
        <w:tc>
          <w:tcPr>
            <w:tcW w:w="367" w:type="pct"/>
            <w:tcBorders>
              <w:left w:val="single" w:sz="4" w:space="0" w:color="auto"/>
              <w:right w:val="single" w:sz="4" w:space="0" w:color="auto"/>
            </w:tcBorders>
            <w:vAlign w:val="center"/>
          </w:tcPr>
          <w:p w14:paraId="2DFFD867"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36.52</w:t>
            </w:r>
          </w:p>
        </w:tc>
        <w:tc>
          <w:tcPr>
            <w:tcW w:w="859" w:type="pct"/>
            <w:tcBorders>
              <w:left w:val="single" w:sz="4" w:space="0" w:color="auto"/>
              <w:right w:val="single" w:sz="4" w:space="0" w:color="auto"/>
            </w:tcBorders>
            <w:vAlign w:val="center"/>
          </w:tcPr>
          <w:p w14:paraId="4B1DADED"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15,661,030</w:t>
            </w:r>
          </w:p>
        </w:tc>
        <w:tc>
          <w:tcPr>
            <w:tcW w:w="435" w:type="pct"/>
            <w:tcBorders>
              <w:left w:val="single" w:sz="4" w:space="0" w:color="auto"/>
            </w:tcBorders>
            <w:vAlign w:val="center"/>
          </w:tcPr>
          <w:p w14:paraId="4CA63404" w14:textId="77777777" w:rsidR="004770BC" w:rsidRPr="004770BC" w:rsidRDefault="004770BC" w:rsidP="004770BC">
            <w:pPr>
              <w:ind w:left="-55" w:right="-1"/>
              <w:jc w:val="right"/>
              <w:rPr>
                <w:rFonts w:ascii="標楷體" w:eastAsia="標楷體" w:hAnsi="標楷體" w:cs="新細明體"/>
                <w:color w:val="000000"/>
                <w:kern w:val="0"/>
                <w:sz w:val="20"/>
              </w:rPr>
            </w:pPr>
            <w:r w:rsidRPr="004770BC">
              <w:rPr>
                <w:rFonts w:ascii="標楷體" w:eastAsia="標楷體" w:hAnsi="標楷體"/>
                <w:noProof/>
                <w:kern w:val="0"/>
                <w:sz w:val="20"/>
              </w:rPr>
              <w:t>0.07</w:t>
            </w:r>
          </w:p>
        </w:tc>
      </w:tr>
      <w:tr w:rsidR="004770BC" w:rsidRPr="004770BC" w14:paraId="55B98152" w14:textId="77777777" w:rsidTr="00FB2D7C">
        <w:trPr>
          <w:trHeight w:hRule="exact" w:val="680"/>
          <w:jc w:val="right"/>
        </w:trPr>
        <w:tc>
          <w:tcPr>
            <w:tcW w:w="1135" w:type="pct"/>
            <w:tcBorders>
              <w:right w:val="single" w:sz="4" w:space="0" w:color="auto"/>
            </w:tcBorders>
            <w:vAlign w:val="center"/>
          </w:tcPr>
          <w:p w14:paraId="1B3ABD94" w14:textId="77777777" w:rsidR="004770BC" w:rsidRPr="004770BC" w:rsidRDefault="004770BC" w:rsidP="004770BC">
            <w:pPr>
              <w:ind w:firstLine="200"/>
              <w:jc w:val="distribute"/>
              <w:rPr>
                <w:rFonts w:ascii="標楷體" w:eastAsia="標楷體" w:hAnsi="標楷體" w:cs="新細明體"/>
                <w:color w:val="000000"/>
                <w:kern w:val="0"/>
                <w:sz w:val="20"/>
              </w:rPr>
            </w:pPr>
            <w:r w:rsidRPr="004770BC">
              <w:rPr>
                <w:rFonts w:ascii="標楷體" w:eastAsia="標楷體" w:hAnsi="標楷體" w:hint="eastAsia"/>
                <w:color w:val="000000"/>
                <w:kern w:val="0"/>
                <w:sz w:val="20"/>
              </w:rPr>
              <w:t>固定資產</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37879661"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30,464,586,472</w:t>
            </w:r>
          </w:p>
        </w:tc>
        <w:tc>
          <w:tcPr>
            <w:tcW w:w="367" w:type="pct"/>
            <w:tcBorders>
              <w:left w:val="single" w:sz="4" w:space="0" w:color="auto"/>
              <w:right w:val="single" w:sz="4" w:space="0" w:color="auto"/>
            </w:tcBorders>
            <w:vAlign w:val="center"/>
          </w:tcPr>
          <w:p w14:paraId="67A0E93E"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47.86</w:t>
            </w:r>
          </w:p>
        </w:tc>
        <w:tc>
          <w:tcPr>
            <w:tcW w:w="918" w:type="pct"/>
            <w:tcBorders>
              <w:right w:val="single" w:sz="4" w:space="0" w:color="auto"/>
            </w:tcBorders>
            <w:vAlign w:val="center"/>
          </w:tcPr>
          <w:p w14:paraId="2320DFD8"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29,224,593,511</w:t>
            </w:r>
          </w:p>
        </w:tc>
        <w:tc>
          <w:tcPr>
            <w:tcW w:w="367" w:type="pct"/>
            <w:tcBorders>
              <w:left w:val="single" w:sz="4" w:space="0" w:color="auto"/>
              <w:right w:val="single" w:sz="4" w:space="0" w:color="auto"/>
            </w:tcBorders>
            <w:vAlign w:val="center"/>
          </w:tcPr>
          <w:p w14:paraId="3F381FA9" w14:textId="77777777" w:rsidR="004770BC" w:rsidRPr="004770BC" w:rsidRDefault="004770BC" w:rsidP="004770BC">
            <w:pPr>
              <w:jc w:val="right"/>
              <w:rPr>
                <w:rFonts w:ascii="標楷體" w:eastAsia="標楷體" w:hAnsi="標楷體" w:cs="新細明體"/>
                <w:bCs/>
                <w:color w:val="000000"/>
                <w:kern w:val="0"/>
                <w:sz w:val="20"/>
              </w:rPr>
            </w:pPr>
            <w:r w:rsidRPr="004770BC">
              <w:rPr>
                <w:rFonts w:ascii="標楷體" w:eastAsia="標楷體" w:hAnsi="標楷體" w:hint="eastAsia"/>
                <w:color w:val="000000"/>
                <w:kern w:val="0"/>
                <w:sz w:val="20"/>
              </w:rPr>
              <w:t>47.43</w:t>
            </w:r>
          </w:p>
        </w:tc>
        <w:tc>
          <w:tcPr>
            <w:tcW w:w="859" w:type="pct"/>
            <w:tcBorders>
              <w:left w:val="single" w:sz="4" w:space="0" w:color="auto"/>
              <w:right w:val="single" w:sz="4" w:space="0" w:color="auto"/>
            </w:tcBorders>
            <w:vAlign w:val="center"/>
          </w:tcPr>
          <w:p w14:paraId="67236717"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1,239,992,961</w:t>
            </w:r>
          </w:p>
        </w:tc>
        <w:tc>
          <w:tcPr>
            <w:tcW w:w="435" w:type="pct"/>
            <w:tcBorders>
              <w:left w:val="single" w:sz="4" w:space="0" w:color="auto"/>
            </w:tcBorders>
            <w:vAlign w:val="center"/>
          </w:tcPr>
          <w:p w14:paraId="5436CF3F" w14:textId="77777777" w:rsidR="004770BC" w:rsidRPr="004770BC" w:rsidRDefault="004770BC" w:rsidP="004770BC">
            <w:pPr>
              <w:ind w:left="-55" w:right="-1"/>
              <w:jc w:val="right"/>
              <w:rPr>
                <w:rFonts w:ascii="標楷體" w:eastAsia="標楷體" w:hAnsi="標楷體" w:cs="新細明體"/>
                <w:color w:val="000000"/>
                <w:kern w:val="0"/>
                <w:sz w:val="20"/>
              </w:rPr>
            </w:pPr>
            <w:r w:rsidRPr="004770BC">
              <w:rPr>
                <w:rFonts w:ascii="標楷體" w:eastAsia="標楷體" w:hAnsi="標楷體"/>
                <w:noProof/>
                <w:kern w:val="0"/>
                <w:sz w:val="20"/>
              </w:rPr>
              <w:t>4.24</w:t>
            </w:r>
          </w:p>
        </w:tc>
      </w:tr>
      <w:tr w:rsidR="004770BC" w:rsidRPr="004770BC" w14:paraId="289618CF" w14:textId="77777777" w:rsidTr="00FB2D7C">
        <w:trPr>
          <w:trHeight w:hRule="exact" w:val="680"/>
          <w:jc w:val="right"/>
        </w:trPr>
        <w:tc>
          <w:tcPr>
            <w:tcW w:w="1135" w:type="pct"/>
            <w:tcBorders>
              <w:right w:val="single" w:sz="4" w:space="0" w:color="auto"/>
            </w:tcBorders>
            <w:vAlign w:val="center"/>
          </w:tcPr>
          <w:p w14:paraId="48A31409" w14:textId="77777777" w:rsidR="004770BC" w:rsidRPr="004770BC" w:rsidRDefault="004770BC" w:rsidP="004770BC">
            <w:pPr>
              <w:ind w:firstLine="400"/>
              <w:jc w:val="distribute"/>
              <w:rPr>
                <w:rFonts w:ascii="標楷體" w:eastAsia="標楷體" w:hAnsi="標楷體" w:cs="新細明體"/>
                <w:color w:val="000000"/>
                <w:kern w:val="0"/>
                <w:sz w:val="20"/>
              </w:rPr>
            </w:pPr>
            <w:r w:rsidRPr="004770BC">
              <w:rPr>
                <w:rFonts w:ascii="標楷體" w:eastAsia="標楷體" w:hAnsi="標楷體" w:hint="eastAsia"/>
                <w:color w:val="000000"/>
                <w:kern w:val="0"/>
                <w:sz w:val="20"/>
              </w:rPr>
              <w:t>土地</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334470AA"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4,192,341,652</w:t>
            </w:r>
          </w:p>
        </w:tc>
        <w:tc>
          <w:tcPr>
            <w:tcW w:w="367" w:type="pct"/>
            <w:tcBorders>
              <w:left w:val="single" w:sz="4" w:space="0" w:color="auto"/>
              <w:right w:val="single" w:sz="4" w:space="0" w:color="auto"/>
            </w:tcBorders>
            <w:vAlign w:val="center"/>
          </w:tcPr>
          <w:p w14:paraId="63A309F7"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6.59</w:t>
            </w:r>
          </w:p>
        </w:tc>
        <w:tc>
          <w:tcPr>
            <w:tcW w:w="918" w:type="pct"/>
            <w:tcBorders>
              <w:right w:val="single" w:sz="4" w:space="0" w:color="auto"/>
            </w:tcBorders>
            <w:vAlign w:val="center"/>
          </w:tcPr>
          <w:p w14:paraId="00C22B44"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4,180,556,489</w:t>
            </w:r>
          </w:p>
        </w:tc>
        <w:tc>
          <w:tcPr>
            <w:tcW w:w="367" w:type="pct"/>
            <w:tcBorders>
              <w:left w:val="single" w:sz="4" w:space="0" w:color="auto"/>
              <w:right w:val="single" w:sz="4" w:space="0" w:color="auto"/>
            </w:tcBorders>
            <w:vAlign w:val="center"/>
          </w:tcPr>
          <w:p w14:paraId="34027DB6"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6.79</w:t>
            </w:r>
          </w:p>
        </w:tc>
        <w:tc>
          <w:tcPr>
            <w:tcW w:w="859" w:type="pct"/>
            <w:tcBorders>
              <w:left w:val="single" w:sz="4" w:space="0" w:color="auto"/>
              <w:right w:val="single" w:sz="4" w:space="0" w:color="auto"/>
            </w:tcBorders>
            <w:vAlign w:val="center"/>
          </w:tcPr>
          <w:p w14:paraId="5E9D76D3"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11,785,163</w:t>
            </w:r>
          </w:p>
        </w:tc>
        <w:tc>
          <w:tcPr>
            <w:tcW w:w="435" w:type="pct"/>
            <w:tcBorders>
              <w:left w:val="single" w:sz="4" w:space="0" w:color="auto"/>
            </w:tcBorders>
            <w:vAlign w:val="center"/>
          </w:tcPr>
          <w:p w14:paraId="59E45B79" w14:textId="77777777" w:rsidR="004770BC" w:rsidRPr="004770BC" w:rsidRDefault="004770BC" w:rsidP="004770BC">
            <w:pPr>
              <w:ind w:left="-55" w:right="-1"/>
              <w:jc w:val="right"/>
              <w:rPr>
                <w:rFonts w:ascii="標楷體" w:eastAsia="標楷體" w:hAnsi="標楷體" w:cs="新細明體"/>
                <w:color w:val="000000"/>
                <w:kern w:val="0"/>
                <w:sz w:val="20"/>
              </w:rPr>
            </w:pPr>
            <w:r w:rsidRPr="004770BC">
              <w:rPr>
                <w:rFonts w:ascii="標楷體" w:eastAsia="標楷體" w:hAnsi="標楷體"/>
                <w:noProof/>
                <w:kern w:val="0"/>
                <w:sz w:val="20"/>
              </w:rPr>
              <w:t>0.28</w:t>
            </w:r>
          </w:p>
        </w:tc>
      </w:tr>
      <w:tr w:rsidR="004770BC" w:rsidRPr="004770BC" w14:paraId="4E4B8AEA" w14:textId="77777777" w:rsidTr="00FB2D7C">
        <w:trPr>
          <w:trHeight w:hRule="exact" w:val="680"/>
          <w:jc w:val="right"/>
        </w:trPr>
        <w:tc>
          <w:tcPr>
            <w:tcW w:w="1135" w:type="pct"/>
            <w:tcBorders>
              <w:right w:val="single" w:sz="4" w:space="0" w:color="auto"/>
            </w:tcBorders>
            <w:vAlign w:val="center"/>
          </w:tcPr>
          <w:p w14:paraId="21428D99" w14:textId="77777777" w:rsidR="004770BC" w:rsidRPr="004770BC" w:rsidRDefault="004770BC" w:rsidP="004770BC">
            <w:pPr>
              <w:ind w:firstLine="400"/>
              <w:jc w:val="distribute"/>
              <w:rPr>
                <w:rFonts w:ascii="標楷體" w:eastAsia="標楷體" w:hAnsi="標楷體" w:cs="新細明體"/>
                <w:color w:val="000000"/>
                <w:kern w:val="0"/>
                <w:sz w:val="20"/>
              </w:rPr>
            </w:pPr>
            <w:r w:rsidRPr="004770BC">
              <w:rPr>
                <w:rFonts w:ascii="標楷體" w:eastAsia="標楷體" w:hAnsi="標楷體" w:hint="eastAsia"/>
                <w:color w:val="000000"/>
                <w:kern w:val="0"/>
                <w:sz w:val="20"/>
              </w:rPr>
              <w:t>土地改良物</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113EFC9A"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3,410,290,598</w:t>
            </w:r>
          </w:p>
        </w:tc>
        <w:tc>
          <w:tcPr>
            <w:tcW w:w="367" w:type="pct"/>
            <w:tcBorders>
              <w:left w:val="single" w:sz="4" w:space="0" w:color="auto"/>
              <w:right w:val="single" w:sz="4" w:space="0" w:color="auto"/>
            </w:tcBorders>
            <w:vAlign w:val="center"/>
          </w:tcPr>
          <w:p w14:paraId="386D6781"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5.36</w:t>
            </w:r>
          </w:p>
        </w:tc>
        <w:tc>
          <w:tcPr>
            <w:tcW w:w="918" w:type="pct"/>
            <w:tcBorders>
              <w:right w:val="single" w:sz="4" w:space="0" w:color="auto"/>
            </w:tcBorders>
            <w:vAlign w:val="center"/>
          </w:tcPr>
          <w:p w14:paraId="5828853F"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2,800,656,314</w:t>
            </w:r>
          </w:p>
        </w:tc>
        <w:tc>
          <w:tcPr>
            <w:tcW w:w="367" w:type="pct"/>
            <w:tcBorders>
              <w:left w:val="single" w:sz="4" w:space="0" w:color="auto"/>
              <w:right w:val="single" w:sz="4" w:space="0" w:color="auto"/>
            </w:tcBorders>
            <w:vAlign w:val="center"/>
          </w:tcPr>
          <w:p w14:paraId="258CA35F"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4.55</w:t>
            </w:r>
          </w:p>
        </w:tc>
        <w:tc>
          <w:tcPr>
            <w:tcW w:w="859" w:type="pct"/>
            <w:tcBorders>
              <w:left w:val="single" w:sz="4" w:space="0" w:color="auto"/>
              <w:right w:val="single" w:sz="4" w:space="0" w:color="auto"/>
            </w:tcBorders>
            <w:vAlign w:val="center"/>
          </w:tcPr>
          <w:p w14:paraId="1F64330E"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609,634,284</w:t>
            </w:r>
          </w:p>
        </w:tc>
        <w:tc>
          <w:tcPr>
            <w:tcW w:w="435" w:type="pct"/>
            <w:tcBorders>
              <w:left w:val="single" w:sz="4" w:space="0" w:color="auto"/>
            </w:tcBorders>
            <w:vAlign w:val="center"/>
          </w:tcPr>
          <w:p w14:paraId="620754C2" w14:textId="77777777" w:rsidR="004770BC" w:rsidRPr="004770BC" w:rsidRDefault="004770BC" w:rsidP="004770BC">
            <w:pPr>
              <w:ind w:left="-55" w:right="-1"/>
              <w:jc w:val="right"/>
              <w:rPr>
                <w:rFonts w:ascii="標楷體" w:eastAsia="標楷體" w:hAnsi="標楷體" w:cs="新細明體"/>
                <w:color w:val="000000"/>
                <w:kern w:val="0"/>
                <w:sz w:val="20"/>
              </w:rPr>
            </w:pPr>
            <w:r w:rsidRPr="004770BC">
              <w:rPr>
                <w:rFonts w:ascii="標楷體" w:eastAsia="標楷體" w:hAnsi="標楷體"/>
                <w:noProof/>
                <w:kern w:val="0"/>
                <w:sz w:val="20"/>
              </w:rPr>
              <w:t>21.77</w:t>
            </w:r>
          </w:p>
        </w:tc>
      </w:tr>
      <w:tr w:rsidR="004770BC" w:rsidRPr="004770BC" w14:paraId="763C6998" w14:textId="77777777" w:rsidTr="00FB2D7C">
        <w:trPr>
          <w:trHeight w:hRule="exact" w:val="680"/>
          <w:jc w:val="right"/>
        </w:trPr>
        <w:tc>
          <w:tcPr>
            <w:tcW w:w="1135" w:type="pct"/>
            <w:tcBorders>
              <w:right w:val="single" w:sz="4" w:space="0" w:color="auto"/>
            </w:tcBorders>
            <w:vAlign w:val="center"/>
          </w:tcPr>
          <w:p w14:paraId="431D1730" w14:textId="77777777" w:rsidR="004770BC" w:rsidRPr="004770BC" w:rsidRDefault="004770BC" w:rsidP="004770BC">
            <w:pPr>
              <w:ind w:firstLine="400"/>
              <w:jc w:val="distribute"/>
              <w:rPr>
                <w:rFonts w:ascii="標楷體" w:eastAsia="標楷體" w:hAnsi="標楷體" w:cs="新細明體"/>
                <w:color w:val="000000"/>
                <w:kern w:val="0"/>
                <w:sz w:val="20"/>
              </w:rPr>
            </w:pPr>
            <w:r w:rsidRPr="004770BC">
              <w:rPr>
                <w:rFonts w:ascii="標楷體" w:eastAsia="標楷體" w:hAnsi="標楷體" w:hint="eastAsia"/>
                <w:color w:val="000000"/>
                <w:kern w:val="0"/>
                <w:sz w:val="20"/>
              </w:rPr>
              <w:t>房屋建築及設備</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4E0F60A8"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3,949,248,934</w:t>
            </w:r>
          </w:p>
        </w:tc>
        <w:tc>
          <w:tcPr>
            <w:tcW w:w="367" w:type="pct"/>
            <w:tcBorders>
              <w:left w:val="single" w:sz="4" w:space="0" w:color="auto"/>
              <w:right w:val="single" w:sz="4" w:space="0" w:color="auto"/>
            </w:tcBorders>
            <w:vAlign w:val="center"/>
          </w:tcPr>
          <w:p w14:paraId="3EFBED2A"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6.20</w:t>
            </w:r>
          </w:p>
        </w:tc>
        <w:tc>
          <w:tcPr>
            <w:tcW w:w="918" w:type="pct"/>
            <w:tcBorders>
              <w:right w:val="single" w:sz="4" w:space="0" w:color="auto"/>
            </w:tcBorders>
            <w:vAlign w:val="center"/>
          </w:tcPr>
          <w:p w14:paraId="61C63FD2"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3,748,689,511</w:t>
            </w:r>
          </w:p>
        </w:tc>
        <w:tc>
          <w:tcPr>
            <w:tcW w:w="367" w:type="pct"/>
            <w:tcBorders>
              <w:left w:val="single" w:sz="4" w:space="0" w:color="auto"/>
              <w:right w:val="single" w:sz="4" w:space="0" w:color="auto"/>
            </w:tcBorders>
            <w:vAlign w:val="center"/>
          </w:tcPr>
          <w:p w14:paraId="0D8B33C8"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6.08</w:t>
            </w:r>
          </w:p>
        </w:tc>
        <w:tc>
          <w:tcPr>
            <w:tcW w:w="859" w:type="pct"/>
            <w:tcBorders>
              <w:left w:val="single" w:sz="4" w:space="0" w:color="auto"/>
              <w:right w:val="single" w:sz="4" w:space="0" w:color="auto"/>
            </w:tcBorders>
            <w:vAlign w:val="center"/>
          </w:tcPr>
          <w:p w14:paraId="304E46FD"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200,559,423</w:t>
            </w:r>
          </w:p>
        </w:tc>
        <w:tc>
          <w:tcPr>
            <w:tcW w:w="435" w:type="pct"/>
            <w:tcBorders>
              <w:left w:val="single" w:sz="4" w:space="0" w:color="auto"/>
            </w:tcBorders>
            <w:vAlign w:val="center"/>
          </w:tcPr>
          <w:p w14:paraId="46062EC1" w14:textId="77777777" w:rsidR="004770BC" w:rsidRPr="004770BC" w:rsidRDefault="004770BC" w:rsidP="004770BC">
            <w:pPr>
              <w:ind w:left="-55" w:right="-1"/>
              <w:jc w:val="right"/>
              <w:rPr>
                <w:rFonts w:ascii="標楷體" w:eastAsia="標楷體" w:hAnsi="標楷體" w:cs="新細明體"/>
                <w:color w:val="000000"/>
                <w:kern w:val="0"/>
                <w:sz w:val="20"/>
              </w:rPr>
            </w:pPr>
            <w:r w:rsidRPr="004770BC">
              <w:rPr>
                <w:rFonts w:ascii="標楷體" w:eastAsia="標楷體" w:hAnsi="標楷體"/>
                <w:noProof/>
                <w:kern w:val="0"/>
                <w:sz w:val="20"/>
              </w:rPr>
              <w:t>5.35</w:t>
            </w:r>
          </w:p>
        </w:tc>
      </w:tr>
      <w:tr w:rsidR="004770BC" w:rsidRPr="004770BC" w14:paraId="7D38407E" w14:textId="77777777" w:rsidTr="00FB2D7C">
        <w:trPr>
          <w:trHeight w:hRule="exact" w:val="680"/>
          <w:jc w:val="right"/>
        </w:trPr>
        <w:tc>
          <w:tcPr>
            <w:tcW w:w="1135" w:type="pct"/>
            <w:tcBorders>
              <w:right w:val="single" w:sz="4" w:space="0" w:color="auto"/>
            </w:tcBorders>
            <w:vAlign w:val="center"/>
          </w:tcPr>
          <w:p w14:paraId="06ABD100" w14:textId="77777777" w:rsidR="004770BC" w:rsidRPr="004770BC" w:rsidRDefault="004770BC" w:rsidP="004770BC">
            <w:pPr>
              <w:ind w:firstLine="400"/>
              <w:jc w:val="distribute"/>
              <w:rPr>
                <w:rFonts w:ascii="標楷體" w:eastAsia="標楷體" w:hAnsi="標楷體" w:cs="新細明體"/>
                <w:color w:val="000000"/>
                <w:kern w:val="0"/>
                <w:sz w:val="20"/>
              </w:rPr>
            </w:pPr>
            <w:r w:rsidRPr="004770BC">
              <w:rPr>
                <w:rFonts w:ascii="標楷體" w:eastAsia="標楷體" w:hAnsi="標楷體" w:hint="eastAsia"/>
                <w:color w:val="000000"/>
                <w:kern w:val="0"/>
                <w:sz w:val="20"/>
              </w:rPr>
              <w:t>機械及設備</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087DAC51"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817,071,832</w:t>
            </w:r>
          </w:p>
        </w:tc>
        <w:tc>
          <w:tcPr>
            <w:tcW w:w="367" w:type="pct"/>
            <w:tcBorders>
              <w:left w:val="single" w:sz="4" w:space="0" w:color="auto"/>
              <w:right w:val="single" w:sz="4" w:space="0" w:color="auto"/>
            </w:tcBorders>
            <w:vAlign w:val="center"/>
          </w:tcPr>
          <w:p w14:paraId="5848658F"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1.28</w:t>
            </w:r>
          </w:p>
        </w:tc>
        <w:tc>
          <w:tcPr>
            <w:tcW w:w="918" w:type="pct"/>
            <w:tcBorders>
              <w:right w:val="single" w:sz="4" w:space="0" w:color="auto"/>
            </w:tcBorders>
            <w:vAlign w:val="center"/>
          </w:tcPr>
          <w:p w14:paraId="6C6CF963"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646,954,328</w:t>
            </w:r>
          </w:p>
        </w:tc>
        <w:tc>
          <w:tcPr>
            <w:tcW w:w="367" w:type="pct"/>
            <w:tcBorders>
              <w:left w:val="single" w:sz="4" w:space="0" w:color="auto"/>
              <w:right w:val="single" w:sz="4" w:space="0" w:color="auto"/>
            </w:tcBorders>
            <w:vAlign w:val="center"/>
          </w:tcPr>
          <w:p w14:paraId="2BA82E06"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1.05</w:t>
            </w:r>
          </w:p>
        </w:tc>
        <w:tc>
          <w:tcPr>
            <w:tcW w:w="859" w:type="pct"/>
            <w:tcBorders>
              <w:left w:val="single" w:sz="4" w:space="0" w:color="auto"/>
              <w:right w:val="single" w:sz="4" w:space="0" w:color="auto"/>
            </w:tcBorders>
            <w:vAlign w:val="center"/>
          </w:tcPr>
          <w:p w14:paraId="6DFA54C0"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170,117,504</w:t>
            </w:r>
          </w:p>
        </w:tc>
        <w:tc>
          <w:tcPr>
            <w:tcW w:w="435" w:type="pct"/>
            <w:tcBorders>
              <w:left w:val="single" w:sz="4" w:space="0" w:color="auto"/>
            </w:tcBorders>
            <w:vAlign w:val="center"/>
          </w:tcPr>
          <w:p w14:paraId="379228E9" w14:textId="77777777" w:rsidR="004770BC" w:rsidRPr="004770BC" w:rsidRDefault="004770BC" w:rsidP="004770BC">
            <w:pPr>
              <w:ind w:left="-55" w:right="-1"/>
              <w:jc w:val="right"/>
              <w:rPr>
                <w:rFonts w:ascii="標楷體" w:eastAsia="標楷體" w:hAnsi="標楷體" w:cs="新細明體"/>
                <w:color w:val="000000"/>
                <w:kern w:val="0"/>
                <w:sz w:val="20"/>
              </w:rPr>
            </w:pPr>
            <w:r w:rsidRPr="004770BC">
              <w:rPr>
                <w:rFonts w:ascii="標楷體" w:eastAsia="標楷體" w:hAnsi="標楷體"/>
                <w:noProof/>
                <w:kern w:val="0"/>
                <w:sz w:val="20"/>
              </w:rPr>
              <w:t>26.30</w:t>
            </w:r>
          </w:p>
        </w:tc>
      </w:tr>
      <w:tr w:rsidR="004770BC" w:rsidRPr="004770BC" w14:paraId="4E97A1F9" w14:textId="77777777" w:rsidTr="00FB2D7C">
        <w:trPr>
          <w:trHeight w:hRule="exact" w:val="680"/>
          <w:jc w:val="right"/>
        </w:trPr>
        <w:tc>
          <w:tcPr>
            <w:tcW w:w="1135" w:type="pct"/>
            <w:tcBorders>
              <w:right w:val="single" w:sz="4" w:space="0" w:color="auto"/>
            </w:tcBorders>
            <w:vAlign w:val="center"/>
          </w:tcPr>
          <w:p w14:paraId="720F1768" w14:textId="77777777" w:rsidR="004770BC" w:rsidRPr="004770BC" w:rsidRDefault="004770BC" w:rsidP="004770BC">
            <w:pPr>
              <w:ind w:firstLine="400"/>
              <w:jc w:val="distribute"/>
              <w:rPr>
                <w:rFonts w:ascii="標楷體" w:eastAsia="標楷體" w:hAnsi="標楷體" w:cs="新細明體"/>
                <w:color w:val="000000"/>
                <w:kern w:val="0"/>
                <w:sz w:val="20"/>
              </w:rPr>
            </w:pPr>
            <w:r w:rsidRPr="004770BC">
              <w:rPr>
                <w:rFonts w:ascii="標楷體" w:eastAsia="標楷體" w:hAnsi="標楷體" w:hint="eastAsia"/>
                <w:color w:val="000000"/>
                <w:kern w:val="0"/>
                <w:sz w:val="20"/>
              </w:rPr>
              <w:t>交通及運輸設備</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4801F7E0"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555,735,879</w:t>
            </w:r>
          </w:p>
        </w:tc>
        <w:tc>
          <w:tcPr>
            <w:tcW w:w="367" w:type="pct"/>
            <w:tcBorders>
              <w:left w:val="single" w:sz="4" w:space="0" w:color="auto"/>
              <w:right w:val="single" w:sz="4" w:space="0" w:color="auto"/>
            </w:tcBorders>
            <w:vAlign w:val="center"/>
          </w:tcPr>
          <w:p w14:paraId="0E8F3966"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0.87</w:t>
            </w:r>
          </w:p>
        </w:tc>
        <w:tc>
          <w:tcPr>
            <w:tcW w:w="918" w:type="pct"/>
            <w:tcBorders>
              <w:right w:val="single" w:sz="4" w:space="0" w:color="auto"/>
            </w:tcBorders>
            <w:vAlign w:val="center"/>
          </w:tcPr>
          <w:p w14:paraId="2799BC8C"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622,831,937</w:t>
            </w:r>
          </w:p>
        </w:tc>
        <w:tc>
          <w:tcPr>
            <w:tcW w:w="367" w:type="pct"/>
            <w:tcBorders>
              <w:left w:val="single" w:sz="4" w:space="0" w:color="auto"/>
              <w:right w:val="single" w:sz="4" w:space="0" w:color="auto"/>
            </w:tcBorders>
            <w:vAlign w:val="center"/>
          </w:tcPr>
          <w:p w14:paraId="4FE30D11"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1.01</w:t>
            </w:r>
          </w:p>
        </w:tc>
        <w:tc>
          <w:tcPr>
            <w:tcW w:w="859" w:type="pct"/>
            <w:tcBorders>
              <w:left w:val="single" w:sz="4" w:space="0" w:color="auto"/>
              <w:right w:val="single" w:sz="4" w:space="0" w:color="auto"/>
            </w:tcBorders>
            <w:vAlign w:val="center"/>
          </w:tcPr>
          <w:p w14:paraId="54792695"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- 67,096,058</w:t>
            </w:r>
          </w:p>
        </w:tc>
        <w:tc>
          <w:tcPr>
            <w:tcW w:w="435" w:type="pct"/>
            <w:tcBorders>
              <w:left w:val="single" w:sz="4" w:space="0" w:color="auto"/>
            </w:tcBorders>
            <w:vAlign w:val="center"/>
          </w:tcPr>
          <w:p w14:paraId="46CA0110" w14:textId="77777777" w:rsidR="004770BC" w:rsidRPr="004770BC" w:rsidRDefault="004770BC" w:rsidP="004770BC">
            <w:pPr>
              <w:ind w:left="-55" w:right="-1"/>
              <w:jc w:val="right"/>
              <w:rPr>
                <w:rFonts w:ascii="標楷體" w:eastAsia="標楷體" w:hAnsi="標楷體" w:cs="新細明體"/>
                <w:color w:val="000000"/>
                <w:kern w:val="0"/>
                <w:sz w:val="20"/>
              </w:rPr>
            </w:pPr>
            <w:r w:rsidRPr="004770BC">
              <w:rPr>
                <w:rFonts w:ascii="標楷體" w:eastAsia="標楷體" w:hAnsi="標楷體"/>
                <w:noProof/>
                <w:kern w:val="0"/>
                <w:sz w:val="20"/>
              </w:rPr>
              <w:t>- 10.77</w:t>
            </w:r>
          </w:p>
        </w:tc>
      </w:tr>
      <w:tr w:rsidR="004770BC" w:rsidRPr="004770BC" w14:paraId="3863ED19" w14:textId="77777777" w:rsidTr="00FB2D7C">
        <w:trPr>
          <w:trHeight w:hRule="exact" w:val="680"/>
          <w:jc w:val="right"/>
        </w:trPr>
        <w:tc>
          <w:tcPr>
            <w:tcW w:w="1135" w:type="pct"/>
            <w:tcBorders>
              <w:right w:val="single" w:sz="4" w:space="0" w:color="auto"/>
            </w:tcBorders>
            <w:vAlign w:val="center"/>
          </w:tcPr>
          <w:p w14:paraId="2A2D9B29" w14:textId="77777777" w:rsidR="004770BC" w:rsidRPr="004770BC" w:rsidRDefault="004770BC" w:rsidP="004770BC">
            <w:pPr>
              <w:ind w:firstLine="400"/>
              <w:jc w:val="distribute"/>
              <w:rPr>
                <w:rFonts w:ascii="標楷體" w:eastAsia="標楷體" w:hAnsi="標楷體" w:cs="新細明體"/>
                <w:color w:val="000000"/>
                <w:kern w:val="0"/>
                <w:sz w:val="20"/>
              </w:rPr>
            </w:pPr>
            <w:r w:rsidRPr="004770BC">
              <w:rPr>
                <w:rFonts w:ascii="標楷體" w:eastAsia="標楷體" w:hAnsi="標楷體" w:hint="eastAsia"/>
                <w:color w:val="000000"/>
                <w:kern w:val="0"/>
                <w:sz w:val="20"/>
              </w:rPr>
              <w:t>雜項設備</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32A6353C"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229,220,350</w:t>
            </w:r>
          </w:p>
        </w:tc>
        <w:tc>
          <w:tcPr>
            <w:tcW w:w="367" w:type="pct"/>
            <w:tcBorders>
              <w:left w:val="single" w:sz="4" w:space="0" w:color="auto"/>
              <w:right w:val="single" w:sz="4" w:space="0" w:color="auto"/>
            </w:tcBorders>
            <w:vAlign w:val="center"/>
          </w:tcPr>
          <w:p w14:paraId="2D550142"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0.36</w:t>
            </w:r>
          </w:p>
        </w:tc>
        <w:tc>
          <w:tcPr>
            <w:tcW w:w="918" w:type="pct"/>
            <w:tcBorders>
              <w:right w:val="single" w:sz="4" w:space="0" w:color="auto"/>
            </w:tcBorders>
            <w:vAlign w:val="center"/>
          </w:tcPr>
          <w:p w14:paraId="311E1F3D"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200,676,503</w:t>
            </w:r>
          </w:p>
        </w:tc>
        <w:tc>
          <w:tcPr>
            <w:tcW w:w="367" w:type="pct"/>
            <w:tcBorders>
              <w:left w:val="single" w:sz="4" w:space="0" w:color="auto"/>
              <w:right w:val="single" w:sz="4" w:space="0" w:color="auto"/>
            </w:tcBorders>
            <w:vAlign w:val="center"/>
          </w:tcPr>
          <w:p w14:paraId="6BA12DF7"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0.33</w:t>
            </w:r>
          </w:p>
        </w:tc>
        <w:tc>
          <w:tcPr>
            <w:tcW w:w="859" w:type="pct"/>
            <w:tcBorders>
              <w:left w:val="single" w:sz="4" w:space="0" w:color="auto"/>
              <w:right w:val="single" w:sz="4" w:space="0" w:color="auto"/>
            </w:tcBorders>
            <w:vAlign w:val="center"/>
          </w:tcPr>
          <w:p w14:paraId="216D4F86"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28,543,847</w:t>
            </w:r>
          </w:p>
        </w:tc>
        <w:tc>
          <w:tcPr>
            <w:tcW w:w="435" w:type="pct"/>
            <w:tcBorders>
              <w:left w:val="single" w:sz="4" w:space="0" w:color="auto"/>
            </w:tcBorders>
            <w:vAlign w:val="center"/>
          </w:tcPr>
          <w:p w14:paraId="799085A4" w14:textId="77777777" w:rsidR="004770BC" w:rsidRPr="004770BC" w:rsidRDefault="004770BC" w:rsidP="004770BC">
            <w:pPr>
              <w:ind w:left="-55" w:right="-1"/>
              <w:jc w:val="right"/>
              <w:rPr>
                <w:rFonts w:ascii="標楷體" w:eastAsia="標楷體" w:hAnsi="標楷體" w:cs="新細明體"/>
                <w:color w:val="000000"/>
                <w:kern w:val="0"/>
                <w:sz w:val="20"/>
              </w:rPr>
            </w:pPr>
            <w:r w:rsidRPr="004770BC">
              <w:rPr>
                <w:rFonts w:ascii="標楷體" w:eastAsia="標楷體" w:hAnsi="標楷體"/>
                <w:noProof/>
                <w:kern w:val="0"/>
                <w:sz w:val="20"/>
              </w:rPr>
              <w:t>14.22</w:t>
            </w:r>
          </w:p>
        </w:tc>
      </w:tr>
      <w:tr w:rsidR="004770BC" w:rsidRPr="004770BC" w14:paraId="14E85351" w14:textId="77777777" w:rsidTr="00FB2D7C">
        <w:trPr>
          <w:trHeight w:hRule="exact" w:val="680"/>
          <w:jc w:val="right"/>
        </w:trPr>
        <w:tc>
          <w:tcPr>
            <w:tcW w:w="1135" w:type="pct"/>
            <w:tcBorders>
              <w:right w:val="single" w:sz="4" w:space="0" w:color="auto"/>
            </w:tcBorders>
            <w:vAlign w:val="center"/>
          </w:tcPr>
          <w:p w14:paraId="6C8BB01F" w14:textId="77777777" w:rsidR="004770BC" w:rsidRPr="004770BC" w:rsidRDefault="004770BC" w:rsidP="004770BC">
            <w:pPr>
              <w:ind w:firstLine="400"/>
              <w:jc w:val="distribute"/>
              <w:rPr>
                <w:rFonts w:ascii="標楷體" w:eastAsia="標楷體" w:hAnsi="標楷體"/>
                <w:color w:val="000000"/>
                <w:kern w:val="0"/>
                <w:sz w:val="20"/>
              </w:rPr>
            </w:pPr>
            <w:r w:rsidRPr="004770BC">
              <w:rPr>
                <w:rFonts w:ascii="標楷體" w:eastAsia="標楷體" w:hAnsi="標楷體" w:hint="eastAsia"/>
                <w:color w:val="000000"/>
                <w:kern w:val="0"/>
                <w:sz w:val="20"/>
              </w:rPr>
              <w:t>購建中固定資產</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45F07F83" w14:textId="77777777" w:rsidR="004770BC" w:rsidRPr="004770BC" w:rsidRDefault="004770BC" w:rsidP="004770BC">
            <w:pPr>
              <w:jc w:val="right"/>
              <w:rPr>
                <w:rFonts w:ascii="標楷體" w:eastAsia="標楷體" w:hAnsi="標楷體"/>
                <w:noProof/>
                <w:kern w:val="0"/>
                <w:sz w:val="20"/>
              </w:rPr>
            </w:pPr>
            <w:r w:rsidRPr="004770BC">
              <w:rPr>
                <w:rFonts w:ascii="標楷體" w:eastAsia="標楷體" w:hAnsi="標楷體"/>
                <w:noProof/>
                <w:kern w:val="0"/>
                <w:sz w:val="20"/>
              </w:rPr>
              <w:t>17,310,677,227</w:t>
            </w:r>
          </w:p>
        </w:tc>
        <w:tc>
          <w:tcPr>
            <w:tcW w:w="367" w:type="pct"/>
            <w:tcBorders>
              <w:left w:val="single" w:sz="4" w:space="0" w:color="auto"/>
              <w:right w:val="single" w:sz="4" w:space="0" w:color="auto"/>
            </w:tcBorders>
            <w:vAlign w:val="center"/>
          </w:tcPr>
          <w:p w14:paraId="36588DF2" w14:textId="77777777" w:rsidR="004770BC" w:rsidRPr="004770BC" w:rsidRDefault="004770BC" w:rsidP="004770BC">
            <w:pPr>
              <w:jc w:val="right"/>
              <w:rPr>
                <w:rFonts w:ascii="標楷體" w:eastAsia="標楷體" w:hAnsi="標楷體"/>
                <w:noProof/>
                <w:kern w:val="0"/>
                <w:sz w:val="20"/>
              </w:rPr>
            </w:pPr>
            <w:r w:rsidRPr="004770BC">
              <w:rPr>
                <w:rFonts w:ascii="標楷體" w:eastAsia="標楷體" w:hAnsi="標楷體"/>
                <w:noProof/>
                <w:kern w:val="0"/>
                <w:sz w:val="20"/>
              </w:rPr>
              <w:t>27.19</w:t>
            </w:r>
          </w:p>
        </w:tc>
        <w:tc>
          <w:tcPr>
            <w:tcW w:w="918" w:type="pct"/>
            <w:tcBorders>
              <w:right w:val="single" w:sz="4" w:space="0" w:color="auto"/>
            </w:tcBorders>
            <w:vAlign w:val="center"/>
          </w:tcPr>
          <w:p w14:paraId="7E4A5015"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hint="eastAsia"/>
                <w:color w:val="000000"/>
                <w:kern w:val="0"/>
                <w:sz w:val="20"/>
              </w:rPr>
              <w:t>17,024,228,429</w:t>
            </w:r>
          </w:p>
        </w:tc>
        <w:tc>
          <w:tcPr>
            <w:tcW w:w="367" w:type="pct"/>
            <w:tcBorders>
              <w:left w:val="single" w:sz="4" w:space="0" w:color="auto"/>
              <w:right w:val="single" w:sz="4" w:space="0" w:color="auto"/>
            </w:tcBorders>
            <w:vAlign w:val="center"/>
          </w:tcPr>
          <w:p w14:paraId="03EF274D"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hint="eastAsia"/>
                <w:color w:val="000000"/>
                <w:kern w:val="0"/>
                <w:sz w:val="20"/>
              </w:rPr>
              <w:t>27.63</w:t>
            </w:r>
          </w:p>
        </w:tc>
        <w:tc>
          <w:tcPr>
            <w:tcW w:w="859" w:type="pct"/>
            <w:tcBorders>
              <w:left w:val="single" w:sz="4" w:space="0" w:color="auto"/>
              <w:right w:val="single" w:sz="4" w:space="0" w:color="auto"/>
            </w:tcBorders>
            <w:vAlign w:val="center"/>
          </w:tcPr>
          <w:p w14:paraId="08C35738" w14:textId="77777777" w:rsidR="004770BC" w:rsidRPr="004770BC" w:rsidRDefault="004770BC" w:rsidP="004770BC">
            <w:pPr>
              <w:jc w:val="right"/>
              <w:rPr>
                <w:rFonts w:ascii="標楷體" w:eastAsia="標楷體" w:hAnsi="標楷體"/>
                <w:noProof/>
                <w:kern w:val="0"/>
                <w:sz w:val="20"/>
              </w:rPr>
            </w:pPr>
            <w:r w:rsidRPr="004770BC">
              <w:rPr>
                <w:rFonts w:ascii="標楷體" w:eastAsia="標楷體" w:hAnsi="標楷體"/>
                <w:noProof/>
                <w:kern w:val="0"/>
                <w:sz w:val="20"/>
              </w:rPr>
              <w:t>286,448,798</w:t>
            </w:r>
          </w:p>
        </w:tc>
        <w:tc>
          <w:tcPr>
            <w:tcW w:w="435" w:type="pct"/>
            <w:tcBorders>
              <w:left w:val="single" w:sz="4" w:space="0" w:color="auto"/>
            </w:tcBorders>
            <w:vAlign w:val="center"/>
          </w:tcPr>
          <w:p w14:paraId="48F5B332" w14:textId="77777777" w:rsidR="004770BC" w:rsidRPr="004770BC" w:rsidRDefault="004770BC" w:rsidP="004770BC">
            <w:pPr>
              <w:ind w:left="-55" w:right="-1"/>
              <w:jc w:val="right"/>
              <w:rPr>
                <w:rFonts w:ascii="標楷體" w:eastAsia="標楷體" w:hAnsi="標楷體"/>
                <w:noProof/>
                <w:kern w:val="0"/>
                <w:sz w:val="20"/>
              </w:rPr>
            </w:pPr>
            <w:r w:rsidRPr="004770BC">
              <w:rPr>
                <w:rFonts w:ascii="標楷體" w:eastAsia="標楷體" w:hAnsi="標楷體"/>
                <w:noProof/>
                <w:kern w:val="0"/>
                <w:sz w:val="20"/>
              </w:rPr>
              <w:t>1.68</w:t>
            </w:r>
          </w:p>
        </w:tc>
      </w:tr>
      <w:tr w:rsidR="004770BC" w:rsidRPr="004770BC" w14:paraId="669881D7" w14:textId="77777777" w:rsidTr="00FB2D7C">
        <w:trPr>
          <w:trHeight w:hRule="exact" w:val="680"/>
          <w:jc w:val="right"/>
        </w:trPr>
        <w:tc>
          <w:tcPr>
            <w:tcW w:w="1135" w:type="pct"/>
            <w:tcBorders>
              <w:right w:val="single" w:sz="4" w:space="0" w:color="auto"/>
            </w:tcBorders>
            <w:vAlign w:val="center"/>
          </w:tcPr>
          <w:p w14:paraId="2FD10F36" w14:textId="77777777" w:rsidR="004770BC" w:rsidRPr="004770BC" w:rsidRDefault="004770BC" w:rsidP="004770BC">
            <w:pPr>
              <w:ind w:firstLine="200"/>
              <w:jc w:val="distribute"/>
              <w:rPr>
                <w:rFonts w:ascii="標楷體" w:eastAsia="標楷體" w:hAnsi="標楷體"/>
                <w:color w:val="000000"/>
                <w:kern w:val="0"/>
                <w:sz w:val="20"/>
              </w:rPr>
            </w:pPr>
            <w:r w:rsidRPr="004770BC">
              <w:rPr>
                <w:rFonts w:ascii="標楷體" w:eastAsia="標楷體" w:hAnsi="標楷體" w:hint="eastAsia"/>
                <w:color w:val="000000"/>
                <w:kern w:val="0"/>
                <w:sz w:val="20"/>
              </w:rPr>
              <w:t>無形資產</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02415AB8" w14:textId="77777777" w:rsidR="004770BC" w:rsidRPr="004770BC" w:rsidRDefault="004770BC" w:rsidP="004770BC">
            <w:pPr>
              <w:jc w:val="right"/>
              <w:rPr>
                <w:rFonts w:ascii="標楷體" w:eastAsia="標楷體" w:hAnsi="標楷體"/>
                <w:noProof/>
                <w:kern w:val="0"/>
                <w:sz w:val="20"/>
              </w:rPr>
            </w:pPr>
            <w:r w:rsidRPr="004770BC">
              <w:rPr>
                <w:rFonts w:ascii="標楷體" w:eastAsia="標楷體" w:hAnsi="標楷體"/>
                <w:noProof/>
                <w:kern w:val="0"/>
                <w:sz w:val="20"/>
              </w:rPr>
              <w:t>142,358,948</w:t>
            </w:r>
          </w:p>
        </w:tc>
        <w:tc>
          <w:tcPr>
            <w:tcW w:w="367" w:type="pct"/>
            <w:tcBorders>
              <w:left w:val="single" w:sz="4" w:space="0" w:color="auto"/>
              <w:right w:val="single" w:sz="4" w:space="0" w:color="auto"/>
            </w:tcBorders>
            <w:vAlign w:val="center"/>
          </w:tcPr>
          <w:p w14:paraId="2041FEFE" w14:textId="77777777" w:rsidR="004770BC" w:rsidRPr="004770BC" w:rsidRDefault="004770BC" w:rsidP="004770BC">
            <w:pPr>
              <w:jc w:val="right"/>
              <w:rPr>
                <w:rFonts w:ascii="標楷體" w:eastAsia="標楷體" w:hAnsi="標楷體"/>
                <w:noProof/>
                <w:kern w:val="0"/>
                <w:sz w:val="20"/>
              </w:rPr>
            </w:pPr>
            <w:r w:rsidRPr="004770BC">
              <w:rPr>
                <w:rFonts w:ascii="標楷體" w:eastAsia="標楷體" w:hAnsi="標楷體"/>
                <w:noProof/>
                <w:kern w:val="0"/>
                <w:sz w:val="20"/>
              </w:rPr>
              <w:t>0.22</w:t>
            </w:r>
          </w:p>
        </w:tc>
        <w:tc>
          <w:tcPr>
            <w:tcW w:w="918" w:type="pct"/>
            <w:tcBorders>
              <w:right w:val="single" w:sz="4" w:space="0" w:color="auto"/>
            </w:tcBorders>
            <w:vAlign w:val="center"/>
          </w:tcPr>
          <w:p w14:paraId="1EE007F5"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hint="eastAsia"/>
                <w:color w:val="000000"/>
                <w:kern w:val="0"/>
                <w:sz w:val="20"/>
              </w:rPr>
              <w:t>143,080,859</w:t>
            </w:r>
          </w:p>
        </w:tc>
        <w:tc>
          <w:tcPr>
            <w:tcW w:w="367" w:type="pct"/>
            <w:tcBorders>
              <w:left w:val="single" w:sz="4" w:space="0" w:color="auto"/>
              <w:right w:val="single" w:sz="4" w:space="0" w:color="auto"/>
            </w:tcBorders>
            <w:vAlign w:val="center"/>
          </w:tcPr>
          <w:p w14:paraId="139DF688"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hint="eastAsia"/>
                <w:color w:val="000000"/>
                <w:kern w:val="0"/>
                <w:sz w:val="20"/>
              </w:rPr>
              <w:t>0.23</w:t>
            </w:r>
          </w:p>
        </w:tc>
        <w:tc>
          <w:tcPr>
            <w:tcW w:w="859" w:type="pct"/>
            <w:tcBorders>
              <w:left w:val="single" w:sz="4" w:space="0" w:color="auto"/>
              <w:right w:val="single" w:sz="4" w:space="0" w:color="auto"/>
            </w:tcBorders>
            <w:vAlign w:val="center"/>
          </w:tcPr>
          <w:p w14:paraId="2E077F8C" w14:textId="77777777" w:rsidR="004770BC" w:rsidRPr="004770BC" w:rsidRDefault="004770BC" w:rsidP="004770BC">
            <w:pPr>
              <w:jc w:val="right"/>
              <w:rPr>
                <w:rFonts w:ascii="標楷體" w:eastAsia="標楷體" w:hAnsi="標楷體"/>
                <w:noProof/>
                <w:kern w:val="0"/>
                <w:sz w:val="20"/>
              </w:rPr>
            </w:pPr>
            <w:r w:rsidRPr="004770BC">
              <w:rPr>
                <w:rFonts w:ascii="標楷體" w:eastAsia="標楷體" w:hAnsi="標楷體"/>
                <w:noProof/>
                <w:kern w:val="0"/>
                <w:sz w:val="20"/>
              </w:rPr>
              <w:t>- 721,911</w:t>
            </w:r>
          </w:p>
        </w:tc>
        <w:tc>
          <w:tcPr>
            <w:tcW w:w="435" w:type="pct"/>
            <w:tcBorders>
              <w:left w:val="single" w:sz="4" w:space="0" w:color="auto"/>
            </w:tcBorders>
            <w:vAlign w:val="center"/>
          </w:tcPr>
          <w:p w14:paraId="70B4E3EA" w14:textId="77777777" w:rsidR="004770BC" w:rsidRPr="004770BC" w:rsidRDefault="004770BC" w:rsidP="004770BC">
            <w:pPr>
              <w:ind w:left="-55" w:right="-1"/>
              <w:jc w:val="right"/>
              <w:rPr>
                <w:rFonts w:ascii="標楷體" w:eastAsia="標楷體" w:hAnsi="標楷體"/>
                <w:noProof/>
                <w:kern w:val="0"/>
                <w:sz w:val="20"/>
              </w:rPr>
            </w:pPr>
            <w:r w:rsidRPr="004770BC">
              <w:rPr>
                <w:rFonts w:ascii="標楷體" w:eastAsia="標楷體" w:hAnsi="標楷體"/>
                <w:noProof/>
                <w:kern w:val="0"/>
                <w:sz w:val="20"/>
              </w:rPr>
              <w:t>- 0.50</w:t>
            </w:r>
          </w:p>
        </w:tc>
      </w:tr>
      <w:tr w:rsidR="004770BC" w:rsidRPr="004770BC" w14:paraId="0AF30B6B" w14:textId="77777777" w:rsidTr="00FB2D7C">
        <w:trPr>
          <w:trHeight w:hRule="exact" w:val="680"/>
          <w:jc w:val="right"/>
        </w:trPr>
        <w:tc>
          <w:tcPr>
            <w:tcW w:w="1135" w:type="pct"/>
            <w:tcBorders>
              <w:bottom w:val="single" w:sz="4" w:space="0" w:color="auto"/>
              <w:right w:val="single" w:sz="4" w:space="0" w:color="auto"/>
            </w:tcBorders>
            <w:vAlign w:val="center"/>
          </w:tcPr>
          <w:p w14:paraId="03B9FC70" w14:textId="77777777" w:rsidR="004770BC" w:rsidRPr="004770BC" w:rsidRDefault="004770BC" w:rsidP="004770BC">
            <w:pPr>
              <w:ind w:firstLine="400"/>
              <w:jc w:val="distribute"/>
              <w:rPr>
                <w:rFonts w:ascii="標楷體" w:eastAsia="標楷體" w:hAnsi="標楷體"/>
                <w:color w:val="000000"/>
                <w:kern w:val="0"/>
                <w:sz w:val="20"/>
              </w:rPr>
            </w:pPr>
            <w:r w:rsidRPr="004770BC">
              <w:rPr>
                <w:rFonts w:ascii="標楷體" w:eastAsia="標楷體" w:hAnsi="標楷體" w:hint="eastAsia"/>
                <w:color w:val="000000"/>
                <w:kern w:val="0"/>
                <w:sz w:val="20"/>
              </w:rPr>
              <w:t>無形資產</w:t>
            </w:r>
          </w:p>
        </w:tc>
        <w:tc>
          <w:tcPr>
            <w:tcW w:w="919" w:type="pct"/>
            <w:gridSpan w:val="2"/>
            <w:tcBorders>
              <w:top w:val="none" w:sz="4" w:space="0" w:color="000000"/>
              <w:left w:val="single" w:sz="4" w:space="0" w:color="auto"/>
              <w:bottom w:val="single" w:sz="4" w:space="0" w:color="auto"/>
              <w:right w:val="single" w:sz="4" w:space="0" w:color="auto"/>
            </w:tcBorders>
            <w:shd w:val="clear" w:color="auto" w:fill="auto"/>
            <w:vAlign w:val="center"/>
          </w:tcPr>
          <w:p w14:paraId="1115F44F" w14:textId="77777777" w:rsidR="004770BC" w:rsidRPr="004770BC" w:rsidRDefault="004770BC" w:rsidP="004770BC">
            <w:pPr>
              <w:jc w:val="right"/>
              <w:rPr>
                <w:rFonts w:ascii="標楷體" w:eastAsia="標楷體" w:hAnsi="標楷體"/>
                <w:noProof/>
                <w:kern w:val="0"/>
                <w:sz w:val="20"/>
              </w:rPr>
            </w:pPr>
            <w:r w:rsidRPr="004770BC">
              <w:rPr>
                <w:rFonts w:ascii="標楷體" w:eastAsia="標楷體" w:hAnsi="標楷體"/>
                <w:noProof/>
                <w:kern w:val="0"/>
                <w:sz w:val="20"/>
              </w:rPr>
              <w:t>142,358,948</w:t>
            </w:r>
          </w:p>
        </w:tc>
        <w:tc>
          <w:tcPr>
            <w:tcW w:w="367" w:type="pct"/>
            <w:tcBorders>
              <w:left w:val="single" w:sz="4" w:space="0" w:color="auto"/>
              <w:bottom w:val="single" w:sz="4" w:space="0" w:color="auto"/>
              <w:right w:val="single" w:sz="4" w:space="0" w:color="auto"/>
            </w:tcBorders>
            <w:vAlign w:val="center"/>
          </w:tcPr>
          <w:p w14:paraId="124A4734" w14:textId="77777777" w:rsidR="004770BC" w:rsidRPr="004770BC" w:rsidRDefault="004770BC" w:rsidP="004770BC">
            <w:pPr>
              <w:jc w:val="right"/>
              <w:rPr>
                <w:rFonts w:ascii="標楷體" w:eastAsia="標楷體" w:hAnsi="標楷體"/>
                <w:noProof/>
                <w:kern w:val="0"/>
                <w:sz w:val="20"/>
              </w:rPr>
            </w:pPr>
            <w:r w:rsidRPr="004770BC">
              <w:rPr>
                <w:rFonts w:ascii="標楷體" w:eastAsia="標楷體" w:hAnsi="標楷體"/>
                <w:noProof/>
                <w:kern w:val="0"/>
                <w:sz w:val="20"/>
              </w:rPr>
              <w:t>0.22</w:t>
            </w:r>
          </w:p>
        </w:tc>
        <w:tc>
          <w:tcPr>
            <w:tcW w:w="918" w:type="pct"/>
            <w:tcBorders>
              <w:bottom w:val="single" w:sz="4" w:space="0" w:color="auto"/>
              <w:right w:val="single" w:sz="4" w:space="0" w:color="auto"/>
            </w:tcBorders>
            <w:vAlign w:val="center"/>
          </w:tcPr>
          <w:p w14:paraId="469A5AD3"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hint="eastAsia"/>
                <w:color w:val="000000"/>
                <w:kern w:val="0"/>
                <w:sz w:val="20"/>
              </w:rPr>
              <w:t>143,080,859</w:t>
            </w:r>
          </w:p>
        </w:tc>
        <w:tc>
          <w:tcPr>
            <w:tcW w:w="367" w:type="pct"/>
            <w:tcBorders>
              <w:left w:val="single" w:sz="4" w:space="0" w:color="auto"/>
              <w:bottom w:val="single" w:sz="4" w:space="0" w:color="auto"/>
              <w:right w:val="single" w:sz="4" w:space="0" w:color="auto"/>
            </w:tcBorders>
            <w:vAlign w:val="center"/>
          </w:tcPr>
          <w:p w14:paraId="2A9B2EB0"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hint="eastAsia"/>
                <w:color w:val="000000"/>
                <w:kern w:val="0"/>
                <w:sz w:val="20"/>
              </w:rPr>
              <w:t>0.23</w:t>
            </w:r>
          </w:p>
        </w:tc>
        <w:tc>
          <w:tcPr>
            <w:tcW w:w="859" w:type="pct"/>
            <w:tcBorders>
              <w:left w:val="single" w:sz="4" w:space="0" w:color="auto"/>
              <w:bottom w:val="single" w:sz="4" w:space="0" w:color="auto"/>
              <w:right w:val="single" w:sz="4" w:space="0" w:color="auto"/>
            </w:tcBorders>
            <w:vAlign w:val="center"/>
          </w:tcPr>
          <w:p w14:paraId="1E5AEE35" w14:textId="77777777" w:rsidR="004770BC" w:rsidRPr="004770BC" w:rsidRDefault="004770BC" w:rsidP="004770BC">
            <w:pPr>
              <w:jc w:val="right"/>
              <w:rPr>
                <w:rFonts w:ascii="標楷體" w:eastAsia="標楷體" w:hAnsi="標楷體"/>
                <w:noProof/>
                <w:kern w:val="0"/>
                <w:sz w:val="20"/>
              </w:rPr>
            </w:pPr>
            <w:r w:rsidRPr="004770BC">
              <w:rPr>
                <w:rFonts w:ascii="標楷體" w:eastAsia="標楷體" w:hAnsi="標楷體"/>
                <w:noProof/>
                <w:kern w:val="0"/>
                <w:sz w:val="20"/>
              </w:rPr>
              <w:t>- 721,911</w:t>
            </w:r>
          </w:p>
        </w:tc>
        <w:tc>
          <w:tcPr>
            <w:tcW w:w="435" w:type="pct"/>
            <w:tcBorders>
              <w:left w:val="single" w:sz="4" w:space="0" w:color="auto"/>
              <w:bottom w:val="single" w:sz="4" w:space="0" w:color="auto"/>
            </w:tcBorders>
            <w:vAlign w:val="center"/>
          </w:tcPr>
          <w:p w14:paraId="217119AF" w14:textId="77777777" w:rsidR="004770BC" w:rsidRPr="004770BC" w:rsidRDefault="004770BC" w:rsidP="004770BC">
            <w:pPr>
              <w:ind w:left="-55" w:right="-1"/>
              <w:jc w:val="right"/>
              <w:rPr>
                <w:rFonts w:ascii="標楷體" w:eastAsia="標楷體" w:hAnsi="標楷體"/>
                <w:noProof/>
                <w:kern w:val="0"/>
                <w:sz w:val="20"/>
              </w:rPr>
            </w:pPr>
            <w:r w:rsidRPr="004770BC">
              <w:rPr>
                <w:rFonts w:ascii="標楷體" w:eastAsia="標楷體" w:hAnsi="標楷體"/>
                <w:noProof/>
                <w:kern w:val="0"/>
                <w:sz w:val="20"/>
              </w:rPr>
              <w:t>- 0.50</w:t>
            </w:r>
          </w:p>
        </w:tc>
      </w:tr>
    </w:tbl>
    <w:p w14:paraId="2909CE3B" w14:textId="77777777" w:rsidR="004770BC" w:rsidRPr="004770BC" w:rsidRDefault="004770BC" w:rsidP="004770BC">
      <w:pPr>
        <w:spacing w:line="500" w:lineRule="exact"/>
        <w:jc w:val="center"/>
        <w:rPr>
          <w:rFonts w:ascii="標楷體" w:eastAsia="標楷體" w:hAnsi="標楷體"/>
          <w:color w:val="000000"/>
          <w:spacing w:val="40"/>
          <w:kern w:val="0"/>
          <w:sz w:val="32"/>
        </w:rPr>
      </w:pPr>
      <w:r w:rsidRPr="004770BC">
        <w:rPr>
          <w:rFonts w:ascii="標楷體" w:eastAsia="標楷體" w:hAnsi="標楷體" w:hint="eastAsia"/>
          <w:b/>
          <w:color w:val="000000"/>
          <w:spacing w:val="40"/>
          <w:kern w:val="0"/>
          <w:sz w:val="32"/>
        </w:rPr>
        <w:lastRenderedPageBreak/>
        <w:t xml:space="preserve"> </w:t>
      </w:r>
      <w:r w:rsidRPr="004770BC">
        <w:rPr>
          <w:rFonts w:ascii="標楷體" w:eastAsia="標楷體" w:hAnsi="標楷體"/>
          <w:b/>
          <w:color w:val="000000"/>
          <w:spacing w:val="40"/>
          <w:kern w:val="0"/>
          <w:sz w:val="32"/>
        </w:rPr>
        <w:t xml:space="preserve">   </w:t>
      </w:r>
      <w:r w:rsidRPr="004770BC">
        <w:rPr>
          <w:rFonts w:ascii="標楷體" w:eastAsia="標楷體" w:hAnsi="標楷體" w:hint="eastAsia"/>
          <w:b/>
          <w:color w:val="000000"/>
          <w:spacing w:val="40"/>
          <w:kern w:val="0"/>
          <w:sz w:val="32"/>
          <w:u w:val="single"/>
        </w:rPr>
        <w:t>金門縣總決算平衡表</w:t>
      </w:r>
      <w:r w:rsidRPr="004770BC">
        <w:rPr>
          <w:rFonts w:ascii="標楷體" w:eastAsia="標楷體" w:hAnsi="標楷體" w:hint="eastAsia"/>
          <w:color w:val="000000"/>
          <w:spacing w:val="40"/>
          <w:kern w:val="0"/>
          <w:szCs w:val="24"/>
        </w:rPr>
        <w:t>（續）</w:t>
      </w:r>
    </w:p>
    <w:tbl>
      <w:tblPr>
        <w:tblW w:w="5000" w:type="pct"/>
        <w:jc w:val="right"/>
        <w:tblCellMar>
          <w:left w:w="30" w:type="dxa"/>
          <w:right w:w="30" w:type="dxa"/>
        </w:tblCellMar>
        <w:tblLook w:val="0000" w:firstRow="0" w:lastRow="0" w:firstColumn="0" w:lastColumn="0" w:noHBand="0" w:noVBand="0"/>
      </w:tblPr>
      <w:tblGrid>
        <w:gridCol w:w="2253"/>
        <w:gridCol w:w="268"/>
        <w:gridCol w:w="1556"/>
        <w:gridCol w:w="728"/>
        <w:gridCol w:w="1822"/>
        <w:gridCol w:w="728"/>
        <w:gridCol w:w="1705"/>
        <w:gridCol w:w="863"/>
      </w:tblGrid>
      <w:tr w:rsidR="004770BC" w:rsidRPr="004770BC" w14:paraId="019DF238" w14:textId="77777777" w:rsidTr="00FB2D7C">
        <w:trPr>
          <w:cantSplit/>
          <w:trHeight w:val="340"/>
          <w:jc w:val="right"/>
        </w:trPr>
        <w:tc>
          <w:tcPr>
            <w:tcW w:w="1270" w:type="pct"/>
            <w:gridSpan w:val="2"/>
            <w:tcBorders>
              <w:bottom w:val="single" w:sz="4" w:space="0" w:color="auto"/>
            </w:tcBorders>
            <w:vAlign w:val="center"/>
          </w:tcPr>
          <w:p w14:paraId="78397669" w14:textId="77777777" w:rsidR="004770BC" w:rsidRPr="004770BC" w:rsidRDefault="004770BC" w:rsidP="004770BC">
            <w:pPr>
              <w:ind w:left="-36" w:right="-22"/>
              <w:jc w:val="both"/>
              <w:rPr>
                <w:rFonts w:ascii="標楷體" w:eastAsia="標楷體" w:hAnsi="標楷體"/>
                <w:color w:val="000000"/>
                <w:kern w:val="0"/>
                <w:sz w:val="20"/>
              </w:rPr>
            </w:pPr>
          </w:p>
        </w:tc>
        <w:tc>
          <w:tcPr>
            <w:tcW w:w="2436" w:type="pct"/>
            <w:gridSpan w:val="4"/>
            <w:tcBorders>
              <w:bottom w:val="single" w:sz="4" w:space="0" w:color="auto"/>
            </w:tcBorders>
            <w:vAlign w:val="center"/>
          </w:tcPr>
          <w:p w14:paraId="4F809733" w14:textId="77777777" w:rsidR="004770BC" w:rsidRPr="004770BC" w:rsidRDefault="004770BC" w:rsidP="004770BC">
            <w:pPr>
              <w:spacing w:before="108"/>
              <w:jc w:val="center"/>
              <w:rPr>
                <w:rFonts w:ascii="標楷體" w:eastAsia="標楷體" w:hAnsi="標楷體"/>
                <w:color w:val="000000"/>
                <w:kern w:val="0"/>
                <w:szCs w:val="24"/>
              </w:rPr>
            </w:pPr>
            <w:r w:rsidRPr="004770BC">
              <w:rPr>
                <w:rFonts w:ascii="標楷體" w:eastAsia="標楷體" w:hAnsi="標楷體" w:hint="eastAsia"/>
                <w:color w:val="000000"/>
                <w:kern w:val="0"/>
                <w:szCs w:val="24"/>
              </w:rPr>
              <w:t>中華民國11</w:t>
            </w:r>
            <w:r w:rsidRPr="004770BC">
              <w:rPr>
                <w:rFonts w:ascii="標楷體" w:eastAsia="標楷體" w:hAnsi="標楷體"/>
                <w:color w:val="000000"/>
                <w:kern w:val="0"/>
                <w:szCs w:val="24"/>
              </w:rPr>
              <w:t>4</w:t>
            </w:r>
            <w:r w:rsidRPr="004770BC">
              <w:rPr>
                <w:rFonts w:ascii="標楷體" w:eastAsia="標楷體" w:hAnsi="標楷體" w:hint="eastAsia"/>
                <w:color w:val="000000"/>
                <w:kern w:val="0"/>
                <w:szCs w:val="24"/>
              </w:rPr>
              <w:t>年12月31日</w:t>
            </w:r>
          </w:p>
        </w:tc>
        <w:tc>
          <w:tcPr>
            <w:tcW w:w="1294" w:type="pct"/>
            <w:gridSpan w:val="2"/>
            <w:tcBorders>
              <w:bottom w:val="single" w:sz="4" w:space="0" w:color="auto"/>
            </w:tcBorders>
            <w:vAlign w:val="bottom"/>
          </w:tcPr>
          <w:p w14:paraId="13355F83" w14:textId="77777777" w:rsidR="004770BC" w:rsidRPr="004770BC" w:rsidRDefault="004770BC" w:rsidP="004770BC">
            <w:pPr>
              <w:ind w:firstLine="35"/>
              <w:jc w:val="right"/>
              <w:rPr>
                <w:rFonts w:ascii="標楷體" w:eastAsia="標楷體" w:hAnsi="標楷體"/>
                <w:color w:val="000000"/>
                <w:kern w:val="0"/>
                <w:sz w:val="20"/>
              </w:rPr>
            </w:pPr>
            <w:r w:rsidRPr="004770BC">
              <w:rPr>
                <w:rFonts w:ascii="標楷體" w:eastAsia="標楷體" w:hAnsi="標楷體" w:hint="eastAsia"/>
                <w:color w:val="000000"/>
                <w:spacing w:val="-4"/>
                <w:kern w:val="0"/>
                <w:sz w:val="20"/>
              </w:rPr>
              <w:t>單位：新臺幣元</w:t>
            </w:r>
          </w:p>
        </w:tc>
      </w:tr>
      <w:tr w:rsidR="004770BC" w:rsidRPr="004770BC" w14:paraId="4659444F" w14:textId="77777777" w:rsidTr="00FB2D7C">
        <w:trPr>
          <w:cantSplit/>
          <w:trHeight w:val="340"/>
          <w:jc w:val="right"/>
        </w:trPr>
        <w:tc>
          <w:tcPr>
            <w:tcW w:w="1135" w:type="pct"/>
            <w:vMerge w:val="restart"/>
            <w:tcBorders>
              <w:top w:val="single" w:sz="4" w:space="0" w:color="auto"/>
              <w:bottom w:val="single" w:sz="4" w:space="0" w:color="auto"/>
              <w:right w:val="single" w:sz="4" w:space="0" w:color="auto"/>
            </w:tcBorders>
            <w:vAlign w:val="center"/>
          </w:tcPr>
          <w:p w14:paraId="236208B7" w14:textId="77777777" w:rsidR="004770BC" w:rsidRPr="004770BC" w:rsidRDefault="004770BC" w:rsidP="004770BC">
            <w:pPr>
              <w:jc w:val="distribute"/>
              <w:rPr>
                <w:rFonts w:ascii="標楷體" w:eastAsia="標楷體" w:hAnsi="標楷體"/>
                <w:color w:val="000000"/>
                <w:kern w:val="0"/>
                <w:sz w:val="20"/>
              </w:rPr>
            </w:pPr>
            <w:r w:rsidRPr="004770BC">
              <w:rPr>
                <w:rFonts w:ascii="標楷體" w:eastAsia="標楷體" w:hAnsi="標楷體" w:hint="eastAsia"/>
                <w:color w:val="000000"/>
                <w:kern w:val="0"/>
                <w:sz w:val="20"/>
              </w:rPr>
              <w:t>科目</w:t>
            </w:r>
          </w:p>
        </w:tc>
        <w:tc>
          <w:tcPr>
            <w:tcW w:w="1286" w:type="pct"/>
            <w:gridSpan w:val="3"/>
            <w:tcBorders>
              <w:top w:val="single" w:sz="4" w:space="0" w:color="auto"/>
              <w:left w:val="single" w:sz="4" w:space="0" w:color="auto"/>
              <w:bottom w:val="single" w:sz="4" w:space="0" w:color="auto"/>
              <w:right w:val="single" w:sz="4" w:space="0" w:color="auto"/>
            </w:tcBorders>
            <w:vAlign w:val="center"/>
          </w:tcPr>
          <w:p w14:paraId="02F51B11" w14:textId="77777777" w:rsidR="004770BC" w:rsidRPr="004770BC" w:rsidRDefault="004770BC" w:rsidP="004770BC">
            <w:pPr>
              <w:jc w:val="distribute"/>
              <w:rPr>
                <w:rFonts w:ascii="標楷體" w:eastAsia="標楷體" w:hAnsi="標楷體"/>
                <w:color w:val="000000"/>
                <w:kern w:val="0"/>
                <w:sz w:val="20"/>
              </w:rPr>
            </w:pPr>
            <w:r w:rsidRPr="004770BC">
              <w:rPr>
                <w:rFonts w:ascii="標楷體" w:eastAsia="標楷體" w:hAnsi="標楷體" w:hint="eastAsia"/>
                <w:color w:val="000000"/>
                <w:kern w:val="0"/>
                <w:sz w:val="20"/>
              </w:rPr>
              <w:t>11</w:t>
            </w:r>
            <w:r w:rsidRPr="004770BC">
              <w:rPr>
                <w:rFonts w:ascii="標楷體" w:eastAsia="標楷體" w:hAnsi="標楷體"/>
                <w:color w:val="000000"/>
                <w:kern w:val="0"/>
                <w:sz w:val="20"/>
              </w:rPr>
              <w:t>4</w:t>
            </w:r>
            <w:r w:rsidRPr="004770BC">
              <w:rPr>
                <w:rFonts w:ascii="標楷體" w:eastAsia="標楷體" w:hAnsi="標楷體" w:hint="eastAsia"/>
                <w:color w:val="000000"/>
                <w:kern w:val="0"/>
                <w:sz w:val="20"/>
              </w:rPr>
              <w:t>年</w:t>
            </w:r>
            <w:r w:rsidRPr="004770BC">
              <w:rPr>
                <w:rFonts w:ascii="標楷體" w:eastAsia="標楷體" w:hAnsi="標楷體"/>
                <w:color w:val="000000"/>
                <w:kern w:val="0"/>
                <w:sz w:val="20"/>
              </w:rPr>
              <w:t>12</w:t>
            </w:r>
            <w:r w:rsidRPr="004770BC">
              <w:rPr>
                <w:rFonts w:ascii="標楷體" w:eastAsia="標楷體" w:hAnsi="標楷體" w:hint="eastAsia"/>
                <w:color w:val="000000"/>
                <w:kern w:val="0"/>
                <w:sz w:val="20"/>
              </w:rPr>
              <w:t>月</w:t>
            </w:r>
            <w:r w:rsidRPr="004770BC">
              <w:rPr>
                <w:rFonts w:ascii="標楷體" w:eastAsia="標楷體" w:hAnsi="標楷體"/>
                <w:color w:val="000000"/>
                <w:kern w:val="0"/>
                <w:sz w:val="20"/>
              </w:rPr>
              <w:t>31</w:t>
            </w:r>
            <w:r w:rsidRPr="004770BC">
              <w:rPr>
                <w:rFonts w:ascii="標楷體" w:eastAsia="標楷體" w:hAnsi="標楷體" w:hint="eastAsia"/>
                <w:color w:val="000000"/>
                <w:kern w:val="0"/>
                <w:sz w:val="20"/>
              </w:rPr>
              <w:t>日</w:t>
            </w:r>
          </w:p>
        </w:tc>
        <w:tc>
          <w:tcPr>
            <w:tcW w:w="1285" w:type="pct"/>
            <w:gridSpan w:val="2"/>
            <w:tcBorders>
              <w:top w:val="single" w:sz="4" w:space="0" w:color="auto"/>
              <w:left w:val="single" w:sz="4" w:space="0" w:color="auto"/>
              <w:bottom w:val="single" w:sz="4" w:space="0" w:color="auto"/>
              <w:right w:val="single" w:sz="4" w:space="0" w:color="auto"/>
            </w:tcBorders>
            <w:vAlign w:val="center"/>
          </w:tcPr>
          <w:p w14:paraId="101C1E34" w14:textId="77777777" w:rsidR="004770BC" w:rsidRPr="004770BC" w:rsidRDefault="004770BC" w:rsidP="004770BC">
            <w:pPr>
              <w:jc w:val="distribute"/>
              <w:rPr>
                <w:rFonts w:ascii="標楷體" w:eastAsia="標楷體" w:hAnsi="標楷體"/>
                <w:color w:val="000000"/>
                <w:kern w:val="0"/>
                <w:sz w:val="20"/>
              </w:rPr>
            </w:pPr>
            <w:r w:rsidRPr="004770BC">
              <w:rPr>
                <w:rFonts w:ascii="標楷體" w:eastAsia="標楷體" w:hAnsi="標楷體" w:hint="eastAsia"/>
                <w:color w:val="000000"/>
                <w:kern w:val="0"/>
                <w:sz w:val="20"/>
              </w:rPr>
              <w:t>11</w:t>
            </w:r>
            <w:r w:rsidRPr="004770BC">
              <w:rPr>
                <w:rFonts w:ascii="標楷體" w:eastAsia="標楷體" w:hAnsi="標楷體"/>
                <w:color w:val="000000"/>
                <w:kern w:val="0"/>
                <w:sz w:val="20"/>
              </w:rPr>
              <w:t>3</w:t>
            </w:r>
            <w:r w:rsidRPr="004770BC">
              <w:rPr>
                <w:rFonts w:ascii="標楷體" w:eastAsia="標楷體" w:hAnsi="標楷體" w:hint="eastAsia"/>
                <w:color w:val="000000"/>
                <w:kern w:val="0"/>
                <w:sz w:val="20"/>
              </w:rPr>
              <w:t>年</w:t>
            </w:r>
            <w:r w:rsidRPr="004770BC">
              <w:rPr>
                <w:rFonts w:ascii="標楷體" w:eastAsia="標楷體" w:hAnsi="標楷體"/>
                <w:color w:val="000000"/>
                <w:kern w:val="0"/>
                <w:sz w:val="20"/>
              </w:rPr>
              <w:t>12</w:t>
            </w:r>
            <w:r w:rsidRPr="004770BC">
              <w:rPr>
                <w:rFonts w:ascii="標楷體" w:eastAsia="標楷體" w:hAnsi="標楷體" w:hint="eastAsia"/>
                <w:color w:val="000000"/>
                <w:kern w:val="0"/>
                <w:sz w:val="20"/>
              </w:rPr>
              <w:t>月</w:t>
            </w:r>
            <w:r w:rsidRPr="004770BC">
              <w:rPr>
                <w:rFonts w:ascii="標楷體" w:eastAsia="標楷體" w:hAnsi="標楷體"/>
                <w:color w:val="000000"/>
                <w:kern w:val="0"/>
                <w:sz w:val="20"/>
              </w:rPr>
              <w:t>31</w:t>
            </w:r>
            <w:r w:rsidRPr="004770BC">
              <w:rPr>
                <w:rFonts w:ascii="標楷體" w:eastAsia="標楷體" w:hAnsi="標楷體" w:hint="eastAsia"/>
                <w:color w:val="000000"/>
                <w:kern w:val="0"/>
                <w:sz w:val="20"/>
              </w:rPr>
              <w:t>日</w:t>
            </w:r>
          </w:p>
        </w:tc>
        <w:tc>
          <w:tcPr>
            <w:tcW w:w="1294" w:type="pct"/>
            <w:gridSpan w:val="2"/>
            <w:tcBorders>
              <w:top w:val="single" w:sz="4" w:space="0" w:color="auto"/>
              <w:left w:val="single" w:sz="4" w:space="0" w:color="auto"/>
              <w:bottom w:val="single" w:sz="4" w:space="0" w:color="auto"/>
            </w:tcBorders>
            <w:vAlign w:val="center"/>
          </w:tcPr>
          <w:p w14:paraId="21BF6382" w14:textId="77777777" w:rsidR="004770BC" w:rsidRPr="004770BC" w:rsidRDefault="004770BC" w:rsidP="004770BC">
            <w:pPr>
              <w:jc w:val="distribute"/>
              <w:rPr>
                <w:rFonts w:ascii="標楷體" w:eastAsia="標楷體" w:hAnsi="標楷體"/>
                <w:color w:val="000000"/>
                <w:kern w:val="0"/>
                <w:sz w:val="20"/>
              </w:rPr>
            </w:pPr>
            <w:r w:rsidRPr="004770BC">
              <w:rPr>
                <w:rFonts w:ascii="標楷體" w:eastAsia="標楷體" w:hAnsi="標楷體" w:hint="eastAsia"/>
                <w:color w:val="000000"/>
                <w:kern w:val="0"/>
                <w:sz w:val="20"/>
              </w:rPr>
              <w:t>比較增減</w:t>
            </w:r>
          </w:p>
        </w:tc>
      </w:tr>
      <w:tr w:rsidR="004770BC" w:rsidRPr="004770BC" w14:paraId="6FE7427C" w14:textId="77777777" w:rsidTr="00FB2D7C">
        <w:trPr>
          <w:cantSplit/>
          <w:trHeight w:val="340"/>
          <w:jc w:val="right"/>
        </w:trPr>
        <w:tc>
          <w:tcPr>
            <w:tcW w:w="1135" w:type="pct"/>
            <w:vMerge/>
            <w:tcBorders>
              <w:top w:val="single" w:sz="4" w:space="0" w:color="auto"/>
              <w:bottom w:val="single" w:sz="6" w:space="0" w:color="auto"/>
              <w:right w:val="single" w:sz="4" w:space="0" w:color="auto"/>
            </w:tcBorders>
            <w:vAlign w:val="center"/>
          </w:tcPr>
          <w:p w14:paraId="699E773B" w14:textId="77777777" w:rsidR="004770BC" w:rsidRPr="004770BC" w:rsidRDefault="004770BC" w:rsidP="004770BC">
            <w:pPr>
              <w:ind w:right="46"/>
              <w:jc w:val="distribute"/>
              <w:rPr>
                <w:rFonts w:ascii="標楷體" w:eastAsia="標楷體" w:hAnsi="標楷體"/>
                <w:color w:val="000000"/>
                <w:kern w:val="0"/>
                <w:sz w:val="20"/>
              </w:rPr>
            </w:pPr>
          </w:p>
        </w:tc>
        <w:tc>
          <w:tcPr>
            <w:tcW w:w="919" w:type="pct"/>
            <w:gridSpan w:val="2"/>
            <w:tcBorders>
              <w:top w:val="single" w:sz="4" w:space="0" w:color="auto"/>
              <w:left w:val="single" w:sz="4" w:space="0" w:color="auto"/>
              <w:bottom w:val="single" w:sz="6" w:space="0" w:color="auto"/>
              <w:right w:val="single" w:sz="4" w:space="0" w:color="auto"/>
            </w:tcBorders>
            <w:vAlign w:val="center"/>
          </w:tcPr>
          <w:p w14:paraId="7F510392" w14:textId="77777777" w:rsidR="004770BC" w:rsidRPr="004770BC" w:rsidRDefault="004770BC" w:rsidP="004770BC">
            <w:pPr>
              <w:jc w:val="distribute"/>
              <w:rPr>
                <w:rFonts w:ascii="標楷體" w:eastAsia="標楷體" w:hAnsi="標楷體"/>
                <w:color w:val="000000"/>
                <w:kern w:val="0"/>
                <w:sz w:val="20"/>
              </w:rPr>
            </w:pPr>
            <w:r w:rsidRPr="004770BC">
              <w:rPr>
                <w:rFonts w:ascii="標楷體" w:eastAsia="標楷體" w:hAnsi="標楷體" w:hint="eastAsia"/>
                <w:color w:val="000000"/>
                <w:kern w:val="0"/>
                <w:sz w:val="20"/>
              </w:rPr>
              <w:t>金額</w:t>
            </w:r>
          </w:p>
        </w:tc>
        <w:tc>
          <w:tcPr>
            <w:tcW w:w="367" w:type="pct"/>
            <w:tcBorders>
              <w:top w:val="single" w:sz="4" w:space="0" w:color="auto"/>
              <w:left w:val="single" w:sz="4" w:space="0" w:color="auto"/>
              <w:bottom w:val="single" w:sz="6" w:space="0" w:color="auto"/>
              <w:right w:val="single" w:sz="4" w:space="0" w:color="auto"/>
            </w:tcBorders>
            <w:vAlign w:val="center"/>
          </w:tcPr>
          <w:p w14:paraId="620302E1" w14:textId="77777777" w:rsidR="004770BC" w:rsidRPr="004770BC" w:rsidRDefault="004770BC" w:rsidP="004770BC">
            <w:pPr>
              <w:jc w:val="distribute"/>
              <w:rPr>
                <w:rFonts w:ascii="標楷體" w:eastAsia="標楷體" w:hAnsi="標楷體"/>
                <w:color w:val="000000"/>
                <w:kern w:val="0"/>
                <w:sz w:val="20"/>
              </w:rPr>
            </w:pPr>
            <w:r w:rsidRPr="004770BC">
              <w:rPr>
                <w:rFonts w:ascii="標楷體" w:eastAsia="標楷體" w:hAnsi="標楷體" w:hint="eastAsia"/>
                <w:color w:val="000000"/>
                <w:kern w:val="0"/>
                <w:sz w:val="20"/>
              </w:rPr>
              <w:t>％</w:t>
            </w:r>
          </w:p>
        </w:tc>
        <w:tc>
          <w:tcPr>
            <w:tcW w:w="918" w:type="pct"/>
            <w:tcBorders>
              <w:top w:val="single" w:sz="4" w:space="0" w:color="auto"/>
              <w:left w:val="single" w:sz="4" w:space="0" w:color="auto"/>
              <w:bottom w:val="single" w:sz="6" w:space="0" w:color="auto"/>
              <w:right w:val="single" w:sz="4" w:space="0" w:color="auto"/>
            </w:tcBorders>
            <w:vAlign w:val="center"/>
          </w:tcPr>
          <w:p w14:paraId="289261E8" w14:textId="77777777" w:rsidR="004770BC" w:rsidRPr="004770BC" w:rsidRDefault="004770BC" w:rsidP="004770BC">
            <w:pPr>
              <w:jc w:val="distribute"/>
              <w:rPr>
                <w:rFonts w:ascii="標楷體" w:eastAsia="標楷體" w:hAnsi="標楷體"/>
                <w:color w:val="000000"/>
                <w:kern w:val="0"/>
                <w:sz w:val="20"/>
              </w:rPr>
            </w:pPr>
            <w:r w:rsidRPr="004770BC">
              <w:rPr>
                <w:rFonts w:ascii="標楷體" w:eastAsia="標楷體" w:hAnsi="標楷體" w:hint="eastAsia"/>
                <w:color w:val="000000"/>
                <w:kern w:val="0"/>
                <w:sz w:val="20"/>
              </w:rPr>
              <w:t>金額</w:t>
            </w:r>
          </w:p>
        </w:tc>
        <w:tc>
          <w:tcPr>
            <w:tcW w:w="367" w:type="pct"/>
            <w:tcBorders>
              <w:top w:val="single" w:sz="4" w:space="0" w:color="auto"/>
              <w:left w:val="single" w:sz="4" w:space="0" w:color="auto"/>
              <w:bottom w:val="single" w:sz="6" w:space="0" w:color="auto"/>
              <w:right w:val="single" w:sz="4" w:space="0" w:color="auto"/>
            </w:tcBorders>
            <w:vAlign w:val="center"/>
          </w:tcPr>
          <w:p w14:paraId="12C2D7E7" w14:textId="77777777" w:rsidR="004770BC" w:rsidRPr="004770BC" w:rsidRDefault="004770BC" w:rsidP="004770BC">
            <w:pPr>
              <w:jc w:val="distribute"/>
              <w:rPr>
                <w:rFonts w:ascii="標楷體" w:eastAsia="標楷體" w:hAnsi="標楷體"/>
                <w:color w:val="000000"/>
                <w:kern w:val="0"/>
                <w:sz w:val="20"/>
              </w:rPr>
            </w:pPr>
            <w:r w:rsidRPr="004770BC">
              <w:rPr>
                <w:rFonts w:ascii="標楷體" w:eastAsia="標楷體" w:hAnsi="標楷體" w:hint="eastAsia"/>
                <w:color w:val="000000"/>
                <w:kern w:val="0"/>
                <w:sz w:val="20"/>
              </w:rPr>
              <w:t>％</w:t>
            </w:r>
          </w:p>
        </w:tc>
        <w:tc>
          <w:tcPr>
            <w:tcW w:w="859" w:type="pct"/>
            <w:tcBorders>
              <w:top w:val="single" w:sz="4" w:space="0" w:color="auto"/>
              <w:left w:val="single" w:sz="4" w:space="0" w:color="auto"/>
              <w:bottom w:val="single" w:sz="6" w:space="0" w:color="auto"/>
              <w:right w:val="single" w:sz="4" w:space="0" w:color="auto"/>
            </w:tcBorders>
            <w:vAlign w:val="center"/>
          </w:tcPr>
          <w:p w14:paraId="57E16B7E" w14:textId="77777777" w:rsidR="004770BC" w:rsidRPr="004770BC" w:rsidRDefault="004770BC" w:rsidP="004770BC">
            <w:pPr>
              <w:jc w:val="distribute"/>
              <w:rPr>
                <w:rFonts w:ascii="標楷體" w:eastAsia="標楷體" w:hAnsi="標楷體"/>
                <w:color w:val="000000"/>
                <w:kern w:val="0"/>
                <w:sz w:val="20"/>
              </w:rPr>
            </w:pPr>
            <w:r w:rsidRPr="004770BC">
              <w:rPr>
                <w:rFonts w:ascii="標楷體" w:eastAsia="標楷體" w:hAnsi="標楷體" w:hint="eastAsia"/>
                <w:color w:val="000000"/>
                <w:kern w:val="0"/>
                <w:sz w:val="20"/>
              </w:rPr>
              <w:t>金額</w:t>
            </w:r>
          </w:p>
        </w:tc>
        <w:tc>
          <w:tcPr>
            <w:tcW w:w="435" w:type="pct"/>
            <w:tcBorders>
              <w:top w:val="single" w:sz="4" w:space="0" w:color="auto"/>
              <w:left w:val="single" w:sz="4" w:space="0" w:color="auto"/>
              <w:bottom w:val="single" w:sz="6" w:space="0" w:color="auto"/>
            </w:tcBorders>
            <w:vAlign w:val="center"/>
          </w:tcPr>
          <w:p w14:paraId="7DE5B1E9" w14:textId="77777777" w:rsidR="004770BC" w:rsidRPr="004770BC" w:rsidRDefault="004770BC" w:rsidP="004770BC">
            <w:pPr>
              <w:jc w:val="distribute"/>
              <w:rPr>
                <w:rFonts w:ascii="標楷體" w:eastAsia="標楷體" w:hAnsi="標楷體"/>
                <w:color w:val="000000"/>
                <w:kern w:val="0"/>
                <w:sz w:val="20"/>
              </w:rPr>
            </w:pPr>
            <w:r w:rsidRPr="004770BC">
              <w:rPr>
                <w:rFonts w:ascii="標楷體" w:eastAsia="標楷體" w:hAnsi="標楷體" w:hint="eastAsia"/>
                <w:color w:val="000000"/>
                <w:kern w:val="0"/>
                <w:sz w:val="20"/>
              </w:rPr>
              <w:t>％</w:t>
            </w:r>
          </w:p>
        </w:tc>
      </w:tr>
      <w:tr w:rsidR="004770BC" w:rsidRPr="004770BC" w14:paraId="60B0E044" w14:textId="77777777" w:rsidTr="00FB2D7C">
        <w:trPr>
          <w:trHeight w:hRule="exact" w:val="680"/>
          <w:jc w:val="right"/>
        </w:trPr>
        <w:tc>
          <w:tcPr>
            <w:tcW w:w="1135" w:type="pct"/>
            <w:tcBorders>
              <w:right w:val="single" w:sz="4" w:space="0" w:color="auto"/>
            </w:tcBorders>
            <w:vAlign w:val="center"/>
          </w:tcPr>
          <w:p w14:paraId="15EE7F38" w14:textId="77777777" w:rsidR="004770BC" w:rsidRPr="004770BC" w:rsidRDefault="004770BC" w:rsidP="004770BC">
            <w:pPr>
              <w:ind w:firstLine="200"/>
              <w:jc w:val="distribute"/>
              <w:rPr>
                <w:rFonts w:ascii="標楷體" w:eastAsia="標楷體" w:hAnsi="標楷體"/>
                <w:b/>
                <w:color w:val="000000"/>
                <w:kern w:val="0"/>
                <w:sz w:val="20"/>
              </w:rPr>
            </w:pPr>
            <w:r w:rsidRPr="004770BC">
              <w:rPr>
                <w:rFonts w:ascii="標楷體" w:eastAsia="標楷體" w:hAnsi="標楷體" w:hint="eastAsia"/>
                <w:color w:val="000000"/>
                <w:kern w:val="0"/>
                <w:sz w:val="20"/>
              </w:rPr>
              <w:t>其他資產</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799337AB"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37,960,124</w:t>
            </w:r>
          </w:p>
        </w:tc>
        <w:tc>
          <w:tcPr>
            <w:tcW w:w="367" w:type="pct"/>
            <w:tcBorders>
              <w:left w:val="single" w:sz="4" w:space="0" w:color="auto"/>
              <w:right w:val="single" w:sz="4" w:space="0" w:color="auto"/>
            </w:tcBorders>
            <w:vAlign w:val="center"/>
          </w:tcPr>
          <w:p w14:paraId="1FCBA165"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0.06</w:t>
            </w:r>
          </w:p>
        </w:tc>
        <w:tc>
          <w:tcPr>
            <w:tcW w:w="918" w:type="pct"/>
            <w:tcBorders>
              <w:right w:val="single" w:sz="4" w:space="0" w:color="auto"/>
            </w:tcBorders>
            <w:vAlign w:val="center"/>
          </w:tcPr>
          <w:p w14:paraId="61FB6659"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hint="eastAsia"/>
                <w:color w:val="000000"/>
                <w:kern w:val="0"/>
                <w:sz w:val="20"/>
              </w:rPr>
              <w:t>48,112,525</w:t>
            </w:r>
          </w:p>
        </w:tc>
        <w:tc>
          <w:tcPr>
            <w:tcW w:w="367" w:type="pct"/>
            <w:tcBorders>
              <w:left w:val="single" w:sz="4" w:space="0" w:color="auto"/>
              <w:right w:val="single" w:sz="4" w:space="0" w:color="auto"/>
            </w:tcBorders>
            <w:vAlign w:val="center"/>
          </w:tcPr>
          <w:p w14:paraId="04924931"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hint="eastAsia"/>
                <w:color w:val="000000"/>
                <w:kern w:val="0"/>
                <w:sz w:val="20"/>
              </w:rPr>
              <w:t>0.08</w:t>
            </w:r>
          </w:p>
        </w:tc>
        <w:tc>
          <w:tcPr>
            <w:tcW w:w="859" w:type="pct"/>
            <w:tcBorders>
              <w:left w:val="single" w:sz="4" w:space="0" w:color="auto"/>
              <w:right w:val="single" w:sz="4" w:space="0" w:color="auto"/>
            </w:tcBorders>
            <w:vAlign w:val="center"/>
          </w:tcPr>
          <w:p w14:paraId="7B0E7CA4"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- 10,152,401</w:t>
            </w:r>
          </w:p>
        </w:tc>
        <w:tc>
          <w:tcPr>
            <w:tcW w:w="435" w:type="pct"/>
            <w:tcBorders>
              <w:left w:val="single" w:sz="4" w:space="0" w:color="auto"/>
            </w:tcBorders>
            <w:vAlign w:val="center"/>
          </w:tcPr>
          <w:p w14:paraId="75D0A758"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- 21.10</w:t>
            </w:r>
          </w:p>
        </w:tc>
      </w:tr>
      <w:tr w:rsidR="004770BC" w:rsidRPr="004770BC" w14:paraId="57A7CF74" w14:textId="77777777" w:rsidTr="00FB2D7C">
        <w:trPr>
          <w:trHeight w:hRule="exact" w:val="680"/>
          <w:jc w:val="right"/>
        </w:trPr>
        <w:tc>
          <w:tcPr>
            <w:tcW w:w="1135" w:type="pct"/>
            <w:tcBorders>
              <w:right w:val="single" w:sz="4" w:space="0" w:color="auto"/>
            </w:tcBorders>
            <w:vAlign w:val="center"/>
          </w:tcPr>
          <w:p w14:paraId="7C986FEF" w14:textId="77777777" w:rsidR="004770BC" w:rsidRPr="004770BC" w:rsidRDefault="004770BC" w:rsidP="004770BC">
            <w:pPr>
              <w:ind w:firstLine="400"/>
              <w:jc w:val="distribute"/>
              <w:rPr>
                <w:rFonts w:ascii="標楷體" w:eastAsia="標楷體" w:hAnsi="標楷體"/>
                <w:b/>
                <w:color w:val="000000"/>
                <w:kern w:val="0"/>
                <w:sz w:val="20"/>
              </w:rPr>
            </w:pPr>
            <w:r w:rsidRPr="004770BC">
              <w:rPr>
                <w:rFonts w:ascii="標楷體" w:eastAsia="標楷體" w:hAnsi="標楷體" w:hint="eastAsia"/>
                <w:color w:val="000000"/>
                <w:kern w:val="0"/>
                <w:sz w:val="20"/>
              </w:rPr>
              <w:t>暫付款</w:t>
            </w:r>
          </w:p>
        </w:tc>
        <w:tc>
          <w:tcPr>
            <w:tcW w:w="919" w:type="pct"/>
            <w:gridSpan w:val="2"/>
            <w:tcBorders>
              <w:top w:val="none" w:sz="4" w:space="0" w:color="000000"/>
              <w:left w:val="single" w:sz="4" w:space="0" w:color="auto"/>
              <w:right w:val="single" w:sz="4" w:space="0" w:color="auto"/>
            </w:tcBorders>
            <w:shd w:val="clear" w:color="auto" w:fill="auto"/>
            <w:vAlign w:val="center"/>
          </w:tcPr>
          <w:p w14:paraId="7F0B1EDA" w14:textId="77777777" w:rsidR="004770BC" w:rsidRPr="004770BC" w:rsidRDefault="004770BC" w:rsidP="004770BC">
            <w:pPr>
              <w:jc w:val="right"/>
              <w:rPr>
                <w:rFonts w:ascii="標楷體" w:eastAsia="標楷體" w:hAnsi="標楷體"/>
                <w:b/>
                <w:bCs/>
                <w:color w:val="000000"/>
                <w:kern w:val="0"/>
                <w:sz w:val="20"/>
              </w:rPr>
            </w:pPr>
            <w:r w:rsidRPr="004770BC">
              <w:rPr>
                <w:rFonts w:ascii="標楷體" w:eastAsia="標楷體" w:hAnsi="標楷體"/>
                <w:noProof/>
                <w:kern w:val="0"/>
                <w:sz w:val="20"/>
              </w:rPr>
              <w:t>12,487,914</w:t>
            </w:r>
          </w:p>
        </w:tc>
        <w:tc>
          <w:tcPr>
            <w:tcW w:w="367" w:type="pct"/>
            <w:tcBorders>
              <w:left w:val="single" w:sz="4" w:space="0" w:color="auto"/>
              <w:right w:val="single" w:sz="4" w:space="0" w:color="auto"/>
            </w:tcBorders>
            <w:vAlign w:val="center"/>
          </w:tcPr>
          <w:p w14:paraId="68AB9B49" w14:textId="77777777" w:rsidR="004770BC" w:rsidRPr="004770BC" w:rsidRDefault="004770BC" w:rsidP="004770BC">
            <w:pPr>
              <w:jc w:val="right"/>
              <w:rPr>
                <w:rFonts w:ascii="標楷體" w:eastAsia="標楷體" w:hAnsi="標楷體"/>
                <w:b/>
                <w:bCs/>
                <w:color w:val="000000"/>
                <w:kern w:val="0"/>
                <w:sz w:val="20"/>
              </w:rPr>
            </w:pPr>
            <w:r w:rsidRPr="004770BC">
              <w:rPr>
                <w:rFonts w:ascii="標楷體" w:eastAsia="標楷體" w:hAnsi="標楷體"/>
                <w:noProof/>
                <w:kern w:val="0"/>
                <w:sz w:val="20"/>
              </w:rPr>
              <w:t>0.02</w:t>
            </w:r>
          </w:p>
        </w:tc>
        <w:tc>
          <w:tcPr>
            <w:tcW w:w="918" w:type="pct"/>
            <w:tcBorders>
              <w:right w:val="single" w:sz="4" w:space="0" w:color="auto"/>
            </w:tcBorders>
            <w:vAlign w:val="center"/>
          </w:tcPr>
          <w:p w14:paraId="1A7136BC" w14:textId="77777777" w:rsidR="004770BC" w:rsidRPr="004770BC" w:rsidRDefault="004770BC" w:rsidP="004770BC">
            <w:pPr>
              <w:jc w:val="right"/>
              <w:rPr>
                <w:rFonts w:ascii="標楷體" w:eastAsia="標楷體" w:hAnsi="標楷體"/>
                <w:b/>
                <w:color w:val="000000"/>
                <w:kern w:val="0"/>
                <w:sz w:val="20"/>
              </w:rPr>
            </w:pPr>
            <w:r w:rsidRPr="004770BC">
              <w:rPr>
                <w:rFonts w:ascii="標楷體" w:eastAsia="標楷體" w:hAnsi="標楷體" w:hint="eastAsia"/>
                <w:color w:val="000000"/>
                <w:kern w:val="0"/>
                <w:sz w:val="20"/>
              </w:rPr>
              <w:t>22,650,315</w:t>
            </w:r>
          </w:p>
        </w:tc>
        <w:tc>
          <w:tcPr>
            <w:tcW w:w="367" w:type="pct"/>
            <w:tcBorders>
              <w:left w:val="single" w:sz="4" w:space="0" w:color="auto"/>
              <w:right w:val="single" w:sz="4" w:space="0" w:color="auto"/>
            </w:tcBorders>
            <w:vAlign w:val="center"/>
          </w:tcPr>
          <w:p w14:paraId="044D7D67" w14:textId="77777777" w:rsidR="004770BC" w:rsidRPr="004770BC" w:rsidRDefault="004770BC" w:rsidP="004770BC">
            <w:pPr>
              <w:jc w:val="right"/>
              <w:rPr>
                <w:rFonts w:ascii="標楷體" w:eastAsia="標楷體" w:hAnsi="標楷體"/>
                <w:b/>
                <w:bCs/>
                <w:color w:val="000000"/>
                <w:kern w:val="0"/>
                <w:sz w:val="20"/>
              </w:rPr>
            </w:pPr>
            <w:r w:rsidRPr="004770BC">
              <w:rPr>
                <w:rFonts w:ascii="標楷體" w:eastAsia="標楷體" w:hAnsi="標楷體" w:hint="eastAsia"/>
                <w:color w:val="000000"/>
                <w:kern w:val="0"/>
                <w:sz w:val="20"/>
              </w:rPr>
              <w:t>0.04</w:t>
            </w:r>
          </w:p>
        </w:tc>
        <w:tc>
          <w:tcPr>
            <w:tcW w:w="859" w:type="pct"/>
            <w:tcBorders>
              <w:left w:val="single" w:sz="4" w:space="0" w:color="auto"/>
              <w:right w:val="single" w:sz="4" w:space="0" w:color="auto"/>
            </w:tcBorders>
            <w:vAlign w:val="center"/>
          </w:tcPr>
          <w:p w14:paraId="2BD08740" w14:textId="77777777" w:rsidR="004770BC" w:rsidRPr="004770BC" w:rsidRDefault="004770BC" w:rsidP="004770BC">
            <w:pPr>
              <w:jc w:val="right"/>
              <w:rPr>
                <w:rFonts w:ascii="標楷體" w:eastAsia="標楷體" w:hAnsi="標楷體"/>
                <w:b/>
                <w:bCs/>
                <w:color w:val="000000"/>
                <w:kern w:val="0"/>
                <w:sz w:val="20"/>
              </w:rPr>
            </w:pPr>
            <w:r w:rsidRPr="004770BC">
              <w:rPr>
                <w:rFonts w:ascii="標楷體" w:eastAsia="標楷體" w:hAnsi="標楷體"/>
                <w:noProof/>
                <w:kern w:val="0"/>
                <w:sz w:val="20"/>
              </w:rPr>
              <w:t>- 10,162,401</w:t>
            </w:r>
          </w:p>
        </w:tc>
        <w:tc>
          <w:tcPr>
            <w:tcW w:w="435" w:type="pct"/>
            <w:tcBorders>
              <w:left w:val="single" w:sz="4" w:space="0" w:color="auto"/>
            </w:tcBorders>
            <w:vAlign w:val="center"/>
          </w:tcPr>
          <w:p w14:paraId="79E169E1" w14:textId="77777777" w:rsidR="004770BC" w:rsidRPr="004770BC" w:rsidRDefault="004770BC" w:rsidP="004770BC">
            <w:pPr>
              <w:jc w:val="right"/>
              <w:rPr>
                <w:rFonts w:ascii="標楷體" w:eastAsia="標楷體" w:hAnsi="標楷體"/>
                <w:b/>
                <w:bCs/>
                <w:color w:val="000000"/>
                <w:kern w:val="0"/>
                <w:sz w:val="20"/>
              </w:rPr>
            </w:pPr>
            <w:r w:rsidRPr="004770BC">
              <w:rPr>
                <w:rFonts w:ascii="標楷體" w:eastAsia="標楷體" w:hAnsi="標楷體"/>
                <w:noProof/>
                <w:kern w:val="0"/>
                <w:sz w:val="20"/>
              </w:rPr>
              <w:t>- 44.87</w:t>
            </w:r>
          </w:p>
        </w:tc>
      </w:tr>
      <w:tr w:rsidR="004770BC" w:rsidRPr="004770BC" w14:paraId="598F294E" w14:textId="77777777" w:rsidTr="00FB2D7C">
        <w:trPr>
          <w:trHeight w:hRule="exact" w:val="680"/>
          <w:jc w:val="right"/>
        </w:trPr>
        <w:tc>
          <w:tcPr>
            <w:tcW w:w="1135" w:type="pct"/>
            <w:tcBorders>
              <w:right w:val="single" w:sz="4" w:space="0" w:color="auto"/>
            </w:tcBorders>
            <w:vAlign w:val="center"/>
          </w:tcPr>
          <w:p w14:paraId="5BCE7293" w14:textId="77777777" w:rsidR="004770BC" w:rsidRPr="004770BC" w:rsidRDefault="004770BC" w:rsidP="004770BC">
            <w:pPr>
              <w:ind w:firstLine="400"/>
              <w:jc w:val="distribute"/>
              <w:rPr>
                <w:rFonts w:ascii="標楷體" w:eastAsia="標楷體" w:hAnsi="標楷體"/>
                <w:b/>
                <w:color w:val="000000"/>
                <w:kern w:val="0"/>
                <w:sz w:val="20"/>
              </w:rPr>
            </w:pPr>
            <w:r w:rsidRPr="004770BC">
              <w:rPr>
                <w:rFonts w:ascii="標楷體" w:eastAsia="標楷體" w:hAnsi="標楷體" w:hint="eastAsia"/>
                <w:color w:val="000000"/>
                <w:kern w:val="0"/>
                <w:sz w:val="20"/>
              </w:rPr>
              <w:t>存出保證金</w:t>
            </w:r>
          </w:p>
        </w:tc>
        <w:tc>
          <w:tcPr>
            <w:tcW w:w="919" w:type="pct"/>
            <w:gridSpan w:val="2"/>
            <w:tcBorders>
              <w:top w:val="none" w:sz="4" w:space="0" w:color="000000"/>
              <w:left w:val="single" w:sz="4" w:space="0" w:color="auto"/>
              <w:right w:val="single" w:sz="4" w:space="0" w:color="auto"/>
            </w:tcBorders>
            <w:shd w:val="clear" w:color="auto" w:fill="auto"/>
            <w:vAlign w:val="center"/>
          </w:tcPr>
          <w:p w14:paraId="1A0E5EA7" w14:textId="77777777" w:rsidR="004770BC" w:rsidRPr="004770BC" w:rsidRDefault="004770BC" w:rsidP="004770BC">
            <w:pPr>
              <w:jc w:val="right"/>
              <w:rPr>
                <w:rFonts w:ascii="標楷體" w:eastAsia="標楷體" w:hAnsi="標楷體"/>
                <w:b/>
                <w:bCs/>
                <w:color w:val="000000"/>
                <w:kern w:val="0"/>
                <w:sz w:val="20"/>
              </w:rPr>
            </w:pPr>
            <w:r w:rsidRPr="004770BC">
              <w:rPr>
                <w:rFonts w:ascii="標楷體" w:eastAsia="標楷體" w:hAnsi="標楷體"/>
                <w:noProof/>
                <w:kern w:val="0"/>
                <w:sz w:val="20"/>
              </w:rPr>
              <w:t>25,472,210</w:t>
            </w:r>
          </w:p>
        </w:tc>
        <w:tc>
          <w:tcPr>
            <w:tcW w:w="367" w:type="pct"/>
            <w:tcBorders>
              <w:left w:val="single" w:sz="4" w:space="0" w:color="auto"/>
              <w:right w:val="single" w:sz="4" w:space="0" w:color="auto"/>
            </w:tcBorders>
            <w:vAlign w:val="center"/>
          </w:tcPr>
          <w:p w14:paraId="3451D9B3" w14:textId="77777777" w:rsidR="004770BC" w:rsidRPr="004770BC" w:rsidRDefault="004770BC" w:rsidP="004770BC">
            <w:pPr>
              <w:jc w:val="right"/>
              <w:rPr>
                <w:rFonts w:ascii="標楷體" w:eastAsia="標楷體" w:hAnsi="標楷體"/>
                <w:b/>
                <w:bCs/>
                <w:color w:val="000000"/>
                <w:kern w:val="0"/>
                <w:sz w:val="20"/>
              </w:rPr>
            </w:pPr>
            <w:r w:rsidRPr="004770BC">
              <w:rPr>
                <w:rFonts w:ascii="標楷體" w:eastAsia="標楷體" w:hAnsi="標楷體"/>
                <w:noProof/>
                <w:kern w:val="0"/>
                <w:sz w:val="20"/>
              </w:rPr>
              <w:t>0.04</w:t>
            </w:r>
          </w:p>
        </w:tc>
        <w:tc>
          <w:tcPr>
            <w:tcW w:w="918" w:type="pct"/>
            <w:tcBorders>
              <w:right w:val="single" w:sz="4" w:space="0" w:color="auto"/>
            </w:tcBorders>
            <w:vAlign w:val="center"/>
          </w:tcPr>
          <w:p w14:paraId="4319883C" w14:textId="77777777" w:rsidR="004770BC" w:rsidRPr="004770BC" w:rsidRDefault="004770BC" w:rsidP="004770BC">
            <w:pPr>
              <w:jc w:val="right"/>
              <w:rPr>
                <w:rFonts w:ascii="標楷體" w:eastAsia="標楷體" w:hAnsi="標楷體"/>
                <w:b/>
                <w:color w:val="000000"/>
                <w:kern w:val="0"/>
                <w:sz w:val="20"/>
              </w:rPr>
            </w:pPr>
            <w:r w:rsidRPr="004770BC">
              <w:rPr>
                <w:rFonts w:ascii="標楷體" w:eastAsia="標楷體" w:hAnsi="標楷體" w:hint="eastAsia"/>
                <w:color w:val="000000"/>
                <w:kern w:val="0"/>
                <w:sz w:val="20"/>
              </w:rPr>
              <w:t>25,462,210</w:t>
            </w:r>
          </w:p>
        </w:tc>
        <w:tc>
          <w:tcPr>
            <w:tcW w:w="367" w:type="pct"/>
            <w:tcBorders>
              <w:left w:val="single" w:sz="4" w:space="0" w:color="auto"/>
              <w:right w:val="single" w:sz="4" w:space="0" w:color="auto"/>
            </w:tcBorders>
            <w:vAlign w:val="center"/>
          </w:tcPr>
          <w:p w14:paraId="458C4854" w14:textId="77777777" w:rsidR="004770BC" w:rsidRPr="004770BC" w:rsidRDefault="004770BC" w:rsidP="004770BC">
            <w:pPr>
              <w:jc w:val="right"/>
              <w:rPr>
                <w:rFonts w:ascii="標楷體" w:eastAsia="標楷體" w:hAnsi="標楷體"/>
                <w:b/>
                <w:bCs/>
                <w:color w:val="000000"/>
                <w:kern w:val="0"/>
                <w:sz w:val="20"/>
              </w:rPr>
            </w:pPr>
            <w:r w:rsidRPr="004770BC">
              <w:rPr>
                <w:rFonts w:ascii="標楷體" w:eastAsia="標楷體" w:hAnsi="標楷體" w:hint="eastAsia"/>
                <w:color w:val="000000"/>
                <w:kern w:val="0"/>
                <w:sz w:val="20"/>
              </w:rPr>
              <w:t>0.04</w:t>
            </w:r>
          </w:p>
        </w:tc>
        <w:tc>
          <w:tcPr>
            <w:tcW w:w="859" w:type="pct"/>
            <w:tcBorders>
              <w:left w:val="single" w:sz="4" w:space="0" w:color="auto"/>
              <w:right w:val="single" w:sz="4" w:space="0" w:color="auto"/>
            </w:tcBorders>
            <w:vAlign w:val="center"/>
          </w:tcPr>
          <w:p w14:paraId="31BF92E3" w14:textId="77777777" w:rsidR="004770BC" w:rsidRPr="004770BC" w:rsidRDefault="004770BC" w:rsidP="004770BC">
            <w:pPr>
              <w:jc w:val="right"/>
              <w:rPr>
                <w:rFonts w:ascii="標楷體" w:eastAsia="標楷體" w:hAnsi="標楷體"/>
                <w:b/>
                <w:bCs/>
                <w:color w:val="000000"/>
                <w:kern w:val="0"/>
                <w:sz w:val="20"/>
              </w:rPr>
            </w:pPr>
            <w:r w:rsidRPr="004770BC">
              <w:rPr>
                <w:rFonts w:ascii="標楷體" w:eastAsia="標楷體" w:hAnsi="標楷體"/>
                <w:noProof/>
                <w:kern w:val="0"/>
                <w:sz w:val="20"/>
              </w:rPr>
              <w:t>10,000</w:t>
            </w:r>
          </w:p>
        </w:tc>
        <w:tc>
          <w:tcPr>
            <w:tcW w:w="435" w:type="pct"/>
            <w:tcBorders>
              <w:left w:val="single" w:sz="4" w:space="0" w:color="auto"/>
            </w:tcBorders>
            <w:vAlign w:val="center"/>
          </w:tcPr>
          <w:p w14:paraId="1D72D62C" w14:textId="77777777" w:rsidR="004770BC" w:rsidRPr="004770BC" w:rsidRDefault="004770BC" w:rsidP="004770BC">
            <w:pPr>
              <w:jc w:val="right"/>
              <w:rPr>
                <w:rFonts w:ascii="標楷體" w:eastAsia="標楷體" w:hAnsi="標楷體"/>
                <w:b/>
                <w:bCs/>
                <w:color w:val="000000"/>
                <w:spacing w:val="-14"/>
                <w:kern w:val="0"/>
                <w:sz w:val="20"/>
              </w:rPr>
            </w:pPr>
            <w:r w:rsidRPr="004770BC">
              <w:rPr>
                <w:rFonts w:ascii="標楷體" w:eastAsia="標楷體" w:hAnsi="標楷體"/>
                <w:noProof/>
                <w:kern w:val="0"/>
                <w:sz w:val="20"/>
              </w:rPr>
              <w:t>0.04</w:t>
            </w:r>
          </w:p>
        </w:tc>
      </w:tr>
      <w:tr w:rsidR="004770BC" w:rsidRPr="004770BC" w14:paraId="773AC7B6" w14:textId="77777777" w:rsidTr="00FB2D7C">
        <w:trPr>
          <w:trHeight w:hRule="exact" w:val="680"/>
          <w:jc w:val="right"/>
        </w:trPr>
        <w:tc>
          <w:tcPr>
            <w:tcW w:w="1135" w:type="pct"/>
            <w:tcBorders>
              <w:right w:val="single" w:sz="4" w:space="0" w:color="auto"/>
            </w:tcBorders>
            <w:vAlign w:val="center"/>
          </w:tcPr>
          <w:p w14:paraId="64306E93" w14:textId="77777777" w:rsidR="004770BC" w:rsidRPr="004770BC" w:rsidRDefault="004770BC" w:rsidP="004770BC">
            <w:pPr>
              <w:jc w:val="distribute"/>
              <w:rPr>
                <w:rFonts w:ascii="標楷體" w:eastAsia="標楷體" w:hAnsi="標楷體"/>
                <w:b/>
                <w:color w:val="000000"/>
                <w:kern w:val="0"/>
                <w:sz w:val="20"/>
              </w:rPr>
            </w:pPr>
            <w:r w:rsidRPr="004770BC">
              <w:rPr>
                <w:rFonts w:ascii="標楷體" w:eastAsia="標楷體" w:hAnsi="標楷體" w:hint="eastAsia"/>
                <w:b/>
                <w:color w:val="000000"/>
                <w:kern w:val="0"/>
                <w:sz w:val="20"/>
              </w:rPr>
              <w:t>負債</w:t>
            </w:r>
          </w:p>
        </w:tc>
        <w:tc>
          <w:tcPr>
            <w:tcW w:w="919" w:type="pct"/>
            <w:gridSpan w:val="2"/>
            <w:tcBorders>
              <w:left w:val="single" w:sz="4" w:space="0" w:color="auto"/>
              <w:right w:val="single" w:sz="4" w:space="0" w:color="auto"/>
            </w:tcBorders>
            <w:vAlign w:val="center"/>
          </w:tcPr>
          <w:p w14:paraId="310EE40E" w14:textId="77777777" w:rsidR="004770BC" w:rsidRPr="004770BC" w:rsidRDefault="004770BC" w:rsidP="004770BC">
            <w:pPr>
              <w:jc w:val="right"/>
              <w:rPr>
                <w:rFonts w:ascii="標楷體" w:eastAsia="標楷體" w:hAnsi="標楷體" w:cs="新細明體"/>
                <w:b/>
                <w:bCs/>
                <w:color w:val="000000"/>
                <w:kern w:val="0"/>
                <w:sz w:val="20"/>
              </w:rPr>
            </w:pPr>
            <w:r w:rsidRPr="004770BC">
              <w:rPr>
                <w:rFonts w:ascii="標楷體" w:eastAsia="標楷體" w:hAnsi="標楷體"/>
                <w:b/>
                <w:noProof/>
                <w:kern w:val="0"/>
                <w:sz w:val="20"/>
              </w:rPr>
              <w:t>1,713,158,821</w:t>
            </w:r>
          </w:p>
        </w:tc>
        <w:tc>
          <w:tcPr>
            <w:tcW w:w="367" w:type="pct"/>
            <w:tcBorders>
              <w:left w:val="single" w:sz="4" w:space="0" w:color="auto"/>
              <w:right w:val="single" w:sz="4" w:space="0" w:color="auto"/>
            </w:tcBorders>
            <w:vAlign w:val="center"/>
          </w:tcPr>
          <w:p w14:paraId="234FC115" w14:textId="77777777" w:rsidR="004770BC" w:rsidRPr="004770BC" w:rsidRDefault="004770BC" w:rsidP="004770BC">
            <w:pPr>
              <w:jc w:val="right"/>
              <w:rPr>
                <w:rFonts w:ascii="標楷體" w:eastAsia="標楷體" w:hAnsi="標楷體" w:cs="新細明體"/>
                <w:b/>
                <w:bCs/>
                <w:color w:val="000000"/>
                <w:kern w:val="0"/>
                <w:sz w:val="20"/>
              </w:rPr>
            </w:pPr>
            <w:r w:rsidRPr="004770BC">
              <w:rPr>
                <w:rFonts w:ascii="標楷體" w:eastAsia="標楷體" w:hAnsi="標楷體"/>
                <w:b/>
                <w:noProof/>
                <w:kern w:val="0"/>
                <w:sz w:val="20"/>
              </w:rPr>
              <w:t>2.69</w:t>
            </w:r>
          </w:p>
        </w:tc>
        <w:tc>
          <w:tcPr>
            <w:tcW w:w="918" w:type="pct"/>
            <w:tcBorders>
              <w:left w:val="single" w:sz="4" w:space="0" w:color="auto"/>
              <w:right w:val="single" w:sz="4" w:space="0" w:color="auto"/>
            </w:tcBorders>
            <w:vAlign w:val="center"/>
          </w:tcPr>
          <w:p w14:paraId="45AF0DDB" w14:textId="77777777" w:rsidR="004770BC" w:rsidRPr="004770BC" w:rsidRDefault="004770BC" w:rsidP="004770BC">
            <w:pPr>
              <w:jc w:val="right"/>
              <w:rPr>
                <w:rFonts w:ascii="標楷體" w:eastAsia="標楷體" w:hAnsi="標楷體" w:cs="新細明體"/>
                <w:b/>
                <w:color w:val="000000"/>
                <w:kern w:val="0"/>
                <w:sz w:val="20"/>
              </w:rPr>
            </w:pPr>
            <w:r w:rsidRPr="004770BC">
              <w:rPr>
                <w:rFonts w:ascii="標楷體" w:eastAsia="標楷體" w:hAnsi="標楷體" w:hint="eastAsia"/>
                <w:b/>
                <w:bCs/>
                <w:color w:val="000000"/>
                <w:kern w:val="0"/>
                <w:sz w:val="20"/>
              </w:rPr>
              <w:t>1,613,902,513</w:t>
            </w:r>
          </w:p>
        </w:tc>
        <w:tc>
          <w:tcPr>
            <w:tcW w:w="367" w:type="pct"/>
            <w:tcBorders>
              <w:left w:val="single" w:sz="4" w:space="0" w:color="auto"/>
            </w:tcBorders>
            <w:vAlign w:val="center"/>
          </w:tcPr>
          <w:p w14:paraId="67B3727B" w14:textId="77777777" w:rsidR="004770BC" w:rsidRPr="004770BC" w:rsidRDefault="004770BC" w:rsidP="004770BC">
            <w:pPr>
              <w:jc w:val="right"/>
              <w:rPr>
                <w:rFonts w:ascii="標楷體" w:eastAsia="標楷體" w:hAnsi="標楷體" w:cs="新細明體"/>
                <w:b/>
                <w:bCs/>
                <w:color w:val="000000"/>
                <w:kern w:val="0"/>
                <w:sz w:val="20"/>
              </w:rPr>
            </w:pPr>
            <w:r w:rsidRPr="004770BC">
              <w:rPr>
                <w:rFonts w:ascii="標楷體" w:eastAsia="標楷體" w:hAnsi="標楷體" w:hint="eastAsia"/>
                <w:b/>
                <w:bCs/>
                <w:color w:val="000000"/>
                <w:kern w:val="0"/>
                <w:sz w:val="20"/>
              </w:rPr>
              <w:t>2.62</w:t>
            </w:r>
          </w:p>
        </w:tc>
        <w:tc>
          <w:tcPr>
            <w:tcW w:w="859" w:type="pct"/>
            <w:tcBorders>
              <w:left w:val="single" w:sz="4" w:space="0" w:color="auto"/>
              <w:right w:val="single" w:sz="4" w:space="0" w:color="auto"/>
            </w:tcBorders>
            <w:vAlign w:val="center"/>
          </w:tcPr>
          <w:p w14:paraId="6A3BD669" w14:textId="77777777" w:rsidR="004770BC" w:rsidRPr="004770BC" w:rsidRDefault="004770BC" w:rsidP="004770BC">
            <w:pPr>
              <w:jc w:val="right"/>
              <w:rPr>
                <w:rFonts w:ascii="標楷體" w:eastAsia="標楷體" w:hAnsi="標楷體"/>
                <w:b/>
                <w:bCs/>
                <w:color w:val="000000"/>
                <w:kern w:val="0"/>
                <w:sz w:val="20"/>
              </w:rPr>
            </w:pPr>
            <w:r w:rsidRPr="004770BC">
              <w:rPr>
                <w:rFonts w:ascii="標楷體" w:eastAsia="標楷體" w:hAnsi="標楷體"/>
                <w:b/>
                <w:noProof/>
                <w:kern w:val="0"/>
                <w:sz w:val="20"/>
              </w:rPr>
              <w:t>99,256,308</w:t>
            </w:r>
          </w:p>
        </w:tc>
        <w:tc>
          <w:tcPr>
            <w:tcW w:w="435" w:type="pct"/>
            <w:tcBorders>
              <w:left w:val="single" w:sz="4" w:space="0" w:color="auto"/>
            </w:tcBorders>
            <w:vAlign w:val="center"/>
          </w:tcPr>
          <w:p w14:paraId="149D7268" w14:textId="77777777" w:rsidR="004770BC" w:rsidRPr="004770BC" w:rsidRDefault="004770BC" w:rsidP="004770BC">
            <w:pPr>
              <w:jc w:val="right"/>
              <w:rPr>
                <w:rFonts w:ascii="標楷體" w:eastAsia="標楷體" w:hAnsi="標楷體"/>
                <w:b/>
                <w:bCs/>
                <w:color w:val="000000"/>
                <w:kern w:val="0"/>
                <w:sz w:val="20"/>
              </w:rPr>
            </w:pPr>
            <w:r w:rsidRPr="004770BC">
              <w:rPr>
                <w:rFonts w:ascii="標楷體" w:eastAsia="標楷體" w:hAnsi="標楷體"/>
                <w:b/>
                <w:noProof/>
                <w:kern w:val="0"/>
                <w:sz w:val="20"/>
              </w:rPr>
              <w:t>6.15</w:t>
            </w:r>
          </w:p>
        </w:tc>
      </w:tr>
      <w:tr w:rsidR="004770BC" w:rsidRPr="004770BC" w14:paraId="374CFFE6" w14:textId="77777777" w:rsidTr="00FB2D7C">
        <w:trPr>
          <w:trHeight w:hRule="exact" w:val="680"/>
          <w:jc w:val="right"/>
        </w:trPr>
        <w:tc>
          <w:tcPr>
            <w:tcW w:w="1135" w:type="pct"/>
            <w:tcBorders>
              <w:right w:val="single" w:sz="4" w:space="0" w:color="auto"/>
            </w:tcBorders>
            <w:vAlign w:val="center"/>
          </w:tcPr>
          <w:p w14:paraId="250C7958" w14:textId="77777777" w:rsidR="004770BC" w:rsidRPr="004770BC" w:rsidRDefault="004770BC" w:rsidP="004770BC">
            <w:pPr>
              <w:ind w:firstLine="200"/>
              <w:jc w:val="distribute"/>
              <w:rPr>
                <w:rFonts w:ascii="標楷體" w:eastAsia="標楷體" w:hAnsi="標楷體" w:cs="新細明體"/>
                <w:color w:val="000000"/>
                <w:kern w:val="0"/>
                <w:sz w:val="20"/>
              </w:rPr>
            </w:pPr>
            <w:r w:rsidRPr="004770BC">
              <w:rPr>
                <w:rFonts w:ascii="標楷體" w:eastAsia="標楷體" w:hAnsi="標楷體" w:hint="eastAsia"/>
                <w:color w:val="000000"/>
                <w:kern w:val="0"/>
                <w:sz w:val="20"/>
              </w:rPr>
              <w:t>流動負債</w:t>
            </w:r>
          </w:p>
        </w:tc>
        <w:tc>
          <w:tcPr>
            <w:tcW w:w="919" w:type="pct"/>
            <w:gridSpan w:val="2"/>
            <w:tcBorders>
              <w:left w:val="single" w:sz="4" w:space="0" w:color="auto"/>
              <w:right w:val="single" w:sz="4" w:space="0" w:color="auto"/>
            </w:tcBorders>
            <w:vAlign w:val="center"/>
          </w:tcPr>
          <w:p w14:paraId="6A97F1EB"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1,034,997,071</w:t>
            </w:r>
          </w:p>
        </w:tc>
        <w:tc>
          <w:tcPr>
            <w:tcW w:w="367" w:type="pct"/>
            <w:tcBorders>
              <w:left w:val="single" w:sz="4" w:space="0" w:color="auto"/>
              <w:right w:val="single" w:sz="4" w:space="0" w:color="auto"/>
            </w:tcBorders>
            <w:vAlign w:val="center"/>
          </w:tcPr>
          <w:p w14:paraId="6228B31D"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1.63</w:t>
            </w:r>
          </w:p>
        </w:tc>
        <w:tc>
          <w:tcPr>
            <w:tcW w:w="918" w:type="pct"/>
            <w:tcBorders>
              <w:left w:val="single" w:sz="4" w:space="0" w:color="auto"/>
              <w:right w:val="single" w:sz="4" w:space="0" w:color="auto"/>
            </w:tcBorders>
            <w:vAlign w:val="center"/>
          </w:tcPr>
          <w:p w14:paraId="4E6C4B35"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737,498,015</w:t>
            </w:r>
          </w:p>
        </w:tc>
        <w:tc>
          <w:tcPr>
            <w:tcW w:w="367" w:type="pct"/>
            <w:tcBorders>
              <w:left w:val="single" w:sz="4" w:space="0" w:color="auto"/>
            </w:tcBorders>
            <w:vAlign w:val="center"/>
          </w:tcPr>
          <w:p w14:paraId="2B8E0AC5" w14:textId="77777777" w:rsidR="004770BC" w:rsidRPr="004770BC" w:rsidRDefault="004770BC" w:rsidP="004770BC">
            <w:pPr>
              <w:jc w:val="right"/>
              <w:rPr>
                <w:rFonts w:ascii="標楷體" w:eastAsia="標楷體" w:hAnsi="標楷體" w:cs="新細明體"/>
                <w:bCs/>
                <w:color w:val="000000"/>
                <w:kern w:val="0"/>
                <w:sz w:val="20"/>
              </w:rPr>
            </w:pPr>
            <w:r w:rsidRPr="004770BC">
              <w:rPr>
                <w:rFonts w:ascii="標楷體" w:eastAsia="標楷體" w:hAnsi="標楷體" w:hint="eastAsia"/>
                <w:color w:val="000000"/>
                <w:kern w:val="0"/>
                <w:sz w:val="20"/>
              </w:rPr>
              <w:t>1.20</w:t>
            </w:r>
          </w:p>
        </w:tc>
        <w:tc>
          <w:tcPr>
            <w:tcW w:w="859" w:type="pct"/>
            <w:tcBorders>
              <w:left w:val="single" w:sz="4" w:space="0" w:color="auto"/>
              <w:right w:val="single" w:sz="4" w:space="0" w:color="auto"/>
            </w:tcBorders>
            <w:vAlign w:val="center"/>
          </w:tcPr>
          <w:p w14:paraId="033FEB3B"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297,499,056</w:t>
            </w:r>
          </w:p>
        </w:tc>
        <w:tc>
          <w:tcPr>
            <w:tcW w:w="435" w:type="pct"/>
            <w:tcBorders>
              <w:left w:val="single" w:sz="4" w:space="0" w:color="auto"/>
            </w:tcBorders>
            <w:vAlign w:val="center"/>
          </w:tcPr>
          <w:p w14:paraId="462FEABC"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40.34</w:t>
            </w:r>
          </w:p>
        </w:tc>
      </w:tr>
      <w:tr w:rsidR="004770BC" w:rsidRPr="004770BC" w14:paraId="45EB3A51" w14:textId="77777777" w:rsidTr="00FB2D7C">
        <w:trPr>
          <w:trHeight w:hRule="exact" w:val="680"/>
          <w:jc w:val="right"/>
        </w:trPr>
        <w:tc>
          <w:tcPr>
            <w:tcW w:w="1135" w:type="pct"/>
            <w:tcBorders>
              <w:right w:val="single" w:sz="4" w:space="0" w:color="auto"/>
            </w:tcBorders>
            <w:vAlign w:val="center"/>
          </w:tcPr>
          <w:p w14:paraId="2001DD9E" w14:textId="77777777" w:rsidR="004770BC" w:rsidRPr="004770BC" w:rsidRDefault="004770BC" w:rsidP="004770BC">
            <w:pPr>
              <w:ind w:firstLine="400"/>
              <w:jc w:val="distribute"/>
              <w:rPr>
                <w:rFonts w:ascii="標楷體" w:eastAsia="標楷體" w:hAnsi="標楷體" w:cs="新細明體"/>
                <w:color w:val="000000"/>
                <w:kern w:val="0"/>
                <w:sz w:val="20"/>
              </w:rPr>
            </w:pPr>
            <w:r w:rsidRPr="004770BC">
              <w:rPr>
                <w:rFonts w:ascii="標楷體" w:eastAsia="標楷體" w:hAnsi="標楷體" w:hint="eastAsia"/>
                <w:color w:val="000000"/>
                <w:kern w:val="0"/>
                <w:sz w:val="20"/>
              </w:rPr>
              <w:t>應付款項</w:t>
            </w:r>
          </w:p>
        </w:tc>
        <w:tc>
          <w:tcPr>
            <w:tcW w:w="919" w:type="pct"/>
            <w:gridSpan w:val="2"/>
            <w:tcBorders>
              <w:left w:val="single" w:sz="4" w:space="0" w:color="auto"/>
              <w:right w:val="single" w:sz="4" w:space="0" w:color="auto"/>
            </w:tcBorders>
            <w:vAlign w:val="center"/>
          </w:tcPr>
          <w:p w14:paraId="029FBFAF"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497,523,001</w:t>
            </w:r>
          </w:p>
        </w:tc>
        <w:tc>
          <w:tcPr>
            <w:tcW w:w="367" w:type="pct"/>
            <w:tcBorders>
              <w:left w:val="single" w:sz="4" w:space="0" w:color="auto"/>
              <w:right w:val="single" w:sz="4" w:space="0" w:color="auto"/>
            </w:tcBorders>
            <w:vAlign w:val="center"/>
          </w:tcPr>
          <w:p w14:paraId="4589426A" w14:textId="77777777" w:rsidR="004770BC" w:rsidRPr="004770BC" w:rsidRDefault="004770BC" w:rsidP="004770BC">
            <w:pPr>
              <w:jc w:val="right"/>
              <w:rPr>
                <w:rFonts w:ascii="標楷體" w:eastAsia="標楷體" w:hAnsi="標楷體" w:cs="新細明體"/>
                <w:bCs/>
                <w:color w:val="000000"/>
                <w:kern w:val="0"/>
                <w:sz w:val="20"/>
              </w:rPr>
            </w:pPr>
            <w:r w:rsidRPr="004770BC">
              <w:rPr>
                <w:rFonts w:ascii="標楷體" w:eastAsia="標楷體" w:hAnsi="標楷體"/>
                <w:noProof/>
                <w:kern w:val="0"/>
                <w:sz w:val="20"/>
              </w:rPr>
              <w:t>0.78</w:t>
            </w:r>
          </w:p>
        </w:tc>
        <w:tc>
          <w:tcPr>
            <w:tcW w:w="918" w:type="pct"/>
            <w:tcBorders>
              <w:left w:val="single" w:sz="4" w:space="0" w:color="auto"/>
              <w:right w:val="single" w:sz="4" w:space="0" w:color="auto"/>
            </w:tcBorders>
            <w:vAlign w:val="center"/>
          </w:tcPr>
          <w:p w14:paraId="3DC5ABEF"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448,841,248</w:t>
            </w:r>
          </w:p>
        </w:tc>
        <w:tc>
          <w:tcPr>
            <w:tcW w:w="367" w:type="pct"/>
            <w:tcBorders>
              <w:left w:val="single" w:sz="4" w:space="0" w:color="auto"/>
            </w:tcBorders>
            <w:vAlign w:val="center"/>
          </w:tcPr>
          <w:p w14:paraId="6361CEFB"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0.73</w:t>
            </w:r>
          </w:p>
        </w:tc>
        <w:tc>
          <w:tcPr>
            <w:tcW w:w="859" w:type="pct"/>
            <w:tcBorders>
              <w:left w:val="single" w:sz="4" w:space="0" w:color="auto"/>
              <w:right w:val="single" w:sz="4" w:space="0" w:color="auto"/>
            </w:tcBorders>
            <w:vAlign w:val="center"/>
          </w:tcPr>
          <w:p w14:paraId="3A4E6740"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48,681,753</w:t>
            </w:r>
          </w:p>
        </w:tc>
        <w:tc>
          <w:tcPr>
            <w:tcW w:w="435" w:type="pct"/>
            <w:tcBorders>
              <w:left w:val="single" w:sz="4" w:space="0" w:color="auto"/>
            </w:tcBorders>
            <w:vAlign w:val="center"/>
          </w:tcPr>
          <w:p w14:paraId="6CDBC396"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10.85</w:t>
            </w:r>
          </w:p>
        </w:tc>
      </w:tr>
      <w:tr w:rsidR="004770BC" w:rsidRPr="004770BC" w14:paraId="1A1E4E8E" w14:textId="77777777" w:rsidTr="00FB2D7C">
        <w:trPr>
          <w:trHeight w:hRule="exact" w:val="680"/>
          <w:jc w:val="right"/>
        </w:trPr>
        <w:tc>
          <w:tcPr>
            <w:tcW w:w="1135" w:type="pct"/>
            <w:tcBorders>
              <w:right w:val="single" w:sz="4" w:space="0" w:color="auto"/>
            </w:tcBorders>
            <w:vAlign w:val="center"/>
          </w:tcPr>
          <w:p w14:paraId="6C2913C2" w14:textId="77777777" w:rsidR="004770BC" w:rsidRPr="004770BC" w:rsidRDefault="004770BC" w:rsidP="004770BC">
            <w:pPr>
              <w:ind w:firstLine="400"/>
              <w:jc w:val="distribute"/>
              <w:rPr>
                <w:rFonts w:ascii="標楷體" w:eastAsia="標楷體" w:hAnsi="標楷體"/>
                <w:color w:val="000000"/>
                <w:kern w:val="0"/>
                <w:sz w:val="20"/>
              </w:rPr>
            </w:pPr>
            <w:r w:rsidRPr="004770BC">
              <w:rPr>
                <w:rFonts w:ascii="標楷體" w:eastAsia="標楷體" w:hAnsi="標楷體" w:hint="eastAsia"/>
                <w:color w:val="000000"/>
                <w:kern w:val="0"/>
                <w:sz w:val="20"/>
              </w:rPr>
              <w:t>應付其他基金款</w:t>
            </w:r>
          </w:p>
        </w:tc>
        <w:tc>
          <w:tcPr>
            <w:tcW w:w="919" w:type="pct"/>
            <w:gridSpan w:val="2"/>
            <w:tcBorders>
              <w:left w:val="single" w:sz="4" w:space="0" w:color="auto"/>
              <w:right w:val="single" w:sz="4" w:space="0" w:color="auto"/>
            </w:tcBorders>
            <w:vAlign w:val="center"/>
          </w:tcPr>
          <w:p w14:paraId="7EE7ED9D" w14:textId="77777777" w:rsidR="004770BC" w:rsidRPr="004770BC" w:rsidRDefault="004770BC" w:rsidP="004770BC">
            <w:pPr>
              <w:jc w:val="right"/>
              <w:rPr>
                <w:rFonts w:ascii="標楷體" w:eastAsia="標楷體" w:hAnsi="標楷體"/>
                <w:noProof/>
                <w:kern w:val="0"/>
                <w:sz w:val="20"/>
              </w:rPr>
            </w:pPr>
            <w:r w:rsidRPr="004770BC">
              <w:rPr>
                <w:rFonts w:ascii="標楷體" w:eastAsia="標楷體" w:hAnsi="標楷體"/>
                <w:noProof/>
                <w:kern w:val="0"/>
                <w:sz w:val="20"/>
              </w:rPr>
              <w:t>135,826,562</w:t>
            </w:r>
          </w:p>
        </w:tc>
        <w:tc>
          <w:tcPr>
            <w:tcW w:w="367" w:type="pct"/>
            <w:tcBorders>
              <w:left w:val="single" w:sz="4" w:space="0" w:color="auto"/>
              <w:right w:val="single" w:sz="4" w:space="0" w:color="auto"/>
            </w:tcBorders>
            <w:vAlign w:val="center"/>
          </w:tcPr>
          <w:p w14:paraId="22938EDB" w14:textId="77777777" w:rsidR="004770BC" w:rsidRPr="004770BC" w:rsidRDefault="004770BC" w:rsidP="004770BC">
            <w:pPr>
              <w:jc w:val="right"/>
              <w:rPr>
                <w:rFonts w:ascii="標楷體" w:eastAsia="標楷體" w:hAnsi="標楷體"/>
                <w:noProof/>
                <w:kern w:val="0"/>
                <w:sz w:val="20"/>
              </w:rPr>
            </w:pPr>
            <w:r w:rsidRPr="004770BC">
              <w:rPr>
                <w:rFonts w:ascii="標楷體" w:eastAsia="標楷體" w:hAnsi="標楷體"/>
                <w:noProof/>
                <w:kern w:val="0"/>
                <w:sz w:val="20"/>
              </w:rPr>
              <w:t>0.21</w:t>
            </w:r>
          </w:p>
        </w:tc>
        <w:tc>
          <w:tcPr>
            <w:tcW w:w="918" w:type="pct"/>
            <w:tcBorders>
              <w:left w:val="single" w:sz="4" w:space="0" w:color="auto"/>
              <w:right w:val="single" w:sz="4" w:space="0" w:color="auto"/>
            </w:tcBorders>
            <w:vAlign w:val="center"/>
          </w:tcPr>
          <w:p w14:paraId="11DC33EA"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hint="eastAsia"/>
                <w:color w:val="000000"/>
                <w:kern w:val="0"/>
                <w:sz w:val="20"/>
              </w:rPr>
              <w:t>—</w:t>
            </w:r>
          </w:p>
        </w:tc>
        <w:tc>
          <w:tcPr>
            <w:tcW w:w="367" w:type="pct"/>
            <w:tcBorders>
              <w:left w:val="single" w:sz="4" w:space="0" w:color="auto"/>
            </w:tcBorders>
            <w:vAlign w:val="center"/>
          </w:tcPr>
          <w:p w14:paraId="47C04F01"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hint="eastAsia"/>
                <w:color w:val="000000"/>
                <w:kern w:val="0"/>
                <w:sz w:val="20"/>
              </w:rPr>
              <w:t>—</w:t>
            </w:r>
          </w:p>
        </w:tc>
        <w:tc>
          <w:tcPr>
            <w:tcW w:w="859" w:type="pct"/>
            <w:tcBorders>
              <w:left w:val="single" w:sz="4" w:space="0" w:color="auto"/>
              <w:right w:val="single" w:sz="4" w:space="0" w:color="auto"/>
            </w:tcBorders>
            <w:vAlign w:val="center"/>
          </w:tcPr>
          <w:p w14:paraId="37A3BFA4" w14:textId="77777777" w:rsidR="004770BC" w:rsidRPr="004770BC" w:rsidRDefault="004770BC" w:rsidP="004770BC">
            <w:pPr>
              <w:jc w:val="right"/>
              <w:rPr>
                <w:rFonts w:ascii="標楷體" w:eastAsia="標楷體" w:hAnsi="標楷體"/>
                <w:noProof/>
                <w:kern w:val="0"/>
                <w:sz w:val="20"/>
              </w:rPr>
            </w:pPr>
            <w:r w:rsidRPr="004770BC">
              <w:rPr>
                <w:rFonts w:ascii="標楷體" w:eastAsia="標楷體" w:hAnsi="標楷體"/>
                <w:noProof/>
                <w:kern w:val="0"/>
                <w:sz w:val="20"/>
              </w:rPr>
              <w:t>135,826,562</w:t>
            </w:r>
          </w:p>
        </w:tc>
        <w:tc>
          <w:tcPr>
            <w:tcW w:w="435" w:type="pct"/>
            <w:tcBorders>
              <w:left w:val="single" w:sz="4" w:space="0" w:color="auto"/>
            </w:tcBorders>
            <w:vAlign w:val="center"/>
          </w:tcPr>
          <w:p w14:paraId="1FFBCE19" w14:textId="77777777" w:rsidR="004770BC" w:rsidRPr="004770BC" w:rsidRDefault="004770BC" w:rsidP="004770BC">
            <w:pPr>
              <w:ind w:left="-41"/>
              <w:jc w:val="right"/>
              <w:rPr>
                <w:rFonts w:ascii="標楷體" w:eastAsia="標楷體" w:hAnsi="標楷體"/>
                <w:noProof/>
                <w:kern w:val="0"/>
                <w:sz w:val="20"/>
              </w:rPr>
            </w:pPr>
            <w:r w:rsidRPr="004770BC">
              <w:rPr>
                <w:rFonts w:ascii="標楷體" w:eastAsia="標楷體" w:hAnsi="標楷體"/>
                <w:noProof/>
                <w:kern w:val="0"/>
                <w:sz w:val="20"/>
              </w:rPr>
              <w:t>--</w:t>
            </w:r>
          </w:p>
        </w:tc>
      </w:tr>
      <w:tr w:rsidR="004770BC" w:rsidRPr="004770BC" w14:paraId="6C9AB21D" w14:textId="77777777" w:rsidTr="00FB2D7C">
        <w:trPr>
          <w:trHeight w:hRule="exact" w:val="680"/>
          <w:jc w:val="right"/>
        </w:trPr>
        <w:tc>
          <w:tcPr>
            <w:tcW w:w="1135" w:type="pct"/>
            <w:tcBorders>
              <w:right w:val="single" w:sz="4" w:space="0" w:color="auto"/>
            </w:tcBorders>
            <w:vAlign w:val="center"/>
          </w:tcPr>
          <w:p w14:paraId="17B85D47" w14:textId="77777777" w:rsidR="004770BC" w:rsidRPr="004770BC" w:rsidRDefault="004770BC" w:rsidP="004770BC">
            <w:pPr>
              <w:ind w:firstLine="400"/>
              <w:jc w:val="distribute"/>
              <w:rPr>
                <w:rFonts w:ascii="標楷體" w:eastAsia="標楷體" w:hAnsi="標楷體"/>
                <w:color w:val="000000"/>
                <w:kern w:val="0"/>
                <w:sz w:val="20"/>
              </w:rPr>
            </w:pPr>
            <w:r w:rsidRPr="004770BC">
              <w:rPr>
                <w:rFonts w:ascii="標楷體" w:eastAsia="標楷體" w:hAnsi="標楷體" w:hint="eastAsia"/>
                <w:color w:val="000000"/>
                <w:kern w:val="0"/>
                <w:sz w:val="20"/>
              </w:rPr>
              <w:t>預收其他政府款</w:t>
            </w:r>
          </w:p>
        </w:tc>
        <w:tc>
          <w:tcPr>
            <w:tcW w:w="919" w:type="pct"/>
            <w:gridSpan w:val="2"/>
            <w:tcBorders>
              <w:left w:val="single" w:sz="4" w:space="0" w:color="auto"/>
              <w:right w:val="single" w:sz="4" w:space="0" w:color="auto"/>
            </w:tcBorders>
            <w:vAlign w:val="center"/>
          </w:tcPr>
          <w:p w14:paraId="16DF2F68"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401,647,508</w:t>
            </w:r>
          </w:p>
        </w:tc>
        <w:tc>
          <w:tcPr>
            <w:tcW w:w="367" w:type="pct"/>
            <w:tcBorders>
              <w:left w:val="single" w:sz="4" w:space="0" w:color="auto"/>
              <w:right w:val="single" w:sz="4" w:space="0" w:color="auto"/>
            </w:tcBorders>
            <w:vAlign w:val="center"/>
          </w:tcPr>
          <w:p w14:paraId="0B2A6E9E" w14:textId="77777777" w:rsidR="004770BC" w:rsidRPr="004770BC" w:rsidRDefault="004770BC" w:rsidP="004770BC">
            <w:pPr>
              <w:jc w:val="right"/>
              <w:rPr>
                <w:rFonts w:ascii="標楷體" w:eastAsia="標楷體" w:hAnsi="標楷體" w:cs="新細明體"/>
                <w:bCs/>
                <w:color w:val="000000"/>
                <w:kern w:val="0"/>
                <w:sz w:val="20"/>
              </w:rPr>
            </w:pPr>
            <w:r w:rsidRPr="004770BC">
              <w:rPr>
                <w:rFonts w:ascii="標楷體" w:eastAsia="標楷體" w:hAnsi="標楷體"/>
                <w:noProof/>
                <w:kern w:val="0"/>
                <w:sz w:val="20"/>
              </w:rPr>
              <w:t>0.63</w:t>
            </w:r>
          </w:p>
        </w:tc>
        <w:tc>
          <w:tcPr>
            <w:tcW w:w="918" w:type="pct"/>
            <w:tcBorders>
              <w:left w:val="single" w:sz="4" w:space="0" w:color="auto"/>
              <w:right w:val="single" w:sz="4" w:space="0" w:color="auto"/>
            </w:tcBorders>
            <w:vAlign w:val="center"/>
          </w:tcPr>
          <w:p w14:paraId="75E261F6"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288,656,767</w:t>
            </w:r>
          </w:p>
        </w:tc>
        <w:tc>
          <w:tcPr>
            <w:tcW w:w="367" w:type="pct"/>
            <w:tcBorders>
              <w:left w:val="single" w:sz="4" w:space="0" w:color="auto"/>
            </w:tcBorders>
            <w:vAlign w:val="center"/>
          </w:tcPr>
          <w:p w14:paraId="08D50DE9"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0.47</w:t>
            </w:r>
          </w:p>
        </w:tc>
        <w:tc>
          <w:tcPr>
            <w:tcW w:w="859" w:type="pct"/>
            <w:tcBorders>
              <w:left w:val="single" w:sz="4" w:space="0" w:color="auto"/>
              <w:right w:val="single" w:sz="4" w:space="0" w:color="auto"/>
            </w:tcBorders>
            <w:vAlign w:val="center"/>
          </w:tcPr>
          <w:p w14:paraId="70835AB7"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112,990,741</w:t>
            </w:r>
          </w:p>
        </w:tc>
        <w:tc>
          <w:tcPr>
            <w:tcW w:w="435" w:type="pct"/>
            <w:tcBorders>
              <w:left w:val="single" w:sz="4" w:space="0" w:color="auto"/>
            </w:tcBorders>
            <w:vAlign w:val="center"/>
          </w:tcPr>
          <w:p w14:paraId="7A3C0BB9" w14:textId="77777777" w:rsidR="004770BC" w:rsidRPr="004770BC" w:rsidRDefault="004770BC" w:rsidP="004770BC">
            <w:pPr>
              <w:ind w:left="-41"/>
              <w:jc w:val="right"/>
              <w:rPr>
                <w:rFonts w:ascii="標楷體" w:eastAsia="標楷體" w:hAnsi="標楷體"/>
                <w:color w:val="000000"/>
                <w:kern w:val="0"/>
                <w:sz w:val="20"/>
              </w:rPr>
            </w:pPr>
            <w:r w:rsidRPr="004770BC">
              <w:rPr>
                <w:rFonts w:ascii="標楷體" w:eastAsia="標楷體" w:hAnsi="標楷體"/>
                <w:noProof/>
                <w:kern w:val="0"/>
                <w:sz w:val="20"/>
              </w:rPr>
              <w:t>39.14</w:t>
            </w:r>
          </w:p>
        </w:tc>
      </w:tr>
      <w:tr w:rsidR="004770BC" w:rsidRPr="004770BC" w14:paraId="621B5C85" w14:textId="77777777" w:rsidTr="00FB2D7C">
        <w:trPr>
          <w:trHeight w:hRule="exact" w:val="680"/>
          <w:jc w:val="right"/>
        </w:trPr>
        <w:tc>
          <w:tcPr>
            <w:tcW w:w="1135" w:type="pct"/>
            <w:tcBorders>
              <w:right w:val="single" w:sz="4" w:space="0" w:color="auto"/>
            </w:tcBorders>
            <w:vAlign w:val="center"/>
          </w:tcPr>
          <w:p w14:paraId="05AFF0C2" w14:textId="77777777" w:rsidR="004770BC" w:rsidRPr="004770BC" w:rsidRDefault="004770BC" w:rsidP="004770BC">
            <w:pPr>
              <w:ind w:firstLine="200"/>
              <w:jc w:val="distribute"/>
              <w:rPr>
                <w:rFonts w:ascii="標楷體" w:eastAsia="標楷體" w:hAnsi="標楷體" w:cs="新細明體"/>
                <w:color w:val="000000"/>
                <w:kern w:val="0"/>
                <w:sz w:val="20"/>
              </w:rPr>
            </w:pPr>
            <w:r w:rsidRPr="004770BC">
              <w:rPr>
                <w:rFonts w:ascii="標楷體" w:eastAsia="標楷體" w:hAnsi="標楷體" w:hint="eastAsia"/>
                <w:color w:val="000000"/>
                <w:kern w:val="0"/>
                <w:sz w:val="20"/>
              </w:rPr>
              <w:t>其他負債</w:t>
            </w:r>
          </w:p>
        </w:tc>
        <w:tc>
          <w:tcPr>
            <w:tcW w:w="919" w:type="pct"/>
            <w:gridSpan w:val="2"/>
            <w:tcBorders>
              <w:left w:val="single" w:sz="4" w:space="0" w:color="auto"/>
              <w:right w:val="single" w:sz="4" w:space="0" w:color="auto"/>
            </w:tcBorders>
            <w:vAlign w:val="center"/>
          </w:tcPr>
          <w:p w14:paraId="49B3FD72"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678,161,750</w:t>
            </w:r>
          </w:p>
        </w:tc>
        <w:tc>
          <w:tcPr>
            <w:tcW w:w="367" w:type="pct"/>
            <w:tcBorders>
              <w:left w:val="single" w:sz="4" w:space="0" w:color="auto"/>
              <w:right w:val="single" w:sz="4" w:space="0" w:color="auto"/>
            </w:tcBorders>
            <w:vAlign w:val="center"/>
          </w:tcPr>
          <w:p w14:paraId="190ED662"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1.07</w:t>
            </w:r>
          </w:p>
        </w:tc>
        <w:tc>
          <w:tcPr>
            <w:tcW w:w="918" w:type="pct"/>
            <w:tcBorders>
              <w:left w:val="single" w:sz="4" w:space="0" w:color="auto"/>
              <w:right w:val="single" w:sz="4" w:space="0" w:color="auto"/>
            </w:tcBorders>
            <w:vAlign w:val="center"/>
          </w:tcPr>
          <w:p w14:paraId="69432A84"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876,404,498</w:t>
            </w:r>
          </w:p>
        </w:tc>
        <w:tc>
          <w:tcPr>
            <w:tcW w:w="367" w:type="pct"/>
            <w:tcBorders>
              <w:left w:val="single" w:sz="4" w:space="0" w:color="auto"/>
            </w:tcBorders>
            <w:vAlign w:val="center"/>
          </w:tcPr>
          <w:p w14:paraId="50C2FDA4" w14:textId="77777777" w:rsidR="004770BC" w:rsidRPr="004770BC" w:rsidRDefault="004770BC" w:rsidP="004770BC">
            <w:pPr>
              <w:jc w:val="right"/>
              <w:rPr>
                <w:rFonts w:ascii="標楷體" w:eastAsia="標楷體" w:hAnsi="標楷體" w:cs="新細明體"/>
                <w:bCs/>
                <w:color w:val="000000"/>
                <w:kern w:val="0"/>
                <w:sz w:val="20"/>
              </w:rPr>
            </w:pPr>
            <w:r w:rsidRPr="004770BC">
              <w:rPr>
                <w:rFonts w:ascii="標楷體" w:eastAsia="標楷體" w:hAnsi="標楷體" w:hint="eastAsia"/>
                <w:color w:val="000000"/>
                <w:kern w:val="0"/>
                <w:sz w:val="20"/>
              </w:rPr>
              <w:t>1.42</w:t>
            </w:r>
          </w:p>
        </w:tc>
        <w:tc>
          <w:tcPr>
            <w:tcW w:w="859" w:type="pct"/>
            <w:tcBorders>
              <w:left w:val="single" w:sz="4" w:space="0" w:color="auto"/>
              <w:right w:val="single" w:sz="4" w:space="0" w:color="auto"/>
            </w:tcBorders>
            <w:vAlign w:val="center"/>
          </w:tcPr>
          <w:p w14:paraId="638967CC"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- 198,242,748</w:t>
            </w:r>
          </w:p>
        </w:tc>
        <w:tc>
          <w:tcPr>
            <w:tcW w:w="435" w:type="pct"/>
            <w:tcBorders>
              <w:left w:val="single" w:sz="4" w:space="0" w:color="auto"/>
            </w:tcBorders>
            <w:vAlign w:val="center"/>
          </w:tcPr>
          <w:p w14:paraId="295FFA8B" w14:textId="77777777" w:rsidR="004770BC" w:rsidRPr="004770BC" w:rsidRDefault="004770BC" w:rsidP="004770BC">
            <w:pPr>
              <w:ind w:left="-41"/>
              <w:jc w:val="right"/>
              <w:rPr>
                <w:rFonts w:ascii="標楷體" w:eastAsia="標楷體" w:hAnsi="標楷體"/>
                <w:color w:val="000000"/>
                <w:kern w:val="0"/>
                <w:sz w:val="20"/>
              </w:rPr>
            </w:pPr>
            <w:r w:rsidRPr="004770BC">
              <w:rPr>
                <w:rFonts w:ascii="標楷體" w:eastAsia="標楷體" w:hAnsi="標楷體"/>
                <w:noProof/>
                <w:kern w:val="0"/>
                <w:sz w:val="20"/>
              </w:rPr>
              <w:t>- 22.62</w:t>
            </w:r>
          </w:p>
        </w:tc>
      </w:tr>
      <w:tr w:rsidR="004770BC" w:rsidRPr="004770BC" w14:paraId="600FF74C" w14:textId="77777777" w:rsidTr="00FB2D7C">
        <w:trPr>
          <w:trHeight w:hRule="exact" w:val="680"/>
          <w:jc w:val="right"/>
        </w:trPr>
        <w:tc>
          <w:tcPr>
            <w:tcW w:w="1135" w:type="pct"/>
            <w:tcBorders>
              <w:right w:val="single" w:sz="4" w:space="0" w:color="auto"/>
            </w:tcBorders>
            <w:vAlign w:val="center"/>
          </w:tcPr>
          <w:p w14:paraId="4EB932BB" w14:textId="77777777" w:rsidR="004770BC" w:rsidRPr="004770BC" w:rsidRDefault="004770BC" w:rsidP="004770BC">
            <w:pPr>
              <w:ind w:firstLine="400"/>
              <w:jc w:val="distribute"/>
              <w:rPr>
                <w:rFonts w:ascii="標楷體" w:eastAsia="標楷體" w:hAnsi="標楷體" w:cs="新細明體"/>
                <w:color w:val="000000"/>
                <w:kern w:val="0"/>
                <w:sz w:val="20"/>
              </w:rPr>
            </w:pPr>
            <w:r w:rsidRPr="004770BC">
              <w:rPr>
                <w:rFonts w:ascii="標楷體" w:eastAsia="標楷體" w:hAnsi="標楷體" w:cs="新細明體" w:hint="eastAsia"/>
                <w:color w:val="000000"/>
                <w:kern w:val="0"/>
                <w:sz w:val="20"/>
              </w:rPr>
              <w:t>遞延收入</w:t>
            </w:r>
          </w:p>
        </w:tc>
        <w:tc>
          <w:tcPr>
            <w:tcW w:w="919" w:type="pct"/>
            <w:gridSpan w:val="2"/>
            <w:tcBorders>
              <w:left w:val="single" w:sz="4" w:space="0" w:color="auto"/>
              <w:right w:val="single" w:sz="4" w:space="0" w:color="auto"/>
            </w:tcBorders>
            <w:vAlign w:val="center"/>
          </w:tcPr>
          <w:p w14:paraId="31DC16A9"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29,911,206</w:t>
            </w:r>
          </w:p>
        </w:tc>
        <w:tc>
          <w:tcPr>
            <w:tcW w:w="367" w:type="pct"/>
            <w:tcBorders>
              <w:left w:val="single" w:sz="4" w:space="0" w:color="auto"/>
              <w:right w:val="single" w:sz="4" w:space="0" w:color="auto"/>
            </w:tcBorders>
            <w:vAlign w:val="center"/>
          </w:tcPr>
          <w:p w14:paraId="635E2C5B" w14:textId="77777777" w:rsidR="004770BC" w:rsidRPr="004770BC" w:rsidRDefault="004770BC" w:rsidP="004770BC">
            <w:pPr>
              <w:jc w:val="right"/>
              <w:rPr>
                <w:rFonts w:ascii="標楷體" w:eastAsia="標楷體" w:hAnsi="標楷體" w:cs="新細明體"/>
                <w:bCs/>
                <w:color w:val="000000"/>
                <w:kern w:val="0"/>
                <w:sz w:val="20"/>
              </w:rPr>
            </w:pPr>
            <w:r w:rsidRPr="004770BC">
              <w:rPr>
                <w:rFonts w:ascii="標楷體" w:eastAsia="標楷體" w:hAnsi="標楷體"/>
                <w:noProof/>
                <w:kern w:val="0"/>
                <w:sz w:val="20"/>
              </w:rPr>
              <w:t>0.05</w:t>
            </w:r>
          </w:p>
        </w:tc>
        <w:tc>
          <w:tcPr>
            <w:tcW w:w="918" w:type="pct"/>
            <w:tcBorders>
              <w:left w:val="single" w:sz="4" w:space="0" w:color="auto"/>
              <w:right w:val="single" w:sz="4" w:space="0" w:color="auto"/>
            </w:tcBorders>
            <w:vAlign w:val="center"/>
          </w:tcPr>
          <w:p w14:paraId="2ED88C88"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28,701,844</w:t>
            </w:r>
          </w:p>
        </w:tc>
        <w:tc>
          <w:tcPr>
            <w:tcW w:w="367" w:type="pct"/>
            <w:tcBorders>
              <w:left w:val="single" w:sz="4" w:space="0" w:color="auto"/>
            </w:tcBorders>
            <w:vAlign w:val="center"/>
          </w:tcPr>
          <w:p w14:paraId="4493FF58"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0.05</w:t>
            </w:r>
          </w:p>
        </w:tc>
        <w:tc>
          <w:tcPr>
            <w:tcW w:w="859" w:type="pct"/>
            <w:tcBorders>
              <w:left w:val="single" w:sz="4" w:space="0" w:color="auto"/>
              <w:right w:val="single" w:sz="4" w:space="0" w:color="auto"/>
            </w:tcBorders>
            <w:vAlign w:val="center"/>
          </w:tcPr>
          <w:p w14:paraId="7CB7A6CF"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1,209,362</w:t>
            </w:r>
          </w:p>
        </w:tc>
        <w:tc>
          <w:tcPr>
            <w:tcW w:w="435" w:type="pct"/>
            <w:tcBorders>
              <w:left w:val="single" w:sz="4" w:space="0" w:color="auto"/>
            </w:tcBorders>
            <w:vAlign w:val="center"/>
          </w:tcPr>
          <w:p w14:paraId="2C875D38"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4.21</w:t>
            </w:r>
          </w:p>
        </w:tc>
      </w:tr>
      <w:tr w:rsidR="004770BC" w:rsidRPr="004770BC" w14:paraId="619A83B6" w14:textId="77777777" w:rsidTr="00FB2D7C">
        <w:trPr>
          <w:trHeight w:hRule="exact" w:val="680"/>
          <w:jc w:val="right"/>
        </w:trPr>
        <w:tc>
          <w:tcPr>
            <w:tcW w:w="1135" w:type="pct"/>
            <w:tcBorders>
              <w:right w:val="single" w:sz="4" w:space="0" w:color="auto"/>
            </w:tcBorders>
            <w:vAlign w:val="center"/>
          </w:tcPr>
          <w:p w14:paraId="5F8F0329" w14:textId="77777777" w:rsidR="004770BC" w:rsidRPr="004770BC" w:rsidRDefault="004770BC" w:rsidP="004770BC">
            <w:pPr>
              <w:ind w:firstLine="400"/>
              <w:jc w:val="distribute"/>
              <w:rPr>
                <w:rFonts w:ascii="標楷體" w:eastAsia="標楷體" w:hAnsi="標楷體" w:cs="新細明體"/>
                <w:color w:val="000000"/>
                <w:kern w:val="0"/>
                <w:sz w:val="20"/>
              </w:rPr>
            </w:pPr>
            <w:r w:rsidRPr="004770BC">
              <w:rPr>
                <w:rFonts w:ascii="標楷體" w:eastAsia="標楷體" w:hAnsi="標楷體" w:hint="eastAsia"/>
                <w:color w:val="000000"/>
                <w:kern w:val="0"/>
                <w:sz w:val="20"/>
              </w:rPr>
              <w:t>存入保證金</w:t>
            </w:r>
          </w:p>
        </w:tc>
        <w:tc>
          <w:tcPr>
            <w:tcW w:w="919" w:type="pct"/>
            <w:gridSpan w:val="2"/>
            <w:tcBorders>
              <w:left w:val="single" w:sz="4" w:space="0" w:color="auto"/>
              <w:right w:val="single" w:sz="4" w:space="0" w:color="auto"/>
            </w:tcBorders>
            <w:vAlign w:val="center"/>
          </w:tcPr>
          <w:p w14:paraId="0C7932F6"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275,201,828</w:t>
            </w:r>
          </w:p>
        </w:tc>
        <w:tc>
          <w:tcPr>
            <w:tcW w:w="367" w:type="pct"/>
            <w:tcBorders>
              <w:left w:val="single" w:sz="4" w:space="0" w:color="auto"/>
              <w:right w:val="single" w:sz="4" w:space="0" w:color="auto"/>
            </w:tcBorders>
            <w:vAlign w:val="center"/>
          </w:tcPr>
          <w:p w14:paraId="20A4AC89" w14:textId="77777777" w:rsidR="004770BC" w:rsidRPr="004770BC" w:rsidRDefault="004770BC" w:rsidP="004770BC">
            <w:pPr>
              <w:jc w:val="right"/>
              <w:rPr>
                <w:rFonts w:ascii="標楷體" w:eastAsia="標楷體" w:hAnsi="標楷體" w:cs="新細明體"/>
                <w:bCs/>
                <w:color w:val="000000"/>
                <w:kern w:val="0"/>
                <w:sz w:val="20"/>
              </w:rPr>
            </w:pPr>
            <w:r w:rsidRPr="004770BC">
              <w:rPr>
                <w:rFonts w:ascii="標楷體" w:eastAsia="標楷體" w:hAnsi="標楷體"/>
                <w:noProof/>
                <w:kern w:val="0"/>
                <w:sz w:val="20"/>
              </w:rPr>
              <w:t>0.43</w:t>
            </w:r>
          </w:p>
        </w:tc>
        <w:tc>
          <w:tcPr>
            <w:tcW w:w="918" w:type="pct"/>
            <w:tcBorders>
              <w:left w:val="single" w:sz="4" w:space="0" w:color="auto"/>
              <w:right w:val="single" w:sz="4" w:space="0" w:color="auto"/>
            </w:tcBorders>
            <w:vAlign w:val="center"/>
          </w:tcPr>
          <w:p w14:paraId="687BBAD7"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249,573,675</w:t>
            </w:r>
          </w:p>
        </w:tc>
        <w:tc>
          <w:tcPr>
            <w:tcW w:w="367" w:type="pct"/>
            <w:tcBorders>
              <w:left w:val="single" w:sz="4" w:space="0" w:color="auto"/>
            </w:tcBorders>
            <w:vAlign w:val="center"/>
          </w:tcPr>
          <w:p w14:paraId="6DBBB759"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0.41</w:t>
            </w:r>
          </w:p>
        </w:tc>
        <w:tc>
          <w:tcPr>
            <w:tcW w:w="859" w:type="pct"/>
            <w:tcBorders>
              <w:left w:val="single" w:sz="4" w:space="0" w:color="auto"/>
              <w:right w:val="single" w:sz="4" w:space="0" w:color="auto"/>
            </w:tcBorders>
            <w:vAlign w:val="center"/>
          </w:tcPr>
          <w:p w14:paraId="5575CB17"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25,628,153</w:t>
            </w:r>
          </w:p>
        </w:tc>
        <w:tc>
          <w:tcPr>
            <w:tcW w:w="435" w:type="pct"/>
            <w:tcBorders>
              <w:left w:val="single" w:sz="4" w:space="0" w:color="auto"/>
            </w:tcBorders>
            <w:vAlign w:val="center"/>
          </w:tcPr>
          <w:p w14:paraId="22FD11A4"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10.27</w:t>
            </w:r>
          </w:p>
        </w:tc>
      </w:tr>
      <w:tr w:rsidR="004770BC" w:rsidRPr="004770BC" w14:paraId="219BB2CA" w14:textId="77777777" w:rsidTr="00FB2D7C">
        <w:trPr>
          <w:trHeight w:hRule="exact" w:val="680"/>
          <w:jc w:val="right"/>
        </w:trPr>
        <w:tc>
          <w:tcPr>
            <w:tcW w:w="1135" w:type="pct"/>
            <w:tcBorders>
              <w:right w:val="single" w:sz="4" w:space="0" w:color="auto"/>
            </w:tcBorders>
            <w:vAlign w:val="center"/>
          </w:tcPr>
          <w:p w14:paraId="7FBBD3BA" w14:textId="77777777" w:rsidR="004770BC" w:rsidRPr="004770BC" w:rsidRDefault="004770BC" w:rsidP="004770BC">
            <w:pPr>
              <w:ind w:firstLine="400"/>
              <w:jc w:val="distribute"/>
              <w:rPr>
                <w:rFonts w:ascii="標楷體" w:eastAsia="標楷體" w:hAnsi="標楷體" w:cs="新細明體"/>
                <w:color w:val="000000"/>
                <w:kern w:val="0"/>
                <w:sz w:val="20"/>
              </w:rPr>
            </w:pPr>
            <w:r w:rsidRPr="004770BC">
              <w:rPr>
                <w:rFonts w:ascii="標楷體" w:eastAsia="標楷體" w:hAnsi="標楷體" w:hint="eastAsia"/>
                <w:color w:val="000000"/>
                <w:kern w:val="0"/>
                <w:sz w:val="20"/>
              </w:rPr>
              <w:t>應付保管款</w:t>
            </w:r>
          </w:p>
        </w:tc>
        <w:tc>
          <w:tcPr>
            <w:tcW w:w="919" w:type="pct"/>
            <w:gridSpan w:val="2"/>
            <w:tcBorders>
              <w:left w:val="single" w:sz="4" w:space="0" w:color="auto"/>
              <w:right w:val="single" w:sz="4" w:space="0" w:color="auto"/>
            </w:tcBorders>
            <w:vAlign w:val="center"/>
          </w:tcPr>
          <w:p w14:paraId="63B67503"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noProof/>
                <w:kern w:val="0"/>
                <w:sz w:val="20"/>
              </w:rPr>
              <w:t>373,048,716</w:t>
            </w:r>
          </w:p>
        </w:tc>
        <w:tc>
          <w:tcPr>
            <w:tcW w:w="367" w:type="pct"/>
            <w:tcBorders>
              <w:left w:val="single" w:sz="4" w:space="0" w:color="auto"/>
              <w:right w:val="single" w:sz="4" w:space="0" w:color="auto"/>
            </w:tcBorders>
            <w:vAlign w:val="center"/>
          </w:tcPr>
          <w:p w14:paraId="69B3EA66" w14:textId="77777777" w:rsidR="004770BC" w:rsidRPr="004770BC" w:rsidRDefault="004770BC" w:rsidP="004770BC">
            <w:pPr>
              <w:jc w:val="right"/>
              <w:rPr>
                <w:rFonts w:ascii="標楷體" w:eastAsia="標楷體" w:hAnsi="標楷體" w:cs="新細明體"/>
                <w:bCs/>
                <w:color w:val="000000"/>
                <w:kern w:val="0"/>
                <w:sz w:val="20"/>
              </w:rPr>
            </w:pPr>
            <w:r w:rsidRPr="004770BC">
              <w:rPr>
                <w:rFonts w:ascii="標楷體" w:eastAsia="標楷體" w:hAnsi="標楷體"/>
                <w:noProof/>
                <w:kern w:val="0"/>
                <w:sz w:val="20"/>
              </w:rPr>
              <w:t>0.59</w:t>
            </w:r>
          </w:p>
        </w:tc>
        <w:tc>
          <w:tcPr>
            <w:tcW w:w="918" w:type="pct"/>
            <w:tcBorders>
              <w:left w:val="single" w:sz="4" w:space="0" w:color="auto"/>
              <w:right w:val="single" w:sz="4" w:space="0" w:color="auto"/>
            </w:tcBorders>
            <w:vAlign w:val="center"/>
          </w:tcPr>
          <w:p w14:paraId="363443FD"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598,128,979</w:t>
            </w:r>
          </w:p>
        </w:tc>
        <w:tc>
          <w:tcPr>
            <w:tcW w:w="367" w:type="pct"/>
            <w:tcBorders>
              <w:left w:val="single" w:sz="4" w:space="0" w:color="auto"/>
            </w:tcBorders>
            <w:vAlign w:val="center"/>
          </w:tcPr>
          <w:p w14:paraId="0E212132" w14:textId="77777777" w:rsidR="004770BC" w:rsidRPr="004770BC" w:rsidRDefault="004770BC" w:rsidP="004770BC">
            <w:pPr>
              <w:jc w:val="right"/>
              <w:rPr>
                <w:rFonts w:ascii="標楷體" w:eastAsia="標楷體" w:hAnsi="標楷體" w:cs="新細明體"/>
                <w:color w:val="000000"/>
                <w:kern w:val="0"/>
                <w:sz w:val="20"/>
              </w:rPr>
            </w:pPr>
            <w:r w:rsidRPr="004770BC">
              <w:rPr>
                <w:rFonts w:ascii="標楷體" w:eastAsia="標楷體" w:hAnsi="標楷體" w:hint="eastAsia"/>
                <w:color w:val="000000"/>
                <w:kern w:val="0"/>
                <w:sz w:val="20"/>
              </w:rPr>
              <w:t>0.97</w:t>
            </w:r>
          </w:p>
        </w:tc>
        <w:tc>
          <w:tcPr>
            <w:tcW w:w="859" w:type="pct"/>
            <w:tcBorders>
              <w:left w:val="single" w:sz="4" w:space="0" w:color="auto"/>
              <w:right w:val="single" w:sz="4" w:space="0" w:color="auto"/>
            </w:tcBorders>
            <w:vAlign w:val="center"/>
          </w:tcPr>
          <w:p w14:paraId="28033E4D"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- 225,080,263</w:t>
            </w:r>
          </w:p>
        </w:tc>
        <w:tc>
          <w:tcPr>
            <w:tcW w:w="435" w:type="pct"/>
            <w:tcBorders>
              <w:left w:val="single" w:sz="4" w:space="0" w:color="auto"/>
            </w:tcBorders>
            <w:vAlign w:val="center"/>
          </w:tcPr>
          <w:p w14:paraId="1F79E039" w14:textId="77777777" w:rsidR="004770BC" w:rsidRPr="004770BC" w:rsidRDefault="004770BC" w:rsidP="004770BC">
            <w:pPr>
              <w:jc w:val="right"/>
              <w:rPr>
                <w:rFonts w:ascii="標楷體" w:eastAsia="標楷體" w:hAnsi="標楷體"/>
                <w:color w:val="000000"/>
                <w:kern w:val="0"/>
                <w:sz w:val="20"/>
              </w:rPr>
            </w:pPr>
            <w:r w:rsidRPr="004770BC">
              <w:rPr>
                <w:rFonts w:ascii="標楷體" w:eastAsia="標楷體" w:hAnsi="標楷體"/>
                <w:noProof/>
                <w:kern w:val="0"/>
                <w:sz w:val="20"/>
              </w:rPr>
              <w:t>- 37.63</w:t>
            </w:r>
          </w:p>
        </w:tc>
      </w:tr>
      <w:tr w:rsidR="004770BC" w:rsidRPr="004770BC" w14:paraId="2E09D082" w14:textId="77777777" w:rsidTr="00FB2D7C">
        <w:trPr>
          <w:trHeight w:hRule="exact" w:val="680"/>
          <w:jc w:val="right"/>
        </w:trPr>
        <w:tc>
          <w:tcPr>
            <w:tcW w:w="1135" w:type="pct"/>
            <w:tcBorders>
              <w:right w:val="single" w:sz="4" w:space="0" w:color="auto"/>
            </w:tcBorders>
            <w:vAlign w:val="center"/>
          </w:tcPr>
          <w:p w14:paraId="6D26BF2E" w14:textId="77777777" w:rsidR="004770BC" w:rsidRPr="004770BC" w:rsidRDefault="004770BC" w:rsidP="004770BC">
            <w:pPr>
              <w:jc w:val="distribute"/>
              <w:rPr>
                <w:rFonts w:ascii="標楷體" w:eastAsia="標楷體" w:hAnsi="標楷體"/>
                <w:b/>
                <w:color w:val="000000"/>
                <w:kern w:val="0"/>
                <w:sz w:val="20"/>
              </w:rPr>
            </w:pPr>
            <w:r w:rsidRPr="004770BC">
              <w:rPr>
                <w:rFonts w:ascii="標楷體" w:eastAsia="標楷體" w:hAnsi="標楷體" w:hint="eastAsia"/>
                <w:b/>
                <w:color w:val="000000"/>
                <w:kern w:val="0"/>
                <w:sz w:val="20"/>
              </w:rPr>
              <w:t>淨資產</w:t>
            </w:r>
          </w:p>
        </w:tc>
        <w:tc>
          <w:tcPr>
            <w:tcW w:w="919" w:type="pct"/>
            <w:gridSpan w:val="2"/>
            <w:tcBorders>
              <w:left w:val="single" w:sz="4" w:space="0" w:color="auto"/>
              <w:right w:val="single" w:sz="4" w:space="0" w:color="auto"/>
            </w:tcBorders>
            <w:vAlign w:val="center"/>
          </w:tcPr>
          <w:p w14:paraId="028132B6" w14:textId="77777777" w:rsidR="004770BC" w:rsidRPr="004770BC" w:rsidRDefault="004770BC" w:rsidP="004770BC">
            <w:pPr>
              <w:jc w:val="right"/>
              <w:rPr>
                <w:rFonts w:ascii="標楷體" w:eastAsia="標楷體" w:hAnsi="標楷體" w:cs="新細明體"/>
                <w:b/>
                <w:bCs/>
                <w:color w:val="000000"/>
                <w:kern w:val="0"/>
                <w:sz w:val="20"/>
              </w:rPr>
            </w:pPr>
            <w:r w:rsidRPr="004770BC">
              <w:rPr>
                <w:rFonts w:ascii="標楷體" w:eastAsia="標楷體" w:hAnsi="標楷體"/>
                <w:b/>
                <w:noProof/>
                <w:kern w:val="0"/>
                <w:sz w:val="20"/>
              </w:rPr>
              <w:t>61,941,668,816</w:t>
            </w:r>
          </w:p>
        </w:tc>
        <w:tc>
          <w:tcPr>
            <w:tcW w:w="367" w:type="pct"/>
            <w:tcBorders>
              <w:left w:val="single" w:sz="4" w:space="0" w:color="auto"/>
              <w:right w:val="single" w:sz="4" w:space="0" w:color="auto"/>
            </w:tcBorders>
            <w:vAlign w:val="center"/>
          </w:tcPr>
          <w:p w14:paraId="31833248" w14:textId="77777777" w:rsidR="004770BC" w:rsidRPr="004770BC" w:rsidRDefault="004770BC" w:rsidP="004770BC">
            <w:pPr>
              <w:jc w:val="right"/>
              <w:rPr>
                <w:rFonts w:ascii="標楷體" w:eastAsia="標楷體" w:hAnsi="標楷體" w:cs="新細明體"/>
                <w:b/>
                <w:bCs/>
                <w:color w:val="000000"/>
                <w:kern w:val="0"/>
                <w:sz w:val="20"/>
              </w:rPr>
            </w:pPr>
            <w:r w:rsidRPr="004770BC">
              <w:rPr>
                <w:rFonts w:ascii="標楷體" w:eastAsia="標楷體" w:hAnsi="標楷體"/>
                <w:b/>
                <w:noProof/>
                <w:kern w:val="0"/>
                <w:sz w:val="20"/>
              </w:rPr>
              <w:t>97.31</w:t>
            </w:r>
          </w:p>
        </w:tc>
        <w:tc>
          <w:tcPr>
            <w:tcW w:w="918" w:type="pct"/>
            <w:tcBorders>
              <w:left w:val="single" w:sz="4" w:space="0" w:color="auto"/>
              <w:right w:val="single" w:sz="4" w:space="0" w:color="auto"/>
            </w:tcBorders>
            <w:vAlign w:val="center"/>
          </w:tcPr>
          <w:p w14:paraId="112CB68C" w14:textId="77777777" w:rsidR="004770BC" w:rsidRPr="004770BC" w:rsidRDefault="004770BC" w:rsidP="004770BC">
            <w:pPr>
              <w:jc w:val="right"/>
              <w:rPr>
                <w:rFonts w:ascii="標楷體" w:eastAsia="標楷體" w:hAnsi="標楷體" w:cs="新細明體"/>
                <w:b/>
                <w:color w:val="000000"/>
                <w:kern w:val="0"/>
                <w:sz w:val="20"/>
              </w:rPr>
            </w:pPr>
            <w:r w:rsidRPr="004770BC">
              <w:rPr>
                <w:rFonts w:ascii="標楷體" w:eastAsia="標楷體" w:hAnsi="標楷體" w:hint="eastAsia"/>
                <w:b/>
                <w:bCs/>
                <w:color w:val="000000"/>
                <w:kern w:val="0"/>
                <w:sz w:val="20"/>
              </w:rPr>
              <w:t>59,997,930,880</w:t>
            </w:r>
          </w:p>
        </w:tc>
        <w:tc>
          <w:tcPr>
            <w:tcW w:w="367" w:type="pct"/>
            <w:tcBorders>
              <w:left w:val="single" w:sz="4" w:space="0" w:color="auto"/>
            </w:tcBorders>
            <w:vAlign w:val="center"/>
          </w:tcPr>
          <w:p w14:paraId="7B63E0CA" w14:textId="77777777" w:rsidR="004770BC" w:rsidRPr="004770BC" w:rsidRDefault="004770BC" w:rsidP="004770BC">
            <w:pPr>
              <w:jc w:val="right"/>
              <w:rPr>
                <w:rFonts w:ascii="標楷體" w:eastAsia="標楷體" w:hAnsi="標楷體" w:cs="新細明體"/>
                <w:b/>
                <w:bCs/>
                <w:color w:val="000000"/>
                <w:kern w:val="0"/>
                <w:sz w:val="20"/>
              </w:rPr>
            </w:pPr>
            <w:r w:rsidRPr="004770BC">
              <w:rPr>
                <w:rFonts w:ascii="標楷體" w:eastAsia="標楷體" w:hAnsi="標楷體" w:hint="eastAsia"/>
                <w:b/>
                <w:bCs/>
                <w:color w:val="000000"/>
                <w:kern w:val="0"/>
                <w:sz w:val="20"/>
              </w:rPr>
              <w:t>97.38</w:t>
            </w:r>
          </w:p>
        </w:tc>
        <w:tc>
          <w:tcPr>
            <w:tcW w:w="859" w:type="pct"/>
            <w:tcBorders>
              <w:left w:val="single" w:sz="4" w:space="0" w:color="auto"/>
              <w:right w:val="single" w:sz="4" w:space="0" w:color="auto"/>
            </w:tcBorders>
            <w:vAlign w:val="center"/>
          </w:tcPr>
          <w:p w14:paraId="41B38D9C" w14:textId="77777777" w:rsidR="004770BC" w:rsidRPr="004770BC" w:rsidRDefault="004770BC" w:rsidP="004770BC">
            <w:pPr>
              <w:jc w:val="right"/>
              <w:rPr>
                <w:rFonts w:ascii="標楷體" w:eastAsia="標楷體" w:hAnsi="標楷體"/>
                <w:b/>
                <w:bCs/>
                <w:color w:val="000000"/>
                <w:kern w:val="0"/>
                <w:sz w:val="20"/>
              </w:rPr>
            </w:pPr>
            <w:r w:rsidRPr="004770BC">
              <w:rPr>
                <w:rFonts w:ascii="標楷體" w:eastAsia="標楷體" w:hAnsi="標楷體"/>
                <w:b/>
                <w:noProof/>
                <w:kern w:val="0"/>
                <w:sz w:val="20"/>
              </w:rPr>
              <w:t>1,943,737,936</w:t>
            </w:r>
          </w:p>
        </w:tc>
        <w:tc>
          <w:tcPr>
            <w:tcW w:w="435" w:type="pct"/>
            <w:tcBorders>
              <w:left w:val="single" w:sz="4" w:space="0" w:color="auto"/>
            </w:tcBorders>
            <w:vAlign w:val="center"/>
          </w:tcPr>
          <w:p w14:paraId="204C66A0" w14:textId="77777777" w:rsidR="004770BC" w:rsidRPr="004770BC" w:rsidRDefault="004770BC" w:rsidP="004770BC">
            <w:pPr>
              <w:jc w:val="right"/>
              <w:rPr>
                <w:rFonts w:ascii="標楷體" w:eastAsia="標楷體" w:hAnsi="標楷體"/>
                <w:b/>
                <w:bCs/>
                <w:color w:val="000000"/>
                <w:kern w:val="0"/>
                <w:sz w:val="20"/>
              </w:rPr>
            </w:pPr>
            <w:r w:rsidRPr="004770BC">
              <w:rPr>
                <w:rFonts w:ascii="標楷體" w:eastAsia="標楷體" w:hAnsi="標楷體"/>
                <w:b/>
                <w:noProof/>
                <w:kern w:val="0"/>
                <w:sz w:val="20"/>
              </w:rPr>
              <w:t>3.24</w:t>
            </w:r>
          </w:p>
        </w:tc>
      </w:tr>
      <w:tr w:rsidR="004770BC" w:rsidRPr="004770BC" w14:paraId="043C21E0" w14:textId="77777777" w:rsidTr="00FB2D7C">
        <w:trPr>
          <w:trHeight w:hRule="exact" w:val="680"/>
          <w:jc w:val="right"/>
        </w:trPr>
        <w:tc>
          <w:tcPr>
            <w:tcW w:w="1135" w:type="pct"/>
            <w:tcBorders>
              <w:bottom w:val="single" w:sz="6" w:space="0" w:color="auto"/>
              <w:right w:val="single" w:sz="4" w:space="0" w:color="auto"/>
            </w:tcBorders>
            <w:vAlign w:val="center"/>
          </w:tcPr>
          <w:p w14:paraId="4990D089" w14:textId="77777777" w:rsidR="004770BC" w:rsidRPr="004770BC" w:rsidRDefault="004770BC" w:rsidP="004770BC">
            <w:pPr>
              <w:jc w:val="distribute"/>
              <w:rPr>
                <w:rFonts w:ascii="標楷體" w:eastAsia="標楷體" w:hAnsi="標楷體"/>
                <w:b/>
                <w:color w:val="000000"/>
                <w:kern w:val="0"/>
                <w:sz w:val="20"/>
              </w:rPr>
            </w:pPr>
            <w:r w:rsidRPr="004770BC">
              <w:rPr>
                <w:rFonts w:ascii="標楷體" w:eastAsia="標楷體" w:hAnsi="標楷體" w:hint="eastAsia"/>
                <w:b/>
                <w:color w:val="000000"/>
                <w:kern w:val="0"/>
                <w:sz w:val="20"/>
              </w:rPr>
              <w:t>負債及淨資產合計</w:t>
            </w:r>
          </w:p>
        </w:tc>
        <w:tc>
          <w:tcPr>
            <w:tcW w:w="919" w:type="pct"/>
            <w:gridSpan w:val="2"/>
            <w:tcBorders>
              <w:left w:val="single" w:sz="4" w:space="0" w:color="auto"/>
              <w:bottom w:val="single" w:sz="6" w:space="0" w:color="auto"/>
              <w:right w:val="single" w:sz="4" w:space="0" w:color="auto"/>
            </w:tcBorders>
            <w:vAlign w:val="center"/>
          </w:tcPr>
          <w:p w14:paraId="539CF248" w14:textId="77777777" w:rsidR="004770BC" w:rsidRPr="004770BC" w:rsidRDefault="004770BC" w:rsidP="004770BC">
            <w:pPr>
              <w:jc w:val="right"/>
              <w:rPr>
                <w:rFonts w:ascii="標楷體" w:eastAsia="標楷體" w:hAnsi="標楷體" w:cs="新細明體"/>
                <w:b/>
                <w:bCs/>
                <w:color w:val="000000"/>
                <w:kern w:val="0"/>
                <w:sz w:val="20"/>
              </w:rPr>
            </w:pPr>
            <w:r w:rsidRPr="004770BC">
              <w:rPr>
                <w:rFonts w:ascii="標楷體" w:eastAsia="標楷體" w:hAnsi="標楷體"/>
                <w:b/>
                <w:noProof/>
                <w:kern w:val="0"/>
                <w:sz w:val="20"/>
              </w:rPr>
              <w:t>63,654,827,637</w:t>
            </w:r>
          </w:p>
        </w:tc>
        <w:tc>
          <w:tcPr>
            <w:tcW w:w="367" w:type="pct"/>
            <w:tcBorders>
              <w:left w:val="single" w:sz="4" w:space="0" w:color="auto"/>
              <w:bottom w:val="single" w:sz="6" w:space="0" w:color="auto"/>
              <w:right w:val="single" w:sz="4" w:space="0" w:color="auto"/>
            </w:tcBorders>
            <w:vAlign w:val="center"/>
          </w:tcPr>
          <w:p w14:paraId="47079E2E" w14:textId="77777777" w:rsidR="004770BC" w:rsidRPr="004770BC" w:rsidRDefault="004770BC" w:rsidP="004770BC">
            <w:pPr>
              <w:jc w:val="right"/>
              <w:rPr>
                <w:rFonts w:ascii="標楷體" w:eastAsia="標楷體" w:hAnsi="標楷體" w:cs="新細明體"/>
                <w:b/>
                <w:bCs/>
                <w:color w:val="000000"/>
                <w:kern w:val="0"/>
                <w:sz w:val="20"/>
              </w:rPr>
            </w:pPr>
            <w:r w:rsidRPr="004770BC">
              <w:rPr>
                <w:rFonts w:ascii="標楷體" w:eastAsia="標楷體" w:hAnsi="標楷體"/>
                <w:b/>
                <w:noProof/>
                <w:kern w:val="0"/>
                <w:sz w:val="20"/>
              </w:rPr>
              <w:t>100.00</w:t>
            </w:r>
          </w:p>
        </w:tc>
        <w:tc>
          <w:tcPr>
            <w:tcW w:w="918" w:type="pct"/>
            <w:tcBorders>
              <w:left w:val="single" w:sz="4" w:space="0" w:color="auto"/>
              <w:bottom w:val="single" w:sz="4" w:space="0" w:color="auto"/>
              <w:right w:val="single" w:sz="4" w:space="0" w:color="auto"/>
            </w:tcBorders>
            <w:vAlign w:val="center"/>
          </w:tcPr>
          <w:p w14:paraId="0A4C2561" w14:textId="77777777" w:rsidR="004770BC" w:rsidRPr="004770BC" w:rsidRDefault="004770BC" w:rsidP="004770BC">
            <w:pPr>
              <w:ind w:right="24"/>
              <w:jc w:val="right"/>
              <w:rPr>
                <w:rFonts w:ascii="標楷體" w:eastAsia="標楷體" w:hAnsi="標楷體"/>
                <w:b/>
                <w:color w:val="000000"/>
                <w:kern w:val="0"/>
                <w:sz w:val="20"/>
              </w:rPr>
            </w:pPr>
            <w:r w:rsidRPr="004770BC">
              <w:rPr>
                <w:rFonts w:ascii="標楷體" w:eastAsia="標楷體" w:hAnsi="標楷體" w:hint="eastAsia"/>
                <w:b/>
                <w:bCs/>
                <w:color w:val="000000"/>
                <w:kern w:val="0"/>
                <w:sz w:val="20"/>
              </w:rPr>
              <w:t>61,611,833,393</w:t>
            </w:r>
          </w:p>
        </w:tc>
        <w:tc>
          <w:tcPr>
            <w:tcW w:w="367" w:type="pct"/>
            <w:tcBorders>
              <w:left w:val="single" w:sz="4" w:space="0" w:color="auto"/>
              <w:bottom w:val="single" w:sz="4" w:space="0" w:color="auto"/>
            </w:tcBorders>
            <w:vAlign w:val="center"/>
          </w:tcPr>
          <w:p w14:paraId="2642A579" w14:textId="77777777" w:rsidR="004770BC" w:rsidRPr="004770BC" w:rsidRDefault="004770BC" w:rsidP="004770BC">
            <w:pPr>
              <w:jc w:val="right"/>
              <w:rPr>
                <w:rFonts w:ascii="標楷體" w:eastAsia="標楷體" w:hAnsi="標楷體" w:cs="新細明體"/>
                <w:b/>
                <w:bCs/>
                <w:color w:val="000000"/>
                <w:kern w:val="0"/>
                <w:sz w:val="20"/>
              </w:rPr>
            </w:pPr>
            <w:r w:rsidRPr="004770BC">
              <w:rPr>
                <w:rFonts w:ascii="標楷體" w:eastAsia="標楷體" w:hAnsi="標楷體" w:hint="eastAsia"/>
                <w:b/>
                <w:bCs/>
                <w:color w:val="000000"/>
                <w:kern w:val="0"/>
                <w:sz w:val="20"/>
              </w:rPr>
              <w:t>100.00</w:t>
            </w:r>
          </w:p>
        </w:tc>
        <w:tc>
          <w:tcPr>
            <w:tcW w:w="859" w:type="pct"/>
            <w:tcBorders>
              <w:left w:val="single" w:sz="4" w:space="0" w:color="auto"/>
              <w:bottom w:val="single" w:sz="6" w:space="0" w:color="auto"/>
              <w:right w:val="single" w:sz="4" w:space="0" w:color="auto"/>
            </w:tcBorders>
            <w:vAlign w:val="center"/>
          </w:tcPr>
          <w:p w14:paraId="65D2E560" w14:textId="77777777" w:rsidR="004770BC" w:rsidRPr="004770BC" w:rsidRDefault="004770BC" w:rsidP="004770BC">
            <w:pPr>
              <w:jc w:val="right"/>
              <w:rPr>
                <w:rFonts w:ascii="標楷體" w:eastAsia="標楷體" w:hAnsi="標楷體"/>
                <w:b/>
                <w:bCs/>
                <w:color w:val="000000"/>
                <w:kern w:val="0"/>
                <w:sz w:val="20"/>
              </w:rPr>
            </w:pPr>
            <w:r w:rsidRPr="004770BC">
              <w:rPr>
                <w:rFonts w:ascii="標楷體" w:eastAsia="標楷體" w:hAnsi="標楷體"/>
                <w:b/>
                <w:noProof/>
                <w:kern w:val="0"/>
                <w:sz w:val="20"/>
              </w:rPr>
              <w:t>2,042,994,244</w:t>
            </w:r>
          </w:p>
        </w:tc>
        <w:tc>
          <w:tcPr>
            <w:tcW w:w="435" w:type="pct"/>
            <w:tcBorders>
              <w:left w:val="single" w:sz="4" w:space="0" w:color="auto"/>
              <w:bottom w:val="single" w:sz="6" w:space="0" w:color="auto"/>
            </w:tcBorders>
            <w:vAlign w:val="center"/>
          </w:tcPr>
          <w:p w14:paraId="66B68C95" w14:textId="77777777" w:rsidR="004770BC" w:rsidRPr="004770BC" w:rsidRDefault="004770BC" w:rsidP="004770BC">
            <w:pPr>
              <w:ind w:left="-55" w:right="-1"/>
              <w:jc w:val="right"/>
              <w:rPr>
                <w:rFonts w:ascii="標楷體" w:eastAsia="標楷體" w:hAnsi="標楷體" w:cs="新細明體"/>
                <w:b/>
                <w:bCs/>
                <w:color w:val="000000"/>
                <w:kern w:val="0"/>
                <w:sz w:val="20"/>
              </w:rPr>
            </w:pPr>
            <w:r w:rsidRPr="004770BC">
              <w:rPr>
                <w:rFonts w:ascii="標楷體" w:eastAsia="標楷體" w:hAnsi="標楷體"/>
                <w:b/>
                <w:noProof/>
                <w:kern w:val="0"/>
                <w:sz w:val="20"/>
              </w:rPr>
              <w:t>3.32</w:t>
            </w:r>
          </w:p>
        </w:tc>
      </w:tr>
    </w:tbl>
    <w:p w14:paraId="11EC3784" w14:textId="77777777" w:rsidR="004770BC" w:rsidRPr="004770BC" w:rsidRDefault="004770BC" w:rsidP="004770BC">
      <w:pPr>
        <w:spacing w:before="24" w:line="240" w:lineRule="exact"/>
        <w:ind w:left="363" w:hanging="363"/>
        <w:jc w:val="both"/>
        <w:rPr>
          <w:rFonts w:ascii="標楷體" w:eastAsia="標楷體" w:hAnsi="標楷體"/>
          <w:color w:val="000000"/>
          <w:kern w:val="0"/>
          <w:sz w:val="18"/>
          <w:szCs w:val="18"/>
        </w:rPr>
      </w:pPr>
      <w:r w:rsidRPr="004770BC">
        <w:rPr>
          <w:rFonts w:ascii="標楷體" w:eastAsia="標楷體" w:hAnsi="標楷體" w:hint="eastAsia"/>
          <w:color w:val="000000"/>
          <w:kern w:val="0"/>
          <w:sz w:val="18"/>
          <w:szCs w:val="18"/>
        </w:rPr>
        <w:t>註：依金門縣總決算平衡表附註：11</w:t>
      </w:r>
      <w:r w:rsidRPr="004770BC">
        <w:rPr>
          <w:rFonts w:ascii="標楷體" w:eastAsia="標楷體" w:hAnsi="標楷體"/>
          <w:color w:val="000000"/>
          <w:kern w:val="0"/>
          <w:sz w:val="18"/>
          <w:szCs w:val="18"/>
        </w:rPr>
        <w:t>4</w:t>
      </w:r>
      <w:r w:rsidRPr="004770BC">
        <w:rPr>
          <w:rFonts w:ascii="標楷體" w:eastAsia="標楷體" w:hAnsi="標楷體" w:hint="eastAsia"/>
          <w:color w:val="000000"/>
          <w:kern w:val="0"/>
          <w:sz w:val="18"/>
          <w:szCs w:val="18"/>
        </w:rPr>
        <w:t>年底保管有價證券及應付保管有價證券各為1</w:t>
      </w:r>
      <w:r w:rsidRPr="004770BC">
        <w:rPr>
          <w:rFonts w:ascii="標楷體" w:eastAsia="標楷體" w:hAnsi="標楷體"/>
          <w:color w:val="000000"/>
          <w:kern w:val="0"/>
          <w:sz w:val="18"/>
          <w:szCs w:val="18"/>
        </w:rPr>
        <w:t>16,162,</w:t>
      </w:r>
      <w:r w:rsidRPr="004770BC">
        <w:rPr>
          <w:rFonts w:ascii="標楷體" w:eastAsia="標楷體" w:hAnsi="標楷體" w:hint="eastAsia"/>
          <w:color w:val="000000"/>
          <w:kern w:val="0"/>
          <w:sz w:val="18"/>
          <w:szCs w:val="18"/>
        </w:rPr>
        <w:t>77</w:t>
      </w:r>
      <w:r w:rsidRPr="004770BC">
        <w:rPr>
          <w:rFonts w:ascii="標楷體" w:eastAsia="標楷體" w:hAnsi="標楷體"/>
          <w:color w:val="000000"/>
          <w:kern w:val="0"/>
          <w:sz w:val="18"/>
          <w:szCs w:val="18"/>
        </w:rPr>
        <w:t>2</w:t>
      </w:r>
      <w:r w:rsidRPr="004770BC">
        <w:rPr>
          <w:rFonts w:ascii="標楷體" w:eastAsia="標楷體" w:hAnsi="標楷體" w:hint="eastAsia"/>
          <w:color w:val="000000"/>
          <w:kern w:val="0"/>
          <w:sz w:val="18"/>
          <w:szCs w:val="18"/>
        </w:rPr>
        <w:t>元、保證品及應付保證品各為</w:t>
      </w:r>
      <w:r w:rsidRPr="004770BC">
        <w:rPr>
          <w:rFonts w:ascii="標楷體" w:eastAsia="標楷體" w:hAnsi="標楷體"/>
          <w:color w:val="000000"/>
          <w:kern w:val="0"/>
          <w:sz w:val="18"/>
          <w:szCs w:val="18"/>
        </w:rPr>
        <w:t>193,226,384</w:t>
      </w:r>
      <w:r w:rsidRPr="004770BC">
        <w:rPr>
          <w:rFonts w:ascii="標楷體" w:eastAsia="標楷體" w:hAnsi="標楷體" w:hint="eastAsia"/>
          <w:color w:val="000000"/>
          <w:kern w:val="0"/>
          <w:sz w:val="18"/>
          <w:szCs w:val="18"/>
        </w:rPr>
        <w:t>元</w:t>
      </w:r>
      <w:r w:rsidRPr="004770BC">
        <w:rPr>
          <w:rFonts w:ascii="標楷體" w:eastAsia="標楷體" w:hAnsi="標楷體"/>
          <w:color w:val="000000"/>
          <w:kern w:val="0"/>
          <w:sz w:val="18"/>
          <w:szCs w:val="18"/>
        </w:rPr>
        <w:t>、</w:t>
      </w:r>
      <w:r w:rsidRPr="004770BC">
        <w:rPr>
          <w:rFonts w:ascii="標楷體" w:eastAsia="標楷體" w:hAnsi="標楷體" w:hint="eastAsia"/>
          <w:color w:val="000000"/>
          <w:kern w:val="0"/>
          <w:sz w:val="18"/>
          <w:szCs w:val="18"/>
        </w:rPr>
        <w:t>債權憑證及待抵銷債權憑證各為4</w:t>
      </w:r>
      <w:r w:rsidRPr="004770BC">
        <w:rPr>
          <w:rFonts w:ascii="標楷體" w:eastAsia="標楷體" w:hAnsi="標楷體"/>
          <w:color w:val="000000"/>
          <w:kern w:val="0"/>
          <w:sz w:val="18"/>
          <w:szCs w:val="18"/>
        </w:rPr>
        <w:t>,101</w:t>
      </w:r>
      <w:r w:rsidRPr="004770BC">
        <w:rPr>
          <w:rFonts w:ascii="標楷體" w:eastAsia="標楷體" w:hAnsi="標楷體" w:hint="eastAsia"/>
          <w:color w:val="000000"/>
          <w:kern w:val="0"/>
          <w:sz w:val="18"/>
          <w:szCs w:val="18"/>
        </w:rPr>
        <w:t>元。</w:t>
      </w:r>
    </w:p>
    <w:p w14:paraId="2E1A6BB7" w14:textId="77777777" w:rsidR="004770BC" w:rsidRPr="004770BC" w:rsidRDefault="004770BC" w:rsidP="0013327A">
      <w:pPr>
        <w:spacing w:line="430" w:lineRule="exact"/>
        <w:ind w:firstLine="482"/>
        <w:jc w:val="both"/>
        <w:rPr>
          <w:rFonts w:ascii="標楷體" w:eastAsia="標楷體" w:hAnsi="標楷體"/>
          <w:kern w:val="0"/>
          <w:szCs w:val="24"/>
        </w:rPr>
      </w:pPr>
      <w:r w:rsidRPr="004770BC">
        <w:rPr>
          <w:rFonts w:ascii="標楷體" w:eastAsia="標楷體" w:hAnsi="標楷體" w:hint="eastAsia"/>
          <w:kern w:val="0"/>
          <w:szCs w:val="24"/>
        </w:rPr>
        <w:t>本室審核11</w:t>
      </w:r>
      <w:r w:rsidRPr="004770BC">
        <w:rPr>
          <w:rFonts w:ascii="標楷體" w:eastAsia="標楷體" w:hAnsi="標楷體"/>
          <w:kern w:val="0"/>
          <w:szCs w:val="24"/>
        </w:rPr>
        <w:t>4</w:t>
      </w:r>
      <w:r w:rsidRPr="004770BC">
        <w:rPr>
          <w:rFonts w:ascii="標楷體" w:eastAsia="標楷體" w:hAnsi="標楷體" w:hint="eastAsia"/>
          <w:kern w:val="0"/>
          <w:szCs w:val="24"/>
        </w:rPr>
        <w:t>年度金門縣總決算、附屬單位決算及綜計表（營業及非營業部分）結果，計修正總決算淨增列歲入決算應收數1</w:t>
      </w:r>
      <w:r w:rsidRPr="004770BC">
        <w:rPr>
          <w:rFonts w:ascii="標楷體" w:eastAsia="標楷體" w:hAnsi="標楷體"/>
          <w:kern w:val="0"/>
          <w:szCs w:val="24"/>
        </w:rPr>
        <w:t>1,</w:t>
      </w:r>
      <w:r w:rsidRPr="004770BC">
        <w:rPr>
          <w:rFonts w:ascii="標楷體" w:eastAsia="標楷體" w:hAnsi="標楷體" w:hint="eastAsia"/>
          <w:kern w:val="0"/>
          <w:szCs w:val="24"/>
        </w:rPr>
        <w:t>9</w:t>
      </w:r>
      <w:r w:rsidRPr="004770BC">
        <w:rPr>
          <w:rFonts w:ascii="標楷體" w:eastAsia="標楷體" w:hAnsi="標楷體"/>
          <w:kern w:val="0"/>
          <w:szCs w:val="24"/>
        </w:rPr>
        <w:t>50,022</w:t>
      </w:r>
      <w:r w:rsidRPr="004770BC">
        <w:rPr>
          <w:rFonts w:ascii="標楷體" w:eastAsia="標楷體" w:hAnsi="標楷體" w:hint="eastAsia"/>
          <w:kern w:val="0"/>
          <w:szCs w:val="24"/>
        </w:rPr>
        <w:t>元，決算審核修正後之資產總額</w:t>
      </w:r>
      <w:r w:rsidRPr="004770BC">
        <w:rPr>
          <w:rFonts w:ascii="標楷體" w:eastAsia="標楷體" w:hAnsi="標楷體"/>
          <w:kern w:val="0"/>
          <w:szCs w:val="24"/>
        </w:rPr>
        <w:t>636</w:t>
      </w:r>
      <w:r w:rsidRPr="004770BC">
        <w:rPr>
          <w:rFonts w:ascii="標楷體" w:eastAsia="標楷體" w:hAnsi="標楷體" w:hint="eastAsia"/>
          <w:kern w:val="0"/>
          <w:szCs w:val="24"/>
        </w:rPr>
        <w:t>億6</w:t>
      </w:r>
      <w:r w:rsidRPr="004770BC">
        <w:rPr>
          <w:rFonts w:ascii="標楷體" w:eastAsia="標楷體" w:hAnsi="標楷體"/>
          <w:kern w:val="0"/>
          <w:szCs w:val="24"/>
        </w:rPr>
        <w:t>,677</w:t>
      </w:r>
      <w:r w:rsidRPr="004770BC">
        <w:rPr>
          <w:rFonts w:ascii="標楷體" w:eastAsia="標楷體" w:hAnsi="標楷體" w:hint="eastAsia"/>
          <w:kern w:val="0"/>
          <w:szCs w:val="24"/>
        </w:rPr>
        <w:t>萬餘元、負債總額1</w:t>
      </w:r>
      <w:r w:rsidRPr="004770BC">
        <w:rPr>
          <w:rFonts w:ascii="標楷體" w:eastAsia="標楷體" w:hAnsi="標楷體"/>
          <w:kern w:val="0"/>
          <w:szCs w:val="24"/>
        </w:rPr>
        <w:t>7</w:t>
      </w:r>
      <w:r w:rsidRPr="004770BC">
        <w:rPr>
          <w:rFonts w:ascii="標楷體" w:eastAsia="標楷體" w:hAnsi="標楷體" w:hint="eastAsia"/>
          <w:kern w:val="0"/>
          <w:szCs w:val="24"/>
        </w:rPr>
        <w:t>億1</w:t>
      </w:r>
      <w:r w:rsidRPr="004770BC">
        <w:rPr>
          <w:rFonts w:ascii="標楷體" w:eastAsia="標楷體" w:hAnsi="標楷體"/>
          <w:kern w:val="0"/>
          <w:szCs w:val="24"/>
        </w:rPr>
        <w:t>,315</w:t>
      </w:r>
      <w:r w:rsidRPr="004770BC">
        <w:rPr>
          <w:rFonts w:ascii="標楷體" w:eastAsia="標楷體" w:hAnsi="標楷體" w:hint="eastAsia"/>
          <w:kern w:val="0"/>
          <w:szCs w:val="24"/>
        </w:rPr>
        <w:t>萬餘元、淨資產為</w:t>
      </w:r>
      <w:r w:rsidRPr="004770BC">
        <w:rPr>
          <w:rFonts w:ascii="標楷體" w:eastAsia="標楷體" w:hAnsi="標楷體"/>
          <w:kern w:val="0"/>
          <w:szCs w:val="24"/>
        </w:rPr>
        <w:t>619</w:t>
      </w:r>
      <w:r w:rsidRPr="004770BC">
        <w:rPr>
          <w:rFonts w:ascii="標楷體" w:eastAsia="標楷體" w:hAnsi="標楷體" w:hint="eastAsia"/>
          <w:kern w:val="0"/>
          <w:szCs w:val="24"/>
        </w:rPr>
        <w:t>億5</w:t>
      </w:r>
      <w:r w:rsidRPr="004770BC">
        <w:rPr>
          <w:rFonts w:ascii="標楷體" w:eastAsia="標楷體" w:hAnsi="標楷體"/>
          <w:kern w:val="0"/>
          <w:szCs w:val="24"/>
        </w:rPr>
        <w:t>,361</w:t>
      </w:r>
      <w:r w:rsidRPr="004770BC">
        <w:rPr>
          <w:rFonts w:ascii="標楷體" w:eastAsia="標楷體" w:hAnsi="標楷體" w:hint="eastAsia"/>
          <w:kern w:val="0"/>
          <w:szCs w:val="24"/>
        </w:rPr>
        <w:t>萬餘元。有關修正增減情形，請詳總決算審定後平衡表［請至審計部全球資訊網之總決算審核報告查詢平台</w:t>
      </w:r>
      <w:r w:rsidRPr="004770BC">
        <w:rPr>
          <w:rFonts w:ascii="標楷體" w:eastAsia="標楷體" w:hAnsi="標楷體"/>
          <w:kern w:val="0"/>
          <w:szCs w:val="24"/>
        </w:rPr>
        <w:t>（https://auditreport.audit.gov.tw/）</w:t>
      </w:r>
      <w:r w:rsidRPr="004770BC">
        <w:rPr>
          <w:rFonts w:ascii="標楷體" w:eastAsia="標楷體" w:hAnsi="標楷體" w:hint="eastAsia"/>
          <w:kern w:val="0"/>
          <w:szCs w:val="24"/>
        </w:rPr>
        <w:t>查閱］。</w:t>
      </w:r>
    </w:p>
    <w:p w14:paraId="416EB326" w14:textId="77777777" w:rsidR="004770BC" w:rsidRPr="004739AC" w:rsidRDefault="004770BC" w:rsidP="0001737A">
      <w:pPr>
        <w:spacing w:beforeLines="50" w:before="180" w:afterLines="50" w:after="180" w:line="480" w:lineRule="exact"/>
        <w:outlineLvl w:val="1"/>
        <w:rPr>
          <w:rFonts w:ascii="標楷體" w:eastAsia="標楷體"/>
          <w:b/>
          <w:color w:val="000000" w:themeColor="text1"/>
          <w:sz w:val="36"/>
          <w:szCs w:val="36"/>
        </w:rPr>
      </w:pPr>
      <w:r w:rsidRPr="004739AC">
        <w:rPr>
          <w:rFonts w:ascii="標楷體" w:eastAsia="標楷體" w:hint="eastAsia"/>
          <w:b/>
          <w:color w:val="000000" w:themeColor="text1"/>
          <w:sz w:val="36"/>
          <w:szCs w:val="36"/>
        </w:rPr>
        <w:lastRenderedPageBreak/>
        <w:t>附：</w:t>
      </w:r>
      <w:r w:rsidRPr="0013327A">
        <w:rPr>
          <w:rFonts w:ascii="標楷體" w:eastAsia="標楷體" w:hAnsi="標楷體" w:hint="eastAsia"/>
          <w:b/>
          <w:color w:val="000000"/>
          <w:kern w:val="0"/>
          <w:sz w:val="36"/>
          <w:szCs w:val="36"/>
        </w:rPr>
        <w:t>財產目錄</w:t>
      </w:r>
      <w:r w:rsidRPr="004739AC">
        <w:rPr>
          <w:rFonts w:ascii="標楷體" w:eastAsia="標楷體" w:hint="eastAsia"/>
          <w:b/>
          <w:color w:val="000000" w:themeColor="text1"/>
          <w:sz w:val="36"/>
          <w:szCs w:val="36"/>
        </w:rPr>
        <w:t>之查核</w:t>
      </w:r>
    </w:p>
    <w:p w14:paraId="4EDB835C" w14:textId="77777777" w:rsidR="004770BC" w:rsidRPr="0013327A" w:rsidRDefault="004770BC" w:rsidP="0001737A">
      <w:pPr>
        <w:overflowPunct w:val="0"/>
        <w:snapToGrid w:val="0"/>
        <w:spacing w:line="480" w:lineRule="exact"/>
        <w:ind w:firstLineChars="200" w:firstLine="480"/>
        <w:jc w:val="both"/>
        <w:rPr>
          <w:rFonts w:ascii="標楷體" w:eastAsia="標楷體" w:hAnsi="標楷體"/>
          <w:color w:val="000000" w:themeColor="text1"/>
        </w:rPr>
      </w:pPr>
      <w:r w:rsidRPr="0013327A">
        <w:rPr>
          <w:rFonts w:ascii="標楷體" w:eastAsia="標楷體" w:hAnsi="標楷體" w:hint="eastAsia"/>
          <w:color w:val="000000" w:themeColor="text1"/>
        </w:rPr>
        <w:t>114年度金門縣總決算財產目錄，計列縣有財產總值3</w:t>
      </w:r>
      <w:r w:rsidRPr="0013327A">
        <w:rPr>
          <w:rFonts w:ascii="標楷體" w:eastAsia="標楷體" w:hAnsi="標楷體"/>
          <w:color w:val="000000" w:themeColor="text1"/>
        </w:rPr>
        <w:t>61</w:t>
      </w:r>
      <w:r w:rsidRPr="0013327A">
        <w:rPr>
          <w:rFonts w:ascii="標楷體" w:eastAsia="標楷體" w:hAnsi="標楷體" w:hint="eastAsia"/>
          <w:color w:val="000000" w:themeColor="text1"/>
        </w:rPr>
        <w:t>億</w:t>
      </w:r>
      <w:r w:rsidRPr="0013327A">
        <w:rPr>
          <w:rFonts w:ascii="標楷體" w:eastAsia="標楷體" w:hAnsi="標楷體"/>
          <w:color w:val="000000" w:themeColor="text1"/>
        </w:rPr>
        <w:t>6</w:t>
      </w:r>
      <w:r w:rsidRPr="0013327A">
        <w:rPr>
          <w:rFonts w:ascii="標楷體" w:eastAsia="標楷體" w:hAnsi="標楷體" w:hint="eastAsia"/>
          <w:color w:val="000000" w:themeColor="text1"/>
        </w:rPr>
        <w:t>,</w:t>
      </w:r>
      <w:r w:rsidRPr="0013327A">
        <w:rPr>
          <w:rFonts w:ascii="標楷體" w:eastAsia="標楷體" w:hAnsi="標楷體"/>
          <w:color w:val="000000" w:themeColor="text1"/>
        </w:rPr>
        <w:t>188</w:t>
      </w:r>
      <w:r w:rsidRPr="0013327A">
        <w:rPr>
          <w:rFonts w:ascii="標楷體" w:eastAsia="標楷體" w:hAnsi="標楷體" w:hint="eastAsia"/>
          <w:color w:val="000000" w:themeColor="text1"/>
        </w:rPr>
        <w:t>萬餘元（其中珍貴財產總值1億2</w:t>
      </w:r>
      <w:r w:rsidRPr="0013327A">
        <w:rPr>
          <w:rFonts w:ascii="標楷體" w:eastAsia="標楷體" w:hAnsi="標楷體"/>
          <w:color w:val="000000" w:themeColor="text1"/>
        </w:rPr>
        <w:t>,</w:t>
      </w:r>
      <w:r w:rsidRPr="0013327A">
        <w:rPr>
          <w:rFonts w:ascii="標楷體" w:eastAsia="標楷體" w:hAnsi="標楷體" w:hint="eastAsia"/>
          <w:color w:val="000000" w:themeColor="text1"/>
        </w:rPr>
        <w:t>620萬餘元），分為公用財產、非公用財產2類；公用財產又分為公務用、公共用及事業用財產等3部分。有關縣有財產業務之重要審核意見，已於總決算審核報告「乙、決算審核結果」各主管篇項下列述，茲將財產目錄之內容，分述如次：</w:t>
      </w:r>
    </w:p>
    <w:p w14:paraId="564B2FFF" w14:textId="77777777" w:rsidR="004770BC" w:rsidRPr="0013327A" w:rsidRDefault="004770BC" w:rsidP="0001737A">
      <w:pPr>
        <w:overflowPunct w:val="0"/>
        <w:snapToGrid w:val="0"/>
        <w:spacing w:beforeLines="50" w:before="180" w:afterLines="50" w:after="180" w:line="480" w:lineRule="exact"/>
        <w:ind w:leftChars="100" w:left="240"/>
        <w:jc w:val="both"/>
        <w:outlineLvl w:val="2"/>
        <w:rPr>
          <w:rFonts w:ascii="標楷體" w:eastAsia="標楷體" w:hAnsi="標楷體"/>
          <w:b/>
          <w:color w:val="000000" w:themeColor="text1"/>
          <w:sz w:val="32"/>
          <w:szCs w:val="32"/>
        </w:rPr>
      </w:pPr>
      <w:r w:rsidRPr="0013327A">
        <w:rPr>
          <w:rFonts w:ascii="標楷體" w:eastAsia="標楷體" w:hAnsi="標楷體" w:hint="eastAsia"/>
          <w:b/>
          <w:color w:val="000000" w:themeColor="text1"/>
          <w:sz w:val="32"/>
          <w:szCs w:val="32"/>
        </w:rPr>
        <w:t>一、公用財產</w:t>
      </w:r>
    </w:p>
    <w:p w14:paraId="1D7D1FBB" w14:textId="77777777" w:rsidR="004770BC" w:rsidRPr="0013327A" w:rsidRDefault="004770BC" w:rsidP="0001737A">
      <w:pPr>
        <w:overflowPunct w:val="0"/>
        <w:spacing w:line="480" w:lineRule="exact"/>
        <w:ind w:firstLineChars="200" w:firstLine="480"/>
        <w:jc w:val="both"/>
        <w:rPr>
          <w:rFonts w:ascii="標楷體" w:eastAsia="標楷體" w:hAnsi="標楷體"/>
          <w:color w:val="000000" w:themeColor="text1"/>
          <w:szCs w:val="24"/>
        </w:rPr>
      </w:pPr>
      <w:r w:rsidRPr="0013327A">
        <w:rPr>
          <w:rFonts w:ascii="標楷體" w:eastAsia="標楷體" w:hAnsi="標楷體" w:hint="eastAsia"/>
          <w:color w:val="000000" w:themeColor="text1"/>
          <w:szCs w:val="24"/>
        </w:rPr>
        <w:t>114年度總決算財產目錄列公用財產總值350億5</w:t>
      </w:r>
      <w:r w:rsidRPr="0013327A">
        <w:rPr>
          <w:rFonts w:ascii="標楷體" w:eastAsia="標楷體" w:hAnsi="標楷體"/>
          <w:color w:val="000000" w:themeColor="text1"/>
          <w:szCs w:val="24"/>
        </w:rPr>
        <w:t>,</w:t>
      </w:r>
      <w:r w:rsidRPr="0013327A">
        <w:rPr>
          <w:rFonts w:ascii="標楷體" w:eastAsia="標楷體" w:hAnsi="標楷體" w:hint="eastAsia"/>
          <w:color w:val="000000" w:themeColor="text1"/>
          <w:szCs w:val="24"/>
        </w:rPr>
        <w:t>315萬餘元（其中珍貴財產總值1億2,6</w:t>
      </w:r>
      <w:r w:rsidRPr="0013327A">
        <w:rPr>
          <w:rFonts w:ascii="標楷體" w:eastAsia="標楷體" w:hAnsi="標楷體"/>
          <w:color w:val="000000" w:themeColor="text1"/>
          <w:szCs w:val="24"/>
        </w:rPr>
        <w:t>10</w:t>
      </w:r>
      <w:r w:rsidRPr="0013327A">
        <w:rPr>
          <w:rFonts w:ascii="標楷體" w:eastAsia="標楷體" w:hAnsi="標楷體" w:hint="eastAsia"/>
          <w:color w:val="000000" w:themeColor="text1"/>
          <w:szCs w:val="24"/>
        </w:rPr>
        <w:t>萬餘元），占</w:t>
      </w:r>
      <w:r w:rsidRPr="0013327A">
        <w:rPr>
          <w:rFonts w:ascii="標楷體" w:eastAsia="標楷體" w:hAnsi="標楷體" w:hint="eastAsia"/>
          <w:color w:val="000000" w:themeColor="text1"/>
        </w:rPr>
        <w:t>縣有財產總值</w:t>
      </w:r>
      <w:r w:rsidRPr="0013327A">
        <w:rPr>
          <w:rFonts w:ascii="標楷體" w:eastAsia="標楷體" w:hAnsi="標楷體"/>
          <w:color w:val="000000" w:themeColor="text1"/>
          <w:szCs w:val="24"/>
        </w:rPr>
        <w:t>96.</w:t>
      </w:r>
      <w:r w:rsidRPr="0013327A">
        <w:rPr>
          <w:rFonts w:ascii="標楷體" w:eastAsia="標楷體" w:hAnsi="標楷體" w:hint="eastAsia"/>
          <w:color w:val="000000" w:themeColor="text1"/>
          <w:szCs w:val="24"/>
        </w:rPr>
        <w:t>93％，較1</w:t>
      </w:r>
      <w:r w:rsidRPr="0013327A">
        <w:rPr>
          <w:rFonts w:ascii="標楷體" w:eastAsia="標楷體" w:hAnsi="標楷體"/>
          <w:color w:val="000000" w:themeColor="text1"/>
          <w:szCs w:val="24"/>
        </w:rPr>
        <w:t>1</w:t>
      </w:r>
      <w:r w:rsidRPr="0013327A">
        <w:rPr>
          <w:rFonts w:ascii="標楷體" w:eastAsia="標楷體" w:hAnsi="標楷體" w:hint="eastAsia"/>
          <w:color w:val="000000" w:themeColor="text1"/>
          <w:szCs w:val="24"/>
        </w:rPr>
        <w:t>3年度決算列數334億577萬餘元，增加</w:t>
      </w:r>
      <w:r w:rsidRPr="0013327A">
        <w:rPr>
          <w:rFonts w:ascii="標楷體" w:eastAsia="標楷體" w:hAnsi="標楷體"/>
          <w:color w:val="000000" w:themeColor="text1"/>
          <w:szCs w:val="24"/>
        </w:rPr>
        <w:t>1</w:t>
      </w:r>
      <w:r w:rsidRPr="0013327A">
        <w:rPr>
          <w:rFonts w:ascii="標楷體" w:eastAsia="標楷體" w:hAnsi="標楷體" w:hint="eastAsia"/>
          <w:color w:val="000000" w:themeColor="text1"/>
          <w:szCs w:val="24"/>
        </w:rPr>
        <w:t>6億4</w:t>
      </w:r>
      <w:r w:rsidRPr="0013327A">
        <w:rPr>
          <w:rFonts w:ascii="標楷體" w:eastAsia="標楷體" w:hAnsi="標楷體"/>
          <w:color w:val="000000" w:themeColor="text1"/>
          <w:szCs w:val="24"/>
        </w:rPr>
        <w:t>,</w:t>
      </w:r>
      <w:r w:rsidRPr="0013327A">
        <w:rPr>
          <w:rFonts w:ascii="標楷體" w:eastAsia="標楷體" w:hAnsi="標楷體" w:hint="eastAsia"/>
          <w:color w:val="000000" w:themeColor="text1"/>
          <w:szCs w:val="24"/>
        </w:rPr>
        <w:t>738萬餘元，約4</w:t>
      </w:r>
      <w:r w:rsidRPr="0013327A">
        <w:rPr>
          <w:rFonts w:ascii="標楷體" w:eastAsia="標楷體" w:hAnsi="標楷體"/>
          <w:color w:val="000000" w:themeColor="text1"/>
          <w:szCs w:val="24"/>
        </w:rPr>
        <w:t>.</w:t>
      </w:r>
      <w:r w:rsidRPr="0013327A">
        <w:rPr>
          <w:rFonts w:ascii="標楷體" w:eastAsia="標楷體" w:hAnsi="標楷體" w:hint="eastAsia"/>
          <w:color w:val="000000" w:themeColor="text1"/>
          <w:szCs w:val="24"/>
        </w:rPr>
        <w:t>93％。茲按公務用、公共用及事業用財產3部分，分述如次：</w:t>
      </w:r>
    </w:p>
    <w:p w14:paraId="64371775" w14:textId="77777777" w:rsidR="004770BC" w:rsidRPr="0013327A" w:rsidRDefault="004770BC" w:rsidP="0001737A">
      <w:pPr>
        <w:overflowPunct w:val="0"/>
        <w:snapToGrid w:val="0"/>
        <w:spacing w:beforeLines="50" w:before="180" w:afterLines="50" w:after="180" w:line="480" w:lineRule="exact"/>
        <w:ind w:firstLineChars="200" w:firstLine="561"/>
        <w:jc w:val="both"/>
        <w:rPr>
          <w:rFonts w:ascii="標楷體" w:eastAsia="標楷體" w:hAnsi="標楷體"/>
          <w:b/>
          <w:color w:val="000000" w:themeColor="text1"/>
          <w:sz w:val="28"/>
          <w:szCs w:val="28"/>
        </w:rPr>
      </w:pPr>
      <w:r w:rsidRPr="0013327A">
        <w:rPr>
          <w:rFonts w:ascii="標楷體" w:eastAsia="標楷體" w:hAnsi="標楷體" w:hint="eastAsia"/>
          <w:b/>
          <w:color w:val="000000" w:themeColor="text1"/>
          <w:sz w:val="28"/>
          <w:szCs w:val="28"/>
        </w:rPr>
        <w:t>（一）公務用財產</w:t>
      </w:r>
    </w:p>
    <w:p w14:paraId="308BCB22" w14:textId="77777777" w:rsidR="004770BC" w:rsidRPr="0013327A" w:rsidRDefault="004770BC" w:rsidP="0001737A">
      <w:pPr>
        <w:overflowPunct w:val="0"/>
        <w:spacing w:line="480" w:lineRule="exact"/>
        <w:ind w:firstLineChars="177" w:firstLine="425"/>
        <w:jc w:val="both"/>
        <w:rPr>
          <w:rFonts w:ascii="標楷體" w:eastAsia="標楷體" w:hAnsi="標楷體"/>
          <w:color w:val="000000" w:themeColor="text1"/>
          <w:szCs w:val="24"/>
        </w:rPr>
      </w:pPr>
      <w:r w:rsidRPr="0013327A">
        <w:rPr>
          <w:rFonts w:ascii="標楷體" w:eastAsia="標楷體" w:hAnsi="標楷體" w:hint="eastAsia"/>
          <w:color w:val="000000" w:themeColor="text1"/>
          <w:szCs w:val="24"/>
        </w:rPr>
        <w:t>114年度總決算財產目錄列公務用財產總值112億6</w:t>
      </w:r>
      <w:r w:rsidRPr="0013327A">
        <w:rPr>
          <w:rFonts w:ascii="標楷體" w:eastAsia="標楷體" w:hAnsi="標楷體"/>
          <w:color w:val="000000" w:themeColor="text1"/>
          <w:szCs w:val="24"/>
        </w:rPr>
        <w:t>,0</w:t>
      </w:r>
      <w:r w:rsidRPr="0013327A">
        <w:rPr>
          <w:rFonts w:ascii="標楷體" w:eastAsia="標楷體" w:hAnsi="標楷體" w:hint="eastAsia"/>
          <w:color w:val="000000" w:themeColor="text1"/>
          <w:szCs w:val="24"/>
        </w:rPr>
        <w:t>80萬餘元（其中珍貴財產總值1億2,</w:t>
      </w:r>
      <w:r w:rsidRPr="0013327A">
        <w:rPr>
          <w:rFonts w:ascii="標楷體" w:eastAsia="標楷體" w:hAnsi="標楷體"/>
          <w:color w:val="000000" w:themeColor="text1"/>
          <w:szCs w:val="24"/>
        </w:rPr>
        <w:t>61</w:t>
      </w:r>
      <w:r w:rsidRPr="0013327A">
        <w:rPr>
          <w:rFonts w:ascii="標楷體" w:eastAsia="標楷體" w:hAnsi="標楷體" w:hint="eastAsia"/>
          <w:color w:val="000000" w:themeColor="text1"/>
          <w:szCs w:val="24"/>
        </w:rPr>
        <w:t>0萬餘元），占</w:t>
      </w:r>
      <w:r w:rsidRPr="0013327A">
        <w:rPr>
          <w:rFonts w:ascii="標楷體" w:eastAsia="標楷體" w:hAnsi="標楷體" w:hint="eastAsia"/>
          <w:color w:val="000000" w:themeColor="text1"/>
        </w:rPr>
        <w:t>縣有財產總值31</w:t>
      </w:r>
      <w:r w:rsidRPr="0013327A">
        <w:rPr>
          <w:rFonts w:ascii="標楷體" w:eastAsia="標楷體" w:hAnsi="標楷體"/>
          <w:color w:val="000000" w:themeColor="text1"/>
        </w:rPr>
        <w:t>.</w:t>
      </w:r>
      <w:r w:rsidRPr="0013327A">
        <w:rPr>
          <w:rFonts w:ascii="標楷體" w:eastAsia="標楷體" w:hAnsi="標楷體" w:hint="eastAsia"/>
          <w:color w:val="000000" w:themeColor="text1"/>
        </w:rPr>
        <w:t>14</w:t>
      </w:r>
      <w:r w:rsidRPr="0013327A">
        <w:rPr>
          <w:rFonts w:ascii="標楷體" w:eastAsia="標楷體" w:hAnsi="標楷體" w:hint="eastAsia"/>
          <w:color w:val="000000" w:themeColor="text1"/>
          <w:szCs w:val="24"/>
        </w:rPr>
        <w:t>％，較113年度決算列數77億5</w:t>
      </w:r>
      <w:r w:rsidRPr="0013327A">
        <w:rPr>
          <w:rFonts w:ascii="標楷體" w:eastAsia="標楷體" w:hAnsi="標楷體"/>
          <w:color w:val="000000" w:themeColor="text1"/>
          <w:szCs w:val="24"/>
        </w:rPr>
        <w:t>,</w:t>
      </w:r>
      <w:r w:rsidRPr="0013327A">
        <w:rPr>
          <w:rFonts w:ascii="標楷體" w:eastAsia="標楷體" w:hAnsi="標楷體" w:hint="eastAsia"/>
          <w:color w:val="000000" w:themeColor="text1"/>
          <w:szCs w:val="24"/>
        </w:rPr>
        <w:t>003萬餘元，增加35億1</w:t>
      </w:r>
      <w:r w:rsidRPr="0013327A">
        <w:rPr>
          <w:rFonts w:ascii="標楷體" w:eastAsia="標楷體" w:hAnsi="標楷體"/>
          <w:color w:val="000000" w:themeColor="text1"/>
          <w:szCs w:val="24"/>
        </w:rPr>
        <w:t>,</w:t>
      </w:r>
      <w:r w:rsidRPr="0013327A">
        <w:rPr>
          <w:rFonts w:ascii="標楷體" w:eastAsia="標楷體" w:hAnsi="標楷體" w:hint="eastAsia"/>
          <w:color w:val="000000" w:themeColor="text1"/>
          <w:szCs w:val="24"/>
        </w:rPr>
        <w:t>077萬餘元，約45</w:t>
      </w:r>
      <w:r w:rsidRPr="0013327A">
        <w:rPr>
          <w:rFonts w:ascii="標楷體" w:eastAsia="標楷體" w:hAnsi="標楷體"/>
          <w:color w:val="000000" w:themeColor="text1"/>
          <w:szCs w:val="24"/>
        </w:rPr>
        <w:t>.</w:t>
      </w:r>
      <w:r w:rsidRPr="0013327A">
        <w:rPr>
          <w:rFonts w:ascii="標楷體" w:eastAsia="標楷體" w:hAnsi="標楷體" w:hint="eastAsia"/>
          <w:color w:val="000000" w:themeColor="text1"/>
          <w:szCs w:val="24"/>
        </w:rPr>
        <w:t>3</w:t>
      </w:r>
      <w:r w:rsidRPr="0013327A">
        <w:rPr>
          <w:rFonts w:ascii="標楷體" w:eastAsia="標楷體" w:hAnsi="標楷體"/>
          <w:color w:val="000000" w:themeColor="text1"/>
          <w:szCs w:val="24"/>
        </w:rPr>
        <w:t>0</w:t>
      </w:r>
      <w:r w:rsidRPr="0013327A">
        <w:rPr>
          <w:rFonts w:ascii="標楷體" w:eastAsia="標楷體" w:hAnsi="標楷體" w:hint="eastAsia"/>
          <w:color w:val="000000" w:themeColor="text1"/>
          <w:szCs w:val="24"/>
        </w:rPr>
        <w:t xml:space="preserve">％，主要係金門縣港務處等財產重分類所致。 </w:t>
      </w:r>
    </w:p>
    <w:p w14:paraId="7DFC92D7" w14:textId="77777777" w:rsidR="004770BC" w:rsidRPr="0013327A" w:rsidRDefault="004770BC" w:rsidP="0001737A">
      <w:pPr>
        <w:overflowPunct w:val="0"/>
        <w:snapToGrid w:val="0"/>
        <w:spacing w:beforeLines="50" w:before="180" w:afterLines="50" w:after="180" w:line="480" w:lineRule="exact"/>
        <w:ind w:firstLineChars="200" w:firstLine="480"/>
        <w:jc w:val="both"/>
        <w:rPr>
          <w:rFonts w:ascii="標楷體" w:eastAsia="標楷體" w:hAnsi="標楷體"/>
          <w:b/>
          <w:color w:val="000000" w:themeColor="text1"/>
          <w:sz w:val="28"/>
          <w:szCs w:val="28"/>
        </w:rPr>
      </w:pPr>
      <w:r w:rsidRPr="0013327A">
        <w:rPr>
          <w:rFonts w:ascii="標楷體" w:eastAsia="標楷體" w:hAnsi="標楷體"/>
          <w:color w:val="000000" w:themeColor="text1"/>
          <w:szCs w:val="24"/>
        </w:rPr>
        <w:t xml:space="preserve"> </w:t>
      </w:r>
      <w:r w:rsidRPr="0013327A">
        <w:rPr>
          <w:rFonts w:ascii="標楷體" w:eastAsia="標楷體" w:hAnsi="標楷體" w:hint="eastAsia"/>
          <w:b/>
          <w:color w:val="000000" w:themeColor="text1"/>
          <w:sz w:val="28"/>
          <w:szCs w:val="28"/>
        </w:rPr>
        <w:t>（二）公共用財產</w:t>
      </w:r>
    </w:p>
    <w:p w14:paraId="5D9A4AD9" w14:textId="77777777" w:rsidR="004770BC" w:rsidRPr="0013327A" w:rsidRDefault="004770BC" w:rsidP="0001737A">
      <w:pPr>
        <w:overflowPunct w:val="0"/>
        <w:spacing w:line="480" w:lineRule="exact"/>
        <w:ind w:firstLineChars="200" w:firstLine="480"/>
        <w:jc w:val="both"/>
        <w:rPr>
          <w:rFonts w:ascii="標楷體" w:eastAsia="標楷體" w:hAnsi="標楷體"/>
          <w:color w:val="000000" w:themeColor="text1"/>
          <w:szCs w:val="24"/>
        </w:rPr>
      </w:pPr>
      <w:r w:rsidRPr="0013327A">
        <w:rPr>
          <w:rFonts w:ascii="標楷體" w:eastAsia="標楷體" w:hAnsi="標楷體" w:hint="eastAsia"/>
          <w:color w:val="000000" w:themeColor="text1"/>
          <w:szCs w:val="24"/>
        </w:rPr>
        <w:t>114年度總決算財產目錄列公共用財產總值72億9,604萬餘元，占縣有財產總值</w:t>
      </w:r>
      <w:r w:rsidRPr="0013327A">
        <w:rPr>
          <w:rFonts w:ascii="標楷體" w:eastAsia="標楷體" w:hAnsi="標楷體"/>
          <w:color w:val="000000" w:themeColor="text1"/>
          <w:szCs w:val="24"/>
        </w:rPr>
        <w:t>2</w:t>
      </w:r>
      <w:r w:rsidRPr="0013327A">
        <w:rPr>
          <w:rFonts w:ascii="標楷體" w:eastAsia="標楷體" w:hAnsi="標楷體" w:hint="eastAsia"/>
          <w:color w:val="000000" w:themeColor="text1"/>
          <w:szCs w:val="24"/>
        </w:rPr>
        <w:t>0</w:t>
      </w:r>
      <w:r w:rsidRPr="0013327A">
        <w:rPr>
          <w:rFonts w:ascii="標楷體" w:eastAsia="標楷體" w:hAnsi="標楷體"/>
          <w:color w:val="000000" w:themeColor="text1"/>
          <w:szCs w:val="24"/>
        </w:rPr>
        <w:t>.</w:t>
      </w:r>
      <w:r w:rsidRPr="0013327A">
        <w:rPr>
          <w:rFonts w:ascii="標楷體" w:eastAsia="標楷體" w:hAnsi="標楷體" w:hint="eastAsia"/>
          <w:color w:val="000000" w:themeColor="text1"/>
          <w:szCs w:val="24"/>
        </w:rPr>
        <w:t>18％，較113年度決算列數</w:t>
      </w:r>
      <w:r w:rsidRPr="0013327A">
        <w:rPr>
          <w:rFonts w:ascii="標楷體" w:eastAsia="標楷體" w:hAnsi="標楷體"/>
          <w:color w:val="000000" w:themeColor="text1"/>
          <w:szCs w:val="24"/>
        </w:rPr>
        <w:t>95</w:t>
      </w:r>
      <w:r w:rsidRPr="0013327A">
        <w:rPr>
          <w:rFonts w:ascii="標楷體" w:eastAsia="標楷體" w:hAnsi="標楷體" w:hint="eastAsia"/>
          <w:color w:val="000000" w:themeColor="text1"/>
          <w:szCs w:val="24"/>
        </w:rPr>
        <w:t>億</w:t>
      </w:r>
      <w:r w:rsidRPr="0013327A">
        <w:rPr>
          <w:rFonts w:ascii="標楷體" w:eastAsia="標楷體" w:hAnsi="標楷體"/>
          <w:color w:val="000000" w:themeColor="text1"/>
          <w:szCs w:val="24"/>
        </w:rPr>
        <w:t>7,452</w:t>
      </w:r>
      <w:r w:rsidRPr="0013327A">
        <w:rPr>
          <w:rFonts w:ascii="標楷體" w:eastAsia="標楷體" w:hAnsi="標楷體" w:hint="eastAsia"/>
          <w:color w:val="000000" w:themeColor="text1"/>
          <w:szCs w:val="24"/>
        </w:rPr>
        <w:t>萬餘元，減少22億7</w:t>
      </w:r>
      <w:r w:rsidRPr="0013327A">
        <w:rPr>
          <w:rFonts w:ascii="標楷體" w:eastAsia="標楷體" w:hAnsi="標楷體"/>
          <w:color w:val="000000" w:themeColor="text1"/>
          <w:szCs w:val="24"/>
        </w:rPr>
        <w:t>,</w:t>
      </w:r>
      <w:r w:rsidRPr="0013327A">
        <w:rPr>
          <w:rFonts w:ascii="標楷體" w:eastAsia="標楷體" w:hAnsi="標楷體" w:hint="eastAsia"/>
          <w:color w:val="000000" w:themeColor="text1"/>
          <w:szCs w:val="24"/>
        </w:rPr>
        <w:t>848萬餘元，約23</w:t>
      </w:r>
      <w:r w:rsidRPr="0013327A">
        <w:rPr>
          <w:rFonts w:ascii="標楷體" w:eastAsia="標楷體" w:hAnsi="標楷體"/>
          <w:color w:val="000000" w:themeColor="text1"/>
          <w:szCs w:val="24"/>
        </w:rPr>
        <w:t>.</w:t>
      </w:r>
      <w:r w:rsidRPr="0013327A">
        <w:rPr>
          <w:rFonts w:ascii="標楷體" w:eastAsia="標楷體" w:hAnsi="標楷體" w:hint="eastAsia"/>
          <w:color w:val="000000" w:themeColor="text1"/>
          <w:szCs w:val="24"/>
        </w:rPr>
        <w:t>8</w:t>
      </w:r>
      <w:r w:rsidRPr="0013327A">
        <w:rPr>
          <w:rFonts w:ascii="標楷體" w:eastAsia="標楷體" w:hAnsi="標楷體"/>
          <w:color w:val="000000" w:themeColor="text1"/>
          <w:szCs w:val="24"/>
        </w:rPr>
        <w:t>0</w:t>
      </w:r>
      <w:r w:rsidRPr="0013327A">
        <w:rPr>
          <w:rFonts w:ascii="標楷體" w:eastAsia="標楷體" w:hAnsi="標楷體" w:hint="eastAsia"/>
          <w:color w:val="000000" w:themeColor="text1"/>
          <w:szCs w:val="24"/>
        </w:rPr>
        <w:t>％，主要係金門縣港務處</w:t>
      </w:r>
      <w:bookmarkStart w:id="3" w:name="_Hlk233206054"/>
      <w:r w:rsidRPr="0013327A">
        <w:rPr>
          <w:rFonts w:ascii="標楷體" w:eastAsia="標楷體" w:hAnsi="標楷體" w:hint="eastAsia"/>
          <w:color w:val="000000" w:themeColor="text1"/>
          <w:szCs w:val="24"/>
        </w:rPr>
        <w:t>等財產重分類所致。</w:t>
      </w:r>
      <w:bookmarkEnd w:id="3"/>
    </w:p>
    <w:p w14:paraId="033653B5" w14:textId="77777777" w:rsidR="004770BC" w:rsidRPr="0013327A" w:rsidRDefault="004770BC" w:rsidP="0001737A">
      <w:pPr>
        <w:overflowPunct w:val="0"/>
        <w:snapToGrid w:val="0"/>
        <w:spacing w:beforeLines="50" w:before="180" w:afterLines="50" w:after="180" w:line="480" w:lineRule="exact"/>
        <w:ind w:firstLineChars="200" w:firstLine="561"/>
        <w:jc w:val="both"/>
        <w:rPr>
          <w:rFonts w:ascii="標楷體" w:eastAsia="標楷體" w:hAnsi="標楷體"/>
          <w:b/>
          <w:color w:val="000000" w:themeColor="text1"/>
          <w:sz w:val="28"/>
          <w:szCs w:val="28"/>
        </w:rPr>
      </w:pPr>
      <w:r w:rsidRPr="0013327A">
        <w:rPr>
          <w:rFonts w:ascii="標楷體" w:eastAsia="標楷體" w:hAnsi="標楷體" w:hint="eastAsia"/>
          <w:b/>
          <w:color w:val="000000" w:themeColor="text1"/>
          <w:sz w:val="28"/>
          <w:szCs w:val="28"/>
        </w:rPr>
        <w:t>（三）事業用財產</w:t>
      </w:r>
    </w:p>
    <w:p w14:paraId="5635F74E" w14:textId="77777777" w:rsidR="004770BC" w:rsidRPr="0013327A" w:rsidRDefault="004770BC" w:rsidP="0001737A">
      <w:pPr>
        <w:overflowPunct w:val="0"/>
        <w:spacing w:line="480" w:lineRule="exact"/>
        <w:ind w:firstLineChars="200" w:firstLine="480"/>
        <w:jc w:val="both"/>
        <w:rPr>
          <w:rFonts w:ascii="標楷體" w:eastAsia="標楷體" w:hAnsi="標楷體"/>
          <w:color w:val="000000" w:themeColor="text1"/>
          <w:szCs w:val="24"/>
        </w:rPr>
      </w:pPr>
      <w:r w:rsidRPr="0013327A">
        <w:rPr>
          <w:rFonts w:ascii="標楷體" w:eastAsia="標楷體" w:hAnsi="標楷體" w:hint="eastAsia"/>
          <w:color w:val="000000" w:themeColor="text1"/>
          <w:szCs w:val="24"/>
        </w:rPr>
        <w:t>114年度總決算財產目錄列事業用財產總值164億9,</w:t>
      </w:r>
      <w:bookmarkStart w:id="4" w:name="_Hlk233133838"/>
      <w:r w:rsidRPr="0013327A">
        <w:rPr>
          <w:rFonts w:ascii="標楷體" w:eastAsia="標楷體" w:hAnsi="標楷體" w:hint="eastAsia"/>
          <w:color w:val="000000" w:themeColor="text1"/>
          <w:szCs w:val="24"/>
        </w:rPr>
        <w:t>630萬</w:t>
      </w:r>
      <w:bookmarkEnd w:id="4"/>
      <w:r w:rsidRPr="0013327A">
        <w:rPr>
          <w:rFonts w:ascii="標楷體" w:eastAsia="標楷體" w:hAnsi="標楷體" w:hint="eastAsia"/>
          <w:color w:val="000000" w:themeColor="text1"/>
          <w:szCs w:val="24"/>
        </w:rPr>
        <w:t>餘元，占</w:t>
      </w:r>
      <w:r w:rsidRPr="0013327A">
        <w:rPr>
          <w:rFonts w:ascii="標楷體" w:eastAsia="標楷體" w:hAnsi="標楷體" w:hint="eastAsia"/>
          <w:color w:val="000000" w:themeColor="text1"/>
        </w:rPr>
        <w:t>縣有財產總值</w:t>
      </w:r>
      <w:r w:rsidRPr="0013327A">
        <w:rPr>
          <w:rFonts w:ascii="標楷體" w:eastAsia="標楷體" w:hAnsi="標楷體" w:hint="eastAsia"/>
          <w:color w:val="000000" w:themeColor="text1"/>
          <w:szCs w:val="24"/>
        </w:rPr>
        <w:t>45</w:t>
      </w:r>
      <w:r w:rsidRPr="0013327A">
        <w:rPr>
          <w:rFonts w:ascii="標楷體" w:eastAsia="標楷體" w:hAnsi="標楷體"/>
          <w:color w:val="000000" w:themeColor="text1"/>
          <w:szCs w:val="24"/>
        </w:rPr>
        <w:t>.6</w:t>
      </w:r>
      <w:r w:rsidRPr="0013327A">
        <w:rPr>
          <w:rFonts w:ascii="標楷體" w:eastAsia="標楷體" w:hAnsi="標楷體" w:hint="eastAsia"/>
          <w:color w:val="000000" w:themeColor="text1"/>
          <w:szCs w:val="24"/>
        </w:rPr>
        <w:t>2％，較113年度決算列數160億8,121萬餘元，增加4億1</w:t>
      </w:r>
      <w:r w:rsidRPr="0013327A">
        <w:rPr>
          <w:rFonts w:ascii="標楷體" w:eastAsia="標楷體" w:hAnsi="標楷體"/>
          <w:color w:val="000000" w:themeColor="text1"/>
          <w:szCs w:val="24"/>
        </w:rPr>
        <w:t>,</w:t>
      </w:r>
      <w:r w:rsidRPr="0013327A">
        <w:rPr>
          <w:rFonts w:ascii="標楷體" w:eastAsia="標楷體" w:hAnsi="標楷體" w:hint="eastAsia"/>
          <w:color w:val="000000" w:themeColor="text1"/>
          <w:szCs w:val="24"/>
        </w:rPr>
        <w:t>508萬餘元，約2</w:t>
      </w:r>
      <w:r w:rsidRPr="0013327A">
        <w:rPr>
          <w:rFonts w:ascii="標楷體" w:eastAsia="標楷體" w:hAnsi="標楷體"/>
          <w:color w:val="000000" w:themeColor="text1"/>
          <w:szCs w:val="24"/>
        </w:rPr>
        <w:t>.</w:t>
      </w:r>
      <w:r w:rsidRPr="0013327A">
        <w:rPr>
          <w:rFonts w:ascii="標楷體" w:eastAsia="標楷體" w:hAnsi="標楷體" w:hint="eastAsia"/>
          <w:color w:val="000000" w:themeColor="text1"/>
          <w:szCs w:val="24"/>
        </w:rPr>
        <w:t>58％，主要係金門縣自來水廠新建金湖鎮第四標污水下水道及用戶接管工程等完工認列財產所致。</w:t>
      </w:r>
    </w:p>
    <w:p w14:paraId="6F5D6026" w14:textId="77777777" w:rsidR="004770BC" w:rsidRPr="0013327A" w:rsidRDefault="004770BC" w:rsidP="0001737A">
      <w:pPr>
        <w:overflowPunct w:val="0"/>
        <w:snapToGrid w:val="0"/>
        <w:spacing w:beforeLines="50" w:before="180" w:afterLines="50" w:after="180" w:line="480" w:lineRule="exact"/>
        <w:ind w:leftChars="100" w:left="240"/>
        <w:jc w:val="both"/>
        <w:outlineLvl w:val="2"/>
        <w:rPr>
          <w:rFonts w:ascii="標楷體" w:eastAsia="標楷體" w:hAnsi="標楷體"/>
          <w:b/>
          <w:color w:val="000000" w:themeColor="text1"/>
          <w:sz w:val="32"/>
          <w:szCs w:val="32"/>
        </w:rPr>
      </w:pPr>
      <w:r w:rsidRPr="0013327A">
        <w:rPr>
          <w:rFonts w:ascii="標楷體" w:eastAsia="標楷體" w:hAnsi="標楷體" w:hint="eastAsia"/>
          <w:b/>
          <w:color w:val="000000" w:themeColor="text1"/>
          <w:sz w:val="32"/>
          <w:szCs w:val="32"/>
        </w:rPr>
        <w:t>二、非公用財產</w:t>
      </w:r>
    </w:p>
    <w:p w14:paraId="6DA1AEEB" w14:textId="103AA7D4" w:rsidR="004770BC" w:rsidRPr="0013327A" w:rsidRDefault="004770BC" w:rsidP="0001737A">
      <w:pPr>
        <w:overflowPunct w:val="0"/>
        <w:spacing w:line="480" w:lineRule="exact"/>
        <w:ind w:firstLineChars="200" w:firstLine="480"/>
        <w:jc w:val="both"/>
        <w:rPr>
          <w:rFonts w:ascii="標楷體" w:eastAsia="標楷體" w:hAnsi="標楷體"/>
          <w:color w:val="000000" w:themeColor="text1"/>
          <w:szCs w:val="24"/>
        </w:rPr>
      </w:pPr>
      <w:r w:rsidRPr="0013327A">
        <w:rPr>
          <w:rFonts w:ascii="標楷體" w:eastAsia="標楷體" w:hAnsi="標楷體" w:hint="eastAsia"/>
          <w:color w:val="000000" w:themeColor="text1"/>
          <w:szCs w:val="24"/>
        </w:rPr>
        <w:t>114年度總決算財產目錄列非公用財產總值11億872萬餘元（其中珍貴財產總值9萬餘元），占</w:t>
      </w:r>
      <w:r w:rsidRPr="0013327A">
        <w:rPr>
          <w:rFonts w:ascii="標楷體" w:eastAsia="標楷體" w:hAnsi="標楷體" w:hint="eastAsia"/>
          <w:color w:val="000000" w:themeColor="text1"/>
        </w:rPr>
        <w:t>縣有財產總值</w:t>
      </w:r>
      <w:r w:rsidRPr="0013327A">
        <w:rPr>
          <w:rFonts w:ascii="標楷體" w:eastAsia="標楷體" w:hAnsi="標楷體"/>
          <w:color w:val="000000" w:themeColor="text1"/>
          <w:szCs w:val="24"/>
        </w:rPr>
        <w:t>3.</w:t>
      </w:r>
      <w:r w:rsidRPr="0013327A">
        <w:rPr>
          <w:rFonts w:ascii="標楷體" w:eastAsia="標楷體" w:hAnsi="標楷體" w:hint="eastAsia"/>
          <w:color w:val="000000" w:themeColor="text1"/>
          <w:szCs w:val="24"/>
        </w:rPr>
        <w:t>07％，較1</w:t>
      </w:r>
      <w:r w:rsidRPr="0013327A">
        <w:rPr>
          <w:rFonts w:ascii="標楷體" w:eastAsia="標楷體" w:hAnsi="標楷體"/>
          <w:color w:val="000000" w:themeColor="text1"/>
          <w:szCs w:val="24"/>
        </w:rPr>
        <w:t>1</w:t>
      </w:r>
      <w:r w:rsidRPr="0013327A">
        <w:rPr>
          <w:rFonts w:ascii="標楷體" w:eastAsia="標楷體" w:hAnsi="標楷體" w:hint="eastAsia"/>
          <w:color w:val="000000" w:themeColor="text1"/>
          <w:szCs w:val="24"/>
        </w:rPr>
        <w:t>3年度決算列數1</w:t>
      </w:r>
      <w:r w:rsidRPr="0013327A">
        <w:rPr>
          <w:rFonts w:ascii="標楷體" w:eastAsia="標楷體" w:hAnsi="標楷體"/>
          <w:color w:val="000000" w:themeColor="text1"/>
          <w:szCs w:val="24"/>
        </w:rPr>
        <w:t>0</w:t>
      </w:r>
      <w:r w:rsidRPr="0013327A">
        <w:rPr>
          <w:rFonts w:ascii="標楷體" w:eastAsia="標楷體" w:hAnsi="標楷體" w:hint="eastAsia"/>
          <w:color w:val="000000" w:themeColor="text1"/>
          <w:szCs w:val="24"/>
        </w:rPr>
        <w:t>億</w:t>
      </w:r>
      <w:r w:rsidRPr="0013327A">
        <w:rPr>
          <w:rFonts w:ascii="標楷體" w:eastAsia="標楷體" w:hAnsi="標楷體"/>
          <w:color w:val="000000" w:themeColor="text1"/>
          <w:szCs w:val="24"/>
        </w:rPr>
        <w:t>7,699</w:t>
      </w:r>
      <w:r w:rsidRPr="0013327A">
        <w:rPr>
          <w:rFonts w:ascii="標楷體" w:eastAsia="標楷體" w:hAnsi="標楷體" w:hint="eastAsia"/>
          <w:color w:val="000000" w:themeColor="text1"/>
          <w:szCs w:val="24"/>
        </w:rPr>
        <w:t>萬餘元，增加3</w:t>
      </w:r>
      <w:r w:rsidRPr="0013327A">
        <w:rPr>
          <w:rFonts w:ascii="標楷體" w:eastAsia="標楷體" w:hAnsi="標楷體"/>
          <w:color w:val="000000" w:themeColor="text1"/>
          <w:szCs w:val="24"/>
        </w:rPr>
        <w:t>,</w:t>
      </w:r>
      <w:r w:rsidRPr="0013327A">
        <w:rPr>
          <w:rFonts w:ascii="標楷體" w:eastAsia="標楷體" w:hAnsi="標楷體" w:hint="eastAsia"/>
          <w:color w:val="000000" w:themeColor="text1"/>
          <w:szCs w:val="24"/>
        </w:rPr>
        <w:t>173萬餘元，約2.95％，主要係金門縣文化局等財產重分類所致。</w:t>
      </w:r>
    </w:p>
    <w:p w14:paraId="47AE91C8" w14:textId="77777777" w:rsidR="00A549CF" w:rsidRPr="00A549CF" w:rsidRDefault="00A549CF" w:rsidP="00E36D51">
      <w:pPr>
        <w:spacing w:beforeLines="50" w:before="180" w:afterLines="50" w:after="180" w:line="460" w:lineRule="exact"/>
        <w:outlineLvl w:val="1"/>
        <w:rPr>
          <w:rFonts w:ascii="標楷體" w:eastAsia="標楷體" w:hAnsi="標楷體"/>
          <w:b/>
          <w:color w:val="000000"/>
          <w:kern w:val="0"/>
          <w:sz w:val="36"/>
        </w:rPr>
      </w:pPr>
      <w:r w:rsidRPr="00A549CF">
        <w:rPr>
          <w:rFonts w:ascii="標楷體" w:eastAsia="標楷體" w:hAnsi="標楷體" w:hint="eastAsia"/>
          <w:b/>
          <w:color w:val="000000"/>
          <w:kern w:val="0"/>
          <w:sz w:val="36"/>
        </w:rPr>
        <w:lastRenderedPageBreak/>
        <w:t>參、</w:t>
      </w:r>
      <w:r w:rsidRPr="0001737A">
        <w:rPr>
          <w:rFonts w:ascii="標楷體" w:eastAsia="標楷體" w:hAnsi="標楷體" w:hint="eastAsia"/>
          <w:b/>
          <w:color w:val="000000"/>
          <w:kern w:val="0"/>
          <w:sz w:val="36"/>
          <w:szCs w:val="36"/>
        </w:rPr>
        <w:t>主管機關</w:t>
      </w:r>
      <w:r w:rsidRPr="00A549CF">
        <w:rPr>
          <w:rFonts w:ascii="標楷體" w:eastAsia="標楷體" w:hAnsi="標楷體" w:hint="eastAsia"/>
          <w:b/>
          <w:color w:val="000000"/>
          <w:kern w:val="0"/>
          <w:sz w:val="36"/>
        </w:rPr>
        <w:t>監督政府捐助之</w:t>
      </w:r>
      <w:r w:rsidRPr="00A549CF">
        <w:rPr>
          <w:rFonts w:ascii="標楷體" w:eastAsia="標楷體" w:hint="eastAsia"/>
          <w:b/>
          <w:color w:val="000000" w:themeColor="text1"/>
          <w:sz w:val="36"/>
          <w:szCs w:val="36"/>
        </w:rPr>
        <w:t>財團法人</w:t>
      </w:r>
      <w:r w:rsidRPr="00A549CF">
        <w:rPr>
          <w:rFonts w:ascii="標楷體" w:eastAsia="標楷體" w:hAnsi="標楷體" w:hint="eastAsia"/>
          <w:b/>
          <w:color w:val="000000"/>
          <w:kern w:val="0"/>
          <w:sz w:val="36"/>
        </w:rPr>
        <w:t>之查核</w:t>
      </w:r>
    </w:p>
    <w:p w14:paraId="0F1B8186" w14:textId="77777777" w:rsidR="00A549CF" w:rsidRPr="00A549CF" w:rsidRDefault="00A549CF" w:rsidP="00E36D51">
      <w:pPr>
        <w:widowControl/>
        <w:spacing w:line="460" w:lineRule="exact"/>
        <w:ind w:firstLine="482"/>
        <w:jc w:val="both"/>
        <w:rPr>
          <w:rFonts w:ascii="標楷體" w:eastAsia="標楷體"/>
          <w:strike/>
          <w:color w:val="000000"/>
          <w:kern w:val="0"/>
        </w:rPr>
      </w:pPr>
      <w:r w:rsidRPr="00A549CF">
        <w:rPr>
          <w:rFonts w:ascii="標楷體" w:eastAsia="標楷體" w:hint="eastAsia"/>
          <w:color w:val="000000"/>
          <w:kern w:val="0"/>
        </w:rPr>
        <w:t>政府捐助之財團法人依預算法第41條第3項規定，每年應由各該主管機關就以前年度捐助之效益評估，併入決算辦理。總決算編製作業手冊亦規定，各主管機關須於單位決算編製「對各部門捐助財團法人之效益評估表」。114年度各單位決算編製之「對各部門捐助財團法人之效益評估表」列政府捐助之財團法人總計4個，基金總額1億</w:t>
      </w:r>
      <w:r w:rsidRPr="00A549CF">
        <w:rPr>
          <w:rFonts w:ascii="標楷體" w:eastAsia="標楷體"/>
          <w:color w:val="000000"/>
          <w:kern w:val="0"/>
        </w:rPr>
        <w:t>275</w:t>
      </w:r>
      <w:r w:rsidRPr="00A549CF">
        <w:rPr>
          <w:rFonts w:ascii="標楷體" w:eastAsia="標楷體" w:hint="eastAsia"/>
          <w:color w:val="000000"/>
          <w:kern w:val="0"/>
        </w:rPr>
        <w:t>萬餘元（詳政府捐助之財團法人明細表），其中接受政府捐助基金9,500萬元，占基金總額1億</w:t>
      </w:r>
      <w:r w:rsidRPr="00A549CF">
        <w:rPr>
          <w:rFonts w:ascii="標楷體" w:eastAsia="標楷體"/>
          <w:color w:val="000000"/>
          <w:kern w:val="0"/>
        </w:rPr>
        <w:t>275</w:t>
      </w:r>
      <w:r w:rsidRPr="00A549CF">
        <w:rPr>
          <w:rFonts w:ascii="標楷體" w:eastAsia="標楷體" w:hint="eastAsia"/>
          <w:color w:val="000000"/>
          <w:kern w:val="0"/>
        </w:rPr>
        <w:t>萬餘元之</w:t>
      </w:r>
      <w:r w:rsidRPr="00A549CF">
        <w:rPr>
          <w:rFonts w:ascii="標楷體" w:eastAsia="標楷體"/>
          <w:color w:val="000000"/>
          <w:kern w:val="0"/>
        </w:rPr>
        <w:t>92.45</w:t>
      </w:r>
      <w:r w:rsidRPr="00A549CF">
        <w:rPr>
          <w:rFonts w:ascii="標楷體" w:eastAsia="標楷體" w:hint="eastAsia"/>
          <w:color w:val="000000"/>
          <w:kern w:val="0"/>
        </w:rPr>
        <w:t>％。另114年度接受政府捐助經費（不含捐助基金，以下同）38萬元。茲將本室審核情形分述如次：</w:t>
      </w:r>
    </w:p>
    <w:p w14:paraId="2D449951" w14:textId="77777777" w:rsidR="00A549CF" w:rsidRPr="00A549CF" w:rsidRDefault="00A549CF" w:rsidP="00E36D51">
      <w:pPr>
        <w:widowControl/>
        <w:spacing w:line="460" w:lineRule="exact"/>
        <w:ind w:firstLine="482"/>
        <w:jc w:val="both"/>
        <w:rPr>
          <w:rFonts w:ascii="標楷體" w:eastAsia="標楷體" w:hAnsi="Calibri"/>
          <w:color w:val="000000"/>
          <w:kern w:val="0"/>
          <w:szCs w:val="24"/>
        </w:rPr>
      </w:pPr>
      <w:r w:rsidRPr="00A549CF">
        <w:rPr>
          <w:rFonts w:ascii="標楷體" w:eastAsia="標楷體" w:hAnsi="Calibri" w:hint="eastAsia"/>
          <w:color w:val="000000"/>
          <w:kern w:val="0"/>
          <w:szCs w:val="24"/>
        </w:rPr>
        <w:t>一、縣政府主管政府捐助之財團法人計2個，基金總額</w:t>
      </w:r>
      <w:r w:rsidRPr="00A549CF">
        <w:rPr>
          <w:rFonts w:ascii="標楷體" w:eastAsia="標楷體" w:hAnsi="Calibri"/>
          <w:color w:val="000000"/>
          <w:kern w:val="0"/>
          <w:szCs w:val="24"/>
        </w:rPr>
        <w:t>2,775</w:t>
      </w:r>
      <w:r w:rsidRPr="00A549CF">
        <w:rPr>
          <w:rFonts w:ascii="標楷體" w:eastAsia="標楷體" w:hAnsi="Calibri" w:hint="eastAsia"/>
          <w:color w:val="000000"/>
          <w:kern w:val="0"/>
          <w:szCs w:val="24"/>
        </w:rPr>
        <w:t>萬餘元，其中接受政府捐助基金2,000萬元，占</w:t>
      </w:r>
      <w:r w:rsidRPr="00A549CF">
        <w:rPr>
          <w:rFonts w:ascii="標楷體" w:eastAsia="標楷體" w:hAnsi="Calibri"/>
          <w:color w:val="000000"/>
          <w:kern w:val="0"/>
          <w:szCs w:val="24"/>
        </w:rPr>
        <w:t>72.06</w:t>
      </w:r>
      <w:r w:rsidRPr="00A549CF">
        <w:rPr>
          <w:rFonts w:ascii="標楷體" w:eastAsia="標楷體" w:hAnsi="Calibri" w:hint="eastAsia"/>
          <w:color w:val="000000"/>
          <w:kern w:val="0"/>
          <w:szCs w:val="24"/>
        </w:rPr>
        <w:t>％，經主管機關評估結果，尚能符合捐助目的。營運結果，均獲有賸餘；</w:t>
      </w:r>
      <w:r w:rsidRPr="00A549CF">
        <w:rPr>
          <w:rFonts w:ascii="標楷體" w:eastAsia="標楷體" w:hAnsi="標楷體" w:hint="eastAsia"/>
          <w:color w:val="000000"/>
          <w:kern w:val="0"/>
          <w:szCs w:val="24"/>
        </w:rPr>
        <w:t>114</w:t>
      </w:r>
      <w:r w:rsidRPr="00A549CF">
        <w:rPr>
          <w:rFonts w:ascii="標楷體" w:eastAsia="標楷體" w:hAnsi="Calibri" w:hint="eastAsia"/>
          <w:color w:val="000000"/>
          <w:kern w:val="0"/>
          <w:szCs w:val="24"/>
        </w:rPr>
        <w:t>年度接受政府捐助經費合計38萬元，其中占各該財團法人年度收入比率逾50</w:t>
      </w:r>
      <w:r w:rsidRPr="00A549CF">
        <w:rPr>
          <w:rFonts w:ascii="標楷體" w:eastAsia="標楷體" w:hAnsi="標楷體" w:hint="eastAsia"/>
          <w:color w:val="000000"/>
          <w:kern w:val="0"/>
          <w:szCs w:val="24"/>
        </w:rPr>
        <w:t>％</w:t>
      </w:r>
      <w:r w:rsidRPr="00A549CF">
        <w:rPr>
          <w:rFonts w:ascii="標楷體" w:eastAsia="標楷體" w:hAnsi="Calibri" w:hint="eastAsia"/>
          <w:color w:val="000000"/>
          <w:kern w:val="0"/>
          <w:szCs w:val="24"/>
        </w:rPr>
        <w:t>者1個。</w:t>
      </w:r>
    </w:p>
    <w:p w14:paraId="3BBA95A3" w14:textId="77777777" w:rsidR="00A549CF" w:rsidRPr="00A549CF" w:rsidRDefault="00A549CF" w:rsidP="00E36D51">
      <w:pPr>
        <w:widowControl/>
        <w:spacing w:line="460" w:lineRule="exact"/>
        <w:ind w:firstLine="482"/>
        <w:jc w:val="both"/>
        <w:rPr>
          <w:rFonts w:ascii="標楷體" w:eastAsia="標楷體" w:hAnsi="Calibri"/>
          <w:color w:val="000000"/>
          <w:kern w:val="0"/>
          <w:szCs w:val="24"/>
        </w:rPr>
      </w:pPr>
      <w:r w:rsidRPr="00A549CF">
        <w:rPr>
          <w:rFonts w:ascii="標楷體" w:eastAsia="標楷體" w:hAnsi="Calibri" w:hint="eastAsia"/>
          <w:color w:val="000000"/>
          <w:kern w:val="0"/>
          <w:szCs w:val="24"/>
        </w:rPr>
        <w:t>二、文化局主管政府捐助之財團法人2個，基金總額7,500萬元，悉數由政府捐助，經主管機關評估結果，尚能符合捐助目的。營運結果，短絀者1個、賸餘者1個；</w:t>
      </w:r>
      <w:r w:rsidRPr="00A549CF">
        <w:rPr>
          <w:rFonts w:ascii="標楷體" w:eastAsia="標楷體" w:hAnsi="標楷體" w:hint="eastAsia"/>
          <w:color w:val="000000"/>
          <w:kern w:val="0"/>
          <w:szCs w:val="24"/>
        </w:rPr>
        <w:t>114</w:t>
      </w:r>
      <w:r w:rsidRPr="00A549CF">
        <w:rPr>
          <w:rFonts w:ascii="標楷體" w:eastAsia="標楷體" w:hAnsi="Calibri" w:hint="eastAsia"/>
          <w:color w:val="000000"/>
          <w:kern w:val="0"/>
          <w:szCs w:val="24"/>
        </w:rPr>
        <w:t>年度無接受政府捐助及委辦經費。</w:t>
      </w:r>
    </w:p>
    <w:p w14:paraId="000B668F" w14:textId="77777777" w:rsidR="00A549CF" w:rsidRPr="00A549CF" w:rsidRDefault="00A549CF" w:rsidP="00E36D51">
      <w:pPr>
        <w:widowControl/>
        <w:spacing w:line="460" w:lineRule="exact"/>
        <w:ind w:firstLine="482"/>
        <w:jc w:val="both"/>
        <w:rPr>
          <w:rFonts w:ascii="標楷體" w:eastAsia="標楷體"/>
          <w:color w:val="000000"/>
          <w:kern w:val="0"/>
        </w:rPr>
      </w:pPr>
      <w:r w:rsidRPr="00A549CF">
        <w:rPr>
          <w:rFonts w:ascii="標楷體" w:eastAsia="標楷體" w:hint="eastAsia"/>
          <w:color w:val="000000"/>
          <w:kern w:val="0"/>
        </w:rPr>
        <w:t>茲將前揭財團法人基金規模、政府捐助基金金額、政府捐助基金以外金額占年度收入比率及餘絀等資料，列表如次：</w:t>
      </w:r>
    </w:p>
    <w:p w14:paraId="506A3558" w14:textId="77777777" w:rsidR="00A549CF" w:rsidRPr="00A549CF" w:rsidRDefault="00A549CF" w:rsidP="0001737A">
      <w:pPr>
        <w:widowControl/>
        <w:spacing w:line="240" w:lineRule="exact"/>
        <w:jc w:val="center"/>
        <w:rPr>
          <w:rFonts w:ascii="標楷體" w:eastAsia="標楷體" w:hAnsi="標楷體"/>
          <w:b/>
          <w:color w:val="000000"/>
          <w:kern w:val="0"/>
          <w:u w:val="single"/>
        </w:rPr>
      </w:pPr>
      <w:r w:rsidRPr="00A549CF">
        <w:rPr>
          <w:rFonts w:ascii="標楷體" w:eastAsia="標楷體" w:hAnsi="標楷體" w:hint="eastAsia"/>
          <w:b/>
          <w:color w:val="000000"/>
          <w:kern w:val="0"/>
          <w:u w:val="single"/>
        </w:rPr>
        <w:t>政府捐助之財團法人明細表</w:t>
      </w:r>
    </w:p>
    <w:p w14:paraId="158D500F" w14:textId="77777777" w:rsidR="00A549CF" w:rsidRPr="00A549CF" w:rsidRDefault="00A549CF" w:rsidP="008F7D26">
      <w:pPr>
        <w:widowControl/>
        <w:jc w:val="center"/>
        <w:rPr>
          <w:rFonts w:ascii="標楷體" w:eastAsia="標楷體" w:hAnsi="標楷體"/>
          <w:color w:val="000000"/>
          <w:kern w:val="0"/>
          <w:sz w:val="22"/>
          <w:szCs w:val="22"/>
        </w:rPr>
      </w:pPr>
      <w:r w:rsidRPr="00A549CF">
        <w:rPr>
          <w:rFonts w:ascii="標楷體" w:eastAsia="標楷體" w:hAnsi="標楷體" w:hint="eastAsia"/>
          <w:color w:val="000000"/>
          <w:kern w:val="0"/>
          <w:sz w:val="22"/>
          <w:szCs w:val="22"/>
        </w:rPr>
        <w:t>中華民國114年度</w:t>
      </w:r>
    </w:p>
    <w:p w14:paraId="6944FD74" w14:textId="77777777" w:rsidR="00A549CF" w:rsidRPr="00A549CF" w:rsidRDefault="00A549CF" w:rsidP="0013327A">
      <w:pPr>
        <w:widowControl/>
        <w:spacing w:line="240" w:lineRule="exact"/>
        <w:jc w:val="right"/>
        <w:rPr>
          <w:rFonts w:ascii="標楷體" w:eastAsia="標楷體"/>
          <w:color w:val="000000"/>
          <w:kern w:val="0"/>
        </w:rPr>
      </w:pPr>
      <w:r w:rsidRPr="00A549CF">
        <w:rPr>
          <w:rFonts w:ascii="標楷體" w:eastAsia="標楷體" w:hAnsi="標楷體" w:hint="eastAsia"/>
          <w:color w:val="000000"/>
          <w:kern w:val="0"/>
          <w:sz w:val="20"/>
        </w:rPr>
        <w:t>單位：新臺幣千元、％</w:t>
      </w:r>
    </w:p>
    <w:tbl>
      <w:tblPr>
        <w:tblW w:w="99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3"/>
        <w:gridCol w:w="992"/>
        <w:gridCol w:w="993"/>
        <w:gridCol w:w="708"/>
        <w:gridCol w:w="709"/>
        <w:gridCol w:w="709"/>
        <w:gridCol w:w="702"/>
        <w:gridCol w:w="574"/>
        <w:gridCol w:w="567"/>
        <w:gridCol w:w="708"/>
        <w:gridCol w:w="709"/>
        <w:gridCol w:w="764"/>
      </w:tblGrid>
      <w:tr w:rsidR="00A549CF" w:rsidRPr="00A549CF" w14:paraId="0552A240" w14:textId="77777777" w:rsidTr="00FB2D7C">
        <w:trPr>
          <w:trHeight w:val="340"/>
        </w:trPr>
        <w:tc>
          <w:tcPr>
            <w:tcW w:w="1843" w:type="dxa"/>
            <w:vMerge w:val="restart"/>
            <w:tcBorders>
              <w:top w:val="single" w:sz="4" w:space="0" w:color="auto"/>
              <w:left w:val="none" w:sz="4" w:space="0" w:color="000000"/>
              <w:bottom w:val="single" w:sz="4" w:space="0" w:color="auto"/>
              <w:right w:val="single" w:sz="4" w:space="0" w:color="auto"/>
            </w:tcBorders>
            <w:vAlign w:val="center"/>
          </w:tcPr>
          <w:p w14:paraId="16BC3937" w14:textId="77777777" w:rsidR="00A549CF" w:rsidRPr="00A549CF" w:rsidRDefault="00A549CF" w:rsidP="0001737A">
            <w:pPr>
              <w:spacing w:line="240" w:lineRule="exact"/>
              <w:jc w:val="distribute"/>
              <w:rPr>
                <w:rFonts w:ascii="標楷體" w:eastAsia="標楷體" w:hAnsi="標楷體"/>
                <w:color w:val="000000"/>
                <w:kern w:val="0"/>
                <w:sz w:val="20"/>
              </w:rPr>
            </w:pPr>
            <w:r w:rsidRPr="00A549CF">
              <w:rPr>
                <w:rFonts w:ascii="標楷體" w:eastAsia="標楷體" w:hAnsi="標楷體" w:hint="eastAsia"/>
                <w:color w:val="000000"/>
                <w:kern w:val="0"/>
                <w:sz w:val="20"/>
              </w:rPr>
              <w:t>財團法人名稱</w:t>
            </w:r>
          </w:p>
        </w:tc>
        <w:tc>
          <w:tcPr>
            <w:tcW w:w="1985" w:type="dxa"/>
            <w:gridSpan w:val="2"/>
            <w:vMerge w:val="restart"/>
            <w:tcBorders>
              <w:top w:val="single" w:sz="4" w:space="0" w:color="auto"/>
              <w:left w:val="single" w:sz="4" w:space="0" w:color="auto"/>
              <w:right w:val="single" w:sz="4" w:space="0" w:color="auto"/>
            </w:tcBorders>
            <w:vAlign w:val="center"/>
          </w:tcPr>
          <w:p w14:paraId="4DEB9FF0" w14:textId="77777777" w:rsidR="00A549CF" w:rsidRPr="00A549CF" w:rsidRDefault="00A549CF" w:rsidP="0001737A">
            <w:pPr>
              <w:spacing w:line="240" w:lineRule="exact"/>
              <w:jc w:val="distribute"/>
              <w:rPr>
                <w:rFonts w:ascii="標楷體" w:eastAsia="標楷體" w:hAnsi="標楷體"/>
                <w:color w:val="000000"/>
                <w:kern w:val="0"/>
                <w:sz w:val="20"/>
              </w:rPr>
            </w:pPr>
            <w:r w:rsidRPr="00A549CF">
              <w:rPr>
                <w:rFonts w:ascii="標楷體" w:eastAsia="標楷體" w:hAnsi="標楷體" w:hint="eastAsia"/>
                <w:color w:val="000000"/>
                <w:kern w:val="0"/>
                <w:sz w:val="20"/>
              </w:rPr>
              <w:t>基金規模</w:t>
            </w:r>
          </w:p>
        </w:tc>
        <w:tc>
          <w:tcPr>
            <w:tcW w:w="2828" w:type="dxa"/>
            <w:gridSpan w:val="4"/>
            <w:tcBorders>
              <w:top w:val="single" w:sz="4" w:space="0" w:color="auto"/>
              <w:left w:val="single" w:sz="4" w:space="0" w:color="auto"/>
              <w:bottom w:val="single" w:sz="4" w:space="0" w:color="auto"/>
              <w:right w:val="single" w:sz="4" w:space="0" w:color="auto"/>
            </w:tcBorders>
            <w:vAlign w:val="center"/>
          </w:tcPr>
          <w:p w14:paraId="6363936D" w14:textId="77777777" w:rsidR="00A549CF" w:rsidRPr="00A549CF" w:rsidRDefault="00A549CF" w:rsidP="0001737A">
            <w:pPr>
              <w:spacing w:line="240" w:lineRule="exact"/>
              <w:jc w:val="distribute"/>
              <w:rPr>
                <w:rFonts w:ascii="標楷體" w:eastAsia="標楷體" w:hAnsi="標楷體"/>
                <w:color w:val="000000"/>
                <w:kern w:val="0"/>
                <w:sz w:val="20"/>
              </w:rPr>
            </w:pPr>
            <w:r w:rsidRPr="00A549CF">
              <w:rPr>
                <w:rFonts w:ascii="標楷體" w:eastAsia="標楷體" w:hAnsi="標楷體" w:hint="eastAsia"/>
                <w:color w:val="000000"/>
                <w:kern w:val="0"/>
                <w:sz w:val="20"/>
              </w:rPr>
              <w:t>政府捐助基金</w:t>
            </w:r>
          </w:p>
        </w:tc>
        <w:tc>
          <w:tcPr>
            <w:tcW w:w="3322" w:type="dxa"/>
            <w:gridSpan w:val="5"/>
            <w:tcBorders>
              <w:top w:val="single" w:sz="4" w:space="0" w:color="auto"/>
              <w:left w:val="single" w:sz="4" w:space="0" w:color="auto"/>
              <w:bottom w:val="single" w:sz="4" w:space="0" w:color="auto"/>
              <w:right w:val="none" w:sz="4" w:space="0" w:color="000000"/>
            </w:tcBorders>
            <w:vAlign w:val="center"/>
          </w:tcPr>
          <w:p w14:paraId="7E1BA33F" w14:textId="77777777" w:rsidR="00A549CF" w:rsidRPr="00A549CF" w:rsidRDefault="00A549CF" w:rsidP="0001737A">
            <w:pPr>
              <w:spacing w:line="240" w:lineRule="exact"/>
              <w:jc w:val="distribute"/>
              <w:rPr>
                <w:rFonts w:ascii="標楷體" w:eastAsia="標楷體" w:hAnsi="標楷體"/>
                <w:color w:val="000000"/>
                <w:kern w:val="0"/>
                <w:sz w:val="20"/>
              </w:rPr>
            </w:pPr>
            <w:r w:rsidRPr="00A549CF">
              <w:rPr>
                <w:rFonts w:ascii="標楷體" w:eastAsia="標楷體" w:hAnsi="標楷體" w:hint="eastAsia"/>
                <w:color w:val="000000"/>
                <w:kern w:val="0"/>
                <w:sz w:val="20"/>
              </w:rPr>
              <w:t>114年度營運概況</w:t>
            </w:r>
          </w:p>
        </w:tc>
      </w:tr>
      <w:tr w:rsidR="00A549CF" w:rsidRPr="00A549CF" w14:paraId="22680051" w14:textId="77777777" w:rsidTr="00FB2D7C">
        <w:trPr>
          <w:trHeight w:val="340"/>
        </w:trPr>
        <w:tc>
          <w:tcPr>
            <w:tcW w:w="1843" w:type="dxa"/>
            <w:vMerge/>
            <w:tcBorders>
              <w:top w:val="single" w:sz="4" w:space="0" w:color="auto"/>
              <w:left w:val="none" w:sz="4" w:space="0" w:color="000000"/>
              <w:bottom w:val="single" w:sz="4" w:space="0" w:color="auto"/>
              <w:right w:val="single" w:sz="4" w:space="0" w:color="auto"/>
            </w:tcBorders>
            <w:vAlign w:val="center"/>
          </w:tcPr>
          <w:p w14:paraId="4E271630" w14:textId="77777777" w:rsidR="00A549CF" w:rsidRPr="00A549CF" w:rsidRDefault="00A549CF" w:rsidP="0001737A">
            <w:pPr>
              <w:widowControl/>
              <w:spacing w:line="240" w:lineRule="exact"/>
              <w:jc w:val="both"/>
              <w:rPr>
                <w:rFonts w:ascii="標楷體" w:eastAsia="標楷體" w:hAnsi="標楷體"/>
                <w:color w:val="000000"/>
                <w:kern w:val="0"/>
                <w:sz w:val="20"/>
              </w:rPr>
            </w:pPr>
          </w:p>
        </w:tc>
        <w:tc>
          <w:tcPr>
            <w:tcW w:w="1985" w:type="dxa"/>
            <w:gridSpan w:val="2"/>
            <w:vMerge/>
            <w:tcBorders>
              <w:left w:val="single" w:sz="4" w:space="0" w:color="auto"/>
              <w:right w:val="single" w:sz="4" w:space="0" w:color="auto"/>
            </w:tcBorders>
            <w:vAlign w:val="center"/>
          </w:tcPr>
          <w:p w14:paraId="4C8B1E55" w14:textId="77777777" w:rsidR="00A549CF" w:rsidRPr="00A549CF" w:rsidRDefault="00A549CF" w:rsidP="0001737A">
            <w:pPr>
              <w:spacing w:line="240" w:lineRule="exact"/>
              <w:jc w:val="distribute"/>
              <w:rPr>
                <w:rFonts w:ascii="標楷體" w:eastAsia="標楷體" w:hAnsi="標楷體"/>
                <w:color w:val="000000"/>
                <w:kern w:val="0"/>
                <w:sz w:val="20"/>
              </w:rPr>
            </w:pPr>
          </w:p>
        </w:tc>
        <w:tc>
          <w:tcPr>
            <w:tcW w:w="1417" w:type="dxa"/>
            <w:gridSpan w:val="2"/>
            <w:tcBorders>
              <w:top w:val="single" w:sz="4" w:space="0" w:color="auto"/>
              <w:left w:val="single" w:sz="4" w:space="0" w:color="auto"/>
              <w:right w:val="single" w:sz="4" w:space="0" w:color="auto"/>
            </w:tcBorders>
            <w:vAlign w:val="center"/>
          </w:tcPr>
          <w:p w14:paraId="10177621" w14:textId="77777777" w:rsidR="00A549CF" w:rsidRPr="00A549CF" w:rsidRDefault="00A549CF" w:rsidP="0001737A">
            <w:pPr>
              <w:spacing w:line="240" w:lineRule="exact"/>
              <w:jc w:val="distribute"/>
              <w:rPr>
                <w:rFonts w:ascii="標楷體" w:eastAsia="標楷體" w:hAnsi="標楷體"/>
                <w:color w:val="000000"/>
                <w:kern w:val="0"/>
                <w:sz w:val="20"/>
              </w:rPr>
            </w:pPr>
            <w:r w:rsidRPr="00A549CF">
              <w:rPr>
                <w:rFonts w:ascii="標楷體" w:eastAsia="標楷體" w:hAnsi="標楷體" w:hint="eastAsia"/>
                <w:color w:val="000000"/>
                <w:kern w:val="0"/>
                <w:sz w:val="20"/>
              </w:rPr>
              <w:t>創立時</w:t>
            </w:r>
          </w:p>
        </w:tc>
        <w:tc>
          <w:tcPr>
            <w:tcW w:w="1411" w:type="dxa"/>
            <w:gridSpan w:val="2"/>
            <w:tcBorders>
              <w:top w:val="single" w:sz="4" w:space="0" w:color="auto"/>
              <w:left w:val="single" w:sz="4" w:space="0" w:color="auto"/>
              <w:right w:val="single" w:sz="4" w:space="0" w:color="auto"/>
            </w:tcBorders>
            <w:vAlign w:val="center"/>
          </w:tcPr>
          <w:p w14:paraId="6F1B7BE5" w14:textId="77777777" w:rsidR="00A549CF" w:rsidRPr="00A549CF" w:rsidRDefault="00A549CF" w:rsidP="0001737A">
            <w:pPr>
              <w:spacing w:line="240" w:lineRule="exact"/>
              <w:jc w:val="distribute"/>
              <w:rPr>
                <w:rFonts w:ascii="標楷體" w:eastAsia="標楷體" w:hAnsi="標楷體"/>
                <w:color w:val="000000"/>
                <w:kern w:val="0"/>
                <w:sz w:val="20"/>
              </w:rPr>
            </w:pPr>
            <w:r w:rsidRPr="00A549CF">
              <w:rPr>
                <w:rFonts w:ascii="標楷體" w:eastAsia="標楷體" w:hAnsi="標楷體" w:hint="eastAsia"/>
                <w:color w:val="000000"/>
                <w:kern w:val="0"/>
                <w:sz w:val="20"/>
              </w:rPr>
              <w:t>累計</w:t>
            </w:r>
          </w:p>
        </w:tc>
        <w:tc>
          <w:tcPr>
            <w:tcW w:w="2558" w:type="dxa"/>
            <w:gridSpan w:val="4"/>
            <w:tcBorders>
              <w:top w:val="single" w:sz="4" w:space="0" w:color="auto"/>
              <w:left w:val="single" w:sz="4" w:space="0" w:color="auto"/>
              <w:right w:val="single" w:sz="4" w:space="0" w:color="auto"/>
            </w:tcBorders>
            <w:vAlign w:val="center"/>
          </w:tcPr>
          <w:p w14:paraId="0C6CEAF8" w14:textId="77777777" w:rsidR="00A549CF" w:rsidRPr="00A549CF" w:rsidRDefault="00A549CF" w:rsidP="0001737A">
            <w:pPr>
              <w:spacing w:line="240" w:lineRule="exact"/>
              <w:jc w:val="distribute"/>
              <w:rPr>
                <w:rFonts w:ascii="標楷體" w:eastAsia="標楷體" w:hAnsi="標楷體"/>
                <w:color w:val="000000"/>
                <w:kern w:val="0"/>
                <w:sz w:val="20"/>
              </w:rPr>
            </w:pPr>
            <w:r w:rsidRPr="00A549CF">
              <w:rPr>
                <w:rFonts w:ascii="標楷體" w:eastAsia="標楷體" w:hAnsi="標楷體" w:hint="eastAsia"/>
                <w:color w:val="000000"/>
                <w:kern w:val="0"/>
                <w:sz w:val="20"/>
              </w:rPr>
              <w:t>政府捐助基金以外金額</w:t>
            </w:r>
          </w:p>
        </w:tc>
        <w:tc>
          <w:tcPr>
            <w:tcW w:w="764" w:type="dxa"/>
            <w:vMerge w:val="restart"/>
            <w:tcBorders>
              <w:top w:val="single" w:sz="4" w:space="0" w:color="auto"/>
              <w:left w:val="single" w:sz="4" w:space="0" w:color="auto"/>
              <w:bottom w:val="single" w:sz="4" w:space="0" w:color="auto"/>
              <w:right w:val="none" w:sz="4" w:space="0" w:color="000000"/>
            </w:tcBorders>
            <w:vAlign w:val="center"/>
          </w:tcPr>
          <w:p w14:paraId="497ED96D" w14:textId="77777777" w:rsidR="00A549CF" w:rsidRPr="00A549CF" w:rsidRDefault="00A549CF" w:rsidP="0001737A">
            <w:pPr>
              <w:spacing w:line="240" w:lineRule="exact"/>
              <w:jc w:val="distribute"/>
              <w:rPr>
                <w:rFonts w:ascii="標楷體" w:eastAsia="標楷體" w:hAnsi="標楷體"/>
                <w:color w:val="000000"/>
                <w:kern w:val="0"/>
                <w:sz w:val="20"/>
              </w:rPr>
            </w:pPr>
            <w:r w:rsidRPr="00A549CF">
              <w:rPr>
                <w:rFonts w:ascii="標楷體" w:eastAsia="標楷體" w:hAnsi="標楷體" w:hint="eastAsia"/>
                <w:color w:val="000000"/>
                <w:kern w:val="0"/>
                <w:sz w:val="20"/>
              </w:rPr>
              <w:t>餘絀</w:t>
            </w:r>
          </w:p>
        </w:tc>
      </w:tr>
      <w:tr w:rsidR="00A549CF" w:rsidRPr="00A549CF" w14:paraId="328CECDB" w14:textId="77777777" w:rsidTr="00FB2D7C">
        <w:trPr>
          <w:trHeight w:val="624"/>
        </w:trPr>
        <w:tc>
          <w:tcPr>
            <w:tcW w:w="1843" w:type="dxa"/>
            <w:vMerge/>
            <w:tcBorders>
              <w:top w:val="single" w:sz="4" w:space="0" w:color="auto"/>
              <w:left w:val="none" w:sz="4" w:space="0" w:color="000000"/>
              <w:bottom w:val="single" w:sz="4" w:space="0" w:color="auto"/>
              <w:right w:val="single" w:sz="4" w:space="0" w:color="auto"/>
            </w:tcBorders>
            <w:vAlign w:val="center"/>
          </w:tcPr>
          <w:p w14:paraId="0AE0F57A" w14:textId="77777777" w:rsidR="00A549CF" w:rsidRPr="00A549CF" w:rsidRDefault="00A549CF" w:rsidP="0001737A">
            <w:pPr>
              <w:widowControl/>
              <w:spacing w:line="240" w:lineRule="exact"/>
              <w:rPr>
                <w:rFonts w:ascii="標楷體" w:eastAsia="標楷體" w:hAnsi="標楷體"/>
                <w:color w:val="000000"/>
                <w:kern w:val="0"/>
                <w:sz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7335F8D2" w14:textId="77777777" w:rsidR="00A549CF" w:rsidRPr="00A549CF" w:rsidRDefault="00A549CF" w:rsidP="0001737A">
            <w:pPr>
              <w:spacing w:line="240" w:lineRule="exact"/>
              <w:jc w:val="distribute"/>
              <w:rPr>
                <w:rFonts w:ascii="標楷體" w:eastAsia="標楷體" w:hAnsi="標楷體"/>
                <w:color w:val="000000"/>
                <w:kern w:val="0"/>
                <w:sz w:val="20"/>
              </w:rPr>
            </w:pPr>
            <w:r w:rsidRPr="00A549CF">
              <w:rPr>
                <w:rFonts w:ascii="標楷體" w:eastAsia="標楷體" w:hAnsi="標楷體" w:hint="eastAsia"/>
                <w:color w:val="000000"/>
                <w:kern w:val="0"/>
                <w:sz w:val="20"/>
              </w:rPr>
              <w:t>創立基金</w:t>
            </w:r>
          </w:p>
          <w:p w14:paraId="789796A2" w14:textId="77777777" w:rsidR="00A549CF" w:rsidRPr="00A549CF" w:rsidRDefault="00A549CF" w:rsidP="0001737A">
            <w:pPr>
              <w:spacing w:line="240" w:lineRule="exact"/>
              <w:jc w:val="distribute"/>
              <w:rPr>
                <w:rFonts w:ascii="標楷體" w:eastAsia="標楷體" w:hAnsi="標楷體"/>
                <w:color w:val="000000"/>
                <w:kern w:val="0"/>
                <w:sz w:val="20"/>
              </w:rPr>
            </w:pPr>
            <w:r w:rsidRPr="00A549CF">
              <w:rPr>
                <w:rFonts w:ascii="標楷體" w:eastAsia="標楷體" w:hAnsi="標楷體" w:hint="eastAsia"/>
                <w:color w:val="000000"/>
                <w:kern w:val="0"/>
                <w:sz w:val="20"/>
              </w:rPr>
              <w:t>總額</w:t>
            </w:r>
          </w:p>
        </w:tc>
        <w:tc>
          <w:tcPr>
            <w:tcW w:w="993" w:type="dxa"/>
            <w:tcBorders>
              <w:top w:val="single" w:sz="4" w:space="0" w:color="auto"/>
              <w:left w:val="single" w:sz="4" w:space="0" w:color="auto"/>
              <w:bottom w:val="single" w:sz="4" w:space="0" w:color="auto"/>
              <w:right w:val="single" w:sz="4" w:space="0" w:color="auto"/>
            </w:tcBorders>
            <w:vAlign w:val="center"/>
          </w:tcPr>
          <w:p w14:paraId="6A7AB8EA" w14:textId="77777777" w:rsidR="00A549CF" w:rsidRPr="00A549CF" w:rsidRDefault="00A549CF" w:rsidP="0001737A">
            <w:pPr>
              <w:spacing w:line="240" w:lineRule="exact"/>
              <w:jc w:val="distribute"/>
              <w:rPr>
                <w:rFonts w:ascii="標楷體" w:eastAsia="標楷體" w:hAnsi="標楷體"/>
                <w:color w:val="000000"/>
                <w:kern w:val="0"/>
                <w:sz w:val="20"/>
              </w:rPr>
            </w:pPr>
            <w:r w:rsidRPr="00A549CF">
              <w:rPr>
                <w:rFonts w:ascii="標楷體" w:eastAsia="標楷體" w:hAnsi="標楷體" w:hint="eastAsia"/>
                <w:color w:val="000000"/>
                <w:kern w:val="0"/>
                <w:sz w:val="20"/>
              </w:rPr>
              <w:t>期末基金</w:t>
            </w:r>
          </w:p>
          <w:p w14:paraId="0114D0CA" w14:textId="77777777" w:rsidR="00A549CF" w:rsidRPr="00A549CF" w:rsidRDefault="00A549CF" w:rsidP="0001737A">
            <w:pPr>
              <w:spacing w:line="240" w:lineRule="exact"/>
              <w:jc w:val="distribute"/>
              <w:rPr>
                <w:rFonts w:ascii="標楷體" w:eastAsia="標楷體" w:hAnsi="標楷體"/>
                <w:color w:val="000000"/>
                <w:kern w:val="0"/>
                <w:sz w:val="20"/>
              </w:rPr>
            </w:pPr>
            <w:r w:rsidRPr="00A549CF">
              <w:rPr>
                <w:rFonts w:ascii="標楷體" w:eastAsia="標楷體" w:hAnsi="標楷體" w:hint="eastAsia"/>
                <w:color w:val="000000"/>
                <w:kern w:val="0"/>
                <w:sz w:val="20"/>
              </w:rPr>
              <w:t>總額</w:t>
            </w:r>
          </w:p>
        </w:tc>
        <w:tc>
          <w:tcPr>
            <w:tcW w:w="708" w:type="dxa"/>
            <w:tcBorders>
              <w:top w:val="single" w:sz="4" w:space="0" w:color="auto"/>
              <w:left w:val="single" w:sz="4" w:space="0" w:color="auto"/>
              <w:bottom w:val="single" w:sz="4" w:space="0" w:color="auto"/>
              <w:right w:val="single" w:sz="4" w:space="0" w:color="auto"/>
            </w:tcBorders>
            <w:vAlign w:val="center"/>
          </w:tcPr>
          <w:p w14:paraId="169A7874" w14:textId="77777777" w:rsidR="00A549CF" w:rsidRPr="00A549CF" w:rsidRDefault="00A549CF" w:rsidP="0001737A">
            <w:pPr>
              <w:spacing w:line="240" w:lineRule="exact"/>
              <w:jc w:val="distribute"/>
              <w:rPr>
                <w:rFonts w:ascii="標楷體" w:eastAsia="標楷體" w:hAnsi="標楷體"/>
                <w:color w:val="000000"/>
                <w:kern w:val="0"/>
                <w:sz w:val="20"/>
              </w:rPr>
            </w:pPr>
            <w:r w:rsidRPr="00A549CF">
              <w:rPr>
                <w:rFonts w:ascii="標楷體" w:eastAsia="標楷體" w:hAnsi="標楷體" w:hint="eastAsia"/>
                <w:color w:val="000000"/>
                <w:kern w:val="0"/>
                <w:sz w:val="20"/>
              </w:rPr>
              <w:t>金額</w:t>
            </w:r>
          </w:p>
        </w:tc>
        <w:tc>
          <w:tcPr>
            <w:tcW w:w="709" w:type="dxa"/>
            <w:tcBorders>
              <w:top w:val="single" w:sz="4" w:space="0" w:color="auto"/>
              <w:left w:val="single" w:sz="4" w:space="0" w:color="auto"/>
              <w:bottom w:val="single" w:sz="4" w:space="0" w:color="auto"/>
              <w:right w:val="single" w:sz="4" w:space="0" w:color="auto"/>
            </w:tcBorders>
            <w:vAlign w:val="center"/>
          </w:tcPr>
          <w:p w14:paraId="3F0BADEB" w14:textId="77777777" w:rsidR="00A549CF" w:rsidRPr="00A549CF" w:rsidRDefault="00A549CF" w:rsidP="0001737A">
            <w:pPr>
              <w:spacing w:line="240" w:lineRule="exact"/>
              <w:jc w:val="distribute"/>
              <w:rPr>
                <w:rFonts w:ascii="標楷體" w:eastAsia="標楷體" w:hAnsi="標楷體"/>
                <w:color w:val="000000"/>
                <w:kern w:val="0"/>
                <w:sz w:val="20"/>
              </w:rPr>
            </w:pPr>
            <w:r w:rsidRPr="00A549CF">
              <w:rPr>
                <w:rFonts w:ascii="標楷體" w:eastAsia="標楷體" w:hAnsi="標楷體" w:hint="eastAsia"/>
                <w:color w:val="000000"/>
                <w:kern w:val="0"/>
                <w:sz w:val="20"/>
              </w:rPr>
              <w:t>占創立基金總額比率</w:t>
            </w:r>
          </w:p>
        </w:tc>
        <w:tc>
          <w:tcPr>
            <w:tcW w:w="709" w:type="dxa"/>
            <w:tcBorders>
              <w:top w:val="single" w:sz="4" w:space="0" w:color="auto"/>
              <w:left w:val="single" w:sz="4" w:space="0" w:color="auto"/>
              <w:bottom w:val="single" w:sz="4" w:space="0" w:color="auto"/>
              <w:right w:val="single" w:sz="4" w:space="0" w:color="auto"/>
            </w:tcBorders>
            <w:vAlign w:val="center"/>
          </w:tcPr>
          <w:p w14:paraId="3E1BE30E" w14:textId="77777777" w:rsidR="00A549CF" w:rsidRPr="00A549CF" w:rsidRDefault="00A549CF" w:rsidP="0001737A">
            <w:pPr>
              <w:spacing w:line="240" w:lineRule="exact"/>
              <w:jc w:val="distribute"/>
              <w:rPr>
                <w:rFonts w:ascii="標楷體" w:eastAsia="標楷體" w:hAnsi="標楷體"/>
                <w:color w:val="000000"/>
                <w:kern w:val="0"/>
                <w:sz w:val="20"/>
              </w:rPr>
            </w:pPr>
            <w:r w:rsidRPr="00A549CF">
              <w:rPr>
                <w:rFonts w:ascii="標楷體" w:eastAsia="標楷體" w:hAnsi="標楷體" w:hint="eastAsia"/>
                <w:color w:val="000000"/>
                <w:kern w:val="0"/>
                <w:sz w:val="20"/>
              </w:rPr>
              <w:t>金額</w:t>
            </w:r>
          </w:p>
        </w:tc>
        <w:tc>
          <w:tcPr>
            <w:tcW w:w="702" w:type="dxa"/>
            <w:tcBorders>
              <w:top w:val="single" w:sz="4" w:space="0" w:color="auto"/>
              <w:left w:val="single" w:sz="4" w:space="0" w:color="auto"/>
              <w:bottom w:val="single" w:sz="4" w:space="0" w:color="auto"/>
              <w:right w:val="single" w:sz="4" w:space="0" w:color="auto"/>
            </w:tcBorders>
            <w:vAlign w:val="center"/>
          </w:tcPr>
          <w:p w14:paraId="4EE2679A" w14:textId="77777777" w:rsidR="00A549CF" w:rsidRPr="00A549CF" w:rsidRDefault="00A549CF" w:rsidP="0001737A">
            <w:pPr>
              <w:spacing w:line="240" w:lineRule="exact"/>
              <w:jc w:val="distribute"/>
              <w:rPr>
                <w:rFonts w:ascii="標楷體" w:eastAsia="標楷體" w:hAnsi="標楷體"/>
                <w:color w:val="000000"/>
                <w:kern w:val="0"/>
                <w:sz w:val="20"/>
              </w:rPr>
            </w:pPr>
            <w:r w:rsidRPr="00A549CF">
              <w:rPr>
                <w:rFonts w:ascii="標楷體" w:eastAsia="標楷體" w:hAnsi="標楷體" w:hint="eastAsia"/>
                <w:color w:val="000000"/>
                <w:kern w:val="0"/>
                <w:sz w:val="20"/>
              </w:rPr>
              <w:t>占期末基金總額比率</w:t>
            </w:r>
          </w:p>
        </w:tc>
        <w:tc>
          <w:tcPr>
            <w:tcW w:w="574" w:type="dxa"/>
            <w:tcBorders>
              <w:top w:val="single" w:sz="4" w:space="0" w:color="auto"/>
              <w:left w:val="single" w:sz="4" w:space="0" w:color="auto"/>
              <w:bottom w:val="single" w:sz="4" w:space="0" w:color="auto"/>
              <w:right w:val="single" w:sz="4" w:space="0" w:color="auto"/>
            </w:tcBorders>
            <w:vAlign w:val="center"/>
          </w:tcPr>
          <w:p w14:paraId="5EAD5EC7" w14:textId="77777777" w:rsidR="00A549CF" w:rsidRPr="00A549CF" w:rsidRDefault="00A549CF" w:rsidP="0001737A">
            <w:pPr>
              <w:spacing w:line="240" w:lineRule="exact"/>
              <w:jc w:val="distribute"/>
              <w:rPr>
                <w:rFonts w:ascii="標楷體" w:eastAsia="標楷體" w:hAnsi="標楷體"/>
                <w:color w:val="000000"/>
                <w:kern w:val="0"/>
                <w:sz w:val="20"/>
              </w:rPr>
            </w:pPr>
            <w:r w:rsidRPr="00A549CF">
              <w:rPr>
                <w:rFonts w:ascii="標楷體" w:eastAsia="標楷體" w:hAnsi="標楷體" w:hint="eastAsia"/>
                <w:color w:val="000000"/>
                <w:kern w:val="0"/>
                <w:sz w:val="20"/>
              </w:rPr>
              <w:t>捐助</w:t>
            </w:r>
          </w:p>
          <w:p w14:paraId="3C19DE59" w14:textId="77777777" w:rsidR="00A549CF" w:rsidRPr="00A549CF" w:rsidRDefault="00A549CF" w:rsidP="0001737A">
            <w:pPr>
              <w:spacing w:line="240" w:lineRule="exact"/>
              <w:jc w:val="distribute"/>
              <w:rPr>
                <w:rFonts w:ascii="標楷體" w:eastAsia="標楷體" w:hAnsi="標楷體"/>
                <w:color w:val="000000"/>
                <w:kern w:val="0"/>
                <w:sz w:val="20"/>
              </w:rPr>
            </w:pPr>
            <w:r w:rsidRPr="00A549CF">
              <w:rPr>
                <w:rFonts w:ascii="標楷體" w:eastAsia="標楷體" w:hAnsi="標楷體" w:hint="eastAsia"/>
                <w:color w:val="000000"/>
                <w:kern w:val="0"/>
                <w:sz w:val="20"/>
              </w:rPr>
              <w:t>金額</w:t>
            </w:r>
          </w:p>
        </w:tc>
        <w:tc>
          <w:tcPr>
            <w:tcW w:w="567" w:type="dxa"/>
            <w:tcBorders>
              <w:top w:val="single" w:sz="4" w:space="0" w:color="auto"/>
              <w:left w:val="single" w:sz="4" w:space="0" w:color="auto"/>
              <w:bottom w:val="single" w:sz="4" w:space="0" w:color="auto"/>
              <w:right w:val="single" w:sz="4" w:space="0" w:color="auto"/>
            </w:tcBorders>
            <w:vAlign w:val="center"/>
          </w:tcPr>
          <w:p w14:paraId="4773BEF1" w14:textId="77777777" w:rsidR="00A549CF" w:rsidRPr="00A549CF" w:rsidRDefault="00A549CF" w:rsidP="0001737A">
            <w:pPr>
              <w:spacing w:line="240" w:lineRule="exact"/>
              <w:jc w:val="distribute"/>
              <w:rPr>
                <w:rFonts w:ascii="標楷體" w:eastAsia="標楷體" w:hAnsi="標楷體"/>
                <w:color w:val="000000"/>
                <w:kern w:val="0"/>
                <w:sz w:val="20"/>
              </w:rPr>
            </w:pPr>
            <w:r w:rsidRPr="00A549CF">
              <w:rPr>
                <w:rFonts w:ascii="標楷體" w:eastAsia="標楷體" w:hAnsi="標楷體" w:hint="eastAsia"/>
                <w:color w:val="000000"/>
                <w:kern w:val="0"/>
                <w:sz w:val="20"/>
              </w:rPr>
              <w:t>委辦</w:t>
            </w:r>
          </w:p>
          <w:p w14:paraId="3E710FBF" w14:textId="77777777" w:rsidR="00A549CF" w:rsidRPr="00A549CF" w:rsidRDefault="00A549CF" w:rsidP="0001737A">
            <w:pPr>
              <w:spacing w:line="240" w:lineRule="exact"/>
              <w:jc w:val="distribute"/>
              <w:rPr>
                <w:rFonts w:ascii="標楷體" w:eastAsia="標楷體" w:hAnsi="標楷體"/>
                <w:color w:val="000000"/>
                <w:kern w:val="0"/>
                <w:sz w:val="20"/>
              </w:rPr>
            </w:pPr>
            <w:r w:rsidRPr="00A549CF">
              <w:rPr>
                <w:rFonts w:ascii="標楷體" w:eastAsia="標楷體" w:hAnsi="標楷體" w:hint="eastAsia"/>
                <w:color w:val="000000"/>
                <w:kern w:val="0"/>
                <w:sz w:val="20"/>
              </w:rPr>
              <w:t>金額</w:t>
            </w:r>
          </w:p>
        </w:tc>
        <w:tc>
          <w:tcPr>
            <w:tcW w:w="708" w:type="dxa"/>
            <w:tcBorders>
              <w:top w:val="single" w:sz="4" w:space="0" w:color="auto"/>
              <w:left w:val="single" w:sz="4" w:space="0" w:color="auto"/>
              <w:bottom w:val="single" w:sz="4" w:space="0" w:color="auto"/>
              <w:right w:val="single" w:sz="4" w:space="0" w:color="auto"/>
            </w:tcBorders>
            <w:vAlign w:val="center"/>
          </w:tcPr>
          <w:p w14:paraId="1275F751" w14:textId="77777777" w:rsidR="00A549CF" w:rsidRPr="00A549CF" w:rsidRDefault="00A549CF" w:rsidP="0001737A">
            <w:pPr>
              <w:spacing w:line="240" w:lineRule="exact"/>
              <w:jc w:val="distribute"/>
              <w:rPr>
                <w:rFonts w:ascii="標楷體" w:eastAsia="標楷體" w:hAnsi="標楷體"/>
                <w:color w:val="000000"/>
                <w:kern w:val="0"/>
                <w:sz w:val="20"/>
              </w:rPr>
            </w:pPr>
            <w:r w:rsidRPr="00A549CF">
              <w:rPr>
                <w:rFonts w:ascii="標楷體" w:eastAsia="標楷體" w:hAnsi="標楷體" w:hint="eastAsia"/>
                <w:color w:val="000000"/>
                <w:kern w:val="0"/>
                <w:sz w:val="20"/>
              </w:rPr>
              <w:t>合計</w:t>
            </w:r>
          </w:p>
        </w:tc>
        <w:tc>
          <w:tcPr>
            <w:tcW w:w="709" w:type="dxa"/>
            <w:tcBorders>
              <w:top w:val="single" w:sz="4" w:space="0" w:color="auto"/>
              <w:left w:val="single" w:sz="4" w:space="0" w:color="auto"/>
              <w:bottom w:val="single" w:sz="4" w:space="0" w:color="auto"/>
              <w:right w:val="single" w:sz="4" w:space="0" w:color="auto"/>
            </w:tcBorders>
            <w:vAlign w:val="center"/>
          </w:tcPr>
          <w:p w14:paraId="529DAB9A" w14:textId="77777777" w:rsidR="00A549CF" w:rsidRPr="00A549CF" w:rsidRDefault="00A549CF" w:rsidP="0001737A">
            <w:pPr>
              <w:spacing w:line="240" w:lineRule="exact"/>
              <w:jc w:val="distribute"/>
              <w:rPr>
                <w:rFonts w:ascii="標楷體" w:eastAsia="標楷體" w:hAnsi="標楷體"/>
                <w:color w:val="000000"/>
                <w:kern w:val="0"/>
                <w:sz w:val="20"/>
              </w:rPr>
            </w:pPr>
            <w:r w:rsidRPr="00A549CF">
              <w:rPr>
                <w:rFonts w:ascii="標楷體" w:eastAsia="標楷體" w:hAnsi="標楷體" w:hint="eastAsia"/>
                <w:color w:val="000000"/>
                <w:kern w:val="0"/>
                <w:sz w:val="20"/>
              </w:rPr>
              <w:t>占年度</w:t>
            </w:r>
          </w:p>
          <w:p w14:paraId="05CD103C" w14:textId="77777777" w:rsidR="00A549CF" w:rsidRPr="00A549CF" w:rsidRDefault="00A549CF" w:rsidP="0001737A">
            <w:pPr>
              <w:spacing w:line="240" w:lineRule="exact"/>
              <w:jc w:val="distribute"/>
              <w:rPr>
                <w:rFonts w:ascii="標楷體" w:eastAsia="標楷體" w:hAnsi="標楷體"/>
                <w:color w:val="000000"/>
                <w:kern w:val="0"/>
                <w:sz w:val="20"/>
              </w:rPr>
            </w:pPr>
            <w:r w:rsidRPr="00A549CF">
              <w:rPr>
                <w:rFonts w:ascii="標楷體" w:eastAsia="標楷體" w:hAnsi="標楷體" w:hint="eastAsia"/>
                <w:color w:val="000000"/>
                <w:kern w:val="0"/>
                <w:sz w:val="20"/>
              </w:rPr>
              <w:t>收入</w:t>
            </w:r>
          </w:p>
          <w:p w14:paraId="26F486BF" w14:textId="77777777" w:rsidR="00A549CF" w:rsidRPr="00A549CF" w:rsidRDefault="00A549CF" w:rsidP="0001737A">
            <w:pPr>
              <w:spacing w:line="240" w:lineRule="exact"/>
              <w:jc w:val="distribute"/>
              <w:rPr>
                <w:rFonts w:ascii="標楷體" w:eastAsia="標楷體" w:hAnsi="標楷體"/>
                <w:color w:val="000000"/>
                <w:kern w:val="0"/>
                <w:sz w:val="20"/>
              </w:rPr>
            </w:pPr>
            <w:r w:rsidRPr="00A549CF">
              <w:rPr>
                <w:rFonts w:ascii="標楷體" w:eastAsia="標楷體" w:hAnsi="標楷體" w:hint="eastAsia"/>
                <w:color w:val="000000"/>
                <w:kern w:val="0"/>
                <w:sz w:val="20"/>
              </w:rPr>
              <w:t>比率</w:t>
            </w:r>
          </w:p>
        </w:tc>
        <w:tc>
          <w:tcPr>
            <w:tcW w:w="764" w:type="dxa"/>
            <w:vMerge/>
            <w:tcBorders>
              <w:top w:val="single" w:sz="4" w:space="0" w:color="auto"/>
              <w:left w:val="single" w:sz="4" w:space="0" w:color="auto"/>
              <w:bottom w:val="single" w:sz="4" w:space="0" w:color="auto"/>
              <w:right w:val="none" w:sz="4" w:space="0" w:color="000000"/>
            </w:tcBorders>
            <w:vAlign w:val="center"/>
          </w:tcPr>
          <w:p w14:paraId="0DE202AA" w14:textId="77777777" w:rsidR="00A549CF" w:rsidRPr="00A549CF" w:rsidRDefault="00A549CF" w:rsidP="0001737A">
            <w:pPr>
              <w:widowControl/>
              <w:spacing w:line="240" w:lineRule="exact"/>
              <w:rPr>
                <w:rFonts w:ascii="標楷體" w:eastAsia="標楷體" w:hAnsi="標楷體"/>
                <w:color w:val="000000"/>
                <w:kern w:val="0"/>
                <w:sz w:val="20"/>
              </w:rPr>
            </w:pPr>
          </w:p>
        </w:tc>
      </w:tr>
      <w:tr w:rsidR="00A549CF" w:rsidRPr="00A549CF" w14:paraId="60F84747" w14:textId="77777777" w:rsidTr="00E36D51">
        <w:trPr>
          <w:trHeight w:val="340"/>
        </w:trPr>
        <w:tc>
          <w:tcPr>
            <w:tcW w:w="1843" w:type="dxa"/>
            <w:tcBorders>
              <w:top w:val="single" w:sz="4" w:space="0" w:color="auto"/>
              <w:left w:val="none" w:sz="4" w:space="0" w:color="000000"/>
              <w:bottom w:val="none" w:sz="4" w:space="0" w:color="000000"/>
              <w:right w:val="single" w:sz="4" w:space="0" w:color="auto"/>
            </w:tcBorders>
            <w:vAlign w:val="center"/>
          </w:tcPr>
          <w:p w14:paraId="636750C4" w14:textId="77777777" w:rsidR="00A549CF" w:rsidRPr="00A549CF" w:rsidRDefault="00A549CF" w:rsidP="0001737A">
            <w:pPr>
              <w:spacing w:line="240" w:lineRule="exact"/>
              <w:rPr>
                <w:rFonts w:ascii="標楷體" w:eastAsia="標楷體" w:hAnsi="標楷體"/>
                <w:b/>
                <w:color w:val="000000"/>
                <w:kern w:val="0"/>
                <w:sz w:val="20"/>
              </w:rPr>
            </w:pPr>
            <w:r w:rsidRPr="00A549CF">
              <w:rPr>
                <w:rFonts w:ascii="標楷體" w:eastAsia="標楷體" w:hAnsi="標楷體" w:hint="eastAsia"/>
                <w:b/>
                <w:color w:val="000000"/>
                <w:spacing w:val="300"/>
                <w:kern w:val="0"/>
                <w:sz w:val="20"/>
              </w:rPr>
              <w:t>總</w:t>
            </w:r>
            <w:r w:rsidRPr="00A549CF">
              <w:rPr>
                <w:rFonts w:ascii="標楷體" w:eastAsia="標楷體" w:hAnsi="標楷體" w:hint="eastAsia"/>
                <w:b/>
                <w:color w:val="000000"/>
                <w:kern w:val="0"/>
                <w:sz w:val="20"/>
              </w:rPr>
              <w:t>計（4個）</w:t>
            </w:r>
          </w:p>
        </w:tc>
        <w:tc>
          <w:tcPr>
            <w:tcW w:w="992" w:type="dxa"/>
            <w:tcBorders>
              <w:top w:val="single" w:sz="4" w:space="0" w:color="auto"/>
              <w:left w:val="single" w:sz="4" w:space="0" w:color="auto"/>
              <w:bottom w:val="none" w:sz="4" w:space="0" w:color="000000"/>
              <w:right w:val="single" w:sz="4" w:space="0" w:color="auto"/>
            </w:tcBorders>
            <w:vAlign w:val="center"/>
          </w:tcPr>
          <w:p w14:paraId="0D926CC9"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b/>
                <w:bCs/>
                <w:color w:val="000000"/>
                <w:kern w:val="0"/>
                <w:sz w:val="20"/>
              </w:rPr>
              <w:t>99,000</w:t>
            </w:r>
          </w:p>
        </w:tc>
        <w:tc>
          <w:tcPr>
            <w:tcW w:w="993" w:type="dxa"/>
            <w:tcBorders>
              <w:top w:val="single" w:sz="4" w:space="0" w:color="auto"/>
              <w:left w:val="single" w:sz="4" w:space="0" w:color="auto"/>
              <w:bottom w:val="none" w:sz="4" w:space="0" w:color="000000"/>
              <w:right w:val="single" w:sz="4" w:space="0" w:color="auto"/>
            </w:tcBorders>
            <w:vAlign w:val="center"/>
          </w:tcPr>
          <w:p w14:paraId="45641EFB"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b/>
                <w:bCs/>
                <w:color w:val="000000"/>
                <w:kern w:val="0"/>
                <w:sz w:val="20"/>
              </w:rPr>
              <w:t>102,755</w:t>
            </w:r>
          </w:p>
        </w:tc>
        <w:tc>
          <w:tcPr>
            <w:tcW w:w="708" w:type="dxa"/>
            <w:tcBorders>
              <w:top w:val="single" w:sz="4" w:space="0" w:color="auto"/>
              <w:left w:val="single" w:sz="4" w:space="0" w:color="auto"/>
              <w:bottom w:val="none" w:sz="4" w:space="0" w:color="000000"/>
              <w:right w:val="single" w:sz="4" w:space="0" w:color="auto"/>
            </w:tcBorders>
            <w:vAlign w:val="center"/>
          </w:tcPr>
          <w:p w14:paraId="2D05535C"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b/>
                <w:bCs/>
                <w:color w:val="000000"/>
                <w:kern w:val="0"/>
                <w:sz w:val="20"/>
              </w:rPr>
              <w:t>95,000</w:t>
            </w:r>
          </w:p>
        </w:tc>
        <w:tc>
          <w:tcPr>
            <w:tcW w:w="709" w:type="dxa"/>
            <w:tcBorders>
              <w:top w:val="single" w:sz="4" w:space="0" w:color="auto"/>
              <w:left w:val="single" w:sz="4" w:space="0" w:color="auto"/>
              <w:bottom w:val="none" w:sz="4" w:space="0" w:color="000000"/>
              <w:right w:val="single" w:sz="4" w:space="0" w:color="auto"/>
            </w:tcBorders>
            <w:vAlign w:val="center"/>
          </w:tcPr>
          <w:p w14:paraId="405BB189"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b/>
                <w:bCs/>
                <w:color w:val="000000"/>
                <w:kern w:val="0"/>
                <w:sz w:val="20"/>
              </w:rPr>
              <w:t>95.96</w:t>
            </w:r>
          </w:p>
        </w:tc>
        <w:tc>
          <w:tcPr>
            <w:tcW w:w="709" w:type="dxa"/>
            <w:tcBorders>
              <w:top w:val="single" w:sz="4" w:space="0" w:color="auto"/>
              <w:left w:val="single" w:sz="4" w:space="0" w:color="auto"/>
              <w:bottom w:val="none" w:sz="4" w:space="0" w:color="000000"/>
              <w:right w:val="single" w:sz="4" w:space="0" w:color="auto"/>
            </w:tcBorders>
            <w:vAlign w:val="center"/>
          </w:tcPr>
          <w:p w14:paraId="18B6A8B1"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b/>
                <w:bCs/>
                <w:color w:val="000000"/>
                <w:kern w:val="0"/>
                <w:sz w:val="20"/>
              </w:rPr>
              <w:t>95,000</w:t>
            </w:r>
          </w:p>
        </w:tc>
        <w:tc>
          <w:tcPr>
            <w:tcW w:w="702" w:type="dxa"/>
            <w:tcBorders>
              <w:top w:val="single" w:sz="4" w:space="0" w:color="auto"/>
              <w:left w:val="single" w:sz="4" w:space="0" w:color="auto"/>
              <w:bottom w:val="none" w:sz="4" w:space="0" w:color="000000"/>
              <w:right w:val="single" w:sz="4" w:space="0" w:color="auto"/>
            </w:tcBorders>
            <w:vAlign w:val="center"/>
          </w:tcPr>
          <w:p w14:paraId="32725290"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b/>
                <w:bCs/>
                <w:color w:val="000000"/>
                <w:kern w:val="0"/>
                <w:sz w:val="20"/>
              </w:rPr>
              <w:t>92.45</w:t>
            </w:r>
          </w:p>
        </w:tc>
        <w:tc>
          <w:tcPr>
            <w:tcW w:w="574" w:type="dxa"/>
            <w:tcBorders>
              <w:top w:val="single" w:sz="4" w:space="0" w:color="auto"/>
              <w:left w:val="single" w:sz="4" w:space="0" w:color="auto"/>
              <w:bottom w:val="none" w:sz="4" w:space="0" w:color="000000"/>
              <w:right w:val="single" w:sz="4" w:space="0" w:color="auto"/>
            </w:tcBorders>
            <w:vAlign w:val="center"/>
          </w:tcPr>
          <w:p w14:paraId="66D623FE"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b/>
                <w:bCs/>
                <w:color w:val="000000"/>
                <w:kern w:val="0"/>
                <w:sz w:val="20"/>
              </w:rPr>
              <w:t>38</w:t>
            </w:r>
            <w:r w:rsidRPr="006866EB">
              <w:rPr>
                <w:rFonts w:ascii="標楷體" w:eastAsia="標楷體" w:hAnsi="標楷體"/>
                <w:b/>
                <w:bCs/>
                <w:color w:val="000000"/>
                <w:kern w:val="0"/>
                <w:sz w:val="20"/>
              </w:rPr>
              <w:t>0</w:t>
            </w:r>
          </w:p>
        </w:tc>
        <w:tc>
          <w:tcPr>
            <w:tcW w:w="567" w:type="dxa"/>
            <w:tcBorders>
              <w:top w:val="single" w:sz="4" w:space="0" w:color="auto"/>
              <w:left w:val="single" w:sz="4" w:space="0" w:color="auto"/>
              <w:bottom w:val="none" w:sz="4" w:space="0" w:color="000000"/>
              <w:right w:val="single" w:sz="4" w:space="0" w:color="auto"/>
            </w:tcBorders>
            <w:vAlign w:val="center"/>
          </w:tcPr>
          <w:p w14:paraId="402FC4A1"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b/>
                <w:bCs/>
                <w:color w:val="000000"/>
                <w:kern w:val="0"/>
                <w:sz w:val="20"/>
              </w:rPr>
              <w:t>－</w:t>
            </w:r>
          </w:p>
        </w:tc>
        <w:tc>
          <w:tcPr>
            <w:tcW w:w="708" w:type="dxa"/>
            <w:tcBorders>
              <w:top w:val="single" w:sz="4" w:space="0" w:color="auto"/>
              <w:left w:val="single" w:sz="4" w:space="0" w:color="auto"/>
              <w:bottom w:val="none" w:sz="4" w:space="0" w:color="000000"/>
              <w:right w:val="single" w:sz="4" w:space="0" w:color="auto"/>
            </w:tcBorders>
            <w:vAlign w:val="center"/>
          </w:tcPr>
          <w:p w14:paraId="039729E9"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b/>
                <w:bCs/>
                <w:color w:val="000000"/>
                <w:kern w:val="0"/>
                <w:sz w:val="20"/>
              </w:rPr>
              <w:t>38</w:t>
            </w:r>
            <w:r w:rsidRPr="006866EB">
              <w:rPr>
                <w:rFonts w:ascii="標楷體" w:eastAsia="標楷體" w:hAnsi="標楷體"/>
                <w:b/>
                <w:bCs/>
                <w:color w:val="000000"/>
                <w:kern w:val="0"/>
                <w:sz w:val="20"/>
              </w:rPr>
              <w:t>0</w:t>
            </w:r>
          </w:p>
        </w:tc>
        <w:tc>
          <w:tcPr>
            <w:tcW w:w="709" w:type="dxa"/>
            <w:tcBorders>
              <w:top w:val="single" w:sz="4" w:space="0" w:color="auto"/>
              <w:left w:val="single" w:sz="4" w:space="0" w:color="auto"/>
              <w:bottom w:val="none" w:sz="4" w:space="0" w:color="000000"/>
              <w:right w:val="single" w:sz="4" w:space="0" w:color="auto"/>
            </w:tcBorders>
            <w:vAlign w:val="center"/>
          </w:tcPr>
          <w:p w14:paraId="592F85D1"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b/>
                <w:bCs/>
                <w:color w:val="000000"/>
                <w:kern w:val="0"/>
                <w:sz w:val="20"/>
              </w:rPr>
              <w:t>5.46</w:t>
            </w:r>
          </w:p>
        </w:tc>
        <w:tc>
          <w:tcPr>
            <w:tcW w:w="764" w:type="dxa"/>
            <w:tcBorders>
              <w:top w:val="single" w:sz="4" w:space="0" w:color="auto"/>
              <w:left w:val="single" w:sz="4" w:space="0" w:color="auto"/>
              <w:bottom w:val="none" w:sz="4" w:space="0" w:color="000000"/>
              <w:right w:val="none" w:sz="4" w:space="0" w:color="000000"/>
            </w:tcBorders>
            <w:vAlign w:val="center"/>
          </w:tcPr>
          <w:p w14:paraId="0F2D8948" w14:textId="77777777" w:rsidR="00A549CF" w:rsidRPr="006866EB" w:rsidRDefault="00A549CF" w:rsidP="0001737A">
            <w:pPr>
              <w:spacing w:line="240" w:lineRule="exact"/>
              <w:jc w:val="right"/>
              <w:rPr>
                <w:rFonts w:ascii="標楷體" w:eastAsia="標楷體" w:hAnsi="標楷體"/>
                <w:b/>
                <w:bCs/>
                <w:color w:val="000000"/>
                <w:kern w:val="0"/>
                <w:sz w:val="20"/>
                <w:highlight w:val="yellow"/>
              </w:rPr>
            </w:pPr>
            <w:r w:rsidRPr="006866EB">
              <w:rPr>
                <w:rFonts w:ascii="標楷體" w:eastAsia="標楷體" w:hAnsi="標楷體"/>
                <w:b/>
                <w:bCs/>
                <w:color w:val="000000"/>
                <w:kern w:val="0"/>
                <w:sz w:val="20"/>
              </w:rPr>
              <w:t xml:space="preserve">- </w:t>
            </w:r>
            <w:r w:rsidRPr="006866EB">
              <w:rPr>
                <w:rFonts w:ascii="標楷體" w:eastAsia="標楷體" w:hAnsi="標楷體" w:hint="eastAsia"/>
                <w:b/>
                <w:bCs/>
                <w:color w:val="000000"/>
                <w:kern w:val="0"/>
                <w:sz w:val="20"/>
              </w:rPr>
              <w:t>4</w:t>
            </w:r>
            <w:r w:rsidRPr="006866EB">
              <w:rPr>
                <w:rFonts w:ascii="標楷體" w:eastAsia="標楷體" w:hAnsi="標楷體"/>
                <w:b/>
                <w:bCs/>
                <w:color w:val="000000"/>
                <w:kern w:val="0"/>
                <w:sz w:val="20"/>
              </w:rPr>
              <w:t>,</w:t>
            </w:r>
            <w:r w:rsidRPr="006866EB">
              <w:rPr>
                <w:rFonts w:ascii="標楷體" w:eastAsia="標楷體" w:hAnsi="標楷體" w:hint="eastAsia"/>
                <w:b/>
                <w:bCs/>
                <w:color w:val="000000"/>
                <w:kern w:val="0"/>
                <w:sz w:val="20"/>
              </w:rPr>
              <w:t>709</w:t>
            </w:r>
          </w:p>
        </w:tc>
      </w:tr>
      <w:tr w:rsidR="00A549CF" w:rsidRPr="00A549CF" w14:paraId="2BB47C56" w14:textId="77777777" w:rsidTr="00E36D51">
        <w:trPr>
          <w:trHeight w:val="340"/>
        </w:trPr>
        <w:tc>
          <w:tcPr>
            <w:tcW w:w="1843" w:type="dxa"/>
            <w:tcBorders>
              <w:top w:val="none" w:sz="4" w:space="0" w:color="000000"/>
              <w:left w:val="none" w:sz="4" w:space="0" w:color="000000"/>
              <w:bottom w:val="none" w:sz="4" w:space="0" w:color="000000"/>
              <w:right w:val="single" w:sz="4" w:space="0" w:color="auto"/>
            </w:tcBorders>
            <w:vAlign w:val="center"/>
          </w:tcPr>
          <w:p w14:paraId="2FD34A82" w14:textId="77777777" w:rsidR="00A549CF" w:rsidRPr="00A549CF" w:rsidRDefault="00A549CF" w:rsidP="0001737A">
            <w:pPr>
              <w:spacing w:line="240" w:lineRule="exact"/>
              <w:rPr>
                <w:rFonts w:ascii="標楷體" w:eastAsia="標楷體" w:hAnsi="標楷體"/>
                <w:b/>
                <w:color w:val="000000"/>
                <w:kern w:val="0"/>
                <w:sz w:val="20"/>
              </w:rPr>
            </w:pPr>
            <w:r w:rsidRPr="00A549CF">
              <w:rPr>
                <w:rFonts w:ascii="標楷體" w:eastAsia="標楷體" w:hAnsi="標楷體" w:hint="eastAsia"/>
                <w:b/>
                <w:color w:val="000000"/>
                <w:kern w:val="0"/>
                <w:sz w:val="20"/>
              </w:rPr>
              <w:t>縣政府主管（2個）</w:t>
            </w:r>
          </w:p>
        </w:tc>
        <w:tc>
          <w:tcPr>
            <w:tcW w:w="992" w:type="dxa"/>
            <w:tcBorders>
              <w:top w:val="none" w:sz="4" w:space="0" w:color="000000"/>
              <w:left w:val="single" w:sz="4" w:space="0" w:color="auto"/>
              <w:bottom w:val="none" w:sz="4" w:space="0" w:color="000000"/>
              <w:right w:val="single" w:sz="4" w:space="0" w:color="auto"/>
            </w:tcBorders>
            <w:vAlign w:val="center"/>
          </w:tcPr>
          <w:p w14:paraId="57DE1D4A"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b/>
                <w:bCs/>
                <w:color w:val="000000"/>
                <w:kern w:val="0"/>
                <w:sz w:val="20"/>
              </w:rPr>
              <w:t>24,000</w:t>
            </w:r>
          </w:p>
        </w:tc>
        <w:tc>
          <w:tcPr>
            <w:tcW w:w="993" w:type="dxa"/>
            <w:tcBorders>
              <w:top w:val="none" w:sz="4" w:space="0" w:color="000000"/>
              <w:left w:val="single" w:sz="4" w:space="0" w:color="auto"/>
              <w:bottom w:val="none" w:sz="4" w:space="0" w:color="000000"/>
              <w:right w:val="single" w:sz="4" w:space="0" w:color="auto"/>
            </w:tcBorders>
            <w:vAlign w:val="center"/>
          </w:tcPr>
          <w:p w14:paraId="7F168555"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b/>
                <w:bCs/>
                <w:color w:val="000000"/>
                <w:kern w:val="0"/>
                <w:sz w:val="20"/>
              </w:rPr>
              <w:t>27,755</w:t>
            </w:r>
          </w:p>
        </w:tc>
        <w:tc>
          <w:tcPr>
            <w:tcW w:w="708" w:type="dxa"/>
            <w:tcBorders>
              <w:top w:val="none" w:sz="4" w:space="0" w:color="000000"/>
              <w:left w:val="single" w:sz="4" w:space="0" w:color="auto"/>
              <w:bottom w:val="none" w:sz="4" w:space="0" w:color="000000"/>
              <w:right w:val="single" w:sz="4" w:space="0" w:color="auto"/>
            </w:tcBorders>
            <w:vAlign w:val="center"/>
          </w:tcPr>
          <w:p w14:paraId="1E060BD6"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b/>
                <w:bCs/>
                <w:color w:val="000000"/>
                <w:kern w:val="0"/>
                <w:sz w:val="20"/>
              </w:rPr>
              <w:t>20,000</w:t>
            </w:r>
          </w:p>
        </w:tc>
        <w:tc>
          <w:tcPr>
            <w:tcW w:w="709" w:type="dxa"/>
            <w:tcBorders>
              <w:top w:val="none" w:sz="4" w:space="0" w:color="000000"/>
              <w:left w:val="single" w:sz="4" w:space="0" w:color="auto"/>
              <w:bottom w:val="none" w:sz="4" w:space="0" w:color="000000"/>
              <w:right w:val="single" w:sz="4" w:space="0" w:color="auto"/>
            </w:tcBorders>
            <w:vAlign w:val="center"/>
          </w:tcPr>
          <w:p w14:paraId="6900D141"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b/>
                <w:bCs/>
                <w:color w:val="000000"/>
                <w:kern w:val="0"/>
                <w:sz w:val="20"/>
              </w:rPr>
              <w:t>83.33</w:t>
            </w:r>
          </w:p>
        </w:tc>
        <w:tc>
          <w:tcPr>
            <w:tcW w:w="709" w:type="dxa"/>
            <w:tcBorders>
              <w:top w:val="none" w:sz="4" w:space="0" w:color="000000"/>
              <w:left w:val="single" w:sz="4" w:space="0" w:color="auto"/>
              <w:bottom w:val="none" w:sz="4" w:space="0" w:color="000000"/>
              <w:right w:val="single" w:sz="4" w:space="0" w:color="auto"/>
            </w:tcBorders>
            <w:vAlign w:val="center"/>
          </w:tcPr>
          <w:p w14:paraId="5F689383"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b/>
                <w:bCs/>
                <w:color w:val="000000"/>
                <w:kern w:val="0"/>
                <w:sz w:val="20"/>
              </w:rPr>
              <w:t>20,000</w:t>
            </w:r>
          </w:p>
        </w:tc>
        <w:tc>
          <w:tcPr>
            <w:tcW w:w="702" w:type="dxa"/>
            <w:tcBorders>
              <w:top w:val="none" w:sz="4" w:space="0" w:color="000000"/>
              <w:left w:val="single" w:sz="4" w:space="0" w:color="auto"/>
              <w:bottom w:val="none" w:sz="4" w:space="0" w:color="000000"/>
              <w:right w:val="single" w:sz="4" w:space="0" w:color="auto"/>
            </w:tcBorders>
            <w:vAlign w:val="center"/>
          </w:tcPr>
          <w:p w14:paraId="49EFEDD1"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b/>
                <w:bCs/>
                <w:color w:val="000000"/>
                <w:kern w:val="0"/>
                <w:sz w:val="20"/>
              </w:rPr>
              <w:t>72.06</w:t>
            </w:r>
          </w:p>
        </w:tc>
        <w:tc>
          <w:tcPr>
            <w:tcW w:w="574" w:type="dxa"/>
            <w:tcBorders>
              <w:top w:val="none" w:sz="4" w:space="0" w:color="000000"/>
              <w:left w:val="single" w:sz="4" w:space="0" w:color="auto"/>
              <w:bottom w:val="none" w:sz="4" w:space="0" w:color="000000"/>
              <w:right w:val="single" w:sz="4" w:space="0" w:color="auto"/>
            </w:tcBorders>
            <w:vAlign w:val="center"/>
          </w:tcPr>
          <w:p w14:paraId="148353FA"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b/>
                <w:bCs/>
                <w:color w:val="000000"/>
                <w:kern w:val="0"/>
                <w:sz w:val="20"/>
              </w:rPr>
              <w:t>38</w:t>
            </w:r>
            <w:r w:rsidRPr="006866EB">
              <w:rPr>
                <w:rFonts w:ascii="標楷體" w:eastAsia="標楷體" w:hAnsi="標楷體"/>
                <w:b/>
                <w:bCs/>
                <w:color w:val="000000"/>
                <w:kern w:val="0"/>
                <w:sz w:val="20"/>
              </w:rPr>
              <w:t>0</w:t>
            </w:r>
          </w:p>
        </w:tc>
        <w:tc>
          <w:tcPr>
            <w:tcW w:w="567" w:type="dxa"/>
            <w:tcBorders>
              <w:top w:val="none" w:sz="4" w:space="0" w:color="000000"/>
              <w:left w:val="single" w:sz="4" w:space="0" w:color="auto"/>
              <w:bottom w:val="none" w:sz="4" w:space="0" w:color="000000"/>
              <w:right w:val="single" w:sz="4" w:space="0" w:color="auto"/>
            </w:tcBorders>
            <w:vAlign w:val="center"/>
          </w:tcPr>
          <w:p w14:paraId="0D396AA0"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b/>
                <w:bCs/>
                <w:color w:val="000000"/>
                <w:kern w:val="0"/>
                <w:sz w:val="20"/>
              </w:rPr>
              <w:t>－</w:t>
            </w:r>
          </w:p>
        </w:tc>
        <w:tc>
          <w:tcPr>
            <w:tcW w:w="708" w:type="dxa"/>
            <w:tcBorders>
              <w:top w:val="none" w:sz="4" w:space="0" w:color="000000"/>
              <w:left w:val="single" w:sz="4" w:space="0" w:color="auto"/>
              <w:bottom w:val="none" w:sz="4" w:space="0" w:color="000000"/>
              <w:right w:val="single" w:sz="4" w:space="0" w:color="auto"/>
            </w:tcBorders>
            <w:vAlign w:val="center"/>
          </w:tcPr>
          <w:p w14:paraId="6EBC3691"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b/>
                <w:bCs/>
                <w:color w:val="000000"/>
                <w:kern w:val="0"/>
                <w:sz w:val="20"/>
              </w:rPr>
              <w:t>38</w:t>
            </w:r>
            <w:r w:rsidRPr="006866EB">
              <w:rPr>
                <w:rFonts w:ascii="標楷體" w:eastAsia="標楷體" w:hAnsi="標楷體"/>
                <w:b/>
                <w:bCs/>
                <w:color w:val="000000"/>
                <w:kern w:val="0"/>
                <w:sz w:val="20"/>
              </w:rPr>
              <w:t>0</w:t>
            </w:r>
          </w:p>
        </w:tc>
        <w:tc>
          <w:tcPr>
            <w:tcW w:w="709" w:type="dxa"/>
            <w:tcBorders>
              <w:top w:val="none" w:sz="4" w:space="0" w:color="000000"/>
              <w:left w:val="single" w:sz="4" w:space="0" w:color="auto"/>
              <w:bottom w:val="none" w:sz="4" w:space="0" w:color="000000"/>
              <w:right w:val="single" w:sz="4" w:space="0" w:color="auto"/>
            </w:tcBorders>
            <w:vAlign w:val="center"/>
          </w:tcPr>
          <w:p w14:paraId="45864C97"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b/>
                <w:bCs/>
                <w:color w:val="000000"/>
                <w:kern w:val="0"/>
                <w:sz w:val="20"/>
              </w:rPr>
              <w:t>46.18</w:t>
            </w:r>
          </w:p>
        </w:tc>
        <w:tc>
          <w:tcPr>
            <w:tcW w:w="764" w:type="dxa"/>
            <w:tcBorders>
              <w:top w:val="none" w:sz="4" w:space="0" w:color="000000"/>
              <w:left w:val="single" w:sz="4" w:space="0" w:color="auto"/>
              <w:bottom w:val="none" w:sz="4" w:space="0" w:color="000000"/>
              <w:right w:val="none" w:sz="4" w:space="0" w:color="000000"/>
            </w:tcBorders>
            <w:vAlign w:val="center"/>
          </w:tcPr>
          <w:p w14:paraId="4C3516B2"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b/>
                <w:bCs/>
                <w:color w:val="000000"/>
                <w:kern w:val="0"/>
                <w:sz w:val="20"/>
              </w:rPr>
              <w:t>69</w:t>
            </w:r>
          </w:p>
        </w:tc>
      </w:tr>
      <w:tr w:rsidR="00A549CF" w:rsidRPr="00A549CF" w14:paraId="42FFEBE8" w14:textId="77777777" w:rsidTr="00E36D51">
        <w:trPr>
          <w:trHeight w:val="340"/>
        </w:trPr>
        <w:tc>
          <w:tcPr>
            <w:tcW w:w="1843" w:type="dxa"/>
            <w:tcBorders>
              <w:top w:val="none" w:sz="4" w:space="0" w:color="000000"/>
              <w:left w:val="none" w:sz="4" w:space="0" w:color="000000"/>
              <w:bottom w:val="none" w:sz="4" w:space="0" w:color="000000"/>
              <w:right w:val="single" w:sz="4" w:space="0" w:color="auto"/>
            </w:tcBorders>
            <w:vAlign w:val="center"/>
          </w:tcPr>
          <w:p w14:paraId="4612C8A2" w14:textId="77777777" w:rsidR="00A549CF" w:rsidRPr="00A549CF" w:rsidRDefault="00A549CF" w:rsidP="0001737A">
            <w:pPr>
              <w:spacing w:line="240" w:lineRule="exact"/>
              <w:ind w:left="120"/>
              <w:jc w:val="both"/>
              <w:rPr>
                <w:rFonts w:ascii="標楷體" w:eastAsia="標楷體" w:hAnsi="標楷體"/>
                <w:b/>
                <w:color w:val="000000"/>
                <w:kern w:val="0"/>
                <w:sz w:val="20"/>
              </w:rPr>
            </w:pPr>
            <w:r w:rsidRPr="00A549CF">
              <w:rPr>
                <w:rFonts w:ascii="標楷體" w:eastAsia="標楷體" w:hAnsi="標楷體" w:hint="eastAsia"/>
                <w:b/>
                <w:color w:val="000000"/>
                <w:kern w:val="0"/>
                <w:sz w:val="20"/>
              </w:rPr>
              <w:t xml:space="preserve">  獲有賸餘</w:t>
            </w:r>
          </w:p>
        </w:tc>
        <w:tc>
          <w:tcPr>
            <w:tcW w:w="992" w:type="dxa"/>
            <w:tcBorders>
              <w:top w:val="none" w:sz="4" w:space="0" w:color="000000"/>
              <w:left w:val="single" w:sz="4" w:space="0" w:color="auto"/>
              <w:bottom w:val="none" w:sz="4" w:space="0" w:color="000000"/>
              <w:right w:val="single" w:sz="4" w:space="0" w:color="auto"/>
            </w:tcBorders>
            <w:vAlign w:val="center"/>
          </w:tcPr>
          <w:p w14:paraId="59A7BD13"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993" w:type="dxa"/>
            <w:tcBorders>
              <w:top w:val="none" w:sz="4" w:space="0" w:color="000000"/>
              <w:left w:val="single" w:sz="4" w:space="0" w:color="auto"/>
              <w:bottom w:val="none" w:sz="4" w:space="0" w:color="000000"/>
              <w:right w:val="single" w:sz="4" w:space="0" w:color="auto"/>
            </w:tcBorders>
            <w:vAlign w:val="center"/>
          </w:tcPr>
          <w:p w14:paraId="130D7405"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708" w:type="dxa"/>
            <w:tcBorders>
              <w:top w:val="none" w:sz="4" w:space="0" w:color="000000"/>
              <w:left w:val="single" w:sz="4" w:space="0" w:color="auto"/>
              <w:bottom w:val="none" w:sz="4" w:space="0" w:color="000000"/>
              <w:right w:val="single" w:sz="4" w:space="0" w:color="auto"/>
            </w:tcBorders>
            <w:vAlign w:val="center"/>
          </w:tcPr>
          <w:p w14:paraId="0628AFCC"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709" w:type="dxa"/>
            <w:tcBorders>
              <w:top w:val="none" w:sz="4" w:space="0" w:color="000000"/>
              <w:left w:val="single" w:sz="4" w:space="0" w:color="auto"/>
              <w:bottom w:val="none" w:sz="4" w:space="0" w:color="000000"/>
              <w:right w:val="single" w:sz="4" w:space="0" w:color="auto"/>
            </w:tcBorders>
            <w:vAlign w:val="center"/>
          </w:tcPr>
          <w:p w14:paraId="61ECDFA0"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709" w:type="dxa"/>
            <w:tcBorders>
              <w:top w:val="none" w:sz="4" w:space="0" w:color="000000"/>
              <w:left w:val="single" w:sz="4" w:space="0" w:color="auto"/>
              <w:bottom w:val="none" w:sz="4" w:space="0" w:color="000000"/>
              <w:right w:val="single" w:sz="4" w:space="0" w:color="auto"/>
            </w:tcBorders>
            <w:vAlign w:val="center"/>
          </w:tcPr>
          <w:p w14:paraId="574BF802"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702" w:type="dxa"/>
            <w:tcBorders>
              <w:top w:val="none" w:sz="4" w:space="0" w:color="000000"/>
              <w:left w:val="single" w:sz="4" w:space="0" w:color="auto"/>
              <w:bottom w:val="none" w:sz="4" w:space="0" w:color="000000"/>
              <w:right w:val="single" w:sz="4" w:space="0" w:color="auto"/>
            </w:tcBorders>
            <w:vAlign w:val="center"/>
          </w:tcPr>
          <w:p w14:paraId="18763A5F"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574" w:type="dxa"/>
            <w:tcBorders>
              <w:top w:val="none" w:sz="4" w:space="0" w:color="000000"/>
              <w:left w:val="single" w:sz="4" w:space="0" w:color="auto"/>
              <w:bottom w:val="none" w:sz="4" w:space="0" w:color="000000"/>
              <w:right w:val="single" w:sz="4" w:space="0" w:color="auto"/>
            </w:tcBorders>
            <w:vAlign w:val="center"/>
          </w:tcPr>
          <w:p w14:paraId="0AAA1998"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567" w:type="dxa"/>
            <w:tcBorders>
              <w:top w:val="none" w:sz="4" w:space="0" w:color="000000"/>
              <w:left w:val="single" w:sz="4" w:space="0" w:color="auto"/>
              <w:bottom w:val="none" w:sz="4" w:space="0" w:color="000000"/>
              <w:right w:val="single" w:sz="4" w:space="0" w:color="auto"/>
            </w:tcBorders>
            <w:vAlign w:val="center"/>
          </w:tcPr>
          <w:p w14:paraId="3AA48FD8"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708" w:type="dxa"/>
            <w:tcBorders>
              <w:top w:val="none" w:sz="4" w:space="0" w:color="000000"/>
              <w:left w:val="single" w:sz="4" w:space="0" w:color="auto"/>
              <w:bottom w:val="none" w:sz="4" w:space="0" w:color="000000"/>
              <w:right w:val="single" w:sz="4" w:space="0" w:color="auto"/>
            </w:tcBorders>
            <w:vAlign w:val="center"/>
          </w:tcPr>
          <w:p w14:paraId="562F3114"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709" w:type="dxa"/>
            <w:tcBorders>
              <w:top w:val="none" w:sz="4" w:space="0" w:color="000000"/>
              <w:left w:val="single" w:sz="4" w:space="0" w:color="auto"/>
              <w:bottom w:val="none" w:sz="4" w:space="0" w:color="000000"/>
              <w:right w:val="single" w:sz="4" w:space="0" w:color="auto"/>
            </w:tcBorders>
            <w:vAlign w:val="center"/>
          </w:tcPr>
          <w:p w14:paraId="6B7A9D69"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764" w:type="dxa"/>
            <w:tcBorders>
              <w:top w:val="none" w:sz="4" w:space="0" w:color="000000"/>
              <w:left w:val="single" w:sz="4" w:space="0" w:color="auto"/>
              <w:bottom w:val="none" w:sz="4" w:space="0" w:color="000000"/>
              <w:right w:val="none" w:sz="4" w:space="0" w:color="000000"/>
            </w:tcBorders>
            <w:vAlign w:val="center"/>
          </w:tcPr>
          <w:p w14:paraId="59F5BA7B" w14:textId="77777777" w:rsidR="00A549CF" w:rsidRPr="006866EB" w:rsidRDefault="00A549CF" w:rsidP="0001737A">
            <w:pPr>
              <w:spacing w:line="240" w:lineRule="exact"/>
              <w:jc w:val="right"/>
              <w:rPr>
                <w:rFonts w:ascii="標楷體" w:eastAsia="標楷體" w:hAnsi="標楷體"/>
                <w:b/>
                <w:color w:val="000000"/>
                <w:kern w:val="0"/>
                <w:sz w:val="20"/>
              </w:rPr>
            </w:pPr>
          </w:p>
        </w:tc>
      </w:tr>
      <w:tr w:rsidR="00A549CF" w:rsidRPr="00A549CF" w14:paraId="678419FA" w14:textId="77777777" w:rsidTr="008F7D26">
        <w:trPr>
          <w:trHeight w:val="510"/>
        </w:trPr>
        <w:tc>
          <w:tcPr>
            <w:tcW w:w="1843" w:type="dxa"/>
            <w:tcBorders>
              <w:top w:val="none" w:sz="4" w:space="0" w:color="000000"/>
              <w:left w:val="none" w:sz="4" w:space="0" w:color="000000"/>
              <w:bottom w:val="none" w:sz="4" w:space="0" w:color="000000"/>
              <w:right w:val="single" w:sz="4" w:space="0" w:color="auto"/>
            </w:tcBorders>
            <w:vAlign w:val="center"/>
          </w:tcPr>
          <w:p w14:paraId="6F09FA58" w14:textId="77777777" w:rsidR="00A549CF" w:rsidRPr="00A549CF" w:rsidRDefault="00A549CF" w:rsidP="0001737A">
            <w:pPr>
              <w:spacing w:line="240" w:lineRule="exact"/>
              <w:ind w:left="340"/>
              <w:jc w:val="distribute"/>
              <w:rPr>
                <w:rFonts w:ascii="標楷體" w:eastAsia="標楷體" w:hAnsi="標楷體"/>
                <w:color w:val="000000"/>
                <w:kern w:val="0"/>
                <w:sz w:val="20"/>
              </w:rPr>
            </w:pPr>
            <w:r w:rsidRPr="00A549CF">
              <w:rPr>
                <w:rFonts w:ascii="標楷體" w:eastAsia="標楷體" w:hAnsi="標楷體" w:hint="eastAsia"/>
                <w:color w:val="000000"/>
                <w:spacing w:val="10"/>
                <w:kern w:val="0"/>
                <w:sz w:val="20"/>
              </w:rPr>
              <w:t>金門高中校</w:t>
            </w:r>
            <w:r w:rsidRPr="00A549CF">
              <w:rPr>
                <w:rFonts w:ascii="標楷體" w:eastAsia="標楷體" w:hAnsi="標楷體" w:hint="eastAsia"/>
                <w:color w:val="000000"/>
                <w:kern w:val="0"/>
                <w:sz w:val="20"/>
              </w:rPr>
              <w:t>務</w:t>
            </w:r>
            <w:r w:rsidRPr="00A549CF">
              <w:rPr>
                <w:rFonts w:ascii="標楷體" w:eastAsia="標楷體" w:hAnsi="標楷體" w:hint="eastAsia"/>
                <w:color w:val="000000"/>
                <w:spacing w:val="37"/>
                <w:kern w:val="0"/>
                <w:sz w:val="20"/>
              </w:rPr>
              <w:t>發展基金</w:t>
            </w:r>
            <w:r w:rsidRPr="00A549CF">
              <w:rPr>
                <w:rFonts w:ascii="標楷體" w:eastAsia="標楷體" w:hAnsi="標楷體" w:hint="eastAsia"/>
                <w:color w:val="000000"/>
                <w:spacing w:val="2"/>
                <w:kern w:val="0"/>
                <w:sz w:val="20"/>
              </w:rPr>
              <w:t>會</w:t>
            </w:r>
          </w:p>
        </w:tc>
        <w:tc>
          <w:tcPr>
            <w:tcW w:w="992" w:type="dxa"/>
            <w:tcBorders>
              <w:top w:val="none" w:sz="4" w:space="0" w:color="000000"/>
              <w:left w:val="single" w:sz="4" w:space="0" w:color="auto"/>
              <w:bottom w:val="none" w:sz="4" w:space="0" w:color="000000"/>
              <w:right w:val="single" w:sz="4" w:space="0" w:color="auto"/>
            </w:tcBorders>
            <w:vAlign w:val="center"/>
          </w:tcPr>
          <w:p w14:paraId="6CD604B7"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12,000</w:t>
            </w:r>
          </w:p>
        </w:tc>
        <w:tc>
          <w:tcPr>
            <w:tcW w:w="993" w:type="dxa"/>
            <w:tcBorders>
              <w:top w:val="none" w:sz="4" w:space="0" w:color="000000"/>
              <w:left w:val="single" w:sz="4" w:space="0" w:color="auto"/>
              <w:bottom w:val="none" w:sz="4" w:space="0" w:color="000000"/>
              <w:right w:val="single" w:sz="4" w:space="0" w:color="auto"/>
            </w:tcBorders>
            <w:vAlign w:val="center"/>
          </w:tcPr>
          <w:p w14:paraId="697FDF55"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14</w:t>
            </w:r>
            <w:r w:rsidRPr="006866EB">
              <w:rPr>
                <w:rFonts w:ascii="標楷體" w:eastAsia="標楷體" w:hAnsi="標楷體"/>
                <w:color w:val="000000"/>
                <w:kern w:val="0"/>
                <w:sz w:val="20"/>
              </w:rPr>
              <w:t>,</w:t>
            </w:r>
            <w:r w:rsidRPr="006866EB">
              <w:rPr>
                <w:rFonts w:ascii="標楷體" w:eastAsia="標楷體" w:hAnsi="標楷體" w:hint="eastAsia"/>
                <w:color w:val="000000"/>
                <w:kern w:val="0"/>
                <w:sz w:val="20"/>
              </w:rPr>
              <w:t>527</w:t>
            </w:r>
          </w:p>
        </w:tc>
        <w:tc>
          <w:tcPr>
            <w:tcW w:w="708" w:type="dxa"/>
            <w:tcBorders>
              <w:top w:val="none" w:sz="4" w:space="0" w:color="000000"/>
              <w:left w:val="single" w:sz="4" w:space="0" w:color="auto"/>
              <w:bottom w:val="none" w:sz="4" w:space="0" w:color="000000"/>
              <w:right w:val="single" w:sz="4" w:space="0" w:color="auto"/>
            </w:tcBorders>
            <w:vAlign w:val="center"/>
          </w:tcPr>
          <w:p w14:paraId="69A7ADA6"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10,000</w:t>
            </w:r>
          </w:p>
        </w:tc>
        <w:tc>
          <w:tcPr>
            <w:tcW w:w="709" w:type="dxa"/>
            <w:tcBorders>
              <w:top w:val="none" w:sz="4" w:space="0" w:color="000000"/>
              <w:left w:val="single" w:sz="4" w:space="0" w:color="auto"/>
              <w:bottom w:val="none" w:sz="4" w:space="0" w:color="000000"/>
              <w:right w:val="single" w:sz="4" w:space="0" w:color="auto"/>
            </w:tcBorders>
            <w:vAlign w:val="center"/>
          </w:tcPr>
          <w:p w14:paraId="60BD971D"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83.33</w:t>
            </w:r>
          </w:p>
        </w:tc>
        <w:tc>
          <w:tcPr>
            <w:tcW w:w="709" w:type="dxa"/>
            <w:tcBorders>
              <w:top w:val="none" w:sz="4" w:space="0" w:color="000000"/>
              <w:left w:val="single" w:sz="4" w:space="0" w:color="auto"/>
              <w:bottom w:val="none" w:sz="4" w:space="0" w:color="000000"/>
              <w:right w:val="single" w:sz="4" w:space="0" w:color="auto"/>
            </w:tcBorders>
            <w:vAlign w:val="center"/>
          </w:tcPr>
          <w:p w14:paraId="645B1D42"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10,000</w:t>
            </w:r>
          </w:p>
        </w:tc>
        <w:tc>
          <w:tcPr>
            <w:tcW w:w="702" w:type="dxa"/>
            <w:tcBorders>
              <w:top w:val="none" w:sz="4" w:space="0" w:color="000000"/>
              <w:left w:val="single" w:sz="4" w:space="0" w:color="auto"/>
              <w:bottom w:val="none" w:sz="4" w:space="0" w:color="000000"/>
              <w:right w:val="single" w:sz="4" w:space="0" w:color="auto"/>
            </w:tcBorders>
            <w:vAlign w:val="center"/>
          </w:tcPr>
          <w:p w14:paraId="167E5222"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color w:val="000000"/>
                <w:kern w:val="0"/>
                <w:sz w:val="20"/>
              </w:rPr>
              <w:t>68.84</w:t>
            </w:r>
          </w:p>
        </w:tc>
        <w:tc>
          <w:tcPr>
            <w:tcW w:w="574" w:type="dxa"/>
            <w:tcBorders>
              <w:top w:val="none" w:sz="4" w:space="0" w:color="000000"/>
              <w:left w:val="single" w:sz="4" w:space="0" w:color="auto"/>
              <w:bottom w:val="none" w:sz="4" w:space="0" w:color="000000"/>
              <w:right w:val="single" w:sz="4" w:space="0" w:color="auto"/>
            </w:tcBorders>
            <w:vAlign w:val="center"/>
          </w:tcPr>
          <w:p w14:paraId="07219E13"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color w:val="000000"/>
                <w:kern w:val="0"/>
                <w:sz w:val="20"/>
              </w:rPr>
              <w:t>60</w:t>
            </w:r>
          </w:p>
        </w:tc>
        <w:tc>
          <w:tcPr>
            <w:tcW w:w="567" w:type="dxa"/>
            <w:tcBorders>
              <w:top w:val="none" w:sz="4" w:space="0" w:color="000000"/>
              <w:left w:val="single" w:sz="4" w:space="0" w:color="auto"/>
              <w:bottom w:val="none" w:sz="4" w:space="0" w:color="000000"/>
              <w:right w:val="single" w:sz="4" w:space="0" w:color="auto"/>
            </w:tcBorders>
            <w:vAlign w:val="center"/>
          </w:tcPr>
          <w:p w14:paraId="2FB9E977"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w:t>
            </w:r>
          </w:p>
        </w:tc>
        <w:tc>
          <w:tcPr>
            <w:tcW w:w="708" w:type="dxa"/>
            <w:tcBorders>
              <w:top w:val="none" w:sz="4" w:space="0" w:color="000000"/>
              <w:left w:val="single" w:sz="4" w:space="0" w:color="auto"/>
              <w:bottom w:val="none" w:sz="4" w:space="0" w:color="000000"/>
              <w:right w:val="single" w:sz="4" w:space="0" w:color="auto"/>
            </w:tcBorders>
            <w:vAlign w:val="center"/>
          </w:tcPr>
          <w:p w14:paraId="0A3E344E"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color w:val="000000"/>
                <w:kern w:val="0"/>
                <w:sz w:val="20"/>
              </w:rPr>
              <w:t>60</w:t>
            </w:r>
          </w:p>
        </w:tc>
        <w:tc>
          <w:tcPr>
            <w:tcW w:w="709" w:type="dxa"/>
            <w:tcBorders>
              <w:top w:val="none" w:sz="4" w:space="0" w:color="000000"/>
              <w:left w:val="single" w:sz="4" w:space="0" w:color="auto"/>
              <w:bottom w:val="none" w:sz="4" w:space="0" w:color="000000"/>
              <w:right w:val="single" w:sz="4" w:space="0" w:color="auto"/>
            </w:tcBorders>
            <w:vAlign w:val="center"/>
          </w:tcPr>
          <w:p w14:paraId="0F693F0C"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color w:val="000000"/>
                <w:kern w:val="0"/>
                <w:sz w:val="20"/>
              </w:rPr>
              <w:t>20.55</w:t>
            </w:r>
          </w:p>
        </w:tc>
        <w:tc>
          <w:tcPr>
            <w:tcW w:w="764" w:type="dxa"/>
            <w:tcBorders>
              <w:top w:val="none" w:sz="4" w:space="0" w:color="000000"/>
              <w:left w:val="single" w:sz="4" w:space="0" w:color="auto"/>
              <w:bottom w:val="none" w:sz="4" w:space="0" w:color="000000"/>
              <w:right w:val="none" w:sz="4" w:space="0" w:color="000000"/>
            </w:tcBorders>
            <w:vAlign w:val="center"/>
          </w:tcPr>
          <w:p w14:paraId="53A4775D"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color w:val="000000"/>
                <w:kern w:val="0"/>
                <w:sz w:val="20"/>
              </w:rPr>
              <w:t>3</w:t>
            </w:r>
          </w:p>
        </w:tc>
      </w:tr>
      <w:tr w:rsidR="00A549CF" w:rsidRPr="00A549CF" w14:paraId="37E1163C" w14:textId="77777777" w:rsidTr="008F7D26">
        <w:trPr>
          <w:trHeight w:val="510"/>
        </w:trPr>
        <w:tc>
          <w:tcPr>
            <w:tcW w:w="1843" w:type="dxa"/>
            <w:tcBorders>
              <w:top w:val="none" w:sz="4" w:space="0" w:color="000000"/>
              <w:left w:val="none" w:sz="4" w:space="0" w:color="000000"/>
              <w:bottom w:val="none" w:sz="4" w:space="0" w:color="000000"/>
              <w:right w:val="single" w:sz="4" w:space="0" w:color="auto"/>
            </w:tcBorders>
            <w:vAlign w:val="center"/>
          </w:tcPr>
          <w:p w14:paraId="51E57AF0" w14:textId="77777777" w:rsidR="00A549CF" w:rsidRPr="00A549CF" w:rsidRDefault="00A549CF" w:rsidP="0001737A">
            <w:pPr>
              <w:spacing w:line="240" w:lineRule="exact"/>
              <w:ind w:left="340"/>
              <w:jc w:val="distribute"/>
              <w:rPr>
                <w:rFonts w:ascii="標楷體" w:eastAsia="標楷體" w:hAnsi="標楷體"/>
                <w:color w:val="000000"/>
                <w:kern w:val="0"/>
                <w:sz w:val="20"/>
              </w:rPr>
            </w:pPr>
            <w:r w:rsidRPr="00A549CF">
              <w:rPr>
                <w:rFonts w:ascii="標楷體" w:eastAsia="標楷體" w:hAnsi="標楷體" w:hint="eastAsia"/>
                <w:color w:val="000000"/>
                <w:spacing w:val="10"/>
                <w:kern w:val="0"/>
                <w:sz w:val="20"/>
              </w:rPr>
              <w:t>金門高職文</w:t>
            </w:r>
            <w:r w:rsidRPr="00A549CF">
              <w:rPr>
                <w:rFonts w:ascii="標楷體" w:eastAsia="標楷體" w:hAnsi="標楷體" w:hint="eastAsia"/>
                <w:color w:val="000000"/>
                <w:kern w:val="0"/>
                <w:sz w:val="20"/>
              </w:rPr>
              <w:t>教</w:t>
            </w:r>
            <w:r w:rsidRPr="00A549CF">
              <w:rPr>
                <w:rFonts w:ascii="標楷體" w:eastAsia="標楷體" w:hAnsi="標楷體" w:hint="eastAsia"/>
                <w:color w:val="000000"/>
                <w:spacing w:val="175"/>
                <w:kern w:val="0"/>
                <w:sz w:val="20"/>
              </w:rPr>
              <w:t>基金</w:t>
            </w:r>
            <w:r w:rsidRPr="00A549CF">
              <w:rPr>
                <w:rFonts w:ascii="標楷體" w:eastAsia="標楷體" w:hAnsi="標楷體" w:hint="eastAsia"/>
                <w:color w:val="000000"/>
                <w:kern w:val="0"/>
                <w:sz w:val="20"/>
              </w:rPr>
              <w:t>會</w:t>
            </w:r>
          </w:p>
        </w:tc>
        <w:tc>
          <w:tcPr>
            <w:tcW w:w="992" w:type="dxa"/>
            <w:tcBorders>
              <w:top w:val="none" w:sz="4" w:space="0" w:color="000000"/>
              <w:left w:val="single" w:sz="4" w:space="0" w:color="auto"/>
              <w:bottom w:val="none" w:sz="4" w:space="0" w:color="000000"/>
              <w:right w:val="single" w:sz="4" w:space="0" w:color="auto"/>
            </w:tcBorders>
            <w:vAlign w:val="center"/>
          </w:tcPr>
          <w:p w14:paraId="6BAA3156"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12,000</w:t>
            </w:r>
          </w:p>
        </w:tc>
        <w:tc>
          <w:tcPr>
            <w:tcW w:w="993" w:type="dxa"/>
            <w:tcBorders>
              <w:top w:val="none" w:sz="4" w:space="0" w:color="000000"/>
              <w:left w:val="single" w:sz="4" w:space="0" w:color="auto"/>
              <w:bottom w:val="none" w:sz="4" w:space="0" w:color="000000"/>
              <w:right w:val="single" w:sz="4" w:space="0" w:color="auto"/>
            </w:tcBorders>
            <w:vAlign w:val="center"/>
          </w:tcPr>
          <w:p w14:paraId="7B339C83"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13</w:t>
            </w:r>
            <w:r w:rsidRPr="006866EB">
              <w:rPr>
                <w:rFonts w:ascii="標楷體" w:eastAsia="標楷體" w:hAnsi="標楷體"/>
                <w:color w:val="000000"/>
                <w:kern w:val="0"/>
                <w:sz w:val="20"/>
              </w:rPr>
              <w:t>,</w:t>
            </w:r>
            <w:r w:rsidRPr="006866EB">
              <w:rPr>
                <w:rFonts w:ascii="標楷體" w:eastAsia="標楷體" w:hAnsi="標楷體" w:hint="eastAsia"/>
                <w:color w:val="000000"/>
                <w:kern w:val="0"/>
                <w:sz w:val="20"/>
              </w:rPr>
              <w:t>228</w:t>
            </w:r>
          </w:p>
        </w:tc>
        <w:tc>
          <w:tcPr>
            <w:tcW w:w="708" w:type="dxa"/>
            <w:tcBorders>
              <w:top w:val="none" w:sz="4" w:space="0" w:color="000000"/>
              <w:left w:val="single" w:sz="4" w:space="0" w:color="auto"/>
              <w:bottom w:val="none" w:sz="4" w:space="0" w:color="000000"/>
              <w:right w:val="single" w:sz="4" w:space="0" w:color="auto"/>
            </w:tcBorders>
            <w:vAlign w:val="center"/>
          </w:tcPr>
          <w:p w14:paraId="06083991"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10,000</w:t>
            </w:r>
          </w:p>
        </w:tc>
        <w:tc>
          <w:tcPr>
            <w:tcW w:w="709" w:type="dxa"/>
            <w:tcBorders>
              <w:top w:val="none" w:sz="4" w:space="0" w:color="000000"/>
              <w:left w:val="single" w:sz="4" w:space="0" w:color="auto"/>
              <w:bottom w:val="none" w:sz="4" w:space="0" w:color="000000"/>
              <w:right w:val="single" w:sz="4" w:space="0" w:color="auto"/>
            </w:tcBorders>
            <w:vAlign w:val="center"/>
          </w:tcPr>
          <w:p w14:paraId="0495196A"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83.33</w:t>
            </w:r>
          </w:p>
        </w:tc>
        <w:tc>
          <w:tcPr>
            <w:tcW w:w="709" w:type="dxa"/>
            <w:tcBorders>
              <w:top w:val="none" w:sz="4" w:space="0" w:color="000000"/>
              <w:left w:val="single" w:sz="4" w:space="0" w:color="auto"/>
              <w:bottom w:val="none" w:sz="4" w:space="0" w:color="000000"/>
              <w:right w:val="single" w:sz="4" w:space="0" w:color="auto"/>
            </w:tcBorders>
            <w:vAlign w:val="center"/>
          </w:tcPr>
          <w:p w14:paraId="66FCB1A6"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10,000</w:t>
            </w:r>
          </w:p>
        </w:tc>
        <w:tc>
          <w:tcPr>
            <w:tcW w:w="702" w:type="dxa"/>
            <w:tcBorders>
              <w:top w:val="none" w:sz="4" w:space="0" w:color="000000"/>
              <w:left w:val="single" w:sz="4" w:space="0" w:color="auto"/>
              <w:bottom w:val="none" w:sz="4" w:space="0" w:color="000000"/>
              <w:right w:val="single" w:sz="4" w:space="0" w:color="auto"/>
            </w:tcBorders>
            <w:vAlign w:val="center"/>
          </w:tcPr>
          <w:p w14:paraId="07382BB6"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color w:val="000000"/>
                <w:kern w:val="0"/>
                <w:sz w:val="20"/>
              </w:rPr>
              <w:t>75.60</w:t>
            </w:r>
          </w:p>
        </w:tc>
        <w:tc>
          <w:tcPr>
            <w:tcW w:w="574" w:type="dxa"/>
            <w:tcBorders>
              <w:top w:val="none" w:sz="4" w:space="0" w:color="000000"/>
              <w:left w:val="single" w:sz="4" w:space="0" w:color="auto"/>
              <w:bottom w:val="none" w:sz="4" w:space="0" w:color="000000"/>
              <w:right w:val="single" w:sz="4" w:space="0" w:color="auto"/>
            </w:tcBorders>
            <w:vAlign w:val="center"/>
          </w:tcPr>
          <w:p w14:paraId="10F1A901"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32</w:t>
            </w:r>
            <w:r w:rsidRPr="006866EB">
              <w:rPr>
                <w:rFonts w:ascii="標楷體" w:eastAsia="標楷體" w:hAnsi="標楷體"/>
                <w:color w:val="000000"/>
                <w:kern w:val="0"/>
                <w:sz w:val="20"/>
              </w:rPr>
              <w:t>0</w:t>
            </w:r>
          </w:p>
        </w:tc>
        <w:tc>
          <w:tcPr>
            <w:tcW w:w="567" w:type="dxa"/>
            <w:tcBorders>
              <w:top w:val="none" w:sz="4" w:space="0" w:color="000000"/>
              <w:left w:val="single" w:sz="4" w:space="0" w:color="auto"/>
              <w:bottom w:val="none" w:sz="4" w:space="0" w:color="000000"/>
              <w:right w:val="single" w:sz="4" w:space="0" w:color="auto"/>
            </w:tcBorders>
            <w:vAlign w:val="center"/>
          </w:tcPr>
          <w:p w14:paraId="21ED5492"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w:t>
            </w:r>
          </w:p>
        </w:tc>
        <w:tc>
          <w:tcPr>
            <w:tcW w:w="708" w:type="dxa"/>
            <w:tcBorders>
              <w:top w:val="none" w:sz="4" w:space="0" w:color="000000"/>
              <w:left w:val="single" w:sz="4" w:space="0" w:color="auto"/>
              <w:bottom w:val="none" w:sz="4" w:space="0" w:color="000000"/>
              <w:right w:val="single" w:sz="4" w:space="0" w:color="auto"/>
            </w:tcBorders>
            <w:vAlign w:val="center"/>
          </w:tcPr>
          <w:p w14:paraId="28D22A46"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32</w:t>
            </w:r>
            <w:r w:rsidRPr="006866EB">
              <w:rPr>
                <w:rFonts w:ascii="標楷體" w:eastAsia="標楷體" w:hAnsi="標楷體"/>
                <w:color w:val="000000"/>
                <w:kern w:val="0"/>
                <w:sz w:val="20"/>
              </w:rPr>
              <w:t>0</w:t>
            </w:r>
          </w:p>
        </w:tc>
        <w:tc>
          <w:tcPr>
            <w:tcW w:w="709" w:type="dxa"/>
            <w:tcBorders>
              <w:top w:val="none" w:sz="4" w:space="0" w:color="000000"/>
              <w:left w:val="single" w:sz="4" w:space="0" w:color="auto"/>
              <w:bottom w:val="none" w:sz="4" w:space="0" w:color="000000"/>
              <w:right w:val="single" w:sz="4" w:space="0" w:color="auto"/>
            </w:tcBorders>
            <w:vAlign w:val="center"/>
          </w:tcPr>
          <w:p w14:paraId="21AC92FA"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color w:val="000000"/>
                <w:kern w:val="0"/>
                <w:sz w:val="20"/>
              </w:rPr>
              <w:t>60.28</w:t>
            </w:r>
          </w:p>
        </w:tc>
        <w:tc>
          <w:tcPr>
            <w:tcW w:w="764" w:type="dxa"/>
            <w:tcBorders>
              <w:top w:val="none" w:sz="4" w:space="0" w:color="000000"/>
              <w:left w:val="single" w:sz="4" w:space="0" w:color="auto"/>
              <w:bottom w:val="none" w:sz="4" w:space="0" w:color="000000"/>
              <w:right w:val="none" w:sz="4" w:space="0" w:color="000000"/>
            </w:tcBorders>
            <w:vAlign w:val="center"/>
          </w:tcPr>
          <w:p w14:paraId="748F4899"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color w:val="000000"/>
                <w:kern w:val="0"/>
                <w:sz w:val="20"/>
              </w:rPr>
              <w:t>65</w:t>
            </w:r>
          </w:p>
        </w:tc>
      </w:tr>
      <w:tr w:rsidR="00A549CF" w:rsidRPr="00A549CF" w14:paraId="6ACC4D85" w14:textId="77777777" w:rsidTr="00E36D51">
        <w:trPr>
          <w:trHeight w:val="340"/>
        </w:trPr>
        <w:tc>
          <w:tcPr>
            <w:tcW w:w="1843" w:type="dxa"/>
            <w:tcBorders>
              <w:top w:val="none" w:sz="4" w:space="0" w:color="000000"/>
              <w:left w:val="none" w:sz="4" w:space="0" w:color="000000"/>
              <w:bottom w:val="none" w:sz="4" w:space="0" w:color="000000"/>
              <w:right w:val="single" w:sz="4" w:space="0" w:color="auto"/>
            </w:tcBorders>
            <w:vAlign w:val="center"/>
          </w:tcPr>
          <w:p w14:paraId="511ED0FD" w14:textId="77777777" w:rsidR="00A549CF" w:rsidRPr="00A549CF" w:rsidRDefault="00A549CF" w:rsidP="0001737A">
            <w:pPr>
              <w:spacing w:line="240" w:lineRule="exact"/>
              <w:rPr>
                <w:rFonts w:ascii="標楷體" w:eastAsia="標楷體" w:hAnsi="標楷體"/>
                <w:b/>
                <w:color w:val="000000"/>
                <w:kern w:val="0"/>
                <w:sz w:val="20"/>
              </w:rPr>
            </w:pPr>
            <w:r w:rsidRPr="00A549CF">
              <w:rPr>
                <w:rFonts w:ascii="標楷體" w:eastAsia="標楷體" w:hAnsi="標楷體" w:hint="eastAsia"/>
                <w:b/>
                <w:color w:val="000000"/>
                <w:kern w:val="0"/>
                <w:sz w:val="20"/>
              </w:rPr>
              <w:t>文化局主管（2個）</w:t>
            </w:r>
          </w:p>
        </w:tc>
        <w:tc>
          <w:tcPr>
            <w:tcW w:w="992" w:type="dxa"/>
            <w:tcBorders>
              <w:top w:val="none" w:sz="4" w:space="0" w:color="000000"/>
              <w:left w:val="single" w:sz="4" w:space="0" w:color="auto"/>
              <w:bottom w:val="none" w:sz="4" w:space="0" w:color="000000"/>
              <w:right w:val="single" w:sz="4" w:space="0" w:color="auto"/>
            </w:tcBorders>
            <w:vAlign w:val="center"/>
          </w:tcPr>
          <w:p w14:paraId="264467E8"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b/>
                <w:bCs/>
                <w:color w:val="000000"/>
                <w:kern w:val="0"/>
                <w:sz w:val="20"/>
              </w:rPr>
              <w:t>75,000</w:t>
            </w:r>
          </w:p>
        </w:tc>
        <w:tc>
          <w:tcPr>
            <w:tcW w:w="993" w:type="dxa"/>
            <w:tcBorders>
              <w:top w:val="none" w:sz="4" w:space="0" w:color="000000"/>
              <w:left w:val="single" w:sz="4" w:space="0" w:color="auto"/>
              <w:bottom w:val="none" w:sz="4" w:space="0" w:color="000000"/>
              <w:right w:val="single" w:sz="4" w:space="0" w:color="auto"/>
            </w:tcBorders>
            <w:vAlign w:val="center"/>
          </w:tcPr>
          <w:p w14:paraId="2952FBA3"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b/>
                <w:bCs/>
                <w:color w:val="000000"/>
                <w:kern w:val="0"/>
                <w:sz w:val="20"/>
              </w:rPr>
              <w:t>75,000</w:t>
            </w:r>
          </w:p>
        </w:tc>
        <w:tc>
          <w:tcPr>
            <w:tcW w:w="708" w:type="dxa"/>
            <w:tcBorders>
              <w:top w:val="none" w:sz="4" w:space="0" w:color="000000"/>
              <w:left w:val="single" w:sz="4" w:space="0" w:color="auto"/>
              <w:bottom w:val="none" w:sz="4" w:space="0" w:color="000000"/>
              <w:right w:val="single" w:sz="4" w:space="0" w:color="auto"/>
            </w:tcBorders>
            <w:vAlign w:val="center"/>
          </w:tcPr>
          <w:p w14:paraId="6F8C5336"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b/>
                <w:bCs/>
                <w:color w:val="000000"/>
                <w:kern w:val="0"/>
                <w:sz w:val="20"/>
              </w:rPr>
              <w:t>75,000</w:t>
            </w:r>
          </w:p>
        </w:tc>
        <w:tc>
          <w:tcPr>
            <w:tcW w:w="709" w:type="dxa"/>
            <w:tcBorders>
              <w:top w:val="none" w:sz="4" w:space="0" w:color="000000"/>
              <w:left w:val="single" w:sz="4" w:space="0" w:color="auto"/>
              <w:bottom w:val="none" w:sz="4" w:space="0" w:color="000000"/>
              <w:right w:val="single" w:sz="4" w:space="0" w:color="auto"/>
            </w:tcBorders>
            <w:vAlign w:val="center"/>
          </w:tcPr>
          <w:p w14:paraId="756124E4"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b/>
                <w:bCs/>
                <w:color w:val="000000"/>
                <w:kern w:val="0"/>
                <w:sz w:val="20"/>
              </w:rPr>
              <w:t>100.00</w:t>
            </w:r>
          </w:p>
        </w:tc>
        <w:tc>
          <w:tcPr>
            <w:tcW w:w="709" w:type="dxa"/>
            <w:tcBorders>
              <w:top w:val="none" w:sz="4" w:space="0" w:color="000000"/>
              <w:left w:val="single" w:sz="4" w:space="0" w:color="auto"/>
              <w:bottom w:val="none" w:sz="4" w:space="0" w:color="000000"/>
              <w:right w:val="single" w:sz="4" w:space="0" w:color="auto"/>
            </w:tcBorders>
            <w:vAlign w:val="center"/>
          </w:tcPr>
          <w:p w14:paraId="2AD13CC9"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b/>
                <w:bCs/>
                <w:color w:val="000000"/>
                <w:kern w:val="0"/>
                <w:sz w:val="20"/>
              </w:rPr>
              <w:t>75,000</w:t>
            </w:r>
          </w:p>
        </w:tc>
        <w:tc>
          <w:tcPr>
            <w:tcW w:w="702" w:type="dxa"/>
            <w:tcBorders>
              <w:top w:val="none" w:sz="4" w:space="0" w:color="000000"/>
              <w:left w:val="single" w:sz="4" w:space="0" w:color="auto"/>
              <w:bottom w:val="none" w:sz="4" w:space="0" w:color="000000"/>
              <w:right w:val="single" w:sz="4" w:space="0" w:color="auto"/>
            </w:tcBorders>
            <w:vAlign w:val="center"/>
          </w:tcPr>
          <w:p w14:paraId="3815AB89"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b/>
                <w:bCs/>
                <w:color w:val="000000"/>
                <w:kern w:val="0"/>
                <w:sz w:val="20"/>
              </w:rPr>
              <w:t>100.00</w:t>
            </w:r>
          </w:p>
        </w:tc>
        <w:tc>
          <w:tcPr>
            <w:tcW w:w="574" w:type="dxa"/>
            <w:tcBorders>
              <w:top w:val="none" w:sz="4" w:space="0" w:color="000000"/>
              <w:left w:val="single" w:sz="4" w:space="0" w:color="auto"/>
              <w:bottom w:val="none" w:sz="4" w:space="0" w:color="000000"/>
              <w:right w:val="single" w:sz="4" w:space="0" w:color="auto"/>
            </w:tcBorders>
            <w:vAlign w:val="center"/>
          </w:tcPr>
          <w:p w14:paraId="3262694F"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color w:val="000000"/>
                <w:kern w:val="0"/>
                <w:sz w:val="20"/>
              </w:rPr>
              <w:t>－</w:t>
            </w:r>
          </w:p>
        </w:tc>
        <w:tc>
          <w:tcPr>
            <w:tcW w:w="567" w:type="dxa"/>
            <w:tcBorders>
              <w:top w:val="none" w:sz="4" w:space="0" w:color="000000"/>
              <w:left w:val="single" w:sz="4" w:space="0" w:color="auto"/>
              <w:bottom w:val="none" w:sz="4" w:space="0" w:color="000000"/>
              <w:right w:val="single" w:sz="4" w:space="0" w:color="auto"/>
            </w:tcBorders>
            <w:vAlign w:val="center"/>
          </w:tcPr>
          <w:p w14:paraId="046EBA91"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b/>
                <w:bCs/>
                <w:color w:val="000000"/>
                <w:kern w:val="0"/>
                <w:sz w:val="20"/>
              </w:rPr>
              <w:t>－</w:t>
            </w:r>
          </w:p>
        </w:tc>
        <w:tc>
          <w:tcPr>
            <w:tcW w:w="708" w:type="dxa"/>
            <w:tcBorders>
              <w:top w:val="none" w:sz="4" w:space="0" w:color="000000"/>
              <w:left w:val="single" w:sz="4" w:space="0" w:color="auto"/>
              <w:bottom w:val="none" w:sz="4" w:space="0" w:color="000000"/>
              <w:right w:val="single" w:sz="4" w:space="0" w:color="auto"/>
            </w:tcBorders>
            <w:vAlign w:val="center"/>
          </w:tcPr>
          <w:p w14:paraId="26F80F5D"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b/>
                <w:bCs/>
                <w:color w:val="000000"/>
                <w:kern w:val="0"/>
                <w:sz w:val="20"/>
              </w:rPr>
              <w:t>－</w:t>
            </w:r>
          </w:p>
        </w:tc>
        <w:tc>
          <w:tcPr>
            <w:tcW w:w="709" w:type="dxa"/>
            <w:tcBorders>
              <w:top w:val="none" w:sz="4" w:space="0" w:color="000000"/>
              <w:left w:val="single" w:sz="4" w:space="0" w:color="auto"/>
              <w:bottom w:val="none" w:sz="4" w:space="0" w:color="000000"/>
              <w:right w:val="single" w:sz="4" w:space="0" w:color="auto"/>
            </w:tcBorders>
            <w:vAlign w:val="center"/>
          </w:tcPr>
          <w:p w14:paraId="15722F97"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hint="eastAsia"/>
                <w:b/>
                <w:bCs/>
                <w:color w:val="000000"/>
                <w:kern w:val="0"/>
                <w:sz w:val="20"/>
              </w:rPr>
              <w:t>－</w:t>
            </w:r>
          </w:p>
        </w:tc>
        <w:tc>
          <w:tcPr>
            <w:tcW w:w="764" w:type="dxa"/>
            <w:tcBorders>
              <w:top w:val="none" w:sz="4" w:space="0" w:color="000000"/>
              <w:left w:val="single" w:sz="4" w:space="0" w:color="auto"/>
              <w:bottom w:val="none" w:sz="4" w:space="0" w:color="000000"/>
              <w:right w:val="none" w:sz="4" w:space="0" w:color="000000"/>
            </w:tcBorders>
            <w:vAlign w:val="center"/>
          </w:tcPr>
          <w:p w14:paraId="58986E4C" w14:textId="77777777" w:rsidR="00A549CF" w:rsidRPr="006866EB" w:rsidRDefault="00A549CF" w:rsidP="0001737A">
            <w:pPr>
              <w:spacing w:line="240" w:lineRule="exact"/>
              <w:jc w:val="right"/>
              <w:rPr>
                <w:rFonts w:ascii="標楷體" w:eastAsia="標楷體" w:hAnsi="標楷體"/>
                <w:b/>
                <w:bCs/>
                <w:color w:val="000000"/>
                <w:kern w:val="0"/>
                <w:sz w:val="20"/>
              </w:rPr>
            </w:pPr>
            <w:r w:rsidRPr="006866EB">
              <w:rPr>
                <w:rFonts w:ascii="標楷體" w:eastAsia="標楷體" w:hAnsi="標楷體"/>
                <w:b/>
                <w:bCs/>
                <w:color w:val="000000"/>
                <w:kern w:val="0"/>
                <w:sz w:val="20"/>
              </w:rPr>
              <w:t>- 4,779</w:t>
            </w:r>
          </w:p>
        </w:tc>
      </w:tr>
      <w:tr w:rsidR="00A549CF" w:rsidRPr="00A549CF" w14:paraId="3E66333E" w14:textId="77777777" w:rsidTr="00E36D51">
        <w:trPr>
          <w:trHeight w:val="340"/>
        </w:trPr>
        <w:tc>
          <w:tcPr>
            <w:tcW w:w="1843" w:type="dxa"/>
            <w:tcBorders>
              <w:top w:val="none" w:sz="4" w:space="0" w:color="000000"/>
              <w:left w:val="none" w:sz="4" w:space="0" w:color="000000"/>
              <w:bottom w:val="nil"/>
              <w:right w:val="single" w:sz="4" w:space="0" w:color="auto"/>
            </w:tcBorders>
            <w:vAlign w:val="center"/>
          </w:tcPr>
          <w:p w14:paraId="3AC6E772" w14:textId="77777777" w:rsidR="00A549CF" w:rsidRPr="00A549CF" w:rsidRDefault="00A549CF" w:rsidP="0001737A">
            <w:pPr>
              <w:spacing w:line="240" w:lineRule="exact"/>
              <w:ind w:left="120"/>
              <w:jc w:val="both"/>
              <w:rPr>
                <w:rFonts w:ascii="標楷體" w:eastAsia="標楷體" w:hAnsi="標楷體"/>
                <w:b/>
                <w:color w:val="000000"/>
                <w:kern w:val="0"/>
                <w:sz w:val="20"/>
              </w:rPr>
            </w:pPr>
            <w:r w:rsidRPr="00A549CF">
              <w:rPr>
                <w:rFonts w:ascii="標楷體" w:eastAsia="標楷體" w:hAnsi="標楷體" w:hint="eastAsia"/>
                <w:b/>
                <w:color w:val="000000"/>
                <w:kern w:val="0"/>
                <w:sz w:val="20"/>
              </w:rPr>
              <w:t>1.發生短絀</w:t>
            </w:r>
          </w:p>
        </w:tc>
        <w:tc>
          <w:tcPr>
            <w:tcW w:w="992" w:type="dxa"/>
            <w:tcBorders>
              <w:top w:val="none" w:sz="4" w:space="0" w:color="000000"/>
              <w:left w:val="single" w:sz="4" w:space="0" w:color="auto"/>
              <w:bottom w:val="nil"/>
              <w:right w:val="single" w:sz="4" w:space="0" w:color="auto"/>
            </w:tcBorders>
            <w:vAlign w:val="center"/>
          </w:tcPr>
          <w:p w14:paraId="7BA9CB44"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993" w:type="dxa"/>
            <w:tcBorders>
              <w:top w:val="none" w:sz="4" w:space="0" w:color="000000"/>
              <w:left w:val="single" w:sz="4" w:space="0" w:color="auto"/>
              <w:bottom w:val="nil"/>
              <w:right w:val="single" w:sz="4" w:space="0" w:color="auto"/>
            </w:tcBorders>
            <w:vAlign w:val="center"/>
          </w:tcPr>
          <w:p w14:paraId="3BE7DB27"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708" w:type="dxa"/>
            <w:tcBorders>
              <w:top w:val="none" w:sz="4" w:space="0" w:color="000000"/>
              <w:left w:val="single" w:sz="4" w:space="0" w:color="auto"/>
              <w:bottom w:val="nil"/>
              <w:right w:val="single" w:sz="4" w:space="0" w:color="auto"/>
            </w:tcBorders>
            <w:vAlign w:val="center"/>
          </w:tcPr>
          <w:p w14:paraId="48CF2CED"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709" w:type="dxa"/>
            <w:tcBorders>
              <w:top w:val="none" w:sz="4" w:space="0" w:color="000000"/>
              <w:left w:val="single" w:sz="4" w:space="0" w:color="auto"/>
              <w:bottom w:val="nil"/>
              <w:right w:val="single" w:sz="4" w:space="0" w:color="auto"/>
            </w:tcBorders>
            <w:vAlign w:val="center"/>
          </w:tcPr>
          <w:p w14:paraId="4EFB5E0F"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709" w:type="dxa"/>
            <w:tcBorders>
              <w:top w:val="none" w:sz="4" w:space="0" w:color="000000"/>
              <w:left w:val="single" w:sz="4" w:space="0" w:color="auto"/>
              <w:bottom w:val="nil"/>
              <w:right w:val="single" w:sz="4" w:space="0" w:color="auto"/>
            </w:tcBorders>
            <w:vAlign w:val="center"/>
          </w:tcPr>
          <w:p w14:paraId="1C5436C0"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702" w:type="dxa"/>
            <w:tcBorders>
              <w:top w:val="none" w:sz="4" w:space="0" w:color="000000"/>
              <w:left w:val="single" w:sz="4" w:space="0" w:color="auto"/>
              <w:bottom w:val="nil"/>
              <w:right w:val="single" w:sz="4" w:space="0" w:color="auto"/>
            </w:tcBorders>
            <w:vAlign w:val="center"/>
          </w:tcPr>
          <w:p w14:paraId="65C51A4C"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574" w:type="dxa"/>
            <w:tcBorders>
              <w:top w:val="none" w:sz="4" w:space="0" w:color="000000"/>
              <w:left w:val="single" w:sz="4" w:space="0" w:color="auto"/>
              <w:bottom w:val="nil"/>
              <w:right w:val="single" w:sz="4" w:space="0" w:color="auto"/>
            </w:tcBorders>
            <w:vAlign w:val="center"/>
          </w:tcPr>
          <w:p w14:paraId="558EB870"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567" w:type="dxa"/>
            <w:tcBorders>
              <w:top w:val="none" w:sz="4" w:space="0" w:color="000000"/>
              <w:left w:val="single" w:sz="4" w:space="0" w:color="auto"/>
              <w:bottom w:val="nil"/>
              <w:right w:val="single" w:sz="4" w:space="0" w:color="auto"/>
            </w:tcBorders>
            <w:vAlign w:val="center"/>
          </w:tcPr>
          <w:p w14:paraId="5F4690EE"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708" w:type="dxa"/>
            <w:tcBorders>
              <w:top w:val="none" w:sz="4" w:space="0" w:color="000000"/>
              <w:left w:val="single" w:sz="4" w:space="0" w:color="auto"/>
              <w:bottom w:val="nil"/>
              <w:right w:val="single" w:sz="4" w:space="0" w:color="auto"/>
            </w:tcBorders>
            <w:vAlign w:val="center"/>
          </w:tcPr>
          <w:p w14:paraId="3132D80C"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709" w:type="dxa"/>
            <w:tcBorders>
              <w:top w:val="none" w:sz="4" w:space="0" w:color="000000"/>
              <w:left w:val="single" w:sz="4" w:space="0" w:color="auto"/>
              <w:bottom w:val="nil"/>
              <w:right w:val="single" w:sz="4" w:space="0" w:color="auto"/>
            </w:tcBorders>
            <w:vAlign w:val="center"/>
          </w:tcPr>
          <w:p w14:paraId="0697192F"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764" w:type="dxa"/>
            <w:tcBorders>
              <w:top w:val="none" w:sz="4" w:space="0" w:color="000000"/>
              <w:left w:val="single" w:sz="4" w:space="0" w:color="auto"/>
              <w:bottom w:val="nil"/>
              <w:right w:val="none" w:sz="4" w:space="0" w:color="000000"/>
            </w:tcBorders>
            <w:vAlign w:val="center"/>
          </w:tcPr>
          <w:p w14:paraId="6DADC4DD" w14:textId="77777777" w:rsidR="00A549CF" w:rsidRPr="006866EB" w:rsidRDefault="00A549CF" w:rsidP="0001737A">
            <w:pPr>
              <w:spacing w:line="240" w:lineRule="exact"/>
              <w:jc w:val="right"/>
              <w:rPr>
                <w:rFonts w:ascii="標楷體" w:eastAsia="標楷體" w:hAnsi="標楷體"/>
                <w:b/>
                <w:color w:val="000000"/>
                <w:kern w:val="0"/>
                <w:sz w:val="20"/>
              </w:rPr>
            </w:pPr>
          </w:p>
        </w:tc>
      </w:tr>
      <w:tr w:rsidR="00A549CF" w:rsidRPr="00A549CF" w14:paraId="25B2BD3D" w14:textId="77777777" w:rsidTr="00E36D51">
        <w:trPr>
          <w:trHeight w:val="539"/>
        </w:trPr>
        <w:tc>
          <w:tcPr>
            <w:tcW w:w="1843" w:type="dxa"/>
            <w:tcBorders>
              <w:top w:val="nil"/>
              <w:left w:val="nil"/>
              <w:bottom w:val="nil"/>
              <w:right w:val="single" w:sz="4" w:space="0" w:color="auto"/>
            </w:tcBorders>
            <w:vAlign w:val="center"/>
          </w:tcPr>
          <w:p w14:paraId="71C8AD28" w14:textId="77777777" w:rsidR="00A549CF" w:rsidRPr="00A549CF" w:rsidRDefault="00A549CF" w:rsidP="0001737A">
            <w:pPr>
              <w:spacing w:line="240" w:lineRule="exact"/>
              <w:ind w:left="340"/>
              <w:jc w:val="distribute"/>
              <w:rPr>
                <w:rFonts w:ascii="標楷體" w:eastAsia="標楷體" w:hAnsi="標楷體"/>
                <w:color w:val="000000"/>
                <w:kern w:val="0"/>
                <w:sz w:val="20"/>
              </w:rPr>
            </w:pPr>
            <w:r w:rsidRPr="00A549CF">
              <w:rPr>
                <w:rFonts w:ascii="標楷體" w:eastAsia="標楷體" w:hAnsi="標楷體" w:hint="eastAsia"/>
                <w:color w:val="000000"/>
                <w:spacing w:val="10"/>
                <w:kern w:val="0"/>
                <w:sz w:val="20"/>
              </w:rPr>
              <w:t>金門酒廠胡</w:t>
            </w:r>
            <w:r w:rsidRPr="00A549CF">
              <w:rPr>
                <w:rFonts w:ascii="標楷體" w:eastAsia="標楷體" w:hAnsi="標楷體" w:hint="eastAsia"/>
                <w:color w:val="000000"/>
                <w:kern w:val="0"/>
                <w:sz w:val="20"/>
              </w:rPr>
              <w:t>璉</w:t>
            </w:r>
            <w:r w:rsidRPr="00A549CF">
              <w:rPr>
                <w:rFonts w:ascii="標楷體" w:eastAsia="標楷體" w:hAnsi="標楷體" w:hint="eastAsia"/>
                <w:color w:val="000000"/>
                <w:spacing w:val="10"/>
                <w:kern w:val="0"/>
                <w:sz w:val="20"/>
              </w:rPr>
              <w:t>文化藝術</w:t>
            </w:r>
            <w:r w:rsidRPr="00A549CF">
              <w:rPr>
                <w:rFonts w:ascii="標楷體" w:eastAsia="標楷體" w:hAnsi="標楷體" w:hint="eastAsia"/>
                <w:color w:val="000000"/>
                <w:spacing w:val="-8"/>
                <w:kern w:val="0"/>
                <w:sz w:val="20"/>
              </w:rPr>
              <w:t>基金會</w:t>
            </w:r>
          </w:p>
        </w:tc>
        <w:tc>
          <w:tcPr>
            <w:tcW w:w="992" w:type="dxa"/>
            <w:tcBorders>
              <w:top w:val="nil"/>
              <w:left w:val="single" w:sz="4" w:space="0" w:color="auto"/>
              <w:bottom w:val="nil"/>
              <w:right w:val="single" w:sz="4" w:space="0" w:color="auto"/>
            </w:tcBorders>
            <w:vAlign w:val="center"/>
          </w:tcPr>
          <w:p w14:paraId="3AA7DD5B"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30,000</w:t>
            </w:r>
          </w:p>
        </w:tc>
        <w:tc>
          <w:tcPr>
            <w:tcW w:w="993" w:type="dxa"/>
            <w:tcBorders>
              <w:top w:val="nil"/>
              <w:left w:val="single" w:sz="4" w:space="0" w:color="auto"/>
              <w:bottom w:val="nil"/>
              <w:right w:val="single" w:sz="4" w:space="0" w:color="auto"/>
            </w:tcBorders>
            <w:vAlign w:val="center"/>
          </w:tcPr>
          <w:p w14:paraId="54E3AF6B"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30,000</w:t>
            </w:r>
          </w:p>
        </w:tc>
        <w:tc>
          <w:tcPr>
            <w:tcW w:w="708" w:type="dxa"/>
            <w:tcBorders>
              <w:top w:val="nil"/>
              <w:left w:val="single" w:sz="4" w:space="0" w:color="auto"/>
              <w:bottom w:val="nil"/>
              <w:right w:val="single" w:sz="4" w:space="0" w:color="auto"/>
            </w:tcBorders>
            <w:vAlign w:val="center"/>
          </w:tcPr>
          <w:p w14:paraId="3DCD8106"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30,000</w:t>
            </w:r>
          </w:p>
        </w:tc>
        <w:tc>
          <w:tcPr>
            <w:tcW w:w="709" w:type="dxa"/>
            <w:tcBorders>
              <w:top w:val="nil"/>
              <w:left w:val="single" w:sz="4" w:space="0" w:color="auto"/>
              <w:bottom w:val="nil"/>
              <w:right w:val="single" w:sz="4" w:space="0" w:color="auto"/>
            </w:tcBorders>
            <w:vAlign w:val="center"/>
          </w:tcPr>
          <w:p w14:paraId="0FDBA544"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100.00</w:t>
            </w:r>
          </w:p>
        </w:tc>
        <w:tc>
          <w:tcPr>
            <w:tcW w:w="709" w:type="dxa"/>
            <w:tcBorders>
              <w:top w:val="nil"/>
              <w:left w:val="single" w:sz="4" w:space="0" w:color="auto"/>
              <w:bottom w:val="nil"/>
              <w:right w:val="single" w:sz="4" w:space="0" w:color="auto"/>
            </w:tcBorders>
            <w:vAlign w:val="center"/>
          </w:tcPr>
          <w:p w14:paraId="785FCC42"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30,000</w:t>
            </w:r>
          </w:p>
        </w:tc>
        <w:tc>
          <w:tcPr>
            <w:tcW w:w="702" w:type="dxa"/>
            <w:tcBorders>
              <w:top w:val="nil"/>
              <w:left w:val="single" w:sz="4" w:space="0" w:color="auto"/>
              <w:bottom w:val="nil"/>
              <w:right w:val="single" w:sz="4" w:space="0" w:color="auto"/>
            </w:tcBorders>
            <w:vAlign w:val="center"/>
          </w:tcPr>
          <w:p w14:paraId="0E2C06C7"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100.00</w:t>
            </w:r>
          </w:p>
        </w:tc>
        <w:tc>
          <w:tcPr>
            <w:tcW w:w="574" w:type="dxa"/>
            <w:tcBorders>
              <w:top w:val="nil"/>
              <w:left w:val="single" w:sz="4" w:space="0" w:color="auto"/>
              <w:bottom w:val="nil"/>
              <w:right w:val="single" w:sz="4" w:space="0" w:color="auto"/>
            </w:tcBorders>
            <w:vAlign w:val="center"/>
          </w:tcPr>
          <w:p w14:paraId="4A0CAB14"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w:t>
            </w:r>
          </w:p>
        </w:tc>
        <w:tc>
          <w:tcPr>
            <w:tcW w:w="567" w:type="dxa"/>
            <w:tcBorders>
              <w:top w:val="nil"/>
              <w:left w:val="single" w:sz="4" w:space="0" w:color="auto"/>
              <w:bottom w:val="nil"/>
              <w:right w:val="single" w:sz="4" w:space="0" w:color="auto"/>
            </w:tcBorders>
            <w:vAlign w:val="center"/>
          </w:tcPr>
          <w:p w14:paraId="630BED3D"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w:t>
            </w:r>
          </w:p>
        </w:tc>
        <w:tc>
          <w:tcPr>
            <w:tcW w:w="708" w:type="dxa"/>
            <w:tcBorders>
              <w:top w:val="nil"/>
              <w:left w:val="single" w:sz="4" w:space="0" w:color="auto"/>
              <w:bottom w:val="nil"/>
              <w:right w:val="single" w:sz="4" w:space="0" w:color="auto"/>
            </w:tcBorders>
            <w:vAlign w:val="center"/>
          </w:tcPr>
          <w:p w14:paraId="5B99283B"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w:t>
            </w:r>
          </w:p>
        </w:tc>
        <w:tc>
          <w:tcPr>
            <w:tcW w:w="709" w:type="dxa"/>
            <w:tcBorders>
              <w:top w:val="nil"/>
              <w:left w:val="single" w:sz="4" w:space="0" w:color="auto"/>
              <w:bottom w:val="nil"/>
              <w:right w:val="single" w:sz="4" w:space="0" w:color="auto"/>
            </w:tcBorders>
            <w:vAlign w:val="center"/>
          </w:tcPr>
          <w:p w14:paraId="1DA94EEE"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w:t>
            </w:r>
          </w:p>
        </w:tc>
        <w:tc>
          <w:tcPr>
            <w:tcW w:w="764" w:type="dxa"/>
            <w:tcBorders>
              <w:top w:val="nil"/>
              <w:left w:val="single" w:sz="4" w:space="0" w:color="auto"/>
              <w:bottom w:val="nil"/>
              <w:right w:val="nil"/>
            </w:tcBorders>
            <w:vAlign w:val="center"/>
          </w:tcPr>
          <w:p w14:paraId="0345BEBB"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color w:val="000000"/>
                <w:kern w:val="0"/>
                <w:sz w:val="20"/>
              </w:rPr>
              <w:t>- 5,221</w:t>
            </w:r>
          </w:p>
        </w:tc>
      </w:tr>
      <w:tr w:rsidR="00A549CF" w:rsidRPr="00A549CF" w14:paraId="44133BE3" w14:textId="77777777" w:rsidTr="00E36D51">
        <w:trPr>
          <w:trHeight w:val="340"/>
        </w:trPr>
        <w:tc>
          <w:tcPr>
            <w:tcW w:w="1843" w:type="dxa"/>
            <w:tcBorders>
              <w:top w:val="nil"/>
              <w:left w:val="none" w:sz="4" w:space="0" w:color="000000"/>
              <w:bottom w:val="nil"/>
              <w:right w:val="single" w:sz="4" w:space="0" w:color="auto"/>
            </w:tcBorders>
            <w:vAlign w:val="center"/>
          </w:tcPr>
          <w:p w14:paraId="55129491" w14:textId="77777777" w:rsidR="00A549CF" w:rsidRPr="00A549CF" w:rsidRDefault="00A549CF" w:rsidP="0001737A">
            <w:pPr>
              <w:spacing w:line="240" w:lineRule="exact"/>
              <w:ind w:left="120"/>
              <w:jc w:val="both"/>
              <w:rPr>
                <w:rFonts w:ascii="標楷體" w:eastAsia="標楷體" w:hAnsi="標楷體"/>
                <w:b/>
                <w:color w:val="000000"/>
                <w:kern w:val="0"/>
                <w:sz w:val="20"/>
              </w:rPr>
            </w:pPr>
            <w:r w:rsidRPr="00A549CF">
              <w:rPr>
                <w:rFonts w:ascii="標楷體" w:eastAsia="標楷體" w:hAnsi="標楷體"/>
                <w:b/>
                <w:color w:val="000000"/>
                <w:kern w:val="0"/>
                <w:sz w:val="20"/>
              </w:rPr>
              <w:t>2</w:t>
            </w:r>
            <w:r w:rsidRPr="00A549CF">
              <w:rPr>
                <w:rFonts w:ascii="標楷體" w:eastAsia="標楷體" w:hAnsi="標楷體" w:hint="eastAsia"/>
                <w:b/>
                <w:color w:val="000000"/>
                <w:kern w:val="0"/>
                <w:sz w:val="20"/>
              </w:rPr>
              <w:t>.獲有賸餘</w:t>
            </w:r>
          </w:p>
        </w:tc>
        <w:tc>
          <w:tcPr>
            <w:tcW w:w="992" w:type="dxa"/>
            <w:tcBorders>
              <w:top w:val="nil"/>
              <w:left w:val="single" w:sz="4" w:space="0" w:color="auto"/>
              <w:bottom w:val="nil"/>
              <w:right w:val="single" w:sz="4" w:space="0" w:color="auto"/>
            </w:tcBorders>
            <w:vAlign w:val="center"/>
          </w:tcPr>
          <w:p w14:paraId="44DA737D"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993" w:type="dxa"/>
            <w:tcBorders>
              <w:top w:val="nil"/>
              <w:left w:val="single" w:sz="4" w:space="0" w:color="auto"/>
              <w:bottom w:val="nil"/>
              <w:right w:val="single" w:sz="4" w:space="0" w:color="auto"/>
            </w:tcBorders>
            <w:vAlign w:val="center"/>
          </w:tcPr>
          <w:p w14:paraId="0B8D6312"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708" w:type="dxa"/>
            <w:tcBorders>
              <w:top w:val="nil"/>
              <w:left w:val="single" w:sz="4" w:space="0" w:color="auto"/>
              <w:bottom w:val="nil"/>
              <w:right w:val="single" w:sz="4" w:space="0" w:color="auto"/>
            </w:tcBorders>
            <w:vAlign w:val="center"/>
          </w:tcPr>
          <w:p w14:paraId="4A1E6927"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709" w:type="dxa"/>
            <w:tcBorders>
              <w:top w:val="nil"/>
              <w:left w:val="single" w:sz="4" w:space="0" w:color="auto"/>
              <w:bottom w:val="nil"/>
              <w:right w:val="single" w:sz="4" w:space="0" w:color="auto"/>
            </w:tcBorders>
            <w:vAlign w:val="center"/>
          </w:tcPr>
          <w:p w14:paraId="0BB4DF2D"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709" w:type="dxa"/>
            <w:tcBorders>
              <w:top w:val="nil"/>
              <w:left w:val="single" w:sz="4" w:space="0" w:color="auto"/>
              <w:bottom w:val="nil"/>
              <w:right w:val="single" w:sz="4" w:space="0" w:color="auto"/>
            </w:tcBorders>
            <w:vAlign w:val="center"/>
          </w:tcPr>
          <w:p w14:paraId="34E28B4E"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702" w:type="dxa"/>
            <w:tcBorders>
              <w:top w:val="nil"/>
              <w:left w:val="single" w:sz="4" w:space="0" w:color="auto"/>
              <w:bottom w:val="nil"/>
              <w:right w:val="single" w:sz="4" w:space="0" w:color="auto"/>
            </w:tcBorders>
            <w:vAlign w:val="center"/>
          </w:tcPr>
          <w:p w14:paraId="7206ED86"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574" w:type="dxa"/>
            <w:tcBorders>
              <w:top w:val="nil"/>
              <w:left w:val="single" w:sz="4" w:space="0" w:color="auto"/>
              <w:bottom w:val="nil"/>
              <w:right w:val="single" w:sz="4" w:space="0" w:color="auto"/>
            </w:tcBorders>
            <w:vAlign w:val="center"/>
          </w:tcPr>
          <w:p w14:paraId="0ED324BE"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567" w:type="dxa"/>
            <w:tcBorders>
              <w:top w:val="nil"/>
              <w:left w:val="single" w:sz="4" w:space="0" w:color="auto"/>
              <w:bottom w:val="nil"/>
              <w:right w:val="single" w:sz="4" w:space="0" w:color="auto"/>
            </w:tcBorders>
            <w:vAlign w:val="center"/>
          </w:tcPr>
          <w:p w14:paraId="553558A0"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708" w:type="dxa"/>
            <w:tcBorders>
              <w:top w:val="nil"/>
              <w:left w:val="single" w:sz="4" w:space="0" w:color="auto"/>
              <w:bottom w:val="nil"/>
              <w:right w:val="single" w:sz="4" w:space="0" w:color="auto"/>
            </w:tcBorders>
            <w:vAlign w:val="center"/>
          </w:tcPr>
          <w:p w14:paraId="7A95D687"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709" w:type="dxa"/>
            <w:tcBorders>
              <w:top w:val="nil"/>
              <w:left w:val="single" w:sz="4" w:space="0" w:color="auto"/>
              <w:bottom w:val="nil"/>
              <w:right w:val="single" w:sz="4" w:space="0" w:color="auto"/>
            </w:tcBorders>
            <w:vAlign w:val="center"/>
          </w:tcPr>
          <w:p w14:paraId="6153E22A" w14:textId="77777777" w:rsidR="00A549CF" w:rsidRPr="006866EB" w:rsidRDefault="00A549CF" w:rsidP="0001737A">
            <w:pPr>
              <w:spacing w:line="240" w:lineRule="exact"/>
              <w:jc w:val="right"/>
              <w:rPr>
                <w:rFonts w:ascii="標楷體" w:eastAsia="標楷體" w:hAnsi="標楷體"/>
                <w:b/>
                <w:color w:val="000000"/>
                <w:kern w:val="0"/>
                <w:sz w:val="20"/>
              </w:rPr>
            </w:pPr>
          </w:p>
        </w:tc>
        <w:tc>
          <w:tcPr>
            <w:tcW w:w="764" w:type="dxa"/>
            <w:tcBorders>
              <w:top w:val="nil"/>
              <w:left w:val="single" w:sz="4" w:space="0" w:color="auto"/>
              <w:bottom w:val="nil"/>
              <w:right w:val="none" w:sz="4" w:space="0" w:color="000000"/>
            </w:tcBorders>
            <w:vAlign w:val="center"/>
          </w:tcPr>
          <w:p w14:paraId="6A185F77" w14:textId="77777777" w:rsidR="00A549CF" w:rsidRPr="006866EB" w:rsidRDefault="00A549CF" w:rsidP="0001737A">
            <w:pPr>
              <w:spacing w:line="240" w:lineRule="exact"/>
              <w:jc w:val="right"/>
              <w:rPr>
                <w:rFonts w:ascii="標楷體" w:eastAsia="標楷體" w:hAnsi="標楷體"/>
                <w:b/>
                <w:color w:val="000000"/>
                <w:kern w:val="0"/>
                <w:sz w:val="20"/>
              </w:rPr>
            </w:pPr>
          </w:p>
        </w:tc>
      </w:tr>
      <w:tr w:rsidR="00A549CF" w:rsidRPr="00A549CF" w14:paraId="6818C09D" w14:textId="77777777" w:rsidTr="00E36D51">
        <w:trPr>
          <w:trHeight w:val="539"/>
        </w:trPr>
        <w:tc>
          <w:tcPr>
            <w:tcW w:w="1843" w:type="dxa"/>
            <w:tcBorders>
              <w:top w:val="nil"/>
              <w:left w:val="nil"/>
              <w:bottom w:val="single" w:sz="4" w:space="0" w:color="000000"/>
              <w:right w:val="single" w:sz="4" w:space="0" w:color="auto"/>
            </w:tcBorders>
            <w:vAlign w:val="center"/>
          </w:tcPr>
          <w:p w14:paraId="30ED3D45" w14:textId="77777777" w:rsidR="00A549CF" w:rsidRPr="00A549CF" w:rsidRDefault="00A549CF" w:rsidP="0001737A">
            <w:pPr>
              <w:spacing w:line="240" w:lineRule="exact"/>
              <w:ind w:left="340"/>
              <w:jc w:val="distribute"/>
              <w:rPr>
                <w:rFonts w:ascii="標楷體" w:eastAsia="標楷體" w:hAnsi="標楷體"/>
                <w:color w:val="000000"/>
                <w:kern w:val="0"/>
                <w:sz w:val="20"/>
              </w:rPr>
            </w:pPr>
            <w:r w:rsidRPr="00A549CF">
              <w:rPr>
                <w:rFonts w:ascii="標楷體" w:eastAsia="標楷體" w:hAnsi="標楷體" w:hint="eastAsia"/>
                <w:color w:val="000000"/>
                <w:spacing w:val="10"/>
                <w:kern w:val="0"/>
                <w:sz w:val="20"/>
              </w:rPr>
              <w:t>金門縣社教</w:t>
            </w:r>
            <w:r w:rsidRPr="00A549CF">
              <w:rPr>
                <w:rFonts w:ascii="標楷體" w:eastAsia="標楷體" w:hAnsi="標楷體" w:hint="eastAsia"/>
                <w:color w:val="000000"/>
                <w:kern w:val="0"/>
                <w:sz w:val="20"/>
              </w:rPr>
              <w:t>文</w:t>
            </w:r>
            <w:r w:rsidRPr="00A549CF">
              <w:rPr>
                <w:rFonts w:ascii="標楷體" w:eastAsia="標楷體" w:hAnsi="標楷體" w:hint="eastAsia"/>
                <w:color w:val="000000"/>
                <w:spacing w:val="10"/>
                <w:kern w:val="0"/>
                <w:sz w:val="20"/>
              </w:rPr>
              <w:t>化活動基金</w:t>
            </w:r>
            <w:r w:rsidRPr="00A549CF">
              <w:rPr>
                <w:rFonts w:ascii="標楷體" w:eastAsia="標楷體" w:hAnsi="標楷體" w:hint="eastAsia"/>
                <w:color w:val="000000"/>
                <w:kern w:val="0"/>
                <w:sz w:val="20"/>
              </w:rPr>
              <w:t>會</w:t>
            </w:r>
          </w:p>
        </w:tc>
        <w:tc>
          <w:tcPr>
            <w:tcW w:w="992" w:type="dxa"/>
            <w:tcBorders>
              <w:top w:val="nil"/>
              <w:left w:val="single" w:sz="4" w:space="0" w:color="auto"/>
              <w:bottom w:val="single" w:sz="4" w:space="0" w:color="000000"/>
              <w:right w:val="single" w:sz="4" w:space="0" w:color="auto"/>
            </w:tcBorders>
            <w:vAlign w:val="center"/>
          </w:tcPr>
          <w:p w14:paraId="185456B0"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45,000</w:t>
            </w:r>
          </w:p>
        </w:tc>
        <w:tc>
          <w:tcPr>
            <w:tcW w:w="993" w:type="dxa"/>
            <w:tcBorders>
              <w:top w:val="nil"/>
              <w:left w:val="single" w:sz="4" w:space="0" w:color="auto"/>
              <w:bottom w:val="single" w:sz="4" w:space="0" w:color="000000"/>
              <w:right w:val="single" w:sz="4" w:space="0" w:color="auto"/>
            </w:tcBorders>
            <w:vAlign w:val="center"/>
          </w:tcPr>
          <w:p w14:paraId="768E5083"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45,000</w:t>
            </w:r>
          </w:p>
        </w:tc>
        <w:tc>
          <w:tcPr>
            <w:tcW w:w="708" w:type="dxa"/>
            <w:tcBorders>
              <w:top w:val="nil"/>
              <w:left w:val="single" w:sz="4" w:space="0" w:color="auto"/>
              <w:bottom w:val="single" w:sz="4" w:space="0" w:color="000000"/>
              <w:right w:val="single" w:sz="4" w:space="0" w:color="auto"/>
            </w:tcBorders>
            <w:vAlign w:val="center"/>
          </w:tcPr>
          <w:p w14:paraId="4CB3A2BB"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45,000</w:t>
            </w:r>
          </w:p>
        </w:tc>
        <w:tc>
          <w:tcPr>
            <w:tcW w:w="709" w:type="dxa"/>
            <w:tcBorders>
              <w:top w:val="nil"/>
              <w:left w:val="single" w:sz="4" w:space="0" w:color="auto"/>
              <w:bottom w:val="single" w:sz="4" w:space="0" w:color="000000"/>
              <w:right w:val="single" w:sz="4" w:space="0" w:color="auto"/>
            </w:tcBorders>
            <w:vAlign w:val="center"/>
          </w:tcPr>
          <w:p w14:paraId="2276C490"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100.00</w:t>
            </w:r>
          </w:p>
        </w:tc>
        <w:tc>
          <w:tcPr>
            <w:tcW w:w="709" w:type="dxa"/>
            <w:tcBorders>
              <w:top w:val="nil"/>
              <w:left w:val="single" w:sz="4" w:space="0" w:color="auto"/>
              <w:bottom w:val="single" w:sz="4" w:space="0" w:color="000000"/>
              <w:right w:val="single" w:sz="4" w:space="0" w:color="auto"/>
            </w:tcBorders>
            <w:vAlign w:val="center"/>
          </w:tcPr>
          <w:p w14:paraId="415F9FFB"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45,000</w:t>
            </w:r>
          </w:p>
        </w:tc>
        <w:tc>
          <w:tcPr>
            <w:tcW w:w="702" w:type="dxa"/>
            <w:tcBorders>
              <w:top w:val="nil"/>
              <w:left w:val="single" w:sz="4" w:space="0" w:color="auto"/>
              <w:bottom w:val="single" w:sz="4" w:space="0" w:color="000000"/>
              <w:right w:val="single" w:sz="4" w:space="0" w:color="auto"/>
            </w:tcBorders>
            <w:vAlign w:val="center"/>
          </w:tcPr>
          <w:p w14:paraId="0C892798"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100.00</w:t>
            </w:r>
          </w:p>
        </w:tc>
        <w:tc>
          <w:tcPr>
            <w:tcW w:w="574" w:type="dxa"/>
            <w:tcBorders>
              <w:top w:val="nil"/>
              <w:left w:val="single" w:sz="4" w:space="0" w:color="auto"/>
              <w:bottom w:val="single" w:sz="4" w:space="0" w:color="000000"/>
              <w:right w:val="single" w:sz="4" w:space="0" w:color="auto"/>
            </w:tcBorders>
            <w:vAlign w:val="center"/>
          </w:tcPr>
          <w:p w14:paraId="04C0A9AB"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w:t>
            </w:r>
          </w:p>
        </w:tc>
        <w:tc>
          <w:tcPr>
            <w:tcW w:w="567" w:type="dxa"/>
            <w:tcBorders>
              <w:top w:val="nil"/>
              <w:left w:val="single" w:sz="4" w:space="0" w:color="auto"/>
              <w:bottom w:val="single" w:sz="4" w:space="0" w:color="000000"/>
              <w:right w:val="single" w:sz="4" w:space="0" w:color="auto"/>
            </w:tcBorders>
            <w:vAlign w:val="center"/>
          </w:tcPr>
          <w:p w14:paraId="6E39C87B"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w:t>
            </w:r>
          </w:p>
        </w:tc>
        <w:tc>
          <w:tcPr>
            <w:tcW w:w="708" w:type="dxa"/>
            <w:tcBorders>
              <w:top w:val="nil"/>
              <w:left w:val="single" w:sz="4" w:space="0" w:color="auto"/>
              <w:bottom w:val="single" w:sz="4" w:space="0" w:color="000000"/>
              <w:right w:val="single" w:sz="4" w:space="0" w:color="auto"/>
            </w:tcBorders>
            <w:vAlign w:val="center"/>
          </w:tcPr>
          <w:p w14:paraId="39CCFBD6"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w:t>
            </w:r>
          </w:p>
        </w:tc>
        <w:tc>
          <w:tcPr>
            <w:tcW w:w="709" w:type="dxa"/>
            <w:tcBorders>
              <w:top w:val="nil"/>
              <w:left w:val="single" w:sz="4" w:space="0" w:color="auto"/>
              <w:bottom w:val="single" w:sz="4" w:space="0" w:color="000000"/>
              <w:right w:val="single" w:sz="4" w:space="0" w:color="auto"/>
            </w:tcBorders>
            <w:vAlign w:val="center"/>
          </w:tcPr>
          <w:p w14:paraId="07E622FA"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hint="eastAsia"/>
                <w:color w:val="000000"/>
                <w:kern w:val="0"/>
                <w:sz w:val="20"/>
              </w:rPr>
              <w:t>－</w:t>
            </w:r>
          </w:p>
        </w:tc>
        <w:tc>
          <w:tcPr>
            <w:tcW w:w="764" w:type="dxa"/>
            <w:tcBorders>
              <w:top w:val="nil"/>
              <w:left w:val="single" w:sz="4" w:space="0" w:color="auto"/>
              <w:bottom w:val="single" w:sz="4" w:space="0" w:color="000000"/>
              <w:right w:val="nil"/>
            </w:tcBorders>
            <w:vAlign w:val="center"/>
          </w:tcPr>
          <w:p w14:paraId="22D88951" w14:textId="77777777" w:rsidR="00A549CF" w:rsidRPr="006866EB" w:rsidRDefault="00A549CF" w:rsidP="0001737A">
            <w:pPr>
              <w:spacing w:line="240" w:lineRule="exact"/>
              <w:jc w:val="right"/>
              <w:rPr>
                <w:rFonts w:ascii="標楷體" w:eastAsia="標楷體" w:hAnsi="標楷體"/>
                <w:color w:val="000000"/>
                <w:kern w:val="0"/>
                <w:sz w:val="20"/>
              </w:rPr>
            </w:pPr>
            <w:r w:rsidRPr="006866EB">
              <w:rPr>
                <w:rFonts w:ascii="標楷體" w:eastAsia="標楷體" w:hAnsi="標楷體"/>
                <w:color w:val="000000"/>
                <w:kern w:val="0"/>
                <w:sz w:val="20"/>
              </w:rPr>
              <w:t>442</w:t>
            </w:r>
          </w:p>
        </w:tc>
      </w:tr>
    </w:tbl>
    <w:p w14:paraId="18A23F39" w14:textId="77777777" w:rsidR="00A549CF" w:rsidRPr="00A549CF" w:rsidRDefault="00A549CF" w:rsidP="00A549CF">
      <w:pPr>
        <w:spacing w:line="240" w:lineRule="exact"/>
        <w:jc w:val="both"/>
        <w:rPr>
          <w:rFonts w:ascii="標楷體" w:eastAsia="標楷體" w:hAnsi="標楷體"/>
          <w:color w:val="000000"/>
          <w:kern w:val="0"/>
          <w:sz w:val="18"/>
        </w:rPr>
      </w:pPr>
      <w:r w:rsidRPr="00A549CF">
        <w:rPr>
          <w:rFonts w:ascii="標楷體" w:eastAsia="標楷體" w:hAnsi="標楷體" w:hint="eastAsia"/>
          <w:color w:val="000000"/>
          <w:kern w:val="0"/>
          <w:sz w:val="18"/>
        </w:rPr>
        <w:t>註：1.本表係依各單位決算編製之「對各部門捐助財團法人之效益評估表」彙編。</w:t>
      </w:r>
    </w:p>
    <w:p w14:paraId="1738D8FB" w14:textId="5BD82C97" w:rsidR="00A549CF" w:rsidRPr="0013327A" w:rsidRDefault="00A549CF" w:rsidP="0013327A">
      <w:pPr>
        <w:spacing w:line="240" w:lineRule="exact"/>
        <w:ind w:firstLine="360"/>
        <w:rPr>
          <w:color w:val="000000"/>
          <w:kern w:val="0"/>
        </w:rPr>
      </w:pPr>
      <w:r w:rsidRPr="00A549CF">
        <w:rPr>
          <w:rFonts w:ascii="標楷體" w:eastAsia="標楷體" w:hAnsi="標楷體" w:hint="eastAsia"/>
          <w:color w:val="000000"/>
          <w:kern w:val="0"/>
          <w:sz w:val="18"/>
        </w:rPr>
        <w:t xml:space="preserve">2.「基金規模」及「政府捐助基金金額」欄，係依財團法人基金計算及認定基準辦法規定填列。 </w:t>
      </w:r>
    </w:p>
    <w:p w14:paraId="1C33F565" w14:textId="49D5C2C9" w:rsidR="00D84A4A" w:rsidRPr="00D84A4A" w:rsidRDefault="006D51DB" w:rsidP="005E66DD">
      <w:pPr>
        <w:widowControl/>
        <w:spacing w:line="460" w:lineRule="exact"/>
        <w:jc w:val="both"/>
        <w:rPr>
          <w:rFonts w:ascii="標楷體" w:eastAsia="標楷體" w:hAnsi="標楷體"/>
          <w:b/>
          <w:color w:val="000000"/>
          <w:kern w:val="0"/>
          <w:sz w:val="36"/>
        </w:rPr>
      </w:pPr>
      <w:r>
        <w:rPr>
          <w:rFonts w:ascii="標楷體" w:eastAsia="標楷體" w:hAnsi="標楷體"/>
          <w:b/>
          <w:color w:val="000000"/>
          <w:kern w:val="0"/>
          <w:sz w:val="36"/>
        </w:rPr>
        <w:br w:type="page"/>
      </w:r>
      <w:r w:rsidR="00D84A4A" w:rsidRPr="00D84A4A">
        <w:rPr>
          <w:rFonts w:ascii="標楷體" w:eastAsia="標楷體" w:hAnsi="標楷體" w:hint="eastAsia"/>
          <w:b/>
          <w:color w:val="000000"/>
          <w:kern w:val="0"/>
          <w:sz w:val="36"/>
        </w:rPr>
        <w:lastRenderedPageBreak/>
        <w:t>肆、重大公共建設計畫及採購執行情形之查核</w:t>
      </w:r>
    </w:p>
    <w:p w14:paraId="1059D7FF" w14:textId="77777777" w:rsidR="00D84A4A" w:rsidRPr="00D84A4A" w:rsidRDefault="00D84A4A" w:rsidP="00E36D51">
      <w:pPr>
        <w:widowControl/>
        <w:spacing w:line="460" w:lineRule="exact"/>
        <w:ind w:firstLine="482"/>
        <w:jc w:val="both"/>
        <w:rPr>
          <w:rFonts w:ascii="標楷體" w:eastAsia="標楷體"/>
          <w:color w:val="000000"/>
          <w:kern w:val="0"/>
        </w:rPr>
      </w:pPr>
      <w:r w:rsidRPr="00D84A4A">
        <w:rPr>
          <w:rFonts w:ascii="標楷體" w:eastAsia="標楷體" w:hint="eastAsia"/>
          <w:color w:val="000000"/>
          <w:kern w:val="0"/>
        </w:rPr>
        <w:t>縣政府為帶動區域發展，打造幸福宜居城市，提供縣民優質生活環境，投入鉅額建設經費於重大公共建設計畫及採購。</w:t>
      </w:r>
      <w:r w:rsidRPr="00D84A4A">
        <w:rPr>
          <w:rFonts w:ascii="標楷體" w:eastAsia="標楷體"/>
          <w:color w:val="000000"/>
          <w:kern w:val="0"/>
        </w:rPr>
        <w:t>1</w:t>
      </w:r>
      <w:r w:rsidRPr="00D84A4A">
        <w:rPr>
          <w:rFonts w:ascii="標楷體" w:eastAsia="標楷體" w:hint="eastAsia"/>
          <w:color w:val="000000"/>
          <w:kern w:val="0"/>
        </w:rPr>
        <w:t>14年度經本室賡續針對縣政府所屬各機關辦理重大公共建設計畫及採購作業加強查核，茲將其執行情形說明如次：</w:t>
      </w:r>
    </w:p>
    <w:p w14:paraId="09503F78" w14:textId="77777777" w:rsidR="00D84A4A" w:rsidRPr="00D84A4A" w:rsidRDefault="00D84A4A" w:rsidP="00E36D51">
      <w:pPr>
        <w:overflowPunct w:val="0"/>
        <w:snapToGrid w:val="0"/>
        <w:spacing w:beforeLines="15" w:before="54" w:afterLines="15" w:after="54" w:line="460" w:lineRule="exact"/>
        <w:ind w:leftChars="100" w:left="240"/>
        <w:jc w:val="both"/>
        <w:outlineLvl w:val="2"/>
        <w:rPr>
          <w:rFonts w:ascii="標楷體" w:eastAsia="標楷體" w:hAnsi="標楷體"/>
          <w:b/>
          <w:color w:val="000000" w:themeColor="text1"/>
          <w:sz w:val="32"/>
          <w:szCs w:val="32"/>
        </w:rPr>
      </w:pPr>
      <w:r w:rsidRPr="00D84A4A">
        <w:rPr>
          <w:rFonts w:ascii="標楷體" w:eastAsia="標楷體" w:hAnsi="標楷體" w:hint="eastAsia"/>
          <w:b/>
          <w:color w:val="000000" w:themeColor="text1"/>
          <w:sz w:val="32"/>
          <w:szCs w:val="32"/>
        </w:rPr>
        <w:t>一、縣政府所屬各機關重大公共建設計畫執行情形之查核</w:t>
      </w:r>
    </w:p>
    <w:p w14:paraId="669F846E" w14:textId="77777777" w:rsidR="00D84A4A" w:rsidRPr="00D84A4A" w:rsidRDefault="00D84A4A" w:rsidP="00E36D51">
      <w:pPr>
        <w:overflowPunct w:val="0"/>
        <w:snapToGrid w:val="0"/>
        <w:spacing w:beforeLines="10" w:before="36" w:afterLines="10" w:after="36" w:line="460" w:lineRule="exact"/>
        <w:ind w:firstLineChars="200" w:firstLine="561"/>
        <w:jc w:val="both"/>
        <w:rPr>
          <w:rFonts w:ascii="標楷體" w:eastAsia="標楷體" w:hAnsi="標楷體"/>
          <w:b/>
          <w:color w:val="000000" w:themeColor="text1"/>
          <w:sz w:val="28"/>
          <w:szCs w:val="28"/>
        </w:rPr>
      </w:pPr>
      <w:r w:rsidRPr="00D84A4A">
        <w:rPr>
          <w:rFonts w:ascii="標楷體" w:eastAsia="標楷體" w:hAnsi="標楷體" w:hint="eastAsia"/>
          <w:b/>
          <w:color w:val="000000" w:themeColor="text1"/>
          <w:sz w:val="28"/>
          <w:szCs w:val="28"/>
        </w:rPr>
        <w:t>（一）縣政府所屬各機關重大公共建設計畫執行情形</w:t>
      </w:r>
    </w:p>
    <w:p w14:paraId="10A865C0" w14:textId="0B879A37" w:rsidR="00D84A4A" w:rsidRPr="00D84A4A" w:rsidRDefault="00D84A4A" w:rsidP="00E36D51">
      <w:pPr>
        <w:widowControl/>
        <w:spacing w:line="460" w:lineRule="exact"/>
        <w:ind w:firstLine="482"/>
        <w:jc w:val="both"/>
        <w:rPr>
          <w:rFonts w:ascii="標楷體" w:eastAsia="標楷體" w:hAnsi="標楷體"/>
          <w:szCs w:val="24"/>
        </w:rPr>
      </w:pPr>
      <w:r w:rsidRPr="00D84A4A">
        <w:rPr>
          <w:rFonts w:ascii="Calibri" w:hAnsi="Calibri"/>
          <w:noProof/>
          <w:szCs w:val="22"/>
        </w:rPr>
        <mc:AlternateContent>
          <mc:Choice Requires="wpg">
            <w:drawing>
              <wp:anchor distT="0" distB="0" distL="114300" distR="114300" simplePos="0" relativeHeight="251659264" behindDoc="1" locked="0" layoutInCell="1" allowOverlap="1" wp14:anchorId="02289DE5" wp14:editId="1BED5BFB">
                <wp:simplePos x="0" y="0"/>
                <wp:positionH relativeFrom="column">
                  <wp:posOffset>82550</wp:posOffset>
                </wp:positionH>
                <wp:positionV relativeFrom="paragraph">
                  <wp:posOffset>1560830</wp:posOffset>
                </wp:positionV>
                <wp:extent cx="6134100" cy="3040380"/>
                <wp:effectExtent l="0" t="0" r="0" b="0"/>
                <wp:wrapTopAndBottom/>
                <wp:docPr id="8" name="群組 5"/>
                <wp:cNvGraphicFramePr/>
                <a:graphic xmlns:a="http://schemas.openxmlformats.org/drawingml/2006/main">
                  <a:graphicData uri="http://schemas.microsoft.com/office/word/2010/wordprocessingGroup">
                    <wpg:wgp>
                      <wpg:cNvGrpSpPr/>
                      <wpg:grpSpPr>
                        <a:xfrm>
                          <a:off x="0" y="0"/>
                          <a:ext cx="6134100" cy="3040380"/>
                          <a:chOff x="0" y="0"/>
                          <a:chExt cx="6134400" cy="3040380"/>
                        </a:xfrm>
                      </wpg:grpSpPr>
                      <wpg:graphicFrame>
                        <wpg:cNvPr id="9" name="圖表 9"/>
                        <wpg:cNvFrPr/>
                        <wpg:xfrm>
                          <a:off x="0" y="0"/>
                          <a:ext cx="6134400" cy="2826000"/>
                        </wpg:xfrm>
                        <a:graphic>
                          <a:graphicData uri="http://schemas.openxmlformats.org/drawingml/2006/chart">
                            <c:chart xmlns:c="http://schemas.openxmlformats.org/drawingml/2006/chart" xmlns:r="http://schemas.openxmlformats.org/officeDocument/2006/relationships" r:id="rId8"/>
                          </a:graphicData>
                        </a:graphic>
                      </wpg:graphicFrame>
                      <wpg:grpSp>
                        <wpg:cNvPr id="10" name="群組 10"/>
                        <wpg:cNvGrpSpPr/>
                        <wpg:grpSpPr>
                          <a:xfrm>
                            <a:off x="255270" y="2466612"/>
                            <a:ext cx="5737858" cy="573768"/>
                            <a:chOff x="255270" y="2466612"/>
                            <a:chExt cx="5737858" cy="573768"/>
                          </a:xfrm>
                        </wpg:grpSpPr>
                        <wps:wsp>
                          <wps:cNvPr id="11" name="文字方塊 1"/>
                          <wps:cNvSpPr txBox="1"/>
                          <wps:spPr>
                            <a:xfrm>
                              <a:off x="5429248" y="2466612"/>
                              <a:ext cx="563880" cy="299720"/>
                            </a:xfrm>
                            <a:prstGeom prst="rect">
                              <a:avLst/>
                            </a:prstGeom>
                          </wps:spPr>
                          <wps:txbx>
                            <w:txbxContent>
                              <w:p w14:paraId="07DB3561" w14:textId="77777777" w:rsidR="00D84A4A" w:rsidRPr="00D84A4A" w:rsidRDefault="00D84A4A" w:rsidP="00D84A4A">
                                <w:pPr>
                                  <w:rPr>
                                    <w:rFonts w:ascii="標楷體" w:eastAsia="標楷體" w:hAnsi="標楷體"/>
                                    <w:kern w:val="0"/>
                                    <w:sz w:val="20"/>
                                  </w:rPr>
                                </w:pPr>
                                <w:r w:rsidRPr="00D84A4A">
                                  <w:rPr>
                                    <w:rFonts w:ascii="標楷體" w:eastAsia="標楷體" w:hAnsi="標楷體" w:hint="eastAsia"/>
                                    <w:sz w:val="20"/>
                                  </w:rPr>
                                  <w:t>主管別</w:t>
                                </w:r>
                              </w:p>
                            </w:txbxContent>
                          </wps:txbx>
                          <wps:bodyPr wrap="square" rtlCol="0"/>
                        </wps:wsp>
                        <wps:wsp>
                          <wps:cNvPr id="12" name="文字方塊 1"/>
                          <wps:cNvSpPr txBox="1"/>
                          <wps:spPr>
                            <a:xfrm>
                              <a:off x="255270" y="2750820"/>
                              <a:ext cx="2373758" cy="289560"/>
                            </a:xfrm>
                            <a:prstGeom prst="rect">
                              <a:avLst/>
                            </a:prstGeom>
                          </wps:spPr>
                          <wps:txbx>
                            <w:txbxContent>
                              <w:p w14:paraId="7F9B776B" w14:textId="77777777" w:rsidR="00D84A4A" w:rsidRPr="00D84A4A" w:rsidRDefault="00D84A4A" w:rsidP="00D84A4A">
                                <w:pPr>
                                  <w:rPr>
                                    <w:rFonts w:ascii="標楷體" w:eastAsia="標楷體" w:hAnsi="標楷體"/>
                                    <w:kern w:val="0"/>
                                    <w:sz w:val="18"/>
                                    <w:szCs w:val="18"/>
                                  </w:rPr>
                                </w:pPr>
                                <w:r w:rsidRPr="00D84A4A">
                                  <w:rPr>
                                    <w:rFonts w:ascii="標楷體" w:eastAsia="標楷體" w:hAnsi="標楷體" w:hint="eastAsia"/>
                                    <w:sz w:val="18"/>
                                    <w:szCs w:val="18"/>
                                  </w:rPr>
                                  <w:t>資料來源：整理自金門縣政府提供資料。</w:t>
                                </w:r>
                              </w:p>
                            </w:txbxContent>
                          </wps:txbx>
                          <wps:bodyPr wrap="square" rtlCol="0"/>
                        </wps:wsp>
                      </wpg:grpSp>
                    </wpg:wgp>
                  </a:graphicData>
                </a:graphic>
                <wp14:sizeRelH relativeFrom="margin">
                  <wp14:pctWidth>0</wp14:pctWidth>
                </wp14:sizeRelH>
                <wp14:sizeRelV relativeFrom="margin">
                  <wp14:pctHeight>0</wp14:pctHeight>
                </wp14:sizeRelV>
              </wp:anchor>
            </w:drawing>
          </mc:Choice>
          <mc:Fallback>
            <w:pict>
              <v:group w14:anchorId="02289DE5" id="群組 5" o:spid="_x0000_s1026" style="position:absolute;left:0;text-align:left;margin-left:6.5pt;margin-top:122.9pt;width:483pt;height:239.4pt;z-index:-251657216;mso-width-relative:margin;mso-height-relative:margin" coordsize="61344,30403"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9" o:spid="_x0000_s1027" type="#_x0000_t75" style="position:absolute;left:2621;top:1341;width:55415;height:257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">
                  <v:imagedata r:id="rId9" o:title=""/>
                  <o:lock v:ext="edit" aspectratio="f"/>
                </v:shape>
                <v:group id="群組 10" o:spid="_x0000_s1028" style="position:absolute;left:2552;top:24666;width:57379;height:5737" coordorigin="2552,24666" coordsize="57378,57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type id="_x0000_t202" coordsize="21600,21600" o:spt="202" path="m,l,21600r21600,l21600,xe">
                    <v:stroke joinstyle="miter"/>
                    <v:path gradientshapeok="t" o:connecttype="rect"/>
                  </v:shapetype>
                  <v:shape id="文字方塊 1" o:spid="_x0000_s1029" type="#_x0000_t202" style="position:absolute;left:54292;top:24666;width:5639;height:2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07DB3561" w14:textId="77777777" w:rsidR="00D84A4A" w:rsidRPr="00D84A4A" w:rsidRDefault="00D84A4A" w:rsidP="00D84A4A">
                          <w:pPr>
                            <w:rPr>
                              <w:rFonts w:ascii="標楷體" w:eastAsia="標楷體" w:hAnsi="標楷體"/>
                              <w:kern w:val="0"/>
                              <w:sz w:val="20"/>
                            </w:rPr>
                          </w:pPr>
                          <w:r w:rsidRPr="00D84A4A">
                            <w:rPr>
                              <w:rFonts w:ascii="標楷體" w:eastAsia="標楷體" w:hAnsi="標楷體" w:hint="eastAsia"/>
                              <w:sz w:val="20"/>
                            </w:rPr>
                            <w:t>主管別</w:t>
                          </w:r>
                        </w:p>
                      </w:txbxContent>
                    </v:textbox>
                  </v:shape>
                  <v:shape id="文字方塊 1" o:spid="_x0000_s1030" type="#_x0000_t202" style="position:absolute;left:2552;top:27508;width:23738;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7F9B776B" w14:textId="77777777" w:rsidR="00D84A4A" w:rsidRPr="00D84A4A" w:rsidRDefault="00D84A4A" w:rsidP="00D84A4A">
                          <w:pPr>
                            <w:rPr>
                              <w:rFonts w:ascii="標楷體" w:eastAsia="標楷體" w:hAnsi="標楷體"/>
                              <w:kern w:val="0"/>
                              <w:sz w:val="18"/>
                              <w:szCs w:val="18"/>
                            </w:rPr>
                          </w:pPr>
                          <w:r w:rsidRPr="00D84A4A">
                            <w:rPr>
                              <w:rFonts w:ascii="標楷體" w:eastAsia="標楷體" w:hAnsi="標楷體" w:hint="eastAsia"/>
                              <w:sz w:val="18"/>
                              <w:szCs w:val="18"/>
                            </w:rPr>
                            <w:t>資料來源：整理自金門縣政府提供資料。</w:t>
                          </w:r>
                        </w:p>
                      </w:txbxContent>
                    </v:textbox>
                  </v:shape>
                </v:group>
                <w10:wrap type="topAndBottom"/>
              </v:group>
            </w:pict>
          </mc:Fallback>
        </mc:AlternateContent>
      </w:r>
      <w:r w:rsidRPr="00D84A4A">
        <w:rPr>
          <w:rFonts w:ascii="標楷體" w:eastAsia="標楷體" w:hint="eastAsia"/>
          <w:color w:val="000000"/>
          <w:kern w:val="0"/>
        </w:rPr>
        <w:t>114年度縣政府所屬機關重大公共建設計畫總經費達5</w:t>
      </w:r>
      <w:r w:rsidRPr="00D84A4A">
        <w:rPr>
          <w:rFonts w:ascii="標楷體" w:eastAsia="標楷體"/>
          <w:color w:val="000000"/>
          <w:kern w:val="0"/>
        </w:rPr>
        <w:t>,</w:t>
      </w:r>
      <w:r w:rsidRPr="00D84A4A">
        <w:rPr>
          <w:rFonts w:ascii="標楷體" w:eastAsia="標楷體" w:hint="eastAsia"/>
          <w:color w:val="000000"/>
          <w:kern w:val="0"/>
        </w:rPr>
        <w:t>000萬元以上，由本室列管者計有28項，分別由縣政府、民政處、教育處、工務處、觀光處、警察局及地政局等7個主管機關辦理，年度可支用預算數</w:t>
      </w:r>
      <w:r w:rsidRPr="00D84A4A">
        <w:rPr>
          <w:rFonts w:ascii="標楷體" w:eastAsia="標楷體"/>
          <w:color w:val="000000"/>
          <w:kern w:val="0"/>
        </w:rPr>
        <w:t>2</w:t>
      </w:r>
      <w:r w:rsidRPr="00D84A4A">
        <w:rPr>
          <w:rFonts w:ascii="標楷體" w:eastAsia="標楷體" w:hint="eastAsia"/>
          <w:color w:val="000000"/>
          <w:kern w:val="0"/>
        </w:rPr>
        <w:t>8億3,214萬餘元，執行數17億2</w:t>
      </w:r>
      <w:r w:rsidRPr="00D84A4A">
        <w:rPr>
          <w:rFonts w:ascii="標楷體" w:eastAsia="標楷體"/>
          <w:color w:val="000000"/>
          <w:kern w:val="0"/>
        </w:rPr>
        <w:t>,</w:t>
      </w:r>
      <w:r w:rsidRPr="00D84A4A">
        <w:rPr>
          <w:rFonts w:ascii="標楷體" w:eastAsia="標楷體" w:hint="eastAsia"/>
          <w:color w:val="000000"/>
          <w:kern w:val="0"/>
        </w:rPr>
        <w:t>853萬餘元，執行率61.03％，各項計畫依主管機關別，彙列如圖1、表1，其中預算執行率未達80％之計畫計有18項，其計畫明細如表2。</w:t>
      </w:r>
    </w:p>
    <w:p w14:paraId="1CADA6D4" w14:textId="4397E004" w:rsidR="00D84A4A" w:rsidRPr="00D84A4A" w:rsidRDefault="00D84A4A" w:rsidP="00E36D51">
      <w:pPr>
        <w:overflowPunct w:val="0"/>
        <w:snapToGrid w:val="0"/>
        <w:spacing w:beforeLines="10" w:before="36" w:afterLines="10" w:after="36" w:line="460" w:lineRule="exact"/>
        <w:ind w:firstLineChars="200" w:firstLine="561"/>
        <w:jc w:val="both"/>
        <w:rPr>
          <w:rFonts w:ascii="標楷體" w:eastAsia="標楷體" w:hAnsi="標楷體"/>
          <w:b/>
          <w:color w:val="000000" w:themeColor="text1"/>
          <w:sz w:val="28"/>
          <w:szCs w:val="28"/>
        </w:rPr>
      </w:pPr>
      <w:r w:rsidRPr="00D84A4A">
        <w:rPr>
          <w:rFonts w:ascii="標楷體" w:eastAsia="標楷體" w:hAnsi="標楷體" w:hint="eastAsia"/>
          <w:b/>
          <w:color w:val="000000" w:themeColor="text1"/>
          <w:sz w:val="28"/>
          <w:szCs w:val="28"/>
        </w:rPr>
        <w:t>（二）審計機關查核情形</w:t>
      </w:r>
    </w:p>
    <w:p w14:paraId="4CE5C870" w14:textId="5D9A32D8" w:rsidR="00D84A4A" w:rsidRPr="00D84A4A" w:rsidRDefault="00D84A4A" w:rsidP="00E36D51">
      <w:pPr>
        <w:widowControl/>
        <w:spacing w:line="460" w:lineRule="exact"/>
        <w:ind w:firstLine="482"/>
        <w:jc w:val="both"/>
        <w:rPr>
          <w:rFonts w:ascii="標楷體" w:eastAsia="標楷體"/>
          <w:color w:val="000000"/>
          <w:kern w:val="0"/>
        </w:rPr>
      </w:pPr>
      <w:r w:rsidRPr="00D84A4A">
        <w:rPr>
          <w:rFonts w:ascii="標楷體" w:eastAsia="標楷體" w:hint="eastAsia"/>
          <w:color w:val="000000"/>
          <w:kern w:val="0"/>
        </w:rPr>
        <w:t>縣政府每年持續投入鉅額經費推動重大公共建設計畫，其執行成效攸關縣民生活品質、市容整體發展及政府施政形象。本室查核縣政府所屬各機關重大公共建設計畫執行情形，發現尚待檢討改進內容，歸納摘述如次：</w:t>
      </w:r>
    </w:p>
    <w:p w14:paraId="26475E16" w14:textId="4C205E02" w:rsidR="00D84A4A" w:rsidRPr="00D84A4A" w:rsidRDefault="00D84A4A" w:rsidP="00E36D51">
      <w:pPr>
        <w:spacing w:line="460" w:lineRule="exact"/>
        <w:ind w:firstLine="840"/>
        <w:jc w:val="both"/>
        <w:rPr>
          <w:rFonts w:ascii="標楷體" w:eastAsia="標楷體" w:hAnsi="標楷體"/>
          <w:b/>
          <w:bCs/>
          <w:color w:val="000000"/>
          <w:kern w:val="0"/>
          <w:szCs w:val="24"/>
        </w:rPr>
      </w:pPr>
      <w:r w:rsidRPr="00D84A4A">
        <w:rPr>
          <w:rFonts w:ascii="標楷體" w:eastAsia="標楷體" w:hAnsi="標楷體" w:hint="eastAsia"/>
          <w:b/>
          <w:bCs/>
          <w:color w:val="000000"/>
          <w:kern w:val="0"/>
          <w:szCs w:val="24"/>
        </w:rPr>
        <w:t>1.共同性執行缺失：</w:t>
      </w:r>
    </w:p>
    <w:p w14:paraId="131B120A" w14:textId="77D4EFAE" w:rsidR="00A549CF" w:rsidRDefault="00D84A4A" w:rsidP="00E36D51">
      <w:pPr>
        <w:widowControl/>
        <w:spacing w:line="460" w:lineRule="exact"/>
        <w:ind w:firstLine="482"/>
        <w:jc w:val="both"/>
        <w:rPr>
          <w:rFonts w:ascii="標楷體" w:eastAsia="標楷體"/>
          <w:color w:val="000000"/>
          <w:kern w:val="0"/>
        </w:rPr>
      </w:pPr>
      <w:r w:rsidRPr="00D84A4A">
        <w:rPr>
          <w:rFonts w:ascii="標楷體" w:eastAsia="標楷體" w:hint="eastAsia"/>
          <w:b/>
          <w:bCs/>
          <w:color w:val="000000"/>
          <w:kern w:val="0"/>
        </w:rPr>
        <w:t>所屬部分機關推動重大公共建設計畫，因計畫管制未周等情，造成計畫進度落後情事，亟待檢討改善並積極趕辦：</w:t>
      </w:r>
      <w:r w:rsidRPr="00D84A4A">
        <w:rPr>
          <w:rFonts w:ascii="標楷體" w:eastAsia="標楷體" w:hint="eastAsia"/>
          <w:color w:val="000000"/>
          <w:kern w:val="0"/>
        </w:rPr>
        <w:t>114年度本室列管縣政府暨所屬各機關重大公共建設計畫計有28項，其中計畫預算執行率（年度預算執行數/年度可支用預算數×100）未達80％者計有18項，分別為</w:t>
      </w:r>
      <w:r w:rsidRPr="00D84A4A">
        <w:rPr>
          <w:rFonts w:ascii="標楷體" w:eastAsia="標楷體" w:hint="eastAsia"/>
          <w:color w:val="000000"/>
          <w:kern w:val="0"/>
        </w:rPr>
        <w:lastRenderedPageBreak/>
        <w:t>縣政府</w:t>
      </w:r>
      <w:r w:rsidRPr="00D84A4A">
        <w:rPr>
          <w:rFonts w:ascii="標楷體" w:eastAsia="標楷體"/>
          <w:color w:val="000000"/>
          <w:kern w:val="0"/>
        </w:rPr>
        <w:t>9</w:t>
      </w:r>
      <w:r w:rsidRPr="00D84A4A">
        <w:rPr>
          <w:rFonts w:ascii="標楷體" w:eastAsia="標楷體" w:hint="eastAsia"/>
          <w:color w:val="000000"/>
          <w:kern w:val="0"/>
        </w:rPr>
        <w:t>項、民政處1項、教育處4項、工務處1項及地政局</w:t>
      </w:r>
      <w:r w:rsidRPr="00D84A4A">
        <w:rPr>
          <w:rFonts w:ascii="標楷體" w:eastAsia="標楷體"/>
          <w:color w:val="000000"/>
          <w:kern w:val="0"/>
        </w:rPr>
        <w:t>3</w:t>
      </w:r>
      <w:r w:rsidRPr="00D84A4A">
        <w:rPr>
          <w:rFonts w:ascii="標楷體" w:eastAsia="標楷體" w:hint="eastAsia"/>
          <w:color w:val="000000"/>
          <w:kern w:val="0"/>
        </w:rPr>
        <w:t>項。經查其落後原因，主要有：（1）配合政策變更修正規劃設計及契約變更設計作業費時；（2）土地徵收作業未及時完成；（3）廠商送審文件及審查作業延宕；（4）未如期完成工程發包及廠商遲延辦理估驗計價；（5）已完工案件尚待辦理驗收結算付款等情事，經函請縣政府督促各機關研謀改善。據復：（1）已促請設計單位積極加速辦理規劃設計及契約變更設計作業；（2）已促請相關單位儘速協調土地價購及辦理徵收程序；（3）已促請廠商依契約規定時程辦理送審作業，並積極趕辦設計書圖審查核定事宜；（4）已促請承包商積極趕工如期申請估驗計價等改善措施；（5）已督促廠商儘速完成查驗缺失改善，俾利續辦結算付款。</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
        <w:gridCol w:w="25"/>
        <w:gridCol w:w="539"/>
        <w:gridCol w:w="133"/>
        <w:gridCol w:w="11"/>
        <w:gridCol w:w="40"/>
        <w:gridCol w:w="232"/>
        <w:gridCol w:w="292"/>
        <w:gridCol w:w="700"/>
        <w:gridCol w:w="992"/>
        <w:gridCol w:w="1705"/>
        <w:gridCol w:w="847"/>
        <w:gridCol w:w="15"/>
        <w:gridCol w:w="839"/>
        <w:gridCol w:w="618"/>
        <w:gridCol w:w="796"/>
        <w:gridCol w:w="676"/>
        <w:gridCol w:w="458"/>
        <w:gridCol w:w="996"/>
        <w:gridCol w:w="22"/>
      </w:tblGrid>
      <w:tr w:rsidR="005E66DD" w:rsidRPr="005E66DD" w14:paraId="43CCA812" w14:textId="77777777" w:rsidTr="005E66DD">
        <w:trPr>
          <w:cantSplit/>
          <w:trHeight w:val="567"/>
          <w:jc w:val="center"/>
        </w:trPr>
        <w:tc>
          <w:tcPr>
            <w:tcW w:w="9945" w:type="dxa"/>
            <w:gridSpan w:val="20"/>
            <w:tcBorders>
              <w:top w:val="nil"/>
              <w:left w:val="nil"/>
              <w:bottom w:val="nil"/>
              <w:right w:val="nil"/>
            </w:tcBorders>
            <w:vAlign w:val="center"/>
          </w:tcPr>
          <w:p w14:paraId="7F964B1E" w14:textId="77777777" w:rsidR="005E66DD" w:rsidRPr="005E66DD" w:rsidRDefault="005E66DD" w:rsidP="005E66DD">
            <w:pPr>
              <w:overflowPunct w:val="0"/>
              <w:autoSpaceDE w:val="0"/>
              <w:autoSpaceDN w:val="0"/>
              <w:spacing w:line="240" w:lineRule="exact"/>
              <w:jc w:val="center"/>
              <w:rPr>
                <w:rFonts w:ascii="標楷體" w:eastAsia="標楷體" w:hAnsi="標楷體" w:cs="新細明體"/>
                <w:kern w:val="0"/>
                <w:sz w:val="20"/>
              </w:rPr>
            </w:pPr>
            <w:r w:rsidRPr="005E66DD">
              <w:rPr>
                <w:rFonts w:ascii="標楷體" w:eastAsia="標楷體" w:hAnsi="標楷體" w:hint="eastAsia"/>
                <w:b/>
                <w:snapToGrid w:val="0"/>
                <w:kern w:val="0"/>
                <w:szCs w:val="24"/>
              </w:rPr>
              <w:t>表1　縣政府所屬各機關11</w:t>
            </w:r>
            <w:r w:rsidRPr="005E66DD">
              <w:rPr>
                <w:rFonts w:ascii="標楷體" w:eastAsia="標楷體" w:hAnsi="標楷體"/>
                <w:b/>
                <w:snapToGrid w:val="0"/>
                <w:kern w:val="0"/>
                <w:szCs w:val="24"/>
              </w:rPr>
              <w:t>4</w:t>
            </w:r>
            <w:r w:rsidRPr="005E66DD">
              <w:rPr>
                <w:rFonts w:ascii="標楷體" w:eastAsia="標楷體" w:hAnsi="標楷體" w:hint="eastAsia"/>
                <w:b/>
                <w:snapToGrid w:val="0"/>
                <w:kern w:val="0"/>
                <w:szCs w:val="24"/>
              </w:rPr>
              <w:t>年度重大公共建設計畫預算執行情形</w:t>
            </w:r>
          </w:p>
        </w:tc>
      </w:tr>
      <w:tr w:rsidR="005E66DD" w:rsidRPr="005E66DD" w14:paraId="6C7A454D" w14:textId="77777777" w:rsidTr="005E66DD">
        <w:trPr>
          <w:cantSplit/>
          <w:trHeight w:val="23"/>
          <w:jc w:val="center"/>
        </w:trPr>
        <w:tc>
          <w:tcPr>
            <w:tcW w:w="9945" w:type="dxa"/>
            <w:gridSpan w:val="20"/>
            <w:tcBorders>
              <w:top w:val="nil"/>
              <w:left w:val="nil"/>
              <w:bottom w:val="single" w:sz="4" w:space="0" w:color="auto"/>
              <w:right w:val="nil"/>
            </w:tcBorders>
            <w:vAlign w:val="center"/>
          </w:tcPr>
          <w:p w14:paraId="1D58A337" w14:textId="77777777" w:rsidR="005E66DD" w:rsidRPr="005E66DD" w:rsidRDefault="005E66DD" w:rsidP="005E66DD">
            <w:pPr>
              <w:spacing w:line="240" w:lineRule="exact"/>
              <w:jc w:val="right"/>
              <w:rPr>
                <w:rFonts w:ascii="標楷體" w:eastAsia="標楷體" w:hAnsi="標楷體" w:cs="新細明體"/>
                <w:kern w:val="0"/>
                <w:sz w:val="20"/>
              </w:rPr>
            </w:pPr>
            <w:r w:rsidRPr="005E66DD">
              <w:rPr>
                <w:rFonts w:ascii="標楷體" w:eastAsia="標楷體" w:hAnsi="標楷體" w:cs="新細明體" w:hint="eastAsia"/>
                <w:kern w:val="0"/>
                <w:sz w:val="20"/>
              </w:rPr>
              <w:t>單位：新臺幣千元、％</w:t>
            </w:r>
          </w:p>
        </w:tc>
      </w:tr>
      <w:tr w:rsidR="005E66DD" w:rsidRPr="005E66DD" w14:paraId="69B156E0" w14:textId="77777777" w:rsidTr="005E66DD">
        <w:trPr>
          <w:cantSplit/>
          <w:trHeight w:val="533"/>
          <w:jc w:val="center"/>
        </w:trPr>
        <w:tc>
          <w:tcPr>
            <w:tcW w:w="706" w:type="dxa"/>
            <w:gridSpan w:val="4"/>
            <w:tcBorders>
              <w:top w:val="single" w:sz="4" w:space="0" w:color="auto"/>
              <w:left w:val="single" w:sz="4" w:space="0" w:color="auto"/>
              <w:bottom w:val="single" w:sz="4" w:space="0" w:color="auto"/>
              <w:right w:val="single" w:sz="4" w:space="0" w:color="auto"/>
            </w:tcBorders>
            <w:vAlign w:val="center"/>
          </w:tcPr>
          <w:p w14:paraId="29C19063" w14:textId="77777777" w:rsidR="005E66DD" w:rsidRPr="005E66DD" w:rsidRDefault="005E66DD" w:rsidP="005E66DD">
            <w:pPr>
              <w:widowControl/>
              <w:overflowPunct w:val="0"/>
              <w:spacing w:line="240" w:lineRule="exact"/>
              <w:jc w:val="distribute"/>
              <w:rPr>
                <w:rFonts w:ascii="標楷體" w:eastAsia="標楷體" w:hAnsi="標楷體" w:cs="新細明體"/>
                <w:bCs/>
                <w:kern w:val="0"/>
                <w:sz w:val="20"/>
              </w:rPr>
            </w:pPr>
            <w:r w:rsidRPr="005E66DD">
              <w:rPr>
                <w:rFonts w:ascii="標楷體" w:eastAsia="標楷體" w:hAnsi="標楷體" w:cs="新細明體" w:hint="eastAsia"/>
                <w:kern w:val="0"/>
                <w:sz w:val="20"/>
              </w:rPr>
              <w:t>序號</w:t>
            </w:r>
          </w:p>
        </w:tc>
        <w:tc>
          <w:tcPr>
            <w:tcW w:w="4819" w:type="dxa"/>
            <w:gridSpan w:val="8"/>
            <w:tcBorders>
              <w:top w:val="single" w:sz="4" w:space="0" w:color="auto"/>
              <w:left w:val="single" w:sz="4" w:space="0" w:color="auto"/>
              <w:bottom w:val="single" w:sz="4" w:space="0" w:color="auto"/>
              <w:right w:val="single" w:sz="4" w:space="0" w:color="auto"/>
            </w:tcBorders>
            <w:vAlign w:val="center"/>
          </w:tcPr>
          <w:p w14:paraId="01CCF1B9" w14:textId="77777777" w:rsidR="005E66DD" w:rsidRPr="005E66DD" w:rsidRDefault="005E66DD" w:rsidP="005E66DD">
            <w:pPr>
              <w:widowControl/>
              <w:overflowPunct w:val="0"/>
              <w:spacing w:line="240" w:lineRule="exact"/>
              <w:jc w:val="distribute"/>
              <w:rPr>
                <w:rFonts w:ascii="標楷體" w:eastAsia="標楷體" w:hAnsi="標楷體" w:cs="新細明體"/>
                <w:bCs/>
                <w:kern w:val="0"/>
                <w:sz w:val="20"/>
              </w:rPr>
            </w:pPr>
            <w:r w:rsidRPr="005E66DD">
              <w:rPr>
                <w:rFonts w:ascii="標楷體" w:eastAsia="標楷體" w:hAnsi="標楷體" w:cs="新細明體" w:hint="eastAsia"/>
                <w:bCs/>
                <w:kern w:val="0"/>
                <w:sz w:val="20"/>
              </w:rPr>
              <w:t xml:space="preserve">主管機關（列管計畫項數）/計畫名稱        </w:t>
            </w:r>
          </w:p>
        </w:tc>
        <w:tc>
          <w:tcPr>
            <w:tcW w:w="1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E61EBD3" w14:textId="77777777" w:rsidR="005E66DD" w:rsidRPr="005E66DD" w:rsidRDefault="005E66DD" w:rsidP="005E66DD">
            <w:pPr>
              <w:widowControl/>
              <w:overflowPunct w:val="0"/>
              <w:spacing w:line="240" w:lineRule="exact"/>
              <w:jc w:val="distribute"/>
              <w:rPr>
                <w:rFonts w:ascii="標楷體" w:eastAsia="標楷體" w:hAnsi="標楷體" w:cs="新細明體"/>
                <w:spacing w:val="-12"/>
                <w:kern w:val="0"/>
                <w:sz w:val="20"/>
              </w:rPr>
            </w:pPr>
            <w:r w:rsidRPr="005E66DD">
              <w:rPr>
                <w:rFonts w:ascii="標楷體" w:eastAsia="標楷體" w:hAnsi="標楷體" w:cs="新細明體" w:hint="eastAsia"/>
                <w:spacing w:val="-12"/>
                <w:kern w:val="0"/>
                <w:sz w:val="20"/>
              </w:rPr>
              <w:t>年度可支用預算數</w:t>
            </w:r>
          </w:p>
        </w:tc>
        <w:tc>
          <w:tcPr>
            <w:tcW w:w="147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DA0B82C" w14:textId="77777777" w:rsidR="005E66DD" w:rsidRPr="005E66DD" w:rsidRDefault="005E66DD" w:rsidP="005E66DD">
            <w:pPr>
              <w:widowControl/>
              <w:overflowPunct w:val="0"/>
              <w:spacing w:line="240" w:lineRule="exact"/>
              <w:jc w:val="distribute"/>
              <w:rPr>
                <w:rFonts w:ascii="標楷體" w:eastAsia="標楷體" w:hAnsi="標楷體" w:cs="新細明體"/>
                <w:kern w:val="0"/>
                <w:sz w:val="20"/>
              </w:rPr>
            </w:pPr>
            <w:r w:rsidRPr="005E66DD">
              <w:rPr>
                <w:rFonts w:ascii="標楷體" w:eastAsia="標楷體" w:hAnsi="標楷體" w:cs="新細明體" w:hint="eastAsia"/>
                <w:kern w:val="0"/>
                <w:sz w:val="20"/>
              </w:rPr>
              <w:t>年度預算執行數</w:t>
            </w:r>
          </w:p>
        </w:tc>
        <w:tc>
          <w:tcPr>
            <w:tcW w:w="147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9C65B82" w14:textId="77777777" w:rsidR="005E66DD" w:rsidRPr="005E66DD" w:rsidRDefault="005E66DD" w:rsidP="005E66DD">
            <w:pPr>
              <w:widowControl/>
              <w:overflowPunct w:val="0"/>
              <w:spacing w:line="240" w:lineRule="exact"/>
              <w:jc w:val="distribute"/>
              <w:rPr>
                <w:rFonts w:ascii="標楷體" w:eastAsia="標楷體" w:hAnsi="標楷體" w:cs="新細明體"/>
                <w:kern w:val="0"/>
                <w:sz w:val="20"/>
              </w:rPr>
            </w:pPr>
            <w:r w:rsidRPr="005E66DD">
              <w:rPr>
                <w:rFonts w:ascii="標楷體" w:eastAsia="標楷體" w:hAnsi="標楷體" w:cs="新細明體" w:hint="eastAsia"/>
                <w:kern w:val="0"/>
                <w:sz w:val="20"/>
              </w:rPr>
              <w:t>年度預算執行率</w:t>
            </w:r>
          </w:p>
        </w:tc>
      </w:tr>
      <w:tr w:rsidR="005E66DD" w:rsidRPr="005E66DD" w14:paraId="0A52154A" w14:textId="77777777" w:rsidTr="005E66DD">
        <w:trPr>
          <w:cantSplit/>
          <w:trHeight w:val="533"/>
          <w:jc w:val="center"/>
        </w:trPr>
        <w:tc>
          <w:tcPr>
            <w:tcW w:w="5525" w:type="dxa"/>
            <w:gridSpan w:val="12"/>
            <w:tcBorders>
              <w:top w:val="single" w:sz="4" w:space="0" w:color="auto"/>
            </w:tcBorders>
            <w:vAlign w:val="center"/>
          </w:tcPr>
          <w:p w14:paraId="535EC89C" w14:textId="77777777" w:rsidR="005E66DD" w:rsidRPr="005E66DD" w:rsidRDefault="005E66DD" w:rsidP="005E66DD">
            <w:pPr>
              <w:widowControl/>
              <w:overflowPunct w:val="0"/>
              <w:spacing w:line="240" w:lineRule="exact"/>
              <w:ind w:leftChars="1" w:left="4" w:rightChars="103" w:right="247" w:hangingChars="1" w:hanging="2"/>
              <w:rPr>
                <w:rFonts w:ascii="標楷體" w:eastAsia="標楷體" w:hAnsi="標楷體" w:cs="新細明體"/>
                <w:b/>
                <w:bCs/>
                <w:kern w:val="0"/>
                <w:sz w:val="20"/>
              </w:rPr>
            </w:pPr>
            <w:r w:rsidRPr="005E66DD">
              <w:rPr>
                <w:rFonts w:ascii="標楷體" w:eastAsia="標楷體" w:hAnsi="標楷體" w:cs="新細明體" w:hint="eastAsia"/>
                <w:b/>
                <w:bCs/>
                <w:kern w:val="0"/>
                <w:sz w:val="20"/>
              </w:rPr>
              <w:t>28項計畫合計</w:t>
            </w:r>
          </w:p>
        </w:tc>
        <w:tc>
          <w:tcPr>
            <w:tcW w:w="1472"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42DE76" w14:textId="77777777" w:rsidR="005E66DD" w:rsidRPr="005E66DD" w:rsidRDefault="005E66DD" w:rsidP="005E66DD">
            <w:pPr>
              <w:spacing w:line="240" w:lineRule="exact"/>
              <w:jc w:val="right"/>
              <w:rPr>
                <w:rFonts w:ascii="標楷體" w:eastAsia="標楷體" w:hAnsi="標楷體"/>
                <w:b/>
                <w:sz w:val="20"/>
              </w:rPr>
            </w:pPr>
            <w:r w:rsidRPr="005E66DD">
              <w:rPr>
                <w:rFonts w:ascii="標楷體" w:eastAsia="標楷體" w:hAnsi="標楷體" w:hint="eastAsia"/>
                <w:b/>
                <w:sz w:val="20"/>
              </w:rPr>
              <w:t>2,832,146</w:t>
            </w:r>
          </w:p>
        </w:tc>
        <w:tc>
          <w:tcPr>
            <w:tcW w:w="1472" w:type="dxa"/>
            <w:gridSpan w:val="2"/>
            <w:tcBorders>
              <w:top w:val="single" w:sz="4" w:space="0" w:color="000000"/>
              <w:left w:val="nil"/>
              <w:bottom w:val="single" w:sz="4" w:space="0" w:color="000000"/>
              <w:right w:val="single" w:sz="4" w:space="0" w:color="000000"/>
            </w:tcBorders>
            <w:shd w:val="clear" w:color="auto" w:fill="auto"/>
            <w:noWrap/>
            <w:vAlign w:val="center"/>
          </w:tcPr>
          <w:p w14:paraId="7E5D543E" w14:textId="77777777" w:rsidR="005E66DD" w:rsidRPr="005E66DD" w:rsidRDefault="005E66DD" w:rsidP="005E66DD">
            <w:pPr>
              <w:spacing w:line="240" w:lineRule="exact"/>
              <w:jc w:val="right"/>
              <w:rPr>
                <w:rFonts w:ascii="標楷體" w:eastAsia="標楷體" w:hAnsi="標楷體"/>
                <w:b/>
                <w:sz w:val="20"/>
              </w:rPr>
            </w:pPr>
            <w:r w:rsidRPr="005E66DD">
              <w:rPr>
                <w:rFonts w:ascii="標楷體" w:eastAsia="標楷體" w:hAnsi="標楷體" w:hint="eastAsia"/>
                <w:b/>
                <w:sz w:val="20"/>
              </w:rPr>
              <w:t>1,728,533</w:t>
            </w:r>
          </w:p>
        </w:tc>
        <w:tc>
          <w:tcPr>
            <w:tcW w:w="1476" w:type="dxa"/>
            <w:gridSpan w:val="3"/>
            <w:tcBorders>
              <w:top w:val="single" w:sz="4" w:space="0" w:color="000000"/>
              <w:left w:val="nil"/>
              <w:bottom w:val="single" w:sz="4" w:space="0" w:color="000000"/>
              <w:right w:val="single" w:sz="4" w:space="0" w:color="000000"/>
            </w:tcBorders>
            <w:shd w:val="clear" w:color="auto" w:fill="auto"/>
            <w:noWrap/>
            <w:vAlign w:val="center"/>
          </w:tcPr>
          <w:p w14:paraId="5D75C6A2" w14:textId="77777777" w:rsidR="005E66DD" w:rsidRPr="005E66DD" w:rsidRDefault="005E66DD" w:rsidP="005E66DD">
            <w:pPr>
              <w:spacing w:line="240" w:lineRule="exact"/>
              <w:jc w:val="right"/>
              <w:rPr>
                <w:rFonts w:ascii="標楷體" w:eastAsia="標楷體" w:hAnsi="標楷體"/>
                <w:b/>
                <w:sz w:val="20"/>
              </w:rPr>
            </w:pPr>
            <w:r w:rsidRPr="005E66DD">
              <w:rPr>
                <w:rFonts w:ascii="標楷體" w:eastAsia="標楷體" w:hAnsi="標楷體" w:hint="eastAsia"/>
                <w:b/>
                <w:sz w:val="20"/>
              </w:rPr>
              <w:t>61.03</w:t>
            </w:r>
          </w:p>
        </w:tc>
      </w:tr>
      <w:tr w:rsidR="005E66DD" w:rsidRPr="005E66DD" w14:paraId="7E928AA2" w14:textId="77777777" w:rsidTr="005E66DD">
        <w:trPr>
          <w:cantSplit/>
          <w:trHeight w:val="533"/>
          <w:jc w:val="center"/>
        </w:trPr>
        <w:tc>
          <w:tcPr>
            <w:tcW w:w="5525" w:type="dxa"/>
            <w:gridSpan w:val="12"/>
            <w:tcBorders>
              <w:top w:val="single" w:sz="4" w:space="0" w:color="auto"/>
              <w:left w:val="single" w:sz="4" w:space="0" w:color="auto"/>
              <w:bottom w:val="single" w:sz="4" w:space="0" w:color="auto"/>
              <w:right w:val="single" w:sz="4" w:space="0" w:color="auto"/>
            </w:tcBorders>
            <w:vAlign w:val="center"/>
          </w:tcPr>
          <w:p w14:paraId="0A076298" w14:textId="77777777" w:rsidR="005E66DD" w:rsidRPr="005E66DD" w:rsidRDefault="005E66DD" w:rsidP="005E66DD">
            <w:pPr>
              <w:spacing w:line="240" w:lineRule="exact"/>
              <w:rPr>
                <w:rFonts w:ascii="標楷體" w:eastAsia="標楷體" w:hAnsi="標楷體"/>
                <w:b/>
                <w:sz w:val="20"/>
              </w:rPr>
            </w:pPr>
            <w:r w:rsidRPr="005E66DD">
              <w:rPr>
                <w:rFonts w:ascii="標楷體" w:eastAsia="標楷體" w:hAnsi="標楷體" w:hint="eastAsia"/>
                <w:b/>
                <w:sz w:val="20"/>
              </w:rPr>
              <w:t>一、民政處（1項）</w:t>
            </w:r>
          </w:p>
        </w:tc>
        <w:tc>
          <w:tcPr>
            <w:tcW w:w="1472"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5E2939" w14:textId="77777777" w:rsidR="005E66DD" w:rsidRPr="005E66DD" w:rsidRDefault="005E66DD" w:rsidP="005E66DD">
            <w:pPr>
              <w:spacing w:line="240" w:lineRule="exact"/>
              <w:jc w:val="right"/>
              <w:rPr>
                <w:rFonts w:ascii="標楷體" w:eastAsia="標楷體" w:hAnsi="標楷體"/>
                <w:b/>
                <w:sz w:val="20"/>
              </w:rPr>
            </w:pPr>
            <w:r w:rsidRPr="005E66DD">
              <w:rPr>
                <w:rFonts w:ascii="標楷體" w:eastAsia="標楷體" w:hAnsi="標楷體" w:hint="eastAsia"/>
                <w:b/>
                <w:sz w:val="20"/>
              </w:rPr>
              <w:t xml:space="preserve">15,470 </w:t>
            </w:r>
          </w:p>
        </w:tc>
        <w:tc>
          <w:tcPr>
            <w:tcW w:w="1472" w:type="dxa"/>
            <w:gridSpan w:val="2"/>
            <w:tcBorders>
              <w:top w:val="single" w:sz="4" w:space="0" w:color="000000"/>
              <w:left w:val="nil"/>
              <w:bottom w:val="single" w:sz="4" w:space="0" w:color="000000"/>
              <w:right w:val="single" w:sz="4" w:space="0" w:color="000000"/>
            </w:tcBorders>
            <w:shd w:val="clear" w:color="auto" w:fill="auto"/>
            <w:noWrap/>
            <w:vAlign w:val="center"/>
          </w:tcPr>
          <w:p w14:paraId="2F605EE7" w14:textId="77777777" w:rsidR="005E66DD" w:rsidRPr="005E66DD" w:rsidRDefault="005E66DD" w:rsidP="005E66DD">
            <w:pPr>
              <w:spacing w:line="240" w:lineRule="exact"/>
              <w:jc w:val="right"/>
              <w:rPr>
                <w:rFonts w:ascii="標楷體" w:eastAsia="標楷體" w:hAnsi="標楷體"/>
                <w:b/>
                <w:sz w:val="20"/>
              </w:rPr>
            </w:pPr>
            <w:r w:rsidRPr="005E66DD">
              <w:rPr>
                <w:rFonts w:ascii="標楷體" w:eastAsia="標楷體" w:hAnsi="標楷體" w:hint="eastAsia"/>
                <w:b/>
                <w:sz w:val="20"/>
              </w:rPr>
              <w:t xml:space="preserve">435 </w:t>
            </w:r>
          </w:p>
        </w:tc>
        <w:tc>
          <w:tcPr>
            <w:tcW w:w="1476" w:type="dxa"/>
            <w:gridSpan w:val="3"/>
            <w:tcBorders>
              <w:top w:val="single" w:sz="4" w:space="0" w:color="000000"/>
              <w:left w:val="nil"/>
              <w:bottom w:val="single" w:sz="4" w:space="0" w:color="000000"/>
              <w:right w:val="single" w:sz="4" w:space="0" w:color="000000"/>
            </w:tcBorders>
            <w:shd w:val="clear" w:color="auto" w:fill="auto"/>
            <w:noWrap/>
            <w:vAlign w:val="center"/>
          </w:tcPr>
          <w:p w14:paraId="1F258CAD" w14:textId="77777777" w:rsidR="005E66DD" w:rsidRPr="005E66DD" w:rsidRDefault="005E66DD" w:rsidP="005E66DD">
            <w:pPr>
              <w:spacing w:line="240" w:lineRule="exact"/>
              <w:jc w:val="right"/>
              <w:rPr>
                <w:rFonts w:ascii="標楷體" w:eastAsia="標楷體" w:hAnsi="標楷體"/>
                <w:b/>
                <w:sz w:val="20"/>
              </w:rPr>
            </w:pPr>
            <w:r w:rsidRPr="005E66DD">
              <w:rPr>
                <w:rFonts w:ascii="標楷體" w:eastAsia="標楷體" w:hAnsi="標楷體" w:hint="eastAsia"/>
                <w:b/>
                <w:sz w:val="20"/>
              </w:rPr>
              <w:t>2.81</w:t>
            </w:r>
          </w:p>
        </w:tc>
      </w:tr>
      <w:tr w:rsidR="005E66DD" w:rsidRPr="005E66DD" w14:paraId="235FD139" w14:textId="77777777" w:rsidTr="005E66DD">
        <w:trPr>
          <w:cantSplit/>
          <w:trHeight w:val="533"/>
          <w:jc w:val="center"/>
        </w:trPr>
        <w:tc>
          <w:tcPr>
            <w:tcW w:w="717" w:type="dxa"/>
            <w:gridSpan w:val="5"/>
            <w:tcBorders>
              <w:top w:val="single" w:sz="4" w:space="0" w:color="auto"/>
              <w:left w:val="single" w:sz="4" w:space="0" w:color="auto"/>
              <w:bottom w:val="single" w:sz="4" w:space="0" w:color="auto"/>
              <w:right w:val="single" w:sz="4" w:space="0" w:color="auto"/>
            </w:tcBorders>
            <w:vAlign w:val="center"/>
          </w:tcPr>
          <w:p w14:paraId="56DD551F" w14:textId="77777777" w:rsidR="005E66DD" w:rsidRPr="005E66DD" w:rsidRDefault="005E66DD" w:rsidP="005E66DD">
            <w:pPr>
              <w:spacing w:line="240" w:lineRule="exact"/>
              <w:jc w:val="center"/>
              <w:rPr>
                <w:rFonts w:ascii="標楷體" w:eastAsia="標楷體" w:hAnsi="標楷體"/>
                <w:b/>
                <w:sz w:val="20"/>
              </w:rPr>
            </w:pPr>
            <w:r w:rsidRPr="005E66DD">
              <w:rPr>
                <w:rFonts w:ascii="標楷體" w:eastAsia="標楷體" w:hAnsi="標楷體" w:cs="新細明體" w:hint="eastAsia"/>
                <w:bCs/>
                <w:kern w:val="0"/>
                <w:sz w:val="20"/>
              </w:rPr>
              <w:t>1</w:t>
            </w:r>
          </w:p>
        </w:tc>
        <w:tc>
          <w:tcPr>
            <w:tcW w:w="4808" w:type="dxa"/>
            <w:gridSpan w:val="7"/>
            <w:tcBorders>
              <w:top w:val="single" w:sz="4" w:space="0" w:color="auto"/>
              <w:left w:val="single" w:sz="4" w:space="0" w:color="auto"/>
              <w:bottom w:val="single" w:sz="4" w:space="0" w:color="auto"/>
              <w:right w:val="single" w:sz="4" w:space="0" w:color="auto"/>
            </w:tcBorders>
            <w:vAlign w:val="center"/>
          </w:tcPr>
          <w:p w14:paraId="0417723D" w14:textId="77777777" w:rsidR="005E66DD" w:rsidRPr="005E66DD" w:rsidRDefault="005E66DD" w:rsidP="005E66DD">
            <w:pPr>
              <w:spacing w:line="240" w:lineRule="exact"/>
              <w:rPr>
                <w:rFonts w:ascii="標楷體" w:eastAsia="標楷體" w:hAnsi="標楷體"/>
                <w:bCs/>
                <w:sz w:val="20"/>
              </w:rPr>
            </w:pPr>
            <w:r w:rsidRPr="005E66DD">
              <w:rPr>
                <w:rFonts w:ascii="標楷體" w:eastAsia="標楷體" w:hAnsi="標楷體" w:hint="eastAsia"/>
                <w:bCs/>
                <w:sz w:val="20"/>
              </w:rPr>
              <w:t>金門縣殯葬管理所多功能大型禮廳新建工程</w:t>
            </w:r>
          </w:p>
        </w:tc>
        <w:tc>
          <w:tcPr>
            <w:tcW w:w="1472"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128637D3" w14:textId="77777777" w:rsidR="005E66DD" w:rsidRPr="005E66DD" w:rsidRDefault="005E66DD" w:rsidP="005E66DD">
            <w:pPr>
              <w:spacing w:line="240" w:lineRule="exact"/>
              <w:jc w:val="right"/>
              <w:rPr>
                <w:rFonts w:ascii="標楷體" w:eastAsia="標楷體" w:hAnsi="標楷體"/>
                <w:bCs/>
                <w:sz w:val="20"/>
              </w:rPr>
            </w:pPr>
            <w:r w:rsidRPr="005E66DD">
              <w:rPr>
                <w:rFonts w:ascii="標楷體" w:eastAsia="標楷體" w:hAnsi="標楷體" w:hint="eastAsia"/>
                <w:bCs/>
                <w:sz w:val="20"/>
              </w:rPr>
              <w:t xml:space="preserve">15,470 </w:t>
            </w:r>
          </w:p>
        </w:tc>
        <w:tc>
          <w:tcPr>
            <w:tcW w:w="1472" w:type="dxa"/>
            <w:gridSpan w:val="2"/>
            <w:tcBorders>
              <w:top w:val="single" w:sz="4" w:space="0" w:color="000000"/>
              <w:left w:val="nil"/>
              <w:bottom w:val="single" w:sz="4" w:space="0" w:color="000000"/>
              <w:right w:val="single" w:sz="4" w:space="0" w:color="000000"/>
            </w:tcBorders>
            <w:shd w:val="clear" w:color="auto" w:fill="auto"/>
            <w:noWrap/>
            <w:vAlign w:val="center"/>
          </w:tcPr>
          <w:p w14:paraId="42184CD4" w14:textId="77777777" w:rsidR="005E66DD" w:rsidRPr="005E66DD" w:rsidRDefault="005E66DD" w:rsidP="005E66DD">
            <w:pPr>
              <w:spacing w:line="240" w:lineRule="exact"/>
              <w:jc w:val="right"/>
              <w:rPr>
                <w:rFonts w:ascii="標楷體" w:eastAsia="標楷體" w:hAnsi="標楷體"/>
                <w:bCs/>
                <w:sz w:val="20"/>
              </w:rPr>
            </w:pPr>
            <w:r w:rsidRPr="005E66DD">
              <w:rPr>
                <w:rFonts w:ascii="標楷體" w:eastAsia="標楷體" w:hAnsi="標楷體" w:hint="eastAsia"/>
                <w:bCs/>
                <w:sz w:val="20"/>
              </w:rPr>
              <w:t xml:space="preserve">435 </w:t>
            </w:r>
          </w:p>
        </w:tc>
        <w:tc>
          <w:tcPr>
            <w:tcW w:w="1476" w:type="dxa"/>
            <w:gridSpan w:val="3"/>
            <w:tcBorders>
              <w:top w:val="single" w:sz="4" w:space="0" w:color="000000"/>
              <w:left w:val="nil"/>
              <w:bottom w:val="single" w:sz="4" w:space="0" w:color="000000"/>
              <w:right w:val="single" w:sz="4" w:space="0" w:color="000000"/>
            </w:tcBorders>
            <w:shd w:val="clear" w:color="auto" w:fill="auto"/>
            <w:noWrap/>
            <w:vAlign w:val="center"/>
          </w:tcPr>
          <w:p w14:paraId="39483D2E" w14:textId="77777777" w:rsidR="005E66DD" w:rsidRPr="005E66DD" w:rsidRDefault="005E66DD" w:rsidP="005E66DD">
            <w:pPr>
              <w:spacing w:line="240" w:lineRule="exact"/>
              <w:jc w:val="right"/>
              <w:rPr>
                <w:rFonts w:ascii="標楷體" w:eastAsia="標楷體" w:hAnsi="標楷體"/>
                <w:bCs/>
                <w:sz w:val="20"/>
              </w:rPr>
            </w:pPr>
            <w:r w:rsidRPr="005E66DD">
              <w:rPr>
                <w:rFonts w:ascii="標楷體" w:eastAsia="標楷體" w:hAnsi="標楷體" w:hint="eastAsia"/>
                <w:bCs/>
                <w:sz w:val="20"/>
              </w:rPr>
              <w:t>2.81</w:t>
            </w:r>
          </w:p>
        </w:tc>
      </w:tr>
      <w:tr w:rsidR="005E66DD" w:rsidRPr="005E66DD" w14:paraId="72FCFC6B" w14:textId="77777777" w:rsidTr="005E66DD">
        <w:trPr>
          <w:cantSplit/>
          <w:trHeight w:val="533"/>
          <w:jc w:val="center"/>
        </w:trPr>
        <w:tc>
          <w:tcPr>
            <w:tcW w:w="5525" w:type="dxa"/>
            <w:gridSpan w:val="12"/>
            <w:tcBorders>
              <w:top w:val="single" w:sz="4" w:space="0" w:color="auto"/>
              <w:left w:val="single" w:sz="4" w:space="0" w:color="auto"/>
              <w:bottom w:val="single" w:sz="4" w:space="0" w:color="auto"/>
              <w:right w:val="single" w:sz="4" w:space="0" w:color="auto"/>
            </w:tcBorders>
            <w:vAlign w:val="center"/>
          </w:tcPr>
          <w:p w14:paraId="2DEA446F" w14:textId="77777777" w:rsidR="005E66DD" w:rsidRPr="005E66DD" w:rsidRDefault="005E66DD" w:rsidP="005E66DD">
            <w:pPr>
              <w:spacing w:line="240" w:lineRule="exact"/>
              <w:rPr>
                <w:rFonts w:ascii="標楷體" w:eastAsia="標楷體" w:hAnsi="標楷體"/>
                <w:b/>
                <w:sz w:val="20"/>
              </w:rPr>
            </w:pPr>
            <w:r w:rsidRPr="005E66DD">
              <w:rPr>
                <w:rFonts w:ascii="標楷體" w:eastAsia="標楷體" w:hAnsi="標楷體" w:hint="eastAsia"/>
                <w:b/>
                <w:sz w:val="20"/>
              </w:rPr>
              <w:t>二、教育處（5項）</w:t>
            </w:r>
          </w:p>
        </w:tc>
        <w:tc>
          <w:tcPr>
            <w:tcW w:w="1472"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50302B" w14:textId="77777777" w:rsidR="005E66DD" w:rsidRPr="005E66DD" w:rsidRDefault="005E66DD" w:rsidP="005E66DD">
            <w:pPr>
              <w:spacing w:line="240" w:lineRule="exact"/>
              <w:jc w:val="right"/>
              <w:rPr>
                <w:rFonts w:ascii="標楷體" w:eastAsia="標楷體" w:hAnsi="標楷體"/>
                <w:b/>
                <w:sz w:val="20"/>
              </w:rPr>
            </w:pPr>
            <w:r w:rsidRPr="005E66DD">
              <w:rPr>
                <w:rFonts w:ascii="標楷體" w:eastAsia="標楷體" w:hAnsi="標楷體" w:hint="eastAsia"/>
                <w:b/>
                <w:sz w:val="20"/>
              </w:rPr>
              <w:t>200,620</w:t>
            </w:r>
          </w:p>
        </w:tc>
        <w:tc>
          <w:tcPr>
            <w:tcW w:w="1472" w:type="dxa"/>
            <w:gridSpan w:val="2"/>
            <w:tcBorders>
              <w:top w:val="single" w:sz="4" w:space="0" w:color="000000"/>
              <w:left w:val="nil"/>
              <w:bottom w:val="single" w:sz="4" w:space="0" w:color="000000"/>
              <w:right w:val="single" w:sz="4" w:space="0" w:color="000000"/>
            </w:tcBorders>
            <w:shd w:val="clear" w:color="auto" w:fill="auto"/>
            <w:noWrap/>
            <w:vAlign w:val="center"/>
          </w:tcPr>
          <w:p w14:paraId="12548CEF" w14:textId="77777777" w:rsidR="005E66DD" w:rsidRPr="005E66DD" w:rsidRDefault="005E66DD" w:rsidP="005E66DD">
            <w:pPr>
              <w:spacing w:line="240" w:lineRule="exact"/>
              <w:jc w:val="right"/>
              <w:rPr>
                <w:rFonts w:ascii="標楷體" w:eastAsia="標楷體" w:hAnsi="標楷體"/>
                <w:b/>
                <w:sz w:val="20"/>
              </w:rPr>
            </w:pPr>
            <w:r w:rsidRPr="005E66DD">
              <w:rPr>
                <w:rFonts w:ascii="標楷體" w:eastAsia="標楷體" w:hAnsi="標楷體" w:hint="eastAsia"/>
                <w:b/>
                <w:sz w:val="20"/>
              </w:rPr>
              <w:t>53,114</w:t>
            </w:r>
          </w:p>
        </w:tc>
        <w:tc>
          <w:tcPr>
            <w:tcW w:w="1476" w:type="dxa"/>
            <w:gridSpan w:val="3"/>
            <w:tcBorders>
              <w:top w:val="single" w:sz="4" w:space="0" w:color="000000"/>
              <w:left w:val="nil"/>
              <w:bottom w:val="single" w:sz="4" w:space="0" w:color="000000"/>
              <w:right w:val="single" w:sz="4" w:space="0" w:color="000000"/>
            </w:tcBorders>
            <w:shd w:val="clear" w:color="auto" w:fill="auto"/>
            <w:noWrap/>
            <w:vAlign w:val="center"/>
          </w:tcPr>
          <w:p w14:paraId="50AF5FDA" w14:textId="77777777" w:rsidR="005E66DD" w:rsidRPr="005E66DD" w:rsidRDefault="005E66DD" w:rsidP="005E66DD">
            <w:pPr>
              <w:spacing w:line="240" w:lineRule="exact"/>
              <w:jc w:val="right"/>
              <w:rPr>
                <w:rFonts w:ascii="標楷體" w:eastAsia="標楷體" w:hAnsi="標楷體"/>
                <w:b/>
                <w:sz w:val="20"/>
              </w:rPr>
            </w:pPr>
            <w:r w:rsidRPr="005E66DD">
              <w:rPr>
                <w:rFonts w:ascii="標楷體" w:eastAsia="標楷體" w:hAnsi="標楷體" w:hint="eastAsia"/>
                <w:b/>
                <w:sz w:val="20"/>
              </w:rPr>
              <w:t>26.48</w:t>
            </w:r>
          </w:p>
        </w:tc>
      </w:tr>
      <w:tr w:rsidR="005E66DD" w:rsidRPr="005E66DD" w14:paraId="5A19F0C1" w14:textId="77777777" w:rsidTr="005E66DD">
        <w:trPr>
          <w:cantSplit/>
          <w:trHeight w:val="533"/>
          <w:jc w:val="center"/>
        </w:trPr>
        <w:tc>
          <w:tcPr>
            <w:tcW w:w="717" w:type="dxa"/>
            <w:gridSpan w:val="5"/>
            <w:tcBorders>
              <w:top w:val="single" w:sz="4" w:space="0" w:color="auto"/>
              <w:left w:val="single" w:sz="4" w:space="0" w:color="auto"/>
              <w:bottom w:val="single" w:sz="4" w:space="0" w:color="auto"/>
              <w:right w:val="single" w:sz="4" w:space="0" w:color="auto"/>
            </w:tcBorders>
            <w:vAlign w:val="center"/>
          </w:tcPr>
          <w:p w14:paraId="6E6C86FC" w14:textId="77777777" w:rsidR="005E66DD" w:rsidRPr="005E66DD" w:rsidRDefault="005E66DD" w:rsidP="005E66DD">
            <w:pPr>
              <w:spacing w:line="240" w:lineRule="exact"/>
              <w:jc w:val="center"/>
              <w:rPr>
                <w:rFonts w:ascii="標楷體" w:eastAsia="標楷體" w:hAnsi="標楷體"/>
                <w:b/>
                <w:sz w:val="20"/>
              </w:rPr>
            </w:pPr>
            <w:r w:rsidRPr="005E66DD">
              <w:rPr>
                <w:rFonts w:ascii="標楷體" w:eastAsia="標楷體" w:hAnsi="標楷體" w:cs="新細明體"/>
                <w:bCs/>
                <w:kern w:val="0"/>
                <w:sz w:val="20"/>
              </w:rPr>
              <w:t>1</w:t>
            </w:r>
          </w:p>
        </w:tc>
        <w:tc>
          <w:tcPr>
            <w:tcW w:w="480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548363F6" w14:textId="77777777" w:rsidR="005E66DD" w:rsidRPr="005E66DD" w:rsidRDefault="005E66DD" w:rsidP="005E66DD">
            <w:pPr>
              <w:spacing w:line="240" w:lineRule="exact"/>
              <w:rPr>
                <w:rFonts w:ascii="標楷體" w:eastAsia="標楷體" w:hAnsi="標楷體"/>
                <w:bCs/>
                <w:sz w:val="20"/>
              </w:rPr>
            </w:pPr>
            <w:r w:rsidRPr="005E66DD">
              <w:rPr>
                <w:rFonts w:ascii="標楷體" w:eastAsia="標楷體" w:hAnsi="標楷體" w:hint="eastAsia"/>
                <w:bCs/>
                <w:sz w:val="20"/>
              </w:rPr>
              <w:t>金門縣金東全民運動館新建工程計畫</w:t>
            </w:r>
          </w:p>
        </w:tc>
        <w:tc>
          <w:tcPr>
            <w:tcW w:w="1472" w:type="dxa"/>
            <w:gridSpan w:val="3"/>
            <w:tcBorders>
              <w:top w:val="single" w:sz="4" w:space="0" w:color="000000"/>
              <w:left w:val="nil"/>
              <w:bottom w:val="single" w:sz="4" w:space="0" w:color="000000"/>
              <w:right w:val="single" w:sz="4" w:space="0" w:color="000000"/>
            </w:tcBorders>
            <w:shd w:val="clear" w:color="auto" w:fill="auto"/>
            <w:noWrap/>
            <w:vAlign w:val="center"/>
          </w:tcPr>
          <w:p w14:paraId="4F9EBC4B" w14:textId="77777777" w:rsidR="005E66DD" w:rsidRPr="005E66DD" w:rsidRDefault="005E66DD" w:rsidP="005E66DD">
            <w:pPr>
              <w:spacing w:line="240" w:lineRule="exact"/>
              <w:jc w:val="right"/>
              <w:rPr>
                <w:rFonts w:ascii="標楷體" w:eastAsia="標楷體" w:hAnsi="標楷體"/>
                <w:bCs/>
                <w:sz w:val="20"/>
              </w:rPr>
            </w:pPr>
            <w:r w:rsidRPr="005E66DD">
              <w:rPr>
                <w:rFonts w:ascii="標楷體" w:eastAsia="標楷體" w:hAnsi="標楷體" w:hint="eastAsia"/>
                <w:bCs/>
                <w:sz w:val="20"/>
              </w:rPr>
              <w:t>105,494</w:t>
            </w:r>
          </w:p>
        </w:tc>
        <w:tc>
          <w:tcPr>
            <w:tcW w:w="1472" w:type="dxa"/>
            <w:gridSpan w:val="2"/>
            <w:tcBorders>
              <w:top w:val="single" w:sz="4" w:space="0" w:color="000000"/>
              <w:left w:val="nil"/>
              <w:bottom w:val="single" w:sz="4" w:space="0" w:color="000000"/>
              <w:right w:val="single" w:sz="4" w:space="0" w:color="000000"/>
            </w:tcBorders>
            <w:shd w:val="clear" w:color="auto" w:fill="auto"/>
            <w:noWrap/>
            <w:vAlign w:val="center"/>
          </w:tcPr>
          <w:p w14:paraId="17AA609E" w14:textId="77777777" w:rsidR="005E66DD" w:rsidRPr="005E66DD" w:rsidRDefault="005E66DD" w:rsidP="005E66DD">
            <w:pPr>
              <w:spacing w:line="240" w:lineRule="exact"/>
              <w:jc w:val="right"/>
              <w:rPr>
                <w:rFonts w:ascii="標楷體" w:eastAsia="標楷體" w:hAnsi="標楷體"/>
                <w:bCs/>
                <w:sz w:val="20"/>
              </w:rPr>
            </w:pPr>
            <w:r w:rsidRPr="005E66DD">
              <w:rPr>
                <w:rFonts w:ascii="標楷體" w:eastAsia="標楷體" w:hAnsi="標楷體" w:hint="eastAsia"/>
                <w:bCs/>
                <w:sz w:val="20"/>
              </w:rPr>
              <w:t>5,646</w:t>
            </w:r>
          </w:p>
        </w:tc>
        <w:tc>
          <w:tcPr>
            <w:tcW w:w="1476" w:type="dxa"/>
            <w:gridSpan w:val="3"/>
            <w:tcBorders>
              <w:top w:val="single" w:sz="4" w:space="0" w:color="000000"/>
              <w:left w:val="nil"/>
              <w:bottom w:val="single" w:sz="4" w:space="0" w:color="000000"/>
              <w:right w:val="single" w:sz="4" w:space="0" w:color="000000"/>
            </w:tcBorders>
            <w:shd w:val="clear" w:color="auto" w:fill="auto"/>
            <w:noWrap/>
            <w:vAlign w:val="center"/>
          </w:tcPr>
          <w:p w14:paraId="7E4938EE" w14:textId="77777777" w:rsidR="005E66DD" w:rsidRPr="005E66DD" w:rsidRDefault="005E66DD" w:rsidP="005E66DD">
            <w:pPr>
              <w:spacing w:line="240" w:lineRule="exact"/>
              <w:jc w:val="right"/>
              <w:rPr>
                <w:rFonts w:ascii="標楷體" w:eastAsia="標楷體" w:hAnsi="標楷體"/>
                <w:bCs/>
                <w:sz w:val="20"/>
              </w:rPr>
            </w:pPr>
            <w:r w:rsidRPr="005E66DD">
              <w:rPr>
                <w:rFonts w:ascii="標楷體" w:eastAsia="標楷體" w:hAnsi="標楷體" w:hint="eastAsia"/>
                <w:bCs/>
                <w:sz w:val="20"/>
              </w:rPr>
              <w:t>5.35</w:t>
            </w:r>
          </w:p>
        </w:tc>
      </w:tr>
      <w:tr w:rsidR="005E66DD" w:rsidRPr="005E66DD" w14:paraId="0C7A1170" w14:textId="77777777" w:rsidTr="005E66DD">
        <w:trPr>
          <w:cantSplit/>
          <w:trHeight w:val="533"/>
          <w:jc w:val="center"/>
        </w:trPr>
        <w:tc>
          <w:tcPr>
            <w:tcW w:w="717" w:type="dxa"/>
            <w:gridSpan w:val="5"/>
            <w:tcBorders>
              <w:top w:val="single" w:sz="4" w:space="0" w:color="auto"/>
              <w:left w:val="single" w:sz="4" w:space="0" w:color="auto"/>
              <w:bottom w:val="single" w:sz="4" w:space="0" w:color="auto"/>
              <w:right w:val="single" w:sz="4" w:space="0" w:color="auto"/>
            </w:tcBorders>
            <w:vAlign w:val="center"/>
          </w:tcPr>
          <w:p w14:paraId="30360457" w14:textId="77777777" w:rsidR="005E66DD" w:rsidRPr="005E66DD" w:rsidRDefault="005E66DD" w:rsidP="005E66DD">
            <w:pPr>
              <w:spacing w:line="240" w:lineRule="exact"/>
              <w:jc w:val="center"/>
              <w:rPr>
                <w:rFonts w:ascii="標楷體" w:eastAsia="標楷體" w:hAnsi="標楷體"/>
                <w:b/>
                <w:sz w:val="20"/>
              </w:rPr>
            </w:pPr>
            <w:r w:rsidRPr="005E66DD">
              <w:rPr>
                <w:rFonts w:ascii="標楷體" w:eastAsia="標楷體" w:hAnsi="標楷體" w:cs="新細明體"/>
                <w:bCs/>
                <w:kern w:val="0"/>
                <w:sz w:val="20"/>
              </w:rPr>
              <w:t>2</w:t>
            </w:r>
          </w:p>
        </w:tc>
        <w:tc>
          <w:tcPr>
            <w:tcW w:w="4808" w:type="dxa"/>
            <w:gridSpan w:val="7"/>
            <w:tcBorders>
              <w:top w:val="nil"/>
              <w:left w:val="single" w:sz="4" w:space="0" w:color="000000"/>
              <w:bottom w:val="single" w:sz="4" w:space="0" w:color="000000"/>
              <w:right w:val="single" w:sz="4" w:space="0" w:color="000000"/>
            </w:tcBorders>
            <w:shd w:val="clear" w:color="auto" w:fill="auto"/>
            <w:vAlign w:val="center"/>
          </w:tcPr>
          <w:p w14:paraId="23514A7C" w14:textId="77777777" w:rsidR="005E66DD" w:rsidRPr="005E66DD" w:rsidRDefault="005E66DD" w:rsidP="005E66DD">
            <w:pPr>
              <w:spacing w:line="240" w:lineRule="exact"/>
              <w:rPr>
                <w:rFonts w:ascii="標楷體" w:eastAsia="標楷體" w:hAnsi="標楷體"/>
                <w:bCs/>
                <w:sz w:val="20"/>
              </w:rPr>
            </w:pPr>
            <w:r w:rsidRPr="005E66DD">
              <w:rPr>
                <w:rFonts w:ascii="標楷體" w:eastAsia="標楷體" w:hAnsi="標楷體" w:hint="eastAsia"/>
                <w:bCs/>
                <w:sz w:val="20"/>
              </w:rPr>
              <w:t>金門縣湖埔國小綜合大樓（活動中心）拆除重建工程</w:t>
            </w:r>
          </w:p>
        </w:tc>
        <w:tc>
          <w:tcPr>
            <w:tcW w:w="1472" w:type="dxa"/>
            <w:gridSpan w:val="3"/>
            <w:tcBorders>
              <w:top w:val="nil"/>
              <w:left w:val="nil"/>
              <w:bottom w:val="single" w:sz="4" w:space="0" w:color="000000"/>
              <w:right w:val="single" w:sz="4" w:space="0" w:color="000000"/>
            </w:tcBorders>
            <w:shd w:val="clear" w:color="auto" w:fill="auto"/>
            <w:noWrap/>
            <w:vAlign w:val="center"/>
          </w:tcPr>
          <w:p w14:paraId="00A33877" w14:textId="77777777" w:rsidR="005E66DD" w:rsidRPr="005E66DD" w:rsidRDefault="005E66DD" w:rsidP="005E66DD">
            <w:pPr>
              <w:spacing w:line="240" w:lineRule="exact"/>
              <w:jc w:val="right"/>
              <w:rPr>
                <w:rFonts w:ascii="標楷體" w:eastAsia="標楷體" w:hAnsi="標楷體"/>
                <w:bCs/>
                <w:sz w:val="20"/>
              </w:rPr>
            </w:pPr>
            <w:r w:rsidRPr="005E66DD">
              <w:rPr>
                <w:rFonts w:ascii="標楷體" w:eastAsia="標楷體" w:hAnsi="標楷體" w:hint="eastAsia"/>
                <w:bCs/>
                <w:sz w:val="20"/>
              </w:rPr>
              <w:t>34,989</w:t>
            </w:r>
          </w:p>
        </w:tc>
        <w:tc>
          <w:tcPr>
            <w:tcW w:w="1472" w:type="dxa"/>
            <w:gridSpan w:val="2"/>
            <w:tcBorders>
              <w:top w:val="nil"/>
              <w:left w:val="nil"/>
              <w:bottom w:val="single" w:sz="4" w:space="0" w:color="000000"/>
              <w:right w:val="single" w:sz="4" w:space="0" w:color="000000"/>
            </w:tcBorders>
            <w:shd w:val="clear" w:color="auto" w:fill="auto"/>
            <w:noWrap/>
            <w:vAlign w:val="center"/>
          </w:tcPr>
          <w:p w14:paraId="10B9D04D" w14:textId="77777777" w:rsidR="005E66DD" w:rsidRPr="005E66DD" w:rsidRDefault="005E66DD" w:rsidP="005E66DD">
            <w:pPr>
              <w:spacing w:line="240" w:lineRule="exact"/>
              <w:jc w:val="right"/>
              <w:rPr>
                <w:rFonts w:ascii="標楷體" w:eastAsia="標楷體" w:hAnsi="標楷體"/>
                <w:bCs/>
                <w:sz w:val="20"/>
              </w:rPr>
            </w:pPr>
            <w:r w:rsidRPr="005E66DD">
              <w:rPr>
                <w:rFonts w:ascii="標楷體" w:eastAsia="標楷體" w:hAnsi="標楷體" w:hint="eastAsia"/>
                <w:bCs/>
                <w:sz w:val="20"/>
              </w:rPr>
              <w:t>3,522</w:t>
            </w:r>
          </w:p>
        </w:tc>
        <w:tc>
          <w:tcPr>
            <w:tcW w:w="1476" w:type="dxa"/>
            <w:gridSpan w:val="3"/>
            <w:tcBorders>
              <w:top w:val="nil"/>
              <w:left w:val="nil"/>
              <w:bottom w:val="single" w:sz="4" w:space="0" w:color="000000"/>
              <w:right w:val="single" w:sz="4" w:space="0" w:color="000000"/>
            </w:tcBorders>
            <w:shd w:val="clear" w:color="auto" w:fill="auto"/>
            <w:noWrap/>
            <w:vAlign w:val="center"/>
          </w:tcPr>
          <w:p w14:paraId="4378CDC0" w14:textId="77777777" w:rsidR="005E66DD" w:rsidRPr="005E66DD" w:rsidRDefault="005E66DD" w:rsidP="005E66DD">
            <w:pPr>
              <w:spacing w:line="240" w:lineRule="exact"/>
              <w:jc w:val="right"/>
              <w:rPr>
                <w:rFonts w:ascii="標楷體" w:eastAsia="標楷體" w:hAnsi="標楷體"/>
                <w:bCs/>
                <w:sz w:val="20"/>
              </w:rPr>
            </w:pPr>
            <w:r w:rsidRPr="005E66DD">
              <w:rPr>
                <w:rFonts w:ascii="標楷體" w:eastAsia="標楷體" w:hAnsi="標楷體" w:hint="eastAsia"/>
                <w:bCs/>
                <w:sz w:val="20"/>
              </w:rPr>
              <w:t>10.07</w:t>
            </w:r>
          </w:p>
        </w:tc>
      </w:tr>
      <w:tr w:rsidR="005E66DD" w:rsidRPr="005E66DD" w14:paraId="00492293" w14:textId="77777777" w:rsidTr="005E66DD">
        <w:trPr>
          <w:cantSplit/>
          <w:trHeight w:val="533"/>
          <w:jc w:val="center"/>
        </w:trPr>
        <w:tc>
          <w:tcPr>
            <w:tcW w:w="717" w:type="dxa"/>
            <w:gridSpan w:val="5"/>
            <w:tcBorders>
              <w:top w:val="single" w:sz="4" w:space="0" w:color="auto"/>
              <w:left w:val="single" w:sz="4" w:space="0" w:color="auto"/>
              <w:bottom w:val="single" w:sz="4" w:space="0" w:color="auto"/>
              <w:right w:val="single" w:sz="4" w:space="0" w:color="auto"/>
            </w:tcBorders>
            <w:vAlign w:val="center"/>
          </w:tcPr>
          <w:p w14:paraId="41FBA6D7" w14:textId="77777777" w:rsidR="005E66DD" w:rsidRPr="005E66DD" w:rsidRDefault="005E66DD" w:rsidP="005E66DD">
            <w:pPr>
              <w:spacing w:line="240" w:lineRule="exact"/>
              <w:jc w:val="center"/>
              <w:rPr>
                <w:rFonts w:ascii="標楷體" w:eastAsia="標楷體" w:hAnsi="標楷體" w:cs="新細明體"/>
                <w:bCs/>
                <w:kern w:val="0"/>
                <w:sz w:val="20"/>
              </w:rPr>
            </w:pPr>
            <w:r w:rsidRPr="005E66DD">
              <w:rPr>
                <w:rFonts w:ascii="標楷體" w:eastAsia="標楷體" w:hAnsi="標楷體" w:cs="新細明體"/>
                <w:bCs/>
                <w:kern w:val="0"/>
                <w:sz w:val="20"/>
              </w:rPr>
              <w:t>3</w:t>
            </w:r>
          </w:p>
        </w:tc>
        <w:tc>
          <w:tcPr>
            <w:tcW w:w="480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6E3C65F0" w14:textId="77777777" w:rsidR="005E66DD" w:rsidRPr="005E66DD" w:rsidRDefault="005E66DD" w:rsidP="005E66DD">
            <w:pPr>
              <w:spacing w:line="240" w:lineRule="exact"/>
              <w:rPr>
                <w:rFonts w:ascii="標楷體" w:eastAsia="標楷體" w:hAnsi="標楷體"/>
                <w:bCs/>
                <w:sz w:val="20"/>
              </w:rPr>
            </w:pPr>
            <w:r w:rsidRPr="005E66DD">
              <w:rPr>
                <w:rFonts w:ascii="標楷體" w:eastAsia="標楷體" w:hAnsi="標楷體" w:hint="eastAsia"/>
                <w:bCs/>
                <w:sz w:val="20"/>
              </w:rPr>
              <w:t>金門縣金城鎮古城國民小學北棟校舍重建工程</w:t>
            </w:r>
          </w:p>
        </w:tc>
        <w:tc>
          <w:tcPr>
            <w:tcW w:w="1472" w:type="dxa"/>
            <w:gridSpan w:val="3"/>
            <w:tcBorders>
              <w:top w:val="single" w:sz="4" w:space="0" w:color="000000"/>
              <w:left w:val="nil"/>
              <w:bottom w:val="single" w:sz="4" w:space="0" w:color="000000"/>
              <w:right w:val="single" w:sz="4" w:space="0" w:color="000000"/>
            </w:tcBorders>
            <w:shd w:val="clear" w:color="auto" w:fill="auto"/>
            <w:noWrap/>
            <w:vAlign w:val="center"/>
          </w:tcPr>
          <w:p w14:paraId="1E1F8E3E" w14:textId="77777777" w:rsidR="005E66DD" w:rsidRPr="005E66DD" w:rsidRDefault="005E66DD" w:rsidP="005E66DD">
            <w:pPr>
              <w:spacing w:line="240" w:lineRule="exact"/>
              <w:jc w:val="right"/>
              <w:rPr>
                <w:rFonts w:ascii="標楷體" w:eastAsia="標楷體" w:hAnsi="標楷體"/>
                <w:bCs/>
                <w:sz w:val="20"/>
              </w:rPr>
            </w:pPr>
            <w:r w:rsidRPr="005E66DD">
              <w:rPr>
                <w:rFonts w:ascii="標楷體" w:eastAsia="標楷體" w:hAnsi="標楷體" w:hint="eastAsia"/>
                <w:bCs/>
                <w:sz w:val="20"/>
              </w:rPr>
              <w:t>4,583</w:t>
            </w:r>
          </w:p>
        </w:tc>
        <w:tc>
          <w:tcPr>
            <w:tcW w:w="1472" w:type="dxa"/>
            <w:gridSpan w:val="2"/>
            <w:tcBorders>
              <w:top w:val="single" w:sz="4" w:space="0" w:color="000000"/>
              <w:left w:val="nil"/>
              <w:bottom w:val="single" w:sz="4" w:space="0" w:color="000000"/>
              <w:right w:val="single" w:sz="4" w:space="0" w:color="000000"/>
            </w:tcBorders>
            <w:shd w:val="clear" w:color="auto" w:fill="auto"/>
            <w:noWrap/>
            <w:vAlign w:val="center"/>
          </w:tcPr>
          <w:p w14:paraId="3BA0A349" w14:textId="77777777" w:rsidR="005E66DD" w:rsidRPr="005E66DD" w:rsidRDefault="005E66DD" w:rsidP="005E66DD">
            <w:pPr>
              <w:spacing w:line="240" w:lineRule="exact"/>
              <w:jc w:val="right"/>
              <w:rPr>
                <w:rFonts w:ascii="標楷體" w:eastAsia="標楷體" w:hAnsi="標楷體"/>
                <w:bCs/>
                <w:sz w:val="20"/>
              </w:rPr>
            </w:pPr>
            <w:r w:rsidRPr="005E66DD">
              <w:rPr>
                <w:rFonts w:ascii="標楷體" w:eastAsia="標楷體" w:hAnsi="標楷體" w:hint="eastAsia"/>
                <w:bCs/>
                <w:sz w:val="20"/>
              </w:rPr>
              <w:t>1,187</w:t>
            </w:r>
          </w:p>
        </w:tc>
        <w:tc>
          <w:tcPr>
            <w:tcW w:w="1476" w:type="dxa"/>
            <w:gridSpan w:val="3"/>
            <w:tcBorders>
              <w:top w:val="single" w:sz="4" w:space="0" w:color="000000"/>
              <w:left w:val="nil"/>
              <w:bottom w:val="single" w:sz="4" w:space="0" w:color="000000"/>
              <w:right w:val="single" w:sz="4" w:space="0" w:color="000000"/>
            </w:tcBorders>
            <w:shd w:val="clear" w:color="auto" w:fill="auto"/>
            <w:noWrap/>
            <w:vAlign w:val="center"/>
          </w:tcPr>
          <w:p w14:paraId="1CA4FB4B" w14:textId="77777777" w:rsidR="005E66DD" w:rsidRPr="005E66DD" w:rsidRDefault="005E66DD" w:rsidP="005E66DD">
            <w:pPr>
              <w:spacing w:line="240" w:lineRule="exact"/>
              <w:jc w:val="right"/>
              <w:rPr>
                <w:rFonts w:ascii="標楷體" w:eastAsia="標楷體" w:hAnsi="標楷體"/>
                <w:bCs/>
                <w:sz w:val="20"/>
              </w:rPr>
            </w:pPr>
            <w:r w:rsidRPr="005E66DD">
              <w:rPr>
                <w:rFonts w:ascii="標楷體" w:eastAsia="標楷體" w:hAnsi="標楷體" w:hint="eastAsia"/>
                <w:bCs/>
                <w:sz w:val="20"/>
              </w:rPr>
              <w:t>25.90</w:t>
            </w:r>
          </w:p>
        </w:tc>
      </w:tr>
      <w:tr w:rsidR="005E66DD" w:rsidRPr="005E66DD" w14:paraId="3CE9A49C" w14:textId="77777777" w:rsidTr="005E66DD">
        <w:trPr>
          <w:cantSplit/>
          <w:trHeight w:val="533"/>
          <w:jc w:val="center"/>
        </w:trPr>
        <w:tc>
          <w:tcPr>
            <w:tcW w:w="717" w:type="dxa"/>
            <w:gridSpan w:val="5"/>
            <w:tcBorders>
              <w:top w:val="single" w:sz="4" w:space="0" w:color="auto"/>
              <w:left w:val="single" w:sz="4" w:space="0" w:color="auto"/>
              <w:bottom w:val="single" w:sz="4" w:space="0" w:color="auto"/>
              <w:right w:val="single" w:sz="4" w:space="0" w:color="auto"/>
            </w:tcBorders>
            <w:vAlign w:val="center"/>
          </w:tcPr>
          <w:p w14:paraId="10C008F8" w14:textId="77777777" w:rsidR="005E66DD" w:rsidRPr="005E66DD" w:rsidRDefault="005E66DD" w:rsidP="005E66DD">
            <w:pPr>
              <w:spacing w:line="240" w:lineRule="exact"/>
              <w:jc w:val="center"/>
              <w:rPr>
                <w:rFonts w:ascii="標楷體" w:eastAsia="標楷體" w:hAnsi="標楷體" w:cs="新細明體"/>
                <w:bCs/>
                <w:kern w:val="0"/>
                <w:sz w:val="20"/>
              </w:rPr>
            </w:pPr>
            <w:r w:rsidRPr="005E66DD">
              <w:rPr>
                <w:rFonts w:ascii="標楷體" w:eastAsia="標楷體" w:hAnsi="標楷體" w:hint="eastAsia"/>
                <w:color w:val="000000"/>
                <w:sz w:val="20"/>
              </w:rPr>
              <w:t>4</w:t>
            </w:r>
          </w:p>
        </w:tc>
        <w:tc>
          <w:tcPr>
            <w:tcW w:w="480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3224C1FA" w14:textId="77777777" w:rsidR="005E66DD" w:rsidRPr="005E66DD" w:rsidRDefault="005E66DD" w:rsidP="005E66DD">
            <w:pPr>
              <w:spacing w:line="240" w:lineRule="exact"/>
              <w:rPr>
                <w:rFonts w:ascii="標楷體" w:eastAsia="標楷體" w:hAnsi="標楷體"/>
                <w:sz w:val="20"/>
              </w:rPr>
            </w:pPr>
            <w:r w:rsidRPr="005E66DD">
              <w:rPr>
                <w:rFonts w:ascii="標楷體" w:eastAsia="標楷體" w:hAnsi="標楷體" w:hint="eastAsia"/>
                <w:bCs/>
                <w:sz w:val="20"/>
              </w:rPr>
              <w:t>金沙國中東棟大樓拆除重建工程</w:t>
            </w:r>
          </w:p>
        </w:tc>
        <w:tc>
          <w:tcPr>
            <w:tcW w:w="1472" w:type="dxa"/>
            <w:gridSpan w:val="3"/>
            <w:tcBorders>
              <w:top w:val="single" w:sz="4" w:space="0" w:color="000000"/>
              <w:left w:val="nil"/>
              <w:bottom w:val="single" w:sz="4" w:space="0" w:color="000000"/>
              <w:right w:val="single" w:sz="4" w:space="0" w:color="000000"/>
            </w:tcBorders>
            <w:shd w:val="clear" w:color="auto" w:fill="auto"/>
            <w:noWrap/>
            <w:vAlign w:val="center"/>
          </w:tcPr>
          <w:p w14:paraId="47325849"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bCs/>
                <w:sz w:val="20"/>
              </w:rPr>
              <w:t>43,559</w:t>
            </w:r>
          </w:p>
        </w:tc>
        <w:tc>
          <w:tcPr>
            <w:tcW w:w="1472" w:type="dxa"/>
            <w:gridSpan w:val="2"/>
            <w:tcBorders>
              <w:top w:val="single" w:sz="4" w:space="0" w:color="000000"/>
              <w:left w:val="nil"/>
              <w:bottom w:val="single" w:sz="4" w:space="0" w:color="000000"/>
              <w:right w:val="single" w:sz="4" w:space="0" w:color="000000"/>
            </w:tcBorders>
            <w:shd w:val="clear" w:color="auto" w:fill="auto"/>
            <w:noWrap/>
            <w:vAlign w:val="center"/>
          </w:tcPr>
          <w:p w14:paraId="7171CAF9"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bCs/>
                <w:sz w:val="20"/>
              </w:rPr>
              <w:t>30,764</w:t>
            </w:r>
          </w:p>
        </w:tc>
        <w:tc>
          <w:tcPr>
            <w:tcW w:w="1476" w:type="dxa"/>
            <w:gridSpan w:val="3"/>
            <w:tcBorders>
              <w:top w:val="single" w:sz="4" w:space="0" w:color="000000"/>
              <w:left w:val="nil"/>
              <w:bottom w:val="single" w:sz="4" w:space="0" w:color="000000"/>
              <w:right w:val="single" w:sz="4" w:space="0" w:color="000000"/>
            </w:tcBorders>
            <w:shd w:val="clear" w:color="auto" w:fill="auto"/>
            <w:noWrap/>
            <w:vAlign w:val="center"/>
          </w:tcPr>
          <w:p w14:paraId="3584A639"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bCs/>
                <w:sz w:val="20"/>
              </w:rPr>
              <w:t>70.63</w:t>
            </w:r>
          </w:p>
        </w:tc>
      </w:tr>
      <w:tr w:rsidR="005E66DD" w:rsidRPr="005E66DD" w14:paraId="65627B0F" w14:textId="77777777" w:rsidTr="005E66DD">
        <w:trPr>
          <w:cantSplit/>
          <w:trHeight w:val="533"/>
          <w:jc w:val="center"/>
        </w:trPr>
        <w:tc>
          <w:tcPr>
            <w:tcW w:w="717" w:type="dxa"/>
            <w:gridSpan w:val="5"/>
            <w:tcBorders>
              <w:top w:val="single" w:sz="4" w:space="0" w:color="auto"/>
              <w:left w:val="single" w:sz="4" w:space="0" w:color="auto"/>
              <w:bottom w:val="single" w:sz="4" w:space="0" w:color="auto"/>
              <w:right w:val="single" w:sz="4" w:space="0" w:color="auto"/>
            </w:tcBorders>
            <w:vAlign w:val="center"/>
          </w:tcPr>
          <w:p w14:paraId="6A5CCE95" w14:textId="77777777" w:rsidR="005E66DD" w:rsidRPr="005E66DD" w:rsidRDefault="005E66DD" w:rsidP="005E66DD">
            <w:pPr>
              <w:spacing w:line="240" w:lineRule="exact"/>
              <w:jc w:val="center"/>
              <w:rPr>
                <w:rFonts w:ascii="標楷體" w:eastAsia="標楷體" w:hAnsi="標楷體" w:cs="新細明體"/>
                <w:bCs/>
                <w:kern w:val="0"/>
                <w:sz w:val="20"/>
              </w:rPr>
            </w:pPr>
            <w:r w:rsidRPr="005E66DD">
              <w:rPr>
                <w:rFonts w:ascii="標楷體" w:eastAsia="標楷體" w:hAnsi="標楷體" w:hint="eastAsia"/>
                <w:color w:val="000000"/>
                <w:sz w:val="20"/>
              </w:rPr>
              <w:t>5</w:t>
            </w:r>
          </w:p>
        </w:tc>
        <w:tc>
          <w:tcPr>
            <w:tcW w:w="480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56E2923" w14:textId="77D95DD5" w:rsidR="005E66DD" w:rsidRPr="005E66DD" w:rsidRDefault="005E66DD" w:rsidP="005E66DD">
            <w:pPr>
              <w:spacing w:line="240" w:lineRule="exact"/>
              <w:rPr>
                <w:rFonts w:ascii="標楷體" w:eastAsia="標楷體" w:hAnsi="標楷體"/>
                <w:sz w:val="20"/>
              </w:rPr>
            </w:pPr>
            <w:r w:rsidRPr="005E66DD">
              <w:rPr>
                <w:rFonts w:ascii="標楷體" w:eastAsia="標楷體" w:hAnsi="標楷體" w:hint="eastAsia"/>
                <w:bCs/>
                <w:sz w:val="20"/>
              </w:rPr>
              <w:t>金門縣古寧國小行政大樓</w:t>
            </w:r>
            <w:r w:rsidR="00551685">
              <w:rPr>
                <w:rFonts w:ascii="標楷體" w:eastAsia="標楷體" w:hAnsi="標楷體" w:hint="eastAsia"/>
                <w:bCs/>
                <w:sz w:val="20"/>
              </w:rPr>
              <w:t>（</w:t>
            </w:r>
            <w:r w:rsidRPr="005E66DD">
              <w:rPr>
                <w:rFonts w:ascii="標楷體" w:eastAsia="標楷體" w:hAnsi="標楷體" w:hint="eastAsia"/>
                <w:bCs/>
                <w:sz w:val="20"/>
              </w:rPr>
              <w:t>活動中心</w:t>
            </w:r>
            <w:r w:rsidR="00551685">
              <w:rPr>
                <w:rFonts w:ascii="標楷體" w:eastAsia="標楷體" w:hAnsi="標楷體" w:hint="eastAsia"/>
                <w:bCs/>
                <w:sz w:val="20"/>
              </w:rPr>
              <w:t>）</w:t>
            </w:r>
            <w:r w:rsidRPr="005E66DD">
              <w:rPr>
                <w:rFonts w:ascii="標楷體" w:eastAsia="標楷體" w:hAnsi="標楷體" w:hint="eastAsia"/>
                <w:bCs/>
                <w:sz w:val="20"/>
              </w:rPr>
              <w:t>拆除重建工程</w:t>
            </w:r>
          </w:p>
        </w:tc>
        <w:tc>
          <w:tcPr>
            <w:tcW w:w="1472" w:type="dxa"/>
            <w:gridSpan w:val="3"/>
            <w:tcBorders>
              <w:top w:val="single" w:sz="4" w:space="0" w:color="000000"/>
              <w:left w:val="nil"/>
              <w:bottom w:val="single" w:sz="4" w:space="0" w:color="000000"/>
              <w:right w:val="single" w:sz="4" w:space="0" w:color="000000"/>
            </w:tcBorders>
            <w:shd w:val="clear" w:color="auto" w:fill="auto"/>
            <w:noWrap/>
            <w:vAlign w:val="center"/>
          </w:tcPr>
          <w:p w14:paraId="6E2CD29E"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bCs/>
                <w:sz w:val="20"/>
              </w:rPr>
              <w:t>11,994</w:t>
            </w:r>
          </w:p>
        </w:tc>
        <w:tc>
          <w:tcPr>
            <w:tcW w:w="1472" w:type="dxa"/>
            <w:gridSpan w:val="2"/>
            <w:tcBorders>
              <w:top w:val="single" w:sz="4" w:space="0" w:color="000000"/>
              <w:left w:val="nil"/>
              <w:bottom w:val="single" w:sz="4" w:space="0" w:color="000000"/>
              <w:right w:val="single" w:sz="4" w:space="0" w:color="000000"/>
            </w:tcBorders>
            <w:shd w:val="clear" w:color="auto" w:fill="auto"/>
            <w:noWrap/>
            <w:vAlign w:val="center"/>
          </w:tcPr>
          <w:p w14:paraId="4898EC5C"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bCs/>
                <w:sz w:val="20"/>
              </w:rPr>
              <w:t>11,994</w:t>
            </w:r>
          </w:p>
        </w:tc>
        <w:tc>
          <w:tcPr>
            <w:tcW w:w="1476" w:type="dxa"/>
            <w:gridSpan w:val="3"/>
            <w:tcBorders>
              <w:top w:val="single" w:sz="4" w:space="0" w:color="000000"/>
              <w:left w:val="nil"/>
              <w:bottom w:val="single" w:sz="4" w:space="0" w:color="000000"/>
              <w:right w:val="single" w:sz="4" w:space="0" w:color="000000"/>
            </w:tcBorders>
            <w:shd w:val="clear" w:color="auto" w:fill="auto"/>
            <w:noWrap/>
            <w:vAlign w:val="center"/>
          </w:tcPr>
          <w:p w14:paraId="2DB07418"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bCs/>
                <w:sz w:val="20"/>
              </w:rPr>
              <w:t>100.00</w:t>
            </w:r>
          </w:p>
        </w:tc>
      </w:tr>
      <w:tr w:rsidR="005E66DD" w:rsidRPr="005E66DD" w14:paraId="79CA70B9" w14:textId="77777777" w:rsidTr="005E66DD">
        <w:trPr>
          <w:cantSplit/>
          <w:trHeight w:val="533"/>
          <w:jc w:val="center"/>
        </w:trPr>
        <w:tc>
          <w:tcPr>
            <w:tcW w:w="5525" w:type="dxa"/>
            <w:gridSpan w:val="12"/>
            <w:tcBorders>
              <w:top w:val="single" w:sz="4" w:space="0" w:color="auto"/>
              <w:left w:val="single" w:sz="4" w:space="0" w:color="auto"/>
              <w:bottom w:val="single" w:sz="4" w:space="0" w:color="auto"/>
              <w:right w:val="single" w:sz="4" w:space="0" w:color="auto"/>
            </w:tcBorders>
            <w:vAlign w:val="center"/>
          </w:tcPr>
          <w:p w14:paraId="0E17CD16" w14:textId="77777777" w:rsidR="005E66DD" w:rsidRPr="005E66DD" w:rsidRDefault="005E66DD" w:rsidP="005E66DD">
            <w:pPr>
              <w:spacing w:line="240" w:lineRule="exact"/>
              <w:rPr>
                <w:rFonts w:ascii="標楷體" w:eastAsia="標楷體" w:hAnsi="標楷體"/>
                <w:b/>
                <w:sz w:val="20"/>
              </w:rPr>
            </w:pPr>
            <w:r w:rsidRPr="005E66DD">
              <w:rPr>
                <w:rFonts w:ascii="標楷體" w:eastAsia="標楷體" w:hAnsi="標楷體" w:hint="eastAsia"/>
                <w:b/>
                <w:sz w:val="20"/>
              </w:rPr>
              <w:t>三、地政局（</w:t>
            </w:r>
            <w:r w:rsidRPr="005E66DD">
              <w:rPr>
                <w:rFonts w:ascii="標楷體" w:eastAsia="標楷體" w:hAnsi="標楷體"/>
                <w:b/>
                <w:sz w:val="20"/>
              </w:rPr>
              <w:t>3</w:t>
            </w:r>
            <w:r w:rsidRPr="005E66DD">
              <w:rPr>
                <w:rFonts w:ascii="標楷體" w:eastAsia="標楷體" w:hAnsi="標楷體" w:hint="eastAsia"/>
                <w:b/>
                <w:sz w:val="20"/>
              </w:rPr>
              <w:t>項）</w:t>
            </w:r>
          </w:p>
        </w:tc>
        <w:tc>
          <w:tcPr>
            <w:tcW w:w="1472"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42238847" w14:textId="77777777" w:rsidR="005E66DD" w:rsidRPr="005E66DD" w:rsidRDefault="005E66DD" w:rsidP="005E66DD">
            <w:pPr>
              <w:spacing w:line="240" w:lineRule="exact"/>
              <w:jc w:val="right"/>
              <w:rPr>
                <w:rFonts w:ascii="標楷體" w:eastAsia="標楷體" w:hAnsi="標楷體"/>
                <w:b/>
                <w:sz w:val="20"/>
              </w:rPr>
            </w:pPr>
            <w:r w:rsidRPr="005E66DD">
              <w:rPr>
                <w:rFonts w:ascii="標楷體" w:eastAsia="標楷體" w:hAnsi="標楷體" w:hint="eastAsia"/>
                <w:b/>
                <w:sz w:val="20"/>
              </w:rPr>
              <w:t>423,586</w:t>
            </w:r>
          </w:p>
        </w:tc>
        <w:tc>
          <w:tcPr>
            <w:tcW w:w="1472" w:type="dxa"/>
            <w:gridSpan w:val="2"/>
            <w:tcBorders>
              <w:top w:val="single" w:sz="4" w:space="0" w:color="000000"/>
              <w:left w:val="nil"/>
              <w:bottom w:val="single" w:sz="4" w:space="0" w:color="000000"/>
              <w:right w:val="single" w:sz="4" w:space="0" w:color="000000"/>
            </w:tcBorders>
            <w:shd w:val="clear" w:color="auto" w:fill="auto"/>
            <w:noWrap/>
            <w:vAlign w:val="center"/>
          </w:tcPr>
          <w:p w14:paraId="682FE9FA" w14:textId="77777777" w:rsidR="005E66DD" w:rsidRPr="005E66DD" w:rsidRDefault="005E66DD" w:rsidP="005E66DD">
            <w:pPr>
              <w:spacing w:line="240" w:lineRule="exact"/>
              <w:jc w:val="right"/>
              <w:rPr>
                <w:rFonts w:ascii="標楷體" w:eastAsia="標楷體" w:hAnsi="標楷體"/>
                <w:b/>
                <w:sz w:val="20"/>
              </w:rPr>
            </w:pPr>
            <w:r w:rsidRPr="005E66DD">
              <w:rPr>
                <w:rFonts w:ascii="標楷體" w:eastAsia="標楷體" w:hAnsi="標楷體" w:hint="eastAsia"/>
                <w:b/>
                <w:sz w:val="20"/>
              </w:rPr>
              <w:t>112,217</w:t>
            </w:r>
          </w:p>
        </w:tc>
        <w:tc>
          <w:tcPr>
            <w:tcW w:w="1476" w:type="dxa"/>
            <w:gridSpan w:val="3"/>
            <w:tcBorders>
              <w:top w:val="single" w:sz="4" w:space="0" w:color="000000"/>
              <w:left w:val="nil"/>
              <w:bottom w:val="single" w:sz="4" w:space="0" w:color="000000"/>
              <w:right w:val="single" w:sz="4" w:space="0" w:color="000000"/>
            </w:tcBorders>
            <w:shd w:val="clear" w:color="auto" w:fill="auto"/>
            <w:noWrap/>
            <w:vAlign w:val="center"/>
          </w:tcPr>
          <w:p w14:paraId="11300207" w14:textId="77777777" w:rsidR="005E66DD" w:rsidRPr="005E66DD" w:rsidRDefault="005E66DD" w:rsidP="005E66DD">
            <w:pPr>
              <w:spacing w:line="240" w:lineRule="exact"/>
              <w:jc w:val="right"/>
              <w:rPr>
                <w:rFonts w:ascii="標楷體" w:eastAsia="標楷體" w:hAnsi="標楷體"/>
                <w:b/>
                <w:sz w:val="20"/>
              </w:rPr>
            </w:pPr>
            <w:r w:rsidRPr="005E66DD">
              <w:rPr>
                <w:rFonts w:ascii="標楷體" w:eastAsia="標楷體" w:hAnsi="標楷體" w:hint="eastAsia"/>
                <w:b/>
                <w:sz w:val="20"/>
              </w:rPr>
              <w:t>26.49</w:t>
            </w:r>
          </w:p>
        </w:tc>
      </w:tr>
      <w:tr w:rsidR="008F7D26" w:rsidRPr="005E66DD" w14:paraId="638A9E51" w14:textId="77777777" w:rsidTr="005E66DD">
        <w:trPr>
          <w:cantSplit/>
          <w:trHeight w:val="533"/>
          <w:jc w:val="center"/>
        </w:trPr>
        <w:tc>
          <w:tcPr>
            <w:tcW w:w="706" w:type="dxa"/>
            <w:gridSpan w:val="4"/>
            <w:tcBorders>
              <w:top w:val="single" w:sz="4" w:space="0" w:color="auto"/>
              <w:left w:val="single" w:sz="4" w:space="0" w:color="auto"/>
              <w:bottom w:val="single" w:sz="4" w:space="0" w:color="auto"/>
              <w:right w:val="single" w:sz="4" w:space="0" w:color="auto"/>
            </w:tcBorders>
            <w:vAlign w:val="center"/>
          </w:tcPr>
          <w:p w14:paraId="66537386" w14:textId="77777777" w:rsidR="008F7D26" w:rsidRPr="005E66DD" w:rsidRDefault="008F7D26" w:rsidP="008F7D26">
            <w:pPr>
              <w:spacing w:line="240" w:lineRule="exact"/>
              <w:jc w:val="center"/>
              <w:rPr>
                <w:rFonts w:ascii="標楷體" w:eastAsia="標楷體" w:hAnsi="標楷體" w:cs="新細明體"/>
                <w:bCs/>
                <w:kern w:val="0"/>
                <w:sz w:val="20"/>
              </w:rPr>
            </w:pPr>
            <w:r w:rsidRPr="005E66DD">
              <w:rPr>
                <w:rFonts w:ascii="標楷體" w:eastAsia="標楷體" w:hAnsi="標楷體" w:cs="新細明體"/>
                <w:bCs/>
                <w:kern w:val="0"/>
                <w:sz w:val="20"/>
              </w:rPr>
              <w:t>1</w:t>
            </w:r>
          </w:p>
        </w:tc>
        <w:tc>
          <w:tcPr>
            <w:tcW w:w="4819"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14:paraId="2A83C182" w14:textId="77777777" w:rsidR="008F7D26" w:rsidRPr="005E66DD" w:rsidRDefault="008F7D26" w:rsidP="008F7D26">
            <w:pPr>
              <w:spacing w:line="240" w:lineRule="exact"/>
              <w:rPr>
                <w:rFonts w:ascii="標楷體" w:eastAsia="標楷體" w:hAnsi="標楷體"/>
                <w:bCs/>
                <w:sz w:val="20"/>
              </w:rPr>
            </w:pPr>
            <w:r w:rsidRPr="005E66DD">
              <w:rPr>
                <w:rFonts w:ascii="標楷體" w:eastAsia="標楷體" w:hAnsi="標楷體" w:hint="eastAsia"/>
                <w:bCs/>
                <w:sz w:val="20"/>
              </w:rPr>
              <w:t>金門縣金寧鄉安岐閩專一期區段徵收工程</w:t>
            </w:r>
          </w:p>
        </w:tc>
        <w:tc>
          <w:tcPr>
            <w:tcW w:w="1472" w:type="dxa"/>
            <w:gridSpan w:val="3"/>
            <w:tcBorders>
              <w:top w:val="single" w:sz="4" w:space="0" w:color="000000"/>
              <w:left w:val="nil"/>
              <w:bottom w:val="single" w:sz="4" w:space="0" w:color="000000"/>
              <w:right w:val="single" w:sz="4" w:space="0" w:color="000000"/>
            </w:tcBorders>
            <w:shd w:val="clear" w:color="auto" w:fill="auto"/>
            <w:noWrap/>
            <w:vAlign w:val="center"/>
          </w:tcPr>
          <w:p w14:paraId="1BA36C4C" w14:textId="77777777" w:rsidR="008F7D26" w:rsidRPr="005E66DD" w:rsidRDefault="008F7D26" w:rsidP="008F7D26">
            <w:pPr>
              <w:spacing w:line="240" w:lineRule="exact"/>
              <w:jc w:val="right"/>
              <w:rPr>
                <w:rFonts w:ascii="標楷體" w:eastAsia="標楷體" w:hAnsi="標楷體"/>
                <w:bCs/>
                <w:sz w:val="20"/>
              </w:rPr>
            </w:pPr>
            <w:r w:rsidRPr="005E66DD">
              <w:rPr>
                <w:rFonts w:ascii="標楷體" w:eastAsia="標楷體" w:hAnsi="標楷體" w:hint="eastAsia"/>
                <w:bCs/>
                <w:sz w:val="20"/>
              </w:rPr>
              <w:t>83,291</w:t>
            </w:r>
          </w:p>
        </w:tc>
        <w:tc>
          <w:tcPr>
            <w:tcW w:w="1472" w:type="dxa"/>
            <w:gridSpan w:val="2"/>
            <w:tcBorders>
              <w:top w:val="single" w:sz="4" w:space="0" w:color="000000"/>
              <w:left w:val="nil"/>
              <w:bottom w:val="single" w:sz="4" w:space="0" w:color="000000"/>
              <w:right w:val="single" w:sz="4" w:space="0" w:color="000000"/>
            </w:tcBorders>
            <w:shd w:val="clear" w:color="auto" w:fill="auto"/>
            <w:noWrap/>
            <w:vAlign w:val="center"/>
          </w:tcPr>
          <w:p w14:paraId="677E71CE" w14:textId="5A3F9339" w:rsidR="008F7D26" w:rsidRPr="005E66DD" w:rsidRDefault="008F7D26" w:rsidP="008F7D26">
            <w:pPr>
              <w:spacing w:line="240" w:lineRule="exact"/>
              <w:jc w:val="right"/>
              <w:rPr>
                <w:rFonts w:ascii="標楷體" w:eastAsia="標楷體" w:hAnsi="標楷體"/>
                <w:bCs/>
                <w:sz w:val="20"/>
              </w:rPr>
            </w:pPr>
            <w:r w:rsidRPr="005E66DD">
              <w:rPr>
                <w:rFonts w:ascii="標楷體" w:eastAsia="標楷體" w:hAnsi="標楷體" w:hint="eastAsia"/>
                <w:sz w:val="20"/>
              </w:rPr>
              <w:t xml:space="preserve">－ </w:t>
            </w:r>
          </w:p>
        </w:tc>
        <w:tc>
          <w:tcPr>
            <w:tcW w:w="1476" w:type="dxa"/>
            <w:gridSpan w:val="3"/>
            <w:tcBorders>
              <w:top w:val="single" w:sz="4" w:space="0" w:color="000000"/>
              <w:left w:val="nil"/>
              <w:bottom w:val="single" w:sz="4" w:space="0" w:color="000000"/>
              <w:right w:val="single" w:sz="4" w:space="0" w:color="000000"/>
            </w:tcBorders>
            <w:shd w:val="clear" w:color="auto" w:fill="auto"/>
            <w:noWrap/>
            <w:vAlign w:val="center"/>
          </w:tcPr>
          <w:p w14:paraId="78E0CFA3" w14:textId="1B359D3C" w:rsidR="008F7D26" w:rsidRPr="005E66DD" w:rsidRDefault="008F7D26" w:rsidP="008F7D26">
            <w:pPr>
              <w:spacing w:line="240" w:lineRule="exact"/>
              <w:jc w:val="right"/>
              <w:rPr>
                <w:rFonts w:ascii="標楷體" w:eastAsia="標楷體" w:hAnsi="標楷體"/>
                <w:bCs/>
                <w:sz w:val="20"/>
              </w:rPr>
            </w:pPr>
            <w:r w:rsidRPr="005E66DD">
              <w:rPr>
                <w:rFonts w:ascii="標楷體" w:eastAsia="標楷體" w:hAnsi="標楷體" w:hint="eastAsia"/>
                <w:sz w:val="20"/>
              </w:rPr>
              <w:t xml:space="preserve">－ </w:t>
            </w:r>
          </w:p>
        </w:tc>
      </w:tr>
      <w:tr w:rsidR="005E66DD" w:rsidRPr="005E66DD" w14:paraId="746BE146" w14:textId="77777777" w:rsidTr="005E66DD">
        <w:trPr>
          <w:cantSplit/>
          <w:trHeight w:val="533"/>
          <w:jc w:val="center"/>
        </w:trPr>
        <w:tc>
          <w:tcPr>
            <w:tcW w:w="706" w:type="dxa"/>
            <w:gridSpan w:val="4"/>
            <w:tcBorders>
              <w:top w:val="single" w:sz="4" w:space="0" w:color="auto"/>
              <w:left w:val="single" w:sz="4" w:space="0" w:color="auto"/>
              <w:bottom w:val="single" w:sz="4" w:space="0" w:color="auto"/>
              <w:right w:val="single" w:sz="4" w:space="0" w:color="auto"/>
            </w:tcBorders>
            <w:vAlign w:val="center"/>
          </w:tcPr>
          <w:p w14:paraId="57E87E3D" w14:textId="77777777" w:rsidR="005E66DD" w:rsidRPr="005E66DD" w:rsidRDefault="005E66DD" w:rsidP="005E66DD">
            <w:pPr>
              <w:spacing w:line="240" w:lineRule="exact"/>
              <w:jc w:val="center"/>
              <w:rPr>
                <w:rFonts w:ascii="標楷體" w:eastAsia="標楷體" w:hAnsi="標楷體" w:cs="新細明體"/>
                <w:bCs/>
                <w:kern w:val="0"/>
                <w:sz w:val="20"/>
              </w:rPr>
            </w:pPr>
            <w:r w:rsidRPr="005E66DD">
              <w:rPr>
                <w:rFonts w:ascii="標楷體" w:eastAsia="標楷體" w:hAnsi="標楷體" w:cs="新細明體"/>
                <w:bCs/>
                <w:kern w:val="0"/>
                <w:sz w:val="20"/>
              </w:rPr>
              <w:t>2</w:t>
            </w:r>
          </w:p>
        </w:tc>
        <w:tc>
          <w:tcPr>
            <w:tcW w:w="4819"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14:paraId="0D3FCAD2" w14:textId="77777777" w:rsidR="005E66DD" w:rsidRPr="005E66DD" w:rsidRDefault="005E66DD" w:rsidP="005E66DD">
            <w:pPr>
              <w:spacing w:line="240" w:lineRule="exact"/>
              <w:rPr>
                <w:rFonts w:ascii="標楷體" w:eastAsia="標楷體" w:hAnsi="標楷體"/>
                <w:bCs/>
                <w:sz w:val="20"/>
              </w:rPr>
            </w:pPr>
            <w:r w:rsidRPr="005E66DD">
              <w:rPr>
                <w:rFonts w:ascii="標楷體" w:eastAsia="標楷體" w:hAnsi="標楷體" w:hint="eastAsia"/>
                <w:bCs/>
                <w:sz w:val="20"/>
              </w:rPr>
              <w:t>金門縣金城鎮第三期區段徵收工程</w:t>
            </w:r>
          </w:p>
        </w:tc>
        <w:tc>
          <w:tcPr>
            <w:tcW w:w="1472" w:type="dxa"/>
            <w:gridSpan w:val="3"/>
            <w:tcBorders>
              <w:top w:val="single" w:sz="4" w:space="0" w:color="000000"/>
              <w:left w:val="nil"/>
              <w:bottom w:val="single" w:sz="4" w:space="0" w:color="000000"/>
              <w:right w:val="single" w:sz="4" w:space="0" w:color="000000"/>
            </w:tcBorders>
            <w:shd w:val="clear" w:color="auto" w:fill="auto"/>
            <w:noWrap/>
            <w:vAlign w:val="center"/>
          </w:tcPr>
          <w:p w14:paraId="635499E7" w14:textId="77777777" w:rsidR="005E66DD" w:rsidRPr="005E66DD" w:rsidRDefault="005E66DD" w:rsidP="005E66DD">
            <w:pPr>
              <w:spacing w:line="240" w:lineRule="exact"/>
              <w:jc w:val="right"/>
              <w:rPr>
                <w:rFonts w:ascii="標楷體" w:eastAsia="標楷體" w:hAnsi="標楷體"/>
                <w:bCs/>
                <w:sz w:val="20"/>
              </w:rPr>
            </w:pPr>
            <w:r w:rsidRPr="005E66DD">
              <w:rPr>
                <w:rFonts w:ascii="標楷體" w:eastAsia="標楷體" w:hAnsi="標楷體" w:hint="eastAsia"/>
                <w:bCs/>
                <w:sz w:val="20"/>
              </w:rPr>
              <w:t>267,498</w:t>
            </w:r>
          </w:p>
        </w:tc>
        <w:tc>
          <w:tcPr>
            <w:tcW w:w="1472" w:type="dxa"/>
            <w:gridSpan w:val="2"/>
            <w:tcBorders>
              <w:top w:val="single" w:sz="4" w:space="0" w:color="000000"/>
              <w:left w:val="nil"/>
              <w:bottom w:val="single" w:sz="4" w:space="0" w:color="000000"/>
              <w:right w:val="single" w:sz="4" w:space="0" w:color="000000"/>
            </w:tcBorders>
            <w:shd w:val="clear" w:color="auto" w:fill="auto"/>
            <w:noWrap/>
            <w:vAlign w:val="center"/>
          </w:tcPr>
          <w:p w14:paraId="3FA114ED" w14:textId="77777777" w:rsidR="005E66DD" w:rsidRPr="005E66DD" w:rsidRDefault="005E66DD" w:rsidP="005E66DD">
            <w:pPr>
              <w:spacing w:line="240" w:lineRule="exact"/>
              <w:jc w:val="right"/>
              <w:rPr>
                <w:rFonts w:ascii="標楷體" w:eastAsia="標楷體" w:hAnsi="標楷體"/>
                <w:bCs/>
                <w:sz w:val="20"/>
              </w:rPr>
            </w:pPr>
            <w:r w:rsidRPr="005E66DD">
              <w:rPr>
                <w:rFonts w:ascii="標楷體" w:eastAsia="標楷體" w:hAnsi="標楷體" w:hint="eastAsia"/>
                <w:bCs/>
                <w:sz w:val="20"/>
              </w:rPr>
              <w:t>85,319</w:t>
            </w:r>
          </w:p>
        </w:tc>
        <w:tc>
          <w:tcPr>
            <w:tcW w:w="1476" w:type="dxa"/>
            <w:gridSpan w:val="3"/>
            <w:tcBorders>
              <w:top w:val="single" w:sz="4" w:space="0" w:color="000000"/>
              <w:left w:val="nil"/>
              <w:bottom w:val="single" w:sz="4" w:space="0" w:color="000000"/>
              <w:right w:val="single" w:sz="4" w:space="0" w:color="000000"/>
            </w:tcBorders>
            <w:shd w:val="clear" w:color="auto" w:fill="auto"/>
            <w:noWrap/>
            <w:vAlign w:val="center"/>
          </w:tcPr>
          <w:p w14:paraId="21AC920E" w14:textId="77777777" w:rsidR="005E66DD" w:rsidRPr="005E66DD" w:rsidRDefault="005E66DD" w:rsidP="005E66DD">
            <w:pPr>
              <w:spacing w:line="240" w:lineRule="exact"/>
              <w:jc w:val="right"/>
              <w:rPr>
                <w:rFonts w:ascii="標楷體" w:eastAsia="標楷體" w:hAnsi="標楷體"/>
                <w:bCs/>
                <w:sz w:val="20"/>
              </w:rPr>
            </w:pPr>
            <w:r w:rsidRPr="005E66DD">
              <w:rPr>
                <w:rFonts w:ascii="標楷體" w:eastAsia="標楷體" w:hAnsi="標楷體" w:hint="eastAsia"/>
                <w:bCs/>
                <w:sz w:val="20"/>
              </w:rPr>
              <w:t>35.07</w:t>
            </w:r>
          </w:p>
        </w:tc>
      </w:tr>
      <w:tr w:rsidR="005E66DD" w:rsidRPr="005E66DD" w14:paraId="28B829C4" w14:textId="77777777" w:rsidTr="005E66DD">
        <w:trPr>
          <w:cantSplit/>
          <w:trHeight w:val="533"/>
          <w:jc w:val="center"/>
        </w:trPr>
        <w:tc>
          <w:tcPr>
            <w:tcW w:w="706" w:type="dxa"/>
            <w:gridSpan w:val="4"/>
            <w:tcBorders>
              <w:top w:val="single" w:sz="4" w:space="0" w:color="auto"/>
              <w:left w:val="single" w:sz="4" w:space="0" w:color="auto"/>
              <w:bottom w:val="single" w:sz="4" w:space="0" w:color="auto"/>
              <w:right w:val="single" w:sz="4" w:space="0" w:color="auto"/>
            </w:tcBorders>
            <w:vAlign w:val="center"/>
          </w:tcPr>
          <w:p w14:paraId="69AE317D" w14:textId="77777777" w:rsidR="005E66DD" w:rsidRPr="005E66DD" w:rsidRDefault="005E66DD" w:rsidP="005E66DD">
            <w:pPr>
              <w:spacing w:line="240" w:lineRule="exact"/>
              <w:jc w:val="center"/>
              <w:rPr>
                <w:rFonts w:ascii="標楷體" w:eastAsia="標楷體" w:hAnsi="標楷體" w:cs="新細明體"/>
                <w:bCs/>
                <w:kern w:val="0"/>
                <w:sz w:val="20"/>
              </w:rPr>
            </w:pPr>
            <w:r w:rsidRPr="005E66DD">
              <w:rPr>
                <w:rFonts w:ascii="標楷體" w:eastAsia="標楷體" w:hAnsi="標楷體" w:cs="新細明體" w:hint="eastAsia"/>
                <w:bCs/>
                <w:kern w:val="0"/>
                <w:sz w:val="20"/>
              </w:rPr>
              <w:t>3</w:t>
            </w:r>
          </w:p>
        </w:tc>
        <w:tc>
          <w:tcPr>
            <w:tcW w:w="4819"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14:paraId="5AAD7A60" w14:textId="77777777" w:rsidR="005E66DD" w:rsidRPr="005E66DD" w:rsidRDefault="005E66DD" w:rsidP="005E66DD">
            <w:pPr>
              <w:spacing w:line="240" w:lineRule="exact"/>
              <w:rPr>
                <w:rFonts w:ascii="標楷體" w:eastAsia="標楷體" w:hAnsi="標楷體"/>
                <w:bCs/>
                <w:sz w:val="20"/>
              </w:rPr>
            </w:pPr>
            <w:r w:rsidRPr="005E66DD">
              <w:rPr>
                <w:rFonts w:ascii="標楷體" w:eastAsia="標楷體" w:hAnsi="標楷體" w:hint="eastAsia"/>
                <w:sz w:val="20"/>
              </w:rPr>
              <w:t>金門縣西山農地重劃區農水路工程</w:t>
            </w:r>
          </w:p>
        </w:tc>
        <w:tc>
          <w:tcPr>
            <w:tcW w:w="1472" w:type="dxa"/>
            <w:gridSpan w:val="3"/>
            <w:tcBorders>
              <w:top w:val="single" w:sz="4" w:space="0" w:color="000000"/>
              <w:left w:val="nil"/>
              <w:bottom w:val="single" w:sz="4" w:space="0" w:color="000000"/>
              <w:right w:val="single" w:sz="4" w:space="0" w:color="000000"/>
            </w:tcBorders>
            <w:shd w:val="clear" w:color="auto" w:fill="auto"/>
            <w:noWrap/>
            <w:vAlign w:val="center"/>
          </w:tcPr>
          <w:p w14:paraId="4C3C9947" w14:textId="77777777" w:rsidR="005E66DD" w:rsidRPr="005E66DD" w:rsidRDefault="005E66DD" w:rsidP="005E66DD">
            <w:pPr>
              <w:spacing w:line="240" w:lineRule="exact"/>
              <w:jc w:val="right"/>
              <w:rPr>
                <w:rFonts w:ascii="標楷體" w:eastAsia="標楷體" w:hAnsi="標楷體"/>
                <w:bCs/>
                <w:sz w:val="20"/>
              </w:rPr>
            </w:pPr>
            <w:r w:rsidRPr="005E66DD">
              <w:rPr>
                <w:rFonts w:ascii="標楷體" w:eastAsia="標楷體" w:hAnsi="標楷體" w:hint="eastAsia"/>
                <w:sz w:val="20"/>
              </w:rPr>
              <w:t>72,797</w:t>
            </w:r>
          </w:p>
        </w:tc>
        <w:tc>
          <w:tcPr>
            <w:tcW w:w="1472" w:type="dxa"/>
            <w:gridSpan w:val="2"/>
            <w:tcBorders>
              <w:top w:val="single" w:sz="4" w:space="0" w:color="000000"/>
              <w:left w:val="nil"/>
              <w:bottom w:val="single" w:sz="4" w:space="0" w:color="000000"/>
              <w:right w:val="single" w:sz="4" w:space="0" w:color="000000"/>
            </w:tcBorders>
            <w:shd w:val="clear" w:color="auto" w:fill="auto"/>
            <w:noWrap/>
            <w:vAlign w:val="center"/>
          </w:tcPr>
          <w:p w14:paraId="4BD121EB" w14:textId="77777777" w:rsidR="005E66DD" w:rsidRPr="005E66DD" w:rsidRDefault="005E66DD" w:rsidP="005E66DD">
            <w:pPr>
              <w:spacing w:line="240" w:lineRule="exact"/>
              <w:jc w:val="right"/>
              <w:rPr>
                <w:rFonts w:ascii="標楷體" w:eastAsia="標楷體" w:hAnsi="標楷體"/>
                <w:bCs/>
                <w:sz w:val="20"/>
              </w:rPr>
            </w:pPr>
            <w:r w:rsidRPr="005E66DD">
              <w:rPr>
                <w:rFonts w:ascii="標楷體" w:eastAsia="標楷體" w:hAnsi="標楷體" w:hint="eastAsia"/>
                <w:sz w:val="20"/>
              </w:rPr>
              <w:t>26,898</w:t>
            </w:r>
          </w:p>
        </w:tc>
        <w:tc>
          <w:tcPr>
            <w:tcW w:w="1476" w:type="dxa"/>
            <w:gridSpan w:val="3"/>
            <w:tcBorders>
              <w:top w:val="single" w:sz="4" w:space="0" w:color="000000"/>
              <w:left w:val="nil"/>
              <w:bottom w:val="single" w:sz="4" w:space="0" w:color="000000"/>
              <w:right w:val="single" w:sz="4" w:space="0" w:color="000000"/>
            </w:tcBorders>
            <w:shd w:val="clear" w:color="auto" w:fill="auto"/>
            <w:noWrap/>
            <w:vAlign w:val="center"/>
          </w:tcPr>
          <w:p w14:paraId="310F0824" w14:textId="77777777" w:rsidR="005E66DD" w:rsidRPr="005E66DD" w:rsidRDefault="005E66DD" w:rsidP="005E66DD">
            <w:pPr>
              <w:spacing w:line="240" w:lineRule="exact"/>
              <w:jc w:val="right"/>
              <w:rPr>
                <w:rFonts w:ascii="標楷體" w:eastAsia="標楷體" w:hAnsi="標楷體"/>
                <w:bCs/>
                <w:sz w:val="20"/>
              </w:rPr>
            </w:pPr>
            <w:r w:rsidRPr="005E66DD">
              <w:rPr>
                <w:rFonts w:ascii="標楷體" w:eastAsia="標楷體" w:hAnsi="標楷體" w:hint="eastAsia"/>
                <w:sz w:val="20"/>
              </w:rPr>
              <w:t>36.95</w:t>
            </w:r>
          </w:p>
        </w:tc>
      </w:tr>
      <w:tr w:rsidR="005E66DD" w:rsidRPr="005E66DD" w14:paraId="2A547F02" w14:textId="77777777" w:rsidTr="005E66DD">
        <w:trPr>
          <w:cantSplit/>
          <w:trHeight w:val="533"/>
          <w:jc w:val="center"/>
        </w:trPr>
        <w:tc>
          <w:tcPr>
            <w:tcW w:w="5525" w:type="dxa"/>
            <w:gridSpan w:val="12"/>
            <w:tcBorders>
              <w:top w:val="single" w:sz="4" w:space="0" w:color="auto"/>
              <w:left w:val="single" w:sz="4" w:space="0" w:color="auto"/>
              <w:bottom w:val="single" w:sz="4" w:space="0" w:color="auto"/>
              <w:right w:val="single" w:sz="4" w:space="0" w:color="auto"/>
            </w:tcBorders>
            <w:vAlign w:val="center"/>
          </w:tcPr>
          <w:p w14:paraId="3C271221" w14:textId="77777777" w:rsidR="005E66DD" w:rsidRPr="005E66DD" w:rsidRDefault="005E66DD" w:rsidP="005E66DD">
            <w:pPr>
              <w:spacing w:line="240" w:lineRule="exact"/>
              <w:rPr>
                <w:rFonts w:ascii="標楷體" w:eastAsia="標楷體" w:hAnsi="標楷體"/>
                <w:sz w:val="20"/>
              </w:rPr>
            </w:pPr>
            <w:r w:rsidRPr="005E66DD">
              <w:rPr>
                <w:rFonts w:ascii="標楷體" w:eastAsia="標楷體" w:hAnsi="標楷體" w:cs="新細明體" w:hint="eastAsia"/>
                <w:b/>
                <w:bCs/>
                <w:kern w:val="0"/>
                <w:sz w:val="20"/>
              </w:rPr>
              <w:t>四、縣政府（</w:t>
            </w:r>
            <w:r w:rsidRPr="005E66DD">
              <w:rPr>
                <w:rFonts w:ascii="標楷體" w:eastAsia="標楷體" w:hAnsi="標楷體" w:cs="新細明體"/>
                <w:b/>
                <w:bCs/>
                <w:kern w:val="0"/>
                <w:sz w:val="20"/>
              </w:rPr>
              <w:t>13</w:t>
            </w:r>
            <w:r w:rsidRPr="005E66DD">
              <w:rPr>
                <w:rFonts w:ascii="標楷體" w:eastAsia="標楷體" w:hAnsi="標楷體" w:cs="新細明體" w:hint="eastAsia"/>
                <w:b/>
                <w:bCs/>
                <w:kern w:val="0"/>
                <w:sz w:val="20"/>
              </w:rPr>
              <w:t>項）</w:t>
            </w:r>
          </w:p>
        </w:tc>
        <w:tc>
          <w:tcPr>
            <w:tcW w:w="1472"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41EF523B" w14:textId="77777777" w:rsidR="005E66DD" w:rsidRPr="005E66DD" w:rsidRDefault="005E66DD" w:rsidP="005E66DD">
            <w:pPr>
              <w:widowControl/>
              <w:spacing w:line="240" w:lineRule="exact"/>
              <w:jc w:val="right"/>
              <w:rPr>
                <w:rFonts w:ascii="標楷體" w:eastAsia="標楷體" w:hAnsi="標楷體"/>
                <w:b/>
                <w:sz w:val="20"/>
              </w:rPr>
            </w:pPr>
            <w:r w:rsidRPr="005E66DD">
              <w:rPr>
                <w:rFonts w:ascii="標楷體" w:eastAsia="標楷體" w:hAnsi="標楷體" w:hint="eastAsia"/>
                <w:b/>
                <w:sz w:val="20"/>
              </w:rPr>
              <w:t>805,006</w:t>
            </w:r>
          </w:p>
        </w:tc>
        <w:tc>
          <w:tcPr>
            <w:tcW w:w="1472" w:type="dxa"/>
            <w:gridSpan w:val="2"/>
            <w:tcBorders>
              <w:top w:val="single" w:sz="4" w:space="0" w:color="000000"/>
              <w:left w:val="nil"/>
              <w:bottom w:val="single" w:sz="4" w:space="0" w:color="000000"/>
              <w:right w:val="single" w:sz="4" w:space="0" w:color="000000"/>
            </w:tcBorders>
            <w:shd w:val="clear" w:color="auto" w:fill="auto"/>
            <w:noWrap/>
            <w:vAlign w:val="center"/>
          </w:tcPr>
          <w:p w14:paraId="15327DE6" w14:textId="77777777" w:rsidR="005E66DD" w:rsidRPr="005E66DD" w:rsidRDefault="005E66DD" w:rsidP="005E66DD">
            <w:pPr>
              <w:widowControl/>
              <w:spacing w:line="240" w:lineRule="exact"/>
              <w:jc w:val="right"/>
              <w:rPr>
                <w:rFonts w:ascii="標楷體" w:eastAsia="標楷體" w:hAnsi="標楷體"/>
                <w:b/>
                <w:sz w:val="20"/>
              </w:rPr>
            </w:pPr>
            <w:r w:rsidRPr="005E66DD">
              <w:rPr>
                <w:rFonts w:ascii="標楷體" w:eastAsia="標楷體" w:hAnsi="標楷體" w:hint="eastAsia"/>
                <w:b/>
                <w:sz w:val="20"/>
              </w:rPr>
              <w:t>389,469</w:t>
            </w:r>
          </w:p>
        </w:tc>
        <w:tc>
          <w:tcPr>
            <w:tcW w:w="1476" w:type="dxa"/>
            <w:gridSpan w:val="3"/>
            <w:tcBorders>
              <w:top w:val="single" w:sz="4" w:space="0" w:color="000000"/>
              <w:left w:val="nil"/>
              <w:bottom w:val="single" w:sz="4" w:space="0" w:color="000000"/>
              <w:right w:val="single" w:sz="4" w:space="0" w:color="000000"/>
            </w:tcBorders>
            <w:shd w:val="clear" w:color="auto" w:fill="auto"/>
            <w:noWrap/>
            <w:vAlign w:val="center"/>
          </w:tcPr>
          <w:p w14:paraId="4D149993" w14:textId="77777777" w:rsidR="005E66DD" w:rsidRPr="005E66DD" w:rsidRDefault="005E66DD" w:rsidP="005E66DD">
            <w:pPr>
              <w:widowControl/>
              <w:spacing w:line="240" w:lineRule="exact"/>
              <w:jc w:val="right"/>
              <w:rPr>
                <w:rFonts w:ascii="標楷體" w:eastAsia="標楷體" w:hAnsi="標楷體"/>
                <w:b/>
                <w:sz w:val="20"/>
              </w:rPr>
            </w:pPr>
            <w:r w:rsidRPr="005E66DD">
              <w:rPr>
                <w:rFonts w:ascii="標楷體" w:eastAsia="標楷體" w:hAnsi="標楷體" w:hint="eastAsia"/>
                <w:b/>
                <w:sz w:val="20"/>
              </w:rPr>
              <w:t>48.38</w:t>
            </w:r>
          </w:p>
        </w:tc>
      </w:tr>
      <w:tr w:rsidR="005E66DD" w:rsidRPr="005E66DD" w14:paraId="04D6C660" w14:textId="77777777" w:rsidTr="005E66DD">
        <w:trPr>
          <w:cantSplit/>
          <w:trHeight w:val="533"/>
          <w:jc w:val="center"/>
        </w:trPr>
        <w:tc>
          <w:tcPr>
            <w:tcW w:w="706" w:type="dxa"/>
            <w:gridSpan w:val="4"/>
            <w:tcBorders>
              <w:top w:val="single" w:sz="4" w:space="0" w:color="auto"/>
              <w:left w:val="single" w:sz="4" w:space="0" w:color="auto"/>
              <w:bottom w:val="single" w:sz="4" w:space="0" w:color="auto"/>
              <w:right w:val="single" w:sz="4" w:space="0" w:color="auto"/>
            </w:tcBorders>
            <w:vAlign w:val="center"/>
          </w:tcPr>
          <w:p w14:paraId="06994B11" w14:textId="77777777" w:rsidR="005E66DD" w:rsidRPr="005E66DD" w:rsidRDefault="005E66DD" w:rsidP="005E66DD">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sidRPr="005E66DD">
              <w:rPr>
                <w:rFonts w:ascii="標楷體" w:eastAsia="標楷體" w:hAnsi="標楷體" w:cs="新細明體" w:hint="eastAsia"/>
                <w:bCs/>
                <w:kern w:val="0"/>
                <w:sz w:val="20"/>
              </w:rPr>
              <w:t>1</w:t>
            </w:r>
          </w:p>
        </w:tc>
        <w:tc>
          <w:tcPr>
            <w:tcW w:w="4819"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14:paraId="41E18EC3" w14:textId="77777777" w:rsidR="005E66DD" w:rsidRPr="005E66DD" w:rsidRDefault="005E66DD" w:rsidP="005E66DD">
            <w:pPr>
              <w:spacing w:line="240" w:lineRule="exact"/>
              <w:rPr>
                <w:rFonts w:ascii="標楷體" w:eastAsia="標楷體" w:hAnsi="標楷體"/>
                <w:bCs/>
                <w:sz w:val="20"/>
              </w:rPr>
            </w:pPr>
            <w:r w:rsidRPr="005E66DD">
              <w:rPr>
                <w:rFonts w:ascii="標楷體" w:eastAsia="標楷體" w:hAnsi="標楷體" w:hint="eastAsia"/>
                <w:color w:val="000000"/>
                <w:sz w:val="20"/>
              </w:rPr>
              <w:t>金門縣酒品倉儲開發計畫</w:t>
            </w:r>
          </w:p>
        </w:tc>
        <w:tc>
          <w:tcPr>
            <w:tcW w:w="1472" w:type="dxa"/>
            <w:gridSpan w:val="3"/>
            <w:tcBorders>
              <w:top w:val="single" w:sz="4" w:space="0" w:color="auto"/>
              <w:left w:val="nil"/>
              <w:bottom w:val="single" w:sz="4" w:space="0" w:color="auto"/>
              <w:right w:val="single" w:sz="4" w:space="0" w:color="auto"/>
            </w:tcBorders>
            <w:shd w:val="clear" w:color="auto" w:fill="auto"/>
            <w:noWrap/>
            <w:vAlign w:val="center"/>
          </w:tcPr>
          <w:p w14:paraId="052EA28A" w14:textId="77777777" w:rsidR="005E66DD" w:rsidRPr="005E66DD" w:rsidRDefault="005E66DD" w:rsidP="005E66DD">
            <w:pPr>
              <w:spacing w:line="240" w:lineRule="exact"/>
              <w:jc w:val="right"/>
              <w:rPr>
                <w:rFonts w:ascii="標楷體" w:eastAsia="標楷體" w:hAnsi="標楷體"/>
                <w:bCs/>
                <w:sz w:val="20"/>
              </w:rPr>
            </w:pPr>
            <w:r w:rsidRPr="005E66DD">
              <w:rPr>
                <w:rFonts w:ascii="標楷體" w:eastAsia="標楷體" w:hAnsi="標楷體" w:hint="eastAsia"/>
                <w:sz w:val="20"/>
              </w:rPr>
              <w:t xml:space="preserve">－ </w:t>
            </w:r>
          </w:p>
        </w:tc>
        <w:tc>
          <w:tcPr>
            <w:tcW w:w="1472" w:type="dxa"/>
            <w:gridSpan w:val="2"/>
            <w:tcBorders>
              <w:top w:val="single" w:sz="4" w:space="0" w:color="auto"/>
              <w:left w:val="nil"/>
              <w:bottom w:val="single" w:sz="4" w:space="0" w:color="auto"/>
              <w:right w:val="single" w:sz="4" w:space="0" w:color="auto"/>
            </w:tcBorders>
            <w:shd w:val="clear" w:color="auto" w:fill="auto"/>
            <w:noWrap/>
            <w:vAlign w:val="center"/>
          </w:tcPr>
          <w:p w14:paraId="691E377C"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 xml:space="preserve">－ </w:t>
            </w:r>
          </w:p>
        </w:tc>
        <w:tc>
          <w:tcPr>
            <w:tcW w:w="1476" w:type="dxa"/>
            <w:gridSpan w:val="3"/>
            <w:tcBorders>
              <w:top w:val="single" w:sz="4" w:space="0" w:color="auto"/>
              <w:left w:val="nil"/>
              <w:bottom w:val="single" w:sz="4" w:space="0" w:color="auto"/>
              <w:right w:val="single" w:sz="4" w:space="0" w:color="auto"/>
            </w:tcBorders>
            <w:shd w:val="clear" w:color="auto" w:fill="auto"/>
            <w:noWrap/>
            <w:vAlign w:val="center"/>
          </w:tcPr>
          <w:p w14:paraId="47438875"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 xml:space="preserve">－ </w:t>
            </w:r>
          </w:p>
        </w:tc>
      </w:tr>
      <w:tr w:rsidR="005E66DD" w:rsidRPr="005E66DD" w14:paraId="6DA64264" w14:textId="77777777" w:rsidTr="005E66DD">
        <w:trPr>
          <w:cantSplit/>
          <w:trHeight w:val="533"/>
          <w:jc w:val="center"/>
        </w:trPr>
        <w:tc>
          <w:tcPr>
            <w:tcW w:w="706" w:type="dxa"/>
            <w:gridSpan w:val="4"/>
            <w:tcBorders>
              <w:top w:val="single" w:sz="4" w:space="0" w:color="auto"/>
              <w:left w:val="single" w:sz="4" w:space="0" w:color="auto"/>
              <w:bottom w:val="single" w:sz="4" w:space="0" w:color="auto"/>
              <w:right w:val="single" w:sz="4" w:space="0" w:color="auto"/>
            </w:tcBorders>
            <w:vAlign w:val="center"/>
          </w:tcPr>
          <w:p w14:paraId="3E850A7F" w14:textId="77777777" w:rsidR="005E66DD" w:rsidRPr="005E66DD" w:rsidRDefault="005E66DD" w:rsidP="005E66DD">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sidRPr="005E66DD">
              <w:rPr>
                <w:rFonts w:ascii="標楷體" w:eastAsia="標楷體" w:hAnsi="標楷體" w:cs="新細明體"/>
                <w:bCs/>
                <w:kern w:val="0"/>
                <w:sz w:val="20"/>
              </w:rPr>
              <w:t>2</w:t>
            </w:r>
          </w:p>
        </w:tc>
        <w:tc>
          <w:tcPr>
            <w:tcW w:w="4819" w:type="dxa"/>
            <w:gridSpan w:val="8"/>
            <w:tcBorders>
              <w:top w:val="nil"/>
              <w:left w:val="single" w:sz="4" w:space="0" w:color="auto"/>
              <w:bottom w:val="single" w:sz="4" w:space="0" w:color="auto"/>
              <w:right w:val="single" w:sz="4" w:space="0" w:color="auto"/>
            </w:tcBorders>
            <w:shd w:val="clear" w:color="auto" w:fill="auto"/>
            <w:vAlign w:val="center"/>
          </w:tcPr>
          <w:p w14:paraId="10F077C4" w14:textId="77777777" w:rsidR="005E66DD" w:rsidRPr="005E66DD" w:rsidRDefault="005E66DD" w:rsidP="005E66DD">
            <w:pPr>
              <w:widowControl/>
              <w:spacing w:line="240" w:lineRule="exact"/>
              <w:rPr>
                <w:rFonts w:ascii="標楷體" w:eastAsia="標楷體" w:hAnsi="標楷體"/>
                <w:color w:val="000000"/>
                <w:sz w:val="20"/>
              </w:rPr>
            </w:pPr>
            <w:r w:rsidRPr="005E66DD">
              <w:rPr>
                <w:rFonts w:ascii="標楷體" w:eastAsia="標楷體" w:hAnsi="標楷體" w:hint="eastAsia"/>
                <w:sz w:val="20"/>
              </w:rPr>
              <w:t>金門縣烈嶼鄉旅服轉運中心暨大橋展示館新建工程</w:t>
            </w:r>
          </w:p>
        </w:tc>
        <w:tc>
          <w:tcPr>
            <w:tcW w:w="1472" w:type="dxa"/>
            <w:gridSpan w:val="3"/>
            <w:tcBorders>
              <w:top w:val="single" w:sz="4" w:space="0" w:color="auto"/>
              <w:left w:val="nil"/>
              <w:bottom w:val="single" w:sz="4" w:space="0" w:color="auto"/>
              <w:right w:val="single" w:sz="4" w:space="0" w:color="auto"/>
            </w:tcBorders>
            <w:shd w:val="clear" w:color="auto" w:fill="auto"/>
            <w:noWrap/>
            <w:vAlign w:val="center"/>
          </w:tcPr>
          <w:p w14:paraId="742F5492"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sz w:val="20"/>
              </w:rPr>
              <w:t>5,000</w:t>
            </w:r>
          </w:p>
        </w:tc>
        <w:tc>
          <w:tcPr>
            <w:tcW w:w="1472" w:type="dxa"/>
            <w:gridSpan w:val="2"/>
            <w:tcBorders>
              <w:top w:val="single" w:sz="4" w:space="0" w:color="auto"/>
              <w:left w:val="nil"/>
              <w:bottom w:val="single" w:sz="4" w:space="0" w:color="auto"/>
              <w:right w:val="single" w:sz="4" w:space="0" w:color="auto"/>
            </w:tcBorders>
            <w:shd w:val="clear" w:color="auto" w:fill="auto"/>
            <w:noWrap/>
            <w:vAlign w:val="center"/>
          </w:tcPr>
          <w:p w14:paraId="56CC51FC"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 xml:space="preserve">－ </w:t>
            </w:r>
          </w:p>
        </w:tc>
        <w:tc>
          <w:tcPr>
            <w:tcW w:w="1476" w:type="dxa"/>
            <w:gridSpan w:val="3"/>
            <w:tcBorders>
              <w:top w:val="single" w:sz="4" w:space="0" w:color="auto"/>
              <w:left w:val="nil"/>
              <w:bottom w:val="single" w:sz="4" w:space="0" w:color="auto"/>
              <w:right w:val="single" w:sz="4" w:space="0" w:color="auto"/>
            </w:tcBorders>
            <w:shd w:val="clear" w:color="auto" w:fill="auto"/>
            <w:noWrap/>
            <w:vAlign w:val="center"/>
          </w:tcPr>
          <w:p w14:paraId="77720E94"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 xml:space="preserve">－ </w:t>
            </w:r>
          </w:p>
        </w:tc>
      </w:tr>
      <w:tr w:rsidR="005E66DD" w:rsidRPr="005E66DD" w14:paraId="66DAC567" w14:textId="77777777" w:rsidTr="00461F4B">
        <w:trPr>
          <w:cantSplit/>
          <w:trHeight w:val="268"/>
          <w:jc w:val="center"/>
        </w:trPr>
        <w:tc>
          <w:tcPr>
            <w:tcW w:w="706" w:type="dxa"/>
            <w:gridSpan w:val="4"/>
            <w:tcBorders>
              <w:top w:val="single" w:sz="4" w:space="0" w:color="auto"/>
              <w:left w:val="nil"/>
              <w:bottom w:val="nil"/>
              <w:right w:val="nil"/>
            </w:tcBorders>
            <w:vAlign w:val="center"/>
          </w:tcPr>
          <w:p w14:paraId="1E4DF5A2" w14:textId="77777777" w:rsidR="005E66DD" w:rsidRPr="005E66DD" w:rsidRDefault="005E66DD" w:rsidP="005E66DD">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p>
        </w:tc>
        <w:tc>
          <w:tcPr>
            <w:tcW w:w="4819" w:type="dxa"/>
            <w:gridSpan w:val="8"/>
            <w:tcBorders>
              <w:top w:val="single" w:sz="4" w:space="0" w:color="auto"/>
              <w:left w:val="nil"/>
              <w:bottom w:val="nil"/>
              <w:right w:val="nil"/>
            </w:tcBorders>
            <w:shd w:val="clear" w:color="auto" w:fill="auto"/>
            <w:vAlign w:val="center"/>
          </w:tcPr>
          <w:p w14:paraId="2FD512B5" w14:textId="77777777" w:rsidR="005E66DD" w:rsidRPr="005E66DD" w:rsidRDefault="005E66DD" w:rsidP="005E66DD">
            <w:pPr>
              <w:widowControl/>
              <w:spacing w:line="240" w:lineRule="exact"/>
              <w:rPr>
                <w:rFonts w:ascii="標楷體" w:eastAsia="標楷體" w:hAnsi="標楷體"/>
                <w:bCs/>
                <w:sz w:val="20"/>
              </w:rPr>
            </w:pPr>
          </w:p>
        </w:tc>
        <w:tc>
          <w:tcPr>
            <w:tcW w:w="1472" w:type="dxa"/>
            <w:gridSpan w:val="3"/>
            <w:tcBorders>
              <w:top w:val="single" w:sz="4" w:space="0" w:color="auto"/>
              <w:left w:val="nil"/>
              <w:bottom w:val="nil"/>
              <w:right w:val="nil"/>
            </w:tcBorders>
            <w:shd w:val="clear" w:color="auto" w:fill="auto"/>
            <w:noWrap/>
            <w:vAlign w:val="center"/>
          </w:tcPr>
          <w:p w14:paraId="1C3B6ED7" w14:textId="77777777" w:rsidR="005E66DD" w:rsidRPr="005E66DD" w:rsidRDefault="005E66DD" w:rsidP="005E66DD">
            <w:pPr>
              <w:spacing w:line="240" w:lineRule="exact"/>
              <w:jc w:val="right"/>
              <w:rPr>
                <w:rFonts w:ascii="標楷體" w:eastAsia="標楷體" w:hAnsi="標楷體"/>
                <w:bCs/>
                <w:sz w:val="20"/>
              </w:rPr>
            </w:pPr>
          </w:p>
        </w:tc>
        <w:tc>
          <w:tcPr>
            <w:tcW w:w="1472" w:type="dxa"/>
            <w:gridSpan w:val="2"/>
            <w:tcBorders>
              <w:top w:val="single" w:sz="4" w:space="0" w:color="auto"/>
              <w:left w:val="nil"/>
              <w:bottom w:val="nil"/>
              <w:right w:val="nil"/>
            </w:tcBorders>
            <w:shd w:val="clear" w:color="auto" w:fill="auto"/>
            <w:noWrap/>
            <w:vAlign w:val="center"/>
          </w:tcPr>
          <w:p w14:paraId="2F17F3B7" w14:textId="77777777" w:rsidR="005E66DD" w:rsidRPr="005E66DD" w:rsidRDefault="005E66DD" w:rsidP="005E66DD">
            <w:pPr>
              <w:spacing w:line="240" w:lineRule="exact"/>
              <w:jc w:val="right"/>
              <w:rPr>
                <w:rFonts w:ascii="標楷體" w:eastAsia="標楷體" w:hAnsi="標楷體"/>
                <w:sz w:val="20"/>
              </w:rPr>
            </w:pPr>
          </w:p>
        </w:tc>
        <w:tc>
          <w:tcPr>
            <w:tcW w:w="1476" w:type="dxa"/>
            <w:gridSpan w:val="3"/>
            <w:tcBorders>
              <w:top w:val="single" w:sz="4" w:space="0" w:color="auto"/>
              <w:left w:val="nil"/>
              <w:bottom w:val="nil"/>
              <w:right w:val="nil"/>
            </w:tcBorders>
            <w:shd w:val="clear" w:color="auto" w:fill="auto"/>
            <w:noWrap/>
            <w:vAlign w:val="center"/>
          </w:tcPr>
          <w:p w14:paraId="44ED8381" w14:textId="77777777" w:rsidR="005E66DD" w:rsidRPr="005E66DD" w:rsidRDefault="005E66DD" w:rsidP="005E66DD">
            <w:pPr>
              <w:spacing w:line="240" w:lineRule="exact"/>
              <w:jc w:val="right"/>
              <w:rPr>
                <w:rFonts w:ascii="標楷體" w:eastAsia="標楷體" w:hAnsi="標楷體"/>
                <w:sz w:val="20"/>
              </w:rPr>
            </w:pPr>
          </w:p>
        </w:tc>
      </w:tr>
      <w:tr w:rsidR="005E66DD" w:rsidRPr="005E66DD" w14:paraId="67C203A3" w14:textId="77777777" w:rsidTr="005E66DD">
        <w:trPr>
          <w:cantSplit/>
          <w:trHeight w:val="567"/>
          <w:jc w:val="center"/>
        </w:trPr>
        <w:tc>
          <w:tcPr>
            <w:tcW w:w="9945" w:type="dxa"/>
            <w:gridSpan w:val="20"/>
            <w:tcBorders>
              <w:top w:val="nil"/>
              <w:left w:val="nil"/>
              <w:bottom w:val="nil"/>
              <w:right w:val="nil"/>
            </w:tcBorders>
            <w:vAlign w:val="center"/>
          </w:tcPr>
          <w:p w14:paraId="71D3DC94" w14:textId="77777777" w:rsidR="005E66DD" w:rsidRPr="005E66DD" w:rsidRDefault="005E66DD" w:rsidP="005E66DD">
            <w:pPr>
              <w:spacing w:line="240" w:lineRule="exact"/>
              <w:jc w:val="center"/>
              <w:rPr>
                <w:rFonts w:ascii="標楷體" w:eastAsia="標楷體" w:hAnsi="標楷體"/>
                <w:sz w:val="20"/>
              </w:rPr>
            </w:pPr>
            <w:r w:rsidRPr="005E66DD">
              <w:rPr>
                <w:rFonts w:ascii="標楷體" w:eastAsia="標楷體" w:hAnsi="標楷體" w:hint="eastAsia"/>
                <w:b/>
                <w:snapToGrid w:val="0"/>
                <w:kern w:val="0"/>
                <w:szCs w:val="24"/>
              </w:rPr>
              <w:lastRenderedPageBreak/>
              <w:t>表1　縣政府所屬各機關11</w:t>
            </w:r>
            <w:r w:rsidRPr="005E66DD">
              <w:rPr>
                <w:rFonts w:ascii="標楷體" w:eastAsia="標楷體" w:hAnsi="標楷體"/>
                <w:b/>
                <w:snapToGrid w:val="0"/>
                <w:kern w:val="0"/>
                <w:szCs w:val="24"/>
              </w:rPr>
              <w:t>4</w:t>
            </w:r>
            <w:r w:rsidRPr="005E66DD">
              <w:rPr>
                <w:rFonts w:ascii="標楷體" w:eastAsia="標楷體" w:hAnsi="標楷體" w:hint="eastAsia"/>
                <w:b/>
                <w:snapToGrid w:val="0"/>
                <w:kern w:val="0"/>
                <w:szCs w:val="24"/>
              </w:rPr>
              <w:t>年度重大公共建設計畫預算執行情形</w:t>
            </w:r>
            <w:r w:rsidRPr="005E66DD">
              <w:rPr>
                <w:rFonts w:ascii="標楷體" w:eastAsia="標楷體" w:hAnsi="標楷體" w:hint="eastAsia"/>
                <w:bCs/>
                <w:snapToGrid w:val="0"/>
                <w:kern w:val="0"/>
                <w:szCs w:val="24"/>
              </w:rPr>
              <w:t>（續）</w:t>
            </w:r>
          </w:p>
        </w:tc>
      </w:tr>
      <w:tr w:rsidR="005E66DD" w:rsidRPr="005E66DD" w14:paraId="747AA50B" w14:textId="77777777" w:rsidTr="00461F4B">
        <w:trPr>
          <w:cantSplit/>
          <w:trHeight w:val="20"/>
          <w:jc w:val="center"/>
        </w:trPr>
        <w:tc>
          <w:tcPr>
            <w:tcW w:w="9945" w:type="dxa"/>
            <w:gridSpan w:val="20"/>
            <w:tcBorders>
              <w:top w:val="nil"/>
              <w:left w:val="nil"/>
              <w:bottom w:val="single" w:sz="4" w:space="0" w:color="auto"/>
              <w:right w:val="nil"/>
            </w:tcBorders>
            <w:vAlign w:val="center"/>
          </w:tcPr>
          <w:p w14:paraId="19127762"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cs="新細明體" w:hint="eastAsia"/>
                <w:kern w:val="0"/>
                <w:sz w:val="20"/>
              </w:rPr>
              <w:t>單位：新臺幣千元、％</w:t>
            </w:r>
          </w:p>
        </w:tc>
      </w:tr>
      <w:tr w:rsidR="005E66DD" w:rsidRPr="005E66DD" w14:paraId="79CB5DEE" w14:textId="77777777" w:rsidTr="005E66DD">
        <w:trPr>
          <w:cantSplit/>
          <w:trHeight w:val="567"/>
          <w:jc w:val="center"/>
        </w:trPr>
        <w:tc>
          <w:tcPr>
            <w:tcW w:w="706" w:type="dxa"/>
            <w:gridSpan w:val="4"/>
            <w:tcBorders>
              <w:top w:val="single" w:sz="4" w:space="0" w:color="auto"/>
              <w:left w:val="single" w:sz="4" w:space="0" w:color="auto"/>
              <w:bottom w:val="single" w:sz="4" w:space="0" w:color="auto"/>
              <w:right w:val="single" w:sz="4" w:space="0" w:color="auto"/>
            </w:tcBorders>
            <w:vAlign w:val="center"/>
          </w:tcPr>
          <w:p w14:paraId="201A8AEA" w14:textId="77777777" w:rsidR="005E66DD" w:rsidRPr="005E66DD" w:rsidRDefault="005E66DD" w:rsidP="005E66DD">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sidRPr="005E66DD">
              <w:rPr>
                <w:rFonts w:ascii="標楷體" w:eastAsia="標楷體" w:hAnsi="標楷體" w:cs="新細明體" w:hint="eastAsia"/>
                <w:kern w:val="0"/>
                <w:sz w:val="20"/>
              </w:rPr>
              <w:t>序號</w:t>
            </w:r>
          </w:p>
        </w:tc>
        <w:tc>
          <w:tcPr>
            <w:tcW w:w="4819" w:type="dxa"/>
            <w:gridSpan w:val="8"/>
            <w:tcBorders>
              <w:top w:val="single" w:sz="4" w:space="0" w:color="auto"/>
              <w:left w:val="single" w:sz="4" w:space="0" w:color="auto"/>
              <w:bottom w:val="single" w:sz="4" w:space="0" w:color="auto"/>
              <w:right w:val="single" w:sz="4" w:space="0" w:color="auto"/>
            </w:tcBorders>
            <w:vAlign w:val="center"/>
          </w:tcPr>
          <w:p w14:paraId="354FE67C" w14:textId="77777777" w:rsidR="005E66DD" w:rsidRPr="005E66DD" w:rsidRDefault="005E66DD" w:rsidP="005E66DD">
            <w:pPr>
              <w:widowControl/>
              <w:spacing w:line="240" w:lineRule="exact"/>
              <w:rPr>
                <w:rFonts w:ascii="標楷體" w:eastAsia="標楷體" w:hAnsi="標楷體"/>
                <w:color w:val="000000"/>
                <w:sz w:val="20"/>
              </w:rPr>
            </w:pPr>
            <w:r w:rsidRPr="005E66DD">
              <w:rPr>
                <w:rFonts w:ascii="標楷體" w:eastAsia="標楷體" w:hAnsi="標楷體" w:cs="新細明體" w:hint="eastAsia"/>
                <w:bCs/>
                <w:kern w:val="0"/>
                <w:sz w:val="20"/>
              </w:rPr>
              <w:t xml:space="preserve">主管機關（列管計畫項數）/計畫名稱        </w:t>
            </w:r>
          </w:p>
        </w:tc>
        <w:tc>
          <w:tcPr>
            <w:tcW w:w="1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549F4B8"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cs="新細明體" w:hint="eastAsia"/>
                <w:spacing w:val="-12"/>
                <w:kern w:val="0"/>
                <w:sz w:val="20"/>
              </w:rPr>
              <w:t>年度可支用預算數</w:t>
            </w:r>
          </w:p>
        </w:tc>
        <w:tc>
          <w:tcPr>
            <w:tcW w:w="147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13E103D"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cs="新細明體" w:hint="eastAsia"/>
                <w:kern w:val="0"/>
                <w:sz w:val="20"/>
              </w:rPr>
              <w:t>年度預算執行數</w:t>
            </w:r>
          </w:p>
        </w:tc>
        <w:tc>
          <w:tcPr>
            <w:tcW w:w="147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5019C06"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cs="新細明體" w:hint="eastAsia"/>
                <w:kern w:val="0"/>
                <w:sz w:val="20"/>
              </w:rPr>
              <w:t>年度預算執行率</w:t>
            </w:r>
          </w:p>
        </w:tc>
      </w:tr>
      <w:tr w:rsidR="005E66DD" w:rsidRPr="005E66DD" w14:paraId="1D15164F" w14:textId="77777777" w:rsidTr="005E66DD">
        <w:trPr>
          <w:cantSplit/>
          <w:trHeight w:val="567"/>
          <w:jc w:val="center"/>
        </w:trPr>
        <w:tc>
          <w:tcPr>
            <w:tcW w:w="706" w:type="dxa"/>
            <w:gridSpan w:val="4"/>
            <w:tcBorders>
              <w:top w:val="single" w:sz="4" w:space="0" w:color="auto"/>
              <w:left w:val="single" w:sz="4" w:space="0" w:color="auto"/>
              <w:bottom w:val="single" w:sz="4" w:space="0" w:color="auto"/>
              <w:right w:val="single" w:sz="4" w:space="0" w:color="auto"/>
            </w:tcBorders>
            <w:vAlign w:val="center"/>
          </w:tcPr>
          <w:p w14:paraId="09DF65CE" w14:textId="77777777" w:rsidR="005E66DD" w:rsidRPr="005E66DD" w:rsidRDefault="005E66DD" w:rsidP="005E66DD">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sidRPr="005E66DD">
              <w:rPr>
                <w:rFonts w:ascii="標楷體" w:eastAsia="標楷體" w:hAnsi="標楷體" w:cs="新細明體"/>
                <w:bCs/>
                <w:kern w:val="0"/>
                <w:sz w:val="20"/>
              </w:rPr>
              <w:t>3</w:t>
            </w:r>
          </w:p>
        </w:tc>
        <w:tc>
          <w:tcPr>
            <w:tcW w:w="4819"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A514A81" w14:textId="77777777" w:rsidR="005E66DD" w:rsidRPr="005E66DD" w:rsidRDefault="005E66DD" w:rsidP="005E66DD">
            <w:pPr>
              <w:widowControl/>
              <w:spacing w:line="240" w:lineRule="exact"/>
              <w:rPr>
                <w:rFonts w:ascii="標楷體" w:eastAsia="標楷體" w:hAnsi="標楷體"/>
                <w:sz w:val="20"/>
              </w:rPr>
            </w:pPr>
            <w:r w:rsidRPr="005E66DD">
              <w:rPr>
                <w:rFonts w:ascii="標楷體" w:eastAsia="標楷體" w:hAnsi="標楷體" w:hint="eastAsia"/>
                <w:bCs/>
                <w:sz w:val="20"/>
              </w:rPr>
              <w:t>金湖鎮太湖湖畔綠蔭遊憩及周邊路網升級改善工程</w:t>
            </w:r>
          </w:p>
        </w:tc>
        <w:tc>
          <w:tcPr>
            <w:tcW w:w="1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BA41951"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bCs/>
                <w:sz w:val="20"/>
              </w:rPr>
              <w:t xml:space="preserve">130,000 </w:t>
            </w:r>
          </w:p>
        </w:tc>
        <w:tc>
          <w:tcPr>
            <w:tcW w:w="147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16C2C30"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 xml:space="preserve">－ </w:t>
            </w:r>
          </w:p>
        </w:tc>
        <w:tc>
          <w:tcPr>
            <w:tcW w:w="147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DE81FB5"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 xml:space="preserve">－ </w:t>
            </w:r>
          </w:p>
        </w:tc>
      </w:tr>
      <w:tr w:rsidR="005E66DD" w:rsidRPr="005E66DD" w14:paraId="30ADE42A" w14:textId="77777777" w:rsidTr="005E66DD">
        <w:trPr>
          <w:cantSplit/>
          <w:trHeight w:val="567"/>
          <w:jc w:val="center"/>
        </w:trPr>
        <w:tc>
          <w:tcPr>
            <w:tcW w:w="706" w:type="dxa"/>
            <w:gridSpan w:val="4"/>
            <w:tcBorders>
              <w:top w:val="single" w:sz="4" w:space="0" w:color="auto"/>
              <w:left w:val="single" w:sz="4" w:space="0" w:color="auto"/>
              <w:bottom w:val="single" w:sz="4" w:space="0" w:color="auto"/>
              <w:right w:val="single" w:sz="4" w:space="0" w:color="auto"/>
            </w:tcBorders>
            <w:vAlign w:val="center"/>
          </w:tcPr>
          <w:p w14:paraId="4D0586FA" w14:textId="77777777" w:rsidR="005E66DD" w:rsidRPr="005E66DD" w:rsidRDefault="005E66DD" w:rsidP="005E66DD">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sidRPr="005E66DD">
              <w:rPr>
                <w:rFonts w:ascii="標楷體" w:eastAsia="標楷體" w:hAnsi="標楷體" w:cs="新細明體" w:hint="eastAsia"/>
                <w:bCs/>
                <w:kern w:val="0"/>
                <w:sz w:val="20"/>
              </w:rPr>
              <w:t>4</w:t>
            </w:r>
          </w:p>
        </w:tc>
        <w:tc>
          <w:tcPr>
            <w:tcW w:w="4819"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6817FA16" w14:textId="77777777" w:rsidR="005E66DD" w:rsidRPr="005E66DD" w:rsidRDefault="005E66DD" w:rsidP="005E66DD">
            <w:pPr>
              <w:widowControl/>
              <w:spacing w:line="240" w:lineRule="exact"/>
              <w:rPr>
                <w:rFonts w:ascii="標楷體" w:eastAsia="標楷體" w:hAnsi="標楷體"/>
                <w:sz w:val="20"/>
              </w:rPr>
            </w:pPr>
            <w:r w:rsidRPr="005E66DD">
              <w:rPr>
                <w:rFonts w:ascii="標楷體" w:eastAsia="標楷體" w:hAnsi="標楷體" w:hint="eastAsia"/>
                <w:sz w:val="20"/>
              </w:rPr>
              <w:t>金水漁港浮動碼頭設施新建工程</w:t>
            </w:r>
          </w:p>
        </w:tc>
        <w:tc>
          <w:tcPr>
            <w:tcW w:w="1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AE212F4"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 xml:space="preserve">46,858 </w:t>
            </w:r>
          </w:p>
        </w:tc>
        <w:tc>
          <w:tcPr>
            <w:tcW w:w="147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DFE093C"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199</w:t>
            </w:r>
          </w:p>
        </w:tc>
        <w:tc>
          <w:tcPr>
            <w:tcW w:w="147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5B52089"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0.42</w:t>
            </w:r>
          </w:p>
        </w:tc>
      </w:tr>
      <w:tr w:rsidR="005E66DD" w:rsidRPr="005E66DD" w14:paraId="6F975DAB" w14:textId="77777777" w:rsidTr="005E66DD">
        <w:trPr>
          <w:cantSplit/>
          <w:trHeight w:val="567"/>
          <w:jc w:val="center"/>
        </w:trPr>
        <w:tc>
          <w:tcPr>
            <w:tcW w:w="706" w:type="dxa"/>
            <w:gridSpan w:val="4"/>
            <w:tcBorders>
              <w:top w:val="single" w:sz="4" w:space="0" w:color="auto"/>
              <w:left w:val="single" w:sz="4" w:space="0" w:color="auto"/>
              <w:bottom w:val="single" w:sz="4" w:space="0" w:color="auto"/>
              <w:right w:val="single" w:sz="4" w:space="0" w:color="auto"/>
            </w:tcBorders>
            <w:vAlign w:val="center"/>
          </w:tcPr>
          <w:p w14:paraId="1A16E22C" w14:textId="77777777" w:rsidR="005E66DD" w:rsidRPr="005E66DD" w:rsidRDefault="005E66DD" w:rsidP="005E66DD">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sidRPr="005E66DD">
              <w:rPr>
                <w:rFonts w:ascii="標楷體" w:eastAsia="標楷體" w:hAnsi="標楷體" w:cs="新細明體"/>
                <w:bCs/>
                <w:kern w:val="0"/>
                <w:sz w:val="20"/>
              </w:rPr>
              <w:t>5</w:t>
            </w:r>
          </w:p>
        </w:tc>
        <w:tc>
          <w:tcPr>
            <w:tcW w:w="4819"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7AEF6D53" w14:textId="77777777" w:rsidR="005E66DD" w:rsidRPr="005E66DD" w:rsidRDefault="005E66DD" w:rsidP="005E66DD">
            <w:pPr>
              <w:widowControl/>
              <w:spacing w:line="240" w:lineRule="exact"/>
              <w:rPr>
                <w:rFonts w:ascii="標楷體" w:eastAsia="標楷體" w:hAnsi="標楷體"/>
                <w:color w:val="000000"/>
                <w:sz w:val="20"/>
              </w:rPr>
            </w:pPr>
            <w:r w:rsidRPr="005E66DD">
              <w:rPr>
                <w:rFonts w:ascii="標楷體" w:eastAsia="標楷體" w:hAnsi="標楷體" w:hint="eastAsia"/>
                <w:color w:val="000000"/>
                <w:sz w:val="20"/>
              </w:rPr>
              <w:t>金門縣2－29號計畫道路新闢工程</w:t>
            </w:r>
          </w:p>
        </w:tc>
        <w:tc>
          <w:tcPr>
            <w:tcW w:w="1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E4203F6"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113</w:t>
            </w:r>
            <w:r w:rsidRPr="005E66DD">
              <w:rPr>
                <w:rFonts w:ascii="標楷體" w:eastAsia="標楷體" w:hAnsi="標楷體"/>
                <w:sz w:val="20"/>
              </w:rPr>
              <w:t>,219</w:t>
            </w:r>
          </w:p>
        </w:tc>
        <w:tc>
          <w:tcPr>
            <w:tcW w:w="147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59EC31E"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 xml:space="preserve">2,051 </w:t>
            </w:r>
          </w:p>
        </w:tc>
        <w:tc>
          <w:tcPr>
            <w:tcW w:w="147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6B02C11"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1.81</w:t>
            </w:r>
          </w:p>
        </w:tc>
      </w:tr>
      <w:tr w:rsidR="005E66DD" w:rsidRPr="005E66DD" w14:paraId="272C3C77" w14:textId="77777777" w:rsidTr="005E66DD">
        <w:trPr>
          <w:cantSplit/>
          <w:trHeight w:val="567"/>
          <w:jc w:val="center"/>
        </w:trPr>
        <w:tc>
          <w:tcPr>
            <w:tcW w:w="706" w:type="dxa"/>
            <w:gridSpan w:val="4"/>
            <w:tcBorders>
              <w:top w:val="single" w:sz="4" w:space="0" w:color="auto"/>
              <w:left w:val="single" w:sz="4" w:space="0" w:color="auto"/>
              <w:bottom w:val="single" w:sz="4" w:space="0" w:color="auto"/>
              <w:right w:val="single" w:sz="4" w:space="0" w:color="auto"/>
            </w:tcBorders>
            <w:vAlign w:val="center"/>
          </w:tcPr>
          <w:p w14:paraId="1CF14CA1" w14:textId="77777777" w:rsidR="005E66DD" w:rsidRPr="005E66DD" w:rsidRDefault="005E66DD" w:rsidP="005E66DD">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sidRPr="005E66DD">
              <w:rPr>
                <w:rFonts w:ascii="標楷體" w:eastAsia="標楷體" w:hAnsi="標楷體" w:cs="新細明體"/>
                <w:bCs/>
                <w:kern w:val="0"/>
                <w:sz w:val="20"/>
              </w:rPr>
              <w:t>6</w:t>
            </w:r>
          </w:p>
        </w:tc>
        <w:tc>
          <w:tcPr>
            <w:tcW w:w="4819" w:type="dxa"/>
            <w:gridSpan w:val="8"/>
            <w:tcBorders>
              <w:top w:val="single" w:sz="4" w:space="0" w:color="auto"/>
              <w:left w:val="single" w:sz="4" w:space="0" w:color="000000"/>
              <w:bottom w:val="single" w:sz="4" w:space="0" w:color="000000"/>
              <w:right w:val="single" w:sz="4" w:space="0" w:color="000000"/>
            </w:tcBorders>
            <w:shd w:val="clear" w:color="auto" w:fill="auto"/>
            <w:vAlign w:val="center"/>
          </w:tcPr>
          <w:p w14:paraId="7015785A" w14:textId="77777777" w:rsidR="005E66DD" w:rsidRPr="005E66DD" w:rsidRDefault="005E66DD" w:rsidP="005E66DD">
            <w:pPr>
              <w:widowControl/>
              <w:spacing w:line="240" w:lineRule="exact"/>
              <w:rPr>
                <w:rFonts w:ascii="標楷體" w:eastAsia="標楷體" w:hAnsi="標楷體"/>
                <w:sz w:val="20"/>
              </w:rPr>
            </w:pPr>
            <w:r w:rsidRPr="005E66DD">
              <w:rPr>
                <w:rFonts w:ascii="標楷體" w:eastAsia="標楷體" w:hAnsi="標楷體" w:hint="eastAsia"/>
                <w:sz w:val="20"/>
              </w:rPr>
              <w:t>金寧社會福利大樓新建案</w:t>
            </w:r>
          </w:p>
        </w:tc>
        <w:tc>
          <w:tcPr>
            <w:tcW w:w="1472" w:type="dxa"/>
            <w:gridSpan w:val="3"/>
            <w:tcBorders>
              <w:top w:val="single" w:sz="4" w:space="0" w:color="auto"/>
              <w:left w:val="nil"/>
              <w:bottom w:val="single" w:sz="4" w:space="0" w:color="000000"/>
              <w:right w:val="single" w:sz="4" w:space="0" w:color="000000"/>
            </w:tcBorders>
            <w:shd w:val="clear" w:color="auto" w:fill="auto"/>
            <w:noWrap/>
            <w:vAlign w:val="center"/>
          </w:tcPr>
          <w:p w14:paraId="02B719EC"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23,636</w:t>
            </w:r>
          </w:p>
        </w:tc>
        <w:tc>
          <w:tcPr>
            <w:tcW w:w="1472" w:type="dxa"/>
            <w:gridSpan w:val="2"/>
            <w:tcBorders>
              <w:top w:val="single" w:sz="4" w:space="0" w:color="auto"/>
              <w:left w:val="nil"/>
              <w:bottom w:val="single" w:sz="4" w:space="0" w:color="000000"/>
              <w:right w:val="single" w:sz="4" w:space="0" w:color="000000"/>
            </w:tcBorders>
            <w:shd w:val="clear" w:color="auto" w:fill="auto"/>
            <w:noWrap/>
            <w:vAlign w:val="center"/>
          </w:tcPr>
          <w:p w14:paraId="456A24B6"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6,363</w:t>
            </w:r>
          </w:p>
        </w:tc>
        <w:tc>
          <w:tcPr>
            <w:tcW w:w="1476" w:type="dxa"/>
            <w:gridSpan w:val="3"/>
            <w:tcBorders>
              <w:top w:val="single" w:sz="4" w:space="0" w:color="auto"/>
              <w:left w:val="nil"/>
              <w:bottom w:val="single" w:sz="4" w:space="0" w:color="000000"/>
              <w:right w:val="single" w:sz="4" w:space="0" w:color="000000"/>
            </w:tcBorders>
            <w:shd w:val="clear" w:color="auto" w:fill="auto"/>
            <w:noWrap/>
            <w:vAlign w:val="center"/>
          </w:tcPr>
          <w:p w14:paraId="140F39E2"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26.92</w:t>
            </w:r>
          </w:p>
        </w:tc>
      </w:tr>
      <w:tr w:rsidR="005E66DD" w:rsidRPr="005E66DD" w14:paraId="2B70D7D9" w14:textId="77777777" w:rsidTr="005E66DD">
        <w:trPr>
          <w:cantSplit/>
          <w:trHeight w:val="567"/>
          <w:jc w:val="center"/>
        </w:trPr>
        <w:tc>
          <w:tcPr>
            <w:tcW w:w="706" w:type="dxa"/>
            <w:gridSpan w:val="4"/>
            <w:tcBorders>
              <w:top w:val="single" w:sz="4" w:space="0" w:color="auto"/>
              <w:left w:val="single" w:sz="4" w:space="0" w:color="auto"/>
              <w:bottom w:val="single" w:sz="4" w:space="0" w:color="auto"/>
              <w:right w:val="single" w:sz="4" w:space="0" w:color="auto"/>
            </w:tcBorders>
            <w:vAlign w:val="center"/>
          </w:tcPr>
          <w:p w14:paraId="67185EE5" w14:textId="77777777" w:rsidR="005E66DD" w:rsidRPr="005E66DD" w:rsidRDefault="005E66DD" w:rsidP="005E66DD">
            <w:pPr>
              <w:widowControl/>
              <w:overflowPunct w:val="0"/>
              <w:spacing w:line="240" w:lineRule="exact"/>
              <w:ind w:leftChars="1" w:left="2" w:rightChars="47" w:right="113" w:firstLineChars="54" w:firstLine="108"/>
              <w:jc w:val="center"/>
              <w:rPr>
                <w:rFonts w:ascii="標楷體" w:eastAsia="標楷體" w:hAnsi="標楷體" w:cs="新細明體"/>
                <w:bCs/>
                <w:color w:val="FF0000"/>
                <w:kern w:val="0"/>
                <w:sz w:val="20"/>
              </w:rPr>
            </w:pPr>
            <w:r w:rsidRPr="005E66DD">
              <w:rPr>
                <w:rFonts w:ascii="標楷體" w:eastAsia="標楷體" w:hAnsi="標楷體" w:cs="新細明體"/>
                <w:bCs/>
                <w:kern w:val="0"/>
                <w:sz w:val="20"/>
              </w:rPr>
              <w:t>7</w:t>
            </w:r>
          </w:p>
        </w:tc>
        <w:tc>
          <w:tcPr>
            <w:tcW w:w="4819"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CFD63D7" w14:textId="77777777" w:rsidR="005E66DD" w:rsidRPr="005E66DD" w:rsidRDefault="005E66DD" w:rsidP="005E66DD">
            <w:pPr>
              <w:widowControl/>
              <w:spacing w:line="240" w:lineRule="exact"/>
              <w:rPr>
                <w:rFonts w:ascii="標楷體" w:eastAsia="標楷體" w:hAnsi="標楷體"/>
                <w:color w:val="FF0000"/>
                <w:sz w:val="20"/>
              </w:rPr>
            </w:pPr>
            <w:r w:rsidRPr="005E66DD">
              <w:rPr>
                <w:rFonts w:ascii="標楷體" w:eastAsia="標楷體" w:hAnsi="標楷體" w:hint="eastAsia"/>
                <w:sz w:val="20"/>
              </w:rPr>
              <w:t>金門縣產遊博覽園區－道路工程</w:t>
            </w:r>
          </w:p>
        </w:tc>
        <w:tc>
          <w:tcPr>
            <w:tcW w:w="1472"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EBF11F" w14:textId="77777777" w:rsidR="005E66DD" w:rsidRPr="005E66DD" w:rsidRDefault="005E66DD" w:rsidP="005E66DD">
            <w:pPr>
              <w:spacing w:line="240" w:lineRule="exact"/>
              <w:jc w:val="right"/>
              <w:rPr>
                <w:rFonts w:ascii="標楷體" w:eastAsia="標楷體" w:hAnsi="標楷體"/>
                <w:color w:val="FF0000"/>
                <w:sz w:val="20"/>
              </w:rPr>
            </w:pPr>
            <w:r w:rsidRPr="005E66DD">
              <w:rPr>
                <w:rFonts w:ascii="標楷體" w:eastAsia="標楷體" w:hAnsi="標楷體" w:hint="eastAsia"/>
                <w:sz w:val="20"/>
              </w:rPr>
              <w:t>14,687</w:t>
            </w:r>
          </w:p>
        </w:tc>
        <w:tc>
          <w:tcPr>
            <w:tcW w:w="1472" w:type="dxa"/>
            <w:gridSpan w:val="2"/>
            <w:tcBorders>
              <w:top w:val="single" w:sz="4" w:space="0" w:color="000000"/>
              <w:left w:val="nil"/>
              <w:bottom w:val="single" w:sz="4" w:space="0" w:color="000000"/>
              <w:right w:val="single" w:sz="4" w:space="0" w:color="000000"/>
            </w:tcBorders>
            <w:shd w:val="clear" w:color="auto" w:fill="auto"/>
            <w:noWrap/>
            <w:vAlign w:val="center"/>
          </w:tcPr>
          <w:p w14:paraId="698DE6B6" w14:textId="77777777" w:rsidR="005E66DD" w:rsidRPr="005E66DD" w:rsidRDefault="005E66DD" w:rsidP="005E66DD">
            <w:pPr>
              <w:spacing w:line="240" w:lineRule="exact"/>
              <w:jc w:val="right"/>
              <w:rPr>
                <w:rFonts w:ascii="標楷體" w:eastAsia="標楷體" w:hAnsi="標楷體"/>
                <w:color w:val="FF0000"/>
                <w:sz w:val="20"/>
              </w:rPr>
            </w:pPr>
            <w:r w:rsidRPr="005E66DD">
              <w:rPr>
                <w:rFonts w:ascii="標楷體" w:eastAsia="標楷體" w:hAnsi="標楷體" w:hint="eastAsia"/>
                <w:sz w:val="20"/>
              </w:rPr>
              <w:t>6,836</w:t>
            </w:r>
          </w:p>
        </w:tc>
        <w:tc>
          <w:tcPr>
            <w:tcW w:w="1476" w:type="dxa"/>
            <w:gridSpan w:val="3"/>
            <w:tcBorders>
              <w:top w:val="single" w:sz="4" w:space="0" w:color="000000"/>
              <w:left w:val="nil"/>
              <w:bottom w:val="single" w:sz="4" w:space="0" w:color="000000"/>
              <w:right w:val="single" w:sz="4" w:space="0" w:color="000000"/>
            </w:tcBorders>
            <w:shd w:val="clear" w:color="auto" w:fill="auto"/>
            <w:noWrap/>
            <w:vAlign w:val="center"/>
          </w:tcPr>
          <w:p w14:paraId="03D8B3A8" w14:textId="77777777" w:rsidR="005E66DD" w:rsidRPr="005E66DD" w:rsidRDefault="005E66DD" w:rsidP="005E66DD">
            <w:pPr>
              <w:spacing w:line="240" w:lineRule="exact"/>
              <w:jc w:val="right"/>
              <w:rPr>
                <w:rFonts w:ascii="標楷體" w:eastAsia="標楷體" w:hAnsi="標楷體"/>
                <w:color w:val="FF0000"/>
                <w:sz w:val="20"/>
              </w:rPr>
            </w:pPr>
            <w:r w:rsidRPr="005E66DD">
              <w:rPr>
                <w:rFonts w:ascii="標楷體" w:eastAsia="標楷體" w:hAnsi="標楷體" w:hint="eastAsia"/>
                <w:sz w:val="20"/>
              </w:rPr>
              <w:t>46.54</w:t>
            </w:r>
          </w:p>
        </w:tc>
      </w:tr>
      <w:tr w:rsidR="005E66DD" w:rsidRPr="005E66DD" w14:paraId="088C63BD" w14:textId="77777777" w:rsidTr="005E66DD">
        <w:trPr>
          <w:cantSplit/>
          <w:trHeight w:val="567"/>
          <w:jc w:val="center"/>
        </w:trPr>
        <w:tc>
          <w:tcPr>
            <w:tcW w:w="706" w:type="dxa"/>
            <w:gridSpan w:val="4"/>
            <w:tcBorders>
              <w:top w:val="single" w:sz="4" w:space="0" w:color="auto"/>
              <w:left w:val="single" w:sz="4" w:space="0" w:color="auto"/>
              <w:bottom w:val="single" w:sz="4" w:space="0" w:color="auto"/>
              <w:right w:val="single" w:sz="4" w:space="0" w:color="auto"/>
            </w:tcBorders>
            <w:vAlign w:val="center"/>
          </w:tcPr>
          <w:p w14:paraId="231572EE" w14:textId="77777777" w:rsidR="005E66DD" w:rsidRPr="005E66DD" w:rsidRDefault="005E66DD" w:rsidP="005E66DD">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sidRPr="005E66DD">
              <w:rPr>
                <w:rFonts w:ascii="標楷體" w:eastAsia="標楷體" w:hAnsi="標楷體" w:cs="新細明體" w:hint="eastAsia"/>
                <w:bCs/>
                <w:kern w:val="0"/>
                <w:sz w:val="20"/>
              </w:rPr>
              <w:t>8</w:t>
            </w:r>
          </w:p>
        </w:tc>
        <w:tc>
          <w:tcPr>
            <w:tcW w:w="4819" w:type="dxa"/>
            <w:gridSpan w:val="8"/>
            <w:tcBorders>
              <w:top w:val="nil"/>
              <w:left w:val="single" w:sz="4" w:space="0" w:color="auto"/>
              <w:bottom w:val="single" w:sz="4" w:space="0" w:color="auto"/>
              <w:right w:val="single" w:sz="4" w:space="0" w:color="auto"/>
            </w:tcBorders>
            <w:shd w:val="clear" w:color="auto" w:fill="auto"/>
            <w:vAlign w:val="center"/>
          </w:tcPr>
          <w:p w14:paraId="08E6D8CD" w14:textId="77777777" w:rsidR="005E66DD" w:rsidRPr="005E66DD" w:rsidRDefault="005E66DD" w:rsidP="005E66DD">
            <w:pPr>
              <w:spacing w:line="240" w:lineRule="exact"/>
              <w:rPr>
                <w:rFonts w:ascii="標楷體" w:eastAsia="標楷體" w:hAnsi="標楷體"/>
                <w:sz w:val="20"/>
              </w:rPr>
            </w:pPr>
            <w:r w:rsidRPr="005E66DD">
              <w:rPr>
                <w:rFonts w:ascii="標楷體" w:eastAsia="標楷體" w:hAnsi="標楷體" w:hint="eastAsia"/>
                <w:sz w:val="20"/>
              </w:rPr>
              <w:t>前瞻基礎建設－城鄉建設－改善停車問題計畫－金沙國小地下停車場</w:t>
            </w:r>
          </w:p>
        </w:tc>
        <w:tc>
          <w:tcPr>
            <w:tcW w:w="1472" w:type="dxa"/>
            <w:gridSpan w:val="3"/>
            <w:tcBorders>
              <w:top w:val="nil"/>
              <w:left w:val="single" w:sz="4" w:space="0" w:color="auto"/>
              <w:bottom w:val="single" w:sz="4" w:space="0" w:color="auto"/>
              <w:right w:val="single" w:sz="4" w:space="0" w:color="auto"/>
            </w:tcBorders>
            <w:shd w:val="clear" w:color="auto" w:fill="auto"/>
            <w:noWrap/>
            <w:vAlign w:val="center"/>
          </w:tcPr>
          <w:p w14:paraId="1B17D6C3"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sz w:val="20"/>
              </w:rPr>
              <w:t>101,010</w:t>
            </w:r>
          </w:p>
        </w:tc>
        <w:tc>
          <w:tcPr>
            <w:tcW w:w="147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7C96C9B5"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50,178</w:t>
            </w:r>
          </w:p>
        </w:tc>
        <w:tc>
          <w:tcPr>
            <w:tcW w:w="1476" w:type="dxa"/>
            <w:gridSpan w:val="3"/>
            <w:tcBorders>
              <w:top w:val="single" w:sz="4" w:space="0" w:color="000000"/>
              <w:left w:val="nil"/>
              <w:bottom w:val="single" w:sz="4" w:space="0" w:color="000000"/>
              <w:right w:val="single" w:sz="4" w:space="0" w:color="000000"/>
            </w:tcBorders>
            <w:shd w:val="clear" w:color="auto" w:fill="auto"/>
            <w:noWrap/>
            <w:vAlign w:val="center"/>
          </w:tcPr>
          <w:p w14:paraId="3FC520E9"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49.68</w:t>
            </w:r>
          </w:p>
        </w:tc>
      </w:tr>
      <w:tr w:rsidR="005E66DD" w:rsidRPr="005E66DD" w14:paraId="48CA16CF" w14:textId="77777777" w:rsidTr="005E66DD">
        <w:trPr>
          <w:cantSplit/>
          <w:trHeight w:val="567"/>
          <w:jc w:val="center"/>
        </w:trPr>
        <w:tc>
          <w:tcPr>
            <w:tcW w:w="706" w:type="dxa"/>
            <w:gridSpan w:val="4"/>
            <w:tcBorders>
              <w:top w:val="single" w:sz="4" w:space="0" w:color="auto"/>
              <w:left w:val="single" w:sz="4" w:space="0" w:color="auto"/>
              <w:bottom w:val="single" w:sz="4" w:space="0" w:color="auto"/>
              <w:right w:val="single" w:sz="4" w:space="0" w:color="auto"/>
            </w:tcBorders>
            <w:vAlign w:val="center"/>
          </w:tcPr>
          <w:p w14:paraId="0CDAFC04" w14:textId="77777777" w:rsidR="005E66DD" w:rsidRPr="005E66DD" w:rsidRDefault="005E66DD" w:rsidP="005E66DD">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sidRPr="005E66DD">
              <w:rPr>
                <w:rFonts w:ascii="標楷體" w:eastAsia="標楷體" w:hAnsi="標楷體" w:cs="新細明體" w:hint="eastAsia"/>
                <w:bCs/>
                <w:kern w:val="0"/>
                <w:sz w:val="20"/>
              </w:rPr>
              <w:t>9</w:t>
            </w:r>
          </w:p>
        </w:tc>
        <w:tc>
          <w:tcPr>
            <w:tcW w:w="4819" w:type="dxa"/>
            <w:gridSpan w:val="8"/>
            <w:tcBorders>
              <w:top w:val="nil"/>
              <w:left w:val="single" w:sz="4" w:space="0" w:color="auto"/>
              <w:bottom w:val="single" w:sz="4" w:space="0" w:color="auto"/>
              <w:right w:val="single" w:sz="4" w:space="0" w:color="auto"/>
            </w:tcBorders>
            <w:shd w:val="clear" w:color="auto" w:fill="auto"/>
            <w:vAlign w:val="center"/>
          </w:tcPr>
          <w:p w14:paraId="4802DB54" w14:textId="77777777" w:rsidR="005E66DD" w:rsidRPr="005E66DD" w:rsidRDefault="005E66DD" w:rsidP="005E66DD">
            <w:pPr>
              <w:widowControl/>
              <w:spacing w:line="240" w:lineRule="exact"/>
              <w:rPr>
                <w:rFonts w:ascii="標楷體" w:eastAsia="標楷體" w:hAnsi="標楷體"/>
                <w:color w:val="000000"/>
                <w:sz w:val="20"/>
              </w:rPr>
            </w:pPr>
            <w:r w:rsidRPr="005E66DD">
              <w:rPr>
                <w:rFonts w:ascii="標楷體" w:eastAsia="標楷體" w:hAnsi="標楷體" w:hint="eastAsia"/>
                <w:color w:val="000000"/>
                <w:sz w:val="20"/>
              </w:rPr>
              <w:t>古寧頭水資源回收中心改善計畫工程</w:t>
            </w:r>
          </w:p>
        </w:tc>
        <w:tc>
          <w:tcPr>
            <w:tcW w:w="1472"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30A4EFFF"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 xml:space="preserve">7,734 </w:t>
            </w:r>
          </w:p>
        </w:tc>
        <w:tc>
          <w:tcPr>
            <w:tcW w:w="1472" w:type="dxa"/>
            <w:gridSpan w:val="2"/>
            <w:tcBorders>
              <w:top w:val="single" w:sz="4" w:space="0" w:color="000000"/>
              <w:left w:val="nil"/>
              <w:bottom w:val="single" w:sz="4" w:space="0" w:color="000000"/>
              <w:right w:val="single" w:sz="4" w:space="0" w:color="000000"/>
            </w:tcBorders>
            <w:shd w:val="clear" w:color="auto" w:fill="auto"/>
            <w:noWrap/>
            <w:vAlign w:val="center"/>
          </w:tcPr>
          <w:p w14:paraId="4297D23E"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 xml:space="preserve">5,668 </w:t>
            </w:r>
          </w:p>
        </w:tc>
        <w:tc>
          <w:tcPr>
            <w:tcW w:w="1476" w:type="dxa"/>
            <w:gridSpan w:val="3"/>
            <w:tcBorders>
              <w:top w:val="single" w:sz="4" w:space="0" w:color="000000"/>
              <w:left w:val="nil"/>
              <w:bottom w:val="single" w:sz="4" w:space="0" w:color="000000"/>
              <w:right w:val="single" w:sz="4" w:space="0" w:color="000000"/>
            </w:tcBorders>
            <w:shd w:val="clear" w:color="auto" w:fill="auto"/>
            <w:noWrap/>
            <w:vAlign w:val="center"/>
          </w:tcPr>
          <w:p w14:paraId="55696EBC"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73.29</w:t>
            </w:r>
          </w:p>
        </w:tc>
      </w:tr>
      <w:tr w:rsidR="005E66DD" w:rsidRPr="005E66DD" w14:paraId="6F734EA6" w14:textId="77777777" w:rsidTr="005E66DD">
        <w:trPr>
          <w:cantSplit/>
          <w:trHeight w:val="567"/>
          <w:jc w:val="center"/>
        </w:trPr>
        <w:tc>
          <w:tcPr>
            <w:tcW w:w="706" w:type="dxa"/>
            <w:gridSpan w:val="4"/>
            <w:tcBorders>
              <w:top w:val="single" w:sz="4" w:space="0" w:color="auto"/>
              <w:left w:val="single" w:sz="4" w:space="0" w:color="auto"/>
              <w:bottom w:val="single" w:sz="4" w:space="0" w:color="auto"/>
              <w:right w:val="single" w:sz="4" w:space="0" w:color="auto"/>
            </w:tcBorders>
            <w:vAlign w:val="center"/>
          </w:tcPr>
          <w:p w14:paraId="0BD9EE5A" w14:textId="77777777" w:rsidR="005E66DD" w:rsidRPr="005E66DD" w:rsidRDefault="005E66DD" w:rsidP="005E66DD">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sidRPr="005E66DD">
              <w:rPr>
                <w:rFonts w:ascii="標楷體" w:eastAsia="標楷體" w:hAnsi="標楷體" w:cs="新細明體"/>
                <w:bCs/>
                <w:kern w:val="0"/>
                <w:sz w:val="20"/>
              </w:rPr>
              <w:t>10</w:t>
            </w:r>
          </w:p>
        </w:tc>
        <w:tc>
          <w:tcPr>
            <w:tcW w:w="4819"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2999C6E" w14:textId="77777777" w:rsidR="005E66DD" w:rsidRPr="005E66DD" w:rsidRDefault="005E66DD" w:rsidP="005E66DD">
            <w:pPr>
              <w:widowControl/>
              <w:spacing w:line="240" w:lineRule="exact"/>
              <w:rPr>
                <w:rFonts w:ascii="標楷體" w:eastAsia="標楷體" w:hAnsi="標楷體"/>
                <w:color w:val="000000"/>
                <w:sz w:val="20"/>
              </w:rPr>
            </w:pPr>
            <w:r w:rsidRPr="005E66DD">
              <w:rPr>
                <w:rFonts w:ascii="標楷體" w:eastAsia="標楷體" w:hAnsi="標楷體" w:hint="eastAsia"/>
                <w:color w:val="000000"/>
                <w:sz w:val="20"/>
              </w:rPr>
              <w:t>金門地區污水下水道系統工程建設</w:t>
            </w:r>
          </w:p>
        </w:tc>
        <w:tc>
          <w:tcPr>
            <w:tcW w:w="1472"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130879"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 xml:space="preserve">226,985 </w:t>
            </w:r>
          </w:p>
        </w:tc>
        <w:tc>
          <w:tcPr>
            <w:tcW w:w="1472" w:type="dxa"/>
            <w:gridSpan w:val="2"/>
            <w:tcBorders>
              <w:top w:val="single" w:sz="4" w:space="0" w:color="000000"/>
              <w:left w:val="nil"/>
              <w:bottom w:val="single" w:sz="4" w:space="0" w:color="000000"/>
              <w:right w:val="single" w:sz="4" w:space="0" w:color="000000"/>
            </w:tcBorders>
            <w:shd w:val="clear" w:color="auto" w:fill="auto"/>
            <w:noWrap/>
            <w:vAlign w:val="center"/>
          </w:tcPr>
          <w:p w14:paraId="6738BBA2"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189,015</w:t>
            </w:r>
          </w:p>
        </w:tc>
        <w:tc>
          <w:tcPr>
            <w:tcW w:w="1476" w:type="dxa"/>
            <w:gridSpan w:val="3"/>
            <w:tcBorders>
              <w:top w:val="single" w:sz="4" w:space="0" w:color="000000"/>
              <w:left w:val="nil"/>
              <w:bottom w:val="single" w:sz="4" w:space="0" w:color="000000"/>
              <w:right w:val="single" w:sz="4" w:space="0" w:color="000000"/>
            </w:tcBorders>
            <w:shd w:val="clear" w:color="auto" w:fill="auto"/>
            <w:noWrap/>
            <w:vAlign w:val="center"/>
          </w:tcPr>
          <w:p w14:paraId="0683201B"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83.27</w:t>
            </w:r>
          </w:p>
        </w:tc>
      </w:tr>
      <w:tr w:rsidR="005E66DD" w:rsidRPr="005E66DD" w14:paraId="3C710416" w14:textId="77777777" w:rsidTr="005E66DD">
        <w:trPr>
          <w:cantSplit/>
          <w:trHeight w:val="567"/>
          <w:jc w:val="center"/>
        </w:trPr>
        <w:tc>
          <w:tcPr>
            <w:tcW w:w="706" w:type="dxa"/>
            <w:gridSpan w:val="4"/>
            <w:tcBorders>
              <w:top w:val="single" w:sz="4" w:space="0" w:color="auto"/>
              <w:left w:val="single" w:sz="4" w:space="0" w:color="auto"/>
              <w:bottom w:val="single" w:sz="4" w:space="0" w:color="auto"/>
              <w:right w:val="single" w:sz="4" w:space="0" w:color="auto"/>
            </w:tcBorders>
            <w:vAlign w:val="center"/>
          </w:tcPr>
          <w:p w14:paraId="359D21E7" w14:textId="77777777" w:rsidR="005E66DD" w:rsidRPr="005E66DD" w:rsidRDefault="005E66DD" w:rsidP="005E66DD">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sidRPr="005E66DD">
              <w:rPr>
                <w:rFonts w:ascii="標楷體" w:eastAsia="標楷體" w:hAnsi="標楷體" w:cs="新細明體"/>
                <w:bCs/>
                <w:kern w:val="0"/>
                <w:sz w:val="20"/>
              </w:rPr>
              <w:t>11</w:t>
            </w:r>
          </w:p>
        </w:tc>
        <w:tc>
          <w:tcPr>
            <w:tcW w:w="4819" w:type="dxa"/>
            <w:gridSpan w:val="8"/>
            <w:tcBorders>
              <w:top w:val="single" w:sz="4" w:space="0" w:color="auto"/>
              <w:left w:val="single" w:sz="4" w:space="0" w:color="auto"/>
              <w:bottom w:val="nil"/>
              <w:right w:val="single" w:sz="4" w:space="0" w:color="auto"/>
            </w:tcBorders>
            <w:shd w:val="clear" w:color="000000" w:fill="FFFFFF"/>
            <w:vAlign w:val="center"/>
          </w:tcPr>
          <w:p w14:paraId="682A6E76" w14:textId="77777777" w:rsidR="005E66DD" w:rsidRPr="005E66DD" w:rsidRDefault="005E66DD" w:rsidP="005E66DD">
            <w:pPr>
              <w:widowControl/>
              <w:spacing w:line="240" w:lineRule="exact"/>
              <w:rPr>
                <w:rFonts w:ascii="標楷體" w:eastAsia="標楷體" w:hAnsi="標楷體"/>
                <w:color w:val="000000"/>
                <w:sz w:val="20"/>
              </w:rPr>
            </w:pPr>
            <w:r w:rsidRPr="005E66DD">
              <w:rPr>
                <w:rFonts w:ascii="標楷體" w:eastAsia="標楷體" w:hAnsi="標楷體" w:hint="eastAsia"/>
                <w:color w:val="000000"/>
                <w:sz w:val="20"/>
              </w:rPr>
              <w:t>「悠遊山外．映碧山湖海」－金湖鎮山外溪生活水岸地景營造計畫工程</w:t>
            </w:r>
          </w:p>
        </w:tc>
        <w:tc>
          <w:tcPr>
            <w:tcW w:w="1472" w:type="dxa"/>
            <w:gridSpan w:val="3"/>
            <w:tcBorders>
              <w:top w:val="single" w:sz="4" w:space="0" w:color="auto"/>
              <w:left w:val="nil"/>
              <w:bottom w:val="single" w:sz="4" w:space="0" w:color="auto"/>
              <w:right w:val="single" w:sz="4" w:space="0" w:color="auto"/>
            </w:tcBorders>
            <w:shd w:val="clear" w:color="auto" w:fill="auto"/>
            <w:noWrap/>
            <w:vAlign w:val="center"/>
          </w:tcPr>
          <w:p w14:paraId="3EDC9303"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sz w:val="20"/>
              </w:rPr>
              <w:t>78</w:t>
            </w:r>
            <w:r w:rsidRPr="005E66DD">
              <w:rPr>
                <w:rFonts w:ascii="標楷體" w:eastAsia="標楷體" w:hAnsi="標楷體" w:hint="eastAsia"/>
                <w:sz w:val="20"/>
              </w:rPr>
              <w:t>,</w:t>
            </w:r>
            <w:r w:rsidRPr="005E66DD">
              <w:rPr>
                <w:rFonts w:ascii="標楷體" w:eastAsia="標楷體" w:hAnsi="標楷體"/>
                <w:sz w:val="20"/>
              </w:rPr>
              <w:t>000</w:t>
            </w:r>
          </w:p>
        </w:tc>
        <w:tc>
          <w:tcPr>
            <w:tcW w:w="147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00B461"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71,529</w:t>
            </w:r>
          </w:p>
        </w:tc>
        <w:tc>
          <w:tcPr>
            <w:tcW w:w="1476" w:type="dxa"/>
            <w:gridSpan w:val="3"/>
            <w:tcBorders>
              <w:top w:val="single" w:sz="4" w:space="0" w:color="000000"/>
              <w:left w:val="nil"/>
              <w:bottom w:val="single" w:sz="4" w:space="0" w:color="000000"/>
              <w:right w:val="single" w:sz="4" w:space="0" w:color="000000"/>
            </w:tcBorders>
            <w:shd w:val="clear" w:color="auto" w:fill="auto"/>
            <w:noWrap/>
            <w:vAlign w:val="center"/>
          </w:tcPr>
          <w:p w14:paraId="4914C25B"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sz w:val="20"/>
              </w:rPr>
              <w:t>91.71</w:t>
            </w:r>
          </w:p>
        </w:tc>
      </w:tr>
      <w:tr w:rsidR="005E66DD" w:rsidRPr="005E66DD" w14:paraId="07381FE5" w14:textId="77777777" w:rsidTr="005E66DD">
        <w:trPr>
          <w:cantSplit/>
          <w:trHeight w:val="567"/>
          <w:jc w:val="center"/>
        </w:trPr>
        <w:tc>
          <w:tcPr>
            <w:tcW w:w="706" w:type="dxa"/>
            <w:gridSpan w:val="4"/>
            <w:tcBorders>
              <w:top w:val="single" w:sz="4" w:space="0" w:color="auto"/>
              <w:left w:val="single" w:sz="4" w:space="0" w:color="auto"/>
              <w:bottom w:val="single" w:sz="4" w:space="0" w:color="auto"/>
              <w:right w:val="single" w:sz="4" w:space="0" w:color="auto"/>
            </w:tcBorders>
            <w:vAlign w:val="center"/>
          </w:tcPr>
          <w:p w14:paraId="56B69077" w14:textId="77777777" w:rsidR="005E66DD" w:rsidRPr="005E66DD" w:rsidRDefault="005E66DD" w:rsidP="005E66DD">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sidRPr="005E66DD">
              <w:rPr>
                <w:rFonts w:ascii="標楷體" w:eastAsia="標楷體" w:hAnsi="標楷體" w:cs="新細明體"/>
                <w:bCs/>
                <w:kern w:val="0"/>
                <w:sz w:val="20"/>
              </w:rPr>
              <w:t>12</w:t>
            </w:r>
          </w:p>
        </w:tc>
        <w:tc>
          <w:tcPr>
            <w:tcW w:w="4819" w:type="dxa"/>
            <w:gridSpan w:val="8"/>
            <w:tcBorders>
              <w:top w:val="single" w:sz="4" w:space="0" w:color="auto"/>
              <w:left w:val="single" w:sz="4" w:space="0" w:color="auto"/>
              <w:bottom w:val="nil"/>
              <w:right w:val="single" w:sz="4" w:space="0" w:color="auto"/>
            </w:tcBorders>
            <w:shd w:val="clear" w:color="000000" w:fill="FFFFFF"/>
            <w:vAlign w:val="center"/>
          </w:tcPr>
          <w:p w14:paraId="34D10238" w14:textId="77777777" w:rsidR="005E66DD" w:rsidRPr="005E66DD" w:rsidRDefault="005E66DD" w:rsidP="005E66DD">
            <w:pPr>
              <w:widowControl/>
              <w:spacing w:line="240" w:lineRule="exact"/>
              <w:rPr>
                <w:rFonts w:ascii="標楷體" w:eastAsia="標楷體" w:hAnsi="標楷體"/>
                <w:color w:val="000000"/>
                <w:sz w:val="20"/>
              </w:rPr>
            </w:pPr>
            <w:r w:rsidRPr="005E66DD">
              <w:rPr>
                <w:rFonts w:ascii="標楷體" w:eastAsia="標楷體" w:hAnsi="標楷體" w:hint="eastAsia"/>
                <w:color w:val="000000"/>
                <w:sz w:val="20"/>
              </w:rPr>
              <w:t>金寧廠紅磚窖池醱酵大樓工程（土建及機電）</w:t>
            </w:r>
          </w:p>
        </w:tc>
        <w:tc>
          <w:tcPr>
            <w:tcW w:w="1472" w:type="dxa"/>
            <w:gridSpan w:val="3"/>
            <w:tcBorders>
              <w:top w:val="single" w:sz="4" w:space="0" w:color="auto"/>
              <w:left w:val="nil"/>
              <w:bottom w:val="single" w:sz="4" w:space="0" w:color="auto"/>
              <w:right w:val="single" w:sz="4" w:space="0" w:color="auto"/>
            </w:tcBorders>
            <w:shd w:val="clear" w:color="auto" w:fill="auto"/>
            <w:noWrap/>
            <w:vAlign w:val="center"/>
          </w:tcPr>
          <w:p w14:paraId="514EE1C7"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sz w:val="20"/>
              </w:rPr>
              <w:t>9,983</w:t>
            </w:r>
          </w:p>
        </w:tc>
        <w:tc>
          <w:tcPr>
            <w:tcW w:w="147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387B6A"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 xml:space="preserve">9,938 </w:t>
            </w:r>
          </w:p>
        </w:tc>
        <w:tc>
          <w:tcPr>
            <w:tcW w:w="1476" w:type="dxa"/>
            <w:gridSpan w:val="3"/>
            <w:tcBorders>
              <w:top w:val="single" w:sz="4" w:space="0" w:color="000000"/>
              <w:left w:val="nil"/>
              <w:bottom w:val="single" w:sz="4" w:space="0" w:color="000000"/>
              <w:right w:val="single" w:sz="4" w:space="0" w:color="000000"/>
            </w:tcBorders>
            <w:shd w:val="clear" w:color="auto" w:fill="auto"/>
            <w:noWrap/>
            <w:vAlign w:val="center"/>
          </w:tcPr>
          <w:p w14:paraId="43E36F78"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99.56</w:t>
            </w:r>
          </w:p>
        </w:tc>
      </w:tr>
      <w:tr w:rsidR="005E66DD" w:rsidRPr="005E66DD" w14:paraId="2796997B" w14:textId="77777777" w:rsidTr="005E66DD">
        <w:trPr>
          <w:cantSplit/>
          <w:trHeight w:val="567"/>
          <w:jc w:val="center"/>
        </w:trPr>
        <w:tc>
          <w:tcPr>
            <w:tcW w:w="706" w:type="dxa"/>
            <w:gridSpan w:val="4"/>
            <w:tcBorders>
              <w:top w:val="single" w:sz="4" w:space="0" w:color="auto"/>
              <w:left w:val="single" w:sz="4" w:space="0" w:color="auto"/>
              <w:bottom w:val="single" w:sz="4" w:space="0" w:color="auto"/>
              <w:right w:val="single" w:sz="4" w:space="0" w:color="auto"/>
            </w:tcBorders>
            <w:vAlign w:val="center"/>
          </w:tcPr>
          <w:p w14:paraId="0F2C4ABE" w14:textId="77777777" w:rsidR="005E66DD" w:rsidRPr="005E66DD" w:rsidRDefault="005E66DD" w:rsidP="005E66DD">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sidRPr="005E66DD">
              <w:rPr>
                <w:rFonts w:ascii="標楷體" w:eastAsia="標楷體" w:hAnsi="標楷體" w:cs="新細明體"/>
                <w:bCs/>
                <w:kern w:val="0"/>
                <w:sz w:val="20"/>
              </w:rPr>
              <w:t>13</w:t>
            </w:r>
          </w:p>
        </w:tc>
        <w:tc>
          <w:tcPr>
            <w:tcW w:w="4819" w:type="dxa"/>
            <w:gridSpan w:val="8"/>
            <w:tcBorders>
              <w:top w:val="single" w:sz="4" w:space="0" w:color="auto"/>
              <w:left w:val="single" w:sz="4" w:space="0" w:color="auto"/>
              <w:bottom w:val="nil"/>
              <w:right w:val="single" w:sz="4" w:space="0" w:color="auto"/>
            </w:tcBorders>
            <w:shd w:val="clear" w:color="auto" w:fill="auto"/>
            <w:vAlign w:val="center"/>
          </w:tcPr>
          <w:p w14:paraId="313C177E" w14:textId="77777777" w:rsidR="005E66DD" w:rsidRPr="005E66DD" w:rsidRDefault="005E66DD" w:rsidP="005E66DD">
            <w:pPr>
              <w:widowControl/>
              <w:spacing w:line="240" w:lineRule="exact"/>
              <w:rPr>
                <w:rFonts w:ascii="標楷體" w:eastAsia="標楷體" w:hAnsi="標楷體"/>
                <w:color w:val="FF0000"/>
                <w:sz w:val="20"/>
              </w:rPr>
            </w:pPr>
            <w:r w:rsidRPr="005E66DD">
              <w:rPr>
                <w:rFonts w:ascii="標楷體" w:eastAsia="標楷體" w:hAnsi="標楷體" w:hint="eastAsia"/>
                <w:color w:val="000000"/>
                <w:sz w:val="20"/>
              </w:rPr>
              <w:t>羅厝漁港設施多功能改善工程</w:t>
            </w:r>
          </w:p>
        </w:tc>
        <w:tc>
          <w:tcPr>
            <w:tcW w:w="1472" w:type="dxa"/>
            <w:gridSpan w:val="3"/>
            <w:tcBorders>
              <w:top w:val="single" w:sz="4" w:space="0" w:color="auto"/>
              <w:left w:val="nil"/>
              <w:bottom w:val="single" w:sz="4" w:space="0" w:color="auto"/>
              <w:right w:val="single" w:sz="4" w:space="0" w:color="auto"/>
            </w:tcBorders>
            <w:shd w:val="clear" w:color="auto" w:fill="auto"/>
            <w:noWrap/>
            <w:vAlign w:val="center"/>
          </w:tcPr>
          <w:p w14:paraId="695E06A7" w14:textId="77777777" w:rsidR="005E66DD" w:rsidRPr="005E66DD" w:rsidRDefault="005E66DD" w:rsidP="005E66DD">
            <w:pPr>
              <w:spacing w:line="240" w:lineRule="exact"/>
              <w:jc w:val="right"/>
              <w:rPr>
                <w:rFonts w:ascii="標楷體" w:eastAsia="標楷體" w:hAnsi="標楷體"/>
                <w:color w:val="000000"/>
                <w:sz w:val="20"/>
              </w:rPr>
            </w:pPr>
            <w:r w:rsidRPr="005E66DD">
              <w:rPr>
                <w:rFonts w:ascii="標楷體" w:eastAsia="標楷體" w:hAnsi="標楷體"/>
                <w:color w:val="000000"/>
                <w:sz w:val="20"/>
              </w:rPr>
              <w:t>47</w:t>
            </w:r>
            <w:r w:rsidRPr="005E66DD">
              <w:rPr>
                <w:rFonts w:ascii="標楷體" w:eastAsia="標楷體" w:hAnsi="標楷體" w:hint="eastAsia"/>
                <w:color w:val="000000"/>
                <w:sz w:val="20"/>
              </w:rPr>
              <w:t>,</w:t>
            </w:r>
            <w:r w:rsidRPr="005E66DD">
              <w:rPr>
                <w:rFonts w:ascii="標楷體" w:eastAsia="標楷體" w:hAnsi="標楷體"/>
                <w:color w:val="000000"/>
                <w:sz w:val="20"/>
              </w:rPr>
              <w:t>891</w:t>
            </w:r>
          </w:p>
        </w:tc>
        <w:tc>
          <w:tcPr>
            <w:tcW w:w="147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57321241"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47,688</w:t>
            </w:r>
          </w:p>
        </w:tc>
        <w:tc>
          <w:tcPr>
            <w:tcW w:w="1476" w:type="dxa"/>
            <w:gridSpan w:val="3"/>
            <w:tcBorders>
              <w:top w:val="single" w:sz="4" w:space="0" w:color="000000"/>
              <w:left w:val="nil"/>
              <w:bottom w:val="single" w:sz="4" w:space="0" w:color="000000"/>
              <w:right w:val="single" w:sz="4" w:space="0" w:color="000000"/>
            </w:tcBorders>
            <w:shd w:val="clear" w:color="auto" w:fill="auto"/>
            <w:noWrap/>
            <w:vAlign w:val="center"/>
          </w:tcPr>
          <w:p w14:paraId="36F31C6F" w14:textId="77777777" w:rsidR="005E66DD" w:rsidRPr="005E66DD" w:rsidRDefault="005E66DD" w:rsidP="005E66DD">
            <w:pPr>
              <w:spacing w:line="240" w:lineRule="exact"/>
              <w:jc w:val="right"/>
              <w:rPr>
                <w:rFonts w:ascii="標楷體" w:eastAsia="標楷體" w:hAnsi="標楷體"/>
                <w:sz w:val="20"/>
              </w:rPr>
            </w:pPr>
            <w:r w:rsidRPr="005E66DD">
              <w:rPr>
                <w:rFonts w:ascii="標楷體" w:eastAsia="標楷體" w:hAnsi="標楷體" w:hint="eastAsia"/>
                <w:sz w:val="20"/>
              </w:rPr>
              <w:t>99.58</w:t>
            </w:r>
          </w:p>
        </w:tc>
      </w:tr>
      <w:tr w:rsidR="005E66DD" w:rsidRPr="005E66DD" w14:paraId="2F954DB1" w14:textId="77777777" w:rsidTr="005E66DD">
        <w:trPr>
          <w:cantSplit/>
          <w:trHeight w:val="567"/>
          <w:jc w:val="center"/>
        </w:trPr>
        <w:tc>
          <w:tcPr>
            <w:tcW w:w="5525" w:type="dxa"/>
            <w:gridSpan w:val="12"/>
            <w:tcBorders>
              <w:top w:val="single" w:sz="4" w:space="0" w:color="auto"/>
              <w:left w:val="single" w:sz="4" w:space="0" w:color="auto"/>
              <w:bottom w:val="single" w:sz="4" w:space="0" w:color="auto"/>
              <w:right w:val="single" w:sz="4" w:space="0" w:color="auto"/>
            </w:tcBorders>
            <w:vAlign w:val="center"/>
          </w:tcPr>
          <w:p w14:paraId="578ABE47" w14:textId="77777777" w:rsidR="005E66DD" w:rsidRPr="005E66DD" w:rsidRDefault="005E66DD" w:rsidP="005E66DD">
            <w:pPr>
              <w:spacing w:line="240" w:lineRule="exact"/>
              <w:rPr>
                <w:rFonts w:ascii="標楷體" w:eastAsia="標楷體" w:hAnsi="標楷體"/>
                <w:b/>
                <w:bCs/>
                <w:color w:val="000000"/>
                <w:sz w:val="20"/>
              </w:rPr>
            </w:pPr>
            <w:r w:rsidRPr="005E66DD">
              <w:rPr>
                <w:rFonts w:ascii="標楷體" w:eastAsia="標楷體" w:hAnsi="標楷體" w:hint="eastAsia"/>
                <w:b/>
                <w:bCs/>
                <w:color w:val="000000"/>
                <w:sz w:val="20"/>
              </w:rPr>
              <w:t>五、工務處（2項）</w:t>
            </w:r>
          </w:p>
        </w:tc>
        <w:tc>
          <w:tcPr>
            <w:tcW w:w="1472"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00B28549" w14:textId="77777777" w:rsidR="005E66DD" w:rsidRPr="005E66DD" w:rsidRDefault="005E66DD" w:rsidP="005E66DD">
            <w:pPr>
              <w:spacing w:line="240" w:lineRule="exact"/>
              <w:jc w:val="right"/>
              <w:rPr>
                <w:rFonts w:ascii="標楷體" w:eastAsia="標楷體" w:hAnsi="標楷體"/>
                <w:b/>
                <w:bCs/>
                <w:color w:val="000000"/>
                <w:sz w:val="20"/>
              </w:rPr>
            </w:pPr>
            <w:r w:rsidRPr="005E66DD">
              <w:rPr>
                <w:rFonts w:ascii="標楷體" w:eastAsia="標楷體" w:hAnsi="標楷體" w:hint="eastAsia"/>
                <w:b/>
                <w:bCs/>
                <w:color w:val="000000"/>
                <w:sz w:val="20"/>
              </w:rPr>
              <w:t xml:space="preserve">17,496 </w:t>
            </w:r>
          </w:p>
        </w:tc>
        <w:tc>
          <w:tcPr>
            <w:tcW w:w="1472" w:type="dxa"/>
            <w:gridSpan w:val="2"/>
            <w:tcBorders>
              <w:top w:val="single" w:sz="4" w:space="0" w:color="000000"/>
              <w:left w:val="nil"/>
              <w:bottom w:val="single" w:sz="4" w:space="0" w:color="000000"/>
              <w:right w:val="single" w:sz="4" w:space="0" w:color="000000"/>
            </w:tcBorders>
            <w:shd w:val="clear" w:color="auto" w:fill="auto"/>
            <w:noWrap/>
            <w:vAlign w:val="center"/>
          </w:tcPr>
          <w:p w14:paraId="5BAFECAD" w14:textId="77777777" w:rsidR="005E66DD" w:rsidRPr="005E66DD" w:rsidRDefault="005E66DD" w:rsidP="005E66DD">
            <w:pPr>
              <w:spacing w:line="240" w:lineRule="exact"/>
              <w:jc w:val="right"/>
              <w:rPr>
                <w:rFonts w:ascii="標楷體" w:eastAsia="標楷體" w:hAnsi="標楷體"/>
                <w:b/>
                <w:bCs/>
                <w:color w:val="000000"/>
                <w:sz w:val="20"/>
              </w:rPr>
            </w:pPr>
            <w:r w:rsidRPr="005E66DD">
              <w:rPr>
                <w:rFonts w:ascii="標楷體" w:eastAsia="標楷體" w:hAnsi="標楷體" w:hint="eastAsia"/>
                <w:b/>
                <w:bCs/>
                <w:color w:val="000000"/>
                <w:sz w:val="20"/>
              </w:rPr>
              <w:t>13,271</w:t>
            </w:r>
          </w:p>
        </w:tc>
        <w:tc>
          <w:tcPr>
            <w:tcW w:w="1476" w:type="dxa"/>
            <w:gridSpan w:val="3"/>
            <w:tcBorders>
              <w:top w:val="single" w:sz="4" w:space="0" w:color="000000"/>
              <w:left w:val="nil"/>
              <w:bottom w:val="single" w:sz="4" w:space="0" w:color="000000"/>
              <w:right w:val="single" w:sz="4" w:space="0" w:color="000000"/>
            </w:tcBorders>
            <w:shd w:val="clear" w:color="auto" w:fill="auto"/>
            <w:noWrap/>
            <w:vAlign w:val="center"/>
          </w:tcPr>
          <w:p w14:paraId="07179AAB" w14:textId="77777777" w:rsidR="005E66DD" w:rsidRPr="005E66DD" w:rsidRDefault="005E66DD" w:rsidP="005E66DD">
            <w:pPr>
              <w:spacing w:line="240" w:lineRule="exact"/>
              <w:jc w:val="right"/>
              <w:rPr>
                <w:rFonts w:ascii="標楷體" w:eastAsia="標楷體" w:hAnsi="標楷體"/>
                <w:b/>
                <w:bCs/>
                <w:color w:val="000000"/>
                <w:sz w:val="20"/>
              </w:rPr>
            </w:pPr>
            <w:r w:rsidRPr="005E66DD">
              <w:rPr>
                <w:rFonts w:ascii="標楷體" w:eastAsia="標楷體" w:hAnsi="標楷體" w:hint="eastAsia"/>
                <w:b/>
                <w:bCs/>
                <w:color w:val="000000"/>
                <w:sz w:val="20"/>
              </w:rPr>
              <w:t>75.85</w:t>
            </w:r>
          </w:p>
        </w:tc>
      </w:tr>
      <w:tr w:rsidR="005E66DD" w:rsidRPr="005E66DD" w14:paraId="1B3134DF" w14:textId="77777777" w:rsidTr="005E66DD">
        <w:trPr>
          <w:cantSplit/>
          <w:trHeight w:val="567"/>
          <w:jc w:val="center"/>
        </w:trPr>
        <w:tc>
          <w:tcPr>
            <w:tcW w:w="757" w:type="dxa"/>
            <w:gridSpan w:val="6"/>
            <w:tcBorders>
              <w:top w:val="single" w:sz="4" w:space="0" w:color="auto"/>
              <w:left w:val="single" w:sz="4" w:space="0" w:color="auto"/>
              <w:bottom w:val="single" w:sz="4" w:space="0" w:color="auto"/>
              <w:right w:val="single" w:sz="4" w:space="0" w:color="auto"/>
            </w:tcBorders>
            <w:vAlign w:val="center"/>
          </w:tcPr>
          <w:p w14:paraId="0DD2424A" w14:textId="77777777" w:rsidR="005E66DD" w:rsidRPr="005E66DD" w:rsidRDefault="005E66DD" w:rsidP="005E66DD">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sidRPr="005E66DD">
              <w:rPr>
                <w:rFonts w:ascii="標楷體" w:eastAsia="標楷體" w:hAnsi="標楷體" w:cs="新細明體" w:hint="eastAsia"/>
                <w:bCs/>
                <w:kern w:val="0"/>
                <w:sz w:val="20"/>
              </w:rPr>
              <w:t>1</w:t>
            </w:r>
          </w:p>
        </w:tc>
        <w:tc>
          <w:tcPr>
            <w:tcW w:w="4768" w:type="dxa"/>
            <w:gridSpan w:val="6"/>
            <w:tcBorders>
              <w:top w:val="single" w:sz="6" w:space="0" w:color="000000"/>
              <w:left w:val="single" w:sz="6" w:space="0" w:color="000000"/>
              <w:bottom w:val="single" w:sz="6" w:space="0" w:color="000000"/>
              <w:right w:val="single" w:sz="6" w:space="0" w:color="000000"/>
            </w:tcBorders>
            <w:shd w:val="solid" w:color="FFFFFF" w:fill="auto"/>
            <w:vAlign w:val="center"/>
          </w:tcPr>
          <w:p w14:paraId="5645D331" w14:textId="77777777" w:rsidR="005E66DD" w:rsidRPr="005E66DD" w:rsidRDefault="005E66DD" w:rsidP="005E66DD">
            <w:pPr>
              <w:widowControl/>
              <w:spacing w:line="240" w:lineRule="exact"/>
              <w:rPr>
                <w:rFonts w:ascii="標楷體" w:eastAsia="標楷體" w:hAnsi="標楷體"/>
                <w:color w:val="000000"/>
                <w:sz w:val="20"/>
              </w:rPr>
            </w:pPr>
            <w:r w:rsidRPr="005E66DD">
              <w:rPr>
                <w:rFonts w:ascii="標楷體" w:eastAsia="標楷體" w:hAnsi="標楷體" w:hint="eastAsia"/>
                <w:color w:val="000000"/>
                <w:sz w:val="20"/>
              </w:rPr>
              <w:t>金門縣水資源回收中心廠站設備延壽及節能改善統包工程</w:t>
            </w:r>
          </w:p>
        </w:tc>
        <w:tc>
          <w:tcPr>
            <w:tcW w:w="1472" w:type="dxa"/>
            <w:gridSpan w:val="3"/>
            <w:tcBorders>
              <w:top w:val="single" w:sz="6" w:space="0" w:color="000000"/>
              <w:left w:val="single" w:sz="6" w:space="0" w:color="000000"/>
              <w:bottom w:val="single" w:sz="6" w:space="0" w:color="000000"/>
              <w:right w:val="single" w:sz="6" w:space="0" w:color="000000"/>
            </w:tcBorders>
            <w:shd w:val="solid" w:color="FFFFFF" w:fill="auto"/>
            <w:noWrap/>
            <w:vAlign w:val="center"/>
          </w:tcPr>
          <w:p w14:paraId="4FC3F57D" w14:textId="77777777" w:rsidR="005E66DD" w:rsidRPr="005E66DD" w:rsidRDefault="005E66DD" w:rsidP="005E66DD">
            <w:pPr>
              <w:spacing w:line="240" w:lineRule="exact"/>
              <w:jc w:val="right"/>
              <w:rPr>
                <w:rFonts w:ascii="標楷體" w:eastAsia="標楷體" w:hAnsi="標楷體"/>
                <w:color w:val="000000"/>
                <w:sz w:val="20"/>
              </w:rPr>
            </w:pPr>
            <w:r w:rsidRPr="005E66DD">
              <w:rPr>
                <w:rFonts w:ascii="標楷體" w:eastAsia="標楷體" w:hAnsi="標楷體"/>
                <w:color w:val="000000"/>
                <w:sz w:val="20"/>
              </w:rPr>
              <w:t>8,416</w:t>
            </w:r>
          </w:p>
        </w:tc>
        <w:tc>
          <w:tcPr>
            <w:tcW w:w="1472" w:type="dxa"/>
            <w:gridSpan w:val="2"/>
            <w:tcBorders>
              <w:top w:val="single" w:sz="6" w:space="0" w:color="000000"/>
              <w:left w:val="single" w:sz="6" w:space="0" w:color="000000"/>
              <w:bottom w:val="single" w:sz="6" w:space="0" w:color="000000"/>
              <w:right w:val="single" w:sz="6" w:space="0" w:color="000000"/>
            </w:tcBorders>
            <w:shd w:val="solid" w:color="FFFFFF" w:fill="auto"/>
            <w:noWrap/>
            <w:vAlign w:val="center"/>
          </w:tcPr>
          <w:p w14:paraId="2BAD8B76" w14:textId="77777777" w:rsidR="005E66DD" w:rsidRPr="005E66DD" w:rsidRDefault="005E66DD" w:rsidP="005E66DD">
            <w:pPr>
              <w:spacing w:line="240" w:lineRule="exact"/>
              <w:jc w:val="right"/>
              <w:rPr>
                <w:rFonts w:ascii="標楷體" w:eastAsia="標楷體" w:hAnsi="標楷體"/>
                <w:color w:val="000000"/>
                <w:sz w:val="20"/>
              </w:rPr>
            </w:pPr>
            <w:r w:rsidRPr="005E66DD">
              <w:rPr>
                <w:rFonts w:ascii="標楷體" w:eastAsia="標楷體" w:hAnsi="標楷體"/>
                <w:color w:val="000000"/>
                <w:sz w:val="20"/>
              </w:rPr>
              <w:t>6,004</w:t>
            </w:r>
          </w:p>
        </w:tc>
        <w:tc>
          <w:tcPr>
            <w:tcW w:w="1476" w:type="dxa"/>
            <w:gridSpan w:val="3"/>
            <w:tcBorders>
              <w:top w:val="single" w:sz="6" w:space="0" w:color="000000"/>
              <w:left w:val="single" w:sz="6" w:space="0" w:color="000000"/>
              <w:bottom w:val="single" w:sz="6" w:space="0" w:color="000000"/>
              <w:right w:val="single" w:sz="6" w:space="0" w:color="000000"/>
            </w:tcBorders>
            <w:shd w:val="solid" w:color="FFFFFF" w:fill="auto"/>
            <w:noWrap/>
            <w:vAlign w:val="center"/>
          </w:tcPr>
          <w:p w14:paraId="3BCBF98C" w14:textId="77777777" w:rsidR="005E66DD" w:rsidRPr="005E66DD" w:rsidRDefault="005E66DD" w:rsidP="005E66DD">
            <w:pPr>
              <w:spacing w:line="240" w:lineRule="exact"/>
              <w:jc w:val="right"/>
              <w:rPr>
                <w:rFonts w:ascii="標楷體" w:eastAsia="標楷體" w:hAnsi="標楷體"/>
                <w:color w:val="000000"/>
                <w:sz w:val="20"/>
              </w:rPr>
            </w:pPr>
            <w:r w:rsidRPr="005E66DD">
              <w:rPr>
                <w:rFonts w:ascii="標楷體" w:eastAsia="標楷體" w:hAnsi="標楷體"/>
                <w:color w:val="000000"/>
                <w:sz w:val="20"/>
              </w:rPr>
              <w:t>71.34</w:t>
            </w:r>
          </w:p>
        </w:tc>
      </w:tr>
      <w:tr w:rsidR="005E66DD" w:rsidRPr="005E66DD" w14:paraId="24FDDFA9" w14:textId="77777777" w:rsidTr="005E66DD">
        <w:trPr>
          <w:cantSplit/>
          <w:trHeight w:val="567"/>
          <w:jc w:val="center"/>
        </w:trPr>
        <w:tc>
          <w:tcPr>
            <w:tcW w:w="757" w:type="dxa"/>
            <w:gridSpan w:val="6"/>
            <w:tcBorders>
              <w:top w:val="single" w:sz="4" w:space="0" w:color="auto"/>
              <w:left w:val="single" w:sz="4" w:space="0" w:color="auto"/>
              <w:bottom w:val="single" w:sz="4" w:space="0" w:color="auto"/>
              <w:right w:val="single" w:sz="4" w:space="0" w:color="auto"/>
            </w:tcBorders>
            <w:vAlign w:val="center"/>
          </w:tcPr>
          <w:p w14:paraId="49C60DA7" w14:textId="77777777" w:rsidR="005E66DD" w:rsidRPr="005E66DD" w:rsidRDefault="005E66DD" w:rsidP="005E66DD">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sidRPr="005E66DD">
              <w:rPr>
                <w:rFonts w:ascii="標楷體" w:eastAsia="標楷體" w:hAnsi="標楷體" w:cs="新細明體" w:hint="eastAsia"/>
                <w:bCs/>
                <w:kern w:val="0"/>
                <w:sz w:val="20"/>
              </w:rPr>
              <w:t>2</w:t>
            </w:r>
          </w:p>
        </w:tc>
        <w:tc>
          <w:tcPr>
            <w:tcW w:w="4768" w:type="dxa"/>
            <w:gridSpan w:val="6"/>
            <w:tcBorders>
              <w:top w:val="single" w:sz="6" w:space="0" w:color="000000"/>
              <w:left w:val="single" w:sz="6" w:space="0" w:color="000000"/>
              <w:bottom w:val="single" w:sz="6" w:space="0" w:color="000000"/>
              <w:right w:val="single" w:sz="6" w:space="0" w:color="000000"/>
            </w:tcBorders>
            <w:shd w:val="solid" w:color="FFFFFF" w:fill="auto"/>
            <w:vAlign w:val="center"/>
          </w:tcPr>
          <w:p w14:paraId="4E0693D0" w14:textId="77777777" w:rsidR="005E66DD" w:rsidRPr="005E66DD" w:rsidRDefault="005E66DD" w:rsidP="005E66DD">
            <w:pPr>
              <w:widowControl/>
              <w:spacing w:line="240" w:lineRule="exact"/>
              <w:rPr>
                <w:rFonts w:ascii="標楷體" w:eastAsia="標楷體" w:hAnsi="標楷體"/>
                <w:color w:val="000000"/>
                <w:sz w:val="20"/>
              </w:rPr>
            </w:pPr>
            <w:r w:rsidRPr="005E66DD">
              <w:rPr>
                <w:rFonts w:ascii="標楷體" w:eastAsia="標楷體" w:hAnsi="標楷體" w:hint="eastAsia"/>
                <w:color w:val="000000"/>
                <w:sz w:val="20"/>
              </w:rPr>
              <w:t>東林水資源回收中心二期擴建暨改善工程</w:t>
            </w:r>
          </w:p>
        </w:tc>
        <w:tc>
          <w:tcPr>
            <w:tcW w:w="1472" w:type="dxa"/>
            <w:gridSpan w:val="3"/>
            <w:tcBorders>
              <w:top w:val="single" w:sz="6" w:space="0" w:color="000000"/>
              <w:left w:val="single" w:sz="6" w:space="0" w:color="000000"/>
              <w:bottom w:val="single" w:sz="6" w:space="0" w:color="000000"/>
              <w:right w:val="single" w:sz="6" w:space="0" w:color="000000"/>
            </w:tcBorders>
            <w:shd w:val="solid" w:color="FFFFFF" w:fill="auto"/>
            <w:noWrap/>
            <w:vAlign w:val="center"/>
          </w:tcPr>
          <w:p w14:paraId="6D616BBA" w14:textId="77777777" w:rsidR="005E66DD" w:rsidRPr="005E66DD" w:rsidRDefault="005E66DD" w:rsidP="005E66DD">
            <w:pPr>
              <w:spacing w:line="240" w:lineRule="exact"/>
              <w:jc w:val="right"/>
              <w:rPr>
                <w:rFonts w:ascii="標楷體" w:eastAsia="標楷體" w:hAnsi="標楷體"/>
                <w:color w:val="000000"/>
                <w:sz w:val="20"/>
              </w:rPr>
            </w:pPr>
            <w:r w:rsidRPr="005E66DD">
              <w:rPr>
                <w:rFonts w:ascii="標楷體" w:eastAsia="標楷體" w:hAnsi="標楷體"/>
                <w:color w:val="000000"/>
                <w:sz w:val="20"/>
              </w:rPr>
              <w:t>9,080</w:t>
            </w:r>
          </w:p>
        </w:tc>
        <w:tc>
          <w:tcPr>
            <w:tcW w:w="1472" w:type="dxa"/>
            <w:gridSpan w:val="2"/>
            <w:tcBorders>
              <w:top w:val="single" w:sz="6" w:space="0" w:color="000000"/>
              <w:left w:val="single" w:sz="6" w:space="0" w:color="000000"/>
              <w:bottom w:val="single" w:sz="6" w:space="0" w:color="000000"/>
              <w:right w:val="single" w:sz="6" w:space="0" w:color="000000"/>
            </w:tcBorders>
            <w:shd w:val="solid" w:color="FFFFFF" w:fill="auto"/>
            <w:noWrap/>
            <w:vAlign w:val="center"/>
          </w:tcPr>
          <w:p w14:paraId="4D6E9E41" w14:textId="77777777" w:rsidR="005E66DD" w:rsidRPr="005E66DD" w:rsidRDefault="005E66DD" w:rsidP="005E66DD">
            <w:pPr>
              <w:spacing w:line="240" w:lineRule="exact"/>
              <w:jc w:val="right"/>
              <w:rPr>
                <w:rFonts w:ascii="標楷體" w:eastAsia="標楷體" w:hAnsi="標楷體"/>
                <w:color w:val="000000"/>
                <w:sz w:val="20"/>
              </w:rPr>
            </w:pPr>
            <w:r w:rsidRPr="005E66DD">
              <w:rPr>
                <w:rFonts w:ascii="標楷體" w:eastAsia="標楷體" w:hAnsi="標楷體"/>
                <w:color w:val="000000"/>
                <w:sz w:val="20"/>
              </w:rPr>
              <w:t>7,266</w:t>
            </w:r>
          </w:p>
        </w:tc>
        <w:tc>
          <w:tcPr>
            <w:tcW w:w="1476" w:type="dxa"/>
            <w:gridSpan w:val="3"/>
            <w:tcBorders>
              <w:top w:val="single" w:sz="6" w:space="0" w:color="000000"/>
              <w:left w:val="single" w:sz="6" w:space="0" w:color="000000"/>
              <w:bottom w:val="single" w:sz="6" w:space="0" w:color="000000"/>
              <w:right w:val="single" w:sz="6" w:space="0" w:color="000000"/>
            </w:tcBorders>
            <w:shd w:val="solid" w:color="FFFFFF" w:fill="auto"/>
            <w:noWrap/>
            <w:vAlign w:val="center"/>
          </w:tcPr>
          <w:p w14:paraId="27B9FBCE" w14:textId="77777777" w:rsidR="005E66DD" w:rsidRPr="005E66DD" w:rsidRDefault="005E66DD" w:rsidP="005E66DD">
            <w:pPr>
              <w:spacing w:line="240" w:lineRule="exact"/>
              <w:jc w:val="right"/>
              <w:rPr>
                <w:rFonts w:ascii="標楷體" w:eastAsia="標楷體" w:hAnsi="標楷體"/>
                <w:color w:val="000000"/>
                <w:sz w:val="20"/>
              </w:rPr>
            </w:pPr>
            <w:r w:rsidRPr="005E66DD">
              <w:rPr>
                <w:rFonts w:ascii="標楷體" w:eastAsia="標楷體" w:hAnsi="標楷體"/>
                <w:color w:val="000000"/>
                <w:sz w:val="20"/>
              </w:rPr>
              <w:t>80.03</w:t>
            </w:r>
          </w:p>
        </w:tc>
      </w:tr>
      <w:tr w:rsidR="005E66DD" w:rsidRPr="005E66DD" w14:paraId="3469650C" w14:textId="77777777" w:rsidTr="005E66DD">
        <w:trPr>
          <w:cantSplit/>
          <w:trHeight w:val="567"/>
          <w:jc w:val="center"/>
        </w:trPr>
        <w:tc>
          <w:tcPr>
            <w:tcW w:w="5525" w:type="dxa"/>
            <w:gridSpan w:val="12"/>
            <w:tcBorders>
              <w:top w:val="single" w:sz="4" w:space="0" w:color="auto"/>
              <w:left w:val="single" w:sz="4" w:space="0" w:color="auto"/>
              <w:bottom w:val="single" w:sz="4" w:space="0" w:color="auto"/>
              <w:right w:val="single" w:sz="4" w:space="0" w:color="auto"/>
            </w:tcBorders>
            <w:vAlign w:val="center"/>
          </w:tcPr>
          <w:p w14:paraId="3A7A175C" w14:textId="77777777" w:rsidR="005E66DD" w:rsidRPr="005E66DD" w:rsidRDefault="005E66DD" w:rsidP="005E66DD">
            <w:pPr>
              <w:widowControl/>
              <w:overflowPunct w:val="0"/>
              <w:spacing w:line="240" w:lineRule="exact"/>
              <w:ind w:leftChars="1" w:left="4" w:rightChars="-1" w:right="-2" w:hangingChars="1" w:hanging="2"/>
              <w:rPr>
                <w:rFonts w:ascii="標楷體" w:eastAsia="標楷體" w:hAnsi="標楷體" w:cs="新細明體"/>
                <w:b/>
                <w:bCs/>
                <w:kern w:val="0"/>
                <w:sz w:val="20"/>
              </w:rPr>
            </w:pPr>
            <w:bookmarkStart w:id="5" w:name="_Hlk167566717"/>
            <w:bookmarkStart w:id="6" w:name="_Hlk167612605"/>
            <w:r w:rsidRPr="005E66DD">
              <w:rPr>
                <w:rFonts w:ascii="標楷體" w:eastAsia="標楷體" w:hAnsi="標楷體" w:cs="新細明體" w:hint="eastAsia"/>
                <w:b/>
                <w:bCs/>
                <w:kern w:val="0"/>
                <w:sz w:val="20"/>
              </w:rPr>
              <w:t>六、觀光處（</w:t>
            </w:r>
            <w:r w:rsidRPr="005E66DD">
              <w:rPr>
                <w:rFonts w:ascii="標楷體" w:eastAsia="標楷體" w:hAnsi="標楷體" w:cs="新細明體"/>
                <w:b/>
                <w:bCs/>
                <w:kern w:val="0"/>
                <w:sz w:val="20"/>
              </w:rPr>
              <w:t>3</w:t>
            </w:r>
            <w:r w:rsidRPr="005E66DD">
              <w:rPr>
                <w:rFonts w:ascii="標楷體" w:eastAsia="標楷體" w:hAnsi="標楷體" w:cs="新細明體" w:hint="eastAsia"/>
                <w:b/>
                <w:bCs/>
                <w:kern w:val="0"/>
                <w:sz w:val="20"/>
              </w:rPr>
              <w:t>項）</w:t>
            </w:r>
          </w:p>
        </w:tc>
        <w:tc>
          <w:tcPr>
            <w:tcW w:w="1472"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DEEA67" w14:textId="77777777" w:rsidR="005E66DD" w:rsidRPr="005E66DD" w:rsidRDefault="005E66DD" w:rsidP="005E66DD">
            <w:pPr>
              <w:spacing w:line="240" w:lineRule="exact"/>
              <w:jc w:val="right"/>
              <w:rPr>
                <w:rFonts w:ascii="標楷體" w:eastAsia="標楷體" w:hAnsi="標楷體"/>
                <w:b/>
                <w:bCs/>
                <w:color w:val="000000"/>
                <w:sz w:val="20"/>
              </w:rPr>
            </w:pPr>
            <w:r w:rsidRPr="005E66DD">
              <w:rPr>
                <w:rFonts w:ascii="標楷體" w:eastAsia="標楷體" w:hAnsi="標楷體" w:hint="eastAsia"/>
                <w:b/>
                <w:bCs/>
                <w:color w:val="000000"/>
                <w:sz w:val="20"/>
              </w:rPr>
              <w:t>1,320,239</w:t>
            </w:r>
          </w:p>
        </w:tc>
        <w:tc>
          <w:tcPr>
            <w:tcW w:w="1472" w:type="dxa"/>
            <w:gridSpan w:val="2"/>
            <w:tcBorders>
              <w:top w:val="single" w:sz="4" w:space="0" w:color="000000"/>
              <w:left w:val="nil"/>
              <w:bottom w:val="single" w:sz="4" w:space="0" w:color="000000"/>
              <w:right w:val="single" w:sz="4" w:space="0" w:color="000000"/>
            </w:tcBorders>
            <w:shd w:val="clear" w:color="auto" w:fill="auto"/>
            <w:noWrap/>
            <w:vAlign w:val="center"/>
          </w:tcPr>
          <w:p w14:paraId="1AD36449" w14:textId="77777777" w:rsidR="005E66DD" w:rsidRPr="005E66DD" w:rsidRDefault="005E66DD" w:rsidP="005E66DD">
            <w:pPr>
              <w:spacing w:line="240" w:lineRule="exact"/>
              <w:jc w:val="right"/>
              <w:rPr>
                <w:rFonts w:ascii="標楷體" w:eastAsia="標楷體" w:hAnsi="標楷體"/>
                <w:b/>
                <w:bCs/>
                <w:color w:val="000000"/>
                <w:sz w:val="20"/>
              </w:rPr>
            </w:pPr>
            <w:r w:rsidRPr="005E66DD">
              <w:rPr>
                <w:rFonts w:ascii="標楷體" w:eastAsia="標楷體" w:hAnsi="標楷體" w:hint="eastAsia"/>
                <w:b/>
                <w:bCs/>
                <w:color w:val="000000"/>
                <w:sz w:val="20"/>
              </w:rPr>
              <w:t>1,113,602</w:t>
            </w:r>
          </w:p>
        </w:tc>
        <w:tc>
          <w:tcPr>
            <w:tcW w:w="1476" w:type="dxa"/>
            <w:gridSpan w:val="3"/>
            <w:tcBorders>
              <w:top w:val="single" w:sz="4" w:space="0" w:color="000000"/>
              <w:left w:val="nil"/>
              <w:bottom w:val="single" w:sz="4" w:space="0" w:color="000000"/>
              <w:right w:val="single" w:sz="4" w:space="0" w:color="000000"/>
            </w:tcBorders>
            <w:shd w:val="clear" w:color="auto" w:fill="auto"/>
            <w:noWrap/>
            <w:vAlign w:val="center"/>
          </w:tcPr>
          <w:p w14:paraId="3ABB0987" w14:textId="77777777" w:rsidR="005E66DD" w:rsidRPr="005E66DD" w:rsidRDefault="005E66DD" w:rsidP="005E66DD">
            <w:pPr>
              <w:spacing w:line="240" w:lineRule="exact"/>
              <w:jc w:val="right"/>
              <w:rPr>
                <w:rFonts w:ascii="標楷體" w:eastAsia="標楷體" w:hAnsi="標楷體"/>
                <w:b/>
                <w:bCs/>
                <w:color w:val="000000"/>
                <w:sz w:val="20"/>
              </w:rPr>
            </w:pPr>
            <w:r w:rsidRPr="005E66DD">
              <w:rPr>
                <w:rFonts w:ascii="標楷體" w:eastAsia="標楷體" w:hAnsi="標楷體" w:hint="eastAsia"/>
                <w:b/>
                <w:bCs/>
                <w:color w:val="000000"/>
                <w:sz w:val="20"/>
              </w:rPr>
              <w:t>84.35</w:t>
            </w:r>
          </w:p>
        </w:tc>
      </w:tr>
      <w:bookmarkEnd w:id="5"/>
      <w:tr w:rsidR="005E66DD" w:rsidRPr="005E66DD" w14:paraId="3EE8B039" w14:textId="77777777" w:rsidTr="005E66DD">
        <w:trPr>
          <w:cantSplit/>
          <w:trHeight w:val="567"/>
          <w:jc w:val="center"/>
        </w:trPr>
        <w:tc>
          <w:tcPr>
            <w:tcW w:w="706" w:type="dxa"/>
            <w:gridSpan w:val="4"/>
            <w:tcBorders>
              <w:top w:val="single" w:sz="4" w:space="0" w:color="auto"/>
              <w:left w:val="single" w:sz="4" w:space="0" w:color="auto"/>
              <w:bottom w:val="single" w:sz="4" w:space="0" w:color="auto"/>
              <w:right w:val="single" w:sz="4" w:space="0" w:color="auto"/>
            </w:tcBorders>
            <w:vAlign w:val="center"/>
          </w:tcPr>
          <w:p w14:paraId="4A565181" w14:textId="77777777" w:rsidR="005E66DD" w:rsidRPr="005E66DD" w:rsidRDefault="005E66DD" w:rsidP="005E66DD">
            <w:pPr>
              <w:spacing w:line="240" w:lineRule="exact"/>
              <w:jc w:val="center"/>
              <w:rPr>
                <w:rFonts w:ascii="標楷體" w:eastAsia="標楷體" w:hAnsi="標楷體" w:cs="新細明體"/>
                <w:bCs/>
                <w:kern w:val="0"/>
                <w:sz w:val="20"/>
              </w:rPr>
            </w:pPr>
            <w:r w:rsidRPr="005E66DD">
              <w:rPr>
                <w:rFonts w:ascii="標楷體" w:eastAsia="標楷體" w:hAnsi="標楷體" w:cs="新細明體"/>
                <w:bCs/>
                <w:kern w:val="0"/>
                <w:sz w:val="20"/>
              </w:rPr>
              <w:t>1</w:t>
            </w:r>
          </w:p>
        </w:tc>
        <w:tc>
          <w:tcPr>
            <w:tcW w:w="4819" w:type="dxa"/>
            <w:gridSpan w:val="8"/>
            <w:tcBorders>
              <w:top w:val="nil"/>
              <w:left w:val="single" w:sz="4" w:space="0" w:color="auto"/>
              <w:bottom w:val="single" w:sz="4" w:space="0" w:color="auto"/>
              <w:right w:val="single" w:sz="4" w:space="0" w:color="auto"/>
            </w:tcBorders>
            <w:shd w:val="clear" w:color="auto" w:fill="auto"/>
            <w:vAlign w:val="center"/>
          </w:tcPr>
          <w:p w14:paraId="6C819B07" w14:textId="77777777" w:rsidR="005E66DD" w:rsidRPr="005E66DD" w:rsidRDefault="005E66DD" w:rsidP="005E66DD">
            <w:pPr>
              <w:spacing w:line="240" w:lineRule="exact"/>
              <w:rPr>
                <w:rFonts w:ascii="標楷體" w:eastAsia="標楷體" w:hAnsi="標楷體"/>
                <w:color w:val="000000"/>
                <w:sz w:val="20"/>
              </w:rPr>
            </w:pPr>
            <w:r w:rsidRPr="005E66DD">
              <w:rPr>
                <w:rFonts w:ascii="標楷體" w:eastAsia="標楷體" w:hAnsi="標楷體" w:hint="eastAsia"/>
                <w:color w:val="000000"/>
                <w:sz w:val="20"/>
              </w:rPr>
              <w:t>水頭港大型客運服務中心新建工程</w:t>
            </w:r>
          </w:p>
        </w:tc>
        <w:tc>
          <w:tcPr>
            <w:tcW w:w="1472"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43253B3A" w14:textId="77777777" w:rsidR="005E66DD" w:rsidRPr="005E66DD" w:rsidRDefault="005E66DD" w:rsidP="005E66DD">
            <w:pPr>
              <w:spacing w:line="240" w:lineRule="exact"/>
              <w:jc w:val="right"/>
              <w:rPr>
                <w:rFonts w:ascii="標楷體" w:eastAsia="標楷體" w:hAnsi="標楷體"/>
                <w:color w:val="000000"/>
                <w:sz w:val="20"/>
              </w:rPr>
            </w:pPr>
            <w:r w:rsidRPr="005E66DD">
              <w:rPr>
                <w:rFonts w:ascii="標楷體" w:eastAsia="標楷體" w:hAnsi="標楷體" w:hint="eastAsia"/>
                <w:color w:val="000000"/>
                <w:sz w:val="20"/>
              </w:rPr>
              <w:t>1,061,457</w:t>
            </w:r>
          </w:p>
        </w:tc>
        <w:tc>
          <w:tcPr>
            <w:tcW w:w="1472" w:type="dxa"/>
            <w:gridSpan w:val="2"/>
            <w:tcBorders>
              <w:top w:val="single" w:sz="4" w:space="0" w:color="000000"/>
              <w:left w:val="nil"/>
              <w:bottom w:val="single" w:sz="4" w:space="0" w:color="000000"/>
              <w:right w:val="single" w:sz="4" w:space="0" w:color="000000"/>
            </w:tcBorders>
            <w:shd w:val="clear" w:color="auto" w:fill="auto"/>
            <w:noWrap/>
            <w:vAlign w:val="center"/>
          </w:tcPr>
          <w:p w14:paraId="065DF844" w14:textId="77777777" w:rsidR="005E66DD" w:rsidRPr="005E66DD" w:rsidRDefault="005E66DD" w:rsidP="005E66DD">
            <w:pPr>
              <w:spacing w:line="240" w:lineRule="exact"/>
              <w:jc w:val="right"/>
              <w:rPr>
                <w:rFonts w:ascii="標楷體" w:eastAsia="標楷體" w:hAnsi="標楷體"/>
                <w:color w:val="000000"/>
                <w:sz w:val="20"/>
              </w:rPr>
            </w:pPr>
            <w:r w:rsidRPr="005E66DD">
              <w:rPr>
                <w:rFonts w:ascii="標楷體" w:eastAsia="標楷體" w:hAnsi="標楷體" w:hint="eastAsia"/>
                <w:color w:val="000000"/>
                <w:sz w:val="20"/>
              </w:rPr>
              <w:t>854,820</w:t>
            </w:r>
          </w:p>
        </w:tc>
        <w:tc>
          <w:tcPr>
            <w:tcW w:w="1476"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5E09F429" w14:textId="77777777" w:rsidR="005E66DD" w:rsidRPr="005E66DD" w:rsidRDefault="005E66DD" w:rsidP="005E66DD">
            <w:pPr>
              <w:spacing w:line="240" w:lineRule="exact"/>
              <w:jc w:val="right"/>
              <w:rPr>
                <w:rFonts w:ascii="標楷體" w:eastAsia="標楷體" w:hAnsi="標楷體"/>
                <w:color w:val="000000"/>
                <w:sz w:val="20"/>
              </w:rPr>
            </w:pPr>
            <w:r w:rsidRPr="005E66DD">
              <w:rPr>
                <w:rFonts w:ascii="標楷體" w:eastAsia="標楷體" w:hAnsi="標楷體" w:hint="eastAsia"/>
                <w:color w:val="000000"/>
                <w:sz w:val="20"/>
              </w:rPr>
              <w:t>80.53</w:t>
            </w:r>
          </w:p>
        </w:tc>
      </w:tr>
      <w:tr w:rsidR="005E66DD" w:rsidRPr="005E66DD" w14:paraId="3E53189C" w14:textId="77777777" w:rsidTr="005E66DD">
        <w:trPr>
          <w:cantSplit/>
          <w:trHeight w:val="567"/>
          <w:jc w:val="center"/>
        </w:trPr>
        <w:tc>
          <w:tcPr>
            <w:tcW w:w="706" w:type="dxa"/>
            <w:gridSpan w:val="4"/>
            <w:tcBorders>
              <w:top w:val="single" w:sz="4" w:space="0" w:color="auto"/>
              <w:left w:val="single" w:sz="4" w:space="0" w:color="auto"/>
              <w:bottom w:val="nil"/>
              <w:right w:val="single" w:sz="4" w:space="0" w:color="auto"/>
            </w:tcBorders>
            <w:vAlign w:val="center"/>
          </w:tcPr>
          <w:p w14:paraId="7FBD40B0" w14:textId="77777777" w:rsidR="005E66DD" w:rsidRPr="005E66DD" w:rsidRDefault="005E66DD" w:rsidP="005E66DD">
            <w:pPr>
              <w:spacing w:line="240" w:lineRule="exact"/>
              <w:jc w:val="center"/>
              <w:rPr>
                <w:rFonts w:ascii="標楷體" w:eastAsia="標楷體" w:hAnsi="標楷體" w:cs="新細明體"/>
                <w:bCs/>
                <w:kern w:val="0"/>
                <w:sz w:val="20"/>
              </w:rPr>
            </w:pPr>
            <w:r w:rsidRPr="005E66DD">
              <w:rPr>
                <w:rFonts w:ascii="標楷體" w:eastAsia="標楷體" w:hAnsi="標楷體" w:cs="新細明體"/>
                <w:bCs/>
                <w:kern w:val="0"/>
                <w:sz w:val="20"/>
              </w:rPr>
              <w:t>2</w:t>
            </w:r>
          </w:p>
        </w:tc>
        <w:tc>
          <w:tcPr>
            <w:tcW w:w="4819" w:type="dxa"/>
            <w:gridSpan w:val="8"/>
            <w:tcBorders>
              <w:top w:val="nil"/>
              <w:left w:val="single" w:sz="4" w:space="0" w:color="auto"/>
              <w:bottom w:val="nil"/>
              <w:right w:val="single" w:sz="4" w:space="0" w:color="auto"/>
            </w:tcBorders>
            <w:shd w:val="clear" w:color="auto" w:fill="auto"/>
            <w:vAlign w:val="center"/>
          </w:tcPr>
          <w:p w14:paraId="1A6792CE" w14:textId="77777777" w:rsidR="005E66DD" w:rsidRPr="005E66DD" w:rsidRDefault="005E66DD" w:rsidP="005E66DD">
            <w:pPr>
              <w:spacing w:line="240" w:lineRule="exact"/>
              <w:rPr>
                <w:rFonts w:ascii="標楷體" w:eastAsia="標楷體" w:hAnsi="標楷體"/>
                <w:color w:val="000000"/>
                <w:sz w:val="20"/>
              </w:rPr>
            </w:pPr>
            <w:r w:rsidRPr="005E66DD">
              <w:rPr>
                <w:rFonts w:ascii="標楷體" w:eastAsia="標楷體" w:hAnsi="標楷體" w:hint="eastAsia"/>
                <w:color w:val="000000"/>
                <w:sz w:val="20"/>
              </w:rPr>
              <w:t>料羅港區北碼頭區圍堤造地工程</w:t>
            </w:r>
          </w:p>
        </w:tc>
        <w:tc>
          <w:tcPr>
            <w:tcW w:w="1472" w:type="dxa"/>
            <w:gridSpan w:val="3"/>
            <w:tcBorders>
              <w:top w:val="nil"/>
              <w:left w:val="single" w:sz="4" w:space="0" w:color="000000"/>
              <w:bottom w:val="nil"/>
              <w:right w:val="single" w:sz="4" w:space="0" w:color="000000"/>
            </w:tcBorders>
            <w:shd w:val="clear" w:color="auto" w:fill="auto"/>
            <w:noWrap/>
            <w:vAlign w:val="center"/>
          </w:tcPr>
          <w:p w14:paraId="1277ADD9" w14:textId="77777777" w:rsidR="005E66DD" w:rsidRPr="005E66DD" w:rsidRDefault="005E66DD" w:rsidP="005E66DD">
            <w:pPr>
              <w:spacing w:line="240" w:lineRule="exact"/>
              <w:jc w:val="right"/>
              <w:rPr>
                <w:rFonts w:ascii="標楷體" w:eastAsia="標楷體" w:hAnsi="標楷體"/>
                <w:color w:val="000000"/>
                <w:sz w:val="20"/>
              </w:rPr>
            </w:pPr>
            <w:r w:rsidRPr="005E66DD">
              <w:rPr>
                <w:rFonts w:ascii="標楷體" w:eastAsia="標楷體" w:hAnsi="標楷體" w:hint="eastAsia"/>
                <w:color w:val="000000"/>
                <w:sz w:val="20"/>
              </w:rPr>
              <w:t>136,590</w:t>
            </w:r>
          </w:p>
        </w:tc>
        <w:tc>
          <w:tcPr>
            <w:tcW w:w="1472" w:type="dxa"/>
            <w:gridSpan w:val="2"/>
            <w:tcBorders>
              <w:top w:val="nil"/>
              <w:left w:val="nil"/>
              <w:bottom w:val="nil"/>
              <w:right w:val="single" w:sz="4" w:space="0" w:color="000000"/>
            </w:tcBorders>
            <w:shd w:val="clear" w:color="auto" w:fill="auto"/>
            <w:noWrap/>
            <w:vAlign w:val="center"/>
          </w:tcPr>
          <w:p w14:paraId="14551C7A" w14:textId="77777777" w:rsidR="005E66DD" w:rsidRPr="005E66DD" w:rsidRDefault="005E66DD" w:rsidP="005E66DD">
            <w:pPr>
              <w:spacing w:line="240" w:lineRule="exact"/>
              <w:jc w:val="right"/>
              <w:rPr>
                <w:rFonts w:ascii="標楷體" w:eastAsia="標楷體" w:hAnsi="標楷體"/>
                <w:color w:val="000000"/>
                <w:sz w:val="20"/>
              </w:rPr>
            </w:pPr>
            <w:r w:rsidRPr="005E66DD">
              <w:rPr>
                <w:rFonts w:ascii="標楷體" w:eastAsia="標楷體" w:hAnsi="標楷體" w:hint="eastAsia"/>
                <w:color w:val="000000"/>
                <w:sz w:val="20"/>
              </w:rPr>
              <w:t>136,590</w:t>
            </w:r>
          </w:p>
        </w:tc>
        <w:tc>
          <w:tcPr>
            <w:tcW w:w="1476" w:type="dxa"/>
            <w:gridSpan w:val="3"/>
            <w:tcBorders>
              <w:top w:val="nil"/>
              <w:left w:val="single" w:sz="4" w:space="0" w:color="000000"/>
              <w:bottom w:val="nil"/>
              <w:right w:val="single" w:sz="4" w:space="0" w:color="000000"/>
            </w:tcBorders>
            <w:shd w:val="clear" w:color="auto" w:fill="auto"/>
            <w:noWrap/>
            <w:vAlign w:val="center"/>
          </w:tcPr>
          <w:p w14:paraId="2032221B" w14:textId="77777777" w:rsidR="005E66DD" w:rsidRPr="005E66DD" w:rsidRDefault="005E66DD" w:rsidP="005E66DD">
            <w:pPr>
              <w:spacing w:line="240" w:lineRule="exact"/>
              <w:jc w:val="right"/>
              <w:rPr>
                <w:rFonts w:ascii="標楷體" w:eastAsia="標楷體" w:hAnsi="標楷體"/>
                <w:color w:val="000000"/>
                <w:sz w:val="20"/>
              </w:rPr>
            </w:pPr>
            <w:r w:rsidRPr="005E66DD">
              <w:rPr>
                <w:rFonts w:ascii="標楷體" w:eastAsia="標楷體" w:hAnsi="標楷體" w:hint="eastAsia"/>
                <w:color w:val="000000"/>
                <w:sz w:val="20"/>
              </w:rPr>
              <w:t>100.00</w:t>
            </w:r>
          </w:p>
        </w:tc>
      </w:tr>
      <w:tr w:rsidR="005E66DD" w:rsidRPr="005E66DD" w14:paraId="41AE0EFC" w14:textId="77777777" w:rsidTr="005E66DD">
        <w:trPr>
          <w:cantSplit/>
          <w:trHeight w:val="567"/>
          <w:jc w:val="center"/>
        </w:trPr>
        <w:tc>
          <w:tcPr>
            <w:tcW w:w="706" w:type="dxa"/>
            <w:gridSpan w:val="4"/>
            <w:tcBorders>
              <w:top w:val="single" w:sz="4" w:space="0" w:color="auto"/>
              <w:left w:val="single" w:sz="4" w:space="0" w:color="auto"/>
              <w:bottom w:val="single" w:sz="4" w:space="0" w:color="auto"/>
              <w:right w:val="single" w:sz="4" w:space="0" w:color="auto"/>
            </w:tcBorders>
            <w:vAlign w:val="center"/>
          </w:tcPr>
          <w:p w14:paraId="14E3F85C" w14:textId="77777777" w:rsidR="005E66DD" w:rsidRPr="005E66DD" w:rsidRDefault="005E66DD" w:rsidP="005E66DD">
            <w:pPr>
              <w:spacing w:line="240" w:lineRule="exact"/>
              <w:jc w:val="center"/>
              <w:rPr>
                <w:rFonts w:ascii="標楷體" w:eastAsia="標楷體" w:hAnsi="標楷體" w:cs="新細明體"/>
                <w:bCs/>
                <w:kern w:val="0"/>
                <w:sz w:val="20"/>
              </w:rPr>
            </w:pPr>
            <w:r w:rsidRPr="005E66DD">
              <w:rPr>
                <w:rFonts w:ascii="標楷體" w:eastAsia="標楷體" w:hAnsi="標楷體" w:cs="新細明體"/>
                <w:bCs/>
                <w:kern w:val="0"/>
                <w:sz w:val="20"/>
              </w:rPr>
              <w:t>3</w:t>
            </w:r>
          </w:p>
        </w:tc>
        <w:tc>
          <w:tcPr>
            <w:tcW w:w="4819"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08BB932E" w14:textId="77777777" w:rsidR="005E66DD" w:rsidRPr="005E66DD" w:rsidRDefault="005E66DD" w:rsidP="005E66DD">
            <w:pPr>
              <w:spacing w:line="240" w:lineRule="exact"/>
              <w:rPr>
                <w:rFonts w:ascii="標楷體" w:eastAsia="標楷體" w:hAnsi="標楷體"/>
                <w:color w:val="000000"/>
                <w:sz w:val="20"/>
              </w:rPr>
            </w:pPr>
            <w:r w:rsidRPr="005E66DD">
              <w:rPr>
                <w:rFonts w:ascii="標楷體" w:eastAsia="標楷體" w:hAnsi="標楷體" w:hint="eastAsia"/>
                <w:color w:val="000000"/>
                <w:sz w:val="20"/>
              </w:rPr>
              <w:t>金門港遊艇基地基礎統包工程（第一期）</w:t>
            </w:r>
          </w:p>
        </w:tc>
        <w:tc>
          <w:tcPr>
            <w:tcW w:w="1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F09F034" w14:textId="77777777" w:rsidR="005E66DD" w:rsidRPr="005E66DD" w:rsidRDefault="005E66DD" w:rsidP="005E66DD">
            <w:pPr>
              <w:spacing w:line="240" w:lineRule="exact"/>
              <w:jc w:val="right"/>
              <w:rPr>
                <w:rFonts w:ascii="標楷體" w:eastAsia="標楷體" w:hAnsi="標楷體"/>
                <w:color w:val="000000"/>
                <w:sz w:val="20"/>
              </w:rPr>
            </w:pPr>
            <w:r w:rsidRPr="005E66DD">
              <w:rPr>
                <w:rFonts w:ascii="標楷體" w:eastAsia="標楷體" w:hAnsi="標楷體" w:hint="eastAsia"/>
                <w:color w:val="000000"/>
                <w:sz w:val="20"/>
              </w:rPr>
              <w:t>122,191</w:t>
            </w:r>
          </w:p>
        </w:tc>
        <w:tc>
          <w:tcPr>
            <w:tcW w:w="147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B50BFF9" w14:textId="77777777" w:rsidR="005E66DD" w:rsidRPr="005E66DD" w:rsidRDefault="005E66DD" w:rsidP="005E66DD">
            <w:pPr>
              <w:spacing w:line="240" w:lineRule="exact"/>
              <w:jc w:val="right"/>
              <w:rPr>
                <w:rFonts w:ascii="標楷體" w:eastAsia="標楷體" w:hAnsi="標楷體"/>
                <w:color w:val="000000"/>
                <w:sz w:val="20"/>
              </w:rPr>
            </w:pPr>
            <w:r w:rsidRPr="005E66DD">
              <w:rPr>
                <w:rFonts w:ascii="標楷體" w:eastAsia="標楷體" w:hAnsi="標楷體" w:hint="eastAsia"/>
                <w:color w:val="000000"/>
                <w:sz w:val="20"/>
              </w:rPr>
              <w:t>122,191</w:t>
            </w:r>
          </w:p>
        </w:tc>
        <w:tc>
          <w:tcPr>
            <w:tcW w:w="147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3E19F6E" w14:textId="77777777" w:rsidR="005E66DD" w:rsidRPr="005E66DD" w:rsidRDefault="005E66DD" w:rsidP="005E66DD">
            <w:pPr>
              <w:spacing w:line="240" w:lineRule="exact"/>
              <w:jc w:val="right"/>
              <w:rPr>
                <w:rFonts w:ascii="標楷體" w:eastAsia="標楷體" w:hAnsi="標楷體"/>
                <w:color w:val="000000"/>
                <w:sz w:val="20"/>
              </w:rPr>
            </w:pPr>
            <w:r w:rsidRPr="005E66DD">
              <w:rPr>
                <w:rFonts w:ascii="標楷體" w:eastAsia="標楷體" w:hAnsi="標楷體" w:hint="eastAsia"/>
                <w:color w:val="000000"/>
                <w:sz w:val="20"/>
              </w:rPr>
              <w:t>100.00</w:t>
            </w:r>
          </w:p>
        </w:tc>
      </w:tr>
      <w:bookmarkEnd w:id="6"/>
      <w:tr w:rsidR="005E66DD" w:rsidRPr="005E66DD" w14:paraId="61C13A0B" w14:textId="77777777" w:rsidTr="005E66DD">
        <w:trPr>
          <w:cantSplit/>
          <w:trHeight w:val="567"/>
          <w:jc w:val="center"/>
        </w:trPr>
        <w:tc>
          <w:tcPr>
            <w:tcW w:w="5525" w:type="dxa"/>
            <w:gridSpan w:val="12"/>
            <w:tcBorders>
              <w:top w:val="single" w:sz="4" w:space="0" w:color="auto"/>
              <w:left w:val="single" w:sz="4" w:space="0" w:color="auto"/>
              <w:bottom w:val="single" w:sz="4" w:space="0" w:color="auto"/>
              <w:right w:val="single" w:sz="4" w:space="0" w:color="auto"/>
            </w:tcBorders>
            <w:vAlign w:val="center"/>
          </w:tcPr>
          <w:p w14:paraId="4D81B316" w14:textId="77777777" w:rsidR="005E66DD" w:rsidRPr="005E66DD" w:rsidRDefault="005E66DD" w:rsidP="005E66DD">
            <w:pPr>
              <w:widowControl/>
              <w:overflowPunct w:val="0"/>
              <w:spacing w:line="240" w:lineRule="exact"/>
              <w:ind w:leftChars="1" w:left="4" w:rightChars="-1" w:right="-2" w:hangingChars="1" w:hanging="2"/>
              <w:rPr>
                <w:rFonts w:ascii="標楷體" w:eastAsia="標楷體" w:hAnsi="標楷體" w:cs="新細明體"/>
                <w:b/>
                <w:bCs/>
                <w:kern w:val="0"/>
                <w:sz w:val="20"/>
              </w:rPr>
            </w:pPr>
            <w:r w:rsidRPr="005E66DD">
              <w:rPr>
                <w:rFonts w:ascii="標楷體" w:eastAsia="標楷體" w:hAnsi="標楷體" w:cs="新細明體" w:hint="eastAsia"/>
                <w:b/>
                <w:bCs/>
                <w:kern w:val="0"/>
                <w:sz w:val="20"/>
              </w:rPr>
              <w:t>七、警察局（1項）</w:t>
            </w:r>
          </w:p>
        </w:tc>
        <w:tc>
          <w:tcPr>
            <w:tcW w:w="1472" w:type="dxa"/>
            <w:gridSpan w:val="3"/>
            <w:tcBorders>
              <w:top w:val="single" w:sz="4" w:space="0" w:color="auto"/>
              <w:left w:val="single" w:sz="4" w:space="0" w:color="000000"/>
              <w:bottom w:val="single" w:sz="4" w:space="0" w:color="000000"/>
              <w:right w:val="single" w:sz="4" w:space="0" w:color="000000"/>
            </w:tcBorders>
            <w:shd w:val="clear" w:color="auto" w:fill="auto"/>
            <w:noWrap/>
            <w:vAlign w:val="center"/>
          </w:tcPr>
          <w:p w14:paraId="03C02F28" w14:textId="77777777" w:rsidR="005E66DD" w:rsidRPr="005E66DD" w:rsidRDefault="005E66DD" w:rsidP="005E66DD">
            <w:pPr>
              <w:spacing w:line="240" w:lineRule="exact"/>
              <w:jc w:val="right"/>
              <w:rPr>
                <w:rFonts w:ascii="標楷體" w:eastAsia="標楷體" w:hAnsi="標楷體"/>
                <w:b/>
                <w:bCs/>
                <w:sz w:val="20"/>
              </w:rPr>
            </w:pPr>
            <w:r w:rsidRPr="005E66DD">
              <w:rPr>
                <w:rFonts w:ascii="標楷體" w:eastAsia="標楷體" w:hAnsi="標楷體" w:hint="eastAsia"/>
                <w:b/>
                <w:bCs/>
                <w:color w:val="000000"/>
                <w:sz w:val="20"/>
              </w:rPr>
              <w:t>49,727</w:t>
            </w:r>
          </w:p>
        </w:tc>
        <w:tc>
          <w:tcPr>
            <w:tcW w:w="1472" w:type="dxa"/>
            <w:gridSpan w:val="2"/>
            <w:tcBorders>
              <w:top w:val="single" w:sz="4" w:space="0" w:color="auto"/>
              <w:left w:val="nil"/>
              <w:bottom w:val="single" w:sz="4" w:space="0" w:color="000000"/>
              <w:right w:val="single" w:sz="4" w:space="0" w:color="000000"/>
            </w:tcBorders>
            <w:shd w:val="clear" w:color="auto" w:fill="auto"/>
            <w:noWrap/>
            <w:vAlign w:val="center"/>
          </w:tcPr>
          <w:p w14:paraId="7EDDD50A" w14:textId="77777777" w:rsidR="005E66DD" w:rsidRPr="005E66DD" w:rsidRDefault="005E66DD" w:rsidP="005E66DD">
            <w:pPr>
              <w:spacing w:line="240" w:lineRule="exact"/>
              <w:jc w:val="right"/>
              <w:rPr>
                <w:rFonts w:ascii="標楷體" w:eastAsia="標楷體" w:hAnsi="標楷體"/>
                <w:b/>
                <w:bCs/>
                <w:sz w:val="20"/>
              </w:rPr>
            </w:pPr>
            <w:r w:rsidRPr="005E66DD">
              <w:rPr>
                <w:rFonts w:ascii="標楷體" w:eastAsia="標楷體" w:hAnsi="標楷體" w:hint="eastAsia"/>
                <w:b/>
                <w:bCs/>
                <w:color w:val="000000"/>
                <w:sz w:val="20"/>
              </w:rPr>
              <w:t>46,422</w:t>
            </w:r>
          </w:p>
        </w:tc>
        <w:tc>
          <w:tcPr>
            <w:tcW w:w="1476" w:type="dxa"/>
            <w:gridSpan w:val="3"/>
            <w:tcBorders>
              <w:top w:val="single" w:sz="4" w:space="0" w:color="auto"/>
              <w:left w:val="nil"/>
              <w:bottom w:val="single" w:sz="4" w:space="0" w:color="000000"/>
              <w:right w:val="single" w:sz="4" w:space="0" w:color="000000"/>
            </w:tcBorders>
            <w:shd w:val="clear" w:color="auto" w:fill="auto"/>
            <w:noWrap/>
            <w:vAlign w:val="center"/>
          </w:tcPr>
          <w:p w14:paraId="1F42D3BA" w14:textId="77777777" w:rsidR="005E66DD" w:rsidRPr="005E66DD" w:rsidRDefault="005E66DD" w:rsidP="005E66DD">
            <w:pPr>
              <w:spacing w:line="240" w:lineRule="exact"/>
              <w:jc w:val="right"/>
              <w:rPr>
                <w:rFonts w:ascii="標楷體" w:eastAsia="標楷體" w:hAnsi="標楷體"/>
                <w:b/>
                <w:bCs/>
                <w:sz w:val="20"/>
              </w:rPr>
            </w:pPr>
            <w:r w:rsidRPr="005E66DD">
              <w:rPr>
                <w:rFonts w:ascii="標楷體" w:eastAsia="標楷體" w:hAnsi="標楷體" w:hint="eastAsia"/>
                <w:b/>
                <w:bCs/>
                <w:color w:val="000000"/>
                <w:sz w:val="20"/>
              </w:rPr>
              <w:t>93.35</w:t>
            </w:r>
          </w:p>
        </w:tc>
      </w:tr>
      <w:tr w:rsidR="005E66DD" w:rsidRPr="005E66DD" w14:paraId="6F17736A" w14:textId="77777777" w:rsidTr="005E66DD">
        <w:trPr>
          <w:cantSplit/>
          <w:trHeight w:val="567"/>
          <w:jc w:val="center"/>
        </w:trPr>
        <w:tc>
          <w:tcPr>
            <w:tcW w:w="706" w:type="dxa"/>
            <w:gridSpan w:val="4"/>
            <w:tcBorders>
              <w:top w:val="single" w:sz="4" w:space="0" w:color="auto"/>
              <w:left w:val="single" w:sz="4" w:space="0" w:color="auto"/>
              <w:bottom w:val="single" w:sz="4" w:space="0" w:color="auto"/>
              <w:right w:val="single" w:sz="4" w:space="0" w:color="auto"/>
            </w:tcBorders>
            <w:vAlign w:val="center"/>
          </w:tcPr>
          <w:p w14:paraId="4CDCB008" w14:textId="77777777" w:rsidR="005E66DD" w:rsidRPr="005E66DD" w:rsidRDefault="005E66DD" w:rsidP="005E66DD">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sidRPr="005E66DD">
              <w:rPr>
                <w:rFonts w:ascii="標楷體" w:eastAsia="標楷體" w:hAnsi="標楷體" w:cs="新細明體" w:hint="eastAsia"/>
                <w:bCs/>
                <w:kern w:val="0"/>
                <w:sz w:val="20"/>
              </w:rPr>
              <w:t>1</w:t>
            </w:r>
          </w:p>
        </w:tc>
        <w:tc>
          <w:tcPr>
            <w:tcW w:w="4819"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959FC4C" w14:textId="77777777" w:rsidR="005E66DD" w:rsidRPr="005E66DD" w:rsidRDefault="005E66DD" w:rsidP="005E66DD">
            <w:pPr>
              <w:widowControl/>
              <w:spacing w:line="240" w:lineRule="exact"/>
              <w:rPr>
                <w:rFonts w:ascii="標楷體" w:eastAsia="標楷體" w:hAnsi="標楷體"/>
                <w:color w:val="000000"/>
                <w:sz w:val="20"/>
              </w:rPr>
            </w:pPr>
            <w:r w:rsidRPr="005E66DD">
              <w:rPr>
                <w:rFonts w:ascii="標楷體" w:eastAsia="標楷體" w:hAnsi="標楷體" w:hint="eastAsia"/>
                <w:color w:val="000000"/>
                <w:sz w:val="20"/>
              </w:rPr>
              <w:t>金門縣警察局金寧分駐所拆除重建案（公共服務據點整備－公有危險建築補強重建計畫）</w:t>
            </w:r>
          </w:p>
        </w:tc>
        <w:tc>
          <w:tcPr>
            <w:tcW w:w="1472"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30BDD6" w14:textId="77777777" w:rsidR="005E66DD" w:rsidRPr="005E66DD" w:rsidRDefault="005E66DD" w:rsidP="005E66DD">
            <w:pPr>
              <w:spacing w:line="240" w:lineRule="exact"/>
              <w:jc w:val="right"/>
              <w:rPr>
                <w:rFonts w:ascii="標楷體" w:eastAsia="標楷體" w:hAnsi="標楷體"/>
                <w:color w:val="000000"/>
                <w:sz w:val="20"/>
              </w:rPr>
            </w:pPr>
            <w:r w:rsidRPr="005E66DD">
              <w:rPr>
                <w:rFonts w:ascii="標楷體" w:eastAsia="標楷體" w:hAnsi="標楷體" w:hint="eastAsia"/>
                <w:color w:val="000000"/>
                <w:sz w:val="20"/>
              </w:rPr>
              <w:t>49,727</w:t>
            </w:r>
          </w:p>
        </w:tc>
        <w:tc>
          <w:tcPr>
            <w:tcW w:w="1472" w:type="dxa"/>
            <w:gridSpan w:val="2"/>
            <w:tcBorders>
              <w:top w:val="single" w:sz="4" w:space="0" w:color="000000"/>
              <w:left w:val="nil"/>
              <w:bottom w:val="single" w:sz="4" w:space="0" w:color="000000"/>
              <w:right w:val="single" w:sz="4" w:space="0" w:color="000000"/>
            </w:tcBorders>
            <w:shd w:val="clear" w:color="auto" w:fill="auto"/>
            <w:noWrap/>
            <w:vAlign w:val="center"/>
          </w:tcPr>
          <w:p w14:paraId="14EF867F" w14:textId="77777777" w:rsidR="005E66DD" w:rsidRPr="005E66DD" w:rsidRDefault="005E66DD" w:rsidP="005E66DD">
            <w:pPr>
              <w:spacing w:line="240" w:lineRule="exact"/>
              <w:jc w:val="right"/>
              <w:rPr>
                <w:rFonts w:ascii="標楷體" w:eastAsia="標楷體" w:hAnsi="標楷體"/>
                <w:color w:val="000000"/>
                <w:sz w:val="20"/>
              </w:rPr>
            </w:pPr>
            <w:r w:rsidRPr="005E66DD">
              <w:rPr>
                <w:rFonts w:ascii="標楷體" w:eastAsia="標楷體" w:hAnsi="標楷體" w:hint="eastAsia"/>
                <w:color w:val="000000"/>
                <w:sz w:val="20"/>
              </w:rPr>
              <w:t>46,422</w:t>
            </w:r>
          </w:p>
        </w:tc>
        <w:tc>
          <w:tcPr>
            <w:tcW w:w="1476" w:type="dxa"/>
            <w:gridSpan w:val="3"/>
            <w:tcBorders>
              <w:top w:val="single" w:sz="4" w:space="0" w:color="000000"/>
              <w:left w:val="nil"/>
              <w:bottom w:val="single" w:sz="4" w:space="0" w:color="000000"/>
              <w:right w:val="single" w:sz="4" w:space="0" w:color="000000"/>
            </w:tcBorders>
            <w:shd w:val="clear" w:color="auto" w:fill="auto"/>
            <w:noWrap/>
            <w:vAlign w:val="center"/>
          </w:tcPr>
          <w:p w14:paraId="4407821D" w14:textId="77777777" w:rsidR="005E66DD" w:rsidRPr="005E66DD" w:rsidRDefault="005E66DD" w:rsidP="005E66DD">
            <w:pPr>
              <w:spacing w:line="240" w:lineRule="exact"/>
              <w:jc w:val="right"/>
              <w:rPr>
                <w:rFonts w:ascii="標楷體" w:eastAsia="標楷體" w:hAnsi="標楷體"/>
                <w:color w:val="000000"/>
                <w:sz w:val="20"/>
              </w:rPr>
            </w:pPr>
            <w:r w:rsidRPr="005E66DD">
              <w:rPr>
                <w:rFonts w:ascii="標楷體" w:eastAsia="標楷體" w:hAnsi="標楷體" w:hint="eastAsia"/>
                <w:color w:val="000000"/>
                <w:sz w:val="20"/>
              </w:rPr>
              <w:t>93.35</w:t>
            </w:r>
          </w:p>
        </w:tc>
      </w:tr>
      <w:tr w:rsidR="005E66DD" w:rsidRPr="005E66DD" w14:paraId="76B4C4F9" w14:textId="77777777" w:rsidTr="005E66DD">
        <w:trPr>
          <w:cantSplit/>
          <w:trHeight w:val="794"/>
          <w:jc w:val="center"/>
        </w:trPr>
        <w:tc>
          <w:tcPr>
            <w:tcW w:w="9945" w:type="dxa"/>
            <w:gridSpan w:val="20"/>
            <w:tcBorders>
              <w:top w:val="single" w:sz="4" w:space="0" w:color="auto"/>
              <w:left w:val="nil"/>
              <w:bottom w:val="nil"/>
              <w:right w:val="nil"/>
            </w:tcBorders>
            <w:vAlign w:val="center"/>
          </w:tcPr>
          <w:p w14:paraId="13B665F9" w14:textId="77777777" w:rsidR="005E66DD" w:rsidRPr="005E66DD" w:rsidRDefault="005E66DD" w:rsidP="005E66DD">
            <w:pPr>
              <w:spacing w:line="240" w:lineRule="exact"/>
              <w:jc w:val="both"/>
              <w:rPr>
                <w:rFonts w:ascii="標楷體" w:eastAsia="標楷體" w:hAnsi="標楷體"/>
                <w:sz w:val="18"/>
              </w:rPr>
            </w:pPr>
            <w:r w:rsidRPr="005E66DD">
              <w:rPr>
                <w:rFonts w:ascii="標楷體" w:eastAsia="標楷體" w:hAnsi="標楷體" w:hint="eastAsia"/>
                <w:sz w:val="18"/>
                <w:lang w:eastAsia="zh-HK"/>
              </w:rPr>
              <w:t>註：</w:t>
            </w:r>
            <w:r w:rsidRPr="005E66DD">
              <w:rPr>
                <w:rFonts w:ascii="標楷體" w:eastAsia="標楷體" w:hAnsi="標楷體" w:hint="eastAsia"/>
                <w:sz w:val="18"/>
              </w:rPr>
              <w:t>1.本表各主管機關所轄各項計畫序號，係依年度預算執行率由低至高排序。</w:t>
            </w:r>
          </w:p>
          <w:p w14:paraId="5772CC9C" w14:textId="77777777" w:rsidR="005E66DD" w:rsidRPr="005E66DD" w:rsidRDefault="005E66DD" w:rsidP="005E66DD">
            <w:pPr>
              <w:spacing w:line="240" w:lineRule="exact"/>
              <w:ind w:leftChars="151" w:left="362"/>
              <w:jc w:val="both"/>
              <w:rPr>
                <w:rFonts w:ascii="標楷體" w:eastAsia="標楷體" w:hAnsi="標楷體"/>
                <w:sz w:val="18"/>
              </w:rPr>
            </w:pPr>
            <w:r w:rsidRPr="005E66DD">
              <w:rPr>
                <w:rFonts w:ascii="標楷體" w:eastAsia="標楷體" w:hAnsi="標楷體" w:hint="eastAsia"/>
                <w:sz w:val="18"/>
              </w:rPr>
              <w:t>2.年度可支用預算數，係依據年累計預定支用數；另年度預算執行數包含年累計實際支用數、應付未付數及節餘數。</w:t>
            </w:r>
          </w:p>
          <w:p w14:paraId="6A205DA0" w14:textId="77777777" w:rsidR="005E66DD" w:rsidRPr="005E66DD" w:rsidRDefault="005E66DD" w:rsidP="005E66DD">
            <w:pPr>
              <w:spacing w:line="240" w:lineRule="exact"/>
              <w:ind w:leftChars="151" w:left="362"/>
              <w:jc w:val="both"/>
              <w:rPr>
                <w:rFonts w:ascii="標楷體" w:eastAsia="標楷體" w:hAnsi="標楷體"/>
                <w:color w:val="000000"/>
                <w:sz w:val="20"/>
              </w:rPr>
            </w:pPr>
            <w:r w:rsidRPr="005E66DD">
              <w:rPr>
                <w:rFonts w:ascii="標楷體" w:eastAsia="標楷體" w:hAnsi="標楷體" w:hint="eastAsia"/>
                <w:sz w:val="18"/>
              </w:rPr>
              <w:t>3.資料來源：整理自金門縣政府提供資料。</w:t>
            </w:r>
          </w:p>
        </w:tc>
      </w:tr>
      <w:tr w:rsidR="005E66DD" w:rsidRPr="005E66DD" w14:paraId="57B0076C"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9" w:type="dxa"/>
          <w:wAfter w:w="22" w:type="dxa"/>
          <w:trHeight w:hRule="exact" w:val="420"/>
          <w:jc w:val="center"/>
        </w:trPr>
        <w:tc>
          <w:tcPr>
            <w:tcW w:w="9914" w:type="dxa"/>
            <w:gridSpan w:val="18"/>
            <w:tcBorders>
              <w:top w:val="nil"/>
              <w:left w:val="nil"/>
              <w:bottom w:val="nil"/>
              <w:right w:val="nil"/>
            </w:tcBorders>
            <w:shd w:val="clear" w:color="auto" w:fill="auto"/>
            <w:noWrap/>
            <w:vAlign w:val="center"/>
          </w:tcPr>
          <w:p w14:paraId="0FF57C58" w14:textId="77777777" w:rsidR="005E66DD" w:rsidRPr="005E66DD" w:rsidRDefault="005E66DD" w:rsidP="005E66DD">
            <w:pPr>
              <w:pageBreakBefore/>
              <w:snapToGrid w:val="0"/>
              <w:spacing w:line="240" w:lineRule="exact"/>
              <w:ind w:leftChars="155" w:left="1394" w:rightChars="16" w:right="38" w:hangingChars="284" w:hanging="1022"/>
              <w:jc w:val="right"/>
              <w:rPr>
                <w:rFonts w:ascii="新細明體" w:eastAsia="標楷體" w:hAnsi="新細明體" w:cs="新細明體"/>
                <w:b/>
                <w:bCs/>
                <w:kern w:val="0"/>
                <w:szCs w:val="24"/>
                <w:u w:val="single"/>
              </w:rPr>
            </w:pPr>
            <w:r w:rsidRPr="005E66DD">
              <w:rPr>
                <w:rFonts w:ascii="標楷體" w:eastAsia="標楷體"/>
                <w:sz w:val="36"/>
                <w:szCs w:val="36"/>
              </w:rPr>
              <w:lastRenderedPageBreak/>
              <w:br w:type="page"/>
            </w:r>
            <w:r w:rsidRPr="005E66DD">
              <w:rPr>
                <w:rFonts w:ascii="標楷體" w:eastAsia="標楷體" w:hAnsi="標楷體" w:hint="eastAsia"/>
                <w:b/>
                <w:szCs w:val="24"/>
              </w:rPr>
              <w:t>表2　縣政府所屬各機關</w:t>
            </w:r>
            <w:r w:rsidRPr="005E66DD">
              <w:rPr>
                <w:rFonts w:ascii="標楷體" w:eastAsia="標楷體" w:hAnsi="標楷體"/>
                <w:b/>
                <w:szCs w:val="24"/>
              </w:rPr>
              <w:t>114</w:t>
            </w:r>
            <w:r w:rsidRPr="005E66DD">
              <w:rPr>
                <w:rFonts w:ascii="標楷體" w:eastAsia="標楷體" w:hAnsi="標楷體" w:hint="eastAsia"/>
                <w:b/>
                <w:szCs w:val="24"/>
              </w:rPr>
              <w:t>年度重大公共</w:t>
            </w:r>
          </w:p>
        </w:tc>
      </w:tr>
      <w:tr w:rsidR="005E66DD" w:rsidRPr="005E66DD" w14:paraId="520839B6"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9" w:type="dxa"/>
          <w:wAfter w:w="22" w:type="dxa"/>
          <w:trHeight w:hRule="exact" w:val="426"/>
          <w:jc w:val="center"/>
        </w:trPr>
        <w:tc>
          <w:tcPr>
            <w:tcW w:w="1272" w:type="dxa"/>
            <w:gridSpan w:val="7"/>
            <w:tcBorders>
              <w:top w:val="nil"/>
              <w:left w:val="nil"/>
              <w:bottom w:val="single" w:sz="4" w:space="0" w:color="auto"/>
              <w:right w:val="nil"/>
            </w:tcBorders>
            <w:shd w:val="clear" w:color="auto" w:fill="auto"/>
            <w:noWrap/>
            <w:vAlign w:val="bottom"/>
          </w:tcPr>
          <w:p w14:paraId="171990B4" w14:textId="77777777" w:rsidR="005E66DD" w:rsidRPr="005E66DD" w:rsidRDefault="005E66DD" w:rsidP="005E66DD">
            <w:pPr>
              <w:widowControl/>
              <w:spacing w:line="240" w:lineRule="exact"/>
              <w:jc w:val="right"/>
              <w:rPr>
                <w:rFonts w:ascii="新細明體" w:eastAsia="標楷體" w:hAnsi="新細明體" w:cs="新細明體"/>
                <w:b/>
                <w:bCs/>
                <w:noProof/>
                <w:spacing w:val="-20"/>
                <w:kern w:val="0"/>
              </w:rPr>
            </w:pPr>
          </w:p>
        </w:tc>
        <w:tc>
          <w:tcPr>
            <w:tcW w:w="8642" w:type="dxa"/>
            <w:gridSpan w:val="11"/>
            <w:tcBorders>
              <w:top w:val="nil"/>
              <w:left w:val="nil"/>
              <w:bottom w:val="single" w:sz="4" w:space="0" w:color="auto"/>
              <w:right w:val="nil"/>
            </w:tcBorders>
            <w:shd w:val="clear" w:color="auto" w:fill="auto"/>
            <w:vAlign w:val="bottom"/>
          </w:tcPr>
          <w:p w14:paraId="4AD11465" w14:textId="77777777" w:rsidR="005E66DD" w:rsidRPr="005E66DD" w:rsidRDefault="005E66DD" w:rsidP="005E66DD">
            <w:pPr>
              <w:spacing w:line="240" w:lineRule="exact"/>
              <w:jc w:val="right"/>
              <w:rPr>
                <w:rFonts w:ascii="新細明體" w:eastAsia="標楷體" w:hAnsi="新細明體" w:cs="新細明體"/>
                <w:bCs/>
                <w:noProof/>
                <w:spacing w:val="-20"/>
                <w:kern w:val="0"/>
                <w:sz w:val="32"/>
                <w:szCs w:val="32"/>
                <w:u w:val="single"/>
              </w:rPr>
            </w:pPr>
          </w:p>
        </w:tc>
      </w:tr>
      <w:tr w:rsidR="005E66DD" w:rsidRPr="005E66DD" w14:paraId="3BFDE986"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9" w:type="dxa"/>
          <w:wAfter w:w="22" w:type="dxa"/>
          <w:trHeight w:val="624"/>
          <w:jc w:val="center"/>
        </w:trPr>
        <w:tc>
          <w:tcPr>
            <w:tcW w:w="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9ADED9" w14:textId="77777777" w:rsidR="005E66DD" w:rsidRPr="005E66DD" w:rsidRDefault="005E66DD" w:rsidP="005E66DD">
            <w:pPr>
              <w:widowControl/>
              <w:overflowPunct w:val="0"/>
              <w:spacing w:line="240" w:lineRule="exact"/>
              <w:ind w:rightChars="33" w:right="79"/>
              <w:jc w:val="distribute"/>
              <w:rPr>
                <w:rFonts w:ascii="標楷體" w:eastAsia="標楷體" w:hAnsi="標楷體" w:cs="新細明體"/>
                <w:kern w:val="0"/>
                <w:sz w:val="20"/>
              </w:rPr>
            </w:pPr>
            <w:r w:rsidRPr="005E66DD">
              <w:rPr>
                <w:rFonts w:ascii="標楷體" w:eastAsia="標楷體" w:hAnsi="標楷體" w:cs="新細明體" w:hint="eastAsia"/>
                <w:kern w:val="0"/>
                <w:sz w:val="20"/>
              </w:rPr>
              <w:t>序號</w:t>
            </w:r>
          </w:p>
        </w:tc>
        <w:tc>
          <w:tcPr>
            <w:tcW w:w="70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63FB9A" w14:textId="77777777" w:rsidR="005E66DD" w:rsidRPr="005E66DD" w:rsidRDefault="005E66DD" w:rsidP="005E66DD">
            <w:pPr>
              <w:widowControl/>
              <w:overflowPunct w:val="0"/>
              <w:spacing w:line="240" w:lineRule="exact"/>
              <w:ind w:rightChars="33" w:right="79"/>
              <w:jc w:val="distribute"/>
              <w:rPr>
                <w:rFonts w:ascii="標楷體" w:eastAsia="標楷體" w:hAnsi="標楷體" w:cs="新細明體"/>
                <w:kern w:val="0"/>
                <w:sz w:val="20"/>
              </w:rPr>
            </w:pPr>
            <w:r w:rsidRPr="005E66DD">
              <w:rPr>
                <w:rFonts w:ascii="標楷體" w:eastAsia="標楷體" w:hAnsi="標楷體" w:cs="新細明體" w:hint="eastAsia"/>
                <w:kern w:val="0"/>
                <w:sz w:val="20"/>
              </w:rPr>
              <w:t>主管機關</w:t>
            </w:r>
          </w:p>
        </w:tc>
        <w:tc>
          <w:tcPr>
            <w:tcW w:w="339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6B83BCE" w14:textId="77777777" w:rsidR="005E66DD" w:rsidRPr="005E66DD" w:rsidRDefault="005E66DD" w:rsidP="005E66DD">
            <w:pPr>
              <w:widowControl/>
              <w:overflowPunct w:val="0"/>
              <w:spacing w:line="240" w:lineRule="exact"/>
              <w:ind w:rightChars="33" w:right="79"/>
              <w:jc w:val="distribute"/>
              <w:rPr>
                <w:rFonts w:ascii="標楷體" w:eastAsia="標楷體" w:hAnsi="標楷體" w:cs="Arial"/>
                <w:spacing w:val="-20"/>
                <w:sz w:val="20"/>
              </w:rPr>
            </w:pPr>
            <w:r w:rsidRPr="005E66DD">
              <w:rPr>
                <w:rFonts w:ascii="標楷體" w:eastAsia="標楷體" w:hAnsi="標楷體" w:cs="Arial" w:hint="eastAsia"/>
                <w:spacing w:val="-20"/>
                <w:sz w:val="20"/>
              </w:rPr>
              <w:t>計 畫 名 稱</w:t>
            </w:r>
          </w:p>
        </w:tc>
        <w:tc>
          <w:tcPr>
            <w:tcW w:w="8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DB273A" w14:textId="77777777" w:rsidR="005E66DD" w:rsidRPr="005E66DD" w:rsidRDefault="005E66DD" w:rsidP="005E66DD">
            <w:pPr>
              <w:snapToGrid w:val="0"/>
              <w:spacing w:line="240" w:lineRule="exact"/>
              <w:ind w:leftChars="-5" w:left="-12" w:rightChars="33" w:right="79" w:firstLineChars="46" w:firstLine="74"/>
              <w:jc w:val="distribute"/>
              <w:rPr>
                <w:rFonts w:ascii="標楷體" w:eastAsia="標楷體" w:hAnsi="標楷體" w:cs="Arial"/>
                <w:spacing w:val="-20"/>
                <w:sz w:val="20"/>
              </w:rPr>
            </w:pPr>
            <w:r w:rsidRPr="005E66DD">
              <w:rPr>
                <w:rFonts w:ascii="標楷體" w:eastAsia="標楷體" w:hAnsi="標楷體" w:cs="Arial" w:hint="eastAsia"/>
                <w:spacing w:val="-20"/>
                <w:sz w:val="20"/>
              </w:rPr>
              <w:t xml:space="preserve">計 畫 </w:t>
            </w:r>
          </w:p>
          <w:p w14:paraId="067CAA4D" w14:textId="77777777" w:rsidR="005E66DD" w:rsidRPr="005E66DD" w:rsidRDefault="005E66DD" w:rsidP="005E66DD">
            <w:pPr>
              <w:snapToGrid w:val="0"/>
              <w:spacing w:line="240" w:lineRule="exact"/>
              <w:ind w:leftChars="-5" w:left="-12" w:rightChars="33" w:right="79" w:firstLineChars="46" w:firstLine="74"/>
              <w:jc w:val="distribute"/>
              <w:rPr>
                <w:rFonts w:ascii="標楷體" w:eastAsia="標楷體" w:hAnsi="標楷體" w:cs="Arial"/>
                <w:spacing w:val="-20"/>
                <w:sz w:val="20"/>
              </w:rPr>
            </w:pPr>
            <w:r w:rsidRPr="005E66DD">
              <w:rPr>
                <w:rFonts w:ascii="標楷體" w:eastAsia="標楷體" w:hAnsi="標楷體" w:cs="Arial" w:hint="eastAsia"/>
                <w:spacing w:val="-20"/>
                <w:sz w:val="20"/>
              </w:rPr>
              <w:t>期 程</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14:paraId="779DF15C" w14:textId="77777777" w:rsidR="005E66DD" w:rsidRPr="005E66DD" w:rsidRDefault="005E66DD" w:rsidP="005E66DD">
            <w:pPr>
              <w:snapToGrid w:val="0"/>
              <w:spacing w:line="240" w:lineRule="exact"/>
              <w:ind w:rightChars="33" w:right="79" w:firstLineChars="46" w:firstLine="74"/>
              <w:jc w:val="distribute"/>
              <w:rPr>
                <w:rFonts w:ascii="標楷體" w:eastAsia="標楷體" w:hAnsi="標楷體" w:cs="Arial"/>
                <w:spacing w:val="-20"/>
                <w:sz w:val="20"/>
              </w:rPr>
            </w:pPr>
            <w:r w:rsidRPr="005E66DD">
              <w:rPr>
                <w:rFonts w:ascii="標楷體" w:eastAsia="標楷體" w:hAnsi="標楷體" w:cs="Arial" w:hint="eastAsia"/>
                <w:spacing w:val="-20"/>
                <w:sz w:val="20"/>
              </w:rPr>
              <w:t>計畫</w:t>
            </w:r>
          </w:p>
          <w:p w14:paraId="014148C4" w14:textId="77777777" w:rsidR="005E66DD" w:rsidRPr="005E66DD" w:rsidRDefault="005E66DD" w:rsidP="005E66DD">
            <w:pPr>
              <w:snapToGrid w:val="0"/>
              <w:spacing w:line="240" w:lineRule="exact"/>
              <w:ind w:rightChars="33" w:right="79" w:firstLineChars="46" w:firstLine="74"/>
              <w:jc w:val="distribute"/>
              <w:rPr>
                <w:rFonts w:ascii="標楷體" w:eastAsia="標楷體" w:hAnsi="標楷體" w:cs="Arial"/>
                <w:spacing w:val="-20"/>
                <w:sz w:val="20"/>
              </w:rPr>
            </w:pPr>
            <w:r w:rsidRPr="005E66DD">
              <w:rPr>
                <w:rFonts w:ascii="標楷體" w:eastAsia="標楷體" w:hAnsi="標楷體" w:cs="Arial" w:hint="eastAsia"/>
                <w:spacing w:val="-20"/>
                <w:sz w:val="20"/>
              </w:rPr>
              <w:t>總經費</w:t>
            </w:r>
          </w:p>
        </w:tc>
        <w:tc>
          <w:tcPr>
            <w:tcW w:w="14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9141DF" w14:textId="77777777" w:rsidR="005E66DD" w:rsidRPr="005E66DD" w:rsidRDefault="005E66DD" w:rsidP="005E66DD">
            <w:pPr>
              <w:snapToGrid w:val="0"/>
              <w:spacing w:line="240" w:lineRule="exact"/>
              <w:ind w:rightChars="29" w:right="70" w:firstLineChars="23" w:firstLine="37"/>
              <w:jc w:val="distribute"/>
              <w:rPr>
                <w:rFonts w:ascii="標楷體" w:eastAsia="標楷體" w:hAnsi="標楷體" w:cs="Arial"/>
                <w:spacing w:val="-20"/>
                <w:sz w:val="20"/>
              </w:rPr>
            </w:pPr>
            <w:r w:rsidRPr="005E66DD">
              <w:rPr>
                <w:rFonts w:ascii="標楷體" w:eastAsia="標楷體" w:hAnsi="標楷體" w:cs="Arial" w:hint="eastAsia"/>
                <w:spacing w:val="-20"/>
                <w:sz w:val="20"/>
              </w:rPr>
              <w:t>累 計 預 定</w:t>
            </w:r>
          </w:p>
          <w:p w14:paraId="1F98EA79" w14:textId="77777777" w:rsidR="005E66DD" w:rsidRPr="005E66DD" w:rsidRDefault="005E66DD" w:rsidP="005E66DD">
            <w:pPr>
              <w:snapToGrid w:val="0"/>
              <w:spacing w:line="240" w:lineRule="exact"/>
              <w:ind w:rightChars="29" w:right="70" w:firstLineChars="23" w:firstLine="37"/>
              <w:jc w:val="distribute"/>
              <w:rPr>
                <w:rFonts w:ascii="標楷體" w:eastAsia="標楷體" w:hAnsi="標楷體" w:cs="Arial"/>
                <w:spacing w:val="-20"/>
                <w:sz w:val="20"/>
              </w:rPr>
            </w:pPr>
            <w:r w:rsidRPr="005E66DD">
              <w:rPr>
                <w:rFonts w:ascii="標楷體" w:eastAsia="標楷體" w:hAnsi="標楷體" w:cs="Arial" w:hint="eastAsia"/>
                <w:spacing w:val="-20"/>
                <w:sz w:val="20"/>
              </w:rPr>
              <w:t>支  用  數</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67D675" w14:textId="77777777" w:rsidR="005E66DD" w:rsidRPr="005E66DD" w:rsidRDefault="005E66DD" w:rsidP="005E66DD">
            <w:pPr>
              <w:snapToGrid w:val="0"/>
              <w:spacing w:line="240" w:lineRule="exact"/>
              <w:ind w:rightChars="33" w:right="79" w:firstLineChars="35" w:firstLine="56"/>
              <w:jc w:val="distribute"/>
              <w:rPr>
                <w:rFonts w:ascii="標楷體" w:eastAsia="標楷體" w:hAnsi="標楷體" w:cs="Arial"/>
                <w:spacing w:val="-20"/>
                <w:sz w:val="20"/>
              </w:rPr>
            </w:pPr>
            <w:r w:rsidRPr="005E66DD">
              <w:rPr>
                <w:rFonts w:ascii="標楷體" w:eastAsia="標楷體" w:hAnsi="標楷體" w:cs="Arial" w:hint="eastAsia"/>
                <w:spacing w:val="-20"/>
                <w:sz w:val="20"/>
              </w:rPr>
              <w:t>累 計 實 際</w:t>
            </w:r>
          </w:p>
          <w:p w14:paraId="529B30AD" w14:textId="77777777" w:rsidR="005E66DD" w:rsidRPr="005E66DD" w:rsidRDefault="005E66DD" w:rsidP="005E66DD">
            <w:pPr>
              <w:snapToGrid w:val="0"/>
              <w:spacing w:line="240" w:lineRule="exact"/>
              <w:ind w:rightChars="33" w:right="79" w:firstLineChars="43" w:firstLine="69"/>
              <w:jc w:val="distribute"/>
              <w:rPr>
                <w:rFonts w:ascii="標楷體" w:eastAsia="標楷體" w:hAnsi="標楷體" w:cs="Arial"/>
                <w:spacing w:val="-20"/>
                <w:sz w:val="20"/>
              </w:rPr>
            </w:pPr>
            <w:r w:rsidRPr="005E66DD">
              <w:rPr>
                <w:rFonts w:ascii="標楷體" w:eastAsia="標楷體" w:hAnsi="標楷體" w:cs="Arial" w:hint="eastAsia"/>
                <w:spacing w:val="-20"/>
                <w:sz w:val="20"/>
              </w:rPr>
              <w:t>支  用  數</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26A74573" w14:textId="77777777" w:rsidR="005E66DD" w:rsidRPr="005E66DD" w:rsidRDefault="005E66DD" w:rsidP="005E66DD">
            <w:pPr>
              <w:snapToGrid w:val="0"/>
              <w:spacing w:line="240" w:lineRule="exact"/>
              <w:ind w:rightChars="33" w:right="79" w:firstLineChars="10" w:firstLine="16"/>
              <w:jc w:val="distribute"/>
              <w:rPr>
                <w:rFonts w:ascii="標楷體" w:eastAsia="標楷體" w:hAnsi="標楷體" w:cs="Arial"/>
                <w:spacing w:val="-20"/>
                <w:sz w:val="20"/>
              </w:rPr>
            </w:pPr>
            <w:r w:rsidRPr="005E66DD">
              <w:rPr>
                <w:rFonts w:ascii="標楷體" w:eastAsia="標楷體" w:hAnsi="標楷體" w:cs="Arial" w:hint="eastAsia"/>
                <w:spacing w:val="-20"/>
                <w:sz w:val="20"/>
              </w:rPr>
              <w:t>總 累 計</w:t>
            </w:r>
          </w:p>
          <w:p w14:paraId="7A201621" w14:textId="77777777" w:rsidR="005E66DD" w:rsidRPr="005E66DD" w:rsidRDefault="005E66DD" w:rsidP="005E66DD">
            <w:pPr>
              <w:snapToGrid w:val="0"/>
              <w:spacing w:line="240" w:lineRule="exact"/>
              <w:ind w:rightChars="33" w:right="79" w:firstLineChars="19" w:firstLine="30"/>
              <w:jc w:val="distribute"/>
              <w:rPr>
                <w:rFonts w:ascii="標楷體" w:eastAsia="標楷體" w:hAnsi="標楷體" w:cs="Arial"/>
                <w:spacing w:val="-20"/>
                <w:sz w:val="20"/>
              </w:rPr>
            </w:pPr>
            <w:r w:rsidRPr="005E66DD">
              <w:rPr>
                <w:rFonts w:ascii="標楷體" w:eastAsia="標楷體" w:hAnsi="標楷體" w:cs="Arial" w:hint="eastAsia"/>
                <w:spacing w:val="-20"/>
                <w:sz w:val="20"/>
              </w:rPr>
              <w:t>執 行 率</w:t>
            </w:r>
          </w:p>
        </w:tc>
      </w:tr>
      <w:tr w:rsidR="005E66DD" w:rsidRPr="005E66DD" w14:paraId="35741D9D"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9" w:type="dxa"/>
          <w:wAfter w:w="22" w:type="dxa"/>
          <w:trHeight w:val="624"/>
          <w:jc w:val="center"/>
        </w:trPr>
        <w:tc>
          <w:tcPr>
            <w:tcW w:w="5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6F48523" w14:textId="77777777" w:rsidR="005E66DD" w:rsidRPr="005E66DD" w:rsidRDefault="005E66DD" w:rsidP="005E66DD">
            <w:pPr>
              <w:spacing w:line="240" w:lineRule="exact"/>
              <w:jc w:val="center"/>
              <w:rPr>
                <w:rFonts w:ascii="標楷體" w:eastAsia="標楷體" w:hAnsi="標楷體"/>
                <w:spacing w:val="-20"/>
                <w:sz w:val="20"/>
              </w:rPr>
            </w:pPr>
            <w:r w:rsidRPr="005E66DD">
              <w:rPr>
                <w:rFonts w:ascii="標楷體" w:eastAsia="標楷體" w:hAnsi="標楷體" w:hint="eastAsia"/>
                <w:spacing w:val="-20"/>
                <w:sz w:val="20"/>
              </w:rPr>
              <w:t>1</w:t>
            </w:r>
          </w:p>
        </w:tc>
        <w:tc>
          <w:tcPr>
            <w:tcW w:w="708" w:type="dxa"/>
            <w:gridSpan w:val="5"/>
            <w:tcBorders>
              <w:top w:val="single" w:sz="4" w:space="0" w:color="auto"/>
              <w:left w:val="single" w:sz="4" w:space="0" w:color="auto"/>
              <w:bottom w:val="single" w:sz="4" w:space="0" w:color="auto"/>
              <w:right w:val="single" w:sz="4" w:space="0" w:color="auto"/>
            </w:tcBorders>
            <w:shd w:val="clear" w:color="000000" w:fill="FFFFFF"/>
            <w:vAlign w:val="center"/>
          </w:tcPr>
          <w:p w14:paraId="3DA43FD2" w14:textId="77777777" w:rsidR="005E66DD" w:rsidRPr="005E66DD" w:rsidRDefault="005E66DD" w:rsidP="008F7D26">
            <w:pPr>
              <w:widowControl/>
              <w:spacing w:line="240" w:lineRule="exact"/>
              <w:jc w:val="center"/>
              <w:rPr>
                <w:rFonts w:ascii="標楷體" w:eastAsia="標楷體" w:hAnsi="標楷體"/>
                <w:sz w:val="20"/>
              </w:rPr>
            </w:pPr>
            <w:r w:rsidRPr="005E66DD">
              <w:rPr>
                <w:rFonts w:ascii="標楷體" w:eastAsia="標楷體" w:hAnsi="標楷體" w:hint="eastAsia"/>
                <w:sz w:val="20"/>
              </w:rPr>
              <w:t>地政局</w:t>
            </w:r>
          </w:p>
        </w:tc>
        <w:tc>
          <w:tcPr>
            <w:tcW w:w="3397" w:type="dxa"/>
            <w:gridSpan w:val="3"/>
            <w:tcBorders>
              <w:top w:val="single" w:sz="4" w:space="0" w:color="auto"/>
              <w:left w:val="nil"/>
              <w:bottom w:val="single" w:sz="4" w:space="0" w:color="auto"/>
              <w:right w:val="single" w:sz="4" w:space="0" w:color="auto"/>
            </w:tcBorders>
            <w:shd w:val="clear" w:color="auto" w:fill="auto"/>
            <w:vAlign w:val="center"/>
          </w:tcPr>
          <w:p w14:paraId="6131264A" w14:textId="77777777" w:rsidR="005E66DD" w:rsidRPr="005E66DD" w:rsidRDefault="005E66DD" w:rsidP="005E66DD">
            <w:pPr>
              <w:spacing w:line="240" w:lineRule="exact"/>
              <w:jc w:val="both"/>
              <w:rPr>
                <w:rFonts w:ascii="標楷體" w:eastAsia="標楷體" w:hAnsi="標楷體"/>
                <w:sz w:val="20"/>
              </w:rPr>
            </w:pPr>
            <w:r w:rsidRPr="005E66DD">
              <w:rPr>
                <w:rFonts w:ascii="標楷體" w:eastAsia="標楷體" w:hAnsi="標楷體" w:hint="eastAsia"/>
                <w:sz w:val="20"/>
              </w:rPr>
              <w:t>金門縣金寧鄉安岐閩專一期區段徵收工程</w:t>
            </w:r>
          </w:p>
        </w:tc>
        <w:tc>
          <w:tcPr>
            <w:tcW w:w="862" w:type="dxa"/>
            <w:gridSpan w:val="2"/>
            <w:tcBorders>
              <w:top w:val="single" w:sz="4" w:space="0" w:color="auto"/>
              <w:left w:val="nil"/>
              <w:bottom w:val="single" w:sz="4" w:space="0" w:color="auto"/>
              <w:right w:val="single" w:sz="4" w:space="0" w:color="auto"/>
            </w:tcBorders>
            <w:shd w:val="clear" w:color="000000" w:fill="FFFFFF"/>
            <w:vAlign w:val="center"/>
          </w:tcPr>
          <w:p w14:paraId="3596DE45" w14:textId="77777777" w:rsidR="005E66DD" w:rsidRPr="005E66DD" w:rsidRDefault="005E66DD" w:rsidP="005E66DD">
            <w:pPr>
              <w:spacing w:line="240" w:lineRule="exact"/>
              <w:jc w:val="center"/>
              <w:rPr>
                <w:rFonts w:ascii="標楷體" w:eastAsia="標楷體" w:hAnsi="標楷體"/>
                <w:sz w:val="20"/>
              </w:rPr>
            </w:pPr>
            <w:r w:rsidRPr="005E66DD">
              <w:rPr>
                <w:rFonts w:ascii="標楷體" w:eastAsia="標楷體" w:hAnsi="標楷體" w:hint="eastAsia"/>
                <w:sz w:val="20"/>
              </w:rPr>
              <w:t>114－117</w:t>
            </w:r>
          </w:p>
        </w:tc>
        <w:tc>
          <w:tcPr>
            <w:tcW w:w="8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D9BA6E"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sz w:val="20"/>
              </w:rPr>
              <w:t>483,273</w:t>
            </w:r>
          </w:p>
        </w:tc>
        <w:tc>
          <w:tcPr>
            <w:tcW w:w="141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6D20518"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114,224</w:t>
            </w:r>
          </w:p>
        </w:tc>
        <w:tc>
          <w:tcPr>
            <w:tcW w:w="1134" w:type="dxa"/>
            <w:gridSpan w:val="2"/>
            <w:tcBorders>
              <w:top w:val="single" w:sz="4" w:space="0" w:color="000000"/>
              <w:left w:val="nil"/>
              <w:bottom w:val="single" w:sz="4" w:space="0" w:color="000000"/>
              <w:right w:val="single" w:sz="4" w:space="0" w:color="000000"/>
            </w:tcBorders>
            <w:shd w:val="clear" w:color="auto" w:fill="auto"/>
            <w:noWrap/>
            <w:vAlign w:val="center"/>
          </w:tcPr>
          <w:p w14:paraId="721A62BA"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6,752</w:t>
            </w:r>
          </w:p>
        </w:tc>
        <w:tc>
          <w:tcPr>
            <w:tcW w:w="996" w:type="dxa"/>
            <w:tcBorders>
              <w:top w:val="single" w:sz="4" w:space="0" w:color="000000"/>
              <w:left w:val="nil"/>
              <w:bottom w:val="single" w:sz="4" w:space="0" w:color="000000"/>
              <w:right w:val="single" w:sz="4" w:space="0" w:color="000000"/>
            </w:tcBorders>
            <w:shd w:val="clear" w:color="auto" w:fill="auto"/>
            <w:noWrap/>
            <w:vAlign w:val="center"/>
          </w:tcPr>
          <w:p w14:paraId="794A60E5"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5.91</w:t>
            </w:r>
          </w:p>
        </w:tc>
      </w:tr>
      <w:tr w:rsidR="005E66DD" w:rsidRPr="005E66DD" w14:paraId="0AF77349"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9" w:type="dxa"/>
          <w:wAfter w:w="22" w:type="dxa"/>
          <w:trHeight w:val="624"/>
          <w:jc w:val="center"/>
        </w:trPr>
        <w:tc>
          <w:tcPr>
            <w:tcW w:w="5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2A0E395" w14:textId="77777777" w:rsidR="005E66DD" w:rsidRPr="005E66DD" w:rsidRDefault="005E66DD" w:rsidP="005E66DD">
            <w:pPr>
              <w:spacing w:line="240" w:lineRule="exact"/>
              <w:jc w:val="center"/>
              <w:rPr>
                <w:rFonts w:ascii="標楷體" w:eastAsia="標楷體" w:hAnsi="標楷體"/>
                <w:spacing w:val="-20"/>
                <w:sz w:val="20"/>
              </w:rPr>
            </w:pPr>
            <w:r w:rsidRPr="005E66DD">
              <w:rPr>
                <w:rFonts w:ascii="標楷體" w:eastAsia="標楷體" w:hAnsi="標楷體" w:hint="eastAsia"/>
                <w:spacing w:val="-20"/>
                <w:sz w:val="20"/>
              </w:rPr>
              <w:t>2</w:t>
            </w:r>
          </w:p>
        </w:tc>
        <w:tc>
          <w:tcPr>
            <w:tcW w:w="708" w:type="dxa"/>
            <w:gridSpan w:val="5"/>
            <w:tcBorders>
              <w:top w:val="single" w:sz="4" w:space="0" w:color="auto"/>
              <w:left w:val="single" w:sz="4" w:space="0" w:color="auto"/>
              <w:bottom w:val="single" w:sz="4" w:space="0" w:color="auto"/>
              <w:right w:val="single" w:sz="4" w:space="0" w:color="auto"/>
            </w:tcBorders>
            <w:shd w:val="clear" w:color="000000" w:fill="FFFFFF"/>
            <w:vAlign w:val="center"/>
          </w:tcPr>
          <w:p w14:paraId="314792E9" w14:textId="77777777" w:rsidR="005E66DD" w:rsidRPr="005E66DD" w:rsidRDefault="005E66DD" w:rsidP="005E66DD">
            <w:pPr>
              <w:widowControl/>
              <w:spacing w:line="240" w:lineRule="exact"/>
              <w:rPr>
                <w:rFonts w:ascii="標楷體" w:eastAsia="標楷體" w:hAnsi="標楷體"/>
                <w:sz w:val="20"/>
              </w:rPr>
            </w:pPr>
            <w:r w:rsidRPr="005E66DD">
              <w:rPr>
                <w:rFonts w:ascii="標楷體" w:eastAsia="標楷體" w:hAnsi="標楷體" w:hint="eastAsia"/>
                <w:sz w:val="20"/>
              </w:rPr>
              <w:t>縣政府</w:t>
            </w:r>
          </w:p>
        </w:tc>
        <w:tc>
          <w:tcPr>
            <w:tcW w:w="3397" w:type="dxa"/>
            <w:gridSpan w:val="3"/>
            <w:tcBorders>
              <w:top w:val="single" w:sz="4" w:space="0" w:color="auto"/>
              <w:left w:val="nil"/>
              <w:bottom w:val="single" w:sz="4" w:space="0" w:color="auto"/>
              <w:right w:val="single" w:sz="4" w:space="0" w:color="auto"/>
            </w:tcBorders>
            <w:shd w:val="clear" w:color="auto" w:fill="auto"/>
            <w:vAlign w:val="center"/>
          </w:tcPr>
          <w:p w14:paraId="21DBCEEF" w14:textId="77777777" w:rsidR="005E66DD" w:rsidRPr="005E66DD" w:rsidRDefault="005E66DD" w:rsidP="005E66DD">
            <w:pPr>
              <w:spacing w:line="240" w:lineRule="exact"/>
              <w:jc w:val="both"/>
              <w:rPr>
                <w:rFonts w:ascii="標楷體" w:eastAsia="標楷體" w:hAnsi="標楷體"/>
                <w:sz w:val="20"/>
              </w:rPr>
            </w:pPr>
            <w:r w:rsidRPr="005E66DD">
              <w:rPr>
                <w:rFonts w:ascii="標楷體" w:eastAsia="標楷體" w:hAnsi="標楷體" w:hint="eastAsia"/>
                <w:sz w:val="20"/>
              </w:rPr>
              <w:t>金湖鎮太湖湖畔綠蔭遊憩及周邊路網升級改善工程</w:t>
            </w:r>
          </w:p>
        </w:tc>
        <w:tc>
          <w:tcPr>
            <w:tcW w:w="862" w:type="dxa"/>
            <w:gridSpan w:val="2"/>
            <w:tcBorders>
              <w:top w:val="single" w:sz="4" w:space="0" w:color="auto"/>
              <w:left w:val="nil"/>
              <w:bottom w:val="single" w:sz="4" w:space="0" w:color="auto"/>
              <w:right w:val="single" w:sz="4" w:space="0" w:color="auto"/>
            </w:tcBorders>
            <w:shd w:val="clear" w:color="000000" w:fill="FFFFFF"/>
            <w:vAlign w:val="center"/>
          </w:tcPr>
          <w:p w14:paraId="089E7BF2" w14:textId="77777777" w:rsidR="005E66DD" w:rsidRPr="005E66DD" w:rsidRDefault="005E66DD" w:rsidP="005E66DD">
            <w:pPr>
              <w:spacing w:line="240" w:lineRule="exact"/>
              <w:jc w:val="center"/>
              <w:rPr>
                <w:rFonts w:ascii="標楷體" w:eastAsia="標楷體" w:hAnsi="標楷體"/>
                <w:sz w:val="20"/>
              </w:rPr>
            </w:pPr>
            <w:r w:rsidRPr="005E66DD">
              <w:rPr>
                <w:rFonts w:ascii="標楷體" w:eastAsia="標楷體" w:hAnsi="標楷體" w:hint="eastAsia"/>
                <w:sz w:val="20"/>
              </w:rPr>
              <w:t>113－115</w:t>
            </w:r>
          </w:p>
        </w:tc>
        <w:tc>
          <w:tcPr>
            <w:tcW w:w="8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05B394"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256</w:t>
            </w:r>
            <w:r w:rsidRPr="005E66DD">
              <w:rPr>
                <w:rFonts w:ascii="標楷體" w:eastAsia="標楷體" w:hAnsi="標楷體"/>
                <w:sz w:val="20"/>
              </w:rPr>
              <w:t>,</w:t>
            </w:r>
            <w:r w:rsidRPr="005E66DD">
              <w:rPr>
                <w:rFonts w:ascii="標楷體" w:eastAsia="標楷體" w:hAnsi="標楷體" w:hint="eastAsia"/>
                <w:sz w:val="20"/>
              </w:rPr>
              <w:t xml:space="preserve">000 </w:t>
            </w:r>
          </w:p>
        </w:tc>
        <w:tc>
          <w:tcPr>
            <w:tcW w:w="1414" w:type="dxa"/>
            <w:gridSpan w:val="2"/>
            <w:tcBorders>
              <w:top w:val="single" w:sz="4" w:space="0" w:color="auto"/>
              <w:left w:val="nil"/>
              <w:bottom w:val="single" w:sz="4" w:space="0" w:color="auto"/>
              <w:right w:val="single" w:sz="4" w:space="0" w:color="auto"/>
            </w:tcBorders>
            <w:shd w:val="clear" w:color="auto" w:fill="auto"/>
            <w:vAlign w:val="center"/>
          </w:tcPr>
          <w:p w14:paraId="4CC7053D"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130</w:t>
            </w:r>
            <w:r w:rsidRPr="005E66DD">
              <w:rPr>
                <w:rFonts w:ascii="標楷體" w:eastAsia="標楷體" w:hAnsi="標楷體"/>
                <w:sz w:val="20"/>
              </w:rPr>
              <w:t>,</w:t>
            </w:r>
            <w:r w:rsidRPr="005E66DD">
              <w:rPr>
                <w:rFonts w:ascii="標楷體" w:eastAsia="標楷體" w:hAnsi="標楷體" w:hint="eastAsia"/>
                <w:sz w:val="20"/>
              </w:rPr>
              <w:t>000</w:t>
            </w:r>
          </w:p>
        </w:tc>
        <w:tc>
          <w:tcPr>
            <w:tcW w:w="1134" w:type="dxa"/>
            <w:gridSpan w:val="2"/>
            <w:tcBorders>
              <w:top w:val="single" w:sz="4" w:space="0" w:color="auto"/>
              <w:left w:val="nil"/>
              <w:bottom w:val="single" w:sz="4" w:space="0" w:color="auto"/>
              <w:right w:val="single" w:sz="4" w:space="0" w:color="auto"/>
            </w:tcBorders>
            <w:shd w:val="clear" w:color="auto" w:fill="auto"/>
            <w:noWrap/>
            <w:vAlign w:val="center"/>
          </w:tcPr>
          <w:p w14:paraId="0A20D226"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w:t>
            </w:r>
          </w:p>
        </w:tc>
        <w:tc>
          <w:tcPr>
            <w:tcW w:w="996"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82ABF3E"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w:t>
            </w:r>
          </w:p>
        </w:tc>
      </w:tr>
      <w:tr w:rsidR="005E66DD" w:rsidRPr="005E66DD" w14:paraId="02FF95AE"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9" w:type="dxa"/>
          <w:wAfter w:w="22" w:type="dxa"/>
          <w:trHeight w:val="624"/>
          <w:jc w:val="center"/>
        </w:trPr>
        <w:tc>
          <w:tcPr>
            <w:tcW w:w="5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20E6F1E" w14:textId="77777777" w:rsidR="005E66DD" w:rsidRPr="005E66DD" w:rsidRDefault="005E66DD" w:rsidP="005E66DD">
            <w:pPr>
              <w:spacing w:line="240" w:lineRule="exact"/>
              <w:jc w:val="center"/>
              <w:rPr>
                <w:rFonts w:ascii="標楷體" w:eastAsia="標楷體" w:hAnsi="標楷體"/>
                <w:spacing w:val="-20"/>
                <w:sz w:val="20"/>
              </w:rPr>
            </w:pPr>
            <w:r w:rsidRPr="005E66DD">
              <w:rPr>
                <w:rFonts w:ascii="標楷體" w:eastAsia="標楷體" w:hAnsi="標楷體" w:hint="eastAsia"/>
                <w:spacing w:val="-20"/>
                <w:sz w:val="20"/>
              </w:rPr>
              <w:t>3</w:t>
            </w:r>
          </w:p>
        </w:tc>
        <w:tc>
          <w:tcPr>
            <w:tcW w:w="708" w:type="dxa"/>
            <w:gridSpan w:val="5"/>
            <w:tcBorders>
              <w:top w:val="single" w:sz="4" w:space="0" w:color="auto"/>
              <w:left w:val="single" w:sz="4" w:space="0" w:color="auto"/>
              <w:bottom w:val="single" w:sz="4" w:space="0" w:color="auto"/>
              <w:right w:val="single" w:sz="4" w:space="0" w:color="auto"/>
            </w:tcBorders>
            <w:vAlign w:val="center"/>
          </w:tcPr>
          <w:p w14:paraId="0EC9A333" w14:textId="77777777" w:rsidR="005E66DD" w:rsidRPr="005E66DD" w:rsidRDefault="005E66DD" w:rsidP="005E66DD">
            <w:pPr>
              <w:widowControl/>
              <w:spacing w:line="240" w:lineRule="exact"/>
              <w:rPr>
                <w:rFonts w:ascii="標楷體" w:eastAsia="標楷體" w:hAnsi="標楷體"/>
                <w:sz w:val="20"/>
              </w:rPr>
            </w:pPr>
            <w:r w:rsidRPr="005E66DD">
              <w:rPr>
                <w:rFonts w:ascii="標楷體" w:eastAsia="標楷體" w:hAnsi="標楷體" w:cs="新細明體" w:hint="eastAsia"/>
                <w:bCs/>
                <w:kern w:val="0"/>
                <w:sz w:val="20"/>
              </w:rPr>
              <w:t>縣政府</w:t>
            </w:r>
          </w:p>
        </w:tc>
        <w:tc>
          <w:tcPr>
            <w:tcW w:w="339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8869213" w14:textId="77777777" w:rsidR="005E66DD" w:rsidRPr="005E66DD" w:rsidRDefault="005E66DD" w:rsidP="005E66DD">
            <w:pPr>
              <w:spacing w:line="240" w:lineRule="exact"/>
              <w:jc w:val="both"/>
              <w:rPr>
                <w:rFonts w:ascii="標楷體" w:eastAsia="標楷體" w:hAnsi="標楷體"/>
                <w:sz w:val="20"/>
              </w:rPr>
            </w:pPr>
            <w:r w:rsidRPr="005E66DD">
              <w:rPr>
                <w:rFonts w:ascii="標楷體" w:eastAsia="標楷體" w:hAnsi="標楷體" w:hint="eastAsia"/>
                <w:color w:val="000000"/>
                <w:sz w:val="20"/>
              </w:rPr>
              <w:t>金門縣酒品倉儲開發計畫</w:t>
            </w:r>
          </w:p>
        </w:tc>
        <w:tc>
          <w:tcPr>
            <w:tcW w:w="862" w:type="dxa"/>
            <w:gridSpan w:val="2"/>
            <w:tcBorders>
              <w:top w:val="single" w:sz="4" w:space="0" w:color="auto"/>
              <w:left w:val="nil"/>
              <w:bottom w:val="single" w:sz="4" w:space="0" w:color="auto"/>
              <w:right w:val="single" w:sz="4" w:space="0" w:color="auto"/>
            </w:tcBorders>
            <w:shd w:val="clear" w:color="000000" w:fill="FFFFFF"/>
            <w:vAlign w:val="center"/>
          </w:tcPr>
          <w:p w14:paraId="0D9EC5BC" w14:textId="77777777" w:rsidR="005E66DD" w:rsidRPr="005E66DD" w:rsidRDefault="005E66DD" w:rsidP="005E66DD">
            <w:pPr>
              <w:spacing w:line="240" w:lineRule="exact"/>
              <w:jc w:val="center"/>
              <w:rPr>
                <w:rFonts w:ascii="標楷體" w:eastAsia="標楷體" w:hAnsi="標楷體"/>
                <w:sz w:val="20"/>
              </w:rPr>
            </w:pPr>
            <w:r w:rsidRPr="005E66DD">
              <w:rPr>
                <w:rFonts w:ascii="標楷體" w:eastAsia="標楷體" w:hAnsi="標楷體" w:hint="eastAsia"/>
                <w:sz w:val="20"/>
              </w:rPr>
              <w:t>107－111</w:t>
            </w:r>
          </w:p>
        </w:tc>
        <w:tc>
          <w:tcPr>
            <w:tcW w:w="8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14872E"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210</w:t>
            </w:r>
            <w:r w:rsidRPr="005E66DD">
              <w:rPr>
                <w:rFonts w:ascii="標楷體" w:eastAsia="標楷體" w:hAnsi="標楷體"/>
                <w:sz w:val="20"/>
              </w:rPr>
              <w:t>,</w:t>
            </w:r>
            <w:r w:rsidRPr="005E66DD">
              <w:rPr>
                <w:rFonts w:ascii="標楷體" w:eastAsia="標楷體" w:hAnsi="標楷體" w:hint="eastAsia"/>
                <w:sz w:val="20"/>
              </w:rPr>
              <w:t xml:space="preserve">783 </w:t>
            </w:r>
          </w:p>
        </w:tc>
        <w:tc>
          <w:tcPr>
            <w:tcW w:w="1414" w:type="dxa"/>
            <w:gridSpan w:val="2"/>
            <w:tcBorders>
              <w:top w:val="single" w:sz="4" w:space="0" w:color="auto"/>
              <w:left w:val="nil"/>
              <w:bottom w:val="single" w:sz="4" w:space="0" w:color="auto"/>
              <w:right w:val="single" w:sz="4" w:space="0" w:color="auto"/>
            </w:tcBorders>
            <w:shd w:val="clear" w:color="auto" w:fill="auto"/>
            <w:vAlign w:val="center"/>
          </w:tcPr>
          <w:p w14:paraId="7192A6EE"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76</w:t>
            </w:r>
            <w:r w:rsidRPr="005E66DD">
              <w:rPr>
                <w:rFonts w:ascii="標楷體" w:eastAsia="標楷體" w:hAnsi="標楷體"/>
                <w:sz w:val="20"/>
              </w:rPr>
              <w:t>,</w:t>
            </w:r>
            <w:r w:rsidRPr="005E66DD">
              <w:rPr>
                <w:rFonts w:ascii="標楷體" w:eastAsia="標楷體" w:hAnsi="標楷體" w:hint="eastAsia"/>
                <w:sz w:val="20"/>
              </w:rPr>
              <w:t>000</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1AF3A5"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4,553</w:t>
            </w:r>
          </w:p>
        </w:tc>
        <w:tc>
          <w:tcPr>
            <w:tcW w:w="996" w:type="dxa"/>
            <w:tcBorders>
              <w:top w:val="single" w:sz="4" w:space="0" w:color="000000"/>
              <w:left w:val="nil"/>
              <w:bottom w:val="single" w:sz="4" w:space="0" w:color="000000"/>
              <w:right w:val="single" w:sz="4" w:space="0" w:color="000000"/>
            </w:tcBorders>
            <w:shd w:val="clear" w:color="auto" w:fill="auto"/>
            <w:noWrap/>
            <w:vAlign w:val="center"/>
          </w:tcPr>
          <w:p w14:paraId="7F01CC17"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5.99</w:t>
            </w:r>
          </w:p>
        </w:tc>
      </w:tr>
      <w:tr w:rsidR="005E66DD" w:rsidRPr="005E66DD" w14:paraId="5D1DF4AD"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9" w:type="dxa"/>
          <w:wAfter w:w="22" w:type="dxa"/>
          <w:trHeight w:val="624"/>
          <w:jc w:val="center"/>
        </w:trPr>
        <w:tc>
          <w:tcPr>
            <w:tcW w:w="5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21DE97D" w14:textId="77777777" w:rsidR="005E66DD" w:rsidRPr="005E66DD" w:rsidRDefault="005E66DD" w:rsidP="005E66DD">
            <w:pPr>
              <w:spacing w:line="240" w:lineRule="exact"/>
              <w:jc w:val="center"/>
              <w:rPr>
                <w:rFonts w:ascii="標楷體" w:eastAsia="標楷體" w:hAnsi="標楷體"/>
                <w:spacing w:val="-20"/>
                <w:sz w:val="20"/>
              </w:rPr>
            </w:pPr>
            <w:r w:rsidRPr="005E66DD">
              <w:rPr>
                <w:rFonts w:ascii="標楷體" w:eastAsia="標楷體" w:hAnsi="標楷體" w:hint="eastAsia"/>
                <w:spacing w:val="-20"/>
                <w:sz w:val="20"/>
              </w:rPr>
              <w:t>4</w:t>
            </w:r>
          </w:p>
        </w:tc>
        <w:tc>
          <w:tcPr>
            <w:tcW w:w="708" w:type="dxa"/>
            <w:gridSpan w:val="5"/>
            <w:tcBorders>
              <w:top w:val="single" w:sz="4" w:space="0" w:color="auto"/>
              <w:left w:val="single" w:sz="4" w:space="0" w:color="auto"/>
              <w:bottom w:val="single" w:sz="4" w:space="0" w:color="auto"/>
              <w:right w:val="single" w:sz="4" w:space="0" w:color="auto"/>
            </w:tcBorders>
            <w:shd w:val="clear" w:color="000000" w:fill="FFFFFF"/>
            <w:vAlign w:val="center"/>
          </w:tcPr>
          <w:p w14:paraId="70931981" w14:textId="77777777" w:rsidR="005E66DD" w:rsidRPr="005E66DD" w:rsidRDefault="005E66DD" w:rsidP="005E66DD">
            <w:pPr>
              <w:widowControl/>
              <w:spacing w:line="240" w:lineRule="exact"/>
              <w:rPr>
                <w:rFonts w:ascii="標楷體" w:eastAsia="標楷體" w:hAnsi="標楷體"/>
                <w:sz w:val="20"/>
              </w:rPr>
            </w:pPr>
            <w:r w:rsidRPr="005E66DD">
              <w:rPr>
                <w:rFonts w:ascii="標楷體" w:eastAsia="標楷體" w:hAnsi="標楷體" w:hint="eastAsia"/>
                <w:sz w:val="20"/>
              </w:rPr>
              <w:t>縣政府</w:t>
            </w:r>
          </w:p>
        </w:tc>
        <w:tc>
          <w:tcPr>
            <w:tcW w:w="3397" w:type="dxa"/>
            <w:gridSpan w:val="3"/>
            <w:tcBorders>
              <w:top w:val="single" w:sz="4" w:space="0" w:color="auto"/>
              <w:left w:val="nil"/>
              <w:bottom w:val="single" w:sz="4" w:space="0" w:color="auto"/>
              <w:right w:val="single" w:sz="4" w:space="0" w:color="auto"/>
            </w:tcBorders>
            <w:shd w:val="clear" w:color="auto" w:fill="auto"/>
            <w:vAlign w:val="center"/>
          </w:tcPr>
          <w:p w14:paraId="56466A70" w14:textId="77777777" w:rsidR="005E66DD" w:rsidRPr="005E66DD" w:rsidRDefault="005E66DD" w:rsidP="005E66DD">
            <w:pPr>
              <w:spacing w:line="240" w:lineRule="exact"/>
              <w:jc w:val="both"/>
              <w:rPr>
                <w:rFonts w:ascii="標楷體" w:eastAsia="標楷體" w:hAnsi="標楷體"/>
                <w:sz w:val="20"/>
              </w:rPr>
            </w:pPr>
            <w:r w:rsidRPr="005E66DD">
              <w:rPr>
                <w:rFonts w:ascii="標楷體" w:eastAsia="標楷體" w:hAnsi="標楷體" w:hint="eastAsia"/>
                <w:sz w:val="20"/>
              </w:rPr>
              <w:t>金門縣烈嶼鄉旅服轉運中心暨大橋展示館新建工程</w:t>
            </w:r>
          </w:p>
        </w:tc>
        <w:tc>
          <w:tcPr>
            <w:tcW w:w="862" w:type="dxa"/>
            <w:gridSpan w:val="2"/>
            <w:tcBorders>
              <w:top w:val="single" w:sz="4" w:space="0" w:color="auto"/>
              <w:left w:val="nil"/>
              <w:bottom w:val="single" w:sz="4" w:space="0" w:color="auto"/>
              <w:right w:val="single" w:sz="4" w:space="0" w:color="auto"/>
            </w:tcBorders>
            <w:shd w:val="clear" w:color="000000" w:fill="FFFFFF"/>
            <w:vAlign w:val="center"/>
          </w:tcPr>
          <w:p w14:paraId="666E3F33" w14:textId="77777777" w:rsidR="005E66DD" w:rsidRPr="005E66DD" w:rsidRDefault="005E66DD" w:rsidP="005E66DD">
            <w:pPr>
              <w:spacing w:line="240" w:lineRule="exact"/>
              <w:jc w:val="center"/>
              <w:rPr>
                <w:rFonts w:ascii="標楷體" w:eastAsia="標楷體" w:hAnsi="標楷體"/>
                <w:sz w:val="20"/>
              </w:rPr>
            </w:pPr>
            <w:r w:rsidRPr="005E66DD">
              <w:rPr>
                <w:rFonts w:ascii="標楷體" w:eastAsia="標楷體" w:hAnsi="標楷體" w:hint="eastAsia"/>
                <w:sz w:val="20"/>
              </w:rPr>
              <w:t>1</w:t>
            </w:r>
            <w:r w:rsidRPr="005E66DD">
              <w:rPr>
                <w:rFonts w:ascii="標楷體" w:eastAsia="標楷體" w:hAnsi="標楷體"/>
                <w:sz w:val="20"/>
              </w:rPr>
              <w:t>1</w:t>
            </w:r>
            <w:r w:rsidRPr="005E66DD">
              <w:rPr>
                <w:rFonts w:ascii="標楷體" w:eastAsia="標楷體" w:hAnsi="標楷體" w:hint="eastAsia"/>
                <w:sz w:val="20"/>
              </w:rPr>
              <w:t>3－115</w:t>
            </w:r>
          </w:p>
        </w:tc>
        <w:tc>
          <w:tcPr>
            <w:tcW w:w="8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7B72AD"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116</w:t>
            </w:r>
            <w:r w:rsidRPr="005E66DD">
              <w:rPr>
                <w:rFonts w:ascii="標楷體" w:eastAsia="標楷體" w:hAnsi="標楷體"/>
                <w:sz w:val="20"/>
              </w:rPr>
              <w:t>,</w:t>
            </w:r>
            <w:r w:rsidRPr="005E66DD">
              <w:rPr>
                <w:rFonts w:ascii="標楷體" w:eastAsia="標楷體" w:hAnsi="標楷體" w:hint="eastAsia"/>
                <w:sz w:val="20"/>
              </w:rPr>
              <w:t>523</w:t>
            </w:r>
          </w:p>
        </w:tc>
        <w:tc>
          <w:tcPr>
            <w:tcW w:w="1414" w:type="dxa"/>
            <w:gridSpan w:val="2"/>
            <w:tcBorders>
              <w:top w:val="single" w:sz="4" w:space="0" w:color="auto"/>
              <w:left w:val="nil"/>
              <w:bottom w:val="single" w:sz="4" w:space="0" w:color="auto"/>
              <w:right w:val="single" w:sz="4" w:space="0" w:color="auto"/>
            </w:tcBorders>
            <w:shd w:val="clear" w:color="auto" w:fill="auto"/>
            <w:vAlign w:val="center"/>
          </w:tcPr>
          <w:p w14:paraId="50EB26F2"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5</w:t>
            </w:r>
            <w:r w:rsidRPr="005E66DD">
              <w:rPr>
                <w:rFonts w:ascii="標楷體" w:eastAsia="標楷體" w:hAnsi="標楷體"/>
                <w:sz w:val="20"/>
              </w:rPr>
              <w:t>,000</w:t>
            </w:r>
          </w:p>
        </w:tc>
        <w:tc>
          <w:tcPr>
            <w:tcW w:w="1134" w:type="dxa"/>
            <w:gridSpan w:val="2"/>
            <w:tcBorders>
              <w:top w:val="single" w:sz="4" w:space="0" w:color="auto"/>
              <w:left w:val="nil"/>
              <w:bottom w:val="single" w:sz="4" w:space="0" w:color="auto"/>
              <w:right w:val="single" w:sz="4" w:space="0" w:color="auto"/>
            </w:tcBorders>
            <w:shd w:val="clear" w:color="auto" w:fill="auto"/>
            <w:noWrap/>
            <w:vAlign w:val="center"/>
          </w:tcPr>
          <w:p w14:paraId="6841F26B"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w:t>
            </w:r>
          </w:p>
        </w:tc>
        <w:tc>
          <w:tcPr>
            <w:tcW w:w="996"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4FDF146"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w:t>
            </w:r>
          </w:p>
        </w:tc>
      </w:tr>
      <w:tr w:rsidR="005E66DD" w:rsidRPr="005E66DD" w14:paraId="64E6B481"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9" w:type="dxa"/>
          <w:wAfter w:w="22" w:type="dxa"/>
          <w:trHeight w:val="624"/>
          <w:jc w:val="center"/>
        </w:trPr>
        <w:tc>
          <w:tcPr>
            <w:tcW w:w="5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140806A" w14:textId="77777777" w:rsidR="005E66DD" w:rsidRPr="005E66DD" w:rsidRDefault="005E66DD" w:rsidP="005E66DD">
            <w:pPr>
              <w:spacing w:line="240" w:lineRule="exact"/>
              <w:jc w:val="center"/>
              <w:rPr>
                <w:rFonts w:ascii="標楷體" w:eastAsia="標楷體" w:hAnsi="標楷體"/>
                <w:spacing w:val="-20"/>
                <w:sz w:val="20"/>
              </w:rPr>
            </w:pPr>
            <w:r w:rsidRPr="005E66DD">
              <w:rPr>
                <w:rFonts w:ascii="標楷體" w:eastAsia="標楷體" w:hAnsi="標楷體" w:hint="eastAsia"/>
                <w:spacing w:val="-20"/>
                <w:sz w:val="20"/>
              </w:rPr>
              <w:t>5</w:t>
            </w:r>
          </w:p>
        </w:tc>
        <w:tc>
          <w:tcPr>
            <w:tcW w:w="708" w:type="dxa"/>
            <w:gridSpan w:val="5"/>
            <w:tcBorders>
              <w:top w:val="single" w:sz="4" w:space="0" w:color="auto"/>
              <w:left w:val="single" w:sz="4" w:space="0" w:color="auto"/>
              <w:bottom w:val="single" w:sz="4" w:space="0" w:color="auto"/>
              <w:right w:val="single" w:sz="4" w:space="0" w:color="auto"/>
            </w:tcBorders>
            <w:shd w:val="clear" w:color="000000" w:fill="FFFFFF"/>
            <w:vAlign w:val="center"/>
          </w:tcPr>
          <w:p w14:paraId="028B4E1C" w14:textId="77777777" w:rsidR="005E66DD" w:rsidRPr="005E66DD" w:rsidRDefault="005E66DD" w:rsidP="005E66DD">
            <w:pPr>
              <w:widowControl/>
              <w:spacing w:line="240" w:lineRule="exact"/>
              <w:rPr>
                <w:rFonts w:ascii="標楷體" w:eastAsia="標楷體" w:hAnsi="標楷體"/>
                <w:sz w:val="20"/>
              </w:rPr>
            </w:pPr>
            <w:r w:rsidRPr="005E66DD">
              <w:rPr>
                <w:rFonts w:ascii="標楷體" w:eastAsia="標楷體" w:hAnsi="標楷體" w:hint="eastAsia"/>
                <w:sz w:val="20"/>
              </w:rPr>
              <w:t>縣政府</w:t>
            </w:r>
          </w:p>
        </w:tc>
        <w:tc>
          <w:tcPr>
            <w:tcW w:w="3397" w:type="dxa"/>
            <w:gridSpan w:val="3"/>
            <w:tcBorders>
              <w:top w:val="single" w:sz="4" w:space="0" w:color="auto"/>
              <w:left w:val="nil"/>
              <w:bottom w:val="single" w:sz="4" w:space="0" w:color="auto"/>
              <w:right w:val="single" w:sz="4" w:space="0" w:color="auto"/>
            </w:tcBorders>
            <w:shd w:val="clear" w:color="auto" w:fill="auto"/>
            <w:vAlign w:val="center"/>
          </w:tcPr>
          <w:p w14:paraId="3540355B" w14:textId="77777777" w:rsidR="005E66DD" w:rsidRPr="005E66DD" w:rsidRDefault="005E66DD" w:rsidP="005E66DD">
            <w:pPr>
              <w:spacing w:line="240" w:lineRule="exact"/>
              <w:jc w:val="both"/>
              <w:rPr>
                <w:rFonts w:ascii="標楷體" w:eastAsia="標楷體" w:hAnsi="標楷體"/>
                <w:sz w:val="20"/>
              </w:rPr>
            </w:pPr>
            <w:r w:rsidRPr="005E66DD">
              <w:rPr>
                <w:rFonts w:ascii="標楷體" w:eastAsia="標楷體" w:hAnsi="標楷體" w:hint="eastAsia"/>
                <w:sz w:val="20"/>
              </w:rPr>
              <w:t>金水漁港浮動碼頭設施新建工程</w:t>
            </w:r>
          </w:p>
        </w:tc>
        <w:tc>
          <w:tcPr>
            <w:tcW w:w="862" w:type="dxa"/>
            <w:gridSpan w:val="2"/>
            <w:tcBorders>
              <w:top w:val="single" w:sz="4" w:space="0" w:color="auto"/>
              <w:left w:val="nil"/>
              <w:bottom w:val="single" w:sz="4" w:space="0" w:color="auto"/>
              <w:right w:val="single" w:sz="4" w:space="0" w:color="auto"/>
            </w:tcBorders>
            <w:shd w:val="clear" w:color="000000" w:fill="FFFFFF"/>
            <w:vAlign w:val="center"/>
          </w:tcPr>
          <w:p w14:paraId="7B4BABD7" w14:textId="77777777" w:rsidR="005E66DD" w:rsidRPr="005E66DD" w:rsidRDefault="005E66DD" w:rsidP="005E66DD">
            <w:pPr>
              <w:spacing w:line="240" w:lineRule="exact"/>
              <w:jc w:val="center"/>
              <w:rPr>
                <w:rFonts w:ascii="標楷體" w:eastAsia="標楷體" w:hAnsi="標楷體"/>
                <w:sz w:val="20"/>
              </w:rPr>
            </w:pPr>
            <w:r w:rsidRPr="005E66DD">
              <w:rPr>
                <w:rFonts w:ascii="標楷體" w:eastAsia="標楷體" w:hAnsi="標楷體" w:hint="eastAsia"/>
                <w:sz w:val="20"/>
              </w:rPr>
              <w:t>114－115</w:t>
            </w:r>
          </w:p>
        </w:tc>
        <w:tc>
          <w:tcPr>
            <w:tcW w:w="8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0C4866"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86,000</w:t>
            </w:r>
          </w:p>
        </w:tc>
        <w:tc>
          <w:tcPr>
            <w:tcW w:w="1414" w:type="dxa"/>
            <w:gridSpan w:val="2"/>
            <w:tcBorders>
              <w:top w:val="single" w:sz="4" w:space="0" w:color="000000"/>
              <w:left w:val="nil"/>
              <w:bottom w:val="single" w:sz="4" w:space="0" w:color="000000"/>
              <w:right w:val="single" w:sz="4" w:space="0" w:color="000000"/>
            </w:tcBorders>
            <w:shd w:val="clear" w:color="auto" w:fill="auto"/>
            <w:vAlign w:val="center"/>
          </w:tcPr>
          <w:p w14:paraId="6F423D1B"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46,858</w:t>
            </w:r>
          </w:p>
        </w:tc>
        <w:tc>
          <w:tcPr>
            <w:tcW w:w="1134" w:type="dxa"/>
            <w:gridSpan w:val="2"/>
            <w:tcBorders>
              <w:top w:val="single" w:sz="4" w:space="0" w:color="auto"/>
              <w:left w:val="nil"/>
              <w:bottom w:val="single" w:sz="4" w:space="0" w:color="auto"/>
              <w:right w:val="single" w:sz="4" w:space="0" w:color="auto"/>
            </w:tcBorders>
            <w:shd w:val="clear" w:color="auto" w:fill="auto"/>
            <w:noWrap/>
            <w:vAlign w:val="center"/>
          </w:tcPr>
          <w:p w14:paraId="5B2F1CA8"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w:t>
            </w:r>
          </w:p>
        </w:tc>
        <w:tc>
          <w:tcPr>
            <w:tcW w:w="996"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96B4FF1"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w:t>
            </w:r>
          </w:p>
        </w:tc>
      </w:tr>
      <w:tr w:rsidR="005E66DD" w:rsidRPr="005E66DD" w14:paraId="18206E24"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9" w:type="dxa"/>
          <w:wAfter w:w="22" w:type="dxa"/>
          <w:trHeight w:val="624"/>
          <w:jc w:val="center"/>
        </w:trPr>
        <w:tc>
          <w:tcPr>
            <w:tcW w:w="5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1A79E8C" w14:textId="77777777" w:rsidR="005E66DD" w:rsidRPr="005E66DD" w:rsidRDefault="005E66DD" w:rsidP="005E66DD">
            <w:pPr>
              <w:spacing w:line="240" w:lineRule="exact"/>
              <w:jc w:val="center"/>
              <w:rPr>
                <w:rFonts w:ascii="標楷體" w:eastAsia="標楷體" w:hAnsi="標楷體"/>
                <w:spacing w:val="-20"/>
                <w:sz w:val="20"/>
              </w:rPr>
            </w:pPr>
            <w:r w:rsidRPr="005E66DD">
              <w:rPr>
                <w:rFonts w:ascii="標楷體" w:eastAsia="標楷體" w:hAnsi="標楷體" w:hint="eastAsia"/>
                <w:spacing w:val="-20"/>
                <w:sz w:val="20"/>
              </w:rPr>
              <w:t>6</w:t>
            </w:r>
          </w:p>
        </w:tc>
        <w:tc>
          <w:tcPr>
            <w:tcW w:w="708" w:type="dxa"/>
            <w:gridSpan w:val="5"/>
            <w:tcBorders>
              <w:top w:val="nil"/>
              <w:left w:val="single" w:sz="4" w:space="0" w:color="auto"/>
              <w:bottom w:val="single" w:sz="4" w:space="0" w:color="auto"/>
              <w:right w:val="single" w:sz="4" w:space="0" w:color="auto"/>
            </w:tcBorders>
            <w:shd w:val="clear" w:color="000000" w:fill="FFFFFF"/>
            <w:vAlign w:val="center"/>
          </w:tcPr>
          <w:p w14:paraId="167A00A2" w14:textId="77777777" w:rsidR="005E66DD" w:rsidRPr="005E66DD" w:rsidRDefault="005E66DD" w:rsidP="005E66DD">
            <w:pPr>
              <w:widowControl/>
              <w:spacing w:line="240" w:lineRule="exact"/>
              <w:rPr>
                <w:rFonts w:ascii="標楷體" w:eastAsia="標楷體" w:hAnsi="標楷體"/>
                <w:sz w:val="20"/>
              </w:rPr>
            </w:pPr>
            <w:r w:rsidRPr="005E66DD">
              <w:rPr>
                <w:rFonts w:ascii="標楷體" w:eastAsia="標楷體" w:hAnsi="標楷體" w:hint="eastAsia"/>
                <w:sz w:val="20"/>
              </w:rPr>
              <w:t>縣政府</w:t>
            </w:r>
          </w:p>
        </w:tc>
        <w:tc>
          <w:tcPr>
            <w:tcW w:w="3397" w:type="dxa"/>
            <w:gridSpan w:val="3"/>
            <w:tcBorders>
              <w:top w:val="nil"/>
              <w:left w:val="nil"/>
              <w:bottom w:val="single" w:sz="4" w:space="0" w:color="auto"/>
              <w:right w:val="single" w:sz="4" w:space="0" w:color="auto"/>
            </w:tcBorders>
            <w:shd w:val="clear" w:color="000000" w:fill="FFFFFF"/>
            <w:vAlign w:val="center"/>
          </w:tcPr>
          <w:p w14:paraId="6176FAED" w14:textId="77777777" w:rsidR="005E66DD" w:rsidRPr="005E66DD" w:rsidRDefault="005E66DD" w:rsidP="005E66DD">
            <w:pPr>
              <w:spacing w:line="240" w:lineRule="exact"/>
              <w:jc w:val="both"/>
              <w:rPr>
                <w:rFonts w:ascii="標楷體" w:eastAsia="標楷體" w:hAnsi="標楷體"/>
                <w:sz w:val="20"/>
              </w:rPr>
            </w:pPr>
            <w:r w:rsidRPr="005E66DD">
              <w:rPr>
                <w:rFonts w:ascii="標楷體" w:eastAsia="標楷體" w:hAnsi="標楷體" w:hint="eastAsia"/>
                <w:sz w:val="20"/>
              </w:rPr>
              <w:t>金門縣2－29號計畫道路新闢工程</w:t>
            </w:r>
          </w:p>
        </w:tc>
        <w:tc>
          <w:tcPr>
            <w:tcW w:w="862" w:type="dxa"/>
            <w:gridSpan w:val="2"/>
            <w:tcBorders>
              <w:top w:val="nil"/>
              <w:left w:val="nil"/>
              <w:bottom w:val="single" w:sz="4" w:space="0" w:color="auto"/>
              <w:right w:val="single" w:sz="4" w:space="0" w:color="auto"/>
            </w:tcBorders>
            <w:shd w:val="clear" w:color="000000" w:fill="FFFFFF"/>
            <w:vAlign w:val="center"/>
          </w:tcPr>
          <w:p w14:paraId="2C8544A8" w14:textId="77777777" w:rsidR="005E66DD" w:rsidRPr="005E66DD" w:rsidRDefault="005E66DD" w:rsidP="005E66DD">
            <w:pPr>
              <w:spacing w:line="240" w:lineRule="exact"/>
              <w:jc w:val="center"/>
              <w:rPr>
                <w:rFonts w:ascii="標楷體" w:eastAsia="標楷體" w:hAnsi="標楷體"/>
                <w:sz w:val="20"/>
              </w:rPr>
            </w:pPr>
            <w:r w:rsidRPr="005E66DD">
              <w:rPr>
                <w:rFonts w:ascii="標楷體" w:eastAsia="標楷體" w:hAnsi="標楷體" w:hint="eastAsia"/>
                <w:sz w:val="20"/>
              </w:rPr>
              <w:t>112－1</w:t>
            </w:r>
            <w:r w:rsidRPr="005E66DD">
              <w:rPr>
                <w:rFonts w:ascii="標楷體" w:eastAsia="標楷體" w:hAnsi="標楷體"/>
                <w:sz w:val="20"/>
              </w:rPr>
              <w:t>1</w:t>
            </w:r>
            <w:r w:rsidRPr="005E66DD">
              <w:rPr>
                <w:rFonts w:ascii="標楷體" w:eastAsia="標楷體" w:hAnsi="標楷體" w:hint="eastAsia"/>
                <w:sz w:val="20"/>
              </w:rPr>
              <w:t>5</w:t>
            </w:r>
          </w:p>
        </w:tc>
        <w:tc>
          <w:tcPr>
            <w:tcW w:w="839" w:type="dxa"/>
            <w:tcBorders>
              <w:top w:val="nil"/>
              <w:left w:val="single" w:sz="4" w:space="0" w:color="auto"/>
              <w:bottom w:val="single" w:sz="4" w:space="0" w:color="auto"/>
              <w:right w:val="single" w:sz="4" w:space="0" w:color="auto"/>
            </w:tcBorders>
            <w:shd w:val="clear" w:color="auto" w:fill="auto"/>
            <w:noWrap/>
            <w:vAlign w:val="center"/>
          </w:tcPr>
          <w:p w14:paraId="0FA7A811"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184</w:t>
            </w:r>
            <w:r w:rsidRPr="005E66DD">
              <w:rPr>
                <w:rFonts w:ascii="標楷體" w:eastAsia="標楷體" w:hAnsi="標楷體"/>
                <w:sz w:val="20"/>
              </w:rPr>
              <w:t>,</w:t>
            </w:r>
            <w:r w:rsidRPr="005E66DD">
              <w:rPr>
                <w:rFonts w:ascii="標楷體" w:eastAsia="標楷體" w:hAnsi="標楷體" w:hint="eastAsia"/>
                <w:sz w:val="20"/>
              </w:rPr>
              <w:t>367</w:t>
            </w:r>
            <w:r w:rsidRPr="005E66DD">
              <w:rPr>
                <w:rFonts w:ascii="標楷體" w:eastAsia="標楷體" w:hAnsi="標楷體"/>
                <w:sz w:val="20"/>
              </w:rPr>
              <w:t xml:space="preserve"> </w:t>
            </w:r>
          </w:p>
        </w:tc>
        <w:tc>
          <w:tcPr>
            <w:tcW w:w="1414" w:type="dxa"/>
            <w:gridSpan w:val="2"/>
            <w:tcBorders>
              <w:top w:val="nil"/>
              <w:left w:val="nil"/>
              <w:bottom w:val="single" w:sz="4" w:space="0" w:color="auto"/>
              <w:right w:val="single" w:sz="4" w:space="0" w:color="auto"/>
            </w:tcBorders>
            <w:shd w:val="clear" w:color="auto" w:fill="auto"/>
            <w:vAlign w:val="center"/>
          </w:tcPr>
          <w:p w14:paraId="2DE74F25"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hAnsi="標楷體" w:hint="eastAsia"/>
                <w:sz w:val="20"/>
                <w:szCs w:val="22"/>
              </w:rPr>
              <w:t>113,219</w:t>
            </w:r>
          </w:p>
        </w:tc>
        <w:tc>
          <w:tcPr>
            <w:tcW w:w="1134" w:type="dxa"/>
            <w:gridSpan w:val="2"/>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DD41669"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 xml:space="preserve">6,508 </w:t>
            </w:r>
          </w:p>
        </w:tc>
        <w:tc>
          <w:tcPr>
            <w:tcW w:w="996" w:type="dxa"/>
            <w:tcBorders>
              <w:top w:val="single" w:sz="4" w:space="0" w:color="000000"/>
              <w:left w:val="nil"/>
              <w:bottom w:val="single" w:sz="4" w:space="0" w:color="000000"/>
              <w:right w:val="single" w:sz="4" w:space="0" w:color="000000"/>
            </w:tcBorders>
            <w:shd w:val="clear" w:color="auto" w:fill="auto"/>
            <w:noWrap/>
            <w:vAlign w:val="center"/>
          </w:tcPr>
          <w:p w14:paraId="6C6C770F"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5.75</w:t>
            </w:r>
          </w:p>
        </w:tc>
      </w:tr>
      <w:tr w:rsidR="005E66DD" w:rsidRPr="005E66DD" w14:paraId="4BDADCC5"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9" w:type="dxa"/>
          <w:wAfter w:w="22" w:type="dxa"/>
          <w:trHeight w:val="624"/>
          <w:jc w:val="center"/>
        </w:trPr>
        <w:tc>
          <w:tcPr>
            <w:tcW w:w="5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F2E1FF0" w14:textId="77777777" w:rsidR="005E66DD" w:rsidRPr="005E66DD" w:rsidRDefault="005E66DD" w:rsidP="005E66DD">
            <w:pPr>
              <w:spacing w:line="240" w:lineRule="exact"/>
              <w:jc w:val="center"/>
              <w:rPr>
                <w:rFonts w:ascii="標楷體" w:eastAsia="標楷體" w:hAnsi="標楷體"/>
                <w:spacing w:val="-20"/>
                <w:sz w:val="20"/>
              </w:rPr>
            </w:pPr>
            <w:r w:rsidRPr="005E66DD">
              <w:rPr>
                <w:rFonts w:ascii="標楷體" w:eastAsia="標楷體" w:hAnsi="標楷體" w:hint="eastAsia"/>
                <w:spacing w:val="-20"/>
                <w:sz w:val="20"/>
              </w:rPr>
              <w:t>7</w:t>
            </w:r>
          </w:p>
        </w:tc>
        <w:tc>
          <w:tcPr>
            <w:tcW w:w="708" w:type="dxa"/>
            <w:gridSpan w:val="5"/>
            <w:tcBorders>
              <w:top w:val="single" w:sz="4" w:space="0" w:color="auto"/>
              <w:left w:val="single" w:sz="4" w:space="0" w:color="auto"/>
              <w:bottom w:val="single" w:sz="4" w:space="0" w:color="auto"/>
              <w:right w:val="single" w:sz="4" w:space="0" w:color="auto"/>
            </w:tcBorders>
            <w:shd w:val="clear" w:color="000000" w:fill="FFFFFF"/>
            <w:vAlign w:val="center"/>
          </w:tcPr>
          <w:p w14:paraId="178C1142" w14:textId="77777777" w:rsidR="005E66DD" w:rsidRPr="005E66DD" w:rsidRDefault="005E66DD" w:rsidP="005E66DD">
            <w:pPr>
              <w:widowControl/>
              <w:spacing w:line="240" w:lineRule="exact"/>
              <w:rPr>
                <w:rFonts w:ascii="標楷體" w:eastAsia="標楷體" w:hAnsi="標楷體"/>
                <w:sz w:val="20"/>
              </w:rPr>
            </w:pPr>
            <w:r w:rsidRPr="005E66DD">
              <w:rPr>
                <w:rFonts w:ascii="標楷體" w:eastAsia="標楷體" w:hAnsi="標楷體" w:hint="eastAsia"/>
                <w:sz w:val="20"/>
              </w:rPr>
              <w:t>民政處</w:t>
            </w:r>
          </w:p>
        </w:tc>
        <w:tc>
          <w:tcPr>
            <w:tcW w:w="3397" w:type="dxa"/>
            <w:gridSpan w:val="3"/>
            <w:tcBorders>
              <w:top w:val="single" w:sz="4" w:space="0" w:color="auto"/>
              <w:left w:val="nil"/>
              <w:bottom w:val="single" w:sz="4" w:space="0" w:color="auto"/>
              <w:right w:val="single" w:sz="4" w:space="0" w:color="auto"/>
            </w:tcBorders>
            <w:shd w:val="clear" w:color="auto" w:fill="auto"/>
            <w:vAlign w:val="center"/>
          </w:tcPr>
          <w:p w14:paraId="737EC6FF" w14:textId="77777777" w:rsidR="005E66DD" w:rsidRPr="005E66DD" w:rsidRDefault="005E66DD" w:rsidP="005E66DD">
            <w:pPr>
              <w:spacing w:line="240" w:lineRule="exact"/>
              <w:jc w:val="both"/>
              <w:rPr>
                <w:rFonts w:ascii="標楷體" w:eastAsia="標楷體" w:hAnsi="標楷體"/>
                <w:sz w:val="20"/>
              </w:rPr>
            </w:pPr>
            <w:r w:rsidRPr="005E66DD">
              <w:rPr>
                <w:rFonts w:ascii="標楷體" w:eastAsia="標楷體" w:hAnsi="標楷體" w:hint="eastAsia"/>
                <w:sz w:val="20"/>
              </w:rPr>
              <w:t>金門縣殯葬管理所多功能大型禮廳新建工程</w:t>
            </w:r>
          </w:p>
        </w:tc>
        <w:tc>
          <w:tcPr>
            <w:tcW w:w="862" w:type="dxa"/>
            <w:gridSpan w:val="2"/>
            <w:tcBorders>
              <w:top w:val="single" w:sz="4" w:space="0" w:color="auto"/>
              <w:left w:val="nil"/>
              <w:bottom w:val="single" w:sz="4" w:space="0" w:color="auto"/>
              <w:right w:val="single" w:sz="4" w:space="0" w:color="auto"/>
            </w:tcBorders>
            <w:shd w:val="clear" w:color="000000" w:fill="FFFFFF"/>
            <w:vAlign w:val="center"/>
          </w:tcPr>
          <w:p w14:paraId="61A5236A" w14:textId="77777777" w:rsidR="005E66DD" w:rsidRPr="005E66DD" w:rsidRDefault="005E66DD" w:rsidP="005E66DD">
            <w:pPr>
              <w:spacing w:line="240" w:lineRule="exact"/>
              <w:jc w:val="center"/>
              <w:rPr>
                <w:rFonts w:ascii="標楷體" w:eastAsia="標楷體" w:hAnsi="標楷體"/>
                <w:sz w:val="20"/>
              </w:rPr>
            </w:pPr>
            <w:r w:rsidRPr="005E66DD">
              <w:rPr>
                <w:rFonts w:ascii="標楷體" w:eastAsia="標楷體" w:hAnsi="標楷體" w:hint="eastAsia"/>
                <w:sz w:val="20"/>
              </w:rPr>
              <w:t>114－115</w:t>
            </w:r>
          </w:p>
        </w:tc>
        <w:tc>
          <w:tcPr>
            <w:tcW w:w="8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4C803D"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87,000</w:t>
            </w:r>
          </w:p>
        </w:tc>
        <w:tc>
          <w:tcPr>
            <w:tcW w:w="1414" w:type="dxa"/>
            <w:gridSpan w:val="2"/>
            <w:tcBorders>
              <w:top w:val="single" w:sz="4" w:space="0" w:color="000000"/>
              <w:left w:val="nil"/>
              <w:bottom w:val="single" w:sz="4" w:space="0" w:color="000000"/>
              <w:right w:val="single" w:sz="4" w:space="0" w:color="000000"/>
            </w:tcBorders>
            <w:shd w:val="clear" w:color="auto" w:fill="auto"/>
            <w:vAlign w:val="center"/>
          </w:tcPr>
          <w:p w14:paraId="6CE058C2"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15,470</w:t>
            </w:r>
          </w:p>
        </w:tc>
        <w:tc>
          <w:tcPr>
            <w:tcW w:w="1134" w:type="dxa"/>
            <w:gridSpan w:val="2"/>
            <w:tcBorders>
              <w:top w:val="single" w:sz="4" w:space="0" w:color="000000"/>
              <w:left w:val="nil"/>
              <w:bottom w:val="single" w:sz="4" w:space="0" w:color="000000"/>
              <w:right w:val="single" w:sz="4" w:space="0" w:color="000000"/>
            </w:tcBorders>
            <w:shd w:val="clear" w:color="auto" w:fill="auto"/>
            <w:noWrap/>
            <w:vAlign w:val="center"/>
          </w:tcPr>
          <w:p w14:paraId="75B9F7F2"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435</w:t>
            </w:r>
          </w:p>
        </w:tc>
        <w:tc>
          <w:tcPr>
            <w:tcW w:w="996" w:type="dxa"/>
            <w:tcBorders>
              <w:top w:val="single" w:sz="4" w:space="0" w:color="000000"/>
              <w:left w:val="nil"/>
              <w:bottom w:val="single" w:sz="4" w:space="0" w:color="000000"/>
              <w:right w:val="single" w:sz="4" w:space="0" w:color="000000"/>
            </w:tcBorders>
            <w:shd w:val="clear" w:color="auto" w:fill="auto"/>
            <w:noWrap/>
            <w:vAlign w:val="center"/>
          </w:tcPr>
          <w:p w14:paraId="7A69E749"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2.81</w:t>
            </w:r>
          </w:p>
        </w:tc>
      </w:tr>
      <w:tr w:rsidR="005E66DD" w:rsidRPr="005E66DD" w14:paraId="25896A56"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9" w:type="dxa"/>
          <w:wAfter w:w="22" w:type="dxa"/>
          <w:trHeight w:val="624"/>
          <w:jc w:val="center"/>
        </w:trPr>
        <w:tc>
          <w:tcPr>
            <w:tcW w:w="5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6545825" w14:textId="77777777" w:rsidR="005E66DD" w:rsidRPr="005E66DD" w:rsidRDefault="005E66DD" w:rsidP="005E66DD">
            <w:pPr>
              <w:spacing w:line="240" w:lineRule="exact"/>
              <w:jc w:val="center"/>
              <w:rPr>
                <w:rFonts w:ascii="標楷體" w:eastAsia="標楷體" w:hAnsi="標楷體"/>
                <w:spacing w:val="-20"/>
                <w:sz w:val="20"/>
              </w:rPr>
            </w:pPr>
            <w:r w:rsidRPr="005E66DD">
              <w:rPr>
                <w:rFonts w:ascii="標楷體" w:eastAsia="標楷體" w:hAnsi="標楷體" w:hint="eastAsia"/>
                <w:spacing w:val="-20"/>
                <w:sz w:val="20"/>
              </w:rPr>
              <w:t>8</w:t>
            </w:r>
          </w:p>
        </w:tc>
        <w:tc>
          <w:tcPr>
            <w:tcW w:w="708" w:type="dxa"/>
            <w:gridSpan w:val="5"/>
            <w:tcBorders>
              <w:top w:val="single" w:sz="4" w:space="0" w:color="auto"/>
              <w:left w:val="single" w:sz="4" w:space="0" w:color="auto"/>
              <w:bottom w:val="single" w:sz="4" w:space="0" w:color="auto"/>
              <w:right w:val="single" w:sz="4" w:space="0" w:color="auto"/>
            </w:tcBorders>
            <w:shd w:val="clear" w:color="000000" w:fill="FFFFFF"/>
            <w:vAlign w:val="center"/>
          </w:tcPr>
          <w:p w14:paraId="0CC65079" w14:textId="77777777" w:rsidR="005E66DD" w:rsidRPr="005E66DD" w:rsidRDefault="005E66DD" w:rsidP="005E66DD">
            <w:pPr>
              <w:widowControl/>
              <w:spacing w:line="240" w:lineRule="exact"/>
              <w:rPr>
                <w:rFonts w:ascii="標楷體" w:eastAsia="標楷體" w:hAnsi="標楷體"/>
                <w:sz w:val="20"/>
              </w:rPr>
            </w:pPr>
            <w:r w:rsidRPr="005E66DD">
              <w:rPr>
                <w:rFonts w:ascii="標楷體" w:eastAsia="標楷體" w:hAnsi="標楷體" w:hint="eastAsia"/>
                <w:sz w:val="20"/>
              </w:rPr>
              <w:t>教育處</w:t>
            </w:r>
          </w:p>
        </w:tc>
        <w:tc>
          <w:tcPr>
            <w:tcW w:w="3397" w:type="dxa"/>
            <w:gridSpan w:val="3"/>
            <w:tcBorders>
              <w:top w:val="nil"/>
              <w:left w:val="nil"/>
              <w:bottom w:val="single" w:sz="4" w:space="0" w:color="auto"/>
              <w:right w:val="single" w:sz="4" w:space="0" w:color="auto"/>
            </w:tcBorders>
            <w:shd w:val="clear" w:color="000000" w:fill="FFFFFF"/>
            <w:vAlign w:val="center"/>
          </w:tcPr>
          <w:p w14:paraId="2F09DAF2" w14:textId="77777777" w:rsidR="005E66DD" w:rsidRPr="005E66DD" w:rsidRDefault="005E66DD" w:rsidP="005E66DD">
            <w:pPr>
              <w:spacing w:line="240" w:lineRule="exact"/>
              <w:jc w:val="both"/>
              <w:rPr>
                <w:rFonts w:ascii="標楷體" w:eastAsia="標楷體" w:hAnsi="標楷體"/>
                <w:sz w:val="20"/>
              </w:rPr>
            </w:pPr>
            <w:r w:rsidRPr="005E66DD">
              <w:rPr>
                <w:rFonts w:ascii="標楷體" w:eastAsia="標楷體" w:hAnsi="標楷體" w:hint="eastAsia"/>
                <w:sz w:val="20"/>
              </w:rPr>
              <w:t>金門縣金東全民運動館新建工程計畫</w:t>
            </w:r>
          </w:p>
        </w:tc>
        <w:tc>
          <w:tcPr>
            <w:tcW w:w="862" w:type="dxa"/>
            <w:gridSpan w:val="2"/>
            <w:tcBorders>
              <w:top w:val="nil"/>
              <w:left w:val="nil"/>
              <w:bottom w:val="single" w:sz="4" w:space="0" w:color="auto"/>
              <w:right w:val="single" w:sz="4" w:space="0" w:color="auto"/>
            </w:tcBorders>
            <w:shd w:val="clear" w:color="000000" w:fill="FFFFFF"/>
            <w:vAlign w:val="center"/>
          </w:tcPr>
          <w:p w14:paraId="2821371A" w14:textId="77777777" w:rsidR="005E66DD" w:rsidRPr="005E66DD" w:rsidRDefault="005E66DD" w:rsidP="005E66DD">
            <w:pPr>
              <w:spacing w:line="240" w:lineRule="exact"/>
              <w:jc w:val="center"/>
              <w:rPr>
                <w:rFonts w:ascii="標楷體" w:eastAsia="標楷體" w:hAnsi="標楷體"/>
                <w:sz w:val="20"/>
              </w:rPr>
            </w:pPr>
            <w:r w:rsidRPr="005E66DD">
              <w:rPr>
                <w:rFonts w:ascii="標楷體" w:eastAsia="標楷體" w:hAnsi="標楷體" w:hint="eastAsia"/>
                <w:sz w:val="20"/>
              </w:rPr>
              <w:t>110－114</w:t>
            </w:r>
          </w:p>
        </w:tc>
        <w:tc>
          <w:tcPr>
            <w:tcW w:w="839" w:type="dxa"/>
            <w:tcBorders>
              <w:top w:val="nil"/>
              <w:left w:val="single" w:sz="4" w:space="0" w:color="auto"/>
              <w:bottom w:val="single" w:sz="4" w:space="0" w:color="auto"/>
              <w:right w:val="single" w:sz="4" w:space="0" w:color="auto"/>
            </w:tcBorders>
            <w:shd w:val="clear" w:color="auto" w:fill="auto"/>
            <w:noWrap/>
            <w:vAlign w:val="center"/>
          </w:tcPr>
          <w:p w14:paraId="1D4BBB56"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210</w:t>
            </w:r>
            <w:r w:rsidRPr="005E66DD">
              <w:rPr>
                <w:rFonts w:ascii="標楷體" w:eastAsia="標楷體" w:hAnsi="標楷體"/>
                <w:sz w:val="20"/>
              </w:rPr>
              <w:t>,</w:t>
            </w:r>
            <w:r w:rsidRPr="005E66DD">
              <w:rPr>
                <w:rFonts w:ascii="標楷體" w:eastAsia="標楷體" w:hAnsi="標楷體" w:hint="eastAsia"/>
                <w:sz w:val="20"/>
              </w:rPr>
              <w:t>200</w:t>
            </w:r>
          </w:p>
        </w:tc>
        <w:tc>
          <w:tcPr>
            <w:tcW w:w="1414" w:type="dxa"/>
            <w:gridSpan w:val="2"/>
            <w:tcBorders>
              <w:top w:val="nil"/>
              <w:left w:val="nil"/>
              <w:bottom w:val="single" w:sz="4" w:space="0" w:color="auto"/>
              <w:right w:val="single" w:sz="4" w:space="0" w:color="auto"/>
            </w:tcBorders>
            <w:shd w:val="clear" w:color="auto" w:fill="auto"/>
            <w:vAlign w:val="center"/>
          </w:tcPr>
          <w:p w14:paraId="7D5E9261"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105</w:t>
            </w:r>
            <w:r w:rsidRPr="005E66DD">
              <w:rPr>
                <w:rFonts w:ascii="標楷體" w:eastAsia="標楷體" w:hAnsi="標楷體"/>
                <w:sz w:val="20"/>
              </w:rPr>
              <w:t>,</w:t>
            </w:r>
            <w:r w:rsidRPr="005E66DD">
              <w:rPr>
                <w:rFonts w:ascii="標楷體" w:eastAsia="標楷體" w:hAnsi="標楷體" w:hint="eastAsia"/>
                <w:sz w:val="20"/>
              </w:rPr>
              <w:t>494</w:t>
            </w:r>
          </w:p>
        </w:tc>
        <w:tc>
          <w:tcPr>
            <w:tcW w:w="1134" w:type="dxa"/>
            <w:gridSpan w:val="2"/>
            <w:tcBorders>
              <w:top w:val="nil"/>
              <w:left w:val="nil"/>
              <w:bottom w:val="single" w:sz="4" w:space="0" w:color="auto"/>
              <w:right w:val="single" w:sz="4" w:space="0" w:color="auto"/>
            </w:tcBorders>
            <w:shd w:val="clear" w:color="auto" w:fill="auto"/>
            <w:noWrap/>
            <w:vAlign w:val="center"/>
          </w:tcPr>
          <w:p w14:paraId="30227FA9"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9,258</w:t>
            </w:r>
          </w:p>
        </w:tc>
        <w:tc>
          <w:tcPr>
            <w:tcW w:w="996" w:type="dxa"/>
            <w:tcBorders>
              <w:top w:val="nil"/>
              <w:left w:val="single" w:sz="4" w:space="0" w:color="auto"/>
              <w:bottom w:val="single" w:sz="4" w:space="0" w:color="auto"/>
              <w:right w:val="single" w:sz="4" w:space="0" w:color="auto"/>
            </w:tcBorders>
            <w:shd w:val="clear" w:color="000000" w:fill="FFFFFF"/>
            <w:noWrap/>
            <w:vAlign w:val="center"/>
          </w:tcPr>
          <w:p w14:paraId="368849F1"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8.78</w:t>
            </w:r>
          </w:p>
        </w:tc>
      </w:tr>
      <w:tr w:rsidR="005E66DD" w:rsidRPr="005E66DD" w14:paraId="4CC84322"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9" w:type="dxa"/>
          <w:wAfter w:w="22" w:type="dxa"/>
          <w:trHeight w:val="624"/>
          <w:jc w:val="center"/>
        </w:trPr>
        <w:tc>
          <w:tcPr>
            <w:tcW w:w="5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3C1192B" w14:textId="77777777" w:rsidR="005E66DD" w:rsidRPr="005E66DD" w:rsidRDefault="005E66DD" w:rsidP="005E66DD">
            <w:pPr>
              <w:spacing w:line="240" w:lineRule="exact"/>
              <w:jc w:val="center"/>
              <w:rPr>
                <w:rFonts w:ascii="標楷體" w:eastAsia="標楷體" w:hAnsi="標楷體"/>
                <w:spacing w:val="-20"/>
                <w:sz w:val="20"/>
              </w:rPr>
            </w:pPr>
            <w:r w:rsidRPr="005E66DD">
              <w:rPr>
                <w:rFonts w:ascii="標楷體" w:eastAsia="標楷體" w:hAnsi="標楷體" w:hint="eastAsia"/>
                <w:spacing w:val="-20"/>
                <w:sz w:val="20"/>
              </w:rPr>
              <w:t>9</w:t>
            </w:r>
          </w:p>
        </w:tc>
        <w:tc>
          <w:tcPr>
            <w:tcW w:w="708" w:type="dxa"/>
            <w:gridSpan w:val="5"/>
            <w:tcBorders>
              <w:top w:val="single" w:sz="4" w:space="0" w:color="auto"/>
              <w:left w:val="single" w:sz="4" w:space="0" w:color="auto"/>
              <w:bottom w:val="single" w:sz="4" w:space="0" w:color="auto"/>
              <w:right w:val="single" w:sz="4" w:space="0" w:color="auto"/>
            </w:tcBorders>
            <w:shd w:val="clear" w:color="000000" w:fill="FFFFFF"/>
            <w:vAlign w:val="center"/>
          </w:tcPr>
          <w:p w14:paraId="41EF5BBD" w14:textId="77777777" w:rsidR="005E66DD" w:rsidRPr="005E66DD" w:rsidRDefault="005E66DD" w:rsidP="005E66DD">
            <w:pPr>
              <w:widowControl/>
              <w:spacing w:line="240" w:lineRule="exact"/>
              <w:rPr>
                <w:rFonts w:ascii="標楷體" w:eastAsia="標楷體" w:hAnsi="標楷體"/>
                <w:sz w:val="20"/>
              </w:rPr>
            </w:pPr>
            <w:r w:rsidRPr="005E66DD">
              <w:rPr>
                <w:rFonts w:ascii="標楷體" w:eastAsia="標楷體" w:hAnsi="標楷體" w:hint="eastAsia"/>
                <w:sz w:val="20"/>
              </w:rPr>
              <w:t>教育處</w:t>
            </w:r>
          </w:p>
        </w:tc>
        <w:tc>
          <w:tcPr>
            <w:tcW w:w="3397" w:type="dxa"/>
            <w:gridSpan w:val="3"/>
            <w:tcBorders>
              <w:top w:val="single" w:sz="4" w:space="0" w:color="auto"/>
              <w:left w:val="nil"/>
              <w:bottom w:val="single" w:sz="4" w:space="0" w:color="auto"/>
              <w:right w:val="single" w:sz="4" w:space="0" w:color="auto"/>
            </w:tcBorders>
            <w:shd w:val="clear" w:color="auto" w:fill="auto"/>
            <w:vAlign w:val="center"/>
          </w:tcPr>
          <w:p w14:paraId="169F48B0" w14:textId="77777777" w:rsidR="005E66DD" w:rsidRPr="005E66DD" w:rsidRDefault="005E66DD" w:rsidP="005E66DD">
            <w:pPr>
              <w:spacing w:line="240" w:lineRule="exact"/>
              <w:jc w:val="both"/>
              <w:rPr>
                <w:rFonts w:ascii="標楷體" w:eastAsia="標楷體" w:hAnsi="標楷體"/>
                <w:sz w:val="20"/>
              </w:rPr>
            </w:pPr>
            <w:r w:rsidRPr="005E66DD">
              <w:rPr>
                <w:rFonts w:ascii="標楷體" w:eastAsia="標楷體" w:hAnsi="標楷體" w:hint="eastAsia"/>
                <w:sz w:val="20"/>
              </w:rPr>
              <w:t>金門縣湖埔國小綜合大樓（活動中心）拆除重建工程</w:t>
            </w:r>
          </w:p>
        </w:tc>
        <w:tc>
          <w:tcPr>
            <w:tcW w:w="862" w:type="dxa"/>
            <w:gridSpan w:val="2"/>
            <w:tcBorders>
              <w:top w:val="single" w:sz="4" w:space="0" w:color="auto"/>
              <w:left w:val="nil"/>
              <w:bottom w:val="single" w:sz="4" w:space="0" w:color="auto"/>
              <w:right w:val="single" w:sz="4" w:space="0" w:color="auto"/>
            </w:tcBorders>
            <w:shd w:val="clear" w:color="000000" w:fill="FFFFFF"/>
            <w:vAlign w:val="center"/>
          </w:tcPr>
          <w:p w14:paraId="77B45868" w14:textId="77777777" w:rsidR="005E66DD" w:rsidRPr="005E66DD" w:rsidRDefault="005E66DD" w:rsidP="005E66DD">
            <w:pPr>
              <w:spacing w:line="240" w:lineRule="exact"/>
              <w:jc w:val="center"/>
              <w:rPr>
                <w:rFonts w:ascii="標楷體" w:eastAsia="標楷體" w:hAnsi="標楷體"/>
                <w:sz w:val="20"/>
              </w:rPr>
            </w:pPr>
            <w:r w:rsidRPr="005E66DD">
              <w:rPr>
                <w:rFonts w:ascii="標楷體" w:eastAsia="標楷體" w:hAnsi="標楷體" w:hint="eastAsia"/>
                <w:sz w:val="20"/>
              </w:rPr>
              <w:t>1</w:t>
            </w:r>
            <w:r w:rsidRPr="005E66DD">
              <w:rPr>
                <w:rFonts w:ascii="標楷體" w:eastAsia="標楷體" w:hAnsi="標楷體"/>
                <w:sz w:val="20"/>
              </w:rPr>
              <w:t>13</w:t>
            </w:r>
            <w:r w:rsidRPr="005E66DD">
              <w:rPr>
                <w:rFonts w:ascii="標楷體" w:eastAsia="標楷體" w:hAnsi="標楷體" w:hint="eastAsia"/>
                <w:sz w:val="20"/>
              </w:rPr>
              <w:t>－</w:t>
            </w:r>
            <w:r w:rsidRPr="005E66DD">
              <w:rPr>
                <w:rFonts w:ascii="標楷體" w:eastAsia="標楷體" w:hAnsi="標楷體"/>
                <w:sz w:val="20"/>
              </w:rPr>
              <w:t>115</w:t>
            </w:r>
          </w:p>
        </w:tc>
        <w:tc>
          <w:tcPr>
            <w:tcW w:w="8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CB09121"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140,000</w:t>
            </w:r>
          </w:p>
        </w:tc>
        <w:tc>
          <w:tcPr>
            <w:tcW w:w="1414" w:type="dxa"/>
            <w:gridSpan w:val="2"/>
            <w:tcBorders>
              <w:top w:val="single" w:sz="4" w:space="0" w:color="000000"/>
              <w:left w:val="nil"/>
              <w:bottom w:val="single" w:sz="4" w:space="0" w:color="000000"/>
              <w:right w:val="single" w:sz="4" w:space="0" w:color="000000"/>
            </w:tcBorders>
            <w:shd w:val="clear" w:color="auto" w:fill="auto"/>
            <w:vAlign w:val="center"/>
          </w:tcPr>
          <w:p w14:paraId="7CBC88DC"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35,000</w:t>
            </w:r>
          </w:p>
        </w:tc>
        <w:tc>
          <w:tcPr>
            <w:tcW w:w="1134" w:type="dxa"/>
            <w:gridSpan w:val="2"/>
            <w:tcBorders>
              <w:top w:val="single" w:sz="4" w:space="0" w:color="000000"/>
              <w:left w:val="nil"/>
              <w:bottom w:val="single" w:sz="4" w:space="0" w:color="000000"/>
              <w:right w:val="single" w:sz="4" w:space="0" w:color="000000"/>
            </w:tcBorders>
            <w:shd w:val="clear" w:color="auto" w:fill="auto"/>
            <w:noWrap/>
            <w:vAlign w:val="center"/>
          </w:tcPr>
          <w:p w14:paraId="67DB5302"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3,532</w:t>
            </w:r>
          </w:p>
        </w:tc>
        <w:tc>
          <w:tcPr>
            <w:tcW w:w="996" w:type="dxa"/>
            <w:tcBorders>
              <w:top w:val="single" w:sz="4" w:space="0" w:color="000000"/>
              <w:left w:val="nil"/>
              <w:bottom w:val="single" w:sz="4" w:space="0" w:color="000000"/>
              <w:right w:val="single" w:sz="4" w:space="0" w:color="000000"/>
            </w:tcBorders>
            <w:shd w:val="clear" w:color="auto" w:fill="auto"/>
            <w:noWrap/>
            <w:vAlign w:val="center"/>
          </w:tcPr>
          <w:p w14:paraId="640C73ED"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10.09</w:t>
            </w:r>
          </w:p>
        </w:tc>
      </w:tr>
      <w:tr w:rsidR="005E66DD" w:rsidRPr="005E66DD" w14:paraId="2F1CA167"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9" w:type="dxa"/>
          <w:wAfter w:w="22" w:type="dxa"/>
          <w:trHeight w:val="624"/>
          <w:jc w:val="center"/>
        </w:trPr>
        <w:tc>
          <w:tcPr>
            <w:tcW w:w="5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9C448BE" w14:textId="77777777" w:rsidR="005E66DD" w:rsidRPr="005E66DD" w:rsidRDefault="005E66DD" w:rsidP="005E66DD">
            <w:pPr>
              <w:spacing w:line="240" w:lineRule="exact"/>
              <w:jc w:val="center"/>
              <w:rPr>
                <w:rFonts w:ascii="標楷體" w:eastAsia="標楷體" w:hAnsi="標楷體"/>
                <w:spacing w:val="-20"/>
                <w:sz w:val="20"/>
              </w:rPr>
            </w:pPr>
            <w:r w:rsidRPr="005E66DD">
              <w:rPr>
                <w:rFonts w:ascii="標楷體" w:eastAsia="標楷體" w:hAnsi="標楷體" w:hint="eastAsia"/>
                <w:spacing w:val="-20"/>
                <w:sz w:val="20"/>
              </w:rPr>
              <w:t>1</w:t>
            </w:r>
            <w:r w:rsidRPr="005E66DD">
              <w:rPr>
                <w:rFonts w:ascii="標楷體" w:eastAsia="標楷體" w:hAnsi="標楷體"/>
                <w:spacing w:val="-20"/>
                <w:sz w:val="20"/>
              </w:rPr>
              <w:t>0</w:t>
            </w:r>
          </w:p>
        </w:tc>
        <w:tc>
          <w:tcPr>
            <w:tcW w:w="708" w:type="dxa"/>
            <w:gridSpan w:val="5"/>
            <w:tcBorders>
              <w:top w:val="single" w:sz="4" w:space="0" w:color="auto"/>
              <w:left w:val="single" w:sz="4" w:space="0" w:color="auto"/>
              <w:bottom w:val="single" w:sz="4" w:space="0" w:color="auto"/>
              <w:right w:val="single" w:sz="4" w:space="0" w:color="auto"/>
            </w:tcBorders>
            <w:shd w:val="clear" w:color="000000" w:fill="FFFFFF"/>
            <w:vAlign w:val="center"/>
          </w:tcPr>
          <w:p w14:paraId="3A276F40" w14:textId="77777777" w:rsidR="005E66DD" w:rsidRPr="005E66DD" w:rsidRDefault="005E66DD" w:rsidP="005E66DD">
            <w:pPr>
              <w:widowControl/>
              <w:spacing w:line="240" w:lineRule="exact"/>
              <w:rPr>
                <w:rFonts w:ascii="標楷體" w:eastAsia="標楷體" w:hAnsi="標楷體"/>
                <w:sz w:val="20"/>
              </w:rPr>
            </w:pPr>
            <w:r w:rsidRPr="005E66DD">
              <w:rPr>
                <w:rFonts w:ascii="標楷體" w:eastAsia="標楷體" w:hAnsi="標楷體" w:hint="eastAsia"/>
                <w:sz w:val="20"/>
              </w:rPr>
              <w:t>教育處</w:t>
            </w:r>
          </w:p>
        </w:tc>
        <w:tc>
          <w:tcPr>
            <w:tcW w:w="3397" w:type="dxa"/>
            <w:gridSpan w:val="3"/>
            <w:tcBorders>
              <w:top w:val="single" w:sz="4" w:space="0" w:color="auto"/>
              <w:left w:val="nil"/>
              <w:bottom w:val="single" w:sz="4" w:space="0" w:color="auto"/>
              <w:right w:val="single" w:sz="4" w:space="0" w:color="auto"/>
            </w:tcBorders>
            <w:shd w:val="clear" w:color="auto" w:fill="auto"/>
            <w:vAlign w:val="center"/>
          </w:tcPr>
          <w:p w14:paraId="15E3B601" w14:textId="77777777" w:rsidR="005E66DD" w:rsidRPr="005E66DD" w:rsidRDefault="005E66DD" w:rsidP="005E66DD">
            <w:pPr>
              <w:spacing w:line="240" w:lineRule="exact"/>
              <w:jc w:val="both"/>
              <w:rPr>
                <w:rFonts w:ascii="標楷體" w:eastAsia="標楷體" w:hAnsi="標楷體"/>
                <w:sz w:val="20"/>
              </w:rPr>
            </w:pPr>
            <w:r w:rsidRPr="005E66DD">
              <w:rPr>
                <w:rFonts w:ascii="標楷體" w:eastAsia="標楷體" w:hAnsi="標楷體" w:hint="eastAsia"/>
                <w:sz w:val="20"/>
              </w:rPr>
              <w:t>金門縣金城鎮古城國民小學北棟校舍重建工程</w:t>
            </w:r>
          </w:p>
        </w:tc>
        <w:tc>
          <w:tcPr>
            <w:tcW w:w="862" w:type="dxa"/>
            <w:gridSpan w:val="2"/>
            <w:tcBorders>
              <w:top w:val="single" w:sz="4" w:space="0" w:color="auto"/>
              <w:left w:val="nil"/>
              <w:bottom w:val="single" w:sz="4" w:space="0" w:color="auto"/>
              <w:right w:val="single" w:sz="4" w:space="0" w:color="auto"/>
            </w:tcBorders>
            <w:shd w:val="clear" w:color="000000" w:fill="FFFFFF"/>
            <w:vAlign w:val="center"/>
          </w:tcPr>
          <w:p w14:paraId="5BCA1057" w14:textId="77777777" w:rsidR="005E66DD" w:rsidRPr="005E66DD" w:rsidRDefault="005E66DD" w:rsidP="005E66DD">
            <w:pPr>
              <w:spacing w:line="240" w:lineRule="exact"/>
              <w:jc w:val="center"/>
              <w:rPr>
                <w:rFonts w:ascii="標楷體" w:eastAsia="標楷體" w:hAnsi="標楷體"/>
                <w:sz w:val="20"/>
              </w:rPr>
            </w:pPr>
            <w:r w:rsidRPr="005E66DD">
              <w:rPr>
                <w:rFonts w:ascii="標楷體" w:eastAsia="標楷體" w:hAnsi="標楷體" w:hint="eastAsia"/>
                <w:sz w:val="20"/>
              </w:rPr>
              <w:t>114－117</w:t>
            </w:r>
          </w:p>
        </w:tc>
        <w:tc>
          <w:tcPr>
            <w:tcW w:w="8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1E1BA7C"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150,000</w:t>
            </w:r>
          </w:p>
        </w:tc>
        <w:tc>
          <w:tcPr>
            <w:tcW w:w="1414" w:type="dxa"/>
            <w:gridSpan w:val="2"/>
            <w:tcBorders>
              <w:top w:val="single" w:sz="4" w:space="0" w:color="000000"/>
              <w:left w:val="nil"/>
              <w:bottom w:val="single" w:sz="4" w:space="0" w:color="000000"/>
              <w:right w:val="single" w:sz="4" w:space="0" w:color="000000"/>
            </w:tcBorders>
            <w:shd w:val="clear" w:color="auto" w:fill="auto"/>
            <w:vAlign w:val="center"/>
          </w:tcPr>
          <w:p w14:paraId="7BBC21ED"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5,000</w:t>
            </w:r>
          </w:p>
        </w:tc>
        <w:tc>
          <w:tcPr>
            <w:tcW w:w="1134" w:type="dxa"/>
            <w:gridSpan w:val="2"/>
            <w:tcBorders>
              <w:top w:val="single" w:sz="4" w:space="0" w:color="000000"/>
              <w:left w:val="nil"/>
              <w:bottom w:val="single" w:sz="4" w:space="0" w:color="000000"/>
              <w:right w:val="single" w:sz="4" w:space="0" w:color="000000"/>
            </w:tcBorders>
            <w:shd w:val="clear" w:color="auto" w:fill="auto"/>
            <w:noWrap/>
            <w:vAlign w:val="center"/>
          </w:tcPr>
          <w:p w14:paraId="7B6E7D1A"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1,187</w:t>
            </w:r>
          </w:p>
        </w:tc>
        <w:tc>
          <w:tcPr>
            <w:tcW w:w="996" w:type="dxa"/>
            <w:tcBorders>
              <w:top w:val="single" w:sz="4" w:space="0" w:color="000000"/>
              <w:left w:val="nil"/>
              <w:bottom w:val="single" w:sz="4" w:space="0" w:color="000000"/>
              <w:right w:val="single" w:sz="4" w:space="0" w:color="000000"/>
            </w:tcBorders>
            <w:shd w:val="clear" w:color="auto" w:fill="auto"/>
            <w:noWrap/>
            <w:vAlign w:val="center"/>
          </w:tcPr>
          <w:p w14:paraId="58C23FF6"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23.75</w:t>
            </w:r>
          </w:p>
        </w:tc>
      </w:tr>
      <w:tr w:rsidR="005E66DD" w:rsidRPr="005E66DD" w14:paraId="3079D68D"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9" w:type="dxa"/>
          <w:wAfter w:w="22" w:type="dxa"/>
          <w:trHeight w:val="624"/>
          <w:jc w:val="center"/>
        </w:trPr>
        <w:tc>
          <w:tcPr>
            <w:tcW w:w="5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868A882" w14:textId="77777777" w:rsidR="005E66DD" w:rsidRPr="005E66DD" w:rsidRDefault="005E66DD" w:rsidP="005E66DD">
            <w:pPr>
              <w:spacing w:line="240" w:lineRule="exact"/>
              <w:jc w:val="center"/>
              <w:rPr>
                <w:rFonts w:ascii="標楷體" w:eastAsia="標楷體" w:hAnsi="標楷體"/>
                <w:spacing w:val="-20"/>
                <w:sz w:val="20"/>
              </w:rPr>
            </w:pPr>
            <w:r w:rsidRPr="005E66DD">
              <w:rPr>
                <w:rFonts w:ascii="標楷體" w:eastAsia="標楷體" w:hAnsi="標楷體" w:hint="eastAsia"/>
                <w:spacing w:val="-20"/>
                <w:sz w:val="20"/>
              </w:rPr>
              <w:t>1</w:t>
            </w:r>
            <w:r w:rsidRPr="005E66DD">
              <w:rPr>
                <w:rFonts w:ascii="標楷體" w:eastAsia="標楷體" w:hAnsi="標楷體"/>
                <w:spacing w:val="-20"/>
                <w:sz w:val="20"/>
              </w:rPr>
              <w:t>1</w:t>
            </w:r>
          </w:p>
        </w:tc>
        <w:tc>
          <w:tcPr>
            <w:tcW w:w="708" w:type="dxa"/>
            <w:gridSpan w:val="5"/>
            <w:tcBorders>
              <w:top w:val="single" w:sz="4" w:space="0" w:color="auto"/>
              <w:left w:val="single" w:sz="4" w:space="0" w:color="auto"/>
              <w:bottom w:val="single" w:sz="4" w:space="0" w:color="auto"/>
              <w:right w:val="single" w:sz="4" w:space="0" w:color="auto"/>
            </w:tcBorders>
            <w:shd w:val="clear" w:color="000000" w:fill="FFFFFF"/>
            <w:vAlign w:val="center"/>
          </w:tcPr>
          <w:p w14:paraId="621576FD" w14:textId="77777777" w:rsidR="005E66DD" w:rsidRPr="005E66DD" w:rsidRDefault="005E66DD" w:rsidP="005E66DD">
            <w:pPr>
              <w:widowControl/>
              <w:spacing w:line="240" w:lineRule="exact"/>
              <w:rPr>
                <w:rFonts w:ascii="標楷體" w:eastAsia="標楷體" w:hAnsi="標楷體"/>
                <w:sz w:val="20"/>
              </w:rPr>
            </w:pPr>
            <w:r w:rsidRPr="005E66DD">
              <w:rPr>
                <w:rFonts w:ascii="標楷體" w:eastAsia="標楷體" w:hAnsi="標楷體" w:hint="eastAsia"/>
                <w:sz w:val="20"/>
              </w:rPr>
              <w:t>縣政府</w:t>
            </w:r>
          </w:p>
        </w:tc>
        <w:tc>
          <w:tcPr>
            <w:tcW w:w="339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C82BA2C" w14:textId="77777777" w:rsidR="005E66DD" w:rsidRPr="005E66DD" w:rsidRDefault="005E66DD" w:rsidP="005E66DD">
            <w:pPr>
              <w:spacing w:line="240" w:lineRule="exact"/>
              <w:jc w:val="both"/>
              <w:rPr>
                <w:rFonts w:ascii="標楷體" w:eastAsia="標楷體" w:hAnsi="標楷體"/>
                <w:sz w:val="20"/>
              </w:rPr>
            </w:pPr>
            <w:r w:rsidRPr="005E66DD">
              <w:rPr>
                <w:rFonts w:ascii="標楷體" w:eastAsia="標楷體" w:hAnsi="標楷體" w:hint="eastAsia"/>
                <w:sz w:val="20"/>
              </w:rPr>
              <w:t>金寧社會福利大樓新建案</w:t>
            </w:r>
          </w:p>
        </w:tc>
        <w:tc>
          <w:tcPr>
            <w:tcW w:w="862" w:type="dxa"/>
            <w:gridSpan w:val="2"/>
            <w:tcBorders>
              <w:top w:val="single" w:sz="4" w:space="0" w:color="000000"/>
              <w:left w:val="nil"/>
              <w:bottom w:val="single" w:sz="4" w:space="0" w:color="000000"/>
              <w:right w:val="single" w:sz="4" w:space="0" w:color="000000"/>
            </w:tcBorders>
            <w:shd w:val="clear" w:color="auto" w:fill="auto"/>
            <w:vAlign w:val="center"/>
          </w:tcPr>
          <w:p w14:paraId="6E2D2A42" w14:textId="77777777" w:rsidR="005E66DD" w:rsidRPr="005E66DD" w:rsidRDefault="005E66DD" w:rsidP="005E66DD">
            <w:pPr>
              <w:spacing w:line="240" w:lineRule="exact"/>
              <w:jc w:val="center"/>
              <w:rPr>
                <w:rFonts w:ascii="標楷體" w:eastAsia="標楷體" w:hAnsi="標楷體"/>
                <w:sz w:val="20"/>
              </w:rPr>
            </w:pPr>
            <w:r w:rsidRPr="005E66DD">
              <w:rPr>
                <w:rFonts w:ascii="標楷體" w:eastAsia="標楷體" w:hAnsi="標楷體" w:hint="eastAsia"/>
                <w:color w:val="000000"/>
                <w:sz w:val="20"/>
              </w:rPr>
              <w:t>113－115</w:t>
            </w:r>
          </w:p>
        </w:tc>
        <w:tc>
          <w:tcPr>
            <w:tcW w:w="839" w:type="dxa"/>
            <w:tcBorders>
              <w:top w:val="single" w:sz="4" w:space="0" w:color="000000"/>
              <w:left w:val="nil"/>
              <w:bottom w:val="single" w:sz="4" w:space="0" w:color="000000"/>
              <w:right w:val="single" w:sz="4" w:space="0" w:color="000000"/>
            </w:tcBorders>
            <w:shd w:val="clear" w:color="auto" w:fill="auto"/>
            <w:noWrap/>
            <w:vAlign w:val="center"/>
          </w:tcPr>
          <w:p w14:paraId="55BB24FB"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57,000</w:t>
            </w:r>
          </w:p>
        </w:tc>
        <w:tc>
          <w:tcPr>
            <w:tcW w:w="1414" w:type="dxa"/>
            <w:gridSpan w:val="2"/>
            <w:tcBorders>
              <w:top w:val="single" w:sz="4" w:space="0" w:color="000000"/>
              <w:left w:val="nil"/>
              <w:bottom w:val="single" w:sz="4" w:space="0" w:color="000000"/>
              <w:right w:val="single" w:sz="4" w:space="0" w:color="000000"/>
            </w:tcBorders>
            <w:shd w:val="clear" w:color="auto" w:fill="auto"/>
            <w:vAlign w:val="center"/>
          </w:tcPr>
          <w:p w14:paraId="07868688"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30,000</w:t>
            </w:r>
          </w:p>
        </w:tc>
        <w:tc>
          <w:tcPr>
            <w:tcW w:w="1134" w:type="dxa"/>
            <w:gridSpan w:val="2"/>
            <w:tcBorders>
              <w:top w:val="single" w:sz="4" w:space="0" w:color="000000"/>
              <w:left w:val="nil"/>
              <w:bottom w:val="single" w:sz="4" w:space="0" w:color="000000"/>
              <w:right w:val="single" w:sz="4" w:space="0" w:color="000000"/>
            </w:tcBorders>
            <w:shd w:val="clear" w:color="auto" w:fill="auto"/>
            <w:noWrap/>
            <w:vAlign w:val="center"/>
          </w:tcPr>
          <w:p w14:paraId="4EE3BE9C"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6,363</w:t>
            </w:r>
          </w:p>
        </w:tc>
        <w:tc>
          <w:tcPr>
            <w:tcW w:w="996" w:type="dxa"/>
            <w:tcBorders>
              <w:top w:val="single" w:sz="4" w:space="0" w:color="000000"/>
              <w:left w:val="nil"/>
              <w:bottom w:val="single" w:sz="4" w:space="0" w:color="000000"/>
              <w:right w:val="single" w:sz="4" w:space="0" w:color="000000"/>
            </w:tcBorders>
            <w:shd w:val="clear" w:color="auto" w:fill="auto"/>
            <w:noWrap/>
            <w:vAlign w:val="center"/>
          </w:tcPr>
          <w:p w14:paraId="12145126"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21.21</w:t>
            </w:r>
          </w:p>
        </w:tc>
      </w:tr>
      <w:tr w:rsidR="005E66DD" w:rsidRPr="005E66DD" w14:paraId="717D48EE"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9" w:type="dxa"/>
          <w:wAfter w:w="22" w:type="dxa"/>
          <w:trHeight w:val="624"/>
          <w:jc w:val="center"/>
        </w:trPr>
        <w:tc>
          <w:tcPr>
            <w:tcW w:w="5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D28BE75" w14:textId="77777777" w:rsidR="005E66DD" w:rsidRPr="005E66DD" w:rsidRDefault="005E66DD" w:rsidP="005E66DD">
            <w:pPr>
              <w:spacing w:line="240" w:lineRule="exact"/>
              <w:jc w:val="center"/>
              <w:rPr>
                <w:rFonts w:ascii="標楷體" w:eastAsia="標楷體" w:hAnsi="標楷體"/>
                <w:spacing w:val="-20"/>
                <w:sz w:val="20"/>
              </w:rPr>
            </w:pPr>
            <w:r w:rsidRPr="005E66DD">
              <w:rPr>
                <w:rFonts w:ascii="標楷體" w:eastAsia="標楷體" w:hAnsi="標楷體" w:hint="eastAsia"/>
                <w:spacing w:val="-20"/>
                <w:sz w:val="20"/>
              </w:rPr>
              <w:t>1</w:t>
            </w:r>
            <w:r w:rsidRPr="005E66DD">
              <w:rPr>
                <w:rFonts w:ascii="標楷體" w:eastAsia="標楷體" w:hAnsi="標楷體"/>
                <w:spacing w:val="-20"/>
                <w:sz w:val="20"/>
              </w:rPr>
              <w:t>2</w:t>
            </w:r>
          </w:p>
        </w:tc>
        <w:tc>
          <w:tcPr>
            <w:tcW w:w="708" w:type="dxa"/>
            <w:gridSpan w:val="5"/>
            <w:tcBorders>
              <w:top w:val="single" w:sz="4" w:space="0" w:color="auto"/>
              <w:left w:val="single" w:sz="4" w:space="0" w:color="auto"/>
              <w:bottom w:val="single" w:sz="4" w:space="0" w:color="auto"/>
              <w:right w:val="single" w:sz="4" w:space="0" w:color="auto"/>
            </w:tcBorders>
            <w:shd w:val="clear" w:color="000000" w:fill="FFFFFF"/>
            <w:vAlign w:val="center"/>
          </w:tcPr>
          <w:p w14:paraId="2F1F632D" w14:textId="77777777" w:rsidR="005E66DD" w:rsidRPr="005E66DD" w:rsidRDefault="005E66DD" w:rsidP="005E66DD">
            <w:pPr>
              <w:widowControl/>
              <w:spacing w:line="240" w:lineRule="exact"/>
              <w:rPr>
                <w:rFonts w:ascii="標楷體" w:eastAsia="標楷體" w:hAnsi="標楷體"/>
                <w:sz w:val="20"/>
              </w:rPr>
            </w:pPr>
            <w:r w:rsidRPr="005E66DD">
              <w:rPr>
                <w:rFonts w:ascii="標楷體" w:eastAsia="標楷體" w:hAnsi="標楷體" w:hint="eastAsia"/>
                <w:sz w:val="20"/>
              </w:rPr>
              <w:t>地政局</w:t>
            </w:r>
          </w:p>
        </w:tc>
        <w:tc>
          <w:tcPr>
            <w:tcW w:w="339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22C7290" w14:textId="77777777" w:rsidR="005E66DD" w:rsidRPr="005E66DD" w:rsidRDefault="005E66DD" w:rsidP="005E66DD">
            <w:pPr>
              <w:spacing w:line="240" w:lineRule="exact"/>
              <w:jc w:val="both"/>
              <w:rPr>
                <w:rFonts w:ascii="標楷體" w:eastAsia="標楷體" w:hAnsi="標楷體"/>
                <w:sz w:val="20"/>
              </w:rPr>
            </w:pPr>
            <w:r w:rsidRPr="005E66DD">
              <w:rPr>
                <w:rFonts w:ascii="標楷體" w:eastAsia="標楷體" w:hAnsi="標楷體" w:hint="eastAsia"/>
                <w:sz w:val="20"/>
              </w:rPr>
              <w:t>金門縣金城鎮第三期區段徵收工程</w:t>
            </w:r>
          </w:p>
        </w:tc>
        <w:tc>
          <w:tcPr>
            <w:tcW w:w="862" w:type="dxa"/>
            <w:gridSpan w:val="2"/>
            <w:tcBorders>
              <w:top w:val="single" w:sz="4" w:space="0" w:color="000000"/>
              <w:left w:val="nil"/>
              <w:bottom w:val="single" w:sz="4" w:space="0" w:color="000000"/>
              <w:right w:val="single" w:sz="4" w:space="0" w:color="000000"/>
            </w:tcBorders>
            <w:shd w:val="clear" w:color="auto" w:fill="auto"/>
            <w:vAlign w:val="center"/>
          </w:tcPr>
          <w:p w14:paraId="5E33E783" w14:textId="77777777" w:rsidR="005E66DD" w:rsidRPr="005E66DD" w:rsidRDefault="005E66DD" w:rsidP="005E66DD">
            <w:pPr>
              <w:spacing w:line="240" w:lineRule="exact"/>
              <w:jc w:val="center"/>
              <w:rPr>
                <w:rFonts w:ascii="標楷體" w:eastAsia="標楷體" w:hAnsi="標楷體"/>
                <w:sz w:val="20"/>
              </w:rPr>
            </w:pPr>
            <w:r w:rsidRPr="005E66DD">
              <w:rPr>
                <w:rFonts w:ascii="標楷體" w:eastAsia="標楷體" w:hAnsi="標楷體" w:hint="eastAsia"/>
                <w:sz w:val="20"/>
              </w:rPr>
              <w:t>113－116</w:t>
            </w:r>
          </w:p>
        </w:tc>
        <w:tc>
          <w:tcPr>
            <w:tcW w:w="839" w:type="dxa"/>
            <w:tcBorders>
              <w:top w:val="single" w:sz="4" w:space="0" w:color="000000"/>
              <w:left w:val="nil"/>
              <w:bottom w:val="single" w:sz="4" w:space="0" w:color="000000"/>
              <w:right w:val="single" w:sz="4" w:space="0" w:color="000000"/>
            </w:tcBorders>
            <w:shd w:val="clear" w:color="auto" w:fill="auto"/>
            <w:noWrap/>
            <w:vAlign w:val="center"/>
          </w:tcPr>
          <w:p w14:paraId="08456755"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643,997</w:t>
            </w:r>
          </w:p>
        </w:tc>
        <w:tc>
          <w:tcPr>
            <w:tcW w:w="1414" w:type="dxa"/>
            <w:gridSpan w:val="2"/>
            <w:tcBorders>
              <w:top w:val="single" w:sz="4" w:space="0" w:color="000000"/>
              <w:left w:val="nil"/>
              <w:bottom w:val="single" w:sz="4" w:space="0" w:color="000000"/>
              <w:right w:val="single" w:sz="4" w:space="0" w:color="000000"/>
            </w:tcBorders>
            <w:shd w:val="clear" w:color="auto" w:fill="auto"/>
            <w:vAlign w:val="center"/>
          </w:tcPr>
          <w:p w14:paraId="6999DA14"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480,368</w:t>
            </w:r>
          </w:p>
        </w:tc>
        <w:tc>
          <w:tcPr>
            <w:tcW w:w="1134" w:type="dxa"/>
            <w:gridSpan w:val="2"/>
            <w:tcBorders>
              <w:top w:val="single" w:sz="4" w:space="0" w:color="000000"/>
              <w:left w:val="nil"/>
              <w:bottom w:val="single" w:sz="4" w:space="0" w:color="000000"/>
              <w:right w:val="single" w:sz="4" w:space="0" w:color="000000"/>
            </w:tcBorders>
            <w:shd w:val="clear" w:color="auto" w:fill="auto"/>
            <w:noWrap/>
            <w:vAlign w:val="center"/>
          </w:tcPr>
          <w:p w14:paraId="4E5025EE"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144,418</w:t>
            </w:r>
          </w:p>
        </w:tc>
        <w:tc>
          <w:tcPr>
            <w:tcW w:w="996" w:type="dxa"/>
            <w:tcBorders>
              <w:top w:val="single" w:sz="4" w:space="0" w:color="000000"/>
              <w:left w:val="nil"/>
              <w:bottom w:val="single" w:sz="4" w:space="0" w:color="000000"/>
              <w:right w:val="single" w:sz="4" w:space="0" w:color="000000"/>
            </w:tcBorders>
            <w:shd w:val="clear" w:color="auto" w:fill="auto"/>
            <w:noWrap/>
            <w:vAlign w:val="center"/>
          </w:tcPr>
          <w:p w14:paraId="73CBEE2E"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30.06</w:t>
            </w:r>
          </w:p>
        </w:tc>
      </w:tr>
      <w:tr w:rsidR="005E66DD" w:rsidRPr="005E66DD" w14:paraId="6B309011"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9" w:type="dxa"/>
          <w:wAfter w:w="22" w:type="dxa"/>
          <w:trHeight w:val="624"/>
          <w:jc w:val="center"/>
        </w:trPr>
        <w:tc>
          <w:tcPr>
            <w:tcW w:w="5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E63B3CA" w14:textId="77777777" w:rsidR="005E66DD" w:rsidRPr="005E66DD" w:rsidRDefault="005E66DD" w:rsidP="005E66DD">
            <w:pPr>
              <w:spacing w:line="240" w:lineRule="exact"/>
              <w:jc w:val="center"/>
              <w:rPr>
                <w:rFonts w:ascii="標楷體" w:eastAsia="標楷體" w:hAnsi="標楷體"/>
                <w:spacing w:val="-20"/>
                <w:sz w:val="20"/>
              </w:rPr>
            </w:pPr>
            <w:r w:rsidRPr="005E66DD">
              <w:rPr>
                <w:rFonts w:ascii="標楷體" w:eastAsia="標楷體" w:hAnsi="標楷體" w:hint="eastAsia"/>
                <w:spacing w:val="-20"/>
                <w:sz w:val="20"/>
              </w:rPr>
              <w:t>1</w:t>
            </w:r>
            <w:r w:rsidRPr="005E66DD">
              <w:rPr>
                <w:rFonts w:ascii="標楷體" w:eastAsia="標楷體" w:hAnsi="標楷體"/>
                <w:spacing w:val="-20"/>
                <w:sz w:val="20"/>
              </w:rPr>
              <w:t>3</w:t>
            </w:r>
          </w:p>
        </w:tc>
        <w:tc>
          <w:tcPr>
            <w:tcW w:w="708" w:type="dxa"/>
            <w:gridSpan w:val="5"/>
            <w:tcBorders>
              <w:top w:val="single" w:sz="4" w:space="0" w:color="auto"/>
              <w:left w:val="single" w:sz="4" w:space="0" w:color="auto"/>
              <w:bottom w:val="single" w:sz="4" w:space="0" w:color="auto"/>
              <w:right w:val="single" w:sz="4" w:space="0" w:color="auto"/>
            </w:tcBorders>
            <w:shd w:val="clear" w:color="000000" w:fill="FFFFFF"/>
            <w:vAlign w:val="center"/>
          </w:tcPr>
          <w:p w14:paraId="01F54ACA" w14:textId="77777777" w:rsidR="005E66DD" w:rsidRPr="005E66DD" w:rsidRDefault="005E66DD" w:rsidP="005E66DD">
            <w:pPr>
              <w:widowControl/>
              <w:spacing w:line="240" w:lineRule="exact"/>
              <w:rPr>
                <w:rFonts w:ascii="標楷體" w:eastAsia="標楷體" w:hAnsi="標楷體"/>
                <w:sz w:val="20"/>
              </w:rPr>
            </w:pPr>
            <w:r w:rsidRPr="005E66DD">
              <w:rPr>
                <w:rFonts w:ascii="標楷體" w:eastAsia="標楷體" w:hAnsi="標楷體" w:hint="eastAsia"/>
                <w:sz w:val="20"/>
              </w:rPr>
              <w:t>地政局</w:t>
            </w:r>
          </w:p>
        </w:tc>
        <w:tc>
          <w:tcPr>
            <w:tcW w:w="3397" w:type="dxa"/>
            <w:gridSpan w:val="3"/>
            <w:tcBorders>
              <w:top w:val="single" w:sz="4" w:space="0" w:color="auto"/>
              <w:left w:val="nil"/>
              <w:bottom w:val="single" w:sz="4" w:space="0" w:color="auto"/>
              <w:right w:val="single" w:sz="4" w:space="0" w:color="auto"/>
            </w:tcBorders>
            <w:shd w:val="clear" w:color="auto" w:fill="auto"/>
            <w:vAlign w:val="center"/>
          </w:tcPr>
          <w:p w14:paraId="3A42EB58" w14:textId="77777777" w:rsidR="005E66DD" w:rsidRPr="005E66DD" w:rsidRDefault="005E66DD" w:rsidP="005E66DD">
            <w:pPr>
              <w:spacing w:line="240" w:lineRule="exact"/>
              <w:jc w:val="both"/>
              <w:rPr>
                <w:rFonts w:ascii="標楷體" w:eastAsia="標楷體" w:hAnsi="標楷體"/>
                <w:sz w:val="20"/>
              </w:rPr>
            </w:pPr>
            <w:r w:rsidRPr="005E66DD">
              <w:rPr>
                <w:rFonts w:ascii="標楷體" w:eastAsia="標楷體" w:hAnsi="標楷體" w:hint="eastAsia"/>
                <w:sz w:val="20"/>
              </w:rPr>
              <w:t>金門縣西山農地重劃區農水路工程</w:t>
            </w:r>
          </w:p>
        </w:tc>
        <w:tc>
          <w:tcPr>
            <w:tcW w:w="862" w:type="dxa"/>
            <w:gridSpan w:val="2"/>
            <w:tcBorders>
              <w:top w:val="single" w:sz="4" w:space="0" w:color="auto"/>
              <w:left w:val="nil"/>
              <w:bottom w:val="single" w:sz="4" w:space="0" w:color="auto"/>
              <w:right w:val="single" w:sz="4" w:space="0" w:color="auto"/>
            </w:tcBorders>
            <w:shd w:val="clear" w:color="000000" w:fill="FFFFFF"/>
            <w:vAlign w:val="center"/>
          </w:tcPr>
          <w:p w14:paraId="344B5F25" w14:textId="77777777" w:rsidR="005E66DD" w:rsidRPr="005E66DD" w:rsidRDefault="005E66DD" w:rsidP="005E66DD">
            <w:pPr>
              <w:spacing w:line="240" w:lineRule="exact"/>
              <w:jc w:val="center"/>
              <w:rPr>
                <w:rFonts w:ascii="標楷體" w:eastAsia="標楷體" w:hAnsi="標楷體"/>
                <w:sz w:val="20"/>
              </w:rPr>
            </w:pPr>
            <w:r w:rsidRPr="005E66DD">
              <w:rPr>
                <w:rFonts w:ascii="標楷體" w:eastAsia="標楷體" w:hAnsi="標楷體" w:hint="eastAsia"/>
                <w:sz w:val="20"/>
              </w:rPr>
              <w:t>113－116</w:t>
            </w:r>
          </w:p>
        </w:tc>
        <w:tc>
          <w:tcPr>
            <w:tcW w:w="8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8DE68F"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240,000</w:t>
            </w:r>
          </w:p>
        </w:tc>
        <w:tc>
          <w:tcPr>
            <w:tcW w:w="1414" w:type="dxa"/>
            <w:gridSpan w:val="2"/>
            <w:tcBorders>
              <w:top w:val="single" w:sz="4" w:space="0" w:color="auto"/>
              <w:left w:val="nil"/>
              <w:bottom w:val="single" w:sz="4" w:space="0" w:color="auto"/>
              <w:right w:val="single" w:sz="4" w:space="0" w:color="auto"/>
            </w:tcBorders>
            <w:shd w:val="clear" w:color="auto" w:fill="auto"/>
            <w:vAlign w:val="center"/>
          </w:tcPr>
          <w:p w14:paraId="40D2C6CE"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61,578</w:t>
            </w:r>
          </w:p>
        </w:tc>
        <w:tc>
          <w:tcPr>
            <w:tcW w:w="1134" w:type="dxa"/>
            <w:gridSpan w:val="2"/>
            <w:tcBorders>
              <w:top w:val="single" w:sz="4" w:space="0" w:color="auto"/>
              <w:left w:val="nil"/>
              <w:bottom w:val="single" w:sz="4" w:space="0" w:color="auto"/>
              <w:right w:val="single" w:sz="4" w:space="0" w:color="auto"/>
            </w:tcBorders>
            <w:shd w:val="clear" w:color="auto" w:fill="auto"/>
            <w:noWrap/>
            <w:vAlign w:val="center"/>
          </w:tcPr>
          <w:p w14:paraId="712191EB"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28,841</w:t>
            </w:r>
          </w:p>
        </w:tc>
        <w:tc>
          <w:tcPr>
            <w:tcW w:w="996"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FE7D058"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46.84</w:t>
            </w:r>
          </w:p>
        </w:tc>
      </w:tr>
      <w:tr w:rsidR="005E66DD" w:rsidRPr="005E66DD" w14:paraId="38B940B0"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9" w:type="dxa"/>
          <w:wAfter w:w="22" w:type="dxa"/>
          <w:trHeight w:val="624"/>
          <w:jc w:val="center"/>
        </w:trPr>
        <w:tc>
          <w:tcPr>
            <w:tcW w:w="5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113BCAF" w14:textId="77777777" w:rsidR="005E66DD" w:rsidRPr="005E66DD" w:rsidRDefault="005E66DD" w:rsidP="005E66DD">
            <w:pPr>
              <w:spacing w:line="240" w:lineRule="exact"/>
              <w:jc w:val="center"/>
              <w:rPr>
                <w:rFonts w:ascii="標楷體" w:eastAsia="標楷體" w:hAnsi="標楷體"/>
                <w:spacing w:val="-20"/>
                <w:sz w:val="20"/>
              </w:rPr>
            </w:pPr>
            <w:r w:rsidRPr="005E66DD">
              <w:rPr>
                <w:rFonts w:ascii="標楷體" w:eastAsia="標楷體" w:hAnsi="標楷體" w:hint="eastAsia"/>
                <w:spacing w:val="-20"/>
                <w:sz w:val="20"/>
              </w:rPr>
              <w:t>1</w:t>
            </w:r>
            <w:r w:rsidRPr="005E66DD">
              <w:rPr>
                <w:rFonts w:ascii="標楷體" w:eastAsia="標楷體" w:hAnsi="標楷體"/>
                <w:spacing w:val="-20"/>
                <w:sz w:val="20"/>
              </w:rPr>
              <w:t>4</w:t>
            </w:r>
          </w:p>
        </w:tc>
        <w:tc>
          <w:tcPr>
            <w:tcW w:w="708" w:type="dxa"/>
            <w:gridSpan w:val="5"/>
            <w:tcBorders>
              <w:top w:val="single" w:sz="4" w:space="0" w:color="auto"/>
              <w:left w:val="single" w:sz="4" w:space="0" w:color="auto"/>
              <w:bottom w:val="single" w:sz="4" w:space="0" w:color="auto"/>
              <w:right w:val="single" w:sz="4" w:space="0" w:color="auto"/>
            </w:tcBorders>
            <w:shd w:val="clear" w:color="000000" w:fill="FFFFFF"/>
            <w:vAlign w:val="center"/>
          </w:tcPr>
          <w:p w14:paraId="2D3A5D9E" w14:textId="77777777" w:rsidR="005E66DD" w:rsidRPr="005E66DD" w:rsidRDefault="005E66DD" w:rsidP="005E66DD">
            <w:pPr>
              <w:widowControl/>
              <w:spacing w:line="240" w:lineRule="exact"/>
              <w:rPr>
                <w:rFonts w:ascii="標楷體" w:eastAsia="標楷體" w:hAnsi="標楷體"/>
                <w:sz w:val="20"/>
              </w:rPr>
            </w:pPr>
            <w:r w:rsidRPr="005E66DD">
              <w:rPr>
                <w:rFonts w:ascii="標楷體" w:eastAsia="標楷體" w:hAnsi="標楷體" w:hint="eastAsia"/>
                <w:sz w:val="20"/>
              </w:rPr>
              <w:t>縣政府</w:t>
            </w:r>
          </w:p>
        </w:tc>
        <w:tc>
          <w:tcPr>
            <w:tcW w:w="3397"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14:paraId="33263A49" w14:textId="77777777" w:rsidR="005E66DD" w:rsidRPr="005E66DD" w:rsidRDefault="005E66DD" w:rsidP="005E66DD">
            <w:pPr>
              <w:spacing w:line="240" w:lineRule="exact"/>
              <w:jc w:val="both"/>
              <w:rPr>
                <w:rFonts w:ascii="標楷體" w:eastAsia="標楷體" w:hAnsi="標楷體"/>
                <w:sz w:val="20"/>
              </w:rPr>
            </w:pPr>
            <w:r w:rsidRPr="005E66DD">
              <w:rPr>
                <w:rFonts w:ascii="標楷體" w:eastAsia="標楷體" w:hAnsi="標楷體" w:hint="eastAsia"/>
                <w:sz w:val="20"/>
              </w:rPr>
              <w:t>金門產遊博覽園區－道路工程</w:t>
            </w:r>
          </w:p>
        </w:tc>
        <w:tc>
          <w:tcPr>
            <w:tcW w:w="862" w:type="dxa"/>
            <w:gridSpan w:val="2"/>
            <w:tcBorders>
              <w:top w:val="single" w:sz="4" w:space="0" w:color="000000"/>
              <w:left w:val="nil"/>
              <w:bottom w:val="single" w:sz="4" w:space="0" w:color="000000"/>
              <w:right w:val="single" w:sz="4" w:space="0" w:color="000000"/>
            </w:tcBorders>
            <w:shd w:val="clear" w:color="auto" w:fill="auto"/>
            <w:vAlign w:val="center"/>
          </w:tcPr>
          <w:p w14:paraId="5C96CBB9" w14:textId="77777777" w:rsidR="005E66DD" w:rsidRPr="005E66DD" w:rsidRDefault="005E66DD" w:rsidP="005E66DD">
            <w:pPr>
              <w:spacing w:line="240" w:lineRule="exact"/>
              <w:jc w:val="center"/>
              <w:rPr>
                <w:rFonts w:ascii="標楷體" w:eastAsia="標楷體" w:hAnsi="標楷體"/>
                <w:sz w:val="20"/>
              </w:rPr>
            </w:pPr>
            <w:r w:rsidRPr="005E66DD">
              <w:rPr>
                <w:rFonts w:ascii="標楷體" w:eastAsia="標楷體" w:hAnsi="標楷體" w:hint="eastAsia"/>
                <w:sz w:val="20"/>
              </w:rPr>
              <w:t>107－109</w:t>
            </w:r>
          </w:p>
        </w:tc>
        <w:tc>
          <w:tcPr>
            <w:tcW w:w="839" w:type="dxa"/>
            <w:tcBorders>
              <w:top w:val="single" w:sz="4" w:space="0" w:color="000000"/>
              <w:left w:val="nil"/>
              <w:bottom w:val="single" w:sz="4" w:space="0" w:color="000000"/>
              <w:right w:val="single" w:sz="4" w:space="0" w:color="000000"/>
            </w:tcBorders>
            <w:shd w:val="clear" w:color="auto" w:fill="auto"/>
            <w:noWrap/>
            <w:vAlign w:val="center"/>
          </w:tcPr>
          <w:p w14:paraId="201263CE"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352,943</w:t>
            </w:r>
          </w:p>
        </w:tc>
        <w:tc>
          <w:tcPr>
            <w:tcW w:w="1414" w:type="dxa"/>
            <w:gridSpan w:val="2"/>
            <w:tcBorders>
              <w:top w:val="single" w:sz="4" w:space="0" w:color="000000"/>
              <w:left w:val="nil"/>
              <w:bottom w:val="single" w:sz="4" w:space="0" w:color="000000"/>
              <w:right w:val="single" w:sz="4" w:space="0" w:color="000000"/>
            </w:tcBorders>
            <w:shd w:val="clear" w:color="auto" w:fill="auto"/>
            <w:vAlign w:val="center"/>
          </w:tcPr>
          <w:p w14:paraId="7C8BA961"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352,943</w:t>
            </w:r>
          </w:p>
        </w:tc>
        <w:tc>
          <w:tcPr>
            <w:tcW w:w="1134" w:type="dxa"/>
            <w:gridSpan w:val="2"/>
            <w:tcBorders>
              <w:top w:val="single" w:sz="4" w:space="0" w:color="000000"/>
              <w:left w:val="nil"/>
              <w:bottom w:val="single" w:sz="4" w:space="0" w:color="000000"/>
              <w:right w:val="single" w:sz="4" w:space="0" w:color="000000"/>
            </w:tcBorders>
            <w:shd w:val="clear" w:color="auto" w:fill="auto"/>
            <w:noWrap/>
            <w:vAlign w:val="center"/>
          </w:tcPr>
          <w:p w14:paraId="14EDDC63"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340,368</w:t>
            </w:r>
          </w:p>
        </w:tc>
        <w:tc>
          <w:tcPr>
            <w:tcW w:w="996" w:type="dxa"/>
            <w:tcBorders>
              <w:top w:val="single" w:sz="4" w:space="0" w:color="000000"/>
              <w:left w:val="nil"/>
              <w:bottom w:val="single" w:sz="4" w:space="0" w:color="000000"/>
              <w:right w:val="single" w:sz="4" w:space="0" w:color="000000"/>
            </w:tcBorders>
            <w:shd w:val="clear" w:color="auto" w:fill="auto"/>
            <w:noWrap/>
            <w:vAlign w:val="center"/>
          </w:tcPr>
          <w:p w14:paraId="042C760B"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96.44</w:t>
            </w:r>
          </w:p>
        </w:tc>
      </w:tr>
      <w:tr w:rsidR="005E66DD" w:rsidRPr="005E66DD" w14:paraId="020C813D"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9" w:type="dxa"/>
          <w:wAfter w:w="22" w:type="dxa"/>
          <w:trHeight w:val="624"/>
          <w:jc w:val="center"/>
        </w:trPr>
        <w:tc>
          <w:tcPr>
            <w:tcW w:w="5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5F37EB9" w14:textId="77777777" w:rsidR="005E66DD" w:rsidRPr="005E66DD" w:rsidRDefault="005E66DD" w:rsidP="005E66DD">
            <w:pPr>
              <w:spacing w:line="240" w:lineRule="exact"/>
              <w:jc w:val="center"/>
              <w:rPr>
                <w:rFonts w:ascii="標楷體" w:eastAsia="標楷體" w:hAnsi="標楷體"/>
                <w:spacing w:val="-20"/>
                <w:sz w:val="20"/>
              </w:rPr>
            </w:pPr>
            <w:r w:rsidRPr="005E66DD">
              <w:rPr>
                <w:rFonts w:ascii="標楷體" w:eastAsia="標楷體" w:hAnsi="標楷體" w:hint="eastAsia"/>
                <w:spacing w:val="-20"/>
                <w:sz w:val="20"/>
              </w:rPr>
              <w:t>1</w:t>
            </w:r>
            <w:r w:rsidRPr="005E66DD">
              <w:rPr>
                <w:rFonts w:ascii="標楷體" w:eastAsia="標楷體" w:hAnsi="標楷體"/>
                <w:spacing w:val="-20"/>
                <w:sz w:val="20"/>
              </w:rPr>
              <w:t>5</w:t>
            </w:r>
          </w:p>
        </w:tc>
        <w:tc>
          <w:tcPr>
            <w:tcW w:w="708" w:type="dxa"/>
            <w:gridSpan w:val="5"/>
            <w:tcBorders>
              <w:top w:val="nil"/>
              <w:left w:val="single" w:sz="4" w:space="0" w:color="auto"/>
              <w:bottom w:val="single" w:sz="4" w:space="0" w:color="auto"/>
              <w:right w:val="single" w:sz="4" w:space="0" w:color="auto"/>
            </w:tcBorders>
            <w:shd w:val="clear" w:color="000000" w:fill="FFFFFF"/>
            <w:vAlign w:val="center"/>
          </w:tcPr>
          <w:p w14:paraId="5951506E" w14:textId="77777777" w:rsidR="005E66DD" w:rsidRPr="005E66DD" w:rsidRDefault="005E66DD" w:rsidP="005E66DD">
            <w:pPr>
              <w:widowControl/>
              <w:spacing w:line="240" w:lineRule="exact"/>
              <w:rPr>
                <w:rFonts w:ascii="標楷體" w:eastAsia="標楷體" w:hAnsi="標楷體"/>
                <w:sz w:val="20"/>
              </w:rPr>
            </w:pPr>
            <w:r w:rsidRPr="005E66DD">
              <w:rPr>
                <w:rFonts w:ascii="標楷體" w:eastAsia="標楷體" w:hAnsi="標楷體" w:hint="eastAsia"/>
                <w:sz w:val="20"/>
              </w:rPr>
              <w:t>縣政府</w:t>
            </w:r>
          </w:p>
        </w:tc>
        <w:tc>
          <w:tcPr>
            <w:tcW w:w="3397" w:type="dxa"/>
            <w:gridSpan w:val="3"/>
            <w:tcBorders>
              <w:top w:val="nil"/>
              <w:left w:val="nil"/>
              <w:bottom w:val="single" w:sz="4" w:space="0" w:color="auto"/>
              <w:right w:val="single" w:sz="4" w:space="0" w:color="auto"/>
            </w:tcBorders>
            <w:shd w:val="clear" w:color="000000" w:fill="FFFFFF"/>
            <w:vAlign w:val="center"/>
          </w:tcPr>
          <w:p w14:paraId="1F8761E8" w14:textId="77777777" w:rsidR="005E66DD" w:rsidRPr="005E66DD" w:rsidRDefault="005E66DD" w:rsidP="005E66DD">
            <w:pPr>
              <w:spacing w:line="240" w:lineRule="exact"/>
              <w:jc w:val="both"/>
              <w:rPr>
                <w:rFonts w:ascii="標楷體" w:eastAsia="標楷體" w:hAnsi="標楷體"/>
                <w:sz w:val="20"/>
              </w:rPr>
            </w:pPr>
            <w:r w:rsidRPr="005E66DD">
              <w:rPr>
                <w:rFonts w:ascii="標楷體" w:eastAsia="標楷體" w:hAnsi="標楷體" w:hint="eastAsia"/>
                <w:sz w:val="20"/>
              </w:rPr>
              <w:t>前瞻基礎建設－城鄉建設－改善停車問題計畫－金沙國小地下停車場</w:t>
            </w:r>
          </w:p>
        </w:tc>
        <w:tc>
          <w:tcPr>
            <w:tcW w:w="862" w:type="dxa"/>
            <w:gridSpan w:val="2"/>
            <w:tcBorders>
              <w:top w:val="nil"/>
              <w:left w:val="nil"/>
              <w:bottom w:val="single" w:sz="4" w:space="0" w:color="auto"/>
              <w:right w:val="single" w:sz="4" w:space="0" w:color="auto"/>
            </w:tcBorders>
            <w:shd w:val="clear" w:color="000000" w:fill="FFFFFF"/>
            <w:vAlign w:val="center"/>
          </w:tcPr>
          <w:p w14:paraId="27C3C1DF" w14:textId="77777777" w:rsidR="005E66DD" w:rsidRPr="005E66DD" w:rsidRDefault="005E66DD" w:rsidP="005E66DD">
            <w:pPr>
              <w:spacing w:line="240" w:lineRule="exact"/>
              <w:jc w:val="center"/>
              <w:rPr>
                <w:rFonts w:ascii="標楷體" w:eastAsia="標楷體" w:hAnsi="標楷體"/>
                <w:sz w:val="20"/>
              </w:rPr>
            </w:pPr>
            <w:r w:rsidRPr="005E66DD">
              <w:rPr>
                <w:rFonts w:ascii="標楷體" w:eastAsia="標楷體" w:hAnsi="標楷體"/>
                <w:sz w:val="20"/>
              </w:rPr>
              <w:t>111</w:t>
            </w:r>
            <w:r w:rsidRPr="005E66DD">
              <w:rPr>
                <w:rFonts w:ascii="標楷體" w:eastAsia="標楷體" w:hAnsi="標楷體" w:hint="eastAsia"/>
                <w:sz w:val="20"/>
              </w:rPr>
              <w:t>－11</w:t>
            </w:r>
            <w:r w:rsidRPr="005E66DD">
              <w:rPr>
                <w:rFonts w:ascii="標楷體" w:eastAsia="標楷體" w:hAnsi="標楷體"/>
                <w:sz w:val="20"/>
              </w:rPr>
              <w:t>4</w:t>
            </w:r>
          </w:p>
        </w:tc>
        <w:tc>
          <w:tcPr>
            <w:tcW w:w="839" w:type="dxa"/>
            <w:tcBorders>
              <w:top w:val="nil"/>
              <w:left w:val="single" w:sz="4" w:space="0" w:color="auto"/>
              <w:bottom w:val="single" w:sz="4" w:space="0" w:color="auto"/>
              <w:right w:val="single" w:sz="4" w:space="0" w:color="auto"/>
            </w:tcBorders>
            <w:shd w:val="clear" w:color="auto" w:fill="auto"/>
            <w:noWrap/>
            <w:vAlign w:val="center"/>
          </w:tcPr>
          <w:p w14:paraId="1BF15185"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144</w:t>
            </w:r>
            <w:r w:rsidRPr="005E66DD">
              <w:rPr>
                <w:rFonts w:ascii="標楷體" w:eastAsia="標楷體" w:hAnsi="標楷體"/>
                <w:sz w:val="20"/>
              </w:rPr>
              <w:t>,</w:t>
            </w:r>
            <w:r w:rsidRPr="005E66DD">
              <w:rPr>
                <w:rFonts w:ascii="標楷體" w:eastAsia="標楷體" w:hAnsi="標楷體" w:hint="eastAsia"/>
                <w:sz w:val="20"/>
              </w:rPr>
              <w:t>040</w:t>
            </w:r>
          </w:p>
        </w:tc>
        <w:tc>
          <w:tcPr>
            <w:tcW w:w="1414" w:type="dxa"/>
            <w:gridSpan w:val="2"/>
            <w:tcBorders>
              <w:top w:val="nil"/>
              <w:left w:val="nil"/>
              <w:bottom w:val="single" w:sz="4" w:space="0" w:color="auto"/>
              <w:right w:val="single" w:sz="4" w:space="0" w:color="auto"/>
            </w:tcBorders>
            <w:shd w:val="clear" w:color="auto" w:fill="auto"/>
            <w:vAlign w:val="center"/>
          </w:tcPr>
          <w:p w14:paraId="13D11610"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144</w:t>
            </w:r>
            <w:r w:rsidRPr="005E66DD">
              <w:rPr>
                <w:rFonts w:ascii="標楷體" w:eastAsia="標楷體" w:hAnsi="標楷體"/>
                <w:sz w:val="20"/>
              </w:rPr>
              <w:t>,</w:t>
            </w:r>
            <w:r w:rsidRPr="005E66DD">
              <w:rPr>
                <w:rFonts w:ascii="標楷體" w:eastAsia="標楷體" w:hAnsi="標楷體" w:hint="eastAsia"/>
                <w:sz w:val="20"/>
              </w:rPr>
              <w:t>040</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574826DF"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50,178</w:t>
            </w:r>
          </w:p>
        </w:tc>
        <w:tc>
          <w:tcPr>
            <w:tcW w:w="996" w:type="dxa"/>
            <w:tcBorders>
              <w:top w:val="single" w:sz="4" w:space="0" w:color="000000"/>
              <w:left w:val="nil"/>
              <w:bottom w:val="single" w:sz="4" w:space="0" w:color="000000"/>
              <w:right w:val="single" w:sz="4" w:space="0" w:color="000000"/>
            </w:tcBorders>
            <w:shd w:val="clear" w:color="auto" w:fill="auto"/>
            <w:noWrap/>
            <w:vAlign w:val="center"/>
          </w:tcPr>
          <w:p w14:paraId="060828A9"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34.84</w:t>
            </w:r>
          </w:p>
        </w:tc>
      </w:tr>
      <w:tr w:rsidR="005E66DD" w:rsidRPr="005E66DD" w14:paraId="0D18441D"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9" w:type="dxa"/>
          <w:wAfter w:w="22" w:type="dxa"/>
          <w:trHeight w:val="624"/>
          <w:jc w:val="center"/>
        </w:trPr>
        <w:tc>
          <w:tcPr>
            <w:tcW w:w="5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4C6AA39" w14:textId="77777777" w:rsidR="005E66DD" w:rsidRPr="005E66DD" w:rsidRDefault="005E66DD" w:rsidP="005E66DD">
            <w:pPr>
              <w:spacing w:line="240" w:lineRule="exact"/>
              <w:jc w:val="center"/>
              <w:rPr>
                <w:rFonts w:ascii="標楷體" w:eastAsia="標楷體" w:hAnsi="標楷體"/>
                <w:spacing w:val="-20"/>
                <w:sz w:val="20"/>
              </w:rPr>
            </w:pPr>
            <w:r w:rsidRPr="005E66DD">
              <w:rPr>
                <w:rFonts w:ascii="標楷體" w:eastAsia="標楷體" w:hAnsi="標楷體" w:hint="eastAsia"/>
                <w:spacing w:val="-20"/>
                <w:sz w:val="20"/>
              </w:rPr>
              <w:t>1</w:t>
            </w:r>
            <w:r w:rsidRPr="005E66DD">
              <w:rPr>
                <w:rFonts w:ascii="標楷體" w:eastAsia="標楷體" w:hAnsi="標楷體"/>
                <w:spacing w:val="-20"/>
                <w:sz w:val="20"/>
              </w:rPr>
              <w:t>6</w:t>
            </w:r>
          </w:p>
        </w:tc>
        <w:tc>
          <w:tcPr>
            <w:tcW w:w="708" w:type="dxa"/>
            <w:gridSpan w:val="5"/>
            <w:tcBorders>
              <w:top w:val="nil"/>
              <w:left w:val="single" w:sz="4" w:space="0" w:color="auto"/>
              <w:bottom w:val="single" w:sz="4" w:space="0" w:color="auto"/>
              <w:right w:val="single" w:sz="4" w:space="0" w:color="auto"/>
            </w:tcBorders>
            <w:shd w:val="clear" w:color="000000" w:fill="FFFFFF"/>
            <w:vAlign w:val="center"/>
          </w:tcPr>
          <w:p w14:paraId="447D14DE" w14:textId="77777777" w:rsidR="005E66DD" w:rsidRPr="005E66DD" w:rsidRDefault="005E66DD" w:rsidP="005E66DD">
            <w:pPr>
              <w:widowControl/>
              <w:spacing w:line="240" w:lineRule="exact"/>
              <w:rPr>
                <w:rFonts w:ascii="標楷體" w:eastAsia="標楷體" w:hAnsi="標楷體"/>
                <w:sz w:val="20"/>
              </w:rPr>
            </w:pPr>
            <w:r w:rsidRPr="005E66DD">
              <w:rPr>
                <w:rFonts w:ascii="標楷體" w:eastAsia="標楷體" w:hAnsi="標楷體" w:hint="eastAsia"/>
                <w:sz w:val="20"/>
              </w:rPr>
              <w:t>教育處</w:t>
            </w:r>
          </w:p>
        </w:tc>
        <w:tc>
          <w:tcPr>
            <w:tcW w:w="3397" w:type="dxa"/>
            <w:gridSpan w:val="3"/>
            <w:tcBorders>
              <w:top w:val="nil"/>
              <w:left w:val="nil"/>
              <w:bottom w:val="single" w:sz="4" w:space="0" w:color="auto"/>
              <w:right w:val="single" w:sz="4" w:space="0" w:color="auto"/>
            </w:tcBorders>
            <w:shd w:val="clear" w:color="000000" w:fill="FFFFFF"/>
            <w:vAlign w:val="center"/>
          </w:tcPr>
          <w:p w14:paraId="0D96500F" w14:textId="77777777" w:rsidR="005E66DD" w:rsidRPr="005E66DD" w:rsidRDefault="005E66DD" w:rsidP="005E66DD">
            <w:pPr>
              <w:spacing w:line="240" w:lineRule="exact"/>
              <w:jc w:val="both"/>
              <w:rPr>
                <w:rFonts w:ascii="標楷體" w:eastAsia="標楷體" w:hAnsi="標楷體"/>
                <w:sz w:val="20"/>
              </w:rPr>
            </w:pPr>
            <w:r w:rsidRPr="005E66DD">
              <w:rPr>
                <w:rFonts w:ascii="標楷體" w:eastAsia="標楷體" w:hAnsi="標楷體" w:hint="eastAsia"/>
                <w:sz w:val="20"/>
              </w:rPr>
              <w:t>金沙國中東棟大樓拆除重建工程</w:t>
            </w:r>
          </w:p>
        </w:tc>
        <w:tc>
          <w:tcPr>
            <w:tcW w:w="862" w:type="dxa"/>
            <w:gridSpan w:val="2"/>
            <w:tcBorders>
              <w:top w:val="nil"/>
              <w:left w:val="nil"/>
              <w:bottom w:val="single" w:sz="4" w:space="0" w:color="auto"/>
              <w:right w:val="single" w:sz="4" w:space="0" w:color="auto"/>
            </w:tcBorders>
            <w:shd w:val="clear" w:color="000000" w:fill="FFFFFF"/>
            <w:vAlign w:val="center"/>
          </w:tcPr>
          <w:p w14:paraId="5A8A06E5" w14:textId="77777777" w:rsidR="005E66DD" w:rsidRPr="005E66DD" w:rsidRDefault="005E66DD" w:rsidP="005E66DD">
            <w:pPr>
              <w:spacing w:line="240" w:lineRule="exact"/>
              <w:jc w:val="center"/>
              <w:rPr>
                <w:rFonts w:ascii="標楷體" w:eastAsia="標楷體" w:hAnsi="標楷體"/>
                <w:sz w:val="20"/>
              </w:rPr>
            </w:pPr>
            <w:r w:rsidRPr="005E66DD">
              <w:rPr>
                <w:rFonts w:ascii="標楷體" w:eastAsia="標楷體" w:hAnsi="標楷體" w:hint="eastAsia"/>
                <w:sz w:val="20"/>
              </w:rPr>
              <w:t>110－114</w:t>
            </w:r>
          </w:p>
        </w:tc>
        <w:tc>
          <w:tcPr>
            <w:tcW w:w="839" w:type="dxa"/>
            <w:tcBorders>
              <w:top w:val="nil"/>
              <w:left w:val="single" w:sz="4" w:space="0" w:color="auto"/>
              <w:bottom w:val="single" w:sz="4" w:space="0" w:color="auto"/>
              <w:right w:val="single" w:sz="4" w:space="0" w:color="auto"/>
            </w:tcBorders>
            <w:shd w:val="clear" w:color="auto" w:fill="auto"/>
            <w:noWrap/>
            <w:vAlign w:val="center"/>
          </w:tcPr>
          <w:p w14:paraId="7C3768E9"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 xml:space="preserve">131,074 </w:t>
            </w:r>
          </w:p>
        </w:tc>
        <w:tc>
          <w:tcPr>
            <w:tcW w:w="1414" w:type="dxa"/>
            <w:gridSpan w:val="2"/>
            <w:tcBorders>
              <w:top w:val="nil"/>
              <w:left w:val="nil"/>
              <w:bottom w:val="single" w:sz="4" w:space="0" w:color="auto"/>
              <w:right w:val="single" w:sz="4" w:space="0" w:color="auto"/>
            </w:tcBorders>
            <w:shd w:val="clear" w:color="auto" w:fill="auto"/>
            <w:vAlign w:val="center"/>
          </w:tcPr>
          <w:p w14:paraId="74C0BE28"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131,074</w:t>
            </w:r>
            <w:r w:rsidRPr="005E66DD">
              <w:rPr>
                <w:rFonts w:ascii="標楷體" w:hAnsi="標楷體" w:hint="eastAsia"/>
                <w:sz w:val="20"/>
                <w:szCs w:val="22"/>
              </w:rPr>
              <w:t xml:space="preserve"> </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4C0D21"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118,241</w:t>
            </w:r>
          </w:p>
        </w:tc>
        <w:tc>
          <w:tcPr>
            <w:tcW w:w="996" w:type="dxa"/>
            <w:tcBorders>
              <w:top w:val="single" w:sz="4" w:space="0" w:color="000000"/>
              <w:left w:val="nil"/>
              <w:bottom w:val="single" w:sz="4" w:space="0" w:color="000000"/>
              <w:right w:val="single" w:sz="4" w:space="0" w:color="000000"/>
            </w:tcBorders>
            <w:shd w:val="clear" w:color="auto" w:fill="auto"/>
            <w:noWrap/>
            <w:vAlign w:val="center"/>
          </w:tcPr>
          <w:p w14:paraId="7DA0638E"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90.21</w:t>
            </w:r>
          </w:p>
        </w:tc>
      </w:tr>
      <w:tr w:rsidR="005E66DD" w:rsidRPr="005E66DD" w14:paraId="5546CEE9"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9" w:type="dxa"/>
          <w:wAfter w:w="22" w:type="dxa"/>
          <w:trHeight w:val="624"/>
          <w:jc w:val="center"/>
        </w:trPr>
        <w:tc>
          <w:tcPr>
            <w:tcW w:w="5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6F9B405" w14:textId="77777777" w:rsidR="005E66DD" w:rsidRPr="005E66DD" w:rsidRDefault="005E66DD" w:rsidP="005E66DD">
            <w:pPr>
              <w:spacing w:line="240" w:lineRule="exact"/>
              <w:jc w:val="center"/>
              <w:rPr>
                <w:rFonts w:ascii="標楷體" w:eastAsia="標楷體" w:hAnsi="標楷體"/>
                <w:spacing w:val="-20"/>
                <w:sz w:val="20"/>
              </w:rPr>
            </w:pPr>
            <w:r w:rsidRPr="005E66DD">
              <w:rPr>
                <w:rFonts w:ascii="標楷體" w:eastAsia="標楷體" w:hAnsi="標楷體" w:hint="eastAsia"/>
                <w:spacing w:val="-20"/>
                <w:sz w:val="20"/>
              </w:rPr>
              <w:t>1</w:t>
            </w:r>
            <w:r w:rsidRPr="005E66DD">
              <w:rPr>
                <w:rFonts w:ascii="標楷體" w:eastAsia="標楷體" w:hAnsi="標楷體"/>
                <w:spacing w:val="-20"/>
                <w:sz w:val="20"/>
              </w:rPr>
              <w:t>7</w:t>
            </w:r>
          </w:p>
        </w:tc>
        <w:tc>
          <w:tcPr>
            <w:tcW w:w="708" w:type="dxa"/>
            <w:gridSpan w:val="5"/>
            <w:tcBorders>
              <w:top w:val="single" w:sz="4" w:space="0" w:color="auto"/>
              <w:left w:val="single" w:sz="4" w:space="0" w:color="auto"/>
              <w:bottom w:val="single" w:sz="4" w:space="0" w:color="auto"/>
              <w:right w:val="single" w:sz="4" w:space="0" w:color="auto"/>
            </w:tcBorders>
            <w:shd w:val="clear" w:color="000000" w:fill="FFFFFF"/>
            <w:vAlign w:val="center"/>
          </w:tcPr>
          <w:p w14:paraId="647C1974" w14:textId="77777777" w:rsidR="005E66DD" w:rsidRPr="005E66DD" w:rsidRDefault="005E66DD" w:rsidP="005E66DD">
            <w:pPr>
              <w:widowControl/>
              <w:spacing w:line="240" w:lineRule="exact"/>
              <w:rPr>
                <w:rFonts w:ascii="標楷體" w:eastAsia="標楷體" w:hAnsi="標楷體"/>
                <w:sz w:val="20"/>
              </w:rPr>
            </w:pPr>
            <w:r w:rsidRPr="005E66DD">
              <w:rPr>
                <w:rFonts w:ascii="標楷體" w:eastAsia="標楷體" w:hAnsi="標楷體" w:hint="eastAsia"/>
                <w:sz w:val="20"/>
              </w:rPr>
              <w:t>工務處</w:t>
            </w:r>
          </w:p>
        </w:tc>
        <w:tc>
          <w:tcPr>
            <w:tcW w:w="3397" w:type="dxa"/>
            <w:gridSpan w:val="3"/>
            <w:tcBorders>
              <w:top w:val="single" w:sz="4" w:space="0" w:color="auto"/>
              <w:left w:val="nil"/>
              <w:bottom w:val="single" w:sz="4" w:space="0" w:color="auto"/>
              <w:right w:val="single" w:sz="4" w:space="0" w:color="auto"/>
            </w:tcBorders>
            <w:shd w:val="clear" w:color="auto" w:fill="auto"/>
            <w:vAlign w:val="center"/>
          </w:tcPr>
          <w:p w14:paraId="07E957E0" w14:textId="77777777" w:rsidR="005E66DD" w:rsidRPr="005E66DD" w:rsidRDefault="005E66DD" w:rsidP="005E66DD">
            <w:pPr>
              <w:spacing w:line="240" w:lineRule="exact"/>
              <w:jc w:val="both"/>
              <w:rPr>
                <w:rFonts w:ascii="標楷體" w:eastAsia="標楷體" w:hAnsi="標楷體"/>
                <w:sz w:val="20"/>
              </w:rPr>
            </w:pPr>
            <w:r w:rsidRPr="005E66DD">
              <w:rPr>
                <w:rFonts w:ascii="標楷體" w:eastAsia="標楷體" w:hAnsi="標楷體" w:hint="eastAsia"/>
                <w:sz w:val="20"/>
              </w:rPr>
              <w:t>金門縣水資源回收中心廠站設備延壽及節能改善統包工程</w:t>
            </w:r>
          </w:p>
        </w:tc>
        <w:tc>
          <w:tcPr>
            <w:tcW w:w="862" w:type="dxa"/>
            <w:gridSpan w:val="2"/>
            <w:tcBorders>
              <w:top w:val="single" w:sz="4" w:space="0" w:color="auto"/>
              <w:left w:val="nil"/>
              <w:bottom w:val="single" w:sz="4" w:space="0" w:color="auto"/>
              <w:right w:val="single" w:sz="4" w:space="0" w:color="auto"/>
            </w:tcBorders>
            <w:shd w:val="clear" w:color="000000" w:fill="FFFFFF"/>
            <w:vAlign w:val="center"/>
          </w:tcPr>
          <w:p w14:paraId="1DDCF2F6" w14:textId="77777777" w:rsidR="005E66DD" w:rsidRPr="005E66DD" w:rsidRDefault="005E66DD" w:rsidP="005E66DD">
            <w:pPr>
              <w:spacing w:line="240" w:lineRule="exact"/>
              <w:jc w:val="center"/>
              <w:rPr>
                <w:rFonts w:ascii="標楷體" w:eastAsia="標楷體" w:hAnsi="標楷體"/>
                <w:sz w:val="20"/>
              </w:rPr>
            </w:pPr>
            <w:r w:rsidRPr="005E66DD">
              <w:rPr>
                <w:rFonts w:ascii="標楷體" w:eastAsia="標楷體" w:hAnsi="標楷體" w:hint="eastAsia"/>
                <w:sz w:val="20"/>
              </w:rPr>
              <w:t>1</w:t>
            </w:r>
            <w:r w:rsidRPr="005E66DD">
              <w:rPr>
                <w:rFonts w:ascii="標楷體" w:eastAsia="標楷體" w:hAnsi="標楷體"/>
                <w:sz w:val="20"/>
              </w:rPr>
              <w:t>09</w:t>
            </w:r>
            <w:r w:rsidRPr="005E66DD">
              <w:rPr>
                <w:rFonts w:ascii="標楷體" w:eastAsia="標楷體" w:hAnsi="標楷體" w:hint="eastAsia"/>
                <w:sz w:val="20"/>
              </w:rPr>
              <w:t>－1</w:t>
            </w:r>
            <w:r w:rsidRPr="005E66DD">
              <w:rPr>
                <w:rFonts w:ascii="標楷體" w:eastAsia="標楷體" w:hAnsi="標楷體"/>
                <w:sz w:val="20"/>
              </w:rPr>
              <w:t>13</w:t>
            </w:r>
          </w:p>
        </w:tc>
        <w:tc>
          <w:tcPr>
            <w:tcW w:w="8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617EE4"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sz w:val="20"/>
              </w:rPr>
              <w:t>57,587</w:t>
            </w:r>
          </w:p>
        </w:tc>
        <w:tc>
          <w:tcPr>
            <w:tcW w:w="1414" w:type="dxa"/>
            <w:gridSpan w:val="2"/>
            <w:tcBorders>
              <w:top w:val="single" w:sz="4" w:space="0" w:color="auto"/>
              <w:left w:val="nil"/>
              <w:bottom w:val="single" w:sz="4" w:space="0" w:color="auto"/>
              <w:right w:val="single" w:sz="4" w:space="0" w:color="auto"/>
            </w:tcBorders>
            <w:shd w:val="clear" w:color="auto" w:fill="auto"/>
            <w:vAlign w:val="center"/>
          </w:tcPr>
          <w:p w14:paraId="774DBB27"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sz w:val="20"/>
              </w:rPr>
              <w:t>57,587</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7C11CE8F"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55,697</w:t>
            </w:r>
          </w:p>
        </w:tc>
        <w:tc>
          <w:tcPr>
            <w:tcW w:w="996" w:type="dxa"/>
            <w:tcBorders>
              <w:top w:val="single" w:sz="4" w:space="0" w:color="000000"/>
              <w:left w:val="nil"/>
              <w:bottom w:val="single" w:sz="4" w:space="0" w:color="000000"/>
              <w:right w:val="single" w:sz="4" w:space="0" w:color="000000"/>
            </w:tcBorders>
            <w:shd w:val="clear" w:color="auto" w:fill="auto"/>
            <w:noWrap/>
            <w:vAlign w:val="center"/>
          </w:tcPr>
          <w:p w14:paraId="522E4CD8"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96.72</w:t>
            </w:r>
          </w:p>
        </w:tc>
      </w:tr>
      <w:tr w:rsidR="005E66DD" w:rsidRPr="005E66DD" w14:paraId="31C4FB82"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9" w:type="dxa"/>
          <w:wAfter w:w="22" w:type="dxa"/>
          <w:trHeight w:val="624"/>
          <w:jc w:val="center"/>
        </w:trPr>
        <w:tc>
          <w:tcPr>
            <w:tcW w:w="5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87CB5AF" w14:textId="77777777" w:rsidR="005E66DD" w:rsidRPr="005E66DD" w:rsidRDefault="005E66DD" w:rsidP="005E66DD">
            <w:pPr>
              <w:spacing w:line="240" w:lineRule="exact"/>
              <w:jc w:val="center"/>
              <w:rPr>
                <w:rFonts w:ascii="標楷體" w:eastAsia="標楷體" w:hAnsi="標楷體"/>
                <w:spacing w:val="-20"/>
                <w:sz w:val="20"/>
              </w:rPr>
            </w:pPr>
            <w:r w:rsidRPr="005E66DD">
              <w:rPr>
                <w:rFonts w:ascii="標楷體" w:eastAsia="標楷體" w:hAnsi="標楷體" w:hint="eastAsia"/>
                <w:spacing w:val="-20"/>
                <w:sz w:val="20"/>
              </w:rPr>
              <w:t>1</w:t>
            </w:r>
            <w:r w:rsidRPr="005E66DD">
              <w:rPr>
                <w:rFonts w:ascii="標楷體" w:eastAsia="標楷體" w:hAnsi="標楷體"/>
                <w:spacing w:val="-20"/>
                <w:sz w:val="20"/>
              </w:rPr>
              <w:t>8</w:t>
            </w:r>
          </w:p>
        </w:tc>
        <w:tc>
          <w:tcPr>
            <w:tcW w:w="708" w:type="dxa"/>
            <w:gridSpan w:val="5"/>
            <w:tcBorders>
              <w:top w:val="single" w:sz="4" w:space="0" w:color="auto"/>
              <w:left w:val="single" w:sz="4" w:space="0" w:color="auto"/>
              <w:bottom w:val="single" w:sz="4" w:space="0" w:color="auto"/>
              <w:right w:val="single" w:sz="4" w:space="0" w:color="auto"/>
            </w:tcBorders>
            <w:shd w:val="clear" w:color="000000" w:fill="FFFFFF"/>
            <w:vAlign w:val="center"/>
          </w:tcPr>
          <w:p w14:paraId="0352C9C7" w14:textId="77777777" w:rsidR="005E66DD" w:rsidRPr="005E66DD" w:rsidRDefault="005E66DD" w:rsidP="005E66DD">
            <w:pPr>
              <w:widowControl/>
              <w:spacing w:line="240" w:lineRule="exact"/>
              <w:rPr>
                <w:rFonts w:ascii="標楷體" w:eastAsia="標楷體" w:hAnsi="標楷體"/>
                <w:sz w:val="20"/>
              </w:rPr>
            </w:pPr>
            <w:r w:rsidRPr="005E66DD">
              <w:rPr>
                <w:rFonts w:ascii="標楷體" w:eastAsia="標楷體" w:hAnsi="標楷體" w:hint="eastAsia"/>
                <w:sz w:val="20"/>
              </w:rPr>
              <w:t>縣政府</w:t>
            </w:r>
          </w:p>
        </w:tc>
        <w:tc>
          <w:tcPr>
            <w:tcW w:w="3397" w:type="dxa"/>
            <w:gridSpan w:val="3"/>
            <w:tcBorders>
              <w:top w:val="single" w:sz="4" w:space="0" w:color="auto"/>
              <w:left w:val="nil"/>
              <w:bottom w:val="single" w:sz="4" w:space="0" w:color="auto"/>
              <w:right w:val="single" w:sz="4" w:space="0" w:color="auto"/>
            </w:tcBorders>
            <w:shd w:val="clear" w:color="auto" w:fill="auto"/>
            <w:vAlign w:val="center"/>
          </w:tcPr>
          <w:p w14:paraId="1A138A8C" w14:textId="77777777" w:rsidR="005E66DD" w:rsidRPr="005E66DD" w:rsidRDefault="005E66DD" w:rsidP="005E66DD">
            <w:pPr>
              <w:spacing w:line="240" w:lineRule="exact"/>
              <w:jc w:val="both"/>
              <w:rPr>
                <w:rFonts w:ascii="標楷體" w:eastAsia="標楷體" w:hAnsi="標楷體"/>
                <w:sz w:val="20"/>
              </w:rPr>
            </w:pPr>
            <w:r w:rsidRPr="005E66DD">
              <w:rPr>
                <w:rFonts w:ascii="標楷體" w:eastAsia="標楷體" w:hAnsi="標楷體" w:hint="eastAsia"/>
                <w:sz w:val="20"/>
              </w:rPr>
              <w:t>古寧頭水資源回收中心改善計畫工程</w:t>
            </w:r>
          </w:p>
        </w:tc>
        <w:tc>
          <w:tcPr>
            <w:tcW w:w="862" w:type="dxa"/>
            <w:gridSpan w:val="2"/>
            <w:tcBorders>
              <w:top w:val="single" w:sz="4" w:space="0" w:color="auto"/>
              <w:left w:val="nil"/>
              <w:bottom w:val="single" w:sz="4" w:space="0" w:color="auto"/>
              <w:right w:val="single" w:sz="4" w:space="0" w:color="auto"/>
            </w:tcBorders>
            <w:shd w:val="clear" w:color="000000" w:fill="FFFFFF"/>
            <w:vAlign w:val="center"/>
          </w:tcPr>
          <w:p w14:paraId="7AB6D9A0" w14:textId="77777777" w:rsidR="005E66DD" w:rsidRPr="005E66DD" w:rsidRDefault="005E66DD" w:rsidP="005E66DD">
            <w:pPr>
              <w:spacing w:line="240" w:lineRule="exact"/>
              <w:jc w:val="center"/>
              <w:rPr>
                <w:rFonts w:ascii="標楷體" w:eastAsia="標楷體" w:hAnsi="標楷體"/>
                <w:sz w:val="20"/>
              </w:rPr>
            </w:pPr>
            <w:r w:rsidRPr="005E66DD">
              <w:rPr>
                <w:rFonts w:ascii="標楷體" w:eastAsia="標楷體" w:hAnsi="標楷體" w:hint="eastAsia"/>
                <w:sz w:val="20"/>
              </w:rPr>
              <w:t>106－11</w:t>
            </w:r>
            <w:r w:rsidRPr="005E66DD">
              <w:rPr>
                <w:rFonts w:ascii="標楷體" w:eastAsia="標楷體" w:hAnsi="標楷體"/>
                <w:sz w:val="20"/>
              </w:rPr>
              <w:t>4</w:t>
            </w:r>
          </w:p>
        </w:tc>
        <w:tc>
          <w:tcPr>
            <w:tcW w:w="8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C7CBE1"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sz w:val="20"/>
              </w:rPr>
              <w:t>59,440</w:t>
            </w:r>
            <w:r w:rsidRPr="005E66DD">
              <w:rPr>
                <w:rFonts w:ascii="標楷體" w:eastAsia="標楷體" w:hAnsi="標楷體" w:hint="eastAsia"/>
                <w:sz w:val="20"/>
              </w:rPr>
              <w:t xml:space="preserve"> </w:t>
            </w:r>
          </w:p>
        </w:tc>
        <w:tc>
          <w:tcPr>
            <w:tcW w:w="1414" w:type="dxa"/>
            <w:gridSpan w:val="2"/>
            <w:tcBorders>
              <w:top w:val="single" w:sz="4" w:space="0" w:color="auto"/>
              <w:left w:val="nil"/>
              <w:bottom w:val="single" w:sz="4" w:space="0" w:color="auto"/>
              <w:right w:val="single" w:sz="4" w:space="0" w:color="auto"/>
            </w:tcBorders>
            <w:shd w:val="clear" w:color="auto" w:fill="auto"/>
            <w:vAlign w:val="center"/>
          </w:tcPr>
          <w:p w14:paraId="32E56136"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sz w:val="20"/>
              </w:rPr>
              <w:t xml:space="preserve">59,440 </w:t>
            </w:r>
          </w:p>
        </w:tc>
        <w:tc>
          <w:tcPr>
            <w:tcW w:w="1134" w:type="dxa"/>
            <w:gridSpan w:val="2"/>
            <w:tcBorders>
              <w:top w:val="single" w:sz="4" w:space="0" w:color="auto"/>
              <w:left w:val="nil"/>
              <w:bottom w:val="single" w:sz="4" w:space="0" w:color="auto"/>
              <w:right w:val="single" w:sz="4" w:space="0" w:color="auto"/>
            </w:tcBorders>
            <w:shd w:val="clear" w:color="auto" w:fill="auto"/>
            <w:noWrap/>
            <w:vAlign w:val="center"/>
          </w:tcPr>
          <w:p w14:paraId="24CF32BB"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sz w:val="20"/>
              </w:rPr>
              <w:t>54,</w:t>
            </w:r>
            <w:r w:rsidRPr="005E66DD">
              <w:rPr>
                <w:rFonts w:ascii="標楷體" w:eastAsia="標楷體" w:hAnsi="標楷體" w:hint="eastAsia"/>
                <w:sz w:val="20"/>
              </w:rPr>
              <w:t>374</w:t>
            </w:r>
          </w:p>
        </w:tc>
        <w:tc>
          <w:tcPr>
            <w:tcW w:w="996"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BD9E8CE"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sz w:val="20"/>
              </w:rPr>
              <w:t>9</w:t>
            </w:r>
            <w:r w:rsidRPr="005E66DD">
              <w:rPr>
                <w:rFonts w:ascii="標楷體" w:eastAsia="標楷體" w:hAnsi="標楷體" w:hint="eastAsia"/>
                <w:sz w:val="20"/>
              </w:rPr>
              <w:t>1.48</w:t>
            </w:r>
          </w:p>
        </w:tc>
      </w:tr>
      <w:tr w:rsidR="005E66DD" w:rsidRPr="005E66DD" w14:paraId="60356A79" w14:textId="77777777" w:rsidTr="007E5D0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1"/>
          <w:wBefore w:w="34" w:type="dxa"/>
          <w:wAfter w:w="22" w:type="dxa"/>
          <w:trHeight w:hRule="exact" w:val="907"/>
          <w:jc w:val="center"/>
        </w:trPr>
        <w:tc>
          <w:tcPr>
            <w:tcW w:w="9889" w:type="dxa"/>
            <w:gridSpan w:val="17"/>
            <w:tcBorders>
              <w:left w:val="nil"/>
              <w:bottom w:val="nil"/>
              <w:right w:val="nil"/>
            </w:tcBorders>
            <w:shd w:val="clear" w:color="auto" w:fill="auto"/>
            <w:noWrap/>
          </w:tcPr>
          <w:p w14:paraId="6CF16771" w14:textId="77777777" w:rsidR="005E66DD" w:rsidRPr="005E66DD" w:rsidRDefault="005E66DD" w:rsidP="007E5D0F">
            <w:pPr>
              <w:spacing w:line="240" w:lineRule="exact"/>
              <w:jc w:val="both"/>
              <w:rPr>
                <w:rFonts w:ascii="標楷體" w:eastAsia="標楷體" w:hAnsi="標楷體"/>
                <w:sz w:val="18"/>
                <w:szCs w:val="18"/>
              </w:rPr>
            </w:pPr>
            <w:r w:rsidRPr="005E66DD">
              <w:rPr>
                <w:rFonts w:ascii="標楷體" w:eastAsia="標楷體" w:hAnsi="標楷體"/>
                <w:sz w:val="18"/>
                <w:szCs w:val="18"/>
              </w:rPr>
              <w:t>註：</w:t>
            </w:r>
            <w:r w:rsidRPr="005E66DD">
              <w:rPr>
                <w:rFonts w:ascii="標楷體" w:eastAsia="標楷體" w:hAnsi="標楷體" w:hint="eastAsia"/>
                <w:sz w:val="18"/>
                <w:szCs w:val="18"/>
              </w:rPr>
              <w:t>1</w:t>
            </w:r>
            <w:r w:rsidRPr="005E66DD">
              <w:rPr>
                <w:rFonts w:ascii="標楷體" w:eastAsia="標楷體" w:hAnsi="標楷體"/>
                <w:sz w:val="18"/>
                <w:szCs w:val="18"/>
              </w:rPr>
              <w:t>.本表依計畫年度預算執行率由低至高排序</w:t>
            </w:r>
            <w:r w:rsidRPr="005E66DD">
              <w:rPr>
                <w:rFonts w:ascii="標楷體" w:eastAsia="標楷體" w:hAnsi="標楷體" w:hint="eastAsia"/>
                <w:sz w:val="18"/>
                <w:szCs w:val="18"/>
              </w:rPr>
              <w:t>。</w:t>
            </w:r>
          </w:p>
          <w:p w14:paraId="041A4341" w14:textId="77777777" w:rsidR="005E66DD" w:rsidRPr="005E66DD" w:rsidRDefault="005E66DD" w:rsidP="007E5D0F">
            <w:pPr>
              <w:spacing w:line="240" w:lineRule="exact"/>
              <w:ind w:leftChars="152" w:left="660" w:hangingChars="164" w:hanging="295"/>
              <w:jc w:val="both"/>
              <w:rPr>
                <w:rFonts w:ascii="標楷體" w:eastAsia="標楷體" w:hAnsi="標楷體"/>
                <w:sz w:val="18"/>
                <w:szCs w:val="18"/>
              </w:rPr>
            </w:pPr>
            <w:r w:rsidRPr="005E66DD">
              <w:rPr>
                <w:rFonts w:ascii="標楷體" w:eastAsia="標楷體" w:hAnsi="標楷體"/>
                <w:sz w:val="18"/>
                <w:szCs w:val="18"/>
              </w:rPr>
              <w:t>2</w:t>
            </w:r>
            <w:r w:rsidRPr="005E66DD">
              <w:rPr>
                <w:rFonts w:ascii="標楷體" w:eastAsia="標楷體" w:hAnsi="標楷體" w:hint="eastAsia"/>
                <w:sz w:val="18"/>
                <w:szCs w:val="18"/>
              </w:rPr>
              <w:t>.年度可支用預算數，係依據年累計預定支用數；另年度預算執行數包含年累計實際支用數、應付未付數及節餘數。</w:t>
            </w:r>
          </w:p>
          <w:p w14:paraId="7E92C8FC" w14:textId="77777777" w:rsidR="005E66DD" w:rsidRPr="005E66DD" w:rsidRDefault="005E66DD" w:rsidP="007E5D0F">
            <w:pPr>
              <w:spacing w:line="240" w:lineRule="exact"/>
              <w:ind w:leftChars="152" w:left="660" w:hangingChars="164" w:hanging="295"/>
              <w:jc w:val="both"/>
              <w:rPr>
                <w:rFonts w:ascii="新細明體" w:eastAsia="標楷體" w:hAnsi="新細明體" w:cs="新細明體"/>
                <w:bCs/>
                <w:spacing w:val="-20"/>
                <w:kern w:val="0"/>
                <w:sz w:val="18"/>
                <w:szCs w:val="18"/>
                <w:u w:val="single"/>
              </w:rPr>
            </w:pPr>
            <w:r w:rsidRPr="005E66DD">
              <w:rPr>
                <w:rFonts w:ascii="標楷體" w:eastAsia="標楷體" w:hAnsi="標楷體" w:hint="eastAsia"/>
                <w:snapToGrid w:val="0"/>
                <w:kern w:val="0"/>
                <w:sz w:val="18"/>
                <w:szCs w:val="18"/>
              </w:rPr>
              <w:t>3</w:t>
            </w:r>
            <w:r w:rsidRPr="005E66DD">
              <w:rPr>
                <w:rFonts w:ascii="標楷體" w:eastAsia="標楷體" w:hAnsi="標楷體"/>
                <w:snapToGrid w:val="0"/>
                <w:kern w:val="0"/>
                <w:sz w:val="18"/>
                <w:szCs w:val="18"/>
              </w:rPr>
              <w:t>.</w:t>
            </w:r>
            <w:r w:rsidRPr="005E66DD">
              <w:rPr>
                <w:rFonts w:ascii="標楷體" w:eastAsia="標楷體" w:hAnsi="標楷體" w:hint="eastAsia"/>
                <w:snapToGrid w:val="0"/>
                <w:kern w:val="0"/>
                <w:sz w:val="18"/>
                <w:szCs w:val="18"/>
              </w:rPr>
              <w:t>資料來源：整理自金門</w:t>
            </w:r>
            <w:r w:rsidRPr="005E66DD">
              <w:rPr>
                <w:rFonts w:ascii="標楷體" w:eastAsia="標楷體" w:hAnsi="標楷體" w:hint="eastAsia"/>
                <w:sz w:val="18"/>
                <w:szCs w:val="18"/>
              </w:rPr>
              <w:t>縣政府提供資料。</w:t>
            </w:r>
          </w:p>
        </w:tc>
      </w:tr>
      <w:tr w:rsidR="005E66DD" w:rsidRPr="005E66DD" w14:paraId="6721D6D5"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1"/>
          <w:wBefore w:w="34" w:type="dxa"/>
          <w:wAfter w:w="22" w:type="dxa"/>
          <w:trHeight w:hRule="exact" w:val="430"/>
          <w:jc w:val="center"/>
        </w:trPr>
        <w:tc>
          <w:tcPr>
            <w:tcW w:w="9889" w:type="dxa"/>
            <w:gridSpan w:val="17"/>
            <w:tcBorders>
              <w:left w:val="nil"/>
              <w:bottom w:val="nil"/>
              <w:right w:val="nil"/>
            </w:tcBorders>
            <w:shd w:val="clear" w:color="auto" w:fill="auto"/>
            <w:noWrap/>
            <w:vAlign w:val="center"/>
          </w:tcPr>
          <w:p w14:paraId="21EB9E3A" w14:textId="16F26881" w:rsidR="005E66DD" w:rsidRPr="005E66DD" w:rsidRDefault="005E66DD" w:rsidP="005E66DD">
            <w:pPr>
              <w:snapToGrid w:val="0"/>
              <w:spacing w:line="240" w:lineRule="exact"/>
              <w:ind w:left="930" w:rightChars="16" w:right="38" w:hangingChars="387" w:hanging="930"/>
              <w:rPr>
                <w:rFonts w:ascii="標楷體" w:eastAsia="標楷體" w:hAnsi="標楷體"/>
                <w:b/>
                <w:szCs w:val="24"/>
              </w:rPr>
            </w:pPr>
            <w:r w:rsidRPr="005E66DD">
              <w:rPr>
                <w:rFonts w:ascii="標楷體" w:eastAsia="標楷體" w:hAnsi="標楷體" w:hint="eastAsia"/>
                <w:b/>
                <w:szCs w:val="24"/>
              </w:rPr>
              <w:lastRenderedPageBreak/>
              <w:t>建設計畫年度預算執行率未達80％案件</w:t>
            </w:r>
          </w:p>
        </w:tc>
      </w:tr>
      <w:tr w:rsidR="005E66DD" w:rsidRPr="005E66DD" w14:paraId="4175C6DD"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1"/>
          <w:wBefore w:w="34" w:type="dxa"/>
          <w:wAfter w:w="22" w:type="dxa"/>
          <w:trHeight w:hRule="exact" w:val="412"/>
          <w:jc w:val="center"/>
        </w:trPr>
        <w:tc>
          <w:tcPr>
            <w:tcW w:w="9889" w:type="dxa"/>
            <w:gridSpan w:val="17"/>
            <w:tcBorders>
              <w:top w:val="nil"/>
              <w:left w:val="nil"/>
              <w:bottom w:val="single" w:sz="4" w:space="0" w:color="auto"/>
            </w:tcBorders>
            <w:shd w:val="clear" w:color="auto" w:fill="auto"/>
            <w:noWrap/>
            <w:vAlign w:val="bottom"/>
          </w:tcPr>
          <w:p w14:paraId="183B9953" w14:textId="77777777" w:rsidR="005E66DD" w:rsidRPr="005E66DD" w:rsidRDefault="005E66DD" w:rsidP="005E66DD">
            <w:pPr>
              <w:snapToGrid w:val="0"/>
              <w:spacing w:line="240" w:lineRule="exact"/>
              <w:ind w:leftChars="-8" w:left="-19" w:rightChars="-10" w:right="-24"/>
              <w:jc w:val="right"/>
              <w:rPr>
                <w:rFonts w:ascii="新細明體" w:eastAsia="標楷體" w:hAnsi="新細明體" w:cs="新細明體"/>
                <w:b/>
                <w:bCs/>
                <w:noProof/>
                <w:kern w:val="0"/>
                <w:sz w:val="20"/>
                <w:u w:val="single"/>
              </w:rPr>
            </w:pPr>
            <w:r w:rsidRPr="005E66DD">
              <w:rPr>
                <w:rFonts w:ascii="標楷體" w:eastAsia="標楷體" w:hAnsi="標楷體" w:cs="Arial" w:hint="eastAsia"/>
                <w:sz w:val="20"/>
              </w:rPr>
              <w:t>單位：新臺幣千元、％</w:t>
            </w:r>
          </w:p>
        </w:tc>
      </w:tr>
      <w:tr w:rsidR="005E66DD" w:rsidRPr="005E66DD" w14:paraId="30C74744"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1"/>
          <w:wBefore w:w="34" w:type="dxa"/>
          <w:wAfter w:w="22" w:type="dxa"/>
          <w:trHeight w:val="624"/>
          <w:jc w:val="center"/>
        </w:trPr>
        <w:tc>
          <w:tcPr>
            <w:tcW w:w="95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E5AF196" w14:textId="77777777" w:rsidR="005E66DD" w:rsidRPr="005E66DD" w:rsidRDefault="005E66DD" w:rsidP="005E66DD">
            <w:pPr>
              <w:snapToGrid w:val="0"/>
              <w:spacing w:line="240" w:lineRule="exact"/>
              <w:ind w:leftChars="10" w:left="36" w:rightChars="10" w:right="24" w:hangingChars="6" w:hanging="12"/>
              <w:jc w:val="distribute"/>
              <w:rPr>
                <w:rFonts w:ascii="標楷體" w:eastAsia="標楷體" w:hAnsi="標楷體"/>
                <w:snapToGrid w:val="0"/>
                <w:kern w:val="0"/>
                <w:sz w:val="20"/>
              </w:rPr>
            </w:pPr>
            <w:r w:rsidRPr="005E66DD">
              <w:rPr>
                <w:rFonts w:ascii="標楷體" w:eastAsia="標楷體" w:hAnsi="標楷體" w:hint="eastAsia"/>
                <w:snapToGrid w:val="0"/>
                <w:kern w:val="0"/>
                <w:sz w:val="20"/>
              </w:rPr>
              <w:t>年度可支</w:t>
            </w:r>
          </w:p>
          <w:p w14:paraId="61F2F782" w14:textId="77777777" w:rsidR="005E66DD" w:rsidRPr="005E66DD" w:rsidRDefault="005E66DD" w:rsidP="005E66DD">
            <w:pPr>
              <w:snapToGrid w:val="0"/>
              <w:spacing w:line="240" w:lineRule="exact"/>
              <w:ind w:leftChars="10" w:left="36" w:rightChars="10" w:right="24" w:hangingChars="6" w:hanging="12"/>
              <w:jc w:val="distribute"/>
              <w:rPr>
                <w:rFonts w:ascii="標楷體" w:eastAsia="標楷體" w:hAnsi="標楷體"/>
                <w:snapToGrid w:val="0"/>
                <w:kern w:val="0"/>
                <w:sz w:val="20"/>
              </w:rPr>
            </w:pPr>
            <w:r w:rsidRPr="005E66DD">
              <w:rPr>
                <w:rFonts w:ascii="標楷體" w:eastAsia="標楷體" w:hAnsi="標楷體" w:hint="eastAsia"/>
                <w:snapToGrid w:val="0"/>
                <w:kern w:val="0"/>
                <w:sz w:val="20"/>
              </w:rPr>
              <w:t>用預算數</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0E2545" w14:textId="77777777" w:rsidR="005E66DD" w:rsidRPr="005E66DD" w:rsidRDefault="005E66DD" w:rsidP="005E66DD">
            <w:pPr>
              <w:snapToGrid w:val="0"/>
              <w:spacing w:line="240" w:lineRule="exact"/>
              <w:ind w:leftChars="10" w:left="36" w:rightChars="10" w:right="24" w:hangingChars="6" w:hanging="12"/>
              <w:jc w:val="distribute"/>
              <w:rPr>
                <w:rFonts w:ascii="標楷體" w:eastAsia="標楷體" w:hAnsi="標楷體"/>
                <w:snapToGrid w:val="0"/>
                <w:kern w:val="0"/>
                <w:sz w:val="20"/>
              </w:rPr>
            </w:pPr>
            <w:r w:rsidRPr="005E66DD">
              <w:rPr>
                <w:rFonts w:ascii="標楷體" w:eastAsia="標楷體" w:hAnsi="標楷體" w:hint="eastAsia"/>
                <w:snapToGrid w:val="0"/>
                <w:kern w:val="0"/>
                <w:sz w:val="20"/>
              </w:rPr>
              <w:t>年度預算執 行 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6B8A93F" w14:textId="77777777" w:rsidR="005E66DD" w:rsidRPr="005E66DD" w:rsidRDefault="005E66DD" w:rsidP="005E66DD">
            <w:pPr>
              <w:snapToGrid w:val="0"/>
              <w:spacing w:line="240" w:lineRule="exact"/>
              <w:ind w:leftChars="10" w:left="36" w:rightChars="10" w:right="24" w:hangingChars="6" w:hanging="12"/>
              <w:jc w:val="distribute"/>
              <w:rPr>
                <w:rFonts w:ascii="標楷體" w:eastAsia="標楷體" w:hAnsi="標楷體"/>
                <w:snapToGrid w:val="0"/>
                <w:kern w:val="0"/>
                <w:sz w:val="20"/>
              </w:rPr>
            </w:pPr>
            <w:r w:rsidRPr="005E66DD">
              <w:rPr>
                <w:rFonts w:ascii="標楷體" w:eastAsia="標楷體" w:hAnsi="標楷體" w:hint="eastAsia"/>
                <w:snapToGrid w:val="0"/>
                <w:kern w:val="0"/>
                <w:sz w:val="20"/>
              </w:rPr>
              <w:t>年度預算</w:t>
            </w:r>
          </w:p>
          <w:p w14:paraId="0541C648" w14:textId="77777777" w:rsidR="005E66DD" w:rsidRPr="005E66DD" w:rsidRDefault="005E66DD" w:rsidP="005E66DD">
            <w:pPr>
              <w:snapToGrid w:val="0"/>
              <w:spacing w:line="240" w:lineRule="exact"/>
              <w:ind w:leftChars="10" w:left="36" w:rightChars="10" w:right="24" w:hangingChars="6" w:hanging="12"/>
              <w:jc w:val="distribute"/>
              <w:rPr>
                <w:rFonts w:ascii="標楷體" w:eastAsia="標楷體" w:hAnsi="標楷體"/>
                <w:snapToGrid w:val="0"/>
                <w:kern w:val="0"/>
                <w:sz w:val="20"/>
              </w:rPr>
            </w:pPr>
            <w:r w:rsidRPr="005E66DD">
              <w:rPr>
                <w:rFonts w:ascii="標楷體" w:eastAsia="標楷體" w:hAnsi="標楷體" w:hint="eastAsia"/>
                <w:snapToGrid w:val="0"/>
                <w:kern w:val="0"/>
                <w:sz w:val="20"/>
              </w:rPr>
              <w:t>執 行 率</w:t>
            </w:r>
          </w:p>
        </w:tc>
        <w:tc>
          <w:tcPr>
            <w:tcW w:w="340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607D51" w14:textId="77777777" w:rsidR="005E66DD" w:rsidRPr="005E66DD" w:rsidRDefault="005E66DD" w:rsidP="005E66DD">
            <w:pPr>
              <w:snapToGrid w:val="0"/>
              <w:spacing w:line="240" w:lineRule="exact"/>
              <w:ind w:leftChars="10" w:left="34" w:rightChars="10" w:right="24" w:hangingChars="6" w:hanging="10"/>
              <w:jc w:val="distribute"/>
              <w:rPr>
                <w:rFonts w:ascii="標楷體" w:eastAsia="標楷體" w:hAnsi="標楷體" w:cs="Arial"/>
                <w:spacing w:val="-20"/>
                <w:sz w:val="20"/>
              </w:rPr>
            </w:pPr>
            <w:r w:rsidRPr="005E66DD">
              <w:rPr>
                <w:rFonts w:ascii="標楷體" w:eastAsia="標楷體" w:hAnsi="標楷體" w:cs="Arial" w:hint="eastAsia"/>
                <w:spacing w:val="-20"/>
                <w:sz w:val="20"/>
              </w:rPr>
              <w:t>落 後 原 因</w:t>
            </w:r>
          </w:p>
        </w:tc>
        <w:tc>
          <w:tcPr>
            <w:tcW w:w="35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BB45900" w14:textId="77777777" w:rsidR="005E66DD" w:rsidRPr="005E66DD" w:rsidRDefault="005E66DD" w:rsidP="005E66DD">
            <w:pPr>
              <w:snapToGrid w:val="0"/>
              <w:spacing w:line="240" w:lineRule="exact"/>
              <w:ind w:leftChars="10" w:left="24" w:rightChars="10" w:right="24"/>
              <w:jc w:val="distribute"/>
              <w:rPr>
                <w:rFonts w:ascii="新細明體" w:eastAsia="標楷體" w:hAnsi="新細明體" w:cs="新細明體"/>
                <w:spacing w:val="-20"/>
                <w:sz w:val="20"/>
              </w:rPr>
            </w:pPr>
            <w:r w:rsidRPr="005E66DD">
              <w:rPr>
                <w:rFonts w:ascii="標楷體" w:eastAsia="標楷體" w:hAnsi="標楷體" w:cs="Arial" w:hint="eastAsia"/>
                <w:spacing w:val="-20"/>
                <w:sz w:val="20"/>
              </w:rPr>
              <w:t>本室查核意見</w:t>
            </w:r>
          </w:p>
        </w:tc>
      </w:tr>
      <w:tr w:rsidR="005E66DD" w:rsidRPr="005E66DD" w14:paraId="2B74FD99"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1"/>
          <w:wBefore w:w="34" w:type="dxa"/>
          <w:wAfter w:w="22" w:type="dxa"/>
          <w:trHeight w:val="624"/>
          <w:jc w:val="center"/>
        </w:trPr>
        <w:tc>
          <w:tcPr>
            <w:tcW w:w="955" w:type="dxa"/>
            <w:gridSpan w:val="5"/>
            <w:tcBorders>
              <w:top w:val="single" w:sz="4" w:space="0" w:color="000000"/>
              <w:left w:val="single" w:sz="4" w:space="0" w:color="000000"/>
              <w:bottom w:val="single" w:sz="4" w:space="0" w:color="auto"/>
              <w:right w:val="single" w:sz="4" w:space="0" w:color="000000"/>
            </w:tcBorders>
            <w:shd w:val="clear" w:color="auto" w:fill="auto"/>
            <w:noWrap/>
            <w:vAlign w:val="center"/>
          </w:tcPr>
          <w:p w14:paraId="6805D59D"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83,291</w:t>
            </w:r>
          </w:p>
        </w:tc>
        <w:tc>
          <w:tcPr>
            <w:tcW w:w="992" w:type="dxa"/>
            <w:gridSpan w:val="2"/>
            <w:tcBorders>
              <w:top w:val="single" w:sz="4" w:space="0" w:color="000000"/>
              <w:left w:val="nil"/>
              <w:bottom w:val="single" w:sz="4" w:space="0" w:color="000000"/>
              <w:right w:val="single" w:sz="4" w:space="0" w:color="000000"/>
            </w:tcBorders>
            <w:shd w:val="clear" w:color="auto" w:fill="auto"/>
            <w:vAlign w:val="center"/>
          </w:tcPr>
          <w:p w14:paraId="42E0E70A"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 xml:space="preserve"> －</w:t>
            </w:r>
          </w:p>
        </w:tc>
        <w:tc>
          <w:tcPr>
            <w:tcW w:w="992" w:type="dxa"/>
            <w:tcBorders>
              <w:top w:val="single" w:sz="4" w:space="0" w:color="000000"/>
              <w:left w:val="nil"/>
              <w:bottom w:val="single" w:sz="4" w:space="0" w:color="000000"/>
              <w:right w:val="single" w:sz="4" w:space="0" w:color="000000"/>
            </w:tcBorders>
            <w:shd w:val="clear" w:color="auto" w:fill="auto"/>
            <w:vAlign w:val="center"/>
          </w:tcPr>
          <w:p w14:paraId="490C3FE7"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w:t>
            </w:r>
          </w:p>
        </w:tc>
        <w:tc>
          <w:tcPr>
            <w:tcW w:w="3406"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75FC4F84" w14:textId="77777777" w:rsidR="005E66DD" w:rsidRPr="005E66DD" w:rsidRDefault="005E66DD" w:rsidP="005E66DD">
            <w:pPr>
              <w:spacing w:line="240" w:lineRule="exact"/>
              <w:ind w:rightChars="35" w:right="84"/>
              <w:jc w:val="both"/>
              <w:rPr>
                <w:rFonts w:ascii="標楷體" w:eastAsia="標楷體" w:hAnsi="標楷體"/>
                <w:snapToGrid w:val="0"/>
                <w:kern w:val="0"/>
                <w:sz w:val="20"/>
              </w:rPr>
            </w:pPr>
            <w:r w:rsidRPr="005E66DD">
              <w:rPr>
                <w:rFonts w:ascii="標楷體" w:eastAsia="標楷體" w:hAnsi="標楷體" w:hint="eastAsia"/>
                <w:snapToGrid w:val="0"/>
                <w:kern w:val="0"/>
                <w:sz w:val="20"/>
              </w:rPr>
              <w:t>細部設計審查作業費時，迄未完成工程發包所致。</w:t>
            </w:r>
          </w:p>
        </w:tc>
        <w:tc>
          <w:tcPr>
            <w:tcW w:w="354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B83698C" w14:textId="77777777" w:rsidR="005E66DD" w:rsidRPr="005E66DD" w:rsidRDefault="005E66DD" w:rsidP="005E66DD">
            <w:pPr>
              <w:spacing w:line="240" w:lineRule="exact"/>
              <w:jc w:val="both"/>
              <w:rPr>
                <w:rFonts w:ascii="標楷體" w:eastAsia="標楷體" w:hAnsi="標楷體"/>
                <w:snapToGrid w:val="0"/>
                <w:kern w:val="0"/>
                <w:sz w:val="20"/>
                <w:lang w:eastAsia="zh-HK"/>
              </w:rPr>
            </w:pPr>
            <w:r w:rsidRPr="005E66DD">
              <w:rPr>
                <w:rFonts w:ascii="標楷體" w:eastAsia="標楷體" w:hAnsi="標楷體" w:hint="eastAsia"/>
                <w:snapToGrid w:val="0"/>
                <w:kern w:val="0"/>
                <w:sz w:val="20"/>
                <w:lang w:eastAsia="zh-HK"/>
              </w:rPr>
              <w:t>業函請縣政府檢討計畫執行落後原因，並研擬具體改進措施。</w:t>
            </w:r>
          </w:p>
        </w:tc>
      </w:tr>
      <w:tr w:rsidR="005E66DD" w:rsidRPr="005E66DD" w14:paraId="1F2F9DF7"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1"/>
          <w:wBefore w:w="34" w:type="dxa"/>
          <w:wAfter w:w="22" w:type="dxa"/>
          <w:trHeight w:val="624"/>
          <w:jc w:val="center"/>
        </w:trPr>
        <w:tc>
          <w:tcPr>
            <w:tcW w:w="9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4231930D"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sz w:val="20"/>
              </w:rPr>
              <w:t>130,000</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14:paraId="02E3239B"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tcPr>
          <w:p w14:paraId="5ED9A887"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w:t>
            </w:r>
          </w:p>
        </w:tc>
        <w:tc>
          <w:tcPr>
            <w:tcW w:w="3406"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F233E3A" w14:textId="77777777" w:rsidR="005E66DD" w:rsidRPr="005E66DD" w:rsidRDefault="005E66DD" w:rsidP="005E66DD">
            <w:pPr>
              <w:spacing w:line="240" w:lineRule="exact"/>
              <w:ind w:rightChars="35" w:right="84"/>
              <w:jc w:val="both"/>
              <w:rPr>
                <w:rFonts w:ascii="標楷體" w:eastAsia="標楷體" w:hAnsi="標楷體"/>
                <w:snapToGrid w:val="0"/>
                <w:kern w:val="0"/>
                <w:sz w:val="20"/>
              </w:rPr>
            </w:pPr>
            <w:r w:rsidRPr="005E66DD">
              <w:rPr>
                <w:rFonts w:ascii="標楷體" w:eastAsia="標楷體" w:hAnsi="標楷體" w:hint="eastAsia"/>
                <w:snapToGrid w:val="0"/>
                <w:kern w:val="0"/>
                <w:sz w:val="20"/>
              </w:rPr>
              <w:t>因應政策變更，辦理規劃設計修正作業所致。</w:t>
            </w:r>
          </w:p>
        </w:tc>
        <w:tc>
          <w:tcPr>
            <w:tcW w:w="354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6171939" w14:textId="77777777" w:rsidR="005E66DD" w:rsidRPr="005E66DD" w:rsidRDefault="005E66DD" w:rsidP="005E66DD">
            <w:pPr>
              <w:spacing w:line="240" w:lineRule="exact"/>
              <w:jc w:val="both"/>
              <w:rPr>
                <w:rFonts w:ascii="標楷體" w:eastAsia="標楷體" w:hAnsi="標楷體"/>
                <w:snapToGrid w:val="0"/>
                <w:kern w:val="0"/>
                <w:sz w:val="20"/>
                <w:lang w:eastAsia="zh-HK"/>
              </w:rPr>
            </w:pPr>
            <w:r w:rsidRPr="005E66DD">
              <w:rPr>
                <w:rFonts w:ascii="標楷體" w:eastAsia="標楷體" w:hAnsi="標楷體" w:hint="eastAsia"/>
                <w:snapToGrid w:val="0"/>
                <w:kern w:val="0"/>
                <w:sz w:val="20"/>
                <w:lang w:eastAsia="zh-HK"/>
              </w:rPr>
              <w:t>業函請縣政府檢討計畫執行落後原因，並研擬具體改進措施。</w:t>
            </w:r>
          </w:p>
        </w:tc>
      </w:tr>
      <w:tr w:rsidR="005E66DD" w:rsidRPr="005E66DD" w14:paraId="4890F02A"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1"/>
          <w:wBefore w:w="34" w:type="dxa"/>
          <w:wAfter w:w="22" w:type="dxa"/>
          <w:trHeight w:val="624"/>
          <w:jc w:val="center"/>
        </w:trPr>
        <w:tc>
          <w:tcPr>
            <w:tcW w:w="9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00CBC2AF"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 xml:space="preserve"> －</w:t>
            </w:r>
          </w:p>
        </w:tc>
        <w:tc>
          <w:tcPr>
            <w:tcW w:w="992" w:type="dxa"/>
            <w:gridSpan w:val="2"/>
            <w:tcBorders>
              <w:top w:val="single" w:sz="4" w:space="0" w:color="000000"/>
              <w:left w:val="single" w:sz="4" w:space="0" w:color="auto"/>
              <w:bottom w:val="single" w:sz="4" w:space="0" w:color="auto"/>
              <w:right w:val="single" w:sz="4" w:space="0" w:color="000000"/>
            </w:tcBorders>
            <w:shd w:val="clear" w:color="auto" w:fill="auto"/>
            <w:vAlign w:val="center"/>
          </w:tcPr>
          <w:p w14:paraId="23F85EA9"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 xml:space="preserve"> －</w:t>
            </w:r>
          </w:p>
        </w:tc>
        <w:tc>
          <w:tcPr>
            <w:tcW w:w="992" w:type="dxa"/>
            <w:tcBorders>
              <w:top w:val="single" w:sz="4" w:space="0" w:color="000000"/>
              <w:left w:val="nil"/>
              <w:bottom w:val="single" w:sz="4" w:space="0" w:color="000000"/>
              <w:right w:val="single" w:sz="4" w:space="0" w:color="000000"/>
            </w:tcBorders>
            <w:shd w:val="clear" w:color="auto" w:fill="auto"/>
            <w:vAlign w:val="center"/>
          </w:tcPr>
          <w:p w14:paraId="0A543DE2"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w:t>
            </w:r>
          </w:p>
        </w:tc>
        <w:tc>
          <w:tcPr>
            <w:tcW w:w="3406"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CD6C6D4" w14:textId="77777777" w:rsidR="005E66DD" w:rsidRPr="005E66DD" w:rsidRDefault="005E66DD" w:rsidP="005E66DD">
            <w:pPr>
              <w:spacing w:line="240" w:lineRule="exact"/>
              <w:ind w:rightChars="35" w:right="84"/>
              <w:jc w:val="both"/>
              <w:rPr>
                <w:rFonts w:ascii="標楷體" w:eastAsia="標楷體" w:hAnsi="標楷體"/>
                <w:snapToGrid w:val="0"/>
                <w:kern w:val="0"/>
                <w:sz w:val="20"/>
              </w:rPr>
            </w:pPr>
            <w:r w:rsidRPr="005E66DD">
              <w:rPr>
                <w:rFonts w:ascii="標楷體" w:eastAsia="標楷體" w:hAnsi="標楷體" w:hint="eastAsia"/>
                <w:snapToGrid w:val="0"/>
                <w:kern w:val="0"/>
                <w:sz w:val="20"/>
              </w:rPr>
              <w:t>配合政策變更，計畫暫緩執行所致。</w:t>
            </w:r>
          </w:p>
        </w:tc>
        <w:tc>
          <w:tcPr>
            <w:tcW w:w="354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968C4B" w14:textId="77777777" w:rsidR="005E66DD" w:rsidRPr="005E66DD" w:rsidRDefault="005E66DD" w:rsidP="005E66DD">
            <w:pPr>
              <w:spacing w:line="240" w:lineRule="exact"/>
              <w:jc w:val="both"/>
              <w:rPr>
                <w:rFonts w:ascii="標楷體" w:eastAsia="標楷體" w:hAnsi="標楷體"/>
                <w:snapToGrid w:val="0"/>
                <w:kern w:val="0"/>
                <w:sz w:val="20"/>
                <w:lang w:eastAsia="zh-HK"/>
              </w:rPr>
            </w:pPr>
            <w:r w:rsidRPr="005E66DD">
              <w:rPr>
                <w:rFonts w:ascii="標楷體" w:eastAsia="標楷體" w:hAnsi="標楷體" w:hint="eastAsia"/>
                <w:snapToGrid w:val="0"/>
                <w:kern w:val="0"/>
                <w:sz w:val="20"/>
                <w:lang w:eastAsia="zh-HK"/>
              </w:rPr>
              <w:t>業派員就計畫執行情形辦理調查，相關缺失已通知檢討改進，並督促積極辦理。</w:t>
            </w:r>
          </w:p>
        </w:tc>
      </w:tr>
      <w:tr w:rsidR="005E66DD" w:rsidRPr="005E66DD" w14:paraId="2059FFC7"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1"/>
          <w:wBefore w:w="34" w:type="dxa"/>
          <w:wAfter w:w="22" w:type="dxa"/>
          <w:trHeight w:val="624"/>
          <w:jc w:val="center"/>
        </w:trPr>
        <w:tc>
          <w:tcPr>
            <w:tcW w:w="9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7B5A49B4"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5</w:t>
            </w:r>
            <w:r w:rsidRPr="005E66DD">
              <w:rPr>
                <w:rFonts w:ascii="標楷體" w:eastAsia="標楷體" w:hAnsi="標楷體"/>
                <w:sz w:val="20"/>
              </w:rPr>
              <w:t>,000</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14:paraId="51CA8569"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tcPr>
          <w:p w14:paraId="616CF345"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w:t>
            </w:r>
          </w:p>
        </w:tc>
        <w:tc>
          <w:tcPr>
            <w:tcW w:w="3406"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BBD8E03" w14:textId="77777777" w:rsidR="005E66DD" w:rsidRPr="005E66DD" w:rsidRDefault="005E66DD" w:rsidP="005E66DD">
            <w:pPr>
              <w:spacing w:line="240" w:lineRule="exact"/>
              <w:ind w:rightChars="35" w:right="84"/>
              <w:jc w:val="both"/>
              <w:rPr>
                <w:rFonts w:ascii="標楷體" w:eastAsia="標楷體" w:hAnsi="標楷體"/>
                <w:snapToGrid w:val="0"/>
                <w:kern w:val="0"/>
                <w:sz w:val="20"/>
              </w:rPr>
            </w:pPr>
            <w:r w:rsidRPr="005E66DD">
              <w:rPr>
                <w:rFonts w:ascii="標楷體" w:eastAsia="標楷體" w:hAnsi="標楷體" w:hint="eastAsia"/>
                <w:snapToGrid w:val="0"/>
                <w:kern w:val="0"/>
                <w:sz w:val="20"/>
              </w:rPr>
              <w:t>因發包前置作業延遲所致。</w:t>
            </w:r>
          </w:p>
        </w:tc>
        <w:tc>
          <w:tcPr>
            <w:tcW w:w="354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1FDCACE" w14:textId="77777777" w:rsidR="005E66DD" w:rsidRPr="005E66DD" w:rsidRDefault="005E66DD" w:rsidP="005E66DD">
            <w:pPr>
              <w:spacing w:line="240" w:lineRule="exact"/>
              <w:jc w:val="both"/>
              <w:rPr>
                <w:rFonts w:ascii="標楷體" w:eastAsia="標楷體" w:hAnsi="標楷體"/>
                <w:snapToGrid w:val="0"/>
                <w:kern w:val="0"/>
                <w:sz w:val="20"/>
                <w:lang w:eastAsia="zh-HK"/>
              </w:rPr>
            </w:pPr>
            <w:r w:rsidRPr="005E66DD">
              <w:rPr>
                <w:rFonts w:ascii="標楷體" w:eastAsia="標楷體" w:hAnsi="標楷體" w:hint="eastAsia"/>
                <w:snapToGrid w:val="0"/>
                <w:kern w:val="0"/>
                <w:sz w:val="20"/>
                <w:lang w:eastAsia="zh-HK"/>
              </w:rPr>
              <w:t>業函請縣政府檢討計畫執行落後原因，並研擬具體改進措施。</w:t>
            </w:r>
          </w:p>
        </w:tc>
      </w:tr>
      <w:tr w:rsidR="005E66DD" w:rsidRPr="005E66DD" w14:paraId="2813BBB1"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1"/>
          <w:wBefore w:w="34" w:type="dxa"/>
          <w:wAfter w:w="22" w:type="dxa"/>
          <w:trHeight w:val="624"/>
          <w:jc w:val="center"/>
        </w:trPr>
        <w:tc>
          <w:tcPr>
            <w:tcW w:w="955" w:type="dxa"/>
            <w:gridSpan w:val="5"/>
            <w:tcBorders>
              <w:top w:val="single" w:sz="4" w:space="0" w:color="000000"/>
              <w:left w:val="single" w:sz="4" w:space="0" w:color="000000"/>
              <w:bottom w:val="single" w:sz="4" w:space="0" w:color="auto"/>
              <w:right w:val="single" w:sz="4" w:space="0" w:color="000000"/>
            </w:tcBorders>
            <w:shd w:val="clear" w:color="auto" w:fill="auto"/>
            <w:noWrap/>
            <w:vAlign w:val="center"/>
          </w:tcPr>
          <w:p w14:paraId="37B63EF3"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46,858</w:t>
            </w:r>
          </w:p>
        </w:tc>
        <w:tc>
          <w:tcPr>
            <w:tcW w:w="992" w:type="dxa"/>
            <w:gridSpan w:val="2"/>
            <w:tcBorders>
              <w:top w:val="single" w:sz="4" w:space="0" w:color="000000"/>
              <w:left w:val="nil"/>
              <w:bottom w:val="single" w:sz="4" w:space="0" w:color="auto"/>
              <w:right w:val="single" w:sz="4" w:space="0" w:color="000000"/>
            </w:tcBorders>
            <w:shd w:val="clear" w:color="auto" w:fill="auto"/>
            <w:vAlign w:val="center"/>
          </w:tcPr>
          <w:p w14:paraId="6599B8F5"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199</w:t>
            </w:r>
          </w:p>
        </w:tc>
        <w:tc>
          <w:tcPr>
            <w:tcW w:w="992" w:type="dxa"/>
            <w:tcBorders>
              <w:top w:val="single" w:sz="4" w:space="0" w:color="000000"/>
              <w:left w:val="nil"/>
              <w:bottom w:val="single" w:sz="4" w:space="0" w:color="auto"/>
              <w:right w:val="single" w:sz="4" w:space="0" w:color="000000"/>
            </w:tcBorders>
            <w:shd w:val="clear" w:color="auto" w:fill="auto"/>
            <w:vAlign w:val="center"/>
          </w:tcPr>
          <w:p w14:paraId="5559702F"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0.42</w:t>
            </w:r>
          </w:p>
        </w:tc>
        <w:tc>
          <w:tcPr>
            <w:tcW w:w="3406"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6331AB77" w14:textId="77777777" w:rsidR="005E66DD" w:rsidRPr="005E66DD" w:rsidRDefault="005E66DD" w:rsidP="005E66DD">
            <w:pPr>
              <w:spacing w:line="240" w:lineRule="exact"/>
              <w:ind w:rightChars="35" w:right="84"/>
              <w:jc w:val="both"/>
              <w:rPr>
                <w:rFonts w:ascii="標楷體" w:eastAsia="標楷體" w:hAnsi="標楷體"/>
                <w:snapToGrid w:val="0"/>
                <w:kern w:val="0"/>
                <w:sz w:val="20"/>
              </w:rPr>
            </w:pPr>
            <w:r w:rsidRPr="005E66DD">
              <w:rPr>
                <w:rFonts w:ascii="標楷體" w:eastAsia="標楷體" w:hAnsi="標楷體" w:hint="eastAsia"/>
                <w:snapToGrid w:val="0"/>
                <w:kern w:val="0"/>
                <w:sz w:val="20"/>
              </w:rPr>
              <w:t>多次流（廢）標而未如期完成工程發包所致。</w:t>
            </w:r>
          </w:p>
        </w:tc>
        <w:tc>
          <w:tcPr>
            <w:tcW w:w="354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038BDFC2" w14:textId="77777777" w:rsidR="005E66DD" w:rsidRPr="005E66DD" w:rsidRDefault="005E66DD" w:rsidP="005E66DD">
            <w:pPr>
              <w:spacing w:line="240" w:lineRule="exact"/>
              <w:jc w:val="both"/>
              <w:rPr>
                <w:rFonts w:ascii="標楷體" w:eastAsia="標楷體" w:hAnsi="標楷體"/>
                <w:snapToGrid w:val="0"/>
                <w:kern w:val="0"/>
                <w:sz w:val="20"/>
                <w:lang w:eastAsia="zh-HK"/>
              </w:rPr>
            </w:pPr>
            <w:r w:rsidRPr="005E66DD">
              <w:rPr>
                <w:rFonts w:ascii="標楷體" w:eastAsia="標楷體" w:hAnsi="標楷體" w:hint="eastAsia"/>
                <w:snapToGrid w:val="0"/>
                <w:kern w:val="0"/>
                <w:sz w:val="20"/>
                <w:lang w:eastAsia="zh-HK"/>
              </w:rPr>
              <w:t>業函請縣政府檢討計畫執行落後原因，並研擬具體改進措施。</w:t>
            </w:r>
          </w:p>
        </w:tc>
      </w:tr>
      <w:tr w:rsidR="005E66DD" w:rsidRPr="005E66DD" w14:paraId="66730CBC"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1"/>
          <w:wBefore w:w="34" w:type="dxa"/>
          <w:wAfter w:w="22" w:type="dxa"/>
          <w:trHeight w:val="624"/>
          <w:jc w:val="center"/>
        </w:trPr>
        <w:tc>
          <w:tcPr>
            <w:tcW w:w="9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8144135"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hAnsi="標楷體" w:hint="eastAsia"/>
                <w:sz w:val="20"/>
                <w:szCs w:val="22"/>
              </w:rPr>
              <w:t>113,219</w:t>
            </w:r>
          </w:p>
        </w:tc>
        <w:tc>
          <w:tcPr>
            <w:tcW w:w="992" w:type="dxa"/>
            <w:gridSpan w:val="2"/>
            <w:tcBorders>
              <w:top w:val="single" w:sz="4" w:space="0" w:color="auto"/>
              <w:left w:val="single" w:sz="4" w:space="0" w:color="auto"/>
              <w:bottom w:val="single" w:sz="4" w:space="0" w:color="auto"/>
              <w:right w:val="single" w:sz="4" w:space="0" w:color="auto"/>
            </w:tcBorders>
            <w:shd w:val="clear" w:color="FFFFFF" w:fill="FFFFFF"/>
            <w:vAlign w:val="center"/>
          </w:tcPr>
          <w:p w14:paraId="5C1641CE"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2,051</w:t>
            </w:r>
          </w:p>
        </w:tc>
        <w:tc>
          <w:tcPr>
            <w:tcW w:w="992" w:type="dxa"/>
            <w:tcBorders>
              <w:top w:val="single" w:sz="4" w:space="0" w:color="auto"/>
              <w:left w:val="single" w:sz="4" w:space="0" w:color="auto"/>
              <w:bottom w:val="single" w:sz="4" w:space="0" w:color="auto"/>
              <w:right w:val="single" w:sz="4" w:space="0" w:color="auto"/>
            </w:tcBorders>
            <w:shd w:val="clear" w:color="FFFFFF" w:fill="FFFFFF"/>
            <w:vAlign w:val="center"/>
          </w:tcPr>
          <w:p w14:paraId="5CE7547A"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1.81</w:t>
            </w:r>
          </w:p>
        </w:tc>
        <w:tc>
          <w:tcPr>
            <w:tcW w:w="3406"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1A0A197" w14:textId="77777777" w:rsidR="005E66DD" w:rsidRPr="005E66DD" w:rsidRDefault="005E66DD" w:rsidP="005E66DD">
            <w:pPr>
              <w:spacing w:line="240" w:lineRule="exact"/>
              <w:ind w:rightChars="35" w:right="84"/>
              <w:jc w:val="both"/>
              <w:rPr>
                <w:rFonts w:ascii="標楷體" w:eastAsia="標楷體" w:hAnsi="標楷體"/>
                <w:snapToGrid w:val="0"/>
                <w:kern w:val="0"/>
                <w:sz w:val="20"/>
              </w:rPr>
            </w:pPr>
            <w:r w:rsidRPr="005E66DD">
              <w:rPr>
                <w:rFonts w:ascii="標楷體" w:eastAsia="標楷體" w:hAnsi="標楷體" w:hint="eastAsia"/>
                <w:snapToGrid w:val="0"/>
                <w:kern w:val="0"/>
                <w:sz w:val="20"/>
              </w:rPr>
              <w:t>未及時完成土地徵收作業所致。</w:t>
            </w:r>
          </w:p>
        </w:tc>
        <w:tc>
          <w:tcPr>
            <w:tcW w:w="354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7A63EC74" w14:textId="77777777" w:rsidR="005E66DD" w:rsidRPr="005E66DD" w:rsidRDefault="005E66DD" w:rsidP="005E66DD">
            <w:pPr>
              <w:spacing w:line="240" w:lineRule="exact"/>
              <w:jc w:val="both"/>
              <w:rPr>
                <w:rFonts w:ascii="標楷體" w:eastAsia="標楷體" w:hAnsi="標楷體"/>
                <w:snapToGrid w:val="0"/>
                <w:kern w:val="0"/>
                <w:sz w:val="20"/>
                <w:lang w:eastAsia="zh-HK"/>
              </w:rPr>
            </w:pPr>
            <w:r w:rsidRPr="005E66DD">
              <w:rPr>
                <w:rFonts w:ascii="標楷體" w:eastAsia="標楷體" w:hAnsi="標楷體" w:cs="Arial" w:hint="eastAsia"/>
                <w:color w:val="000000"/>
                <w:sz w:val="20"/>
                <w:szCs w:val="22"/>
              </w:rPr>
              <w:t>業派員就計畫執行情形辦理調查，相關缺失已通知檢討改進，並督促積極辦理。</w:t>
            </w:r>
          </w:p>
        </w:tc>
      </w:tr>
      <w:tr w:rsidR="005E66DD" w:rsidRPr="005E66DD" w14:paraId="1D641A8B"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1"/>
          <w:wBefore w:w="34" w:type="dxa"/>
          <w:wAfter w:w="22" w:type="dxa"/>
          <w:trHeight w:val="624"/>
          <w:jc w:val="center"/>
        </w:trPr>
        <w:tc>
          <w:tcPr>
            <w:tcW w:w="955" w:type="dxa"/>
            <w:gridSpan w:val="5"/>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BC6608"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15,470</w:t>
            </w:r>
          </w:p>
        </w:tc>
        <w:tc>
          <w:tcPr>
            <w:tcW w:w="992" w:type="dxa"/>
            <w:gridSpan w:val="2"/>
            <w:tcBorders>
              <w:top w:val="single" w:sz="4" w:space="0" w:color="000000"/>
              <w:left w:val="nil"/>
              <w:bottom w:val="single" w:sz="4" w:space="0" w:color="000000"/>
              <w:right w:val="single" w:sz="4" w:space="0" w:color="000000"/>
            </w:tcBorders>
            <w:shd w:val="clear" w:color="auto" w:fill="auto"/>
            <w:vAlign w:val="center"/>
          </w:tcPr>
          <w:p w14:paraId="64A323A9"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435</w:t>
            </w:r>
          </w:p>
        </w:tc>
        <w:tc>
          <w:tcPr>
            <w:tcW w:w="992" w:type="dxa"/>
            <w:tcBorders>
              <w:top w:val="single" w:sz="4" w:space="0" w:color="000000"/>
              <w:left w:val="nil"/>
              <w:bottom w:val="single" w:sz="4" w:space="0" w:color="000000"/>
              <w:right w:val="single" w:sz="4" w:space="0" w:color="000000"/>
            </w:tcBorders>
            <w:shd w:val="clear" w:color="auto" w:fill="auto"/>
            <w:vAlign w:val="center"/>
          </w:tcPr>
          <w:p w14:paraId="619BF3AB"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2.81</w:t>
            </w:r>
          </w:p>
        </w:tc>
        <w:tc>
          <w:tcPr>
            <w:tcW w:w="3406"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6DFC8D4" w14:textId="77777777" w:rsidR="005E66DD" w:rsidRPr="005E66DD" w:rsidRDefault="005E66DD" w:rsidP="005E66DD">
            <w:pPr>
              <w:spacing w:line="240" w:lineRule="exact"/>
              <w:ind w:rightChars="35" w:right="84"/>
              <w:jc w:val="both"/>
              <w:rPr>
                <w:rFonts w:ascii="標楷體" w:eastAsia="標楷體" w:hAnsi="標楷體"/>
                <w:snapToGrid w:val="0"/>
                <w:kern w:val="0"/>
                <w:sz w:val="20"/>
              </w:rPr>
            </w:pPr>
            <w:r w:rsidRPr="005E66DD">
              <w:rPr>
                <w:rFonts w:ascii="標楷體" w:eastAsia="標楷體" w:hAnsi="標楷體" w:hint="eastAsia"/>
                <w:snapToGrid w:val="0"/>
                <w:kern w:val="0"/>
                <w:sz w:val="20"/>
              </w:rPr>
              <w:t>因政策考量而終止契約所致。</w:t>
            </w:r>
          </w:p>
        </w:tc>
        <w:tc>
          <w:tcPr>
            <w:tcW w:w="354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42284176" w14:textId="77777777" w:rsidR="005E66DD" w:rsidRPr="005E66DD" w:rsidRDefault="005E66DD" w:rsidP="005E66DD">
            <w:pPr>
              <w:spacing w:line="240" w:lineRule="exact"/>
              <w:jc w:val="both"/>
              <w:rPr>
                <w:rFonts w:ascii="標楷體" w:eastAsia="標楷體" w:hAnsi="標楷體"/>
                <w:snapToGrid w:val="0"/>
                <w:kern w:val="0"/>
                <w:sz w:val="20"/>
                <w:lang w:eastAsia="zh-HK"/>
              </w:rPr>
            </w:pPr>
            <w:r w:rsidRPr="005E66DD">
              <w:rPr>
                <w:rFonts w:ascii="標楷體" w:eastAsia="標楷體" w:hAnsi="標楷體" w:hint="eastAsia"/>
                <w:snapToGrid w:val="0"/>
                <w:kern w:val="0"/>
                <w:sz w:val="20"/>
                <w:lang w:eastAsia="zh-HK"/>
              </w:rPr>
              <w:t>業派員就計畫執行情形辦理調查，相關缺失已通知檢討改進，並督促積極辦理。</w:t>
            </w:r>
          </w:p>
        </w:tc>
      </w:tr>
      <w:tr w:rsidR="005E66DD" w:rsidRPr="005E66DD" w14:paraId="1932EFE9"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1"/>
          <w:wBefore w:w="34" w:type="dxa"/>
          <w:wAfter w:w="22" w:type="dxa"/>
          <w:trHeight w:val="624"/>
          <w:jc w:val="center"/>
        </w:trPr>
        <w:tc>
          <w:tcPr>
            <w:tcW w:w="9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45B15B3"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105</w:t>
            </w:r>
            <w:r w:rsidRPr="005E66DD">
              <w:rPr>
                <w:rFonts w:ascii="標楷體" w:eastAsia="標楷體" w:hAnsi="標楷體"/>
                <w:sz w:val="20"/>
              </w:rPr>
              <w:t>,494</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14:paraId="555C2747"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5</w:t>
            </w:r>
            <w:r w:rsidRPr="005E66DD">
              <w:rPr>
                <w:rFonts w:ascii="標楷體" w:eastAsia="標楷體" w:hAnsi="標楷體"/>
                <w:sz w:val="20"/>
              </w:rPr>
              <w:t>,646</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tcPr>
          <w:p w14:paraId="4B5BB1EC"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5</w:t>
            </w:r>
            <w:r w:rsidRPr="005E66DD">
              <w:rPr>
                <w:rFonts w:ascii="標楷體" w:eastAsia="標楷體" w:hAnsi="標楷體"/>
                <w:sz w:val="20"/>
              </w:rPr>
              <w:t>.35</w:t>
            </w:r>
          </w:p>
        </w:tc>
        <w:tc>
          <w:tcPr>
            <w:tcW w:w="3406"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17C5907D" w14:textId="77777777" w:rsidR="005E66DD" w:rsidRPr="005E66DD" w:rsidRDefault="005E66DD" w:rsidP="005E66DD">
            <w:pPr>
              <w:spacing w:line="240" w:lineRule="exact"/>
              <w:ind w:rightChars="35" w:right="84"/>
              <w:jc w:val="both"/>
              <w:rPr>
                <w:rFonts w:ascii="標楷體" w:eastAsia="標楷體" w:hAnsi="標楷體"/>
                <w:snapToGrid w:val="0"/>
                <w:kern w:val="0"/>
                <w:sz w:val="20"/>
              </w:rPr>
            </w:pPr>
            <w:r w:rsidRPr="005E66DD">
              <w:rPr>
                <w:rFonts w:ascii="標楷體" w:eastAsia="標楷體" w:hAnsi="標楷體" w:hint="eastAsia"/>
                <w:snapToGrid w:val="0"/>
                <w:kern w:val="0"/>
                <w:sz w:val="20"/>
              </w:rPr>
              <w:t>因終止契約重新發包所致。</w:t>
            </w:r>
          </w:p>
        </w:tc>
        <w:tc>
          <w:tcPr>
            <w:tcW w:w="354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144D884" w14:textId="77777777" w:rsidR="005E66DD" w:rsidRPr="005E66DD" w:rsidRDefault="005E66DD" w:rsidP="005E66DD">
            <w:pPr>
              <w:spacing w:line="240" w:lineRule="exact"/>
              <w:jc w:val="both"/>
              <w:rPr>
                <w:rFonts w:ascii="標楷體" w:eastAsia="標楷體" w:hAnsi="標楷體"/>
                <w:snapToGrid w:val="0"/>
                <w:kern w:val="0"/>
                <w:sz w:val="20"/>
                <w:lang w:eastAsia="zh-HK"/>
              </w:rPr>
            </w:pPr>
            <w:r w:rsidRPr="005E66DD">
              <w:rPr>
                <w:rFonts w:ascii="標楷體" w:eastAsia="標楷體" w:hAnsi="標楷體" w:hint="eastAsia"/>
                <w:snapToGrid w:val="0"/>
                <w:kern w:val="0"/>
                <w:sz w:val="20"/>
                <w:lang w:eastAsia="zh-HK"/>
              </w:rPr>
              <w:t>業派員就計畫執行情形辦理調查，相關缺失已通知檢討改進，並督促積極辦理。</w:t>
            </w:r>
          </w:p>
        </w:tc>
      </w:tr>
      <w:tr w:rsidR="005E66DD" w:rsidRPr="005E66DD" w14:paraId="0EECE6CE"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1"/>
          <w:wBefore w:w="34" w:type="dxa"/>
          <w:wAfter w:w="22" w:type="dxa"/>
          <w:trHeight w:val="624"/>
          <w:jc w:val="center"/>
        </w:trPr>
        <w:tc>
          <w:tcPr>
            <w:tcW w:w="955" w:type="dxa"/>
            <w:gridSpan w:val="5"/>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2A7AB6"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34,989</w:t>
            </w:r>
          </w:p>
        </w:tc>
        <w:tc>
          <w:tcPr>
            <w:tcW w:w="992" w:type="dxa"/>
            <w:gridSpan w:val="2"/>
            <w:tcBorders>
              <w:top w:val="single" w:sz="4" w:space="0" w:color="000000"/>
              <w:left w:val="nil"/>
              <w:bottom w:val="single" w:sz="4" w:space="0" w:color="000000"/>
              <w:right w:val="single" w:sz="4" w:space="0" w:color="000000"/>
            </w:tcBorders>
            <w:shd w:val="clear" w:color="auto" w:fill="auto"/>
            <w:vAlign w:val="center"/>
          </w:tcPr>
          <w:p w14:paraId="42B27361"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3,522</w:t>
            </w:r>
          </w:p>
        </w:tc>
        <w:tc>
          <w:tcPr>
            <w:tcW w:w="992" w:type="dxa"/>
            <w:tcBorders>
              <w:top w:val="single" w:sz="4" w:space="0" w:color="000000"/>
              <w:left w:val="nil"/>
              <w:bottom w:val="single" w:sz="4" w:space="0" w:color="000000"/>
              <w:right w:val="single" w:sz="4" w:space="0" w:color="000000"/>
            </w:tcBorders>
            <w:shd w:val="clear" w:color="auto" w:fill="auto"/>
            <w:vAlign w:val="center"/>
          </w:tcPr>
          <w:p w14:paraId="53013338"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10.07</w:t>
            </w:r>
          </w:p>
        </w:tc>
        <w:tc>
          <w:tcPr>
            <w:tcW w:w="3406"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7016C328" w14:textId="77777777" w:rsidR="005E66DD" w:rsidRPr="005E66DD" w:rsidRDefault="005E66DD" w:rsidP="005E66DD">
            <w:pPr>
              <w:spacing w:line="240" w:lineRule="exact"/>
              <w:ind w:rightChars="35" w:right="84"/>
              <w:jc w:val="both"/>
              <w:rPr>
                <w:rFonts w:ascii="標楷體" w:eastAsia="標楷體" w:hAnsi="標楷體"/>
                <w:snapToGrid w:val="0"/>
                <w:kern w:val="0"/>
                <w:sz w:val="20"/>
              </w:rPr>
            </w:pPr>
            <w:r w:rsidRPr="005E66DD">
              <w:rPr>
                <w:rFonts w:ascii="標楷體" w:eastAsia="標楷體" w:hAnsi="標楷體" w:hint="eastAsia"/>
                <w:snapToGrid w:val="0"/>
                <w:kern w:val="0"/>
                <w:sz w:val="20"/>
              </w:rPr>
              <w:t>多次流（廢）標而未如期完成工程發包所致。</w:t>
            </w:r>
          </w:p>
        </w:tc>
        <w:tc>
          <w:tcPr>
            <w:tcW w:w="354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449D13D" w14:textId="77777777" w:rsidR="005E66DD" w:rsidRPr="005E66DD" w:rsidRDefault="005E66DD" w:rsidP="005E66DD">
            <w:pPr>
              <w:spacing w:line="240" w:lineRule="exact"/>
              <w:jc w:val="both"/>
              <w:rPr>
                <w:rFonts w:ascii="標楷體" w:eastAsia="標楷體" w:hAnsi="標楷體"/>
                <w:snapToGrid w:val="0"/>
                <w:kern w:val="0"/>
                <w:sz w:val="20"/>
                <w:lang w:eastAsia="zh-HK"/>
              </w:rPr>
            </w:pPr>
            <w:r w:rsidRPr="005E66DD">
              <w:rPr>
                <w:rFonts w:ascii="標楷體" w:eastAsia="標楷體" w:hAnsi="標楷體" w:hint="eastAsia"/>
                <w:snapToGrid w:val="0"/>
                <w:kern w:val="0"/>
                <w:sz w:val="20"/>
                <w:lang w:eastAsia="zh-HK"/>
              </w:rPr>
              <w:t>業函請縣政府檢討計畫執行落後原因，並研擬具體改進措施。</w:t>
            </w:r>
          </w:p>
        </w:tc>
      </w:tr>
      <w:tr w:rsidR="005E66DD" w:rsidRPr="005E66DD" w14:paraId="4A5BF298"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1"/>
          <w:wBefore w:w="34" w:type="dxa"/>
          <w:wAfter w:w="22" w:type="dxa"/>
          <w:trHeight w:val="624"/>
          <w:jc w:val="center"/>
        </w:trPr>
        <w:tc>
          <w:tcPr>
            <w:tcW w:w="955" w:type="dxa"/>
            <w:gridSpan w:val="5"/>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5F37EA"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4,583</w:t>
            </w:r>
          </w:p>
        </w:tc>
        <w:tc>
          <w:tcPr>
            <w:tcW w:w="992" w:type="dxa"/>
            <w:gridSpan w:val="2"/>
            <w:tcBorders>
              <w:top w:val="single" w:sz="4" w:space="0" w:color="000000"/>
              <w:left w:val="nil"/>
              <w:bottom w:val="single" w:sz="4" w:space="0" w:color="000000"/>
              <w:right w:val="single" w:sz="4" w:space="0" w:color="000000"/>
            </w:tcBorders>
            <w:shd w:val="clear" w:color="auto" w:fill="auto"/>
            <w:vAlign w:val="center"/>
          </w:tcPr>
          <w:p w14:paraId="2CF0E600"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1,187</w:t>
            </w:r>
          </w:p>
        </w:tc>
        <w:tc>
          <w:tcPr>
            <w:tcW w:w="992" w:type="dxa"/>
            <w:tcBorders>
              <w:top w:val="single" w:sz="4" w:space="0" w:color="000000"/>
              <w:left w:val="nil"/>
              <w:bottom w:val="single" w:sz="4" w:space="0" w:color="000000"/>
              <w:right w:val="single" w:sz="4" w:space="0" w:color="000000"/>
            </w:tcBorders>
            <w:shd w:val="clear" w:color="auto" w:fill="auto"/>
            <w:vAlign w:val="center"/>
          </w:tcPr>
          <w:p w14:paraId="30B4473F"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25.90</w:t>
            </w:r>
          </w:p>
        </w:tc>
        <w:tc>
          <w:tcPr>
            <w:tcW w:w="3406"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F1E0D0A" w14:textId="77777777" w:rsidR="005E66DD" w:rsidRPr="005E66DD" w:rsidRDefault="005E66DD" w:rsidP="005E66DD">
            <w:pPr>
              <w:spacing w:line="240" w:lineRule="exact"/>
              <w:ind w:rightChars="35" w:right="84"/>
              <w:jc w:val="both"/>
              <w:rPr>
                <w:rFonts w:ascii="標楷體" w:eastAsia="標楷體" w:hAnsi="標楷體"/>
                <w:snapToGrid w:val="0"/>
                <w:kern w:val="0"/>
                <w:sz w:val="20"/>
              </w:rPr>
            </w:pPr>
            <w:r w:rsidRPr="005E66DD">
              <w:rPr>
                <w:rFonts w:ascii="標楷體" w:eastAsia="標楷體" w:hAnsi="標楷體" w:hint="eastAsia"/>
                <w:snapToGrid w:val="0"/>
                <w:kern w:val="0"/>
                <w:sz w:val="20"/>
              </w:rPr>
              <w:t>細部設計作業期程未如預期所致。</w:t>
            </w:r>
          </w:p>
        </w:tc>
        <w:tc>
          <w:tcPr>
            <w:tcW w:w="354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0EE6E13F" w14:textId="77777777" w:rsidR="005E66DD" w:rsidRPr="005E66DD" w:rsidRDefault="005E66DD" w:rsidP="005E66DD">
            <w:pPr>
              <w:spacing w:line="240" w:lineRule="exact"/>
              <w:jc w:val="both"/>
              <w:rPr>
                <w:rFonts w:ascii="標楷體" w:eastAsia="標楷體" w:hAnsi="標楷體"/>
                <w:snapToGrid w:val="0"/>
                <w:kern w:val="0"/>
                <w:sz w:val="20"/>
                <w:lang w:eastAsia="zh-HK"/>
              </w:rPr>
            </w:pPr>
            <w:r w:rsidRPr="005E66DD">
              <w:rPr>
                <w:rFonts w:ascii="標楷體" w:eastAsia="標楷體" w:hAnsi="標楷體" w:hint="eastAsia"/>
                <w:snapToGrid w:val="0"/>
                <w:kern w:val="0"/>
                <w:sz w:val="20"/>
                <w:lang w:eastAsia="zh-HK"/>
              </w:rPr>
              <w:t>業函請縣政府檢討計畫執行落後原因，並研擬具體改進措施。</w:t>
            </w:r>
          </w:p>
        </w:tc>
      </w:tr>
      <w:tr w:rsidR="005E66DD" w:rsidRPr="005E66DD" w14:paraId="5BDD3DDA"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1"/>
          <w:wBefore w:w="34" w:type="dxa"/>
          <w:wAfter w:w="22" w:type="dxa"/>
          <w:trHeight w:val="624"/>
          <w:jc w:val="center"/>
        </w:trPr>
        <w:tc>
          <w:tcPr>
            <w:tcW w:w="955" w:type="dxa"/>
            <w:gridSpan w:val="5"/>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76A0B6" w14:textId="77777777" w:rsidR="005E66DD" w:rsidRPr="005E66DD" w:rsidRDefault="005E66DD" w:rsidP="005E66DD">
            <w:pPr>
              <w:widowControl/>
              <w:spacing w:line="240" w:lineRule="exact"/>
              <w:jc w:val="right"/>
              <w:rPr>
                <w:rFonts w:ascii="標楷體" w:eastAsia="標楷體" w:hAnsi="標楷體"/>
                <w:color w:val="000000"/>
                <w:sz w:val="20"/>
              </w:rPr>
            </w:pPr>
            <w:r w:rsidRPr="005E66DD">
              <w:rPr>
                <w:rFonts w:ascii="標楷體" w:eastAsia="標楷體" w:hAnsi="標楷體" w:hint="eastAsia"/>
                <w:color w:val="000000"/>
                <w:sz w:val="20"/>
              </w:rPr>
              <w:t>23,636</w:t>
            </w:r>
          </w:p>
        </w:tc>
        <w:tc>
          <w:tcPr>
            <w:tcW w:w="992" w:type="dxa"/>
            <w:gridSpan w:val="2"/>
            <w:tcBorders>
              <w:top w:val="single" w:sz="4" w:space="0" w:color="000000"/>
              <w:left w:val="nil"/>
              <w:bottom w:val="single" w:sz="4" w:space="0" w:color="000000"/>
              <w:right w:val="single" w:sz="4" w:space="0" w:color="000000"/>
            </w:tcBorders>
            <w:shd w:val="clear" w:color="auto" w:fill="auto"/>
            <w:vAlign w:val="center"/>
          </w:tcPr>
          <w:p w14:paraId="16004AC0" w14:textId="77777777" w:rsidR="005E66DD" w:rsidRPr="005E66DD" w:rsidRDefault="005E66DD" w:rsidP="005E66DD">
            <w:pPr>
              <w:widowControl/>
              <w:spacing w:line="240" w:lineRule="exact"/>
              <w:jc w:val="right"/>
              <w:rPr>
                <w:rFonts w:ascii="標楷體" w:eastAsia="標楷體" w:hAnsi="標楷體"/>
                <w:color w:val="000000"/>
                <w:sz w:val="20"/>
              </w:rPr>
            </w:pPr>
            <w:r w:rsidRPr="005E66DD">
              <w:rPr>
                <w:rFonts w:ascii="標楷體" w:eastAsia="標楷體" w:hAnsi="標楷體" w:hint="eastAsia"/>
                <w:color w:val="000000"/>
                <w:sz w:val="20"/>
              </w:rPr>
              <w:t>6,363</w:t>
            </w:r>
          </w:p>
        </w:tc>
        <w:tc>
          <w:tcPr>
            <w:tcW w:w="992" w:type="dxa"/>
            <w:tcBorders>
              <w:top w:val="single" w:sz="4" w:space="0" w:color="000000"/>
              <w:left w:val="nil"/>
              <w:bottom w:val="single" w:sz="4" w:space="0" w:color="000000"/>
              <w:right w:val="single" w:sz="4" w:space="0" w:color="000000"/>
            </w:tcBorders>
            <w:shd w:val="clear" w:color="auto" w:fill="auto"/>
            <w:vAlign w:val="center"/>
          </w:tcPr>
          <w:p w14:paraId="2440590E" w14:textId="77777777" w:rsidR="005E66DD" w:rsidRPr="005E66DD" w:rsidRDefault="005E66DD" w:rsidP="005E66DD">
            <w:pPr>
              <w:widowControl/>
              <w:spacing w:line="240" w:lineRule="exact"/>
              <w:jc w:val="right"/>
              <w:rPr>
                <w:rFonts w:ascii="標楷體" w:eastAsia="標楷體" w:hAnsi="標楷體"/>
                <w:color w:val="000000"/>
                <w:sz w:val="20"/>
              </w:rPr>
            </w:pPr>
            <w:r w:rsidRPr="005E66DD">
              <w:rPr>
                <w:rFonts w:ascii="標楷體" w:eastAsia="標楷體" w:hAnsi="標楷體" w:hint="eastAsia"/>
                <w:color w:val="000000"/>
                <w:sz w:val="20"/>
              </w:rPr>
              <w:t>26.92</w:t>
            </w:r>
          </w:p>
        </w:tc>
        <w:tc>
          <w:tcPr>
            <w:tcW w:w="3406"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3A5357E" w14:textId="77777777" w:rsidR="005E66DD" w:rsidRPr="005E66DD" w:rsidRDefault="005E66DD" w:rsidP="005E66DD">
            <w:pPr>
              <w:spacing w:line="240" w:lineRule="exact"/>
              <w:ind w:rightChars="35" w:right="84"/>
              <w:jc w:val="both"/>
              <w:rPr>
                <w:rFonts w:ascii="標楷體" w:eastAsia="標楷體" w:hAnsi="標楷體"/>
                <w:snapToGrid w:val="0"/>
                <w:kern w:val="0"/>
                <w:sz w:val="20"/>
              </w:rPr>
            </w:pPr>
            <w:r w:rsidRPr="005E66DD">
              <w:rPr>
                <w:rFonts w:ascii="標楷體" w:eastAsia="標楷體" w:hAnsi="標楷體" w:hint="eastAsia"/>
                <w:snapToGrid w:val="0"/>
                <w:kern w:val="0"/>
                <w:sz w:val="20"/>
              </w:rPr>
              <w:t>廠商遲延辦理估驗請款所致。</w:t>
            </w:r>
          </w:p>
        </w:tc>
        <w:tc>
          <w:tcPr>
            <w:tcW w:w="354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04020096" w14:textId="77777777" w:rsidR="005E66DD" w:rsidRPr="005E66DD" w:rsidRDefault="005E66DD" w:rsidP="005E66DD">
            <w:pPr>
              <w:spacing w:line="240" w:lineRule="exact"/>
              <w:jc w:val="both"/>
              <w:rPr>
                <w:rFonts w:ascii="標楷體" w:eastAsia="標楷體" w:hAnsi="標楷體"/>
                <w:snapToGrid w:val="0"/>
                <w:kern w:val="0"/>
                <w:sz w:val="20"/>
                <w:lang w:eastAsia="zh-HK"/>
              </w:rPr>
            </w:pPr>
            <w:r w:rsidRPr="005E66DD">
              <w:rPr>
                <w:rFonts w:ascii="標楷體" w:eastAsia="標楷體" w:hAnsi="標楷體" w:hint="eastAsia"/>
                <w:snapToGrid w:val="0"/>
                <w:kern w:val="0"/>
                <w:sz w:val="20"/>
                <w:lang w:eastAsia="zh-HK"/>
              </w:rPr>
              <w:t>業函請縣政府檢討計畫執行落後原因，並研擬具體改進措施。</w:t>
            </w:r>
          </w:p>
        </w:tc>
      </w:tr>
      <w:tr w:rsidR="005E66DD" w:rsidRPr="005E66DD" w14:paraId="48CD2636"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1"/>
          <w:wBefore w:w="34" w:type="dxa"/>
          <w:wAfter w:w="22" w:type="dxa"/>
          <w:trHeight w:val="624"/>
          <w:jc w:val="center"/>
        </w:trPr>
        <w:tc>
          <w:tcPr>
            <w:tcW w:w="955" w:type="dxa"/>
            <w:gridSpan w:val="5"/>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9AB959"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267,498</w:t>
            </w:r>
          </w:p>
        </w:tc>
        <w:tc>
          <w:tcPr>
            <w:tcW w:w="992" w:type="dxa"/>
            <w:gridSpan w:val="2"/>
            <w:tcBorders>
              <w:top w:val="single" w:sz="4" w:space="0" w:color="000000"/>
              <w:left w:val="nil"/>
              <w:bottom w:val="single" w:sz="4" w:space="0" w:color="000000"/>
              <w:right w:val="single" w:sz="4" w:space="0" w:color="000000"/>
            </w:tcBorders>
            <w:shd w:val="clear" w:color="auto" w:fill="auto"/>
            <w:vAlign w:val="center"/>
          </w:tcPr>
          <w:p w14:paraId="37C56D6A"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85,319</w:t>
            </w:r>
          </w:p>
        </w:tc>
        <w:tc>
          <w:tcPr>
            <w:tcW w:w="992" w:type="dxa"/>
            <w:tcBorders>
              <w:top w:val="single" w:sz="4" w:space="0" w:color="000000"/>
              <w:left w:val="nil"/>
              <w:bottom w:val="single" w:sz="4" w:space="0" w:color="000000"/>
              <w:right w:val="single" w:sz="4" w:space="0" w:color="000000"/>
            </w:tcBorders>
            <w:shd w:val="clear" w:color="auto" w:fill="auto"/>
            <w:vAlign w:val="center"/>
          </w:tcPr>
          <w:p w14:paraId="2C034C6F"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35.07</w:t>
            </w:r>
          </w:p>
        </w:tc>
        <w:tc>
          <w:tcPr>
            <w:tcW w:w="3406"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1597F866" w14:textId="77777777" w:rsidR="005E66DD" w:rsidRPr="005E66DD" w:rsidRDefault="005E66DD" w:rsidP="005E66DD">
            <w:pPr>
              <w:spacing w:line="240" w:lineRule="exact"/>
              <w:ind w:rightChars="35" w:right="84"/>
              <w:jc w:val="both"/>
              <w:rPr>
                <w:rFonts w:ascii="標楷體" w:eastAsia="標楷體" w:hAnsi="標楷體"/>
                <w:snapToGrid w:val="0"/>
                <w:kern w:val="0"/>
                <w:sz w:val="20"/>
              </w:rPr>
            </w:pPr>
            <w:r w:rsidRPr="005E66DD">
              <w:rPr>
                <w:rFonts w:ascii="標楷體" w:eastAsia="標楷體" w:hAnsi="標楷體" w:hint="eastAsia"/>
                <w:snapToGrid w:val="0"/>
                <w:kern w:val="0"/>
                <w:sz w:val="20"/>
              </w:rPr>
              <w:t>因辦理變更設計及廠商未依契約條件申請估驗計價所致。</w:t>
            </w:r>
          </w:p>
        </w:tc>
        <w:tc>
          <w:tcPr>
            <w:tcW w:w="354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02210BC5" w14:textId="77777777" w:rsidR="005E66DD" w:rsidRPr="005E66DD" w:rsidRDefault="005E66DD" w:rsidP="005E66DD">
            <w:pPr>
              <w:spacing w:line="240" w:lineRule="exact"/>
              <w:jc w:val="both"/>
              <w:rPr>
                <w:rFonts w:ascii="標楷體" w:eastAsia="標楷體" w:hAnsi="標楷體"/>
                <w:snapToGrid w:val="0"/>
                <w:kern w:val="0"/>
                <w:sz w:val="20"/>
                <w:lang w:eastAsia="zh-HK"/>
              </w:rPr>
            </w:pPr>
            <w:r w:rsidRPr="005E66DD">
              <w:rPr>
                <w:rFonts w:ascii="標楷體" w:eastAsia="標楷體" w:hAnsi="標楷體" w:hint="eastAsia"/>
                <w:snapToGrid w:val="0"/>
                <w:kern w:val="0"/>
                <w:sz w:val="20"/>
                <w:lang w:eastAsia="zh-HK"/>
              </w:rPr>
              <w:t>業函請縣政府檢討計畫執行落後原因，並研擬具體改進措施。</w:t>
            </w:r>
          </w:p>
        </w:tc>
      </w:tr>
      <w:tr w:rsidR="005E66DD" w:rsidRPr="005E66DD" w14:paraId="087C88B3"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1"/>
          <w:wBefore w:w="34" w:type="dxa"/>
          <w:wAfter w:w="22" w:type="dxa"/>
          <w:trHeight w:val="624"/>
          <w:jc w:val="center"/>
        </w:trPr>
        <w:tc>
          <w:tcPr>
            <w:tcW w:w="955" w:type="dxa"/>
            <w:gridSpan w:val="5"/>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3FAE74"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72,797</w:t>
            </w:r>
          </w:p>
        </w:tc>
        <w:tc>
          <w:tcPr>
            <w:tcW w:w="992" w:type="dxa"/>
            <w:gridSpan w:val="2"/>
            <w:tcBorders>
              <w:top w:val="single" w:sz="4" w:space="0" w:color="000000"/>
              <w:left w:val="nil"/>
              <w:bottom w:val="single" w:sz="4" w:space="0" w:color="000000"/>
              <w:right w:val="single" w:sz="4" w:space="0" w:color="000000"/>
            </w:tcBorders>
            <w:shd w:val="clear" w:color="auto" w:fill="auto"/>
            <w:vAlign w:val="center"/>
          </w:tcPr>
          <w:p w14:paraId="0314518A"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26,898</w:t>
            </w:r>
          </w:p>
        </w:tc>
        <w:tc>
          <w:tcPr>
            <w:tcW w:w="992" w:type="dxa"/>
            <w:tcBorders>
              <w:top w:val="single" w:sz="4" w:space="0" w:color="000000"/>
              <w:left w:val="nil"/>
              <w:bottom w:val="single" w:sz="4" w:space="0" w:color="000000"/>
              <w:right w:val="single" w:sz="4" w:space="0" w:color="000000"/>
            </w:tcBorders>
            <w:shd w:val="clear" w:color="auto" w:fill="auto"/>
            <w:vAlign w:val="center"/>
          </w:tcPr>
          <w:p w14:paraId="3D88D3DB"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36.95</w:t>
            </w:r>
          </w:p>
        </w:tc>
        <w:tc>
          <w:tcPr>
            <w:tcW w:w="3406"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45344ACA" w14:textId="77777777" w:rsidR="005E66DD" w:rsidRPr="005E66DD" w:rsidRDefault="005E66DD" w:rsidP="005E66DD">
            <w:pPr>
              <w:spacing w:line="240" w:lineRule="exact"/>
              <w:ind w:rightChars="35" w:right="84"/>
              <w:jc w:val="both"/>
              <w:rPr>
                <w:rFonts w:ascii="標楷體" w:eastAsia="標楷體" w:hAnsi="標楷體"/>
                <w:snapToGrid w:val="0"/>
                <w:kern w:val="0"/>
                <w:sz w:val="20"/>
              </w:rPr>
            </w:pPr>
            <w:r w:rsidRPr="005E66DD">
              <w:rPr>
                <w:rFonts w:ascii="標楷體" w:eastAsia="標楷體" w:hAnsi="標楷體" w:hint="eastAsia"/>
                <w:snapToGrid w:val="0"/>
                <w:kern w:val="0"/>
                <w:sz w:val="20"/>
              </w:rPr>
              <w:t>因辦理設計變更期程落後而影響工程進度所致。</w:t>
            </w:r>
          </w:p>
        </w:tc>
        <w:tc>
          <w:tcPr>
            <w:tcW w:w="354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02260AE4" w14:textId="77777777" w:rsidR="005E66DD" w:rsidRPr="005E66DD" w:rsidRDefault="005E66DD" w:rsidP="005E66DD">
            <w:pPr>
              <w:spacing w:line="240" w:lineRule="exact"/>
              <w:jc w:val="both"/>
              <w:rPr>
                <w:rFonts w:ascii="標楷體" w:eastAsia="標楷體" w:hAnsi="標楷體"/>
                <w:snapToGrid w:val="0"/>
                <w:kern w:val="0"/>
                <w:sz w:val="20"/>
                <w:lang w:eastAsia="zh-HK"/>
              </w:rPr>
            </w:pPr>
            <w:r w:rsidRPr="005E66DD">
              <w:rPr>
                <w:rFonts w:ascii="標楷體" w:eastAsia="標楷體" w:hAnsi="標楷體" w:hint="eastAsia"/>
                <w:snapToGrid w:val="0"/>
                <w:kern w:val="0"/>
                <w:sz w:val="20"/>
                <w:lang w:eastAsia="zh-HK"/>
              </w:rPr>
              <w:t>業派員就計畫執行情形辦理調查，相關缺失已通知檢討改進，並督促積極辦理。</w:t>
            </w:r>
          </w:p>
        </w:tc>
      </w:tr>
      <w:tr w:rsidR="005E66DD" w:rsidRPr="005E66DD" w14:paraId="7D298199"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1"/>
          <w:wBefore w:w="34" w:type="dxa"/>
          <w:wAfter w:w="22" w:type="dxa"/>
          <w:trHeight w:val="624"/>
          <w:jc w:val="center"/>
        </w:trPr>
        <w:tc>
          <w:tcPr>
            <w:tcW w:w="955" w:type="dxa"/>
            <w:gridSpan w:val="5"/>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C94F387"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14,687</w:t>
            </w:r>
          </w:p>
        </w:tc>
        <w:tc>
          <w:tcPr>
            <w:tcW w:w="992" w:type="dxa"/>
            <w:gridSpan w:val="2"/>
            <w:tcBorders>
              <w:top w:val="single" w:sz="4" w:space="0" w:color="000000"/>
              <w:left w:val="nil"/>
              <w:bottom w:val="single" w:sz="4" w:space="0" w:color="000000"/>
              <w:right w:val="single" w:sz="4" w:space="0" w:color="000000"/>
            </w:tcBorders>
            <w:shd w:val="clear" w:color="FFFFFF" w:fill="FFFFFF"/>
            <w:vAlign w:val="center"/>
          </w:tcPr>
          <w:p w14:paraId="694F4ADD"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6,836</w:t>
            </w:r>
          </w:p>
        </w:tc>
        <w:tc>
          <w:tcPr>
            <w:tcW w:w="992" w:type="dxa"/>
            <w:tcBorders>
              <w:top w:val="single" w:sz="4" w:space="0" w:color="000000"/>
              <w:left w:val="nil"/>
              <w:bottom w:val="single" w:sz="4" w:space="0" w:color="000000"/>
              <w:right w:val="single" w:sz="4" w:space="0" w:color="000000"/>
            </w:tcBorders>
            <w:shd w:val="clear" w:color="auto" w:fill="auto"/>
            <w:vAlign w:val="center"/>
          </w:tcPr>
          <w:p w14:paraId="21F7E028"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sz w:val="20"/>
              </w:rPr>
              <w:t>46.54</w:t>
            </w:r>
          </w:p>
        </w:tc>
        <w:tc>
          <w:tcPr>
            <w:tcW w:w="3406"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D5F34D9" w14:textId="77777777" w:rsidR="005E66DD" w:rsidRPr="005E66DD" w:rsidRDefault="005E66DD" w:rsidP="005E66DD">
            <w:pPr>
              <w:spacing w:line="240" w:lineRule="exact"/>
              <w:ind w:rightChars="35" w:right="84"/>
              <w:jc w:val="both"/>
              <w:rPr>
                <w:rFonts w:ascii="標楷體" w:eastAsia="標楷體" w:hAnsi="標楷體"/>
                <w:snapToGrid w:val="0"/>
                <w:kern w:val="0"/>
                <w:sz w:val="20"/>
              </w:rPr>
            </w:pPr>
            <w:r w:rsidRPr="005E66DD">
              <w:rPr>
                <w:rFonts w:ascii="標楷體" w:eastAsia="標楷體" w:hAnsi="標楷體" w:hint="eastAsia"/>
                <w:snapToGrid w:val="0"/>
                <w:kern w:val="0"/>
                <w:sz w:val="20"/>
              </w:rPr>
              <w:t>因履約爭議調解費時所致。</w:t>
            </w:r>
          </w:p>
        </w:tc>
        <w:tc>
          <w:tcPr>
            <w:tcW w:w="354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087B4C44" w14:textId="77777777" w:rsidR="005E66DD" w:rsidRPr="005E66DD" w:rsidRDefault="005E66DD" w:rsidP="005E66DD">
            <w:pPr>
              <w:spacing w:line="240" w:lineRule="exact"/>
              <w:jc w:val="both"/>
              <w:rPr>
                <w:rFonts w:ascii="標楷體" w:eastAsia="標楷體" w:hAnsi="標楷體"/>
                <w:snapToGrid w:val="0"/>
                <w:kern w:val="0"/>
                <w:sz w:val="20"/>
                <w:lang w:eastAsia="zh-HK"/>
              </w:rPr>
            </w:pPr>
            <w:r w:rsidRPr="005E66DD">
              <w:rPr>
                <w:rFonts w:ascii="標楷體" w:eastAsia="標楷體" w:hAnsi="標楷體" w:hint="eastAsia"/>
                <w:snapToGrid w:val="0"/>
                <w:kern w:val="0"/>
                <w:sz w:val="20"/>
                <w:lang w:eastAsia="zh-HK"/>
              </w:rPr>
              <w:t>業派員就計畫執行情形辦理調查，相關缺失已通知檢討改進，並督促積極辦理。</w:t>
            </w:r>
          </w:p>
        </w:tc>
      </w:tr>
      <w:tr w:rsidR="005E66DD" w:rsidRPr="005E66DD" w14:paraId="0617070C"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1"/>
          <w:wBefore w:w="34" w:type="dxa"/>
          <w:wAfter w:w="22" w:type="dxa"/>
          <w:trHeight w:val="624"/>
          <w:jc w:val="center"/>
        </w:trPr>
        <w:tc>
          <w:tcPr>
            <w:tcW w:w="955" w:type="dxa"/>
            <w:gridSpan w:val="5"/>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5DD3ED"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101,010</w:t>
            </w:r>
          </w:p>
        </w:tc>
        <w:tc>
          <w:tcPr>
            <w:tcW w:w="992" w:type="dxa"/>
            <w:gridSpan w:val="2"/>
            <w:tcBorders>
              <w:top w:val="single" w:sz="4" w:space="0" w:color="000000"/>
              <w:left w:val="nil"/>
              <w:bottom w:val="single" w:sz="4" w:space="0" w:color="000000"/>
              <w:right w:val="single" w:sz="4" w:space="0" w:color="000000"/>
            </w:tcBorders>
            <w:shd w:val="clear" w:color="auto" w:fill="auto"/>
            <w:vAlign w:val="center"/>
          </w:tcPr>
          <w:p w14:paraId="769802FC"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50,178</w:t>
            </w:r>
          </w:p>
        </w:tc>
        <w:tc>
          <w:tcPr>
            <w:tcW w:w="992" w:type="dxa"/>
            <w:tcBorders>
              <w:top w:val="single" w:sz="4" w:space="0" w:color="000000"/>
              <w:left w:val="nil"/>
              <w:bottom w:val="single" w:sz="4" w:space="0" w:color="000000"/>
              <w:right w:val="single" w:sz="4" w:space="0" w:color="000000"/>
            </w:tcBorders>
            <w:shd w:val="clear" w:color="auto" w:fill="auto"/>
            <w:vAlign w:val="center"/>
          </w:tcPr>
          <w:p w14:paraId="40B78039"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49.68</w:t>
            </w:r>
          </w:p>
        </w:tc>
        <w:tc>
          <w:tcPr>
            <w:tcW w:w="3406"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ABEDC27" w14:textId="77777777" w:rsidR="005E66DD" w:rsidRPr="005E66DD" w:rsidRDefault="005E66DD" w:rsidP="005E66DD">
            <w:pPr>
              <w:spacing w:line="240" w:lineRule="exact"/>
              <w:ind w:rightChars="35" w:right="84"/>
              <w:jc w:val="both"/>
              <w:rPr>
                <w:rFonts w:ascii="標楷體" w:eastAsia="標楷體" w:hAnsi="標楷體"/>
                <w:snapToGrid w:val="0"/>
                <w:kern w:val="0"/>
                <w:sz w:val="20"/>
              </w:rPr>
            </w:pPr>
            <w:r w:rsidRPr="005E66DD">
              <w:rPr>
                <w:rFonts w:ascii="標楷體" w:eastAsia="標楷體" w:hAnsi="標楷體" w:hint="eastAsia"/>
                <w:snapToGrid w:val="0"/>
                <w:kern w:val="0"/>
                <w:sz w:val="20"/>
              </w:rPr>
              <w:t>因終止契約重新發包所致。</w:t>
            </w:r>
          </w:p>
        </w:tc>
        <w:tc>
          <w:tcPr>
            <w:tcW w:w="354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710AF03" w14:textId="77777777" w:rsidR="005E66DD" w:rsidRPr="005E66DD" w:rsidRDefault="005E66DD" w:rsidP="005E66DD">
            <w:pPr>
              <w:spacing w:line="240" w:lineRule="exact"/>
              <w:jc w:val="both"/>
              <w:rPr>
                <w:rFonts w:ascii="標楷體" w:eastAsia="標楷體" w:hAnsi="標楷體"/>
                <w:snapToGrid w:val="0"/>
                <w:kern w:val="0"/>
                <w:sz w:val="20"/>
                <w:lang w:eastAsia="zh-HK"/>
              </w:rPr>
            </w:pPr>
            <w:r w:rsidRPr="005E66DD">
              <w:rPr>
                <w:rFonts w:ascii="標楷體" w:eastAsia="標楷體" w:hAnsi="標楷體" w:hint="eastAsia"/>
                <w:snapToGrid w:val="0"/>
                <w:kern w:val="0"/>
                <w:sz w:val="20"/>
                <w:lang w:eastAsia="zh-HK"/>
              </w:rPr>
              <w:t>業派員就計畫執行情形辦理調查，相關缺失已通知檢討改進，並督促積極辦理。</w:t>
            </w:r>
          </w:p>
        </w:tc>
      </w:tr>
      <w:tr w:rsidR="005E66DD" w:rsidRPr="005E66DD" w14:paraId="50F6171D"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1"/>
          <w:wBefore w:w="34" w:type="dxa"/>
          <w:wAfter w:w="22" w:type="dxa"/>
          <w:trHeight w:val="624"/>
          <w:jc w:val="center"/>
        </w:trPr>
        <w:tc>
          <w:tcPr>
            <w:tcW w:w="955" w:type="dxa"/>
            <w:gridSpan w:val="5"/>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75FBA0"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43,559</w:t>
            </w:r>
          </w:p>
        </w:tc>
        <w:tc>
          <w:tcPr>
            <w:tcW w:w="992" w:type="dxa"/>
            <w:gridSpan w:val="2"/>
            <w:tcBorders>
              <w:top w:val="single" w:sz="4" w:space="0" w:color="000000"/>
              <w:left w:val="nil"/>
              <w:bottom w:val="single" w:sz="4" w:space="0" w:color="000000"/>
              <w:right w:val="single" w:sz="4" w:space="0" w:color="000000"/>
            </w:tcBorders>
            <w:shd w:val="clear" w:color="auto" w:fill="auto"/>
            <w:vAlign w:val="center"/>
          </w:tcPr>
          <w:p w14:paraId="1542FFAC"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30,764</w:t>
            </w:r>
          </w:p>
        </w:tc>
        <w:tc>
          <w:tcPr>
            <w:tcW w:w="992" w:type="dxa"/>
            <w:tcBorders>
              <w:top w:val="single" w:sz="4" w:space="0" w:color="000000"/>
              <w:left w:val="nil"/>
              <w:bottom w:val="single" w:sz="4" w:space="0" w:color="000000"/>
              <w:right w:val="single" w:sz="4" w:space="0" w:color="000000"/>
            </w:tcBorders>
            <w:shd w:val="clear" w:color="auto" w:fill="auto"/>
            <w:vAlign w:val="center"/>
          </w:tcPr>
          <w:p w14:paraId="46571518"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70.63</w:t>
            </w:r>
          </w:p>
        </w:tc>
        <w:tc>
          <w:tcPr>
            <w:tcW w:w="3406"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15D1089F" w14:textId="77777777" w:rsidR="005E66DD" w:rsidRPr="005E66DD" w:rsidRDefault="005E66DD" w:rsidP="005E66DD">
            <w:pPr>
              <w:spacing w:line="240" w:lineRule="exact"/>
              <w:ind w:rightChars="35" w:right="84"/>
              <w:jc w:val="both"/>
              <w:rPr>
                <w:rFonts w:ascii="標楷體" w:eastAsia="標楷體" w:hAnsi="標楷體"/>
                <w:snapToGrid w:val="0"/>
                <w:kern w:val="0"/>
                <w:sz w:val="20"/>
              </w:rPr>
            </w:pPr>
            <w:r w:rsidRPr="005E66DD">
              <w:rPr>
                <w:rFonts w:ascii="標楷體" w:eastAsia="標楷體" w:hAnsi="標楷體" w:hint="eastAsia"/>
                <w:snapToGrid w:val="0"/>
                <w:kern w:val="0"/>
                <w:sz w:val="20"/>
              </w:rPr>
              <w:t>綠建築標章取得費時，影響結算作業時程所致。</w:t>
            </w:r>
          </w:p>
        </w:tc>
        <w:tc>
          <w:tcPr>
            <w:tcW w:w="354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0F447982" w14:textId="77777777" w:rsidR="005E66DD" w:rsidRPr="005E66DD" w:rsidRDefault="005E66DD" w:rsidP="005E66DD">
            <w:pPr>
              <w:spacing w:line="240" w:lineRule="exact"/>
              <w:jc w:val="both"/>
              <w:rPr>
                <w:rFonts w:ascii="標楷體" w:eastAsia="標楷體" w:hAnsi="標楷體"/>
                <w:snapToGrid w:val="0"/>
                <w:kern w:val="0"/>
                <w:sz w:val="20"/>
                <w:lang w:eastAsia="zh-HK"/>
              </w:rPr>
            </w:pPr>
            <w:r w:rsidRPr="005E66DD">
              <w:rPr>
                <w:rFonts w:ascii="標楷體" w:eastAsia="標楷體" w:hAnsi="標楷體" w:hint="eastAsia"/>
                <w:snapToGrid w:val="0"/>
                <w:kern w:val="0"/>
                <w:sz w:val="20"/>
                <w:lang w:eastAsia="zh-HK"/>
              </w:rPr>
              <w:t>業函請縣政府檢討計畫執行落後原因，並研擬具體改進措施。</w:t>
            </w:r>
          </w:p>
        </w:tc>
      </w:tr>
      <w:tr w:rsidR="005E66DD" w:rsidRPr="005E66DD" w14:paraId="47C4AAE0"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1"/>
          <w:wBefore w:w="34" w:type="dxa"/>
          <w:wAfter w:w="22" w:type="dxa"/>
          <w:trHeight w:val="624"/>
          <w:jc w:val="center"/>
        </w:trPr>
        <w:tc>
          <w:tcPr>
            <w:tcW w:w="955" w:type="dxa"/>
            <w:gridSpan w:val="5"/>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E197CB"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8,416</w:t>
            </w:r>
          </w:p>
        </w:tc>
        <w:tc>
          <w:tcPr>
            <w:tcW w:w="992" w:type="dxa"/>
            <w:gridSpan w:val="2"/>
            <w:tcBorders>
              <w:top w:val="single" w:sz="4" w:space="0" w:color="000000"/>
              <w:left w:val="nil"/>
              <w:bottom w:val="single" w:sz="4" w:space="0" w:color="000000"/>
              <w:right w:val="single" w:sz="4" w:space="0" w:color="000000"/>
            </w:tcBorders>
            <w:shd w:val="clear" w:color="auto" w:fill="auto"/>
            <w:vAlign w:val="center"/>
          </w:tcPr>
          <w:p w14:paraId="6888FB92"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6,004</w:t>
            </w:r>
          </w:p>
        </w:tc>
        <w:tc>
          <w:tcPr>
            <w:tcW w:w="992" w:type="dxa"/>
            <w:tcBorders>
              <w:top w:val="single" w:sz="4" w:space="0" w:color="000000"/>
              <w:left w:val="nil"/>
              <w:bottom w:val="single" w:sz="4" w:space="0" w:color="000000"/>
              <w:right w:val="single" w:sz="4" w:space="0" w:color="000000"/>
            </w:tcBorders>
            <w:shd w:val="clear" w:color="auto" w:fill="auto"/>
            <w:vAlign w:val="center"/>
          </w:tcPr>
          <w:p w14:paraId="6A27EC0C"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71.34</w:t>
            </w:r>
          </w:p>
        </w:tc>
        <w:tc>
          <w:tcPr>
            <w:tcW w:w="3406"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18978AAA" w14:textId="77777777" w:rsidR="005E66DD" w:rsidRPr="005E66DD" w:rsidRDefault="005E66DD" w:rsidP="005E66DD">
            <w:pPr>
              <w:spacing w:line="240" w:lineRule="exact"/>
              <w:ind w:rightChars="35" w:right="84"/>
              <w:jc w:val="both"/>
              <w:rPr>
                <w:rFonts w:ascii="標楷體" w:eastAsia="標楷體" w:hAnsi="標楷體"/>
                <w:snapToGrid w:val="0"/>
                <w:kern w:val="0"/>
                <w:sz w:val="20"/>
              </w:rPr>
            </w:pPr>
            <w:r w:rsidRPr="005E66DD">
              <w:rPr>
                <w:rFonts w:ascii="標楷體" w:eastAsia="標楷體" w:hAnsi="標楷體" w:hint="eastAsia"/>
                <w:snapToGrid w:val="0"/>
                <w:kern w:val="0"/>
                <w:sz w:val="20"/>
              </w:rPr>
              <w:t>契約變更設計減帳所致。</w:t>
            </w:r>
          </w:p>
        </w:tc>
        <w:tc>
          <w:tcPr>
            <w:tcW w:w="354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08AF4A5E" w14:textId="77777777" w:rsidR="005E66DD" w:rsidRPr="005E66DD" w:rsidRDefault="005E66DD" w:rsidP="005E66DD">
            <w:pPr>
              <w:spacing w:line="240" w:lineRule="exact"/>
              <w:jc w:val="both"/>
              <w:rPr>
                <w:rFonts w:ascii="標楷體" w:eastAsia="標楷體" w:hAnsi="標楷體"/>
                <w:snapToGrid w:val="0"/>
                <w:kern w:val="0"/>
                <w:sz w:val="20"/>
                <w:lang w:eastAsia="zh-HK"/>
              </w:rPr>
            </w:pPr>
            <w:r w:rsidRPr="005E66DD">
              <w:rPr>
                <w:rFonts w:ascii="標楷體" w:eastAsia="標楷體" w:hAnsi="標楷體" w:hint="eastAsia"/>
                <w:snapToGrid w:val="0"/>
                <w:kern w:val="0"/>
                <w:sz w:val="20"/>
                <w:lang w:eastAsia="zh-HK"/>
              </w:rPr>
              <w:t>業派員就計畫執行情形辦理調查，相關缺失已通知檢討改進，並督促積極辦理。</w:t>
            </w:r>
          </w:p>
        </w:tc>
      </w:tr>
      <w:tr w:rsidR="005E66DD" w:rsidRPr="005E66DD" w14:paraId="54CA4953"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1"/>
          <w:wBefore w:w="34" w:type="dxa"/>
          <w:wAfter w:w="22" w:type="dxa"/>
          <w:trHeight w:val="624"/>
          <w:jc w:val="center"/>
        </w:trPr>
        <w:tc>
          <w:tcPr>
            <w:tcW w:w="955" w:type="dxa"/>
            <w:gridSpan w:val="5"/>
            <w:tcBorders>
              <w:top w:val="nil"/>
              <w:left w:val="single" w:sz="4" w:space="0" w:color="000000"/>
              <w:bottom w:val="single" w:sz="4" w:space="0" w:color="000000"/>
              <w:right w:val="single" w:sz="4" w:space="0" w:color="000000"/>
            </w:tcBorders>
            <w:shd w:val="clear" w:color="FFFFFF" w:fill="FFFFFF"/>
            <w:noWrap/>
            <w:vAlign w:val="center"/>
          </w:tcPr>
          <w:p w14:paraId="5EDC2C17"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7,734</w:t>
            </w:r>
          </w:p>
        </w:tc>
        <w:tc>
          <w:tcPr>
            <w:tcW w:w="992" w:type="dxa"/>
            <w:gridSpan w:val="2"/>
            <w:tcBorders>
              <w:top w:val="nil"/>
              <w:left w:val="nil"/>
              <w:bottom w:val="single" w:sz="4" w:space="0" w:color="000000"/>
              <w:right w:val="single" w:sz="4" w:space="0" w:color="000000"/>
            </w:tcBorders>
            <w:shd w:val="clear" w:color="FFFFFF" w:fill="FFFFFF"/>
            <w:vAlign w:val="center"/>
          </w:tcPr>
          <w:p w14:paraId="3F944A98"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5,668</w:t>
            </w:r>
          </w:p>
        </w:tc>
        <w:tc>
          <w:tcPr>
            <w:tcW w:w="992" w:type="dxa"/>
            <w:tcBorders>
              <w:top w:val="nil"/>
              <w:left w:val="nil"/>
              <w:bottom w:val="single" w:sz="4" w:space="0" w:color="000000"/>
              <w:right w:val="single" w:sz="4" w:space="0" w:color="000000"/>
            </w:tcBorders>
            <w:shd w:val="clear" w:color="FFFFFF" w:fill="FFFFFF"/>
            <w:vAlign w:val="center"/>
          </w:tcPr>
          <w:p w14:paraId="36FE73B3" w14:textId="77777777" w:rsidR="005E66DD" w:rsidRPr="005E66DD" w:rsidRDefault="005E66DD" w:rsidP="005E66DD">
            <w:pPr>
              <w:widowControl/>
              <w:spacing w:line="240" w:lineRule="exact"/>
              <w:jc w:val="right"/>
              <w:rPr>
                <w:rFonts w:ascii="標楷體" w:eastAsia="標楷體" w:hAnsi="標楷體"/>
                <w:sz w:val="20"/>
              </w:rPr>
            </w:pPr>
            <w:r w:rsidRPr="005E66DD">
              <w:rPr>
                <w:rFonts w:ascii="標楷體" w:eastAsia="標楷體" w:hAnsi="標楷體" w:hint="eastAsia"/>
                <w:color w:val="000000"/>
                <w:sz w:val="20"/>
              </w:rPr>
              <w:t>73.29</w:t>
            </w:r>
          </w:p>
        </w:tc>
        <w:tc>
          <w:tcPr>
            <w:tcW w:w="3406"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AA962A2" w14:textId="74469E58" w:rsidR="005E66DD" w:rsidRPr="005E66DD" w:rsidRDefault="009B399E" w:rsidP="005E66DD">
            <w:pPr>
              <w:spacing w:line="240" w:lineRule="exact"/>
              <w:ind w:rightChars="35" w:right="84"/>
              <w:jc w:val="both"/>
              <w:rPr>
                <w:rFonts w:ascii="標楷體" w:eastAsia="標楷體" w:hAnsi="標楷體"/>
                <w:snapToGrid w:val="0"/>
                <w:kern w:val="0"/>
                <w:sz w:val="20"/>
              </w:rPr>
            </w:pPr>
            <w:r>
              <w:rPr>
                <w:rFonts w:ascii="標楷體" w:eastAsia="標楷體" w:hAnsi="標楷體" w:hint="eastAsia"/>
                <w:snapToGrid w:val="0"/>
                <w:kern w:val="0"/>
                <w:sz w:val="20"/>
              </w:rPr>
              <w:t>工程結算尾款作業延遲所致。</w:t>
            </w:r>
          </w:p>
        </w:tc>
        <w:tc>
          <w:tcPr>
            <w:tcW w:w="354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F39BB11" w14:textId="77777777" w:rsidR="005E66DD" w:rsidRPr="005E66DD" w:rsidRDefault="005E66DD" w:rsidP="005E66DD">
            <w:pPr>
              <w:spacing w:line="240" w:lineRule="exact"/>
              <w:jc w:val="both"/>
              <w:rPr>
                <w:rFonts w:ascii="標楷體" w:eastAsia="標楷體" w:hAnsi="標楷體"/>
                <w:snapToGrid w:val="0"/>
                <w:kern w:val="0"/>
                <w:sz w:val="20"/>
                <w:lang w:eastAsia="zh-HK"/>
              </w:rPr>
            </w:pPr>
            <w:r w:rsidRPr="005E66DD">
              <w:rPr>
                <w:rFonts w:ascii="標楷體" w:eastAsia="標楷體" w:hAnsi="標楷體" w:hint="eastAsia"/>
                <w:snapToGrid w:val="0"/>
                <w:kern w:val="0"/>
                <w:sz w:val="20"/>
                <w:lang w:eastAsia="zh-HK"/>
              </w:rPr>
              <w:t>業函請縣政府檢討計畫執行落後原因，並研擬具體改進措施。</w:t>
            </w:r>
          </w:p>
        </w:tc>
      </w:tr>
      <w:tr w:rsidR="005E66DD" w:rsidRPr="005E66DD" w14:paraId="1888BA13"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1"/>
          <w:wBefore w:w="34" w:type="dxa"/>
          <w:wAfter w:w="22" w:type="dxa"/>
          <w:trHeight w:val="454"/>
          <w:jc w:val="center"/>
        </w:trPr>
        <w:tc>
          <w:tcPr>
            <w:tcW w:w="9889" w:type="dxa"/>
            <w:gridSpan w:val="17"/>
            <w:shd w:val="clear" w:color="auto" w:fill="auto"/>
            <w:noWrap/>
            <w:vAlign w:val="center"/>
          </w:tcPr>
          <w:p w14:paraId="6F6BE04C" w14:textId="77777777" w:rsidR="005E66DD" w:rsidRPr="005E66DD" w:rsidRDefault="005E66DD" w:rsidP="005E66DD">
            <w:pPr>
              <w:snapToGrid w:val="0"/>
              <w:spacing w:line="240" w:lineRule="exact"/>
              <w:ind w:left="1240" w:rightChars="16" w:right="38" w:hangingChars="387" w:hanging="1240"/>
              <w:rPr>
                <w:rFonts w:ascii="新細明體" w:eastAsia="標楷體" w:hAnsi="新細明體" w:cs="新細明體"/>
                <w:b/>
                <w:bCs/>
                <w:spacing w:val="-20"/>
                <w:kern w:val="0"/>
                <w:sz w:val="36"/>
                <w:szCs w:val="36"/>
                <w:u w:val="single"/>
              </w:rPr>
            </w:pPr>
          </w:p>
        </w:tc>
      </w:tr>
      <w:tr w:rsidR="005E66DD" w:rsidRPr="005E66DD" w14:paraId="3A37F545" w14:textId="77777777" w:rsidTr="00461F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1"/>
          <w:wBefore w:w="34" w:type="dxa"/>
          <w:wAfter w:w="22" w:type="dxa"/>
          <w:trHeight w:val="454"/>
          <w:jc w:val="center"/>
        </w:trPr>
        <w:tc>
          <w:tcPr>
            <w:tcW w:w="9889" w:type="dxa"/>
            <w:gridSpan w:val="17"/>
            <w:shd w:val="clear" w:color="auto" w:fill="auto"/>
            <w:noWrap/>
            <w:vAlign w:val="center"/>
          </w:tcPr>
          <w:p w14:paraId="5057251F" w14:textId="77777777" w:rsidR="005E66DD" w:rsidRPr="005E66DD" w:rsidRDefault="005E66DD" w:rsidP="005E66DD">
            <w:pPr>
              <w:snapToGrid w:val="0"/>
              <w:spacing w:line="240" w:lineRule="exact"/>
              <w:ind w:left="1240" w:rightChars="16" w:right="38" w:hangingChars="387" w:hanging="1240"/>
              <w:rPr>
                <w:rFonts w:ascii="新細明體" w:eastAsia="標楷體" w:hAnsi="新細明體" w:cs="新細明體"/>
                <w:b/>
                <w:bCs/>
                <w:spacing w:val="-20"/>
                <w:kern w:val="0"/>
                <w:sz w:val="36"/>
                <w:szCs w:val="36"/>
                <w:u w:val="single"/>
              </w:rPr>
            </w:pPr>
          </w:p>
        </w:tc>
      </w:tr>
    </w:tbl>
    <w:p w14:paraId="313425FE" w14:textId="77777777" w:rsidR="005E66DD" w:rsidRPr="005E66DD" w:rsidRDefault="005E66DD" w:rsidP="005E66DD">
      <w:pPr>
        <w:spacing w:line="460" w:lineRule="exact"/>
        <w:ind w:firstLine="840"/>
        <w:jc w:val="both"/>
        <w:rPr>
          <w:rFonts w:ascii="標楷體" w:eastAsia="標楷體" w:hAnsi="標楷體"/>
          <w:b/>
          <w:bCs/>
          <w:color w:val="000000"/>
          <w:kern w:val="0"/>
          <w:szCs w:val="24"/>
        </w:rPr>
      </w:pPr>
      <w:r w:rsidRPr="005E66DD">
        <w:rPr>
          <w:rFonts w:ascii="標楷體" w:eastAsia="標楷體" w:hAnsi="標楷體" w:hint="eastAsia"/>
          <w:b/>
          <w:bCs/>
          <w:color w:val="000000"/>
          <w:kern w:val="0"/>
          <w:szCs w:val="24"/>
        </w:rPr>
        <w:lastRenderedPageBreak/>
        <w:t>2.個案計畫執行缺失：</w:t>
      </w:r>
    </w:p>
    <w:p w14:paraId="38A245AF" w14:textId="2E3145D9" w:rsidR="005E66DD" w:rsidRPr="005E66DD" w:rsidRDefault="005E66DD" w:rsidP="005E66DD">
      <w:pPr>
        <w:spacing w:line="482" w:lineRule="exact"/>
        <w:ind w:firstLineChars="300" w:firstLine="721"/>
        <w:jc w:val="both"/>
        <w:rPr>
          <w:rFonts w:ascii="標楷體" w:eastAsia="標楷體" w:hAnsi="標楷體"/>
          <w:bCs/>
          <w:noProof/>
          <w:kern w:val="16"/>
          <w:szCs w:val="24"/>
        </w:rPr>
      </w:pPr>
      <w:bookmarkStart w:id="7" w:name="_Hlk234072396"/>
      <w:r w:rsidRPr="005E66DD">
        <w:rPr>
          <w:rFonts w:ascii="標楷體" w:eastAsia="標楷體" w:hAnsi="標楷體" w:hint="eastAsia"/>
          <w:b/>
          <w:bCs/>
          <w:szCs w:val="24"/>
        </w:rPr>
        <w:t>（1）</w:t>
      </w:r>
      <w:bookmarkEnd w:id="7"/>
      <w:r w:rsidRPr="005E66DD">
        <w:rPr>
          <w:rFonts w:ascii="標楷體" w:eastAsia="標楷體" w:hAnsi="標楷體" w:hint="eastAsia"/>
          <w:b/>
          <w:szCs w:val="24"/>
        </w:rPr>
        <w:t>為改善金沙地區停車需求不足及落實運動平權政策，推動金沙國小地下停車場及全民運動館興建計畫，惟監督履約施工未臻周延，允宜檢討改善，以提升地區整體發展</w:t>
      </w:r>
      <w:r w:rsidRPr="005E66DD">
        <w:rPr>
          <w:rFonts w:ascii="標楷體" w:eastAsia="標楷體" w:hAnsi="標楷體" w:hint="eastAsia"/>
          <w:b/>
          <w:szCs w:val="24"/>
          <w:lang w:eastAsia="zh-HK"/>
        </w:rPr>
        <w:t>：</w:t>
      </w:r>
      <w:bookmarkStart w:id="8" w:name="_Hlk168214961"/>
      <w:r w:rsidRPr="005E66DD">
        <w:rPr>
          <w:rFonts w:ascii="標楷體" w:eastAsia="標楷體" w:hAnsi="標楷體" w:hint="eastAsia"/>
          <w:bCs/>
          <w:szCs w:val="24"/>
          <w:lang w:eastAsia="zh-HK"/>
        </w:rPr>
        <w:t>縣政府</w:t>
      </w:r>
      <w:bookmarkEnd w:id="8"/>
      <w:r w:rsidRPr="005E66DD">
        <w:rPr>
          <w:rFonts w:ascii="標楷體" w:eastAsia="標楷體" w:hAnsi="標楷體" w:hint="eastAsia"/>
          <w:bCs/>
          <w:szCs w:val="24"/>
          <w:lang w:eastAsia="zh-HK"/>
        </w:rPr>
        <w:t>考量金沙鎮行政中心</w:t>
      </w:r>
      <w:r w:rsidRPr="005E66DD">
        <w:rPr>
          <w:rFonts w:ascii="標楷體" w:eastAsia="標楷體" w:hint="eastAsia"/>
          <w:color w:val="000000"/>
          <w:kern w:val="0"/>
        </w:rPr>
        <w:t>及觀光老街周邊長期停車設施不足，尖峰時段車輛違規停放影響鄰近道路交通流量，且當地秋冬季節受東北季風影響，民眾無適當運動休閒場所，規劃運用金沙國民小學風雨球場原址興建地下停車場及運動場館，紓解當地民眾及觀光客停車需求，並建構各年齡層及弱勢族群之多元化運動設施，以落實運動平權政策，促進體育資源合理分配及金沙地區整體發展。縣政府擬具興建計畫提報交通部公路局及教育部體育署（114年9月9日改制為運動部），於108年10月3日及110年6月29日同意列入前瞻基礎建設－城鄉建設－改善停車問題計畫及充實全民運動環境計畫項下執行，核定計畫總經費計3億5,040萬元，其中中央補助款1億9,411萬元，自籌款1億5,629萬元。嗣縣政府辦理「金沙國小地下停車場暨金東全民運動館興建工程」採購發包，於113年9月20日決標，契約金額3億3,670萬元。經查執行情形，核有：</w:t>
      </w:r>
      <w:r w:rsidRPr="005E66DD">
        <w:rPr>
          <w:rFonts w:ascii="標楷體" w:eastAsia="標楷體"/>
          <w:color w:val="000000"/>
          <w:kern w:val="0"/>
        </w:rPr>
        <w:t>A</w:t>
      </w:r>
      <w:r w:rsidRPr="005E66DD">
        <w:rPr>
          <w:rFonts w:ascii="標楷體" w:eastAsia="標楷體" w:hint="eastAsia"/>
          <w:color w:val="000000"/>
          <w:kern w:val="0"/>
        </w:rPr>
        <w:t>.設計階段工程預算書審查未臻確實，部分契約工項編列數量逾設計數量，涉有溢列數量及不經濟支出；</w:t>
      </w:r>
      <w:r w:rsidRPr="005E66DD">
        <w:rPr>
          <w:rFonts w:ascii="標楷體" w:eastAsia="標楷體"/>
          <w:color w:val="000000"/>
          <w:kern w:val="0"/>
        </w:rPr>
        <w:t>B</w:t>
      </w:r>
      <w:r w:rsidRPr="005E66DD">
        <w:rPr>
          <w:rFonts w:ascii="標楷體" w:eastAsia="標楷體" w:hint="eastAsia"/>
          <w:color w:val="000000"/>
          <w:kern w:val="0"/>
        </w:rPr>
        <w:t>.同時採「內含於單價」及「數量外加」方式編列鋼筋損耗量，復同意廠商將大底椅馬工作筋列入完成數量辦理估驗付款，均與契約施工規範計價（量）規定不符；</w:t>
      </w:r>
      <w:r w:rsidRPr="005E66DD">
        <w:rPr>
          <w:rFonts w:ascii="標楷體" w:eastAsia="標楷體"/>
          <w:color w:val="000000"/>
          <w:kern w:val="0"/>
        </w:rPr>
        <w:t>C</w:t>
      </w:r>
      <w:r w:rsidRPr="005E66DD">
        <w:rPr>
          <w:rFonts w:ascii="標楷體" w:eastAsia="標楷體" w:hint="eastAsia"/>
          <w:color w:val="000000"/>
          <w:kern w:val="0"/>
        </w:rPr>
        <w:t>.未妥予督促監造單位監督廠商依契約規定，於施工開挖前設置安全監測設施及辦理定期監測，任廠商於施工報表未施作項目列計完成數量；</w:t>
      </w:r>
      <w:r w:rsidRPr="005E66DD">
        <w:rPr>
          <w:rFonts w:ascii="標楷體" w:eastAsia="標楷體"/>
          <w:color w:val="000000"/>
          <w:kern w:val="0"/>
        </w:rPr>
        <w:t>D</w:t>
      </w:r>
      <w:r w:rsidRPr="005E66DD">
        <w:rPr>
          <w:rFonts w:ascii="標楷體" w:eastAsia="標楷體" w:hint="eastAsia"/>
          <w:color w:val="000000"/>
          <w:kern w:val="0"/>
        </w:rPr>
        <w:t>.環境保護一式項目部分工項尚未施作，或估驗進度超逾施工進度，仍同意辦理估驗，涉有未覈實審查及溢付工程款；</w:t>
      </w:r>
      <w:r w:rsidRPr="005E66DD">
        <w:rPr>
          <w:rFonts w:ascii="標楷體" w:eastAsia="標楷體"/>
          <w:color w:val="000000"/>
          <w:kern w:val="0"/>
        </w:rPr>
        <w:t>E</w:t>
      </w:r>
      <w:r w:rsidRPr="005E66DD">
        <w:rPr>
          <w:rFonts w:ascii="標楷體" w:eastAsia="標楷體" w:hint="eastAsia"/>
          <w:color w:val="000000"/>
          <w:kern w:val="0"/>
        </w:rPr>
        <w:t>.未依核定品質計畫書落實自主檢查，部分分項工程欠缺施工自主檢查表，部分自主檢查遺漏必要檢查項目，施工品質亟待提升；</w:t>
      </w:r>
      <w:r w:rsidRPr="005E66DD">
        <w:rPr>
          <w:rFonts w:ascii="標楷體" w:eastAsia="標楷體"/>
          <w:color w:val="000000"/>
          <w:kern w:val="0"/>
        </w:rPr>
        <w:t>F</w:t>
      </w:r>
      <w:r w:rsidRPr="005E66DD">
        <w:rPr>
          <w:rFonts w:ascii="標楷體" w:eastAsia="標楷體" w:hint="eastAsia"/>
          <w:color w:val="000000"/>
          <w:kern w:val="0"/>
        </w:rPr>
        <w:t>.部分契約工項施工材料未經檢驗合格，廠商即先行施作，現場材料設備檢（試）驗及施工管制作業未盡周延等情事，</w:t>
      </w:r>
      <w:bookmarkStart w:id="9" w:name="_Hlk233884892"/>
      <w:r w:rsidRPr="005E66DD">
        <w:rPr>
          <w:rFonts w:ascii="標楷體" w:eastAsia="標楷體" w:hint="eastAsia"/>
          <w:color w:val="000000"/>
          <w:kern w:val="0"/>
        </w:rPr>
        <w:t>經函請檢討改善。</w:t>
      </w:r>
      <w:bookmarkEnd w:id="9"/>
      <w:r w:rsidRPr="005E66DD">
        <w:rPr>
          <w:rFonts w:ascii="標楷體" w:eastAsia="標楷體" w:hint="eastAsia"/>
          <w:color w:val="000000"/>
          <w:kern w:val="0"/>
        </w:rPr>
        <w:t>（詳乙－</w:t>
      </w:r>
      <w:r w:rsidR="000D2C17">
        <w:rPr>
          <w:rFonts w:ascii="標楷體" w:eastAsia="標楷體" w:hint="eastAsia"/>
          <w:color w:val="000000"/>
          <w:kern w:val="0"/>
        </w:rPr>
        <w:t>40</w:t>
      </w:r>
      <w:r w:rsidRPr="005E66DD">
        <w:rPr>
          <w:rFonts w:ascii="標楷體" w:eastAsia="標楷體" w:hint="eastAsia"/>
          <w:color w:val="000000"/>
          <w:kern w:val="0"/>
        </w:rPr>
        <w:t>頁）</w:t>
      </w:r>
    </w:p>
    <w:p w14:paraId="44581E32" w14:textId="561CF49E" w:rsidR="005E66DD" w:rsidRPr="005E66DD" w:rsidRDefault="005E66DD" w:rsidP="005E66DD">
      <w:pPr>
        <w:spacing w:line="480" w:lineRule="exact"/>
        <w:ind w:firstLineChars="300" w:firstLine="721"/>
        <w:jc w:val="both"/>
        <w:rPr>
          <w:rFonts w:ascii="標楷體" w:eastAsia="標楷體" w:hAnsi="標楷體"/>
          <w:bCs/>
          <w:noProof/>
          <w:kern w:val="16"/>
          <w:szCs w:val="24"/>
        </w:rPr>
      </w:pPr>
      <w:r w:rsidRPr="005E66DD">
        <w:rPr>
          <w:rFonts w:ascii="標楷體" w:eastAsia="標楷體" w:hAnsi="標楷體" w:hint="eastAsia"/>
          <w:b/>
          <w:noProof/>
          <w:kern w:val="16"/>
          <w:szCs w:val="24"/>
        </w:rPr>
        <w:t>（</w:t>
      </w:r>
      <w:r w:rsidRPr="005E66DD">
        <w:rPr>
          <w:rFonts w:ascii="標楷體" w:eastAsia="標楷體" w:hAnsi="標楷體"/>
          <w:b/>
          <w:noProof/>
          <w:kern w:val="16"/>
          <w:szCs w:val="24"/>
        </w:rPr>
        <w:t>2</w:t>
      </w:r>
      <w:r w:rsidRPr="005E66DD">
        <w:rPr>
          <w:rFonts w:ascii="標楷體" w:eastAsia="標楷體" w:hAnsi="標楷體" w:hint="eastAsia"/>
          <w:b/>
          <w:noProof/>
          <w:kern w:val="16"/>
          <w:szCs w:val="24"/>
        </w:rPr>
        <w:t>）為改善西山地區農業生產環境及擴增農地利用效能，辦理西山農地重劃區農水路工程，惟規劃設計及監督履約未臻周妥，致施工進度落後，允宜檢討改善：</w:t>
      </w:r>
      <w:r w:rsidRPr="005E66DD">
        <w:rPr>
          <w:rFonts w:ascii="標楷體" w:eastAsia="標楷體" w:hAnsi="標楷體" w:hint="eastAsia"/>
          <w:noProof/>
          <w:szCs w:val="22"/>
          <w:lang w:val="zh-TW"/>
        </w:rPr>
        <w:t>地政局為改善西山地區農業生產環境，擴增農地利用效能，藉由農地重劃及農水路改善工程，將畸零不整、排水不易及運輸不便之舊有農地予以重新規劃，以適應新農業技術要求，提升農業產值及競爭力，經內政部土地重劃工程處協助於113年10月完成金門縣西山農地重劃區農水路工程預算書及設計圖說，並委託金門縣金寧鄉公所（下稱鄉公所）辦理工程發包，於同年11月21日決標，決標金額1億6,500萬元。嗣該局辦理地上物拆遷補償及停耕公告，本工程於114年5月8日開工，預定116年1月16日完工，截至115年2月底止，計辦理2次工期展延，預定工期延至116年5月12</w:t>
      </w:r>
      <w:r w:rsidRPr="005E66DD">
        <w:rPr>
          <w:rFonts w:ascii="標楷體" w:eastAsia="標楷體" w:hAnsi="標楷體" w:hint="eastAsia"/>
          <w:noProof/>
          <w:szCs w:val="22"/>
          <w:lang w:val="zh-TW"/>
        </w:rPr>
        <w:lastRenderedPageBreak/>
        <w:t>日。經查執行情形，核有：</w:t>
      </w:r>
      <w:r w:rsidRPr="005E66DD">
        <w:rPr>
          <w:rFonts w:ascii="標楷體" w:eastAsia="標楷體" w:hAnsi="標楷體"/>
          <w:noProof/>
          <w:szCs w:val="22"/>
          <w:lang w:val="zh-TW"/>
        </w:rPr>
        <w:t>A</w:t>
      </w:r>
      <w:r w:rsidRPr="005E66DD">
        <w:rPr>
          <w:rFonts w:ascii="標楷體" w:eastAsia="標楷體" w:hAnsi="標楷體" w:hint="eastAsia"/>
          <w:noProof/>
          <w:szCs w:val="22"/>
          <w:lang w:val="zh-TW"/>
        </w:rPr>
        <w:t>.為利重劃工程順利推動，編列無主墳墓遷葬經費預算，惟未依「金門縣墳墓遷葬補償費及救濟金查估基準」規定編列補償費，另墳墓遷葬查估調查表尚乏墳墓面積計算相關佐證資料；</w:t>
      </w:r>
      <w:r w:rsidRPr="005E66DD">
        <w:rPr>
          <w:rFonts w:ascii="標楷體" w:eastAsia="標楷體" w:hAnsi="標楷體"/>
          <w:noProof/>
          <w:szCs w:val="22"/>
          <w:lang w:val="zh-TW"/>
        </w:rPr>
        <w:t>B</w:t>
      </w:r>
      <w:r w:rsidRPr="005E66DD">
        <w:rPr>
          <w:rFonts w:ascii="標楷體" w:eastAsia="標楷體" w:hAnsi="標楷體" w:hint="eastAsia"/>
          <w:noProof/>
          <w:szCs w:val="22"/>
          <w:lang w:val="zh-TW"/>
        </w:rPr>
        <w:t>.規劃農地重劃區內所需農田客土填方，經事前媒合由公有收容處理場所提供，惟招標文件仍編列可耕土購土費用；另工程開工後未依會勘決議督促鄉公所落實辦理土方媒合交換及檢討廠商實際購土價差，仍同意按契約購土費用單價辦理估驗付款，涉有不經濟支出；</w:t>
      </w:r>
      <w:r w:rsidRPr="005E66DD">
        <w:rPr>
          <w:rFonts w:ascii="標楷體" w:eastAsia="標楷體" w:hAnsi="標楷體"/>
          <w:noProof/>
          <w:szCs w:val="22"/>
          <w:lang w:val="zh-TW"/>
        </w:rPr>
        <w:t>C</w:t>
      </w:r>
      <w:r w:rsidRPr="005E66DD">
        <w:rPr>
          <w:rFonts w:ascii="標楷體" w:eastAsia="標楷體" w:hAnsi="標楷體" w:hint="eastAsia"/>
          <w:noProof/>
          <w:szCs w:val="22"/>
          <w:lang w:val="zh-TW"/>
        </w:rPr>
        <w:t>.工區施工圍籬未按設計圖說施作防溢座，廠商自主檢查及監造審驗等品管作業未臻確實；</w:t>
      </w:r>
      <w:r w:rsidRPr="005E66DD">
        <w:rPr>
          <w:rFonts w:ascii="標楷體" w:eastAsia="標楷體" w:hAnsi="標楷體"/>
          <w:noProof/>
          <w:szCs w:val="22"/>
          <w:lang w:val="zh-TW"/>
        </w:rPr>
        <w:t>D</w:t>
      </w:r>
      <w:r w:rsidRPr="005E66DD">
        <w:rPr>
          <w:rFonts w:ascii="標楷體" w:eastAsia="標楷體" w:hAnsi="標楷體" w:hint="eastAsia"/>
          <w:noProof/>
          <w:szCs w:val="22"/>
          <w:lang w:val="zh-TW"/>
        </w:rPr>
        <w:t>.部分現場施工及安全衛生管理作業，與契約及相關規定未合；</w:t>
      </w:r>
      <w:r w:rsidRPr="005E66DD">
        <w:rPr>
          <w:rFonts w:ascii="標楷體" w:eastAsia="標楷體" w:hAnsi="標楷體"/>
          <w:noProof/>
          <w:szCs w:val="22"/>
          <w:lang w:val="zh-TW"/>
        </w:rPr>
        <w:t>E</w:t>
      </w:r>
      <w:r w:rsidRPr="005E66DD">
        <w:rPr>
          <w:rFonts w:ascii="標楷體" w:eastAsia="標楷體" w:hAnsi="標楷體" w:hint="eastAsia"/>
          <w:noProof/>
          <w:szCs w:val="22"/>
          <w:lang w:val="zh-TW"/>
        </w:rPr>
        <w:t>.辦理工程採購開標，未注意查證部分投標廠商繳納押標金票據連號及有無異常關聯情形，審標作業未盡周延；</w:t>
      </w:r>
      <w:r w:rsidRPr="005E66DD">
        <w:rPr>
          <w:rFonts w:ascii="標楷體" w:eastAsia="標楷體" w:hAnsi="標楷體"/>
          <w:noProof/>
          <w:szCs w:val="22"/>
          <w:lang w:val="zh-TW"/>
        </w:rPr>
        <w:t>F</w:t>
      </w:r>
      <w:r w:rsidRPr="005E66DD">
        <w:rPr>
          <w:rFonts w:ascii="標楷體" w:eastAsia="標楷體" w:hAnsi="標楷體" w:hint="eastAsia"/>
          <w:noProof/>
          <w:szCs w:val="22"/>
          <w:lang w:val="zh-TW"/>
        </w:rPr>
        <w:t>.契約部分工項存有數量編列不足等諸多執行疑義，遲未協助鄉公所檢討辦理變更設計，影響施工進度等情事，經函請縣政府督促檢討改善。</w:t>
      </w:r>
      <w:r w:rsidRPr="005E66DD">
        <w:rPr>
          <w:rFonts w:ascii="標楷體" w:eastAsia="標楷體" w:hAnsi="標楷體" w:hint="eastAsia"/>
          <w:bCs/>
          <w:noProof/>
          <w:kern w:val="16"/>
          <w:szCs w:val="24"/>
        </w:rPr>
        <w:t>（詳乙－</w:t>
      </w:r>
      <w:r w:rsidR="000D2C17">
        <w:rPr>
          <w:rFonts w:ascii="標楷體" w:eastAsia="標楷體" w:hAnsi="標楷體" w:hint="eastAsia"/>
          <w:bCs/>
          <w:noProof/>
          <w:kern w:val="16"/>
          <w:szCs w:val="24"/>
        </w:rPr>
        <w:t>55</w:t>
      </w:r>
      <w:r w:rsidRPr="005E66DD">
        <w:rPr>
          <w:rFonts w:ascii="標楷體" w:eastAsia="標楷體" w:hAnsi="標楷體" w:hint="eastAsia"/>
          <w:bCs/>
          <w:noProof/>
          <w:kern w:val="16"/>
          <w:szCs w:val="24"/>
        </w:rPr>
        <w:t>頁）</w:t>
      </w:r>
    </w:p>
    <w:p w14:paraId="038B32EB" w14:textId="7C325F96" w:rsidR="005E66DD" w:rsidRPr="005E66DD" w:rsidRDefault="005E66DD" w:rsidP="005E66DD">
      <w:pPr>
        <w:spacing w:line="510" w:lineRule="exact"/>
        <w:ind w:firstLineChars="300" w:firstLine="721"/>
        <w:jc w:val="both"/>
        <w:rPr>
          <w:rFonts w:ascii="標楷體" w:eastAsia="標楷體" w:hAnsi="標楷體"/>
          <w:szCs w:val="24"/>
        </w:rPr>
      </w:pPr>
      <w:r w:rsidRPr="005E66DD">
        <w:rPr>
          <w:rFonts w:ascii="標楷體" w:eastAsia="標楷體" w:hAnsi="標楷體" w:hint="eastAsia"/>
          <w:b/>
          <w:noProof/>
          <w:kern w:val="16"/>
          <w:szCs w:val="24"/>
        </w:rPr>
        <w:t>（</w:t>
      </w:r>
      <w:r w:rsidRPr="005E66DD">
        <w:rPr>
          <w:rFonts w:ascii="標楷體" w:eastAsia="標楷體" w:hAnsi="標楷體"/>
          <w:b/>
          <w:noProof/>
          <w:kern w:val="16"/>
          <w:szCs w:val="24"/>
        </w:rPr>
        <w:t>3</w:t>
      </w:r>
      <w:r w:rsidRPr="005E66DD">
        <w:rPr>
          <w:rFonts w:ascii="標楷體" w:eastAsia="標楷體" w:hAnsi="標楷體" w:hint="eastAsia"/>
          <w:b/>
          <w:noProof/>
          <w:kern w:val="16"/>
          <w:szCs w:val="24"/>
        </w:rPr>
        <w:t>）</w:t>
      </w:r>
      <w:bookmarkStart w:id="10" w:name="_Hlk233626612"/>
      <w:r w:rsidRPr="005E66DD">
        <w:rPr>
          <w:rFonts w:ascii="標楷體" w:eastAsia="標楷體" w:hAnsi="標楷體" w:hint="eastAsia"/>
          <w:b/>
          <w:noProof/>
          <w:kern w:val="16"/>
          <w:szCs w:val="24"/>
        </w:rPr>
        <w:t>為建構金門現代化城市及永續環境，持續興辦污水下水道建設及推動污泥減量再利用，惟規劃建置範圍尚有不足，或尚未全面開徵使用費，或污泥減量成效未如預期，允宜檢討改善，俾達成計畫預期效益目標：</w:t>
      </w:r>
      <w:r w:rsidRPr="005E66DD">
        <w:rPr>
          <w:rFonts w:ascii="標楷體" w:eastAsia="標楷體" w:hAnsi="標楷體" w:hint="eastAsia"/>
          <w:szCs w:val="24"/>
        </w:rPr>
        <w:t>縣政府自83年起推動興建金門縣特定區污水下水道系統（下稱金門污水下水道系統），其規劃範圍包括金城鎮、金湖鎮、金寧鄉、金沙鄉及烈嶼鄉等地區，面積約15,536公頃（含國家公園約3</w:t>
      </w:r>
      <w:r w:rsidRPr="005E66DD">
        <w:rPr>
          <w:rFonts w:ascii="標楷體" w:eastAsia="標楷體" w:hAnsi="標楷體"/>
          <w:szCs w:val="24"/>
        </w:rPr>
        <w:t>,</w:t>
      </w:r>
      <w:r w:rsidRPr="005E66DD">
        <w:rPr>
          <w:rFonts w:ascii="標楷體" w:eastAsia="標楷體" w:hAnsi="標楷體" w:hint="eastAsia"/>
          <w:szCs w:val="24"/>
        </w:rPr>
        <w:t>528公頃），總計畫經費63億2,716萬餘元，預計建置污水主（幹）管163.99公里，水資源回收中心（下稱水資中心）6座，小型污水處理設施3</w:t>
      </w:r>
      <w:r w:rsidRPr="005E66DD">
        <w:rPr>
          <w:rFonts w:ascii="標楷體" w:eastAsia="標楷體" w:hAnsi="標楷體"/>
          <w:szCs w:val="24"/>
        </w:rPr>
        <w:t>1</w:t>
      </w:r>
      <w:r w:rsidRPr="005E66DD">
        <w:rPr>
          <w:rFonts w:ascii="標楷體" w:eastAsia="標楷體" w:hAnsi="標楷體" w:hint="eastAsia"/>
          <w:szCs w:val="24"/>
        </w:rPr>
        <w:t>座，用戶接管戶數20,881戶，規劃分5期興建，預計於119年全部完工，其中第一期至第三期（8</w:t>
      </w:r>
      <w:r w:rsidRPr="005E66DD">
        <w:rPr>
          <w:rFonts w:ascii="標楷體" w:eastAsia="標楷體" w:hAnsi="標楷體"/>
          <w:szCs w:val="24"/>
        </w:rPr>
        <w:t>3</w:t>
      </w:r>
      <w:r w:rsidRPr="005E66DD">
        <w:rPr>
          <w:rFonts w:ascii="標楷體" w:eastAsia="標楷體" w:hAnsi="標楷體" w:hint="eastAsia"/>
          <w:szCs w:val="24"/>
        </w:rPr>
        <w:t>至</w:t>
      </w:r>
      <w:r w:rsidRPr="005E66DD">
        <w:rPr>
          <w:rFonts w:ascii="標楷體" w:eastAsia="標楷體" w:hAnsi="標楷體"/>
          <w:szCs w:val="24"/>
        </w:rPr>
        <w:t>106</w:t>
      </w:r>
      <w:r w:rsidRPr="005E66DD">
        <w:rPr>
          <w:rFonts w:ascii="標楷體" w:eastAsia="標楷體" w:hAnsi="標楷體" w:hint="eastAsia"/>
          <w:szCs w:val="24"/>
        </w:rPr>
        <w:t>年）已興建完成，金門污水下水道系統第四期實施計畫（107至114年）（下稱第四期實施計畫）於1</w:t>
      </w:r>
      <w:r w:rsidRPr="005E66DD">
        <w:rPr>
          <w:rFonts w:ascii="標楷體" w:eastAsia="標楷體" w:hAnsi="標楷體"/>
          <w:szCs w:val="24"/>
        </w:rPr>
        <w:t>07</w:t>
      </w:r>
      <w:r w:rsidRPr="005E66DD">
        <w:rPr>
          <w:rFonts w:ascii="標楷體" w:eastAsia="標楷體" w:hAnsi="標楷體" w:hint="eastAsia"/>
          <w:szCs w:val="24"/>
        </w:rPr>
        <w:t>年7月4日獲內政部核定計畫經費1</w:t>
      </w:r>
      <w:r w:rsidRPr="005E66DD">
        <w:rPr>
          <w:rFonts w:ascii="標楷體" w:eastAsia="標楷體" w:hAnsi="標楷體"/>
          <w:szCs w:val="24"/>
        </w:rPr>
        <w:t>3</w:t>
      </w:r>
      <w:r w:rsidRPr="005E66DD">
        <w:rPr>
          <w:rFonts w:ascii="標楷體" w:eastAsia="標楷體" w:hAnsi="標楷體" w:hint="eastAsia"/>
          <w:szCs w:val="24"/>
        </w:rPr>
        <w:t>億6</w:t>
      </w:r>
      <w:r w:rsidRPr="005E66DD">
        <w:rPr>
          <w:rFonts w:ascii="標楷體" w:eastAsia="標楷體" w:hAnsi="標楷體"/>
          <w:szCs w:val="24"/>
        </w:rPr>
        <w:t>,220</w:t>
      </w:r>
      <w:r w:rsidRPr="005E66DD">
        <w:rPr>
          <w:rFonts w:ascii="標楷體" w:eastAsia="標楷體" w:hAnsi="標楷體" w:hint="eastAsia"/>
          <w:szCs w:val="24"/>
        </w:rPr>
        <w:t>萬餘元，截至114年底止，已完成小型污水處理設施24座，占計畫興建數77.41％，其餘水資中心、污水主（幹）管及接管用戶數等，分別建置完成6座、145.38公里及18,630戶，已達計畫建置目標之100％、88.65％及89.21％。經查執行情形，核有：</w:t>
      </w:r>
      <w:r w:rsidRPr="005E66DD">
        <w:rPr>
          <w:rFonts w:ascii="標楷體" w:eastAsia="標楷體" w:hAnsi="標楷體"/>
          <w:szCs w:val="24"/>
        </w:rPr>
        <w:t>A.</w:t>
      </w:r>
      <w:r w:rsidRPr="005E66DD">
        <w:rPr>
          <w:rFonts w:ascii="標楷體" w:eastAsia="標楷體" w:hAnsi="標楷體" w:hint="eastAsia"/>
          <w:szCs w:val="24"/>
        </w:rPr>
        <w:t>持續推動第四期實施計畫，積極辦理轄內污水下水道用戶接管工程，累計接管用戶達計畫總戶數幾近9成，惟規劃建置範圍仍有不足，允宜適時滾動檢討，提升服務涵蓋範圍；</w:t>
      </w:r>
      <w:r w:rsidRPr="005E66DD">
        <w:rPr>
          <w:rFonts w:ascii="標楷體" w:eastAsia="標楷體" w:hAnsi="標楷體"/>
          <w:szCs w:val="24"/>
        </w:rPr>
        <w:t>B.</w:t>
      </w:r>
      <w:r w:rsidRPr="005E66DD">
        <w:rPr>
          <w:rFonts w:ascii="標楷體" w:eastAsia="標楷體" w:hAnsi="標楷體" w:hint="eastAsia"/>
          <w:szCs w:val="24"/>
        </w:rPr>
        <w:t>部分下水道使用前尚未依法辦理相關事項公告，且多數已接管用戶及未接管家戶，迄未分別開徵使用費及水污染防治費，亟待檢討，俾利挹注下水道及水污染防治建設財源；</w:t>
      </w:r>
      <w:r w:rsidRPr="005E66DD">
        <w:rPr>
          <w:rFonts w:ascii="標楷體" w:eastAsia="標楷體" w:hAnsi="標楷體"/>
          <w:szCs w:val="24"/>
        </w:rPr>
        <w:t>C.</w:t>
      </w:r>
      <w:r w:rsidRPr="005E66DD">
        <w:rPr>
          <w:rFonts w:ascii="標楷體" w:eastAsia="標楷體" w:hAnsi="標楷體" w:hint="eastAsia"/>
          <w:szCs w:val="24"/>
        </w:rPr>
        <w:t>配合中央政策推動建置污泥減量及資源化再利用之示範驗證場域，以節省污泥運輸處理成本，惟乾燥處理設備完工營運後，遇民眾陳情停用已逾1年，允宜研謀改善，以達成預期效益等情事，經函請檢討改善。</w:t>
      </w:r>
      <w:bookmarkEnd w:id="10"/>
      <w:r w:rsidRPr="005E66DD">
        <w:rPr>
          <w:rFonts w:ascii="標楷體" w:eastAsia="標楷體" w:hAnsi="標楷體" w:hint="eastAsia"/>
          <w:szCs w:val="24"/>
        </w:rPr>
        <w:t>（詳乙－</w:t>
      </w:r>
      <w:r w:rsidR="000D2C17">
        <w:rPr>
          <w:rFonts w:ascii="標楷體" w:eastAsia="標楷體" w:hAnsi="標楷體" w:hint="eastAsia"/>
          <w:szCs w:val="24"/>
        </w:rPr>
        <w:t>24</w:t>
      </w:r>
      <w:r w:rsidRPr="005E66DD">
        <w:rPr>
          <w:rFonts w:ascii="標楷體" w:eastAsia="標楷體" w:hAnsi="標楷體" w:hint="eastAsia"/>
          <w:szCs w:val="24"/>
        </w:rPr>
        <w:t>頁）</w:t>
      </w:r>
    </w:p>
    <w:p w14:paraId="48AF12C0" w14:textId="77777777" w:rsidR="009B399E" w:rsidRPr="009B399E" w:rsidRDefault="009B399E" w:rsidP="009B399E">
      <w:pPr>
        <w:overflowPunct w:val="0"/>
        <w:snapToGrid w:val="0"/>
        <w:spacing w:beforeLines="50" w:before="180" w:afterLines="50" w:after="180" w:line="460" w:lineRule="exact"/>
        <w:ind w:leftChars="100" w:left="240"/>
        <w:jc w:val="both"/>
        <w:outlineLvl w:val="2"/>
        <w:rPr>
          <w:rFonts w:ascii="標楷體" w:eastAsia="標楷體" w:hAnsi="標楷體"/>
          <w:b/>
          <w:color w:val="000000" w:themeColor="text1"/>
          <w:sz w:val="32"/>
          <w:szCs w:val="32"/>
        </w:rPr>
      </w:pPr>
      <w:r w:rsidRPr="009B399E">
        <w:rPr>
          <w:rFonts w:ascii="標楷體" w:eastAsia="標楷體" w:hAnsi="標楷體" w:hint="eastAsia"/>
          <w:b/>
          <w:color w:val="000000" w:themeColor="text1"/>
          <w:sz w:val="32"/>
          <w:szCs w:val="32"/>
        </w:rPr>
        <w:lastRenderedPageBreak/>
        <w:t>二、縣政府所屬各機關學校採購作業執行情形之查核</w:t>
      </w:r>
    </w:p>
    <w:p w14:paraId="7F6F22C4" w14:textId="77777777" w:rsidR="009B399E" w:rsidRPr="009B399E" w:rsidRDefault="009B399E" w:rsidP="009B399E">
      <w:pPr>
        <w:overflowPunct w:val="0"/>
        <w:snapToGrid w:val="0"/>
        <w:spacing w:beforeLines="30" w:before="108" w:afterLines="30" w:after="108" w:line="460" w:lineRule="exact"/>
        <w:ind w:firstLineChars="200" w:firstLine="561"/>
        <w:jc w:val="both"/>
        <w:rPr>
          <w:rFonts w:ascii="標楷體" w:eastAsia="標楷體" w:hAnsi="標楷體"/>
          <w:b/>
          <w:color w:val="000000" w:themeColor="text1"/>
          <w:sz w:val="28"/>
          <w:szCs w:val="28"/>
        </w:rPr>
      </w:pPr>
      <w:r w:rsidRPr="009B399E">
        <w:rPr>
          <w:rFonts w:ascii="標楷體" w:eastAsia="標楷體" w:hAnsi="標楷體" w:hint="eastAsia"/>
          <w:b/>
          <w:color w:val="000000" w:themeColor="text1"/>
          <w:sz w:val="28"/>
          <w:szCs w:val="28"/>
        </w:rPr>
        <w:t>（一）11</w:t>
      </w:r>
      <w:r w:rsidRPr="009B399E">
        <w:rPr>
          <w:rFonts w:ascii="標楷體" w:eastAsia="標楷體" w:hAnsi="標楷體"/>
          <w:b/>
          <w:color w:val="000000" w:themeColor="text1"/>
          <w:sz w:val="28"/>
          <w:szCs w:val="28"/>
        </w:rPr>
        <w:t>4</w:t>
      </w:r>
      <w:r w:rsidRPr="009B399E">
        <w:rPr>
          <w:rFonts w:ascii="標楷體" w:eastAsia="標楷體" w:hAnsi="標楷體" w:hint="eastAsia"/>
          <w:b/>
          <w:color w:val="000000" w:themeColor="text1"/>
          <w:sz w:val="28"/>
          <w:szCs w:val="28"/>
        </w:rPr>
        <w:t>年度採購作業執行情形</w:t>
      </w:r>
    </w:p>
    <w:p w14:paraId="64D00EDF" w14:textId="6C836852" w:rsidR="009B399E" w:rsidRDefault="009B399E" w:rsidP="009B399E">
      <w:pPr>
        <w:spacing w:line="460" w:lineRule="exact"/>
        <w:ind w:firstLineChars="200" w:firstLine="464"/>
        <w:jc w:val="both"/>
        <w:rPr>
          <w:rFonts w:ascii="標楷體" w:eastAsia="標楷體" w:hAnsi="標楷體"/>
          <w:bCs/>
          <w:noProof/>
          <w:kern w:val="16"/>
          <w:szCs w:val="24"/>
        </w:rPr>
      </w:pPr>
      <w:r w:rsidRPr="009B399E">
        <w:rPr>
          <w:rFonts w:ascii="標楷體" w:eastAsia="標楷體" w:hAnsi="標楷體" w:hint="eastAsia"/>
          <w:bCs/>
          <w:noProof/>
          <w:spacing w:val="-4"/>
          <w:kern w:val="16"/>
          <w:szCs w:val="24"/>
        </w:rPr>
        <w:t>縣政府所屬各機關學校辦理採購於11</w:t>
      </w:r>
      <w:r w:rsidRPr="009B399E">
        <w:rPr>
          <w:rFonts w:ascii="標楷體" w:eastAsia="標楷體" w:hAnsi="標楷體"/>
          <w:bCs/>
          <w:noProof/>
          <w:spacing w:val="-4"/>
          <w:kern w:val="16"/>
          <w:szCs w:val="24"/>
        </w:rPr>
        <w:t>4</w:t>
      </w:r>
      <w:r w:rsidRPr="009B399E">
        <w:rPr>
          <w:rFonts w:ascii="標楷體" w:eastAsia="標楷體" w:hAnsi="標楷體" w:hint="eastAsia"/>
          <w:bCs/>
          <w:noProof/>
          <w:spacing w:val="-4"/>
          <w:kern w:val="16"/>
          <w:szCs w:val="24"/>
        </w:rPr>
        <w:t>年度內決標刊登政府電子採購網案件計1</w:t>
      </w:r>
      <w:r w:rsidRPr="009B399E">
        <w:rPr>
          <w:rFonts w:ascii="標楷體" w:eastAsia="標楷體" w:hAnsi="標楷體"/>
          <w:bCs/>
          <w:noProof/>
          <w:spacing w:val="-4"/>
          <w:kern w:val="16"/>
          <w:szCs w:val="24"/>
        </w:rPr>
        <w:t>,111</w:t>
      </w:r>
      <w:r w:rsidRPr="009B399E">
        <w:rPr>
          <w:rFonts w:ascii="標楷體" w:eastAsia="標楷體" w:hAnsi="標楷體" w:hint="eastAsia"/>
          <w:bCs/>
          <w:noProof/>
          <w:spacing w:val="-4"/>
          <w:kern w:val="16"/>
          <w:szCs w:val="24"/>
        </w:rPr>
        <w:t>件，決標總金額</w:t>
      </w:r>
      <w:r w:rsidRPr="009B399E">
        <w:rPr>
          <w:rFonts w:ascii="標楷體" w:eastAsia="標楷體" w:hAnsi="標楷體"/>
          <w:bCs/>
          <w:noProof/>
          <w:spacing w:val="-4"/>
          <w:kern w:val="16"/>
          <w:szCs w:val="24"/>
        </w:rPr>
        <w:t>54</w:t>
      </w:r>
      <w:r w:rsidRPr="009B399E">
        <w:rPr>
          <w:rFonts w:ascii="標楷體" w:eastAsia="標楷體" w:hAnsi="標楷體" w:hint="eastAsia"/>
          <w:bCs/>
          <w:noProof/>
          <w:spacing w:val="-4"/>
          <w:kern w:val="16"/>
          <w:szCs w:val="24"/>
        </w:rPr>
        <w:t>億</w:t>
      </w:r>
      <w:r w:rsidRPr="009B399E">
        <w:rPr>
          <w:rFonts w:ascii="標楷體" w:eastAsia="標楷體" w:hAnsi="標楷體"/>
          <w:bCs/>
          <w:noProof/>
          <w:spacing w:val="-4"/>
          <w:kern w:val="16"/>
          <w:szCs w:val="24"/>
        </w:rPr>
        <w:t>9,637</w:t>
      </w:r>
      <w:r w:rsidRPr="009B399E">
        <w:rPr>
          <w:rFonts w:ascii="標楷體" w:eastAsia="標楷體" w:hAnsi="標楷體" w:hint="eastAsia"/>
          <w:bCs/>
          <w:noProof/>
          <w:spacing w:val="-4"/>
          <w:kern w:val="16"/>
          <w:szCs w:val="24"/>
        </w:rPr>
        <w:t>萬餘元，包括工程採購</w:t>
      </w:r>
      <w:r w:rsidRPr="009B399E">
        <w:rPr>
          <w:rFonts w:ascii="標楷體" w:eastAsia="標楷體" w:hAnsi="標楷體"/>
          <w:bCs/>
          <w:noProof/>
          <w:spacing w:val="-4"/>
          <w:kern w:val="16"/>
          <w:szCs w:val="24"/>
        </w:rPr>
        <w:t>149</w:t>
      </w:r>
      <w:r w:rsidRPr="009B399E">
        <w:rPr>
          <w:rFonts w:ascii="標楷體" w:eastAsia="標楷體" w:hAnsi="標楷體" w:hint="eastAsia"/>
          <w:bCs/>
          <w:noProof/>
          <w:spacing w:val="-4"/>
          <w:kern w:val="16"/>
          <w:szCs w:val="24"/>
        </w:rPr>
        <w:t>件（占</w:t>
      </w:r>
      <w:r w:rsidRPr="009B399E">
        <w:rPr>
          <w:rFonts w:ascii="標楷體" w:eastAsia="標楷體" w:hAnsi="標楷體"/>
          <w:bCs/>
          <w:noProof/>
          <w:spacing w:val="-4"/>
          <w:kern w:val="16"/>
          <w:szCs w:val="24"/>
        </w:rPr>
        <w:t>13.41</w:t>
      </w:r>
      <w:r w:rsidRPr="009B399E">
        <w:rPr>
          <w:rFonts w:ascii="標楷體" w:eastAsia="標楷體" w:hAnsi="標楷體" w:hint="eastAsia"/>
          <w:bCs/>
          <w:noProof/>
          <w:spacing w:val="-4"/>
          <w:kern w:val="16"/>
          <w:szCs w:val="24"/>
        </w:rPr>
        <w:t>％），決標金額</w:t>
      </w:r>
      <w:r w:rsidRPr="009B399E">
        <w:rPr>
          <w:rFonts w:ascii="標楷體" w:eastAsia="標楷體" w:hAnsi="標楷體"/>
          <w:bCs/>
          <w:noProof/>
          <w:spacing w:val="-4"/>
          <w:kern w:val="16"/>
          <w:szCs w:val="24"/>
        </w:rPr>
        <w:t>17</w:t>
      </w:r>
      <w:r w:rsidRPr="009B399E">
        <w:rPr>
          <w:rFonts w:ascii="標楷體" w:eastAsia="標楷體" w:hAnsi="標楷體" w:hint="eastAsia"/>
          <w:bCs/>
          <w:noProof/>
          <w:spacing w:val="-4"/>
          <w:kern w:val="16"/>
          <w:szCs w:val="24"/>
        </w:rPr>
        <w:t>億</w:t>
      </w:r>
      <w:r w:rsidRPr="009B399E">
        <w:rPr>
          <w:rFonts w:ascii="標楷體" w:eastAsia="標楷體" w:hAnsi="標楷體"/>
          <w:bCs/>
          <w:noProof/>
          <w:spacing w:val="-4"/>
          <w:kern w:val="16"/>
          <w:szCs w:val="24"/>
        </w:rPr>
        <w:t>125</w:t>
      </w:r>
      <w:r w:rsidRPr="009B399E">
        <w:rPr>
          <w:rFonts w:ascii="標楷體" w:eastAsia="標楷體" w:hAnsi="標楷體" w:hint="eastAsia"/>
          <w:bCs/>
          <w:noProof/>
          <w:spacing w:val="-4"/>
          <w:kern w:val="16"/>
          <w:szCs w:val="24"/>
        </w:rPr>
        <w:t>萬餘元（占</w:t>
      </w:r>
      <w:r w:rsidRPr="009B399E">
        <w:rPr>
          <w:rFonts w:ascii="標楷體" w:eastAsia="標楷體" w:hAnsi="標楷體"/>
          <w:bCs/>
          <w:noProof/>
          <w:spacing w:val="-4"/>
          <w:kern w:val="16"/>
          <w:szCs w:val="24"/>
        </w:rPr>
        <w:t>30.95</w:t>
      </w:r>
      <w:r w:rsidRPr="009B399E">
        <w:rPr>
          <w:rFonts w:ascii="標楷體" w:eastAsia="標楷體" w:hAnsi="標楷體" w:hint="eastAsia"/>
          <w:bCs/>
          <w:noProof/>
          <w:spacing w:val="-4"/>
          <w:kern w:val="16"/>
          <w:szCs w:val="24"/>
        </w:rPr>
        <w:t>％）；財物採購</w:t>
      </w:r>
      <w:r w:rsidRPr="009B399E">
        <w:rPr>
          <w:rFonts w:ascii="標楷體" w:eastAsia="標楷體" w:hAnsi="標楷體"/>
          <w:bCs/>
          <w:noProof/>
          <w:spacing w:val="-4"/>
          <w:kern w:val="16"/>
          <w:szCs w:val="24"/>
        </w:rPr>
        <w:t>383</w:t>
      </w:r>
      <w:r w:rsidRPr="009B399E">
        <w:rPr>
          <w:rFonts w:ascii="標楷體" w:eastAsia="標楷體" w:hAnsi="標楷體" w:hint="eastAsia"/>
          <w:bCs/>
          <w:noProof/>
          <w:spacing w:val="-4"/>
          <w:kern w:val="16"/>
          <w:szCs w:val="24"/>
        </w:rPr>
        <w:t>件（占</w:t>
      </w:r>
      <w:r w:rsidRPr="009B399E">
        <w:rPr>
          <w:rFonts w:ascii="標楷體" w:eastAsia="標楷體" w:hAnsi="標楷體"/>
          <w:bCs/>
          <w:noProof/>
          <w:spacing w:val="-4"/>
          <w:kern w:val="16"/>
          <w:szCs w:val="24"/>
        </w:rPr>
        <w:t>34.47</w:t>
      </w:r>
      <w:r w:rsidRPr="009B399E">
        <w:rPr>
          <w:rFonts w:ascii="標楷體" w:eastAsia="標楷體" w:hAnsi="標楷體" w:hint="eastAsia"/>
          <w:bCs/>
          <w:noProof/>
          <w:spacing w:val="-4"/>
          <w:kern w:val="16"/>
          <w:szCs w:val="24"/>
        </w:rPr>
        <w:t>％），決標金額</w:t>
      </w:r>
      <w:r w:rsidRPr="009B399E">
        <w:rPr>
          <w:rFonts w:ascii="標楷體" w:eastAsia="標楷體" w:hAnsi="標楷體"/>
          <w:bCs/>
          <w:noProof/>
          <w:spacing w:val="-4"/>
          <w:kern w:val="16"/>
          <w:szCs w:val="24"/>
        </w:rPr>
        <w:t>19</w:t>
      </w:r>
      <w:r w:rsidRPr="009B399E">
        <w:rPr>
          <w:rFonts w:ascii="標楷體" w:eastAsia="標楷體" w:hAnsi="標楷體" w:hint="eastAsia"/>
          <w:bCs/>
          <w:noProof/>
          <w:spacing w:val="-4"/>
          <w:kern w:val="16"/>
          <w:szCs w:val="24"/>
        </w:rPr>
        <w:t>億</w:t>
      </w:r>
      <w:r w:rsidRPr="009B399E">
        <w:rPr>
          <w:rFonts w:ascii="標楷體" w:eastAsia="標楷體" w:hAnsi="標楷體"/>
          <w:bCs/>
          <w:noProof/>
          <w:spacing w:val="-4"/>
          <w:kern w:val="16"/>
          <w:szCs w:val="24"/>
        </w:rPr>
        <w:t>1,475</w:t>
      </w:r>
      <w:r w:rsidRPr="009B399E">
        <w:rPr>
          <w:rFonts w:ascii="標楷體" w:eastAsia="標楷體" w:hAnsi="標楷體" w:hint="eastAsia"/>
          <w:bCs/>
          <w:noProof/>
          <w:spacing w:val="-4"/>
          <w:kern w:val="16"/>
          <w:szCs w:val="24"/>
        </w:rPr>
        <w:t>萬餘元（占</w:t>
      </w:r>
      <w:r w:rsidRPr="009B399E">
        <w:rPr>
          <w:rFonts w:ascii="標楷體" w:eastAsia="標楷體" w:hAnsi="標楷體"/>
          <w:bCs/>
          <w:noProof/>
          <w:spacing w:val="-4"/>
          <w:kern w:val="16"/>
          <w:szCs w:val="24"/>
        </w:rPr>
        <w:t>34.84</w:t>
      </w:r>
      <w:r w:rsidRPr="009B399E">
        <w:rPr>
          <w:rFonts w:ascii="標楷體" w:eastAsia="標楷體" w:hAnsi="標楷體" w:hint="eastAsia"/>
          <w:bCs/>
          <w:noProof/>
          <w:spacing w:val="-4"/>
          <w:kern w:val="16"/>
          <w:szCs w:val="24"/>
        </w:rPr>
        <w:t>％）；勞務採購</w:t>
      </w:r>
      <w:r w:rsidRPr="009B399E">
        <w:rPr>
          <w:rFonts w:ascii="標楷體" w:eastAsia="標楷體" w:hAnsi="標楷體"/>
          <w:bCs/>
          <w:noProof/>
          <w:spacing w:val="-4"/>
          <w:kern w:val="16"/>
          <w:szCs w:val="24"/>
        </w:rPr>
        <w:t>579</w:t>
      </w:r>
      <w:r w:rsidRPr="009B399E">
        <w:rPr>
          <w:rFonts w:ascii="標楷體" w:eastAsia="標楷體" w:hAnsi="標楷體" w:hint="eastAsia"/>
          <w:bCs/>
          <w:noProof/>
          <w:spacing w:val="-4"/>
          <w:kern w:val="16"/>
          <w:szCs w:val="24"/>
        </w:rPr>
        <w:t>件（占</w:t>
      </w:r>
      <w:r w:rsidRPr="009B399E">
        <w:rPr>
          <w:rFonts w:ascii="標楷體" w:eastAsia="標楷體" w:hAnsi="標楷體"/>
          <w:bCs/>
          <w:noProof/>
          <w:spacing w:val="-4"/>
          <w:kern w:val="16"/>
          <w:szCs w:val="24"/>
        </w:rPr>
        <w:t>52.12</w:t>
      </w:r>
      <w:r w:rsidRPr="009B399E">
        <w:rPr>
          <w:rFonts w:ascii="標楷體" w:eastAsia="標楷體" w:hAnsi="標楷體" w:hint="eastAsia"/>
          <w:bCs/>
          <w:noProof/>
          <w:spacing w:val="-4"/>
          <w:kern w:val="16"/>
          <w:szCs w:val="24"/>
        </w:rPr>
        <w:t>％），決標金額</w:t>
      </w:r>
      <w:r w:rsidRPr="009B399E">
        <w:rPr>
          <w:rFonts w:ascii="標楷體" w:eastAsia="標楷體" w:hAnsi="標楷體"/>
          <w:bCs/>
          <w:noProof/>
          <w:spacing w:val="-4"/>
          <w:kern w:val="16"/>
          <w:szCs w:val="24"/>
        </w:rPr>
        <w:t>18</w:t>
      </w:r>
      <w:r w:rsidRPr="009B399E">
        <w:rPr>
          <w:rFonts w:ascii="標楷體" w:eastAsia="標楷體" w:hAnsi="標楷體" w:hint="eastAsia"/>
          <w:bCs/>
          <w:noProof/>
          <w:spacing w:val="-4"/>
          <w:kern w:val="16"/>
          <w:szCs w:val="24"/>
        </w:rPr>
        <w:t>億</w:t>
      </w:r>
      <w:r w:rsidRPr="009B399E">
        <w:rPr>
          <w:rFonts w:ascii="標楷體" w:eastAsia="標楷體" w:hAnsi="標楷體"/>
          <w:bCs/>
          <w:noProof/>
          <w:spacing w:val="-4"/>
          <w:kern w:val="16"/>
          <w:szCs w:val="24"/>
        </w:rPr>
        <w:t>8</w:t>
      </w:r>
      <w:r w:rsidRPr="009B399E">
        <w:rPr>
          <w:rFonts w:ascii="標楷體" w:eastAsia="標楷體" w:hAnsi="標楷體" w:hint="eastAsia"/>
          <w:bCs/>
          <w:noProof/>
          <w:spacing w:val="-4"/>
          <w:kern w:val="16"/>
          <w:szCs w:val="24"/>
        </w:rPr>
        <w:t>,</w:t>
      </w:r>
      <w:r w:rsidRPr="009B399E">
        <w:rPr>
          <w:rFonts w:ascii="標楷體" w:eastAsia="標楷體" w:hAnsi="標楷體"/>
          <w:bCs/>
          <w:noProof/>
          <w:spacing w:val="-4"/>
          <w:kern w:val="16"/>
          <w:szCs w:val="24"/>
        </w:rPr>
        <w:t>025</w:t>
      </w:r>
      <w:r w:rsidRPr="009B399E">
        <w:rPr>
          <w:rFonts w:ascii="標楷體" w:eastAsia="標楷體" w:hAnsi="標楷體" w:hint="eastAsia"/>
          <w:bCs/>
          <w:noProof/>
          <w:spacing w:val="-4"/>
          <w:kern w:val="16"/>
          <w:szCs w:val="24"/>
        </w:rPr>
        <w:t>萬餘元（占</w:t>
      </w:r>
      <w:r w:rsidRPr="009B399E">
        <w:rPr>
          <w:rFonts w:ascii="標楷體" w:eastAsia="標楷體" w:hAnsi="標楷體"/>
          <w:bCs/>
          <w:noProof/>
          <w:spacing w:val="-4"/>
          <w:kern w:val="16"/>
          <w:szCs w:val="24"/>
        </w:rPr>
        <w:t>34.21</w:t>
      </w:r>
      <w:r w:rsidRPr="009B399E">
        <w:rPr>
          <w:rFonts w:ascii="標楷體" w:eastAsia="標楷體" w:hAnsi="標楷體" w:hint="eastAsia"/>
          <w:bCs/>
          <w:noProof/>
          <w:spacing w:val="-4"/>
          <w:kern w:val="16"/>
          <w:szCs w:val="24"/>
        </w:rPr>
        <w:t>％）（圖2</w:t>
      </w:r>
      <w:r w:rsidRPr="009B399E">
        <w:rPr>
          <w:rFonts w:ascii="標楷體" w:eastAsia="標楷體" w:hAnsi="標楷體" w:hint="eastAsia"/>
          <w:bCs/>
          <w:noProof/>
          <w:kern w:val="16"/>
          <w:szCs w:val="24"/>
        </w:rPr>
        <w:t>）。</w:t>
      </w:r>
    </w:p>
    <w:p w14:paraId="0845FEE3" w14:textId="77777777" w:rsidR="009B399E" w:rsidRPr="009B399E" w:rsidRDefault="009B399E" w:rsidP="009B399E">
      <w:pPr>
        <w:spacing w:line="20" w:lineRule="exact"/>
        <w:ind w:firstLineChars="200" w:firstLine="480"/>
        <w:jc w:val="both"/>
        <w:rPr>
          <w:rFonts w:ascii="標楷體" w:eastAsia="標楷體" w:hAnsi="標楷體"/>
          <w:bCs/>
          <w:noProof/>
          <w:kern w:val="16"/>
          <w:szCs w:val="24"/>
        </w:rPr>
      </w:pPr>
    </w:p>
    <w:p w14:paraId="1CD75D2D" w14:textId="56A7CA3C" w:rsidR="009B399E" w:rsidRPr="009B399E" w:rsidRDefault="009B399E" w:rsidP="009B399E">
      <w:pPr>
        <w:widowControl/>
        <w:overflowPunct w:val="0"/>
        <w:spacing w:line="400" w:lineRule="exact"/>
        <w:jc w:val="center"/>
        <w:rPr>
          <w:rFonts w:ascii="標楷體" w:eastAsia="標楷體" w:hAnsi="Calibri"/>
          <w:b/>
          <w:kern w:val="0"/>
          <w:szCs w:val="24"/>
        </w:rPr>
      </w:pPr>
      <w:r w:rsidRPr="009B399E">
        <w:rPr>
          <w:rFonts w:ascii="標楷體" w:eastAsia="標楷體" w:hAnsi="Calibri" w:hint="eastAsia"/>
          <w:b/>
          <w:kern w:val="0"/>
          <w:szCs w:val="24"/>
        </w:rPr>
        <w:t>圖2  11</w:t>
      </w:r>
      <w:r w:rsidRPr="009B399E">
        <w:rPr>
          <w:rFonts w:ascii="標楷體" w:eastAsia="標楷體" w:hAnsi="Calibri"/>
          <w:b/>
          <w:kern w:val="0"/>
          <w:szCs w:val="24"/>
        </w:rPr>
        <w:t>4</w:t>
      </w:r>
      <w:r w:rsidRPr="009B399E">
        <w:rPr>
          <w:rFonts w:ascii="標楷體" w:eastAsia="標楷體" w:hAnsi="Calibri" w:hint="eastAsia"/>
          <w:b/>
          <w:kern w:val="0"/>
          <w:szCs w:val="24"/>
        </w:rPr>
        <w:t>年度各類採購件數、金額統計</w:t>
      </w:r>
    </w:p>
    <w:p w14:paraId="0D1E4ADD" w14:textId="6F15BC54" w:rsidR="009B399E" w:rsidRPr="009B399E" w:rsidRDefault="009B399E" w:rsidP="009B399E">
      <w:pPr>
        <w:widowControl/>
        <w:overflowPunct w:val="0"/>
        <w:spacing w:line="400" w:lineRule="exact"/>
        <w:ind w:firstLineChars="200" w:firstLine="480"/>
        <w:jc w:val="center"/>
        <w:rPr>
          <w:rFonts w:ascii="標楷體" w:eastAsia="標楷體" w:hAnsi="Calibri"/>
          <w:b/>
          <w:kern w:val="0"/>
          <w:szCs w:val="24"/>
        </w:rPr>
      </w:pPr>
      <w:r w:rsidRPr="009B399E">
        <w:rPr>
          <w:rFonts w:ascii="Calibri" w:hAnsi="Calibri"/>
          <w:noProof/>
          <w:szCs w:val="22"/>
        </w:rPr>
        <mc:AlternateContent>
          <mc:Choice Requires="wps">
            <w:drawing>
              <wp:anchor distT="0" distB="0" distL="114300" distR="114300" simplePos="0" relativeHeight="251665408" behindDoc="0" locked="0" layoutInCell="1" allowOverlap="1" wp14:anchorId="22DC4371" wp14:editId="5FA9B251">
                <wp:simplePos x="0" y="0"/>
                <wp:positionH relativeFrom="column">
                  <wp:posOffset>1369483</wp:posOffset>
                </wp:positionH>
                <wp:positionV relativeFrom="paragraph">
                  <wp:posOffset>248709</wp:posOffset>
                </wp:positionV>
                <wp:extent cx="1315085" cy="607060"/>
                <wp:effectExtent l="0" t="0" r="0" b="0"/>
                <wp:wrapNone/>
                <wp:docPr id="6" name="文字方塊 7">
                  <a:extLst xmlns:a="http://schemas.openxmlformats.org/drawingml/2006/main">
                    <a:ext uri="{FF2B5EF4-FFF2-40B4-BE49-F238E27FC236}">
                      <a16:creationId xmlns:a16="http://schemas.microsoft.com/office/drawing/2014/main" id="{ACA87D01-28A2-49A9-BA6C-BF7DB81A60DC}"/>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5085" cy="607060"/>
                        </a:xfrm>
                        <a:prstGeom prst="rect">
                          <a:avLst/>
                        </a:prstGeom>
                        <a:solidFill>
                          <a:srgbClr val="FFFFFF">
                            <a:alpha val="0"/>
                          </a:srgbClr>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14:paraId="2E0D2F4B" w14:textId="77777777" w:rsidR="009B399E" w:rsidRDefault="009B399E" w:rsidP="009B399E">
                            <w:pPr>
                              <w:spacing w:line="260" w:lineRule="exact"/>
                              <w:jc w:val="center"/>
                              <w:textAlignment w:val="baseline"/>
                              <w:rPr>
                                <w:rFonts w:eastAsia="標楷體" w:hAnsi="標楷體"/>
                                <w:b/>
                                <w:bCs/>
                                <w:sz w:val="20"/>
                              </w:rPr>
                            </w:pPr>
                            <w:r>
                              <w:rPr>
                                <w:rFonts w:eastAsia="標楷體" w:hAnsi="標楷體" w:hint="eastAsia"/>
                                <w:b/>
                                <w:bCs/>
                                <w:sz w:val="20"/>
                              </w:rPr>
                              <w:t>勞務類</w:t>
                            </w:r>
                          </w:p>
                          <w:p w14:paraId="4ADC1B5D" w14:textId="77777777" w:rsidR="009B399E" w:rsidRDefault="009B399E" w:rsidP="009B399E">
                            <w:pPr>
                              <w:spacing w:line="260" w:lineRule="exact"/>
                              <w:jc w:val="center"/>
                              <w:textAlignment w:val="baseline"/>
                              <w:rPr>
                                <w:rFonts w:ascii="標楷體" w:hAnsi="標楷體"/>
                                <w:b/>
                                <w:bCs/>
                                <w:sz w:val="20"/>
                              </w:rPr>
                            </w:pPr>
                            <w:r>
                              <w:rPr>
                                <w:rFonts w:ascii="標楷體" w:hAnsi="標楷體"/>
                                <w:b/>
                                <w:bCs/>
                                <w:sz w:val="20"/>
                              </w:rPr>
                              <w:t>579</w:t>
                            </w:r>
                            <w:r>
                              <w:rPr>
                                <w:rFonts w:eastAsia="標楷體" w:hAnsi="標楷體" w:hint="eastAsia"/>
                                <w:b/>
                                <w:bCs/>
                                <w:sz w:val="20"/>
                              </w:rPr>
                              <w:t>件</w:t>
                            </w:r>
                          </w:p>
                          <w:p w14:paraId="79128913" w14:textId="77777777" w:rsidR="009B399E" w:rsidRDefault="009B399E" w:rsidP="009B399E">
                            <w:pPr>
                              <w:spacing w:line="260" w:lineRule="exact"/>
                              <w:jc w:val="center"/>
                              <w:textAlignment w:val="baseline"/>
                              <w:rPr>
                                <w:rFonts w:ascii="標楷體" w:hAnsi="標楷體"/>
                                <w:b/>
                                <w:bCs/>
                                <w:sz w:val="20"/>
                              </w:rPr>
                            </w:pPr>
                            <w:r>
                              <w:rPr>
                                <w:rFonts w:ascii="標楷體" w:hAnsi="標楷體"/>
                                <w:b/>
                                <w:bCs/>
                                <w:sz w:val="20"/>
                              </w:rPr>
                              <w:t>52.12</w:t>
                            </w:r>
                            <w:r>
                              <w:rPr>
                                <w:rFonts w:eastAsia="標楷體" w:hAnsi="標楷體" w:hint="eastAsia"/>
                                <w:b/>
                                <w:bCs/>
                                <w:sz w:val="20"/>
                              </w:rPr>
                              <w:t>％</w:t>
                            </w:r>
                          </w:p>
                        </w:txbxContent>
                      </wps:txbx>
                      <wps:bodyPr rot="0" vert="horz" wrap="square" lIns="91440" tIns="45720" rIns="91440" bIns="45720" anchor="t" anchorCtr="0" upright="1">
                        <a:noAutofit/>
                      </wps:bodyPr>
                    </wps:wsp>
                  </a:graphicData>
                </a:graphic>
              </wp:anchor>
            </w:drawing>
          </mc:Choice>
          <mc:Fallback>
            <w:pict>
              <v:shape w14:anchorId="22DC4371" id="文字方塊 7" o:spid="_x0000_s1031" type="#_x0000_t202" style="position:absolute;left:0;text-align:left;margin-left:107.85pt;margin-top:19.6pt;width:103.55pt;height:47.8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" stroked="f" strokecolor="white">
                <v:fill opacity="0"/>
                <v:textbox>
                  <w:txbxContent>
                    <w:p w14:paraId="2E0D2F4B" w14:textId="77777777" w:rsidR="009B399E" w:rsidRDefault="009B399E" w:rsidP="009B399E">
                      <w:pPr>
                        <w:spacing w:line="260" w:lineRule="exact"/>
                        <w:jc w:val="center"/>
                        <w:textAlignment w:val="baseline"/>
                        <w:rPr>
                          <w:rFonts w:eastAsia="標楷體" w:hAnsi="標楷體"/>
                          <w:b/>
                          <w:bCs/>
                          <w:sz w:val="20"/>
                        </w:rPr>
                      </w:pPr>
                      <w:r>
                        <w:rPr>
                          <w:rFonts w:eastAsia="標楷體" w:hAnsi="標楷體" w:hint="eastAsia"/>
                          <w:b/>
                          <w:bCs/>
                          <w:sz w:val="20"/>
                        </w:rPr>
                        <w:t>勞務類</w:t>
                      </w:r>
                    </w:p>
                    <w:p w14:paraId="4ADC1B5D" w14:textId="77777777" w:rsidR="009B399E" w:rsidRDefault="009B399E" w:rsidP="009B399E">
                      <w:pPr>
                        <w:spacing w:line="260" w:lineRule="exact"/>
                        <w:jc w:val="center"/>
                        <w:textAlignment w:val="baseline"/>
                        <w:rPr>
                          <w:rFonts w:ascii="標楷體" w:hAnsi="標楷體"/>
                          <w:b/>
                          <w:bCs/>
                          <w:sz w:val="20"/>
                        </w:rPr>
                      </w:pPr>
                      <w:r>
                        <w:rPr>
                          <w:rFonts w:ascii="標楷體" w:hAnsi="標楷體"/>
                          <w:b/>
                          <w:bCs/>
                          <w:sz w:val="20"/>
                        </w:rPr>
                        <w:t>579</w:t>
                      </w:r>
                      <w:r>
                        <w:rPr>
                          <w:rFonts w:eastAsia="標楷體" w:hAnsi="標楷體" w:hint="eastAsia"/>
                          <w:b/>
                          <w:bCs/>
                          <w:sz w:val="20"/>
                        </w:rPr>
                        <w:t>件</w:t>
                      </w:r>
                    </w:p>
                    <w:p w14:paraId="79128913" w14:textId="77777777" w:rsidR="009B399E" w:rsidRDefault="009B399E" w:rsidP="009B399E">
                      <w:pPr>
                        <w:spacing w:line="260" w:lineRule="exact"/>
                        <w:jc w:val="center"/>
                        <w:textAlignment w:val="baseline"/>
                        <w:rPr>
                          <w:rFonts w:ascii="標楷體" w:hAnsi="標楷體"/>
                          <w:b/>
                          <w:bCs/>
                          <w:sz w:val="20"/>
                        </w:rPr>
                      </w:pPr>
                      <w:r>
                        <w:rPr>
                          <w:rFonts w:ascii="標楷體" w:hAnsi="標楷體"/>
                          <w:b/>
                          <w:bCs/>
                          <w:sz w:val="20"/>
                        </w:rPr>
                        <w:t>52.12</w:t>
                      </w:r>
                      <w:r>
                        <w:rPr>
                          <w:rFonts w:eastAsia="標楷體" w:hAnsi="標楷體" w:hint="eastAsia"/>
                          <w:b/>
                          <w:bCs/>
                          <w:sz w:val="20"/>
                        </w:rPr>
                        <w:t>％</w:t>
                      </w:r>
                    </w:p>
                  </w:txbxContent>
                </v:textbox>
              </v:shape>
            </w:pict>
          </mc:Fallback>
        </mc:AlternateContent>
      </w:r>
      <w:r w:rsidRPr="009B399E">
        <w:rPr>
          <w:rFonts w:ascii="Calibri" w:hAnsi="Calibri"/>
          <w:noProof/>
          <w:szCs w:val="22"/>
        </w:rPr>
        <mc:AlternateContent>
          <mc:Choice Requires="wps">
            <w:drawing>
              <wp:anchor distT="0" distB="0" distL="114300" distR="114300" simplePos="0" relativeHeight="251669504" behindDoc="0" locked="0" layoutInCell="1" allowOverlap="1" wp14:anchorId="22BC2F71" wp14:editId="51FF8591">
                <wp:simplePos x="0" y="0"/>
                <wp:positionH relativeFrom="column">
                  <wp:posOffset>4567555</wp:posOffset>
                </wp:positionH>
                <wp:positionV relativeFrom="paragraph">
                  <wp:posOffset>95673</wp:posOffset>
                </wp:positionV>
                <wp:extent cx="1480308" cy="686789"/>
                <wp:effectExtent l="0" t="0" r="0" b="0"/>
                <wp:wrapNone/>
                <wp:docPr id="22" name="文字方塊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0308" cy="686789"/>
                        </a:xfrm>
                        <a:prstGeom prst="rect">
                          <a:avLst/>
                        </a:prstGeom>
                        <a:solidFill>
                          <a:srgbClr val="FFFFFF">
                            <a:alpha val="0"/>
                          </a:srgbClr>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14:paraId="57218E98" w14:textId="77777777" w:rsidR="009B399E" w:rsidRDefault="009B399E" w:rsidP="009B399E">
                            <w:pPr>
                              <w:spacing w:line="220" w:lineRule="exact"/>
                              <w:jc w:val="center"/>
                              <w:textAlignment w:val="baseline"/>
                              <w:rPr>
                                <w:rFonts w:ascii="標楷體" w:eastAsia="標楷體" w:hAnsi="標楷體"/>
                                <w:b/>
                                <w:bCs/>
                                <w:sz w:val="20"/>
                              </w:rPr>
                            </w:pPr>
                            <w:r>
                              <w:rPr>
                                <w:rFonts w:ascii="標楷體" w:eastAsia="標楷體" w:hAnsi="標楷體" w:hint="eastAsia"/>
                                <w:b/>
                                <w:bCs/>
                                <w:sz w:val="20"/>
                              </w:rPr>
                              <w:t>勞務類</w:t>
                            </w:r>
                          </w:p>
                          <w:p w14:paraId="3D683E40" w14:textId="77777777" w:rsidR="009B399E" w:rsidRDefault="009B399E" w:rsidP="009B399E">
                            <w:pPr>
                              <w:spacing w:before="48" w:line="220" w:lineRule="exact"/>
                              <w:jc w:val="center"/>
                              <w:textAlignment w:val="baseline"/>
                              <w:rPr>
                                <w:rFonts w:ascii="標楷體" w:eastAsia="標楷體" w:hAnsi="標楷體"/>
                                <w:b/>
                                <w:bCs/>
                                <w:sz w:val="20"/>
                              </w:rPr>
                            </w:pPr>
                            <w:r>
                              <w:rPr>
                                <w:rFonts w:ascii="標楷體" w:eastAsia="標楷體" w:hAnsi="標楷體"/>
                                <w:b/>
                                <w:bCs/>
                                <w:sz w:val="20"/>
                              </w:rPr>
                              <w:t>18</w:t>
                            </w:r>
                            <w:r>
                              <w:rPr>
                                <w:rFonts w:ascii="標楷體" w:eastAsia="標楷體" w:hAnsi="標楷體" w:hint="eastAsia"/>
                                <w:b/>
                                <w:bCs/>
                                <w:sz w:val="20"/>
                              </w:rPr>
                              <w:t>億</w:t>
                            </w:r>
                            <w:r>
                              <w:rPr>
                                <w:rFonts w:ascii="標楷體" w:eastAsia="標楷體" w:hAnsi="標楷體"/>
                                <w:b/>
                                <w:bCs/>
                                <w:sz w:val="20"/>
                              </w:rPr>
                              <w:t>8</w:t>
                            </w:r>
                            <w:r>
                              <w:rPr>
                                <w:rFonts w:ascii="標楷體" w:eastAsia="標楷體" w:hAnsi="標楷體" w:hint="eastAsia"/>
                                <w:b/>
                                <w:bCs/>
                                <w:sz w:val="20"/>
                              </w:rPr>
                              <w:t>,</w:t>
                            </w:r>
                            <w:r>
                              <w:rPr>
                                <w:rFonts w:ascii="標楷體" w:eastAsia="標楷體" w:hAnsi="標楷體"/>
                                <w:b/>
                                <w:bCs/>
                                <w:sz w:val="20"/>
                              </w:rPr>
                              <w:t>025</w:t>
                            </w:r>
                            <w:r>
                              <w:rPr>
                                <w:rFonts w:ascii="標楷體" w:eastAsia="標楷體" w:hAnsi="標楷體" w:hint="eastAsia"/>
                                <w:b/>
                                <w:bCs/>
                                <w:sz w:val="20"/>
                              </w:rPr>
                              <w:t>萬餘元</w:t>
                            </w:r>
                          </w:p>
                          <w:p w14:paraId="6328FFB4" w14:textId="77777777" w:rsidR="009B399E" w:rsidRDefault="009B399E" w:rsidP="009B399E">
                            <w:pPr>
                              <w:spacing w:before="48" w:line="220" w:lineRule="exact"/>
                              <w:jc w:val="center"/>
                              <w:textAlignment w:val="baseline"/>
                              <w:rPr>
                                <w:rFonts w:ascii="標楷體" w:eastAsia="標楷體" w:hAnsi="標楷體"/>
                                <w:b/>
                                <w:bCs/>
                                <w:sz w:val="20"/>
                              </w:rPr>
                            </w:pPr>
                            <w:r>
                              <w:rPr>
                                <w:rFonts w:ascii="標楷體" w:eastAsia="標楷體" w:hAnsi="標楷體"/>
                                <w:b/>
                                <w:bCs/>
                                <w:sz w:val="20"/>
                              </w:rPr>
                              <w:t>34.21</w:t>
                            </w:r>
                            <w:r>
                              <w:rPr>
                                <w:rFonts w:ascii="標楷體" w:eastAsia="標楷體" w:hAnsi="標楷體" w:hint="eastAsia"/>
                                <w:b/>
                                <w:bCs/>
                                <w:sz w:val="20"/>
                              </w:rPr>
                              <w:t>％</w:t>
                            </w:r>
                          </w:p>
                        </w:txbxContent>
                      </wps:txbx>
                      <wps:bodyPr rot="0" vert="horz" wrap="square" lIns="91440" tIns="45720" rIns="91440" bIns="45720" anchor="t" anchorCtr="0" upright="1">
                        <a:noAutofit/>
                      </wps:bodyPr>
                    </wps:wsp>
                  </a:graphicData>
                </a:graphic>
              </wp:anchor>
            </w:drawing>
          </mc:Choice>
          <mc:Fallback>
            <w:pict>
              <v:shape w14:anchorId="22BC2F71" id="文字方塊 22" o:spid="_x0000_s1032" type="#_x0000_t202" style="position:absolute;left:0;text-align:left;margin-left:359.65pt;margin-top:7.55pt;width:116.55pt;height:54.1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" stroked="f" strokecolor="white">
                <v:fill opacity="0"/>
                <v:textbox>
                  <w:txbxContent>
                    <w:p w14:paraId="57218E98" w14:textId="77777777" w:rsidR="009B399E" w:rsidRDefault="009B399E" w:rsidP="009B399E">
                      <w:pPr>
                        <w:spacing w:line="220" w:lineRule="exact"/>
                        <w:jc w:val="center"/>
                        <w:textAlignment w:val="baseline"/>
                        <w:rPr>
                          <w:rFonts w:ascii="標楷體" w:eastAsia="標楷體" w:hAnsi="標楷體"/>
                          <w:b/>
                          <w:bCs/>
                          <w:sz w:val="20"/>
                        </w:rPr>
                      </w:pPr>
                      <w:r>
                        <w:rPr>
                          <w:rFonts w:ascii="標楷體" w:eastAsia="標楷體" w:hAnsi="標楷體" w:hint="eastAsia"/>
                          <w:b/>
                          <w:bCs/>
                          <w:sz w:val="20"/>
                        </w:rPr>
                        <w:t>勞務類</w:t>
                      </w:r>
                    </w:p>
                    <w:p w14:paraId="3D683E40" w14:textId="77777777" w:rsidR="009B399E" w:rsidRDefault="009B399E" w:rsidP="009B399E">
                      <w:pPr>
                        <w:spacing w:before="48" w:line="220" w:lineRule="exact"/>
                        <w:jc w:val="center"/>
                        <w:textAlignment w:val="baseline"/>
                        <w:rPr>
                          <w:rFonts w:ascii="標楷體" w:eastAsia="標楷體" w:hAnsi="標楷體"/>
                          <w:b/>
                          <w:bCs/>
                          <w:sz w:val="20"/>
                        </w:rPr>
                      </w:pPr>
                      <w:r>
                        <w:rPr>
                          <w:rFonts w:ascii="標楷體" w:eastAsia="標楷體" w:hAnsi="標楷體"/>
                          <w:b/>
                          <w:bCs/>
                          <w:sz w:val="20"/>
                        </w:rPr>
                        <w:t>18</w:t>
                      </w:r>
                      <w:r>
                        <w:rPr>
                          <w:rFonts w:ascii="標楷體" w:eastAsia="標楷體" w:hAnsi="標楷體" w:hint="eastAsia"/>
                          <w:b/>
                          <w:bCs/>
                          <w:sz w:val="20"/>
                        </w:rPr>
                        <w:t>億</w:t>
                      </w:r>
                      <w:r>
                        <w:rPr>
                          <w:rFonts w:ascii="標楷體" w:eastAsia="標楷體" w:hAnsi="標楷體"/>
                          <w:b/>
                          <w:bCs/>
                          <w:sz w:val="20"/>
                        </w:rPr>
                        <w:t>8</w:t>
                      </w:r>
                      <w:r>
                        <w:rPr>
                          <w:rFonts w:ascii="標楷體" w:eastAsia="標楷體" w:hAnsi="標楷體" w:hint="eastAsia"/>
                          <w:b/>
                          <w:bCs/>
                          <w:sz w:val="20"/>
                        </w:rPr>
                        <w:t>,</w:t>
                      </w:r>
                      <w:r>
                        <w:rPr>
                          <w:rFonts w:ascii="標楷體" w:eastAsia="標楷體" w:hAnsi="標楷體"/>
                          <w:b/>
                          <w:bCs/>
                          <w:sz w:val="20"/>
                        </w:rPr>
                        <w:t>025</w:t>
                      </w:r>
                      <w:r>
                        <w:rPr>
                          <w:rFonts w:ascii="標楷體" w:eastAsia="標楷體" w:hAnsi="標楷體" w:hint="eastAsia"/>
                          <w:b/>
                          <w:bCs/>
                          <w:sz w:val="20"/>
                        </w:rPr>
                        <w:t>萬餘元</w:t>
                      </w:r>
                    </w:p>
                    <w:p w14:paraId="6328FFB4" w14:textId="77777777" w:rsidR="009B399E" w:rsidRDefault="009B399E" w:rsidP="009B399E">
                      <w:pPr>
                        <w:spacing w:before="48" w:line="220" w:lineRule="exact"/>
                        <w:jc w:val="center"/>
                        <w:textAlignment w:val="baseline"/>
                        <w:rPr>
                          <w:rFonts w:ascii="標楷體" w:eastAsia="標楷體" w:hAnsi="標楷體"/>
                          <w:b/>
                          <w:bCs/>
                          <w:sz w:val="20"/>
                        </w:rPr>
                      </w:pPr>
                      <w:r>
                        <w:rPr>
                          <w:rFonts w:ascii="標楷體" w:eastAsia="標楷體" w:hAnsi="標楷體"/>
                          <w:b/>
                          <w:bCs/>
                          <w:sz w:val="20"/>
                        </w:rPr>
                        <w:t>34.21</w:t>
                      </w:r>
                      <w:r>
                        <w:rPr>
                          <w:rFonts w:ascii="標楷體" w:eastAsia="標楷體" w:hAnsi="標楷體" w:hint="eastAsia"/>
                          <w:b/>
                          <w:bCs/>
                          <w:sz w:val="20"/>
                        </w:rPr>
                        <w:t>％</w:t>
                      </w:r>
                    </w:p>
                  </w:txbxContent>
                </v:textbox>
              </v:shape>
            </w:pict>
          </mc:Fallback>
        </mc:AlternateContent>
      </w:r>
      <w:r w:rsidRPr="009B399E">
        <w:rPr>
          <w:rFonts w:ascii="Calibri" w:hAnsi="Calibri"/>
          <w:noProof/>
          <w:szCs w:val="22"/>
        </w:rPr>
        <w:drawing>
          <wp:anchor distT="0" distB="0" distL="114300" distR="114300" simplePos="0" relativeHeight="251662336" behindDoc="0" locked="0" layoutInCell="1" allowOverlap="1" wp14:anchorId="239AE8BB" wp14:editId="3B2DF35C">
            <wp:simplePos x="0" y="0"/>
            <wp:positionH relativeFrom="column">
              <wp:posOffset>3462655</wp:posOffset>
            </wp:positionH>
            <wp:positionV relativeFrom="paragraph">
              <wp:posOffset>22648</wp:posOffset>
            </wp:positionV>
            <wp:extent cx="2819400" cy="1757680"/>
            <wp:effectExtent l="0" t="0" r="0" b="0"/>
            <wp:wrapNone/>
            <wp:docPr id="14" name="圖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margin">
              <wp14:pctWidth>0</wp14:pctWidth>
            </wp14:sizeRelH>
            <wp14:sizeRelV relativeFrom="margin">
              <wp14:pctHeight>0</wp14:pctHeight>
            </wp14:sizeRelV>
          </wp:anchor>
        </w:drawing>
      </w:r>
      <w:r w:rsidRPr="009B399E">
        <w:rPr>
          <w:rFonts w:ascii="Calibri" w:hAnsi="Calibri"/>
          <w:noProof/>
          <w:szCs w:val="22"/>
        </w:rPr>
        <w:drawing>
          <wp:anchor distT="0" distB="0" distL="114300" distR="114300" simplePos="0" relativeHeight="251661312" behindDoc="0" locked="0" layoutInCell="1" allowOverlap="1" wp14:anchorId="597746BE" wp14:editId="75A5CB15">
            <wp:simplePos x="0" y="0"/>
            <wp:positionH relativeFrom="column">
              <wp:posOffset>-1270</wp:posOffset>
            </wp:positionH>
            <wp:positionV relativeFrom="paragraph">
              <wp:posOffset>158115</wp:posOffset>
            </wp:positionV>
            <wp:extent cx="2886075" cy="1743710"/>
            <wp:effectExtent l="0" t="0" r="0" b="0"/>
            <wp:wrapNone/>
            <wp:docPr id="18" name="圖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margin">
              <wp14:pctWidth>0</wp14:pctWidth>
            </wp14:sizeRelH>
            <wp14:sizeRelV relativeFrom="margin">
              <wp14:pctHeight>0</wp14:pctHeight>
            </wp14:sizeRelV>
          </wp:anchor>
        </w:drawing>
      </w:r>
    </w:p>
    <w:p w14:paraId="25480825" w14:textId="3F3A3DC1" w:rsidR="009B399E" w:rsidRPr="009B399E" w:rsidRDefault="009B399E" w:rsidP="009B399E">
      <w:pPr>
        <w:widowControl/>
        <w:overflowPunct w:val="0"/>
        <w:spacing w:line="400" w:lineRule="exact"/>
        <w:ind w:firstLineChars="200" w:firstLine="480"/>
        <w:jc w:val="center"/>
        <w:rPr>
          <w:rFonts w:ascii="標楷體" w:eastAsia="標楷體" w:hAnsi="Calibri"/>
          <w:b/>
          <w:kern w:val="0"/>
          <w:szCs w:val="24"/>
        </w:rPr>
      </w:pPr>
      <w:r w:rsidRPr="009B399E">
        <w:rPr>
          <w:rFonts w:ascii="Calibri" w:hAnsi="Calibri"/>
          <w:noProof/>
          <w:szCs w:val="22"/>
        </w:rPr>
        <mc:AlternateContent>
          <mc:Choice Requires="wps">
            <w:drawing>
              <wp:anchor distT="0" distB="0" distL="114300" distR="114300" simplePos="0" relativeHeight="251668480" behindDoc="0" locked="0" layoutInCell="1" allowOverlap="1" wp14:anchorId="6FCCD93A" wp14:editId="0001F920">
                <wp:simplePos x="0" y="0"/>
                <wp:positionH relativeFrom="column">
                  <wp:posOffset>3404659</wp:posOffset>
                </wp:positionH>
                <wp:positionV relativeFrom="paragraph">
                  <wp:posOffset>117264</wp:posOffset>
                </wp:positionV>
                <wp:extent cx="1477953" cy="771342"/>
                <wp:effectExtent l="0" t="0" r="0" b="0"/>
                <wp:wrapNone/>
                <wp:docPr id="21" name="文字方塊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7953" cy="771342"/>
                        </a:xfrm>
                        <a:prstGeom prst="rect">
                          <a:avLst/>
                        </a:prstGeom>
                        <a:solidFill>
                          <a:srgbClr val="FFFFFF">
                            <a:alpha val="0"/>
                          </a:srgbClr>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14:paraId="36E69028" w14:textId="77777777" w:rsidR="009B399E" w:rsidRPr="0096276D" w:rsidRDefault="009B399E" w:rsidP="009B399E">
                            <w:pPr>
                              <w:spacing w:line="260" w:lineRule="exact"/>
                              <w:jc w:val="center"/>
                              <w:textAlignment w:val="baseline"/>
                              <w:rPr>
                                <w:rFonts w:ascii="標楷體" w:eastAsia="標楷體" w:hAnsi="標楷體"/>
                                <w:b/>
                                <w:bCs/>
                                <w:sz w:val="20"/>
                              </w:rPr>
                            </w:pPr>
                            <w:r w:rsidRPr="0096276D">
                              <w:rPr>
                                <w:rFonts w:ascii="標楷體" w:eastAsia="標楷體" w:hAnsi="標楷體" w:hint="eastAsia"/>
                                <w:b/>
                                <w:bCs/>
                                <w:sz w:val="20"/>
                              </w:rPr>
                              <w:t>財物類</w:t>
                            </w:r>
                          </w:p>
                          <w:p w14:paraId="46351A5C" w14:textId="77777777" w:rsidR="009B399E" w:rsidRPr="0096276D" w:rsidRDefault="009B399E" w:rsidP="009B399E">
                            <w:pPr>
                              <w:spacing w:before="48" w:line="260" w:lineRule="exact"/>
                              <w:jc w:val="center"/>
                              <w:textAlignment w:val="baseline"/>
                              <w:rPr>
                                <w:rFonts w:ascii="標楷體" w:eastAsia="標楷體" w:hAnsi="標楷體"/>
                                <w:b/>
                                <w:bCs/>
                                <w:sz w:val="20"/>
                              </w:rPr>
                            </w:pPr>
                            <w:r w:rsidRPr="0096276D">
                              <w:rPr>
                                <w:rFonts w:ascii="標楷體" w:eastAsia="標楷體" w:hAnsi="標楷體"/>
                                <w:b/>
                                <w:bCs/>
                                <w:sz w:val="20"/>
                              </w:rPr>
                              <w:t>19</w:t>
                            </w:r>
                            <w:r w:rsidRPr="0096276D">
                              <w:rPr>
                                <w:rFonts w:ascii="標楷體" w:eastAsia="標楷體" w:hAnsi="標楷體" w:hint="eastAsia"/>
                                <w:b/>
                                <w:bCs/>
                                <w:sz w:val="20"/>
                              </w:rPr>
                              <w:t>億</w:t>
                            </w:r>
                            <w:r w:rsidRPr="0096276D">
                              <w:rPr>
                                <w:rFonts w:ascii="標楷體" w:eastAsia="標楷體" w:hAnsi="標楷體"/>
                                <w:b/>
                                <w:bCs/>
                                <w:sz w:val="20"/>
                              </w:rPr>
                              <w:t>1</w:t>
                            </w:r>
                            <w:r w:rsidRPr="0096276D">
                              <w:rPr>
                                <w:rFonts w:ascii="標楷體" w:eastAsia="標楷體" w:hAnsi="標楷體" w:hint="eastAsia"/>
                                <w:b/>
                                <w:bCs/>
                                <w:sz w:val="20"/>
                              </w:rPr>
                              <w:t>,</w:t>
                            </w:r>
                            <w:r w:rsidRPr="0096276D">
                              <w:rPr>
                                <w:rFonts w:ascii="標楷體" w:eastAsia="標楷體" w:hAnsi="標楷體"/>
                                <w:b/>
                                <w:bCs/>
                                <w:sz w:val="20"/>
                              </w:rPr>
                              <w:t>475</w:t>
                            </w:r>
                            <w:r w:rsidRPr="0096276D">
                              <w:rPr>
                                <w:rFonts w:ascii="標楷體" w:eastAsia="標楷體" w:hAnsi="標楷體" w:hint="eastAsia"/>
                                <w:b/>
                                <w:bCs/>
                                <w:sz w:val="20"/>
                              </w:rPr>
                              <w:t>萬餘元</w:t>
                            </w:r>
                          </w:p>
                          <w:p w14:paraId="7E410E5D" w14:textId="77777777" w:rsidR="009B399E" w:rsidRPr="0096276D" w:rsidRDefault="009B399E" w:rsidP="009B399E">
                            <w:pPr>
                              <w:spacing w:before="48" w:line="260" w:lineRule="exact"/>
                              <w:jc w:val="center"/>
                              <w:textAlignment w:val="baseline"/>
                              <w:rPr>
                                <w:rFonts w:ascii="標楷體" w:eastAsia="標楷體" w:hAnsi="標楷體"/>
                                <w:b/>
                                <w:bCs/>
                                <w:sz w:val="20"/>
                              </w:rPr>
                            </w:pPr>
                            <w:r w:rsidRPr="0096276D">
                              <w:rPr>
                                <w:rFonts w:ascii="標楷體" w:eastAsia="標楷體" w:hAnsi="標楷體"/>
                                <w:b/>
                                <w:bCs/>
                                <w:sz w:val="20"/>
                              </w:rPr>
                              <w:t>34.84</w:t>
                            </w:r>
                            <w:r w:rsidRPr="0096276D">
                              <w:rPr>
                                <w:rFonts w:ascii="標楷體" w:eastAsia="標楷體" w:hAnsi="標楷體" w:hint="eastAsia"/>
                                <w:b/>
                                <w:bCs/>
                                <w:sz w:val="20"/>
                              </w:rPr>
                              <w:t>％</w:t>
                            </w:r>
                          </w:p>
                        </w:txbxContent>
                      </wps:txbx>
                      <wps:bodyPr rot="0" vert="horz" wrap="square" lIns="91440" tIns="45720" rIns="91440" bIns="45720" anchor="t" anchorCtr="0" upright="1">
                        <a:noAutofit/>
                      </wps:bodyPr>
                    </wps:wsp>
                  </a:graphicData>
                </a:graphic>
              </wp:anchor>
            </w:drawing>
          </mc:Choice>
          <mc:Fallback>
            <w:pict>
              <v:shape w14:anchorId="6FCCD93A" id="_x0000_s1033" type="#_x0000_t202" style="position:absolute;left:0;text-align:left;margin-left:268.1pt;margin-top:9.25pt;width:116.35pt;height:60.7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" stroked="f" strokecolor="white">
                <v:fill opacity="0"/>
                <v:textbox>
                  <w:txbxContent>
                    <w:p w14:paraId="36E69028" w14:textId="77777777" w:rsidR="009B399E" w:rsidRPr="0096276D" w:rsidRDefault="009B399E" w:rsidP="009B399E">
                      <w:pPr>
                        <w:spacing w:line="260" w:lineRule="exact"/>
                        <w:jc w:val="center"/>
                        <w:textAlignment w:val="baseline"/>
                        <w:rPr>
                          <w:rFonts w:ascii="標楷體" w:eastAsia="標楷體" w:hAnsi="標楷體"/>
                          <w:b/>
                          <w:bCs/>
                          <w:sz w:val="20"/>
                        </w:rPr>
                      </w:pPr>
                      <w:r w:rsidRPr="0096276D">
                        <w:rPr>
                          <w:rFonts w:ascii="標楷體" w:eastAsia="標楷體" w:hAnsi="標楷體" w:hint="eastAsia"/>
                          <w:b/>
                          <w:bCs/>
                          <w:sz w:val="20"/>
                        </w:rPr>
                        <w:t>財物類</w:t>
                      </w:r>
                    </w:p>
                    <w:p w14:paraId="46351A5C" w14:textId="77777777" w:rsidR="009B399E" w:rsidRPr="0096276D" w:rsidRDefault="009B399E" w:rsidP="009B399E">
                      <w:pPr>
                        <w:spacing w:before="48" w:line="260" w:lineRule="exact"/>
                        <w:jc w:val="center"/>
                        <w:textAlignment w:val="baseline"/>
                        <w:rPr>
                          <w:rFonts w:ascii="標楷體" w:eastAsia="標楷體" w:hAnsi="標楷體"/>
                          <w:b/>
                          <w:bCs/>
                          <w:sz w:val="20"/>
                        </w:rPr>
                      </w:pPr>
                      <w:r w:rsidRPr="0096276D">
                        <w:rPr>
                          <w:rFonts w:ascii="標楷體" w:eastAsia="標楷體" w:hAnsi="標楷體"/>
                          <w:b/>
                          <w:bCs/>
                          <w:sz w:val="20"/>
                        </w:rPr>
                        <w:t>19</w:t>
                      </w:r>
                      <w:r w:rsidRPr="0096276D">
                        <w:rPr>
                          <w:rFonts w:ascii="標楷體" w:eastAsia="標楷體" w:hAnsi="標楷體" w:hint="eastAsia"/>
                          <w:b/>
                          <w:bCs/>
                          <w:sz w:val="20"/>
                        </w:rPr>
                        <w:t>億</w:t>
                      </w:r>
                      <w:r w:rsidRPr="0096276D">
                        <w:rPr>
                          <w:rFonts w:ascii="標楷體" w:eastAsia="標楷體" w:hAnsi="標楷體"/>
                          <w:b/>
                          <w:bCs/>
                          <w:sz w:val="20"/>
                        </w:rPr>
                        <w:t>1</w:t>
                      </w:r>
                      <w:r w:rsidRPr="0096276D">
                        <w:rPr>
                          <w:rFonts w:ascii="標楷體" w:eastAsia="標楷體" w:hAnsi="標楷體" w:hint="eastAsia"/>
                          <w:b/>
                          <w:bCs/>
                          <w:sz w:val="20"/>
                        </w:rPr>
                        <w:t>,</w:t>
                      </w:r>
                      <w:r w:rsidRPr="0096276D">
                        <w:rPr>
                          <w:rFonts w:ascii="標楷體" w:eastAsia="標楷體" w:hAnsi="標楷體"/>
                          <w:b/>
                          <w:bCs/>
                          <w:sz w:val="20"/>
                        </w:rPr>
                        <w:t>475</w:t>
                      </w:r>
                      <w:r w:rsidRPr="0096276D">
                        <w:rPr>
                          <w:rFonts w:ascii="標楷體" w:eastAsia="標楷體" w:hAnsi="標楷體" w:hint="eastAsia"/>
                          <w:b/>
                          <w:bCs/>
                          <w:sz w:val="20"/>
                        </w:rPr>
                        <w:t>萬餘元</w:t>
                      </w:r>
                    </w:p>
                    <w:p w14:paraId="7E410E5D" w14:textId="77777777" w:rsidR="009B399E" w:rsidRPr="0096276D" w:rsidRDefault="009B399E" w:rsidP="009B399E">
                      <w:pPr>
                        <w:spacing w:before="48" w:line="260" w:lineRule="exact"/>
                        <w:jc w:val="center"/>
                        <w:textAlignment w:val="baseline"/>
                        <w:rPr>
                          <w:rFonts w:ascii="標楷體" w:eastAsia="標楷體" w:hAnsi="標楷體"/>
                          <w:b/>
                          <w:bCs/>
                          <w:sz w:val="20"/>
                        </w:rPr>
                      </w:pPr>
                      <w:r w:rsidRPr="0096276D">
                        <w:rPr>
                          <w:rFonts w:ascii="標楷體" w:eastAsia="標楷體" w:hAnsi="標楷體"/>
                          <w:b/>
                          <w:bCs/>
                          <w:sz w:val="20"/>
                        </w:rPr>
                        <w:t>34.84</w:t>
                      </w:r>
                      <w:r w:rsidRPr="0096276D">
                        <w:rPr>
                          <w:rFonts w:ascii="標楷體" w:eastAsia="標楷體" w:hAnsi="標楷體" w:hint="eastAsia"/>
                          <w:b/>
                          <w:bCs/>
                          <w:sz w:val="20"/>
                        </w:rPr>
                        <w:t>％</w:t>
                      </w:r>
                    </w:p>
                  </w:txbxContent>
                </v:textbox>
              </v:shape>
            </w:pict>
          </mc:Fallback>
        </mc:AlternateContent>
      </w:r>
    </w:p>
    <w:p w14:paraId="576D451D" w14:textId="41A0C164" w:rsidR="009B399E" w:rsidRPr="009B399E" w:rsidRDefault="007E5D0F" w:rsidP="009B399E">
      <w:pPr>
        <w:widowControl/>
        <w:overflowPunct w:val="0"/>
        <w:spacing w:line="400" w:lineRule="exact"/>
        <w:jc w:val="both"/>
        <w:rPr>
          <w:rFonts w:ascii="標楷體" w:eastAsia="標楷體" w:hAnsi="標楷體"/>
          <w:sz w:val="18"/>
          <w:szCs w:val="18"/>
        </w:rPr>
      </w:pPr>
      <w:r w:rsidRPr="009B399E">
        <w:rPr>
          <w:rFonts w:ascii="Calibri" w:hAnsi="Calibri"/>
          <w:noProof/>
          <w:szCs w:val="22"/>
        </w:rPr>
        <mc:AlternateContent>
          <mc:Choice Requires="wps">
            <w:drawing>
              <wp:anchor distT="0" distB="0" distL="114300" distR="114300" simplePos="0" relativeHeight="251667456" behindDoc="0" locked="0" layoutInCell="1" allowOverlap="1" wp14:anchorId="521F66EE" wp14:editId="6BFC840F">
                <wp:simplePos x="0" y="0"/>
                <wp:positionH relativeFrom="column">
                  <wp:posOffset>4432935</wp:posOffset>
                </wp:positionH>
                <wp:positionV relativeFrom="paragraph">
                  <wp:posOffset>147955</wp:posOffset>
                </wp:positionV>
                <wp:extent cx="1474420" cy="734603"/>
                <wp:effectExtent l="0" t="0" r="0" b="0"/>
                <wp:wrapNone/>
                <wp:docPr id="20" name="文字方塊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4420" cy="734603"/>
                        </a:xfrm>
                        <a:prstGeom prst="rect">
                          <a:avLst/>
                        </a:prstGeom>
                        <a:solidFill>
                          <a:srgbClr val="FFFFFF">
                            <a:alpha val="0"/>
                          </a:srgbClr>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14:paraId="3E80F9CA" w14:textId="77777777" w:rsidR="009B399E" w:rsidRPr="00E14D4A" w:rsidRDefault="009B399E" w:rsidP="009B399E">
                            <w:pPr>
                              <w:spacing w:line="260" w:lineRule="exact"/>
                              <w:jc w:val="center"/>
                              <w:textAlignment w:val="baseline"/>
                              <w:rPr>
                                <w:rFonts w:ascii="標楷體" w:eastAsia="標楷體" w:hAnsi="標楷體"/>
                                <w:b/>
                                <w:bCs/>
                                <w:sz w:val="20"/>
                              </w:rPr>
                            </w:pPr>
                            <w:r w:rsidRPr="00E14D4A">
                              <w:rPr>
                                <w:rFonts w:ascii="標楷體" w:eastAsia="標楷體" w:hAnsi="標楷體" w:hint="eastAsia"/>
                                <w:b/>
                                <w:bCs/>
                                <w:sz w:val="20"/>
                              </w:rPr>
                              <w:t>工程類</w:t>
                            </w:r>
                          </w:p>
                          <w:p w14:paraId="74FB9677" w14:textId="77777777" w:rsidR="009B399E" w:rsidRDefault="009B399E" w:rsidP="009B399E">
                            <w:pPr>
                              <w:spacing w:before="48" w:line="260" w:lineRule="exact"/>
                              <w:jc w:val="center"/>
                              <w:textAlignment w:val="baseline"/>
                              <w:rPr>
                                <w:rFonts w:ascii="標楷體" w:eastAsia="標楷體" w:hAnsi="標楷體"/>
                                <w:b/>
                                <w:bCs/>
                                <w:sz w:val="20"/>
                              </w:rPr>
                            </w:pPr>
                            <w:r>
                              <w:rPr>
                                <w:rFonts w:ascii="標楷體" w:eastAsia="標楷體" w:hAnsi="標楷體"/>
                                <w:b/>
                                <w:bCs/>
                                <w:sz w:val="20"/>
                              </w:rPr>
                              <w:t>17</w:t>
                            </w:r>
                            <w:r>
                              <w:rPr>
                                <w:rFonts w:ascii="標楷體" w:eastAsia="標楷體" w:hAnsi="標楷體" w:hint="eastAsia"/>
                                <w:b/>
                                <w:bCs/>
                                <w:sz w:val="20"/>
                              </w:rPr>
                              <w:t>億</w:t>
                            </w:r>
                            <w:r>
                              <w:rPr>
                                <w:rFonts w:ascii="標楷體" w:eastAsia="標楷體" w:hAnsi="標楷體"/>
                                <w:b/>
                                <w:bCs/>
                                <w:sz w:val="20"/>
                              </w:rPr>
                              <w:t>125</w:t>
                            </w:r>
                            <w:r>
                              <w:rPr>
                                <w:rFonts w:ascii="標楷體" w:eastAsia="標楷體" w:hAnsi="標楷體" w:hint="eastAsia"/>
                                <w:b/>
                                <w:bCs/>
                                <w:sz w:val="20"/>
                              </w:rPr>
                              <w:t>萬餘元</w:t>
                            </w:r>
                          </w:p>
                          <w:p w14:paraId="72C85C7F" w14:textId="77777777" w:rsidR="009B399E" w:rsidRDefault="009B399E" w:rsidP="009B399E">
                            <w:pPr>
                              <w:spacing w:before="48" w:line="260" w:lineRule="exact"/>
                              <w:jc w:val="center"/>
                              <w:textAlignment w:val="baseline"/>
                              <w:rPr>
                                <w:rFonts w:ascii="標楷體" w:eastAsia="標楷體" w:hAnsi="標楷體"/>
                                <w:b/>
                                <w:bCs/>
                                <w:sz w:val="20"/>
                              </w:rPr>
                            </w:pPr>
                            <w:r>
                              <w:rPr>
                                <w:rFonts w:ascii="標楷體" w:eastAsia="標楷體" w:hAnsi="標楷體"/>
                                <w:b/>
                                <w:bCs/>
                                <w:sz w:val="20"/>
                              </w:rPr>
                              <w:t>30.95</w:t>
                            </w:r>
                            <w:r>
                              <w:rPr>
                                <w:rFonts w:ascii="標楷體" w:eastAsia="標楷體" w:hAnsi="標楷體" w:hint="eastAsia"/>
                                <w:b/>
                                <w:bCs/>
                                <w:sz w:val="20"/>
                              </w:rPr>
                              <w:t>％</w:t>
                            </w:r>
                          </w:p>
                        </w:txbxContent>
                      </wps:txbx>
                      <wps:bodyPr rot="0" vert="horz" wrap="square" lIns="91440" tIns="45720" rIns="91440" bIns="45720" anchor="t" anchorCtr="0" upright="1">
                        <a:noAutofit/>
                      </wps:bodyPr>
                    </wps:wsp>
                  </a:graphicData>
                </a:graphic>
              </wp:anchor>
            </w:drawing>
          </mc:Choice>
          <mc:Fallback>
            <w:pict>
              <v:shape w14:anchorId="521F66EE" id="_x0000_s1034" type="#_x0000_t202" style="position:absolute;left:0;text-align:left;margin-left:349.05pt;margin-top:11.65pt;width:116.1pt;height:57.8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" stroked="f" strokecolor="white">
                <v:fill opacity="0"/>
                <v:textbox>
                  <w:txbxContent>
                    <w:p w14:paraId="3E80F9CA" w14:textId="77777777" w:rsidR="009B399E" w:rsidRPr="00E14D4A" w:rsidRDefault="009B399E" w:rsidP="009B399E">
                      <w:pPr>
                        <w:spacing w:line="260" w:lineRule="exact"/>
                        <w:jc w:val="center"/>
                        <w:textAlignment w:val="baseline"/>
                        <w:rPr>
                          <w:rFonts w:ascii="標楷體" w:eastAsia="標楷體" w:hAnsi="標楷體"/>
                          <w:b/>
                          <w:bCs/>
                          <w:sz w:val="20"/>
                        </w:rPr>
                      </w:pPr>
                      <w:r w:rsidRPr="00E14D4A">
                        <w:rPr>
                          <w:rFonts w:ascii="標楷體" w:eastAsia="標楷體" w:hAnsi="標楷體" w:hint="eastAsia"/>
                          <w:b/>
                          <w:bCs/>
                          <w:sz w:val="20"/>
                        </w:rPr>
                        <w:t>工程類</w:t>
                      </w:r>
                    </w:p>
                    <w:p w14:paraId="74FB9677" w14:textId="77777777" w:rsidR="009B399E" w:rsidRDefault="009B399E" w:rsidP="009B399E">
                      <w:pPr>
                        <w:spacing w:before="48" w:line="260" w:lineRule="exact"/>
                        <w:jc w:val="center"/>
                        <w:textAlignment w:val="baseline"/>
                        <w:rPr>
                          <w:rFonts w:ascii="標楷體" w:eastAsia="標楷體" w:hAnsi="標楷體"/>
                          <w:b/>
                          <w:bCs/>
                          <w:sz w:val="20"/>
                        </w:rPr>
                      </w:pPr>
                      <w:r>
                        <w:rPr>
                          <w:rFonts w:ascii="標楷體" w:eastAsia="標楷體" w:hAnsi="標楷體"/>
                          <w:b/>
                          <w:bCs/>
                          <w:sz w:val="20"/>
                        </w:rPr>
                        <w:t>17</w:t>
                      </w:r>
                      <w:r>
                        <w:rPr>
                          <w:rFonts w:ascii="標楷體" w:eastAsia="標楷體" w:hAnsi="標楷體" w:hint="eastAsia"/>
                          <w:b/>
                          <w:bCs/>
                          <w:sz w:val="20"/>
                        </w:rPr>
                        <w:t>億</w:t>
                      </w:r>
                      <w:r>
                        <w:rPr>
                          <w:rFonts w:ascii="標楷體" w:eastAsia="標楷體" w:hAnsi="標楷體"/>
                          <w:b/>
                          <w:bCs/>
                          <w:sz w:val="20"/>
                        </w:rPr>
                        <w:t>125</w:t>
                      </w:r>
                      <w:r>
                        <w:rPr>
                          <w:rFonts w:ascii="標楷體" w:eastAsia="標楷體" w:hAnsi="標楷體" w:hint="eastAsia"/>
                          <w:b/>
                          <w:bCs/>
                          <w:sz w:val="20"/>
                        </w:rPr>
                        <w:t>萬餘元</w:t>
                      </w:r>
                    </w:p>
                    <w:p w14:paraId="72C85C7F" w14:textId="77777777" w:rsidR="009B399E" w:rsidRDefault="009B399E" w:rsidP="009B399E">
                      <w:pPr>
                        <w:spacing w:before="48" w:line="260" w:lineRule="exact"/>
                        <w:jc w:val="center"/>
                        <w:textAlignment w:val="baseline"/>
                        <w:rPr>
                          <w:rFonts w:ascii="標楷體" w:eastAsia="標楷體" w:hAnsi="標楷體"/>
                          <w:b/>
                          <w:bCs/>
                          <w:sz w:val="20"/>
                        </w:rPr>
                      </w:pPr>
                      <w:r>
                        <w:rPr>
                          <w:rFonts w:ascii="標楷體" w:eastAsia="標楷體" w:hAnsi="標楷體"/>
                          <w:b/>
                          <w:bCs/>
                          <w:sz w:val="20"/>
                        </w:rPr>
                        <w:t>30.95</w:t>
                      </w:r>
                      <w:r>
                        <w:rPr>
                          <w:rFonts w:ascii="標楷體" w:eastAsia="標楷體" w:hAnsi="標楷體" w:hint="eastAsia"/>
                          <w:b/>
                          <w:bCs/>
                          <w:sz w:val="20"/>
                        </w:rPr>
                        <w:t>％</w:t>
                      </w:r>
                    </w:p>
                  </w:txbxContent>
                </v:textbox>
              </v:shape>
            </w:pict>
          </mc:Fallback>
        </mc:AlternateContent>
      </w:r>
      <w:r w:rsidR="009B399E" w:rsidRPr="009B399E">
        <w:rPr>
          <w:rFonts w:ascii="Calibri" w:hAnsi="Calibri"/>
          <w:noProof/>
          <w:szCs w:val="22"/>
        </w:rPr>
        <mc:AlternateContent>
          <mc:Choice Requires="wps">
            <w:drawing>
              <wp:anchor distT="0" distB="0" distL="114300" distR="114300" simplePos="0" relativeHeight="251664384" behindDoc="0" locked="0" layoutInCell="1" allowOverlap="1" wp14:anchorId="11B7E64E" wp14:editId="344BDA43">
                <wp:simplePos x="0" y="0"/>
                <wp:positionH relativeFrom="column">
                  <wp:posOffset>31538</wp:posOffset>
                </wp:positionH>
                <wp:positionV relativeFrom="paragraph">
                  <wp:posOffset>97578</wp:posOffset>
                </wp:positionV>
                <wp:extent cx="1307465" cy="636270"/>
                <wp:effectExtent l="0" t="0" r="0" b="0"/>
                <wp:wrapNone/>
                <wp:docPr id="5" name="文字方塊 6">
                  <a:extLst xmlns:a="http://schemas.openxmlformats.org/drawingml/2006/main">
                    <a:ext uri="{FF2B5EF4-FFF2-40B4-BE49-F238E27FC236}">
                      <a16:creationId xmlns:a16="http://schemas.microsoft.com/office/drawing/2014/main" id="{B25AE9BF-3AF5-4D1F-A189-A709E8B0074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7465" cy="636270"/>
                        </a:xfrm>
                        <a:prstGeom prst="rect">
                          <a:avLst/>
                        </a:prstGeom>
                        <a:solidFill>
                          <a:srgbClr val="FFFFFF">
                            <a:alpha val="0"/>
                          </a:srgbClr>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14:paraId="20D108E9" w14:textId="77777777" w:rsidR="009B399E" w:rsidRDefault="009B399E" w:rsidP="009B399E">
                            <w:pPr>
                              <w:spacing w:line="260" w:lineRule="exact"/>
                              <w:jc w:val="center"/>
                              <w:textAlignment w:val="baseline"/>
                              <w:rPr>
                                <w:rFonts w:eastAsia="標楷體" w:hAnsi="標楷體"/>
                                <w:b/>
                                <w:bCs/>
                                <w:sz w:val="20"/>
                              </w:rPr>
                            </w:pPr>
                            <w:r>
                              <w:rPr>
                                <w:rFonts w:eastAsia="標楷體" w:hAnsi="標楷體" w:hint="eastAsia"/>
                                <w:b/>
                                <w:bCs/>
                                <w:sz w:val="20"/>
                              </w:rPr>
                              <w:t>財物類</w:t>
                            </w:r>
                          </w:p>
                          <w:p w14:paraId="0E4FA7B1" w14:textId="77777777" w:rsidR="009B399E" w:rsidRDefault="009B399E" w:rsidP="009B399E">
                            <w:pPr>
                              <w:spacing w:line="260" w:lineRule="exact"/>
                              <w:jc w:val="center"/>
                              <w:textAlignment w:val="baseline"/>
                              <w:rPr>
                                <w:rFonts w:ascii="標楷體" w:hAnsi="標楷體"/>
                                <w:b/>
                                <w:bCs/>
                                <w:sz w:val="20"/>
                              </w:rPr>
                            </w:pPr>
                            <w:r>
                              <w:rPr>
                                <w:rFonts w:ascii="標楷體" w:hAnsi="標楷體"/>
                                <w:b/>
                                <w:bCs/>
                                <w:sz w:val="20"/>
                              </w:rPr>
                              <w:t>383</w:t>
                            </w:r>
                            <w:r>
                              <w:rPr>
                                <w:rFonts w:eastAsia="標楷體" w:hAnsi="標楷體" w:hint="eastAsia"/>
                                <w:b/>
                                <w:bCs/>
                                <w:sz w:val="20"/>
                              </w:rPr>
                              <w:t>件</w:t>
                            </w:r>
                          </w:p>
                          <w:p w14:paraId="20E0EAFF" w14:textId="77777777" w:rsidR="009B399E" w:rsidRDefault="009B399E" w:rsidP="009B399E">
                            <w:pPr>
                              <w:spacing w:line="260" w:lineRule="exact"/>
                              <w:jc w:val="center"/>
                              <w:textAlignment w:val="baseline"/>
                              <w:rPr>
                                <w:rFonts w:ascii="標楷體" w:hAnsi="標楷體"/>
                                <w:b/>
                                <w:bCs/>
                                <w:sz w:val="20"/>
                              </w:rPr>
                            </w:pPr>
                            <w:r>
                              <w:rPr>
                                <w:rFonts w:ascii="標楷體" w:hAnsi="標楷體"/>
                                <w:b/>
                                <w:bCs/>
                                <w:sz w:val="20"/>
                              </w:rPr>
                              <w:t>34.47</w:t>
                            </w:r>
                            <w:r>
                              <w:rPr>
                                <w:rFonts w:eastAsia="標楷體" w:hAnsi="標楷體" w:hint="eastAsia"/>
                                <w:b/>
                                <w:bCs/>
                                <w:sz w:val="20"/>
                              </w:rPr>
                              <w:t>％</w:t>
                            </w:r>
                          </w:p>
                        </w:txbxContent>
                      </wps:txbx>
                      <wps:bodyPr rot="0" vert="horz" wrap="square" lIns="91440" tIns="45720" rIns="91440" bIns="45720" anchor="t" anchorCtr="0" upright="1">
                        <a:noAutofit/>
                      </wps:bodyPr>
                    </wps:wsp>
                  </a:graphicData>
                </a:graphic>
              </wp:anchor>
            </w:drawing>
          </mc:Choice>
          <mc:Fallback>
            <w:pict>
              <v:shape w14:anchorId="11B7E64E" id="文字方塊 6" o:spid="_x0000_s1035" type="#_x0000_t202" style="position:absolute;left:0;text-align:left;margin-left:2.5pt;margin-top:7.7pt;width:102.95pt;height:50.1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" stroked="f" strokecolor="white">
                <v:fill opacity="0"/>
                <v:textbox>
                  <w:txbxContent>
                    <w:p w14:paraId="20D108E9" w14:textId="77777777" w:rsidR="009B399E" w:rsidRDefault="009B399E" w:rsidP="009B399E">
                      <w:pPr>
                        <w:spacing w:line="260" w:lineRule="exact"/>
                        <w:jc w:val="center"/>
                        <w:textAlignment w:val="baseline"/>
                        <w:rPr>
                          <w:rFonts w:eastAsia="標楷體" w:hAnsi="標楷體"/>
                          <w:b/>
                          <w:bCs/>
                          <w:sz w:val="20"/>
                        </w:rPr>
                      </w:pPr>
                      <w:r>
                        <w:rPr>
                          <w:rFonts w:eastAsia="標楷體" w:hAnsi="標楷體" w:hint="eastAsia"/>
                          <w:b/>
                          <w:bCs/>
                          <w:sz w:val="20"/>
                        </w:rPr>
                        <w:t>財物類</w:t>
                      </w:r>
                    </w:p>
                    <w:p w14:paraId="0E4FA7B1" w14:textId="77777777" w:rsidR="009B399E" w:rsidRDefault="009B399E" w:rsidP="009B399E">
                      <w:pPr>
                        <w:spacing w:line="260" w:lineRule="exact"/>
                        <w:jc w:val="center"/>
                        <w:textAlignment w:val="baseline"/>
                        <w:rPr>
                          <w:rFonts w:ascii="標楷體" w:hAnsi="標楷體"/>
                          <w:b/>
                          <w:bCs/>
                          <w:sz w:val="20"/>
                        </w:rPr>
                      </w:pPr>
                      <w:r>
                        <w:rPr>
                          <w:rFonts w:ascii="標楷體" w:hAnsi="標楷體"/>
                          <w:b/>
                          <w:bCs/>
                          <w:sz w:val="20"/>
                        </w:rPr>
                        <w:t>383</w:t>
                      </w:r>
                      <w:r>
                        <w:rPr>
                          <w:rFonts w:eastAsia="標楷體" w:hAnsi="標楷體" w:hint="eastAsia"/>
                          <w:b/>
                          <w:bCs/>
                          <w:sz w:val="20"/>
                        </w:rPr>
                        <w:t>件</w:t>
                      </w:r>
                    </w:p>
                    <w:p w14:paraId="20E0EAFF" w14:textId="77777777" w:rsidR="009B399E" w:rsidRDefault="009B399E" w:rsidP="009B399E">
                      <w:pPr>
                        <w:spacing w:line="260" w:lineRule="exact"/>
                        <w:jc w:val="center"/>
                        <w:textAlignment w:val="baseline"/>
                        <w:rPr>
                          <w:rFonts w:ascii="標楷體" w:hAnsi="標楷體"/>
                          <w:b/>
                          <w:bCs/>
                          <w:sz w:val="20"/>
                        </w:rPr>
                      </w:pPr>
                      <w:r>
                        <w:rPr>
                          <w:rFonts w:ascii="標楷體" w:hAnsi="標楷體"/>
                          <w:b/>
                          <w:bCs/>
                          <w:sz w:val="20"/>
                        </w:rPr>
                        <w:t>34.47</w:t>
                      </w:r>
                      <w:r>
                        <w:rPr>
                          <w:rFonts w:eastAsia="標楷體" w:hAnsi="標楷體" w:hint="eastAsia"/>
                          <w:b/>
                          <w:bCs/>
                          <w:sz w:val="20"/>
                        </w:rPr>
                        <w:t>％</w:t>
                      </w:r>
                    </w:p>
                  </w:txbxContent>
                </v:textbox>
              </v:shape>
            </w:pict>
          </mc:Fallback>
        </mc:AlternateContent>
      </w:r>
      <w:r w:rsidR="009B399E" w:rsidRPr="009B399E">
        <w:rPr>
          <w:rFonts w:ascii="標楷體" w:eastAsia="標楷體" w:hAnsi="Calibri"/>
          <w:noProof/>
          <w:kern w:val="0"/>
          <w:sz w:val="32"/>
          <w:szCs w:val="32"/>
        </w:rPr>
        <w:t xml:space="preserve"> </w:t>
      </w:r>
    </w:p>
    <w:p w14:paraId="160142ED" w14:textId="2302E891" w:rsidR="009B399E" w:rsidRPr="009B399E" w:rsidRDefault="009B399E" w:rsidP="009B399E">
      <w:pPr>
        <w:widowControl/>
        <w:overflowPunct w:val="0"/>
        <w:spacing w:line="400" w:lineRule="exact"/>
        <w:ind w:firstLineChars="200" w:firstLine="480"/>
        <w:jc w:val="both"/>
        <w:rPr>
          <w:rFonts w:ascii="標楷體" w:eastAsia="標楷體" w:hAnsi="標楷體"/>
          <w:sz w:val="18"/>
          <w:szCs w:val="18"/>
          <w:u w:val="single"/>
        </w:rPr>
      </w:pPr>
      <w:r w:rsidRPr="009B399E">
        <w:rPr>
          <w:rFonts w:ascii="Calibri" w:hAnsi="Calibri"/>
          <w:noProof/>
          <w:szCs w:val="22"/>
        </w:rPr>
        <mc:AlternateContent>
          <mc:Choice Requires="wps">
            <w:drawing>
              <wp:anchor distT="0" distB="0" distL="114300" distR="114300" simplePos="0" relativeHeight="251666432" behindDoc="0" locked="0" layoutInCell="1" allowOverlap="1" wp14:anchorId="5BD15460" wp14:editId="308E9EBD">
                <wp:simplePos x="0" y="0"/>
                <wp:positionH relativeFrom="column">
                  <wp:posOffset>975783</wp:posOffset>
                </wp:positionH>
                <wp:positionV relativeFrom="paragraph">
                  <wp:posOffset>135467</wp:posOffset>
                </wp:positionV>
                <wp:extent cx="1309832" cy="705428"/>
                <wp:effectExtent l="0" t="0" r="0" b="0"/>
                <wp:wrapNone/>
                <wp:docPr id="4" name="文字方塊 5">
                  <a:extLst xmlns:a="http://schemas.openxmlformats.org/drawingml/2006/main">
                    <a:ext uri="{FF2B5EF4-FFF2-40B4-BE49-F238E27FC236}">
                      <a16:creationId xmlns:a16="http://schemas.microsoft.com/office/drawing/2014/main" id="{E8F5696F-1EE6-493C-B323-E1F6FC63783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9832" cy="705428"/>
                        </a:xfrm>
                        <a:prstGeom prst="rect">
                          <a:avLst/>
                        </a:prstGeom>
                        <a:solidFill>
                          <a:srgbClr val="FFFFFF">
                            <a:alpha val="0"/>
                          </a:srgbClr>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14:paraId="6FA40D3A" w14:textId="77777777" w:rsidR="009B399E" w:rsidRDefault="009B399E" w:rsidP="009B399E">
                            <w:pPr>
                              <w:spacing w:line="260" w:lineRule="exact"/>
                              <w:jc w:val="center"/>
                              <w:textAlignment w:val="baseline"/>
                              <w:rPr>
                                <w:rFonts w:eastAsia="標楷體" w:hAnsi="標楷體"/>
                                <w:b/>
                                <w:bCs/>
                                <w:sz w:val="20"/>
                              </w:rPr>
                            </w:pPr>
                            <w:r>
                              <w:rPr>
                                <w:rFonts w:eastAsia="標楷體" w:hAnsi="標楷體" w:hint="eastAsia"/>
                                <w:b/>
                                <w:bCs/>
                                <w:sz w:val="20"/>
                              </w:rPr>
                              <w:t>工程類</w:t>
                            </w:r>
                          </w:p>
                          <w:p w14:paraId="039C6D0D" w14:textId="77777777" w:rsidR="009B399E" w:rsidRDefault="009B399E" w:rsidP="009B399E">
                            <w:pPr>
                              <w:spacing w:line="260" w:lineRule="exact"/>
                              <w:jc w:val="center"/>
                              <w:textAlignment w:val="baseline"/>
                              <w:rPr>
                                <w:rFonts w:ascii="標楷體" w:hAnsi="標楷體"/>
                                <w:b/>
                                <w:bCs/>
                                <w:sz w:val="20"/>
                              </w:rPr>
                            </w:pPr>
                            <w:r>
                              <w:rPr>
                                <w:rFonts w:ascii="標楷體" w:hAnsi="標楷體"/>
                                <w:b/>
                                <w:bCs/>
                                <w:sz w:val="20"/>
                              </w:rPr>
                              <w:t>149</w:t>
                            </w:r>
                            <w:r>
                              <w:rPr>
                                <w:rFonts w:eastAsia="標楷體" w:hAnsi="標楷體" w:hint="eastAsia"/>
                                <w:b/>
                                <w:bCs/>
                                <w:sz w:val="20"/>
                              </w:rPr>
                              <w:t>件</w:t>
                            </w:r>
                          </w:p>
                          <w:p w14:paraId="23102C52" w14:textId="77777777" w:rsidR="009B399E" w:rsidRDefault="009B399E" w:rsidP="009B399E">
                            <w:pPr>
                              <w:spacing w:line="260" w:lineRule="exact"/>
                              <w:jc w:val="center"/>
                              <w:textAlignment w:val="baseline"/>
                              <w:rPr>
                                <w:rFonts w:ascii="標楷體" w:hAnsi="標楷體"/>
                                <w:b/>
                                <w:bCs/>
                                <w:sz w:val="20"/>
                              </w:rPr>
                            </w:pPr>
                            <w:r>
                              <w:rPr>
                                <w:rFonts w:ascii="標楷體" w:hAnsi="標楷體"/>
                                <w:b/>
                                <w:bCs/>
                                <w:sz w:val="20"/>
                              </w:rPr>
                              <w:t>13.41</w:t>
                            </w:r>
                            <w:r>
                              <w:rPr>
                                <w:rFonts w:eastAsia="標楷體" w:hAnsi="標楷體" w:hint="eastAsia"/>
                                <w:b/>
                                <w:bCs/>
                                <w:sz w:val="20"/>
                              </w:rPr>
                              <w:t>％</w:t>
                            </w:r>
                          </w:p>
                        </w:txbxContent>
                      </wps:txbx>
                      <wps:bodyPr rot="0" vert="horz" wrap="square" lIns="91440" tIns="45720" rIns="91440" bIns="45720" anchor="t" anchorCtr="0" upright="1">
                        <a:noAutofit/>
                      </wps:bodyPr>
                    </wps:wsp>
                  </a:graphicData>
                </a:graphic>
              </wp:anchor>
            </w:drawing>
          </mc:Choice>
          <mc:Fallback>
            <w:pict>
              <v:shape w14:anchorId="5BD15460" id="文字方塊 5" o:spid="_x0000_s1036" type="#_x0000_t202" style="position:absolute;left:0;text-align:left;margin-left:76.85pt;margin-top:10.65pt;width:103.15pt;height:55.5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" stroked="f" strokecolor="white">
                <v:fill opacity="0"/>
                <v:textbox>
                  <w:txbxContent>
                    <w:p w14:paraId="6FA40D3A" w14:textId="77777777" w:rsidR="009B399E" w:rsidRDefault="009B399E" w:rsidP="009B399E">
                      <w:pPr>
                        <w:spacing w:line="260" w:lineRule="exact"/>
                        <w:jc w:val="center"/>
                        <w:textAlignment w:val="baseline"/>
                        <w:rPr>
                          <w:rFonts w:eastAsia="標楷體" w:hAnsi="標楷體"/>
                          <w:b/>
                          <w:bCs/>
                          <w:sz w:val="20"/>
                        </w:rPr>
                      </w:pPr>
                      <w:r>
                        <w:rPr>
                          <w:rFonts w:eastAsia="標楷體" w:hAnsi="標楷體" w:hint="eastAsia"/>
                          <w:b/>
                          <w:bCs/>
                          <w:sz w:val="20"/>
                        </w:rPr>
                        <w:t>工程類</w:t>
                      </w:r>
                    </w:p>
                    <w:p w14:paraId="039C6D0D" w14:textId="77777777" w:rsidR="009B399E" w:rsidRDefault="009B399E" w:rsidP="009B399E">
                      <w:pPr>
                        <w:spacing w:line="260" w:lineRule="exact"/>
                        <w:jc w:val="center"/>
                        <w:textAlignment w:val="baseline"/>
                        <w:rPr>
                          <w:rFonts w:ascii="標楷體" w:hAnsi="標楷體"/>
                          <w:b/>
                          <w:bCs/>
                          <w:sz w:val="20"/>
                        </w:rPr>
                      </w:pPr>
                      <w:r>
                        <w:rPr>
                          <w:rFonts w:ascii="標楷體" w:hAnsi="標楷體"/>
                          <w:b/>
                          <w:bCs/>
                          <w:sz w:val="20"/>
                        </w:rPr>
                        <w:t>149</w:t>
                      </w:r>
                      <w:r>
                        <w:rPr>
                          <w:rFonts w:eastAsia="標楷體" w:hAnsi="標楷體" w:hint="eastAsia"/>
                          <w:b/>
                          <w:bCs/>
                          <w:sz w:val="20"/>
                        </w:rPr>
                        <w:t>件</w:t>
                      </w:r>
                    </w:p>
                    <w:p w14:paraId="23102C52" w14:textId="77777777" w:rsidR="009B399E" w:rsidRDefault="009B399E" w:rsidP="009B399E">
                      <w:pPr>
                        <w:spacing w:line="260" w:lineRule="exact"/>
                        <w:jc w:val="center"/>
                        <w:textAlignment w:val="baseline"/>
                        <w:rPr>
                          <w:rFonts w:ascii="標楷體" w:hAnsi="標楷體"/>
                          <w:b/>
                          <w:bCs/>
                          <w:sz w:val="20"/>
                        </w:rPr>
                      </w:pPr>
                      <w:r>
                        <w:rPr>
                          <w:rFonts w:ascii="標楷體" w:hAnsi="標楷體"/>
                          <w:b/>
                          <w:bCs/>
                          <w:sz w:val="20"/>
                        </w:rPr>
                        <w:t>13.41</w:t>
                      </w:r>
                      <w:r>
                        <w:rPr>
                          <w:rFonts w:eastAsia="標楷體" w:hAnsi="標楷體" w:hint="eastAsia"/>
                          <w:b/>
                          <w:bCs/>
                          <w:sz w:val="20"/>
                        </w:rPr>
                        <w:t>％</w:t>
                      </w:r>
                    </w:p>
                  </w:txbxContent>
                </v:textbox>
              </v:shape>
            </w:pict>
          </mc:Fallback>
        </mc:AlternateContent>
      </w:r>
      <w:r w:rsidRPr="009B399E">
        <w:rPr>
          <w:rFonts w:ascii="Calibri" w:hAnsi="Calibri"/>
          <w:szCs w:val="22"/>
        </w:rPr>
        <w:t xml:space="preserve"> </w:t>
      </w:r>
    </w:p>
    <w:p w14:paraId="49714C53" w14:textId="77777777" w:rsidR="009B399E" w:rsidRPr="009B399E" w:rsidRDefault="009B399E" w:rsidP="009B399E">
      <w:pPr>
        <w:widowControl/>
        <w:overflowPunct w:val="0"/>
        <w:spacing w:line="400" w:lineRule="exact"/>
        <w:ind w:firstLineChars="200" w:firstLine="360"/>
        <w:jc w:val="both"/>
        <w:rPr>
          <w:rFonts w:ascii="標楷體" w:eastAsia="標楷體" w:hAnsi="標楷體"/>
          <w:sz w:val="18"/>
          <w:szCs w:val="18"/>
        </w:rPr>
      </w:pPr>
    </w:p>
    <w:p w14:paraId="1A89D7E8" w14:textId="77777777" w:rsidR="009B399E" w:rsidRPr="009B399E" w:rsidRDefault="009B399E" w:rsidP="009B399E">
      <w:pPr>
        <w:widowControl/>
        <w:overflowPunct w:val="0"/>
        <w:spacing w:line="400" w:lineRule="exact"/>
        <w:ind w:firstLineChars="200" w:firstLine="360"/>
        <w:jc w:val="both"/>
        <w:rPr>
          <w:rFonts w:ascii="標楷體" w:eastAsia="標楷體" w:hAnsi="標楷體"/>
          <w:sz w:val="18"/>
          <w:szCs w:val="18"/>
        </w:rPr>
      </w:pPr>
    </w:p>
    <w:p w14:paraId="352CAB42" w14:textId="77777777" w:rsidR="009B399E" w:rsidRPr="009B399E" w:rsidRDefault="009B399E" w:rsidP="009B399E">
      <w:pPr>
        <w:widowControl/>
        <w:overflowPunct w:val="0"/>
        <w:spacing w:line="400" w:lineRule="exact"/>
        <w:ind w:firstLineChars="200" w:firstLine="360"/>
        <w:jc w:val="both"/>
        <w:rPr>
          <w:rFonts w:ascii="標楷體" w:eastAsia="標楷體" w:hAnsi="標楷體"/>
          <w:b/>
          <w:sz w:val="28"/>
          <w:szCs w:val="32"/>
        </w:rPr>
      </w:pPr>
      <w:r w:rsidRPr="009B399E">
        <w:rPr>
          <w:rFonts w:ascii="標楷體" w:eastAsia="標楷體" w:hAnsi="標楷體"/>
          <w:noProof/>
          <w:sz w:val="18"/>
          <w:szCs w:val="18"/>
        </w:rPr>
        <mc:AlternateContent>
          <mc:Choice Requires="wps">
            <w:drawing>
              <wp:anchor distT="0" distB="0" distL="114300" distR="114300" simplePos="0" relativeHeight="251663360" behindDoc="0" locked="0" layoutInCell="1" allowOverlap="1" wp14:anchorId="72F4BDC1" wp14:editId="31158493">
                <wp:simplePos x="0" y="0"/>
                <wp:positionH relativeFrom="margin">
                  <wp:posOffset>19473</wp:posOffset>
                </wp:positionH>
                <wp:positionV relativeFrom="paragraph">
                  <wp:posOffset>219710</wp:posOffset>
                </wp:positionV>
                <wp:extent cx="6719847" cy="1403985"/>
                <wp:effectExtent l="0" t="0" r="0" b="0"/>
                <wp:wrapNone/>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9847" cy="1403985"/>
                        </a:xfrm>
                        <a:prstGeom prst="rect">
                          <a:avLst/>
                        </a:prstGeom>
                        <a:noFill/>
                        <a:ln w="9525">
                          <a:noFill/>
                          <a:miter lim="800000"/>
                          <a:headEnd/>
                          <a:tailEnd/>
                        </a:ln>
                      </wps:spPr>
                      <wps:txbx>
                        <w:txbxContent>
                          <w:p w14:paraId="0B916B5A" w14:textId="77777777" w:rsidR="009B399E" w:rsidRDefault="009B399E" w:rsidP="009B399E">
                            <w:r w:rsidRPr="009855EA">
                              <w:rPr>
                                <w:rFonts w:ascii="標楷體" w:eastAsia="標楷體" w:hAnsi="標楷體" w:hint="eastAsia"/>
                                <w:sz w:val="18"/>
                                <w:szCs w:val="18"/>
                              </w:rPr>
                              <w:t>資料來源：整理自行政院公共工程委員會政府電子採購網</w:t>
                            </w:r>
                            <w:r>
                              <w:rPr>
                                <w:rFonts w:ascii="標楷體" w:eastAsia="標楷體" w:hAnsi="標楷體" w:hint="eastAsia"/>
                                <w:sz w:val="18"/>
                                <w:szCs w:val="18"/>
                              </w:rPr>
                              <w:t>下載資料。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2F4BDC1" id="文字方塊 2" o:spid="_x0000_s1037" type="#_x0000_t202" style="position:absolute;left:0;text-align:left;margin-left:1.55pt;margin-top:17.3pt;width:529.1pt;height:110.55pt;z-index:251663360;visibility:visible;mso-wrap-style:square;mso-width-percent:0;mso-height-percent:200;mso-wrap-distance-left:9pt;mso-wrap-distance-top:0;mso-wrap-distance-right:9pt;mso-wrap-distance-bottom:0;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" filled="f" stroked="f">
                <v:textbox style="mso-fit-shape-to-text:t">
                  <w:txbxContent>
                    <w:p w14:paraId="0B916B5A" w14:textId="77777777" w:rsidR="009B399E" w:rsidRDefault="009B399E" w:rsidP="009B399E">
                      <w:r w:rsidRPr="009855EA">
                        <w:rPr>
                          <w:rFonts w:ascii="標楷體" w:eastAsia="標楷體" w:hAnsi="標楷體" w:hint="eastAsia"/>
                          <w:sz w:val="18"/>
                          <w:szCs w:val="18"/>
                        </w:rPr>
                        <w:t>資料來源：整理自行政院公共工程委員會政府電子採購網</w:t>
                      </w:r>
                      <w:r>
                        <w:rPr>
                          <w:rFonts w:ascii="標楷體" w:eastAsia="標楷體" w:hAnsi="標楷體" w:hint="eastAsia"/>
                          <w:sz w:val="18"/>
                          <w:szCs w:val="18"/>
                        </w:rPr>
                        <w:t>下載資料。</w:t>
                      </w:r>
                    </w:p>
                  </w:txbxContent>
                </v:textbox>
                <w10:wrap anchorx="margin"/>
              </v:shape>
            </w:pict>
          </mc:Fallback>
        </mc:AlternateContent>
      </w:r>
      <w:r w:rsidRPr="009B399E">
        <w:rPr>
          <w:rFonts w:ascii="Calibri" w:hAnsi="Calibri"/>
          <w:noProof/>
          <w:szCs w:val="22"/>
        </w:rPr>
        <w:drawing>
          <wp:inline distT="0" distB="0" distL="0" distR="0" wp14:anchorId="23CE5BA0" wp14:editId="3E9DCBD0">
            <wp:extent cx="3621405" cy="2471737"/>
            <wp:effectExtent l="0" t="0" r="0" b="0"/>
            <wp:docPr id="257" name="圖表 257">
              <a:extLst xmlns:a="http://schemas.openxmlformats.org/drawingml/2006/main">
                <a:ext uri="{FF2B5EF4-FFF2-40B4-BE49-F238E27FC236}">
                  <a16:creationId xmlns:a16="http://schemas.microsoft.com/office/drawing/2014/main" id="{00000000-0008-0000-02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A7FB930" w14:textId="77777777" w:rsidR="009B399E" w:rsidRDefault="009B399E" w:rsidP="009B399E">
      <w:pPr>
        <w:overflowPunct w:val="0"/>
        <w:snapToGrid w:val="0"/>
        <w:spacing w:beforeLines="10" w:before="36" w:afterLines="10" w:after="36" w:line="20" w:lineRule="exact"/>
        <w:ind w:firstLineChars="200" w:firstLine="561"/>
        <w:jc w:val="both"/>
        <w:rPr>
          <w:rFonts w:ascii="標楷體" w:eastAsia="標楷體" w:hAnsi="標楷體"/>
          <w:b/>
          <w:color w:val="000000" w:themeColor="text1"/>
          <w:sz w:val="28"/>
          <w:szCs w:val="28"/>
        </w:rPr>
      </w:pPr>
    </w:p>
    <w:p w14:paraId="0DB2E3DD" w14:textId="00500FED" w:rsidR="009B399E" w:rsidRPr="009B399E" w:rsidRDefault="009B399E" w:rsidP="009B399E">
      <w:pPr>
        <w:overflowPunct w:val="0"/>
        <w:snapToGrid w:val="0"/>
        <w:spacing w:beforeLines="100" w:before="360" w:line="460" w:lineRule="exact"/>
        <w:ind w:firstLineChars="200" w:firstLine="561"/>
        <w:jc w:val="both"/>
        <w:rPr>
          <w:rFonts w:ascii="標楷體" w:eastAsia="標楷體" w:hAnsi="標楷體"/>
          <w:b/>
          <w:color w:val="000000" w:themeColor="text1"/>
          <w:sz w:val="28"/>
          <w:szCs w:val="28"/>
        </w:rPr>
      </w:pPr>
      <w:r w:rsidRPr="009B399E">
        <w:rPr>
          <w:rFonts w:ascii="標楷體" w:eastAsia="標楷體" w:hAnsi="標楷體" w:hint="eastAsia"/>
          <w:b/>
          <w:color w:val="000000" w:themeColor="text1"/>
          <w:sz w:val="28"/>
          <w:szCs w:val="28"/>
        </w:rPr>
        <w:t>（二）審計機關查核情形</w:t>
      </w:r>
    </w:p>
    <w:p w14:paraId="69666924" w14:textId="77777777" w:rsidR="009B399E" w:rsidRPr="009B399E" w:rsidRDefault="009B399E" w:rsidP="009B399E">
      <w:pPr>
        <w:spacing w:line="450" w:lineRule="exact"/>
        <w:ind w:firstLineChars="200" w:firstLine="472"/>
        <w:jc w:val="both"/>
        <w:rPr>
          <w:rFonts w:ascii="標楷體" w:eastAsia="標楷體" w:hAnsi="標楷體"/>
          <w:bCs/>
          <w:spacing w:val="-2"/>
          <w:szCs w:val="24"/>
        </w:rPr>
      </w:pPr>
      <w:r w:rsidRPr="009B399E">
        <w:rPr>
          <w:rFonts w:ascii="標楷體" w:eastAsia="標楷體" w:hAnsi="標楷體" w:hint="eastAsia"/>
          <w:bCs/>
          <w:spacing w:val="-2"/>
          <w:szCs w:val="24"/>
        </w:rPr>
        <w:t>本室查核縣政府所屬各機關學校採購作業執行情形，發現尚待檢討改進內容，歸納摘述如次：</w:t>
      </w:r>
    </w:p>
    <w:p w14:paraId="18DC7348" w14:textId="77777777" w:rsidR="009B399E" w:rsidRPr="009B399E" w:rsidRDefault="009B399E" w:rsidP="009B399E">
      <w:pPr>
        <w:spacing w:line="450" w:lineRule="exact"/>
        <w:ind w:leftChars="300" w:left="720"/>
        <w:jc w:val="both"/>
        <w:rPr>
          <w:rFonts w:ascii="標楷體" w:eastAsia="標楷體" w:hAnsi="標楷體"/>
          <w:b/>
          <w:szCs w:val="24"/>
        </w:rPr>
      </w:pPr>
      <w:r w:rsidRPr="009B399E">
        <w:rPr>
          <w:rFonts w:ascii="標楷體" w:eastAsia="標楷體" w:hAnsi="標楷體" w:hint="eastAsia"/>
          <w:b/>
          <w:szCs w:val="24"/>
        </w:rPr>
        <w:t>1</w:t>
      </w:r>
      <w:r w:rsidRPr="009B399E">
        <w:rPr>
          <w:rFonts w:ascii="標楷體" w:eastAsia="標楷體" w:hAnsi="標楷體"/>
          <w:b/>
          <w:szCs w:val="24"/>
        </w:rPr>
        <w:t>.</w:t>
      </w:r>
      <w:r w:rsidRPr="009B399E">
        <w:rPr>
          <w:rFonts w:ascii="標楷體" w:eastAsia="標楷體" w:hAnsi="標楷體" w:hint="eastAsia"/>
          <w:b/>
          <w:szCs w:val="24"/>
        </w:rPr>
        <w:t>共同性執行缺失：</w:t>
      </w:r>
    </w:p>
    <w:p w14:paraId="5C3F4588" w14:textId="4454494F" w:rsidR="009B399E" w:rsidRPr="009B399E" w:rsidRDefault="009B399E" w:rsidP="009B399E">
      <w:pPr>
        <w:spacing w:line="450" w:lineRule="exact"/>
        <w:ind w:firstLineChars="400" w:firstLine="961"/>
        <w:jc w:val="both"/>
        <w:rPr>
          <w:rFonts w:ascii="標楷體" w:eastAsia="標楷體" w:hAnsi="標楷體"/>
          <w:szCs w:val="24"/>
        </w:rPr>
      </w:pPr>
      <w:r w:rsidRPr="009B399E">
        <w:rPr>
          <w:rFonts w:ascii="標楷體" w:eastAsia="標楷體" w:hAnsi="標楷體" w:hint="eastAsia"/>
          <w:b/>
          <w:szCs w:val="24"/>
        </w:rPr>
        <w:t>縣</w:t>
      </w:r>
      <w:r w:rsidRPr="009B399E">
        <w:rPr>
          <w:rFonts w:ascii="標楷體" w:eastAsia="標楷體" w:hAnsi="標楷體" w:cs="新細明體" w:hint="eastAsia"/>
          <w:b/>
          <w:bCs/>
          <w:noProof/>
          <w:szCs w:val="24"/>
        </w:rPr>
        <w:t>政府所屬各機關學校採購作業執行情形存有共同性缺失，尚待檢討改進</w:t>
      </w:r>
      <w:r w:rsidRPr="009B399E">
        <w:rPr>
          <w:rFonts w:ascii="標楷體" w:eastAsia="標楷體" w:hAnsi="標楷體" w:hint="eastAsia"/>
          <w:b/>
          <w:szCs w:val="24"/>
        </w:rPr>
        <w:t>：</w:t>
      </w:r>
      <w:r w:rsidRPr="009B399E">
        <w:rPr>
          <w:rFonts w:ascii="標楷體" w:eastAsia="標楷體" w:hAnsi="標楷體" w:hint="eastAsia"/>
          <w:bCs/>
          <w:noProof/>
          <w:szCs w:val="24"/>
        </w:rPr>
        <w:t>本室</w:t>
      </w:r>
      <w:r w:rsidRPr="009B399E">
        <w:rPr>
          <w:rFonts w:ascii="標楷體" w:eastAsia="標楷體" w:hAnsi="標楷體"/>
          <w:bCs/>
          <w:noProof/>
          <w:szCs w:val="24"/>
        </w:rPr>
        <w:t>114</w:t>
      </w:r>
      <w:r w:rsidRPr="009B399E">
        <w:rPr>
          <w:rFonts w:ascii="標楷體" w:eastAsia="標楷體" w:hAnsi="標楷體" w:hint="eastAsia"/>
          <w:bCs/>
          <w:noProof/>
          <w:szCs w:val="24"/>
        </w:rPr>
        <w:t>年度辦理</w:t>
      </w:r>
      <w:r w:rsidRPr="009B399E">
        <w:rPr>
          <w:rFonts w:ascii="標楷體" w:eastAsia="標楷體" w:hAnsi="標楷體" w:hint="eastAsia"/>
          <w:szCs w:val="24"/>
        </w:rPr>
        <w:t>縣政府</w:t>
      </w:r>
      <w:r w:rsidRPr="009B399E">
        <w:rPr>
          <w:rFonts w:ascii="標楷體" w:eastAsia="標楷體" w:hAnsi="標楷體" w:cs="新細明體" w:hint="eastAsia"/>
          <w:noProof/>
          <w:szCs w:val="24"/>
        </w:rPr>
        <w:t>所屬各</w:t>
      </w:r>
      <w:r w:rsidRPr="009B399E">
        <w:rPr>
          <w:rFonts w:ascii="標楷體" w:eastAsia="標楷體" w:hAnsi="標楷體" w:hint="eastAsia"/>
          <w:bCs/>
          <w:noProof/>
          <w:szCs w:val="24"/>
        </w:rPr>
        <w:t>機關學校採購案件執行情形稽察結果，彙整所發現之共同性缺失計4方面</w:t>
      </w:r>
      <w:r w:rsidRPr="009B399E">
        <w:rPr>
          <w:rFonts w:ascii="新細明體" w:hAnsi="新細明體" w:hint="eastAsia"/>
          <w:bCs/>
          <w:noProof/>
          <w:szCs w:val="24"/>
        </w:rPr>
        <w:t>、</w:t>
      </w:r>
      <w:r w:rsidRPr="009B399E">
        <w:rPr>
          <w:rFonts w:ascii="標楷體" w:eastAsia="標楷體" w:hAnsi="標楷體" w:hint="eastAsia"/>
          <w:bCs/>
          <w:noProof/>
          <w:szCs w:val="24"/>
        </w:rPr>
        <w:t>9項缺失，包括：</w:t>
      </w:r>
      <w:r w:rsidRPr="009B399E">
        <w:rPr>
          <w:rFonts w:ascii="標楷體" w:eastAsia="標楷體" w:hAnsi="標楷體" w:hint="eastAsia"/>
          <w:bCs/>
          <w:szCs w:val="24"/>
        </w:rPr>
        <w:t>A.</w:t>
      </w:r>
      <w:r w:rsidRPr="009B399E">
        <w:rPr>
          <w:rFonts w:ascii="標楷體" w:eastAsia="標楷體" w:hAnsi="標楷體" w:hint="eastAsia"/>
          <w:bCs/>
          <w:noProof/>
          <w:szCs w:val="24"/>
        </w:rPr>
        <w:t>規劃設計方面：未覈實編列工程預算，致有不經濟支出；未列管細部設計完成期限，影響工程發包預定期程；設計圖說內容與現場實際狀況不符，致施工期間變更設計頻仍；</w:t>
      </w:r>
      <w:r w:rsidRPr="009B399E">
        <w:rPr>
          <w:rFonts w:ascii="標楷體" w:eastAsia="標楷體" w:hAnsi="標楷體" w:hint="eastAsia"/>
          <w:szCs w:val="24"/>
        </w:rPr>
        <w:t>B.招決標作業方面：未及時檢討多次流廢標原因，影響採購效率；開標時未注意查證部分投標廠商繳納押標金票據連號及有無異常關聯情形；C.履約施工管理方面：未監督廠商按設計圖說及施工規範確實施工；工程估驗計價審查未盡周延，估驗數量超出實際完成數量；D.驗收結算方面：辦理部分巨額採購案件，未依規定提報實際使用情形及效益資料；完工後始辦理變更設計，影響驗收結算期程等情事</w:t>
      </w:r>
      <w:r w:rsidRPr="009B399E">
        <w:rPr>
          <w:rFonts w:ascii="標楷體" w:eastAsia="標楷體" w:hAnsi="標楷體"/>
          <w:szCs w:val="24"/>
        </w:rPr>
        <w:t>，經函請檢討改善</w:t>
      </w:r>
      <w:r w:rsidRPr="009B399E">
        <w:rPr>
          <w:rFonts w:ascii="標楷體" w:eastAsia="標楷體" w:hAnsi="標楷體" w:hint="eastAsia"/>
          <w:szCs w:val="24"/>
        </w:rPr>
        <w:t>。</w:t>
      </w:r>
      <w:r w:rsidRPr="009B399E">
        <w:rPr>
          <w:rFonts w:ascii="標楷體" w:eastAsia="標楷體" w:hAnsi="標楷體"/>
          <w:szCs w:val="24"/>
        </w:rPr>
        <w:t>據復</w:t>
      </w:r>
      <w:r w:rsidRPr="009B399E">
        <w:rPr>
          <w:rFonts w:ascii="標楷體" w:eastAsia="標楷體" w:hAnsi="標楷體" w:hint="eastAsia"/>
          <w:szCs w:val="24"/>
        </w:rPr>
        <w:t>：A.加強設計審查品質及內部管控機制；積極加速審查核定時效；B.落實辦理市場訪價作業，適時檢討流標原因及招標策略；加強採購教育訓練，宣導重大異常關聯廠商投標行為辨識與處理流程；C.責令監造單位及廠商確實按圖施作，以提升工程品質；加強施工報表勾稽審查，覈實辦理工程估驗付款；D</w:t>
      </w:r>
      <w:r w:rsidRPr="009B399E">
        <w:rPr>
          <w:rFonts w:ascii="標楷體" w:eastAsia="標楷體" w:hAnsi="標楷體"/>
          <w:szCs w:val="24"/>
        </w:rPr>
        <w:t>.</w:t>
      </w:r>
      <w:r w:rsidRPr="009B399E">
        <w:rPr>
          <w:rFonts w:ascii="標楷體" w:eastAsia="標楷體" w:hAnsi="標楷體" w:hint="eastAsia"/>
          <w:szCs w:val="24"/>
        </w:rPr>
        <w:t>定期督促所屬辦理使用效益分析提報作業；爾後注意於竣工前完成辦理變更設計程序。</w:t>
      </w:r>
    </w:p>
    <w:p w14:paraId="025B4AFA" w14:textId="77777777" w:rsidR="009B399E" w:rsidRPr="009B399E" w:rsidRDefault="009B399E" w:rsidP="009B399E">
      <w:pPr>
        <w:spacing w:line="460" w:lineRule="exact"/>
        <w:ind w:leftChars="300" w:left="720"/>
        <w:jc w:val="both"/>
        <w:rPr>
          <w:rFonts w:ascii="標楷體" w:eastAsia="標楷體" w:hAnsi="標楷體"/>
          <w:b/>
          <w:szCs w:val="24"/>
        </w:rPr>
      </w:pPr>
      <w:r w:rsidRPr="009B399E">
        <w:rPr>
          <w:rFonts w:ascii="標楷體" w:eastAsia="標楷體" w:hAnsi="標楷體" w:hint="eastAsia"/>
          <w:b/>
          <w:szCs w:val="24"/>
        </w:rPr>
        <w:lastRenderedPageBreak/>
        <w:t>2.個案採購執行缺失：</w:t>
      </w:r>
    </w:p>
    <w:p w14:paraId="035800C3" w14:textId="7F5C0633" w:rsidR="009B399E" w:rsidRPr="009B399E" w:rsidRDefault="009B399E" w:rsidP="009B399E">
      <w:pPr>
        <w:spacing w:line="460" w:lineRule="exact"/>
        <w:ind w:firstLineChars="300" w:firstLine="721"/>
        <w:jc w:val="both"/>
        <w:rPr>
          <w:rFonts w:ascii="標楷體" w:eastAsia="標楷體" w:hAnsi="標楷體"/>
          <w:b/>
          <w:bCs/>
          <w:szCs w:val="24"/>
        </w:rPr>
      </w:pPr>
      <w:r w:rsidRPr="009B399E">
        <w:rPr>
          <w:rFonts w:ascii="標楷體" w:eastAsia="標楷體" w:hAnsi="標楷體" w:hint="eastAsia"/>
          <w:b/>
          <w:szCs w:val="24"/>
        </w:rPr>
        <w:t>（</w:t>
      </w:r>
      <w:r w:rsidRPr="009B399E">
        <w:rPr>
          <w:rFonts w:ascii="標楷體" w:eastAsia="標楷體" w:hAnsi="標楷體"/>
          <w:b/>
          <w:szCs w:val="24"/>
        </w:rPr>
        <w:t>1</w:t>
      </w:r>
      <w:r w:rsidRPr="009B399E">
        <w:rPr>
          <w:rFonts w:ascii="標楷體" w:eastAsia="標楷體" w:hAnsi="標楷體" w:hint="eastAsia"/>
          <w:b/>
          <w:szCs w:val="24"/>
        </w:rPr>
        <w:t>）</w:t>
      </w:r>
      <w:r w:rsidRPr="009B399E">
        <w:rPr>
          <w:rFonts w:ascii="標楷體" w:eastAsia="標楷體" w:hAnsi="標楷體" w:hint="eastAsia"/>
          <w:b/>
          <w:bCs/>
          <w:szCs w:val="24"/>
        </w:rPr>
        <w:t>為帶動金門特色產業結合觀光發展，興建觀光工廠集結之產遊博覽園區，惟計畫推動期程未如預期，污水處理設施驗收及維護管理未盡周妥，允宜檢討改善：</w:t>
      </w:r>
      <w:r w:rsidRPr="009B399E">
        <w:rPr>
          <w:rFonts w:ascii="標楷體" w:eastAsia="標楷體" w:hAnsi="標楷體" w:hint="eastAsia"/>
          <w:bCs/>
          <w:noProof/>
          <w:kern w:val="16"/>
          <w:szCs w:val="24"/>
        </w:rPr>
        <w:t>縣政府推動金門縣產遊博覽園區計畫，經提報經濟部於107年3月31日同意列入前瞻基礎建設計畫－107年度城鄉特色產業園區補助計畫項下執行，核定計畫經費2億9,305萬元，嗣辦理「金門縣產遊博覽園區計畫道路暨公共設施工程」採購招標，109年5月1</w:t>
      </w:r>
      <w:r w:rsidR="0086271A">
        <w:rPr>
          <w:rFonts w:ascii="標楷體" w:eastAsia="標楷體" w:hAnsi="標楷體" w:hint="eastAsia"/>
          <w:bCs/>
          <w:noProof/>
          <w:kern w:val="16"/>
          <w:szCs w:val="24"/>
        </w:rPr>
        <w:t>4</w:t>
      </w:r>
      <w:r w:rsidRPr="009B399E">
        <w:rPr>
          <w:rFonts w:ascii="標楷體" w:eastAsia="標楷體" w:hAnsi="標楷體" w:hint="eastAsia"/>
          <w:bCs/>
          <w:noProof/>
          <w:kern w:val="16"/>
          <w:szCs w:val="24"/>
        </w:rPr>
        <w:t>日決標，113年9月12日完工，同年11月29日完成驗收，結算金額3億5萬餘元。經查執行情形，核有：</w:t>
      </w:r>
      <w:r w:rsidRPr="009B399E">
        <w:rPr>
          <w:rFonts w:ascii="標楷體" w:eastAsia="標楷體" w:hAnsi="標楷體"/>
          <w:bCs/>
          <w:noProof/>
          <w:kern w:val="16"/>
          <w:szCs w:val="24"/>
        </w:rPr>
        <w:t>A</w:t>
      </w:r>
      <w:r w:rsidRPr="009B399E">
        <w:rPr>
          <w:rFonts w:ascii="標楷體" w:eastAsia="標楷體" w:hAnsi="標楷體" w:hint="eastAsia"/>
          <w:bCs/>
          <w:noProof/>
          <w:kern w:val="16"/>
          <w:szCs w:val="24"/>
        </w:rPr>
        <w:t>.部分道路及擋土牆土方回填施工，未督促監造單位監督施工廠商依施工規範確認每層回填土壤滾壓已達規定密度，即進行次1層土方回填，亦未列管追蹤工程材料取樣送驗結果，致部分經取樣材料無試驗報告及審查紀錄，或部分試驗結果延宕8至9個月始送監造單位審查，履約管理作業未臻周妥；</w:t>
      </w:r>
      <w:r w:rsidRPr="009B399E">
        <w:rPr>
          <w:rFonts w:ascii="標楷體" w:eastAsia="標楷體" w:hAnsi="標楷體"/>
          <w:bCs/>
          <w:noProof/>
          <w:kern w:val="16"/>
          <w:szCs w:val="24"/>
        </w:rPr>
        <w:t>B</w:t>
      </w:r>
      <w:r w:rsidRPr="009B399E">
        <w:rPr>
          <w:rFonts w:ascii="標楷體" w:eastAsia="標楷體" w:hAnsi="標楷體" w:hint="eastAsia"/>
          <w:bCs/>
          <w:noProof/>
          <w:kern w:val="16"/>
          <w:szCs w:val="24"/>
        </w:rPr>
        <w:t>.建置園區污水處理廠，惟完工設備未依契約規定測試程序及步驟進行試運轉，驗證有無符合契約規定功能及處理水質標準，工程驗收過程亦未辦理查（抽）驗，又驗收接管已逾1年，仍未完成委外維護管理採購，任相關設備迄無專業廠商維護保養；</w:t>
      </w:r>
      <w:r w:rsidRPr="009B399E">
        <w:rPr>
          <w:rFonts w:ascii="標楷體" w:eastAsia="標楷體" w:hAnsi="標楷體"/>
          <w:bCs/>
          <w:noProof/>
          <w:kern w:val="16"/>
          <w:szCs w:val="24"/>
        </w:rPr>
        <w:t>C</w:t>
      </w:r>
      <w:r w:rsidRPr="009B399E">
        <w:rPr>
          <w:rFonts w:ascii="標楷體" w:eastAsia="標楷體" w:hAnsi="標楷體" w:hint="eastAsia"/>
          <w:bCs/>
          <w:noProof/>
          <w:kern w:val="16"/>
          <w:szCs w:val="24"/>
        </w:rPr>
        <w:t>.污水處理設備驗收前，未確實依契約規定督促廠商交付相關備品及附件，尚待檢討釐清契約相關規定，以維護機關權益；</w:t>
      </w:r>
      <w:r w:rsidRPr="009B399E">
        <w:rPr>
          <w:rFonts w:ascii="標楷體" w:eastAsia="標楷體" w:hAnsi="標楷體"/>
          <w:bCs/>
          <w:noProof/>
          <w:kern w:val="16"/>
          <w:szCs w:val="24"/>
        </w:rPr>
        <w:t>D</w:t>
      </w:r>
      <w:r w:rsidRPr="009B399E">
        <w:rPr>
          <w:rFonts w:ascii="標楷體" w:eastAsia="標楷體" w:hAnsi="標楷體" w:hint="eastAsia"/>
          <w:bCs/>
          <w:noProof/>
          <w:kern w:val="16"/>
          <w:szCs w:val="24"/>
        </w:rPr>
        <w:t>.廠商於驗收合格當日出具工程保固書記載污水設備保固期與契約規定不符，已逾1年尚未通知廠商更正，衍生保固期限屆滿及保固金退還疑義等情事，經函請檢討改善。</w:t>
      </w:r>
      <w:bookmarkStart w:id="11" w:name="_Hlk233730501"/>
      <w:r w:rsidRPr="009B399E">
        <w:rPr>
          <w:rFonts w:ascii="標楷體" w:eastAsia="標楷體" w:hAnsi="標楷體" w:hint="eastAsia"/>
          <w:bCs/>
          <w:noProof/>
          <w:kern w:val="16"/>
          <w:szCs w:val="24"/>
        </w:rPr>
        <w:t>（詳乙－</w:t>
      </w:r>
      <w:r>
        <w:rPr>
          <w:rFonts w:ascii="標楷體" w:eastAsia="標楷體" w:hAnsi="標楷體" w:hint="eastAsia"/>
          <w:bCs/>
          <w:noProof/>
          <w:kern w:val="16"/>
          <w:szCs w:val="24"/>
        </w:rPr>
        <w:t>36</w:t>
      </w:r>
      <w:r w:rsidRPr="009B399E">
        <w:rPr>
          <w:rFonts w:ascii="標楷體" w:eastAsia="標楷體" w:hAnsi="標楷體" w:hint="eastAsia"/>
          <w:bCs/>
          <w:noProof/>
          <w:kern w:val="16"/>
          <w:szCs w:val="24"/>
        </w:rPr>
        <w:t>頁）</w:t>
      </w:r>
      <w:bookmarkEnd w:id="11"/>
    </w:p>
    <w:p w14:paraId="6221E533" w14:textId="3DB10391" w:rsidR="009B399E" w:rsidRPr="009B399E" w:rsidRDefault="009B399E" w:rsidP="009B399E">
      <w:pPr>
        <w:spacing w:line="460" w:lineRule="exact"/>
        <w:ind w:firstLineChars="300" w:firstLine="721"/>
        <w:jc w:val="both"/>
        <w:rPr>
          <w:rFonts w:ascii="標楷體" w:eastAsia="標楷體" w:hAnsi="標楷體"/>
          <w:bCs/>
          <w:noProof/>
          <w:kern w:val="16"/>
          <w:szCs w:val="24"/>
        </w:rPr>
      </w:pPr>
      <w:r w:rsidRPr="009B399E">
        <w:rPr>
          <w:rFonts w:ascii="標楷體" w:eastAsia="標楷體" w:hAnsi="標楷體"/>
          <w:b/>
          <w:bCs/>
          <w:szCs w:val="24"/>
        </w:rPr>
        <w:t>（</w:t>
      </w:r>
      <w:r w:rsidRPr="009B399E">
        <w:rPr>
          <w:rFonts w:ascii="標楷體" w:eastAsia="標楷體" w:hAnsi="標楷體" w:hint="eastAsia"/>
          <w:b/>
          <w:szCs w:val="24"/>
        </w:rPr>
        <w:t>2</w:t>
      </w:r>
      <w:r w:rsidRPr="009B399E">
        <w:rPr>
          <w:rFonts w:ascii="標楷體" w:eastAsia="標楷體" w:hAnsi="標楷體"/>
          <w:b/>
          <w:bCs/>
          <w:szCs w:val="24"/>
        </w:rPr>
        <w:t>）</w:t>
      </w:r>
      <w:r w:rsidRPr="009B399E">
        <w:rPr>
          <w:rFonts w:ascii="標楷體" w:eastAsia="標楷體" w:hAnsi="標楷體" w:hint="eastAsia"/>
          <w:b/>
          <w:bCs/>
          <w:szCs w:val="24"/>
        </w:rPr>
        <w:t>為提升旅運服務品質，辦理水頭港大型旅客服務中心新建工程，惟工程數量編列及估驗計價審查未臻周延，允宜檢討改善，以發揮預算執行效能，並確保契約權益：</w:t>
      </w:r>
      <w:r w:rsidRPr="009B399E">
        <w:rPr>
          <w:rFonts w:ascii="標楷體" w:eastAsia="標楷體" w:hAnsi="標楷體" w:hint="eastAsia"/>
          <w:bCs/>
          <w:noProof/>
          <w:kern w:val="16"/>
          <w:szCs w:val="24"/>
        </w:rPr>
        <w:t>縣政府辦理「水頭港大型旅客服務中心新建工程」採購，於109年11月26日決標，契約金額為28億840萬元，110年2月23日開工，原預定113年1月26日完工，截至114年底止，辦理5次變更設計及11次工期展延，契約金額增加至32億6,922萬餘元，於115年2月2日完工，翌日開始試營運。經查執行情形，核有：</w:t>
      </w:r>
      <w:r w:rsidRPr="009B399E">
        <w:rPr>
          <w:rFonts w:ascii="標楷體" w:eastAsia="標楷體" w:hAnsi="標楷體"/>
          <w:bCs/>
          <w:noProof/>
          <w:kern w:val="16"/>
          <w:szCs w:val="24"/>
        </w:rPr>
        <w:t>A</w:t>
      </w:r>
      <w:r w:rsidRPr="009B399E">
        <w:rPr>
          <w:rFonts w:ascii="標楷體" w:eastAsia="標楷體" w:hAnsi="標楷體" w:hint="eastAsia"/>
          <w:bCs/>
          <w:noProof/>
          <w:kern w:val="16"/>
          <w:szCs w:val="24"/>
        </w:rPr>
        <w:t>.依契約規定就工程期間遇物價波動時，按行政院主計總處發布之營造工程物價指數之個別項目、中分類項目及總指數之漲跌幅超過限值部分，辦理物價指數調整工程款，惟未排除假設工程、管理費、檢（試）驗等契約規定不予調整項目費用，涉有溢付物價指數調整款；</w:t>
      </w:r>
      <w:r w:rsidRPr="009B399E">
        <w:rPr>
          <w:rFonts w:ascii="標楷體" w:eastAsia="標楷體" w:hAnsi="標楷體"/>
          <w:bCs/>
          <w:noProof/>
          <w:kern w:val="16"/>
          <w:szCs w:val="24"/>
        </w:rPr>
        <w:t>B</w:t>
      </w:r>
      <w:r w:rsidRPr="009B399E">
        <w:rPr>
          <w:rFonts w:ascii="標楷體" w:eastAsia="標楷體" w:hAnsi="標楷體" w:hint="eastAsia"/>
          <w:bCs/>
          <w:noProof/>
          <w:kern w:val="16"/>
          <w:szCs w:val="24"/>
        </w:rPr>
        <w:t>.契約已編列勞工安全衛生及品質管理等間接工程費，惟直接工程費項下混凝土、鋼筋、建築鋼結構及基樁等工項，其單價分析表內重複編列相關職業安全保護器材、輻射檢驗及鐵金屬冶煉檢驗與品質管理等費用；</w:t>
      </w:r>
      <w:r w:rsidRPr="009B399E">
        <w:rPr>
          <w:rFonts w:ascii="標楷體" w:eastAsia="標楷體" w:hAnsi="標楷體"/>
          <w:bCs/>
          <w:noProof/>
          <w:kern w:val="16"/>
          <w:szCs w:val="24"/>
        </w:rPr>
        <w:t>C</w:t>
      </w:r>
      <w:r w:rsidRPr="009B399E">
        <w:rPr>
          <w:rFonts w:ascii="標楷體" w:eastAsia="標楷體" w:hAnsi="標楷體" w:hint="eastAsia"/>
          <w:bCs/>
          <w:noProof/>
          <w:kern w:val="16"/>
          <w:szCs w:val="24"/>
        </w:rPr>
        <w:t>.契約結構用混凝土、鋼筋、普通及清水模板等工項之單價分析表明列以材料數量之3％至6％不等編列損耗量，惟據核定之工程數量計算書列載，上開各工項已依設計數量加計5％損耗量，涉有同時以「內含於單價」及「數量外加」方式列計損耗數量，衍生不經濟支出等情事，經函請檢討改善。（詳乙－</w:t>
      </w:r>
      <w:r>
        <w:rPr>
          <w:rFonts w:ascii="標楷體" w:eastAsia="標楷體" w:hAnsi="標楷體" w:hint="eastAsia"/>
          <w:bCs/>
          <w:noProof/>
          <w:kern w:val="16"/>
          <w:szCs w:val="24"/>
        </w:rPr>
        <w:t>39</w:t>
      </w:r>
      <w:r w:rsidRPr="009B399E">
        <w:rPr>
          <w:rFonts w:ascii="標楷體" w:eastAsia="標楷體" w:hAnsi="標楷體" w:hint="eastAsia"/>
          <w:bCs/>
          <w:noProof/>
          <w:kern w:val="16"/>
          <w:szCs w:val="24"/>
        </w:rPr>
        <w:t>頁）</w:t>
      </w:r>
    </w:p>
    <w:p w14:paraId="4962B460" w14:textId="09370797" w:rsidR="009B399E" w:rsidRPr="009B399E" w:rsidRDefault="009B399E" w:rsidP="00582484">
      <w:pPr>
        <w:spacing w:line="420" w:lineRule="exact"/>
        <w:ind w:firstLineChars="300" w:firstLine="709"/>
        <w:jc w:val="both"/>
        <w:rPr>
          <w:rFonts w:ascii="標楷體" w:eastAsia="標楷體" w:hAnsi="標楷體"/>
          <w:bCs/>
          <w:spacing w:val="-2"/>
          <w:szCs w:val="24"/>
        </w:rPr>
      </w:pPr>
      <w:r w:rsidRPr="009B399E">
        <w:rPr>
          <w:rFonts w:ascii="標楷體" w:eastAsia="標楷體" w:hAnsi="標楷體" w:hint="eastAsia"/>
          <w:b/>
          <w:spacing w:val="-2"/>
          <w:szCs w:val="24"/>
        </w:rPr>
        <w:lastRenderedPageBreak/>
        <w:t>（</w:t>
      </w:r>
      <w:r w:rsidRPr="009B399E">
        <w:rPr>
          <w:rFonts w:ascii="標楷體" w:eastAsia="標楷體" w:hAnsi="標楷體"/>
          <w:b/>
          <w:spacing w:val="-2"/>
          <w:szCs w:val="24"/>
        </w:rPr>
        <w:t>3）</w:t>
      </w:r>
      <w:r w:rsidRPr="009B399E">
        <w:rPr>
          <w:rFonts w:ascii="標楷體" w:eastAsia="標楷體" w:hAnsi="標楷體" w:hint="eastAsia"/>
          <w:b/>
          <w:spacing w:val="-2"/>
          <w:szCs w:val="24"/>
        </w:rPr>
        <w:t>為改善慈湖農莊地區易淹水現況，辦理金寧鄉沙崗農場排水分洪截流工程，降低當地淹水機率，惟工程預算數量審查及履約施工間有疏漏，允宜檢討改善</w:t>
      </w:r>
      <w:r w:rsidRPr="009B399E">
        <w:rPr>
          <w:rFonts w:ascii="標楷體" w:eastAsia="標楷體" w:hAnsi="標楷體" w:hint="eastAsia"/>
          <w:b/>
          <w:bCs/>
          <w:szCs w:val="24"/>
        </w:rPr>
        <w:t>：</w:t>
      </w:r>
      <w:r w:rsidRPr="009B399E">
        <w:rPr>
          <w:rFonts w:ascii="標楷體" w:eastAsia="標楷體" w:hAnsi="標楷體" w:hint="eastAsia"/>
          <w:bCs/>
          <w:noProof/>
          <w:kern w:val="16"/>
          <w:szCs w:val="24"/>
        </w:rPr>
        <w:t>縣政府為改善慈湖農莊地區低窪易淹水現況，提報金寧鄉沙崗農場排水分洪截流工程計畫，獲經濟部於110年6月22日同意列入「前瞻基礎建設計畫－水環境建設－縣市管河川及區域排水整體改善計畫」項下執行，核定全額補助計畫經費6,380萬元，並於113年7月5日完成工程預算書及設計書圖文件，辦理工程發包，同年11月18日決標，契約金額5,700萬元，經於114年1月8日開工，預定114年12月11日完工。經查執行情形，核有：</w:t>
      </w:r>
      <w:r w:rsidRPr="009B399E">
        <w:rPr>
          <w:rFonts w:ascii="標楷體" w:eastAsia="標楷體" w:hAnsi="標楷體"/>
          <w:bCs/>
          <w:noProof/>
          <w:kern w:val="16"/>
          <w:szCs w:val="24"/>
        </w:rPr>
        <w:t>A</w:t>
      </w:r>
      <w:r w:rsidRPr="009B399E">
        <w:rPr>
          <w:rFonts w:ascii="標楷體" w:eastAsia="標楷體" w:hAnsi="標楷體" w:hint="eastAsia"/>
          <w:bCs/>
          <w:noProof/>
          <w:kern w:val="16"/>
          <w:szCs w:val="24"/>
        </w:rPr>
        <w:t>.採鋼軌樁橫板工法設計開挖臨時擋土設施，惟未覈實審查設計單位編列材料數量之正確性，涉有溢編鋼軌樁檔板材料數量；</w:t>
      </w:r>
      <w:r w:rsidRPr="009B399E">
        <w:rPr>
          <w:rFonts w:ascii="標楷體" w:eastAsia="標楷體" w:hAnsi="標楷體"/>
          <w:bCs/>
          <w:noProof/>
          <w:kern w:val="16"/>
          <w:szCs w:val="24"/>
        </w:rPr>
        <w:t>B</w:t>
      </w:r>
      <w:r w:rsidRPr="009B399E">
        <w:rPr>
          <w:rFonts w:ascii="標楷體" w:eastAsia="標楷體" w:hAnsi="標楷體" w:hint="eastAsia"/>
          <w:bCs/>
          <w:noProof/>
          <w:kern w:val="16"/>
          <w:szCs w:val="24"/>
        </w:rPr>
        <w:t>.未妥予督促監造單位及廠商按圖施工，致實際施作鋼軌樁檔板長度與設計圖尺寸不符，尚未辦理契約變更減帳；</w:t>
      </w:r>
      <w:r w:rsidRPr="009B399E">
        <w:rPr>
          <w:rFonts w:ascii="標楷體" w:eastAsia="標楷體" w:hAnsi="標楷體"/>
          <w:bCs/>
          <w:noProof/>
          <w:kern w:val="16"/>
          <w:szCs w:val="24"/>
        </w:rPr>
        <w:t>C</w:t>
      </w:r>
      <w:r w:rsidRPr="009B399E">
        <w:rPr>
          <w:rFonts w:ascii="標楷體" w:eastAsia="標楷體" w:hAnsi="標楷體" w:hint="eastAsia"/>
          <w:bCs/>
          <w:noProof/>
          <w:kern w:val="16"/>
          <w:szCs w:val="24"/>
        </w:rPr>
        <w:t>.過路箱涵結構體經縣政府工程施工查核小組2次抽查頂版混凝土鑽心取樣試驗結果，部分試體抗壓強度不足，惟監造單位未要求廠商辦理結構分析，以確認結構安全，即逕予判定合格等情事，經函請檢討改善。（詳乙－</w:t>
      </w:r>
      <w:r>
        <w:rPr>
          <w:rFonts w:ascii="標楷體" w:eastAsia="標楷體" w:hAnsi="標楷體" w:hint="eastAsia"/>
          <w:bCs/>
          <w:noProof/>
          <w:kern w:val="16"/>
          <w:szCs w:val="24"/>
        </w:rPr>
        <w:t>41</w:t>
      </w:r>
      <w:r w:rsidRPr="009B399E">
        <w:rPr>
          <w:rFonts w:ascii="標楷體" w:eastAsia="標楷體" w:hAnsi="標楷體" w:hint="eastAsia"/>
          <w:bCs/>
          <w:noProof/>
          <w:kern w:val="16"/>
          <w:szCs w:val="24"/>
        </w:rPr>
        <w:t>頁）</w:t>
      </w:r>
    </w:p>
    <w:p w14:paraId="3EFBED4F" w14:textId="15910549" w:rsidR="00E36D51" w:rsidRDefault="009B399E" w:rsidP="00582484">
      <w:pPr>
        <w:spacing w:line="420" w:lineRule="exact"/>
        <w:ind w:firstLineChars="300" w:firstLine="709"/>
        <w:jc w:val="both"/>
        <w:rPr>
          <w:rFonts w:ascii="標楷體" w:eastAsia="標楷體" w:hAnsi="標楷體"/>
          <w:bCs/>
          <w:noProof/>
          <w:kern w:val="16"/>
          <w:szCs w:val="24"/>
        </w:rPr>
      </w:pPr>
      <w:r w:rsidRPr="009B399E">
        <w:rPr>
          <w:rFonts w:ascii="標楷體" w:eastAsia="標楷體" w:hAnsi="標楷體" w:hint="eastAsia"/>
          <w:b/>
          <w:spacing w:val="-2"/>
          <w:szCs w:val="24"/>
        </w:rPr>
        <w:t>（4</w:t>
      </w:r>
      <w:r w:rsidRPr="009B399E">
        <w:rPr>
          <w:rFonts w:ascii="標楷體" w:eastAsia="標楷體" w:hAnsi="標楷體"/>
          <w:b/>
          <w:spacing w:val="-2"/>
          <w:szCs w:val="24"/>
        </w:rPr>
        <w:t>）</w:t>
      </w:r>
      <w:r w:rsidRPr="009B399E">
        <w:rPr>
          <w:rFonts w:ascii="標楷體" w:eastAsia="標楷體" w:hAnsi="標楷體" w:hint="eastAsia"/>
          <w:b/>
          <w:spacing w:val="-2"/>
          <w:szCs w:val="24"/>
        </w:rPr>
        <w:t>持續推動轄內閒置公共設施活化及管理，惟未確認所屬機關提報資料之正確性，部分機關間有閒置設施漏未提報，或遲未研提活化計畫等情事，允宜研謀改善，以達成公共設施活化使用目標</w:t>
      </w:r>
      <w:r w:rsidRPr="009B399E">
        <w:rPr>
          <w:rFonts w:ascii="標楷體" w:eastAsia="標楷體" w:hAnsi="標楷體" w:hint="eastAsia"/>
          <w:b/>
          <w:bCs/>
          <w:szCs w:val="24"/>
        </w:rPr>
        <w:t>：</w:t>
      </w:r>
      <w:r w:rsidRPr="009B399E">
        <w:rPr>
          <w:rFonts w:ascii="標楷體" w:eastAsia="標楷體" w:hAnsi="標楷體" w:hint="eastAsia"/>
          <w:bCs/>
          <w:noProof/>
          <w:kern w:val="16"/>
          <w:szCs w:val="24"/>
        </w:rPr>
        <w:t>縣政府為有效管理使用公共設施，強化所屬機關主動積極作為，避免發生公共設施長期閒置。114年度所屬各機關（含鄉鎮公所）轄管設施列管案件數共177件，並每年至少辦理1次督導所屬機關主動清查作業，持續推動轄內閒置公共設施活化情形。經查執行情形，核有：</w:t>
      </w:r>
      <w:r w:rsidRPr="009B399E">
        <w:rPr>
          <w:rFonts w:ascii="標楷體" w:eastAsia="標楷體" w:hAnsi="標楷體"/>
          <w:bCs/>
          <w:noProof/>
          <w:kern w:val="16"/>
          <w:szCs w:val="24"/>
        </w:rPr>
        <w:t>A</w:t>
      </w:r>
      <w:r w:rsidRPr="009B399E">
        <w:rPr>
          <w:rFonts w:ascii="標楷體" w:eastAsia="標楷體" w:hAnsi="標楷體" w:hint="eastAsia"/>
          <w:bCs/>
          <w:noProof/>
          <w:kern w:val="16"/>
          <w:szCs w:val="24"/>
        </w:rPr>
        <w:t>.文化園區部分建築物租用契約終止後，逾3年始啟案規劃活化再利用，規劃部分遊具設施潛存意外事故風險，未能妥慎檢討評估設施安全性及吸引遊客能力；</w:t>
      </w:r>
      <w:r w:rsidRPr="009B399E">
        <w:rPr>
          <w:rFonts w:ascii="標楷體" w:eastAsia="標楷體" w:hAnsi="標楷體"/>
          <w:bCs/>
          <w:noProof/>
          <w:kern w:val="16"/>
          <w:szCs w:val="24"/>
        </w:rPr>
        <w:t>B</w:t>
      </w:r>
      <w:r w:rsidRPr="009B399E">
        <w:rPr>
          <w:rFonts w:ascii="標楷體" w:eastAsia="標楷體" w:hAnsi="標楷體" w:hint="eastAsia"/>
          <w:bCs/>
          <w:noProof/>
          <w:kern w:val="16"/>
          <w:szCs w:val="24"/>
        </w:rPr>
        <w:t>.部分辦公廳舍因機關搬遷，尚無規劃用途及提供其他機關進駐使用，有待納入列管公共設施，督促管理機關及早研提活化計畫，以提高使用效益；</w:t>
      </w:r>
      <w:r w:rsidRPr="009B399E">
        <w:rPr>
          <w:rFonts w:ascii="標楷體" w:eastAsia="標楷體" w:hAnsi="標楷體"/>
          <w:bCs/>
          <w:noProof/>
          <w:kern w:val="16"/>
          <w:szCs w:val="24"/>
        </w:rPr>
        <w:t>C</w:t>
      </w:r>
      <w:r w:rsidRPr="009B399E">
        <w:rPr>
          <w:rFonts w:ascii="標楷體" w:eastAsia="標楷體" w:hAnsi="標楷體" w:hint="eastAsia"/>
          <w:bCs/>
          <w:noProof/>
          <w:kern w:val="16"/>
          <w:szCs w:val="24"/>
        </w:rPr>
        <w:t>.督導所屬管理機關主動清查公共設施使用情形，間有閒置設施漏未提報，尚待加強落實清查及列管機制；</w:t>
      </w:r>
      <w:r w:rsidRPr="009B399E">
        <w:rPr>
          <w:rFonts w:ascii="標楷體" w:eastAsia="標楷體" w:hAnsi="標楷體"/>
          <w:bCs/>
          <w:noProof/>
          <w:kern w:val="16"/>
          <w:szCs w:val="24"/>
        </w:rPr>
        <w:t>D</w:t>
      </w:r>
      <w:r w:rsidRPr="009B399E">
        <w:rPr>
          <w:rFonts w:ascii="標楷體" w:eastAsia="標楷體" w:hAnsi="標楷體" w:hint="eastAsia"/>
          <w:bCs/>
          <w:noProof/>
          <w:kern w:val="16"/>
          <w:szCs w:val="24"/>
        </w:rPr>
        <w:t>.擎天水廠展示館於105年9月因颱風受損閉館迄114年底止，已逾9年餘未重新開放啟用，無法發揮原計畫預期效益；</w:t>
      </w:r>
      <w:r w:rsidRPr="009B399E">
        <w:rPr>
          <w:rFonts w:ascii="標楷體" w:eastAsia="標楷體" w:hAnsi="標楷體"/>
          <w:bCs/>
          <w:noProof/>
          <w:kern w:val="16"/>
          <w:szCs w:val="24"/>
        </w:rPr>
        <w:t>E</w:t>
      </w:r>
      <w:r w:rsidRPr="009B399E">
        <w:rPr>
          <w:rFonts w:ascii="標楷體" w:eastAsia="標楷體" w:hAnsi="標楷體" w:hint="eastAsia"/>
          <w:bCs/>
          <w:noProof/>
          <w:kern w:val="16"/>
          <w:szCs w:val="24"/>
        </w:rPr>
        <w:t>.環保公園建置人工湖島64尊及巨型景觀風獅爺，增加觀光休憩景點，惟部分完工設施迄未納入財產登記，另機場至園區間欠缺明確人行動線導覽指示標誌，不利觀光遊客造訪等情事，經函請檢討改善。（詳乙－</w:t>
      </w:r>
      <w:r>
        <w:rPr>
          <w:rFonts w:ascii="標楷體" w:eastAsia="標楷體" w:hAnsi="標楷體" w:hint="eastAsia"/>
          <w:bCs/>
          <w:noProof/>
          <w:kern w:val="16"/>
          <w:szCs w:val="24"/>
        </w:rPr>
        <w:t>23</w:t>
      </w:r>
      <w:r w:rsidRPr="009B399E">
        <w:rPr>
          <w:rFonts w:ascii="標楷體" w:eastAsia="標楷體" w:hAnsi="標楷體" w:hint="eastAsia"/>
          <w:bCs/>
          <w:noProof/>
          <w:kern w:val="16"/>
          <w:szCs w:val="24"/>
        </w:rPr>
        <w:t>頁）</w:t>
      </w:r>
    </w:p>
    <w:p w14:paraId="5FB4FD10" w14:textId="77777777" w:rsidR="009B399E" w:rsidRPr="009B399E" w:rsidRDefault="009B399E" w:rsidP="00582484">
      <w:pPr>
        <w:overflowPunct w:val="0"/>
        <w:snapToGrid w:val="0"/>
        <w:spacing w:beforeLines="50" w:before="180" w:afterLines="50" w:after="180" w:line="420" w:lineRule="exact"/>
        <w:ind w:leftChars="100" w:left="240"/>
        <w:jc w:val="both"/>
        <w:outlineLvl w:val="2"/>
        <w:rPr>
          <w:rFonts w:ascii="標楷體" w:eastAsia="標楷體" w:hAnsi="標楷體"/>
          <w:b/>
          <w:color w:val="000000" w:themeColor="text1"/>
          <w:sz w:val="32"/>
          <w:szCs w:val="32"/>
        </w:rPr>
      </w:pPr>
      <w:r w:rsidRPr="009B399E">
        <w:rPr>
          <w:rFonts w:ascii="標楷體" w:eastAsia="標楷體" w:hAnsi="標楷體" w:hint="eastAsia"/>
          <w:b/>
          <w:color w:val="000000" w:themeColor="text1"/>
          <w:sz w:val="32"/>
          <w:szCs w:val="32"/>
        </w:rPr>
        <w:t>三、特定採購議題查核情形</w:t>
      </w:r>
    </w:p>
    <w:p w14:paraId="3D5D47BF" w14:textId="77777777" w:rsidR="009B399E" w:rsidRPr="009B399E" w:rsidRDefault="009B399E" w:rsidP="00582484">
      <w:pPr>
        <w:overflowPunct w:val="0"/>
        <w:snapToGrid w:val="0"/>
        <w:spacing w:line="420" w:lineRule="exact"/>
        <w:ind w:firstLineChars="200" w:firstLine="561"/>
        <w:jc w:val="both"/>
        <w:rPr>
          <w:rFonts w:ascii="標楷體" w:eastAsia="標楷體" w:hAnsi="標楷體"/>
          <w:b/>
          <w:color w:val="000000" w:themeColor="text1"/>
          <w:sz w:val="28"/>
          <w:szCs w:val="28"/>
        </w:rPr>
      </w:pPr>
      <w:r w:rsidRPr="009B399E">
        <w:rPr>
          <w:rFonts w:ascii="標楷體" w:eastAsia="標楷體" w:hAnsi="標楷體" w:hint="eastAsia"/>
          <w:b/>
          <w:color w:val="000000" w:themeColor="text1"/>
          <w:sz w:val="28"/>
          <w:szCs w:val="28"/>
        </w:rPr>
        <w:t>（一）政府採購拒絕往來廠商刊登作業之查核</w:t>
      </w:r>
    </w:p>
    <w:p w14:paraId="3E964AAC" w14:textId="77777777" w:rsidR="009B399E" w:rsidRPr="009B399E" w:rsidRDefault="009B399E" w:rsidP="00582484">
      <w:pPr>
        <w:spacing w:beforeLines="10" w:before="36" w:afterLines="10" w:after="36" w:line="420" w:lineRule="exact"/>
        <w:ind w:leftChars="300" w:left="720"/>
        <w:jc w:val="both"/>
        <w:rPr>
          <w:rFonts w:ascii="標楷體" w:eastAsia="標楷體" w:hAnsi="標楷體"/>
          <w:b/>
          <w:szCs w:val="24"/>
        </w:rPr>
      </w:pPr>
      <w:r w:rsidRPr="009B399E">
        <w:rPr>
          <w:rFonts w:ascii="標楷體" w:eastAsia="標楷體" w:hAnsi="標楷體" w:hint="eastAsia"/>
          <w:b/>
          <w:szCs w:val="24"/>
        </w:rPr>
        <w:t>1</w:t>
      </w:r>
      <w:r w:rsidRPr="009B399E">
        <w:rPr>
          <w:rFonts w:ascii="標楷體" w:eastAsia="標楷體" w:hAnsi="標楷體"/>
          <w:b/>
          <w:szCs w:val="24"/>
        </w:rPr>
        <w:t>.</w:t>
      </w:r>
      <w:r w:rsidRPr="009B399E">
        <w:rPr>
          <w:rFonts w:ascii="標楷體" w:eastAsia="標楷體" w:hAnsi="標楷體" w:hint="eastAsia"/>
          <w:b/>
          <w:szCs w:val="24"/>
        </w:rPr>
        <w:t>辦理政府採購拒絕往來廠商刊登作業執行情形</w:t>
      </w:r>
    </w:p>
    <w:p w14:paraId="26BB6B9F" w14:textId="77777777" w:rsidR="009B399E" w:rsidRPr="009B399E" w:rsidRDefault="009B399E" w:rsidP="00582484">
      <w:pPr>
        <w:snapToGrid w:val="0"/>
        <w:spacing w:line="420" w:lineRule="exact"/>
        <w:ind w:firstLineChars="200" w:firstLine="480"/>
        <w:jc w:val="both"/>
        <w:rPr>
          <w:rFonts w:ascii="標楷體" w:eastAsia="標楷體" w:hAnsi="標楷體"/>
          <w:szCs w:val="24"/>
        </w:rPr>
      </w:pPr>
      <w:r w:rsidRPr="009B399E">
        <w:rPr>
          <w:rFonts w:ascii="標楷體" w:eastAsia="標楷體" w:hAnsi="標楷體" w:hint="eastAsia"/>
          <w:szCs w:val="24"/>
        </w:rPr>
        <w:t>政府採購涉及公益性，對於採購品質須有一定要求，當廠商涉有政府採購法（下稱採購法）第101條規定情事，機關應將事實及理由通知廠商，並附記如未提出異議者，將刊登政府採購公報。縣政府暨所屬各機關111至114年間辦理拒絕往來廠商刊登作業共計</w:t>
      </w:r>
      <w:r w:rsidRPr="009B399E">
        <w:rPr>
          <w:rFonts w:ascii="標楷體" w:eastAsia="標楷體" w:hAnsi="標楷體"/>
          <w:szCs w:val="24"/>
        </w:rPr>
        <w:t>11</w:t>
      </w:r>
      <w:r w:rsidRPr="009B399E">
        <w:rPr>
          <w:rFonts w:ascii="標楷體" w:eastAsia="標楷體" w:hAnsi="標楷體" w:hint="eastAsia"/>
          <w:szCs w:val="24"/>
        </w:rPr>
        <w:t>件，促使不良廠商於拒絕往來期間不得參與政府採購投標，以降低機關採購履約風險，匡正政府採購秩序。</w:t>
      </w:r>
    </w:p>
    <w:p w14:paraId="7F1C8302" w14:textId="77777777" w:rsidR="009B399E" w:rsidRPr="009B399E" w:rsidRDefault="009B399E" w:rsidP="00582484">
      <w:pPr>
        <w:spacing w:beforeLines="10" w:before="36" w:afterLines="10" w:after="36" w:line="420" w:lineRule="exact"/>
        <w:ind w:leftChars="300" w:left="720"/>
        <w:jc w:val="both"/>
        <w:rPr>
          <w:rFonts w:ascii="標楷體" w:eastAsia="標楷體" w:hAnsi="標楷體"/>
          <w:b/>
          <w:szCs w:val="24"/>
        </w:rPr>
      </w:pPr>
      <w:r w:rsidRPr="009B399E">
        <w:rPr>
          <w:rFonts w:ascii="標楷體" w:eastAsia="標楷體" w:hAnsi="標楷體" w:hint="eastAsia"/>
          <w:b/>
          <w:szCs w:val="24"/>
        </w:rPr>
        <w:lastRenderedPageBreak/>
        <w:t>2</w:t>
      </w:r>
      <w:r w:rsidRPr="009B399E">
        <w:rPr>
          <w:rFonts w:ascii="標楷體" w:eastAsia="標楷體" w:hAnsi="標楷體"/>
          <w:b/>
          <w:szCs w:val="24"/>
        </w:rPr>
        <w:t>.</w:t>
      </w:r>
      <w:r w:rsidRPr="009B399E">
        <w:rPr>
          <w:rFonts w:ascii="標楷體" w:eastAsia="標楷體" w:hAnsi="標楷體" w:hint="eastAsia"/>
          <w:b/>
          <w:szCs w:val="24"/>
        </w:rPr>
        <w:t>審計機關查核情形</w:t>
      </w:r>
    </w:p>
    <w:p w14:paraId="03DAD22D" w14:textId="77777777" w:rsidR="009B399E" w:rsidRPr="009B399E" w:rsidRDefault="009B399E" w:rsidP="00582484">
      <w:pPr>
        <w:snapToGrid w:val="0"/>
        <w:spacing w:line="420" w:lineRule="exact"/>
        <w:ind w:firstLineChars="200" w:firstLine="480"/>
        <w:jc w:val="both"/>
        <w:rPr>
          <w:rFonts w:ascii="標楷體" w:eastAsia="標楷體" w:hAnsi="標楷體"/>
          <w:szCs w:val="24"/>
        </w:rPr>
      </w:pPr>
      <w:r w:rsidRPr="009B399E">
        <w:rPr>
          <w:rFonts w:ascii="標楷體" w:eastAsia="標楷體" w:hAnsi="標楷體" w:hint="eastAsia"/>
          <w:szCs w:val="24"/>
        </w:rPr>
        <w:t>本室查核大同之家及畜產試驗所</w:t>
      </w:r>
      <w:r w:rsidRPr="009B399E">
        <w:rPr>
          <w:rFonts w:ascii="標楷體" w:eastAsia="標楷體" w:hAnsi="標楷體" w:hint="eastAsia"/>
          <w:snapToGrid w:val="0"/>
          <w:kern w:val="0"/>
          <w:szCs w:val="24"/>
        </w:rPr>
        <w:t>等機關</w:t>
      </w:r>
      <w:r w:rsidRPr="009B399E">
        <w:rPr>
          <w:rFonts w:ascii="標楷體" w:eastAsia="標楷體" w:hAnsi="標楷體" w:hint="eastAsia"/>
          <w:szCs w:val="24"/>
        </w:rPr>
        <w:t>辦理政府採購拒絕往來廠商刊登作業情形，發現尚待檢討改進內容，摘述如次：</w:t>
      </w:r>
    </w:p>
    <w:p w14:paraId="7CBDB1EE" w14:textId="77777777" w:rsidR="009B399E" w:rsidRPr="009B399E" w:rsidRDefault="009B399E" w:rsidP="00582484">
      <w:pPr>
        <w:overflowPunct w:val="0"/>
        <w:adjustRightInd w:val="0"/>
        <w:snapToGrid w:val="0"/>
        <w:spacing w:line="420" w:lineRule="exact"/>
        <w:ind w:firstLineChars="400" w:firstLine="961"/>
        <w:jc w:val="both"/>
        <w:textAlignment w:val="baseline"/>
        <w:rPr>
          <w:rFonts w:ascii="標楷體" w:eastAsia="標楷體" w:hAnsi="標楷體"/>
          <w:szCs w:val="24"/>
        </w:rPr>
      </w:pPr>
      <w:r w:rsidRPr="009B399E">
        <w:rPr>
          <w:rFonts w:ascii="標楷體" w:eastAsia="標楷體" w:hAnsi="標楷體" w:hint="eastAsia"/>
          <w:b/>
          <w:snapToGrid w:val="0"/>
          <w:kern w:val="0"/>
          <w:szCs w:val="24"/>
        </w:rPr>
        <w:t>部分機關辦理小額採購違反規定決標予拒絕往來廠商，允宜研謀改善，以強化採購作業內控機制</w:t>
      </w:r>
      <w:r w:rsidRPr="009B399E">
        <w:rPr>
          <w:rFonts w:ascii="標楷體" w:eastAsia="標楷體" w:hAnsi="標楷體" w:hint="eastAsia"/>
          <w:b/>
          <w:szCs w:val="24"/>
        </w:rPr>
        <w:t>：</w:t>
      </w:r>
      <w:r w:rsidRPr="009B399E">
        <w:rPr>
          <w:rFonts w:ascii="標楷體" w:eastAsia="標楷體" w:hAnsi="標楷體" w:hint="eastAsia"/>
          <w:snapToGrid w:val="0"/>
          <w:kern w:val="0"/>
          <w:szCs w:val="24"/>
        </w:rPr>
        <w:t>採購法第103條規定，刊登於政府採購公報之廠商，於拒絕往來期間內，不得參加投標或作為決標對象或分包廠商。又行政院公共工程委員會（下稱工程會）訂頒「機關辦理公告金額十分之一以下採購常見誤解或錯誤態樣」列載：公告金額十分之一以下之採購，誤以為不適用採購法。經本室運用審計部地方政府歲計會計資訊審核分析系統及政府採購資訊查詢系統，勾稽比對縣政府及所屬機關112至114年度歲計會計經費結報資訊，發現大同之家及畜產試驗所辦理公告金額十分之一以下部分小額採購，決標予尚於公告拒絕往來期間內之廠商，經函請研謀改善。據復：已於115年5月29日修正「金門縣政府內部控制作業自行評估表」，增訂「辦理公告金額十分之一之以下之採購案件是否有向政府採購公報刊登拒絕往來期間內之廠商採購情事」控制重點，強化採購作業內部審查機制。</w:t>
      </w:r>
    </w:p>
    <w:p w14:paraId="145FF066" w14:textId="77777777" w:rsidR="009B399E" w:rsidRPr="009B399E" w:rsidRDefault="009B399E" w:rsidP="00582484">
      <w:pPr>
        <w:overflowPunct w:val="0"/>
        <w:snapToGrid w:val="0"/>
        <w:spacing w:line="420" w:lineRule="exact"/>
        <w:ind w:firstLineChars="200" w:firstLine="561"/>
        <w:jc w:val="both"/>
        <w:rPr>
          <w:rFonts w:ascii="標楷體" w:eastAsia="標楷體" w:hAnsi="標楷體"/>
          <w:b/>
          <w:color w:val="000000" w:themeColor="text1"/>
          <w:sz w:val="28"/>
          <w:szCs w:val="28"/>
        </w:rPr>
      </w:pPr>
      <w:r w:rsidRPr="009B399E">
        <w:rPr>
          <w:rFonts w:ascii="標楷體" w:eastAsia="標楷體" w:hAnsi="標楷體" w:hint="eastAsia"/>
          <w:b/>
          <w:color w:val="000000" w:themeColor="text1"/>
          <w:sz w:val="28"/>
          <w:szCs w:val="28"/>
        </w:rPr>
        <w:t>（二）巨額採購案件執行情形之查核</w:t>
      </w:r>
    </w:p>
    <w:p w14:paraId="3F963320" w14:textId="77777777" w:rsidR="009B399E" w:rsidRPr="009B399E" w:rsidRDefault="009B399E" w:rsidP="00582484">
      <w:pPr>
        <w:spacing w:beforeLines="10" w:before="36" w:afterLines="10" w:after="36" w:line="420" w:lineRule="exact"/>
        <w:ind w:leftChars="300" w:left="720"/>
        <w:jc w:val="both"/>
        <w:rPr>
          <w:rFonts w:ascii="標楷體" w:eastAsia="標楷體" w:hAnsi="標楷體"/>
          <w:b/>
          <w:szCs w:val="24"/>
        </w:rPr>
      </w:pPr>
      <w:r w:rsidRPr="009B399E">
        <w:rPr>
          <w:rFonts w:ascii="標楷體" w:eastAsia="標楷體" w:hAnsi="標楷體" w:hint="eastAsia"/>
          <w:b/>
          <w:szCs w:val="24"/>
        </w:rPr>
        <w:t>1</w:t>
      </w:r>
      <w:r w:rsidRPr="009B399E">
        <w:rPr>
          <w:rFonts w:ascii="標楷體" w:eastAsia="標楷體" w:hAnsi="標楷體"/>
          <w:b/>
          <w:szCs w:val="24"/>
        </w:rPr>
        <w:t>.</w:t>
      </w:r>
      <w:r w:rsidRPr="009B399E">
        <w:rPr>
          <w:rFonts w:ascii="標楷體" w:eastAsia="標楷體" w:hAnsi="標楷體" w:hint="eastAsia"/>
          <w:b/>
          <w:szCs w:val="24"/>
        </w:rPr>
        <w:t>辦理巨額採購案件執行情形</w:t>
      </w:r>
    </w:p>
    <w:p w14:paraId="003423B4" w14:textId="77777777" w:rsidR="009B399E" w:rsidRPr="009B399E" w:rsidRDefault="009B399E" w:rsidP="00582484">
      <w:pPr>
        <w:snapToGrid w:val="0"/>
        <w:spacing w:line="420" w:lineRule="exact"/>
        <w:ind w:firstLineChars="200" w:firstLine="480"/>
        <w:jc w:val="both"/>
        <w:rPr>
          <w:rFonts w:ascii="標楷體" w:eastAsia="標楷體" w:hAnsi="標楷體"/>
          <w:szCs w:val="24"/>
        </w:rPr>
      </w:pPr>
      <w:r w:rsidRPr="009B399E">
        <w:rPr>
          <w:rFonts w:ascii="標楷體" w:eastAsia="標楷體" w:hAnsi="標楷體" w:hint="eastAsia"/>
          <w:szCs w:val="24"/>
        </w:rPr>
        <w:t>縣政府所屬各機關於110至114年間辦理巨額採購決標案件計117件，決標金額計119億5,343萬餘元，其中屬工程採購7件，金額計34億1,653萬餘元；財物採購者35件，金額計54億7,359萬餘元；勞務採購者75件，金額計30億6,</w:t>
      </w:r>
      <w:r w:rsidRPr="009B399E">
        <w:rPr>
          <w:rFonts w:ascii="標楷體" w:eastAsia="標楷體" w:hAnsi="標楷體"/>
          <w:szCs w:val="24"/>
        </w:rPr>
        <w:t>330</w:t>
      </w:r>
      <w:r w:rsidRPr="009B399E">
        <w:rPr>
          <w:rFonts w:ascii="標楷體" w:eastAsia="標楷體" w:hAnsi="標楷體" w:hint="eastAsia"/>
          <w:szCs w:val="24"/>
        </w:rPr>
        <w:t>萬餘元。</w:t>
      </w:r>
    </w:p>
    <w:p w14:paraId="6B4A5208" w14:textId="77777777" w:rsidR="009B399E" w:rsidRPr="009B399E" w:rsidRDefault="009B399E" w:rsidP="00582484">
      <w:pPr>
        <w:spacing w:beforeLines="10" w:before="36" w:afterLines="10" w:after="36" w:line="420" w:lineRule="exact"/>
        <w:ind w:leftChars="300" w:left="720"/>
        <w:jc w:val="both"/>
        <w:rPr>
          <w:rFonts w:ascii="標楷體" w:eastAsia="標楷體" w:hAnsi="標楷體"/>
          <w:b/>
          <w:szCs w:val="24"/>
        </w:rPr>
      </w:pPr>
      <w:r w:rsidRPr="009B399E">
        <w:rPr>
          <w:rFonts w:ascii="標楷體" w:eastAsia="標楷體" w:hAnsi="標楷體" w:hint="eastAsia"/>
          <w:b/>
          <w:szCs w:val="24"/>
        </w:rPr>
        <w:t>2</w:t>
      </w:r>
      <w:r w:rsidRPr="009B399E">
        <w:rPr>
          <w:rFonts w:ascii="標楷體" w:eastAsia="標楷體" w:hAnsi="標楷體"/>
          <w:b/>
          <w:szCs w:val="24"/>
        </w:rPr>
        <w:t>.</w:t>
      </w:r>
      <w:r w:rsidRPr="009B399E">
        <w:rPr>
          <w:rFonts w:ascii="標楷體" w:eastAsia="標楷體" w:hAnsi="標楷體" w:hint="eastAsia"/>
          <w:b/>
          <w:szCs w:val="24"/>
        </w:rPr>
        <w:t>審計機關查核情形</w:t>
      </w:r>
    </w:p>
    <w:p w14:paraId="1D39EC1B" w14:textId="77777777" w:rsidR="009B399E" w:rsidRPr="009B399E" w:rsidRDefault="009B399E" w:rsidP="00582484">
      <w:pPr>
        <w:snapToGrid w:val="0"/>
        <w:spacing w:line="420" w:lineRule="exact"/>
        <w:ind w:firstLineChars="200" w:firstLine="472"/>
        <w:jc w:val="both"/>
        <w:rPr>
          <w:rFonts w:ascii="標楷體" w:eastAsia="標楷體" w:hAnsi="標楷體"/>
          <w:spacing w:val="-2"/>
          <w:szCs w:val="24"/>
        </w:rPr>
      </w:pPr>
      <w:r w:rsidRPr="009B399E">
        <w:rPr>
          <w:rFonts w:ascii="標楷體" w:eastAsia="標楷體" w:hAnsi="標楷體" w:hint="eastAsia"/>
          <w:spacing w:val="-2"/>
          <w:szCs w:val="24"/>
        </w:rPr>
        <w:t>本室查核縣政府及所屬各機關辦理巨額採購執行情形，發現尚待檢討改進內容，摘述如次：</w:t>
      </w:r>
    </w:p>
    <w:p w14:paraId="52237896" w14:textId="77777777" w:rsidR="009B399E" w:rsidRPr="009B399E" w:rsidRDefault="009B399E" w:rsidP="00582484">
      <w:pPr>
        <w:overflowPunct w:val="0"/>
        <w:adjustRightInd w:val="0"/>
        <w:snapToGrid w:val="0"/>
        <w:spacing w:line="444" w:lineRule="exact"/>
        <w:ind w:firstLineChars="400" w:firstLine="961"/>
        <w:jc w:val="both"/>
        <w:textAlignment w:val="baseline"/>
        <w:rPr>
          <w:rFonts w:ascii="標楷體" w:eastAsia="標楷體" w:hAnsi="標楷體"/>
          <w:szCs w:val="24"/>
        </w:rPr>
      </w:pPr>
      <w:r w:rsidRPr="009B399E">
        <w:rPr>
          <w:rFonts w:ascii="標楷體" w:eastAsia="標楷體" w:hAnsi="標楷體" w:hint="eastAsia"/>
          <w:b/>
          <w:snapToGrid w:val="0"/>
          <w:kern w:val="0"/>
          <w:szCs w:val="24"/>
        </w:rPr>
        <w:t>部分機關辦理巨額採購，未依規定向工程會提報實際使用情形及效益資料情事，允宜檢討強化監督列管機制，以提升採購資訊透明化及執行成效</w:t>
      </w:r>
      <w:r w:rsidRPr="009B399E">
        <w:rPr>
          <w:rFonts w:ascii="標楷體" w:eastAsia="標楷體" w:hAnsi="標楷體" w:hint="eastAsia"/>
          <w:b/>
          <w:szCs w:val="24"/>
        </w:rPr>
        <w:t>：</w:t>
      </w:r>
      <w:r w:rsidRPr="009B399E">
        <w:rPr>
          <w:rFonts w:ascii="標楷體" w:eastAsia="標楷體" w:hAnsi="標楷體" w:hint="eastAsia"/>
          <w:szCs w:val="24"/>
        </w:rPr>
        <w:t>採購法第111條第1項規定：機關辦理巨額採購，應於使用期間內，逐年向主管機關提報使用情形及其效益分析。另工程會115年2月24日工程企字第1150100058號函說明四：機關未依規定提報，涉違反「採購人員倫理準則」第7條第3款（不依法令規定辦理採購）規定。據政府電子採購網登載縣政府暨所屬機關於110至114年間提報工程會之巨額採購案件使用情形及效益資料，計12件採購案，其中屬於上開110至114年間決標者，均為勞務採購案計8件，占決標總案件數</w:t>
      </w:r>
      <w:r w:rsidRPr="009B399E">
        <w:rPr>
          <w:rFonts w:ascii="標楷體" w:eastAsia="標楷體" w:hAnsi="標楷體"/>
          <w:szCs w:val="24"/>
        </w:rPr>
        <w:t>6.83</w:t>
      </w:r>
      <w:r w:rsidRPr="009B399E">
        <w:rPr>
          <w:rFonts w:ascii="標楷體" w:eastAsia="標楷體" w:hAnsi="標楷體" w:hint="eastAsia"/>
          <w:szCs w:val="24"/>
        </w:rPr>
        <w:t>％，提報機關為環境保護局，其餘財物及勞務採購案件（註：工程採購部分，因仍施工中或完工使用未達1年，未屆提報時機），均無相關資料，顯示縣政府所屬各機關辦理巨額採購，多未依政府採購法第111條規定，覈實向工程會提報使用情形及效益資料；縣政府雖已建立公共工程管理資訊服務平台，並訂定標準作業程序及採購表單，提供所屬各機關辦理政府採購參考運用，惟並無規範提報巨額採購使用效益分析應辦事項，無法有效監督所屬機關依規定落實提報相關資料等情事。</w:t>
      </w:r>
      <w:r w:rsidRPr="009B399E">
        <w:rPr>
          <w:rFonts w:ascii="標楷體" w:eastAsia="標楷體" w:hAnsi="標楷體" w:hint="eastAsia"/>
          <w:snapToGrid w:val="0"/>
          <w:kern w:val="0"/>
          <w:szCs w:val="24"/>
        </w:rPr>
        <w:t>經函</w:t>
      </w:r>
      <w:r w:rsidRPr="009B399E">
        <w:rPr>
          <w:rFonts w:ascii="標楷體" w:eastAsia="標楷體" w:hAnsi="標楷體" w:hint="eastAsia"/>
          <w:snapToGrid w:val="0"/>
          <w:kern w:val="0"/>
          <w:szCs w:val="24"/>
        </w:rPr>
        <w:lastRenderedPageBreak/>
        <w:t>請研謀改善。據復：研擬參採其他市縣作法，定期於電子採購網搜尋巨額採購案件，並督促所屬上網填報實際使用情形及效益資料。</w:t>
      </w:r>
    </w:p>
    <w:p w14:paraId="35D5F5D9" w14:textId="77777777" w:rsidR="009B399E" w:rsidRPr="009B399E" w:rsidRDefault="009B399E" w:rsidP="00582484">
      <w:pPr>
        <w:overflowPunct w:val="0"/>
        <w:snapToGrid w:val="0"/>
        <w:spacing w:line="444" w:lineRule="exact"/>
        <w:ind w:firstLineChars="200" w:firstLine="561"/>
        <w:jc w:val="both"/>
        <w:rPr>
          <w:rFonts w:ascii="標楷體" w:eastAsia="標楷體" w:hAnsi="標楷體"/>
          <w:b/>
          <w:color w:val="000000" w:themeColor="text1"/>
          <w:sz w:val="28"/>
          <w:szCs w:val="28"/>
        </w:rPr>
      </w:pPr>
      <w:r w:rsidRPr="009B399E">
        <w:rPr>
          <w:rFonts w:ascii="標楷體" w:eastAsia="標楷體" w:hAnsi="標楷體" w:hint="eastAsia"/>
          <w:b/>
          <w:color w:val="000000" w:themeColor="text1"/>
          <w:sz w:val="28"/>
          <w:szCs w:val="28"/>
        </w:rPr>
        <w:t>（三）民間參與公共建設案件執行情形之查核</w:t>
      </w:r>
    </w:p>
    <w:p w14:paraId="6C455A20" w14:textId="77777777" w:rsidR="009B399E" w:rsidRPr="009B399E" w:rsidRDefault="009B399E" w:rsidP="00582484">
      <w:pPr>
        <w:spacing w:beforeLines="10" w:before="36" w:afterLines="10" w:after="36" w:line="444" w:lineRule="exact"/>
        <w:ind w:leftChars="300" w:left="720"/>
        <w:jc w:val="both"/>
        <w:rPr>
          <w:rFonts w:ascii="標楷體" w:eastAsia="標楷體" w:hAnsi="標楷體"/>
          <w:b/>
          <w:szCs w:val="24"/>
        </w:rPr>
      </w:pPr>
      <w:r w:rsidRPr="009B399E">
        <w:rPr>
          <w:rFonts w:ascii="標楷體" w:eastAsia="標楷體" w:hAnsi="標楷體" w:hint="eastAsia"/>
          <w:b/>
          <w:szCs w:val="24"/>
        </w:rPr>
        <w:t>1</w:t>
      </w:r>
      <w:r w:rsidRPr="009B399E">
        <w:rPr>
          <w:rFonts w:ascii="標楷體" w:eastAsia="標楷體" w:hAnsi="標楷體"/>
          <w:b/>
          <w:szCs w:val="24"/>
        </w:rPr>
        <w:t>.</w:t>
      </w:r>
      <w:r w:rsidRPr="009B399E">
        <w:rPr>
          <w:rFonts w:ascii="標楷體" w:eastAsia="標楷體" w:hAnsi="標楷體" w:hint="eastAsia"/>
          <w:b/>
          <w:szCs w:val="24"/>
        </w:rPr>
        <w:t>辦理民間參與公共建設案件情形</w:t>
      </w:r>
    </w:p>
    <w:p w14:paraId="3B9F64BA" w14:textId="77777777" w:rsidR="009B399E" w:rsidRPr="009B399E" w:rsidRDefault="009B399E" w:rsidP="00582484">
      <w:pPr>
        <w:snapToGrid w:val="0"/>
        <w:spacing w:line="444" w:lineRule="exact"/>
        <w:ind w:firstLineChars="200" w:firstLine="480"/>
        <w:jc w:val="both"/>
        <w:rPr>
          <w:rFonts w:ascii="標楷體" w:eastAsia="標楷體" w:hAnsi="標楷體"/>
          <w:szCs w:val="24"/>
        </w:rPr>
      </w:pPr>
      <w:r w:rsidRPr="009B399E">
        <w:rPr>
          <w:rFonts w:ascii="標楷體" w:eastAsia="標楷體" w:hAnsi="標楷體" w:hint="eastAsia"/>
          <w:szCs w:val="24"/>
        </w:rPr>
        <w:t>縣政府97至114年度完成簽約之民間參與公共建設案件計4件，民間投資總金額計</w:t>
      </w:r>
      <w:r w:rsidRPr="009B399E">
        <w:rPr>
          <w:rFonts w:ascii="標楷體" w:eastAsia="標楷體" w:hAnsi="標楷體"/>
          <w:szCs w:val="24"/>
        </w:rPr>
        <w:t>65</w:t>
      </w:r>
      <w:r w:rsidRPr="009B399E">
        <w:rPr>
          <w:rFonts w:ascii="標楷體" w:eastAsia="標楷體" w:hAnsi="標楷體" w:hint="eastAsia"/>
          <w:szCs w:val="24"/>
        </w:rPr>
        <w:t>億</w:t>
      </w:r>
      <w:r w:rsidRPr="009B399E">
        <w:rPr>
          <w:rFonts w:ascii="標楷體" w:eastAsia="標楷體" w:hAnsi="標楷體"/>
          <w:szCs w:val="24"/>
        </w:rPr>
        <w:t>5</w:t>
      </w:r>
      <w:r w:rsidRPr="009B399E">
        <w:rPr>
          <w:rFonts w:ascii="標楷體" w:eastAsia="標楷體" w:hAnsi="標楷體" w:hint="eastAsia"/>
          <w:szCs w:val="24"/>
        </w:rPr>
        <w:t>,</w:t>
      </w:r>
      <w:r w:rsidRPr="009B399E">
        <w:rPr>
          <w:rFonts w:ascii="標楷體" w:eastAsia="標楷體" w:hAnsi="標楷體"/>
          <w:szCs w:val="24"/>
        </w:rPr>
        <w:t>741</w:t>
      </w:r>
      <w:r w:rsidRPr="009B399E">
        <w:rPr>
          <w:rFonts w:ascii="標楷體" w:eastAsia="標楷體" w:hAnsi="標楷體" w:hint="eastAsia"/>
          <w:szCs w:val="24"/>
        </w:rPr>
        <w:t>萬餘元；另該府就交通、水利、文教與影視音、公用氣體燃料及政府廳舍等公共建設，規劃促進民間參與公共建設（下稱促參）案件（含由民間自行規劃提案）已辦理前置作業或政策及招商公告者，計有5件，惟因市場需求尚不明顯或涉及環保議題與陳抗風險等因素，無申請投資人，經該府決議停止（或暫緩）辦理，或評估自行興建及採公辦都市更新之可行性。</w:t>
      </w:r>
    </w:p>
    <w:p w14:paraId="6CE80B02" w14:textId="77777777" w:rsidR="009B399E" w:rsidRPr="009B399E" w:rsidRDefault="009B399E" w:rsidP="00582484">
      <w:pPr>
        <w:spacing w:beforeLines="10" w:before="36" w:afterLines="10" w:after="36" w:line="444" w:lineRule="exact"/>
        <w:ind w:leftChars="300" w:left="720"/>
        <w:jc w:val="both"/>
        <w:rPr>
          <w:rFonts w:ascii="標楷體" w:eastAsia="標楷體" w:hAnsi="標楷體"/>
          <w:b/>
          <w:szCs w:val="24"/>
        </w:rPr>
      </w:pPr>
      <w:r w:rsidRPr="009B399E">
        <w:rPr>
          <w:rFonts w:ascii="標楷體" w:eastAsia="標楷體" w:hAnsi="標楷體"/>
          <w:b/>
          <w:noProof/>
          <w:szCs w:val="24"/>
        </w:rPr>
        <mc:AlternateContent>
          <mc:Choice Requires="wps">
            <w:drawing>
              <wp:anchor distT="0" distB="0" distL="114300" distR="114300" simplePos="0" relativeHeight="251671552" behindDoc="0" locked="0" layoutInCell="1" allowOverlap="1" wp14:anchorId="51363FE7" wp14:editId="293E688C">
                <wp:simplePos x="0" y="0"/>
                <wp:positionH relativeFrom="column">
                  <wp:posOffset>-4318577</wp:posOffset>
                </wp:positionH>
                <wp:positionV relativeFrom="paragraph">
                  <wp:posOffset>142240</wp:posOffset>
                </wp:positionV>
                <wp:extent cx="595745" cy="252730"/>
                <wp:effectExtent l="0" t="0" r="0" b="1270"/>
                <wp:wrapNone/>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745" cy="252730"/>
                        </a:xfrm>
                        <a:prstGeom prst="rect">
                          <a:avLst/>
                        </a:prstGeom>
                        <a:noFill/>
                        <a:ln w="9525">
                          <a:noFill/>
                          <a:miter lim="800000"/>
                          <a:headEnd/>
                          <a:tailEnd/>
                        </a:ln>
                      </wps:spPr>
                      <wps:txbx>
                        <w:txbxContent>
                          <w:p w14:paraId="454413B6" w14:textId="77777777" w:rsidR="009B399E" w:rsidRPr="00A36092" w:rsidRDefault="009B399E" w:rsidP="009B399E">
                            <w:pPr>
                              <w:rPr>
                                <w:sz w:val="20"/>
                              </w:rPr>
                            </w:pPr>
                            <w:r w:rsidRPr="00A36092">
                              <w:rPr>
                                <w:rFonts w:ascii="標楷體" w:eastAsia="標楷體" w:hAnsi="標楷體" w:hint="eastAsia"/>
                                <w:snapToGrid w:val="0"/>
                                <w:kern w:val="0"/>
                                <w:sz w:val="20"/>
                              </w:rPr>
                              <w:t>22,260</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w14:anchorId="51363FE7" id="_x0000_s1038" type="#_x0000_t202" style="position:absolute;left:0;text-align:left;margin-left:-340.05pt;margin-top:11.2pt;width:46.9pt;height:19.9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" filled="f" stroked="f">
                <v:textbox style="mso-fit-shape-to-text:t">
                  <w:txbxContent>
                    <w:p w14:paraId="454413B6" w14:textId="77777777" w:rsidR="009B399E" w:rsidRPr="00A36092" w:rsidRDefault="009B399E" w:rsidP="009B399E">
                      <w:pPr>
                        <w:rPr>
                          <w:sz w:val="20"/>
                        </w:rPr>
                      </w:pPr>
                      <w:r w:rsidRPr="00A36092">
                        <w:rPr>
                          <w:rFonts w:ascii="標楷體" w:eastAsia="標楷體" w:hAnsi="標楷體" w:hint="eastAsia"/>
                          <w:snapToGrid w:val="0"/>
                          <w:kern w:val="0"/>
                          <w:sz w:val="20"/>
                        </w:rPr>
                        <w:t>22,260</w:t>
                      </w:r>
                    </w:p>
                  </w:txbxContent>
                </v:textbox>
              </v:shape>
            </w:pict>
          </mc:Fallback>
        </mc:AlternateContent>
      </w:r>
      <w:r w:rsidRPr="009B399E">
        <w:rPr>
          <w:rFonts w:ascii="標楷體" w:eastAsia="標楷體" w:hAnsi="標楷體" w:hint="eastAsia"/>
          <w:b/>
          <w:szCs w:val="24"/>
        </w:rPr>
        <w:t>2</w:t>
      </w:r>
      <w:r w:rsidRPr="009B399E">
        <w:rPr>
          <w:rFonts w:ascii="標楷體" w:eastAsia="標楷體" w:hAnsi="標楷體"/>
          <w:b/>
          <w:szCs w:val="24"/>
        </w:rPr>
        <w:t>.</w:t>
      </w:r>
      <w:r w:rsidRPr="009B399E">
        <w:rPr>
          <w:rFonts w:ascii="標楷體" w:eastAsia="標楷體" w:hAnsi="標楷體" w:hint="eastAsia"/>
          <w:b/>
          <w:szCs w:val="24"/>
        </w:rPr>
        <w:t>審計機關查核情形</w:t>
      </w:r>
    </w:p>
    <w:p w14:paraId="1CFB4AF5" w14:textId="77777777" w:rsidR="009B399E" w:rsidRPr="009B399E" w:rsidRDefault="009B399E" w:rsidP="00582484">
      <w:pPr>
        <w:snapToGrid w:val="0"/>
        <w:spacing w:line="444" w:lineRule="exact"/>
        <w:ind w:firstLineChars="200" w:firstLine="480"/>
        <w:jc w:val="both"/>
        <w:rPr>
          <w:rFonts w:ascii="標楷體" w:eastAsia="標楷體" w:hAnsi="標楷體"/>
          <w:szCs w:val="24"/>
        </w:rPr>
      </w:pPr>
      <w:r w:rsidRPr="009B399E">
        <w:rPr>
          <w:rFonts w:ascii="標楷體" w:eastAsia="標楷體" w:hAnsi="標楷體" w:hint="eastAsia"/>
          <w:szCs w:val="24"/>
        </w:rPr>
        <w:t>本室查核縣政府所屬各機關學校辦理民間參與公共建設案件執行情形，發現尚待檢討改進內容，歸納摘述如次：</w:t>
      </w:r>
    </w:p>
    <w:p w14:paraId="3F110999" w14:textId="19616EB4" w:rsidR="004770BC" w:rsidRDefault="009B399E" w:rsidP="007E5D0F">
      <w:pPr>
        <w:overflowPunct w:val="0"/>
        <w:adjustRightInd w:val="0"/>
        <w:snapToGrid w:val="0"/>
        <w:spacing w:line="444" w:lineRule="exact"/>
        <w:ind w:firstLineChars="400" w:firstLine="961"/>
        <w:jc w:val="both"/>
        <w:textAlignment w:val="baseline"/>
        <w:rPr>
          <w:rFonts w:ascii="標楷體" w:eastAsia="標楷體" w:hAnsi="標楷體"/>
          <w:spacing w:val="-2"/>
          <w:szCs w:val="22"/>
          <w:shd w:val="clear" w:color="auto" w:fill="FFFFFF"/>
        </w:rPr>
      </w:pPr>
      <w:r w:rsidRPr="009B399E">
        <w:rPr>
          <w:rFonts w:ascii="標楷體" w:eastAsia="標楷體" w:hAnsi="標楷體" w:hint="eastAsia"/>
          <w:b/>
          <w:szCs w:val="24"/>
        </w:rPr>
        <w:t>為促進金門經濟發展，引進民間資源投入公共建設，以減輕政府財政負擔及提升公共服務水準，惟部分促參案件履約監督機制未臻周延，亟待檢討改善，以提升公共設施服務效能，達成政府、民眾及企業「三贏」之目標：</w:t>
      </w:r>
      <w:r w:rsidRPr="009B399E">
        <w:rPr>
          <w:rFonts w:ascii="標楷體" w:eastAsia="標楷體" w:hAnsi="標楷體" w:cs="新細明體" w:hint="eastAsia"/>
          <w:snapToGrid w:val="0"/>
          <w:szCs w:val="28"/>
        </w:rPr>
        <w:t>縣政府依促參法第3條規定之公共建設，規劃社會福利、觀光遊憩、商業等3類服務設施，經公告招商並完成簽訂投資契約案件計4案，為金門地區創造近700個工作機會，於108年11月8日獲得財政部第17屆民間參與公共建設金擘獎，104至114年期間收取權利金達15億元以上。經查執行情形，核有</w:t>
      </w:r>
      <w:r w:rsidRPr="009B399E">
        <w:rPr>
          <w:rFonts w:ascii="標楷體" w:eastAsia="標楷體" w:hAnsi="標楷體" w:hint="eastAsia"/>
          <w:szCs w:val="24"/>
        </w:rPr>
        <w:t>：A</w:t>
      </w:r>
      <w:r w:rsidRPr="009B399E">
        <w:rPr>
          <w:rFonts w:ascii="標楷體" w:eastAsia="標楷體" w:hAnsi="標楷體"/>
          <w:szCs w:val="24"/>
        </w:rPr>
        <w:t>.</w:t>
      </w:r>
      <w:r w:rsidRPr="009B399E">
        <w:rPr>
          <w:rFonts w:ascii="標楷體" w:eastAsia="標楷體" w:hAnsi="標楷體" w:hint="eastAsia"/>
          <w:szCs w:val="22"/>
        </w:rPr>
        <w:t>金門縣身心障礙福利機構委託營運案於107年3月契約期限屆滿，未與民間機構續約或重新招商，改依採購法辦理勞務採購委託專業廠商營運管理，迄未適時滾動檢討，以減少支出並增裕縣庫收入；B</w:t>
      </w:r>
      <w:r w:rsidRPr="009B399E">
        <w:rPr>
          <w:rFonts w:ascii="標楷體" w:eastAsia="標楷體" w:hAnsi="標楷體"/>
          <w:szCs w:val="22"/>
        </w:rPr>
        <w:t>.</w:t>
      </w:r>
      <w:r w:rsidRPr="009B399E">
        <w:rPr>
          <w:rFonts w:ascii="標楷體" w:eastAsia="標楷體" w:hAnsi="標楷體" w:hint="eastAsia"/>
          <w:szCs w:val="22"/>
        </w:rPr>
        <w:t>金湖鎮商務旅館基地招商興建暨經營案各年度營運績效評鑑之評定結果未依規定公開於該府資訊網及登載於財政部促參資訊網，另民間機構將附屬事業樓層空間出租業者營運，部分室內裝修案件未覈實繳納空氣污染防制費；C</w:t>
      </w:r>
      <w:r w:rsidRPr="009B399E">
        <w:rPr>
          <w:rFonts w:ascii="標楷體" w:eastAsia="標楷體" w:hAnsi="標楷體"/>
          <w:szCs w:val="22"/>
        </w:rPr>
        <w:t>.</w:t>
      </w:r>
      <w:r w:rsidRPr="009B399E">
        <w:rPr>
          <w:rFonts w:ascii="標楷體" w:eastAsia="標楷體" w:hAnsi="標楷體" w:hint="eastAsia"/>
          <w:szCs w:val="22"/>
        </w:rPr>
        <w:t>金門縣綠色休閒渡假園區興建、營運、移轉案民間機構財務狀況不佳，興建進度嚴重落後且未於限期內改善，雖於109年7月23日終止契約，惟未積極提起民事訴訟求償及審慎擬定強制執行策略，距勝訴判決確定日（112年11月30日）已逾2年，仍未完成地上物拆除及違約金追繳；D</w:t>
      </w:r>
      <w:r w:rsidRPr="009B399E">
        <w:rPr>
          <w:rFonts w:ascii="標楷體" w:eastAsia="標楷體" w:hAnsi="標楷體"/>
          <w:szCs w:val="22"/>
        </w:rPr>
        <w:t>.</w:t>
      </w:r>
      <w:r w:rsidRPr="009B399E">
        <w:rPr>
          <w:rFonts w:ascii="標楷體" w:eastAsia="標楷體" w:hAnsi="標楷體" w:hint="eastAsia"/>
          <w:szCs w:val="22"/>
        </w:rPr>
        <w:t>金門工商休閒園區之興建、營運、移轉（BOT）計畫案許可期間自用地交付日起50年，</w:t>
      </w:r>
      <w:r w:rsidRPr="009B399E">
        <w:rPr>
          <w:rFonts w:ascii="標楷體" w:eastAsia="標楷體" w:hAnsi="標楷體" w:hint="eastAsia"/>
          <w:bCs/>
          <w:szCs w:val="22"/>
        </w:rPr>
        <w:t>第一期開發工程已於103年4月完工啟用，惟營運收入及後續開發進度未如預期，另民間機構鉅額融資未如期償還衍生民事強制執行，影響園區正常營運</w:t>
      </w:r>
      <w:r w:rsidRPr="009B399E">
        <w:rPr>
          <w:rFonts w:ascii="標楷體" w:eastAsia="標楷體" w:hAnsi="標楷體" w:hint="eastAsia"/>
          <w:szCs w:val="22"/>
        </w:rPr>
        <w:t>；E</w:t>
      </w:r>
      <w:r w:rsidRPr="009B399E">
        <w:rPr>
          <w:rFonts w:ascii="標楷體" w:eastAsia="標楷體" w:hAnsi="標楷體"/>
          <w:szCs w:val="22"/>
        </w:rPr>
        <w:t>.</w:t>
      </w:r>
      <w:r w:rsidRPr="009B399E">
        <w:rPr>
          <w:rFonts w:ascii="標楷體" w:eastAsia="標楷體" w:hAnsi="標楷體" w:hint="eastAsia"/>
          <w:szCs w:val="22"/>
        </w:rPr>
        <w:t>擇選具公</w:t>
      </w:r>
      <w:r w:rsidRPr="009B399E">
        <w:rPr>
          <w:rFonts w:ascii="標楷體" w:eastAsia="標楷體" w:hAnsi="標楷體"/>
          <w:szCs w:val="22"/>
        </w:rPr>
        <w:t>促進民間參與公共建設</w:t>
      </w:r>
      <w:r w:rsidRPr="009B399E">
        <w:rPr>
          <w:rFonts w:ascii="標楷體" w:eastAsia="標楷體" w:hAnsi="標楷體" w:hint="eastAsia"/>
          <w:szCs w:val="22"/>
        </w:rPr>
        <w:t>共利益重大影響之促參案件優先辦理訪視，惟未落實監督及列管改善機</w:t>
      </w:r>
      <w:r w:rsidRPr="009B399E">
        <w:rPr>
          <w:rFonts w:ascii="標楷體" w:eastAsia="標楷體" w:hAnsi="標楷體" w:hint="eastAsia"/>
          <w:spacing w:val="-2"/>
          <w:szCs w:val="22"/>
        </w:rPr>
        <w:t>制，不利達成行政協助之效益目標；F</w:t>
      </w:r>
      <w:r w:rsidRPr="009B399E">
        <w:rPr>
          <w:rFonts w:ascii="標楷體" w:eastAsia="標楷體" w:hAnsi="標楷體"/>
          <w:spacing w:val="-2"/>
          <w:szCs w:val="22"/>
        </w:rPr>
        <w:t>.</w:t>
      </w:r>
      <w:r w:rsidRPr="009B399E">
        <w:rPr>
          <w:rFonts w:ascii="標楷體" w:eastAsia="標楷體" w:hAnsi="標楷體" w:hint="eastAsia"/>
          <w:spacing w:val="-2"/>
          <w:szCs w:val="22"/>
        </w:rPr>
        <w:t>103年1月至114年底止已逾12年，尚無新增招商簽約案件，允宜積極盤點轄內重大公共建設，吸引民間參與投資等情事，經函請檢討改善</w:t>
      </w:r>
      <w:r w:rsidRPr="009B399E">
        <w:rPr>
          <w:rFonts w:ascii="標楷體" w:eastAsia="標楷體" w:hAnsi="標楷體" w:hint="eastAsia"/>
          <w:spacing w:val="-2"/>
          <w:szCs w:val="22"/>
          <w:shd w:val="clear" w:color="auto" w:fill="FFFFFF"/>
        </w:rPr>
        <w:t>。（詳乙－</w:t>
      </w:r>
      <w:r w:rsidR="00582484">
        <w:rPr>
          <w:rFonts w:ascii="標楷體" w:eastAsia="標楷體" w:hAnsi="標楷體" w:hint="eastAsia"/>
          <w:spacing w:val="-2"/>
          <w:szCs w:val="22"/>
          <w:shd w:val="clear" w:color="auto" w:fill="FFFFFF"/>
        </w:rPr>
        <w:t>19</w:t>
      </w:r>
      <w:r w:rsidRPr="009B399E">
        <w:rPr>
          <w:rFonts w:ascii="標楷體" w:eastAsia="標楷體" w:hAnsi="標楷體" w:hint="eastAsia"/>
          <w:spacing w:val="-2"/>
          <w:szCs w:val="22"/>
          <w:shd w:val="clear" w:color="auto" w:fill="FFFFFF"/>
        </w:rPr>
        <w:t>頁）</w:t>
      </w:r>
    </w:p>
    <w:p w14:paraId="6CE86F0A" w14:textId="77777777" w:rsidR="00791AE8" w:rsidRPr="00054CF6" w:rsidRDefault="00791AE8" w:rsidP="00802DAC">
      <w:pPr>
        <w:spacing w:afterLines="70" w:after="252" w:line="520" w:lineRule="exact"/>
        <w:outlineLvl w:val="1"/>
        <w:rPr>
          <w:rFonts w:ascii="標楷體" w:eastAsia="標楷體" w:hAnsi="標楷體"/>
          <w:b/>
          <w:kern w:val="0"/>
          <w:sz w:val="36"/>
          <w:szCs w:val="36"/>
        </w:rPr>
      </w:pPr>
      <w:r w:rsidRPr="00054CF6">
        <w:rPr>
          <w:rFonts w:ascii="標楷體" w:eastAsia="標楷體" w:hAnsi="標楷體" w:hint="eastAsia"/>
          <w:b/>
          <w:kern w:val="0"/>
          <w:sz w:val="36"/>
          <w:szCs w:val="36"/>
        </w:rPr>
        <w:lastRenderedPageBreak/>
        <w:t>伍、</w:t>
      </w:r>
      <w:r w:rsidRPr="00054CF6">
        <w:rPr>
          <w:rFonts w:ascii="標楷體" w:eastAsia="標楷體" w:hAnsi="標楷體"/>
          <w:b/>
          <w:kern w:val="0"/>
          <w:sz w:val="36"/>
          <w:szCs w:val="36"/>
        </w:rPr>
        <w:t>永續發展推動情形之查核</w:t>
      </w:r>
    </w:p>
    <w:p w14:paraId="2BF8C50D" w14:textId="7CF01938" w:rsidR="00791AE8" w:rsidRPr="00054CF6" w:rsidRDefault="00802DAC" w:rsidP="002E54BA">
      <w:pPr>
        <w:overflowPunct w:val="0"/>
        <w:snapToGrid w:val="0"/>
        <w:spacing w:line="520" w:lineRule="exact"/>
        <w:ind w:firstLineChars="200" w:firstLine="480"/>
        <w:jc w:val="both"/>
        <w:rPr>
          <w:rFonts w:ascii="標楷體" w:eastAsia="標楷體" w:hAnsi="標楷體"/>
          <w:szCs w:val="24"/>
        </w:rPr>
      </w:pPr>
      <w:r w:rsidRPr="00B06756">
        <w:rPr>
          <w:noProof/>
          <w:szCs w:val="24"/>
        </w:rPr>
        <mc:AlternateContent>
          <mc:Choice Requires="wps">
            <w:drawing>
              <wp:anchor distT="0" distB="0" distL="114300" distR="114300" simplePos="0" relativeHeight="251673600" behindDoc="1" locked="0" layoutInCell="1" allowOverlap="1" wp14:anchorId="009FD5F1" wp14:editId="2620E408">
                <wp:simplePos x="0" y="0"/>
                <wp:positionH relativeFrom="margin">
                  <wp:posOffset>3335655</wp:posOffset>
                </wp:positionH>
                <wp:positionV relativeFrom="paragraph">
                  <wp:posOffset>1798763</wp:posOffset>
                </wp:positionV>
                <wp:extent cx="2968625" cy="4422775"/>
                <wp:effectExtent l="0" t="0" r="3175" b="0"/>
                <wp:wrapSquare wrapText="bothSides"/>
                <wp:docPr id="3" name="文字方塊 3"/>
                <wp:cNvGraphicFramePr/>
                <a:graphic xmlns:a="http://schemas.openxmlformats.org/drawingml/2006/main">
                  <a:graphicData uri="http://schemas.microsoft.com/office/word/2010/wordprocessingShape">
                    <wps:wsp>
                      <wps:cNvSpPr txBox="1"/>
                      <wps:spPr>
                        <a:xfrm>
                          <a:off x="0" y="0"/>
                          <a:ext cx="2968625" cy="4422775"/>
                        </a:xfrm>
                        <a:prstGeom prst="rect">
                          <a:avLst/>
                        </a:prstGeom>
                        <a:solidFill>
                          <a:sysClr val="window" lastClr="FFFFFF"/>
                        </a:solidFill>
                        <a:ln w="6350">
                          <a:noFill/>
                        </a:ln>
                      </wps:spPr>
                      <wps:txbx>
                        <w:txbxContent>
                          <w:p w14:paraId="1BA7BD09" w14:textId="77777777" w:rsidR="00791AE8" w:rsidRDefault="00791AE8" w:rsidP="00A302E7">
                            <w:pPr>
                              <w:spacing w:afterLines="20" w:after="72" w:line="240" w:lineRule="exact"/>
                              <w:jc w:val="center"/>
                              <w:rPr>
                                <w:noProof/>
                              </w:rPr>
                            </w:pPr>
                            <w:r w:rsidRPr="00CB1F2F">
                              <w:rPr>
                                <w:rFonts w:ascii="標楷體" w:eastAsia="標楷體" w:hAnsi="標楷體" w:hint="eastAsia"/>
                                <w:b/>
                                <w:bCs/>
                              </w:rPr>
                              <w:t xml:space="preserve">圖1  </w:t>
                            </w:r>
                            <w:r>
                              <w:rPr>
                                <w:rFonts w:ascii="標楷體" w:eastAsia="標楷體" w:hAnsi="標楷體" w:hint="eastAsia"/>
                                <w:b/>
                                <w:bCs/>
                              </w:rPr>
                              <w:t>金門</w:t>
                            </w:r>
                            <w:r w:rsidRPr="00BF63C0">
                              <w:rPr>
                                <w:rFonts w:ascii="標楷體" w:eastAsia="標楷體" w:hAnsi="標楷體" w:hint="eastAsia"/>
                                <w:b/>
                                <w:bCs/>
                              </w:rPr>
                              <w:t>縣</w:t>
                            </w:r>
                            <w:r w:rsidRPr="00CB1F2F">
                              <w:rPr>
                                <w:rFonts w:ascii="標楷體" w:eastAsia="標楷體" w:hAnsi="標楷體" w:hint="eastAsia"/>
                                <w:b/>
                                <w:bCs/>
                              </w:rPr>
                              <w:t>永續發展組織</w:t>
                            </w:r>
                            <w:r>
                              <w:rPr>
                                <w:rFonts w:ascii="標楷體" w:eastAsia="標楷體" w:hAnsi="標楷體" w:hint="eastAsia"/>
                                <w:b/>
                                <w:bCs/>
                              </w:rPr>
                              <w:t>架構</w:t>
                            </w:r>
                            <w:r w:rsidRPr="00CB1F2F">
                              <w:rPr>
                                <w:rFonts w:ascii="標楷體" w:eastAsia="標楷體" w:hAnsi="標楷體" w:hint="eastAsia"/>
                                <w:b/>
                                <w:bCs/>
                              </w:rPr>
                              <w:t>圖</w:t>
                            </w:r>
                          </w:p>
                          <w:p w14:paraId="0D0BC5C9" w14:textId="108D66B4" w:rsidR="00791AE8" w:rsidRDefault="00802DAC" w:rsidP="00F67227">
                            <w:pPr>
                              <w:jc w:val="center"/>
                              <w:rPr>
                                <w:rFonts w:ascii="標楷體" w:eastAsia="標楷體" w:hAnsi="標楷體"/>
                                <w:sz w:val="18"/>
                                <w:szCs w:val="18"/>
                              </w:rPr>
                            </w:pPr>
                            <w:r>
                              <w:rPr>
                                <w:noProof/>
                              </w:rPr>
                              <w:drawing>
                                <wp:inline distT="0" distB="0" distL="0" distR="0" wp14:anchorId="1BA9BC84" wp14:editId="46E06088">
                                  <wp:extent cx="2728595" cy="3689497"/>
                                  <wp:effectExtent l="0" t="0" r="0" b="635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41383" cy="3706789"/>
                                          </a:xfrm>
                                          <a:prstGeom prst="rect">
                                            <a:avLst/>
                                          </a:prstGeom>
                                        </pic:spPr>
                                      </pic:pic>
                                    </a:graphicData>
                                  </a:graphic>
                                </wp:inline>
                              </w:drawing>
                            </w:r>
                          </w:p>
                          <w:p w14:paraId="17AF5663" w14:textId="77777777" w:rsidR="00791AE8" w:rsidRPr="00CB1F2F" w:rsidRDefault="00791AE8" w:rsidP="004821C9">
                            <w:pPr>
                              <w:spacing w:afterLines="200" w:after="720"/>
                              <w:ind w:leftChars="105" w:left="252"/>
                              <w:rPr>
                                <w:rFonts w:ascii="標楷體" w:eastAsia="標楷體" w:hAnsi="標楷體"/>
                                <w:sz w:val="18"/>
                                <w:szCs w:val="18"/>
                              </w:rPr>
                            </w:pPr>
                            <w:r w:rsidRPr="00CB1F2F">
                              <w:rPr>
                                <w:rFonts w:ascii="標楷體" w:eastAsia="標楷體" w:hAnsi="標楷體" w:hint="eastAsia"/>
                                <w:sz w:val="18"/>
                                <w:szCs w:val="18"/>
                              </w:rPr>
                              <w:t>資料來源：整理自</w:t>
                            </w:r>
                            <w:r>
                              <w:rPr>
                                <w:rFonts w:ascii="標楷體" w:eastAsia="標楷體" w:hAnsi="標楷體" w:hint="eastAsia"/>
                                <w:sz w:val="18"/>
                                <w:szCs w:val="18"/>
                              </w:rPr>
                              <w:t>金門縣</w:t>
                            </w:r>
                            <w:r w:rsidRPr="00CB1F2F">
                              <w:rPr>
                                <w:rFonts w:ascii="標楷體" w:eastAsia="標楷體" w:hAnsi="標楷體" w:hint="eastAsia"/>
                                <w:sz w:val="18"/>
                                <w:szCs w:val="18"/>
                              </w:rPr>
                              <w:t>政府提供資料</w:t>
                            </w:r>
                            <w:r>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9FD5F1" id="文字方塊 3" o:spid="_x0000_s1039" type="#_x0000_t202" style="position:absolute;left:0;text-align:left;margin-left:262.65pt;margin-top:141.65pt;width:233.75pt;height:348.25pt;z-index:-251642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" fillcolor="window" stroked="f" strokeweight=".5pt">
                <v:textbox>
                  <w:txbxContent>
                    <w:p w14:paraId="1BA7BD09" w14:textId="77777777" w:rsidR="00791AE8" w:rsidRDefault="00791AE8" w:rsidP="00A302E7">
                      <w:pPr>
                        <w:spacing w:afterLines="20" w:after="72" w:line="240" w:lineRule="exact"/>
                        <w:jc w:val="center"/>
                        <w:rPr>
                          <w:noProof/>
                        </w:rPr>
                      </w:pPr>
                      <w:r w:rsidRPr="00CB1F2F">
                        <w:rPr>
                          <w:rFonts w:ascii="標楷體" w:eastAsia="標楷體" w:hAnsi="標楷體" w:hint="eastAsia"/>
                          <w:b/>
                          <w:bCs/>
                        </w:rPr>
                        <w:t xml:space="preserve">圖1  </w:t>
                      </w:r>
                      <w:r>
                        <w:rPr>
                          <w:rFonts w:ascii="標楷體" w:eastAsia="標楷體" w:hAnsi="標楷體" w:hint="eastAsia"/>
                          <w:b/>
                          <w:bCs/>
                        </w:rPr>
                        <w:t>金門</w:t>
                      </w:r>
                      <w:r w:rsidRPr="00BF63C0">
                        <w:rPr>
                          <w:rFonts w:ascii="標楷體" w:eastAsia="標楷體" w:hAnsi="標楷體" w:hint="eastAsia"/>
                          <w:b/>
                          <w:bCs/>
                        </w:rPr>
                        <w:t>縣</w:t>
                      </w:r>
                      <w:r w:rsidRPr="00CB1F2F">
                        <w:rPr>
                          <w:rFonts w:ascii="標楷體" w:eastAsia="標楷體" w:hAnsi="標楷體" w:hint="eastAsia"/>
                          <w:b/>
                          <w:bCs/>
                        </w:rPr>
                        <w:t>永續發展組織</w:t>
                      </w:r>
                      <w:r>
                        <w:rPr>
                          <w:rFonts w:ascii="標楷體" w:eastAsia="標楷體" w:hAnsi="標楷體" w:hint="eastAsia"/>
                          <w:b/>
                          <w:bCs/>
                        </w:rPr>
                        <w:t>架構</w:t>
                      </w:r>
                      <w:r w:rsidRPr="00CB1F2F">
                        <w:rPr>
                          <w:rFonts w:ascii="標楷體" w:eastAsia="標楷體" w:hAnsi="標楷體" w:hint="eastAsia"/>
                          <w:b/>
                          <w:bCs/>
                        </w:rPr>
                        <w:t>圖</w:t>
                      </w:r>
                    </w:p>
                    <w:p w14:paraId="0D0BC5C9" w14:textId="108D66B4" w:rsidR="00791AE8" w:rsidRDefault="00802DAC" w:rsidP="00F67227">
                      <w:pPr>
                        <w:jc w:val="center"/>
                        <w:rPr>
                          <w:rFonts w:ascii="標楷體" w:eastAsia="標楷體" w:hAnsi="標楷體"/>
                          <w:sz w:val="18"/>
                          <w:szCs w:val="18"/>
                        </w:rPr>
                      </w:pPr>
                      <w:r>
                        <w:rPr>
                          <w:noProof/>
                        </w:rPr>
                        <w:drawing>
                          <wp:inline distT="0" distB="0" distL="0" distR="0" wp14:anchorId="1BA9BC84" wp14:editId="46E06088">
                            <wp:extent cx="2728595" cy="3689497"/>
                            <wp:effectExtent l="0" t="0" r="0" b="635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741383" cy="3706789"/>
                                    </a:xfrm>
                                    <a:prstGeom prst="rect">
                                      <a:avLst/>
                                    </a:prstGeom>
                                  </pic:spPr>
                                </pic:pic>
                              </a:graphicData>
                            </a:graphic>
                          </wp:inline>
                        </w:drawing>
                      </w:r>
                    </w:p>
                    <w:p w14:paraId="17AF5663" w14:textId="77777777" w:rsidR="00791AE8" w:rsidRPr="00CB1F2F" w:rsidRDefault="00791AE8" w:rsidP="004821C9">
                      <w:pPr>
                        <w:spacing w:afterLines="200" w:after="720"/>
                        <w:ind w:leftChars="105" w:left="252"/>
                        <w:rPr>
                          <w:rFonts w:ascii="標楷體" w:eastAsia="標楷體" w:hAnsi="標楷體"/>
                          <w:sz w:val="18"/>
                          <w:szCs w:val="18"/>
                        </w:rPr>
                      </w:pPr>
                      <w:r w:rsidRPr="00CB1F2F">
                        <w:rPr>
                          <w:rFonts w:ascii="標楷體" w:eastAsia="標楷體" w:hAnsi="標楷體" w:hint="eastAsia"/>
                          <w:sz w:val="18"/>
                          <w:szCs w:val="18"/>
                        </w:rPr>
                        <w:t>資料來源：整理自</w:t>
                      </w:r>
                      <w:r>
                        <w:rPr>
                          <w:rFonts w:ascii="標楷體" w:eastAsia="標楷體" w:hAnsi="標楷體" w:hint="eastAsia"/>
                          <w:sz w:val="18"/>
                          <w:szCs w:val="18"/>
                        </w:rPr>
                        <w:t>金門縣</w:t>
                      </w:r>
                      <w:r w:rsidRPr="00CB1F2F">
                        <w:rPr>
                          <w:rFonts w:ascii="標楷體" w:eastAsia="標楷體" w:hAnsi="標楷體" w:hint="eastAsia"/>
                          <w:sz w:val="18"/>
                          <w:szCs w:val="18"/>
                        </w:rPr>
                        <w:t>政府提供資料</w:t>
                      </w:r>
                      <w:r>
                        <w:rPr>
                          <w:rFonts w:ascii="標楷體" w:eastAsia="標楷體" w:hAnsi="標楷體" w:hint="eastAsia"/>
                          <w:sz w:val="18"/>
                          <w:szCs w:val="18"/>
                        </w:rPr>
                        <w:t>。</w:t>
                      </w:r>
                    </w:p>
                  </w:txbxContent>
                </v:textbox>
                <w10:wrap type="square" anchorx="margin"/>
              </v:shape>
            </w:pict>
          </mc:Fallback>
        </mc:AlternateContent>
      </w:r>
      <w:r w:rsidR="00791AE8" w:rsidRPr="00054CF6">
        <w:rPr>
          <w:rFonts w:ascii="標楷體" w:eastAsia="標楷體" w:hAnsi="標楷體"/>
          <w:szCs w:val="24"/>
        </w:rPr>
        <w:t>聯合國為實現永續發展，於2015年通過2030永續發展議程，提出17項永續發展目標</w:t>
      </w:r>
      <w:r w:rsidR="00791AE8" w:rsidRPr="00054CF6">
        <w:rPr>
          <w:rFonts w:ascii="標楷體" w:eastAsia="標楷體" w:hAnsi="標楷體" w:hint="eastAsia"/>
          <w:szCs w:val="24"/>
        </w:rPr>
        <w:t>（</w:t>
      </w:r>
      <w:r w:rsidR="00791AE8" w:rsidRPr="00054CF6">
        <w:rPr>
          <w:rFonts w:ascii="標楷體" w:eastAsia="標楷體" w:hAnsi="標楷體"/>
          <w:szCs w:val="24"/>
        </w:rPr>
        <w:t>SDGs</w:t>
      </w:r>
      <w:r w:rsidR="00791AE8" w:rsidRPr="00054CF6">
        <w:rPr>
          <w:rFonts w:ascii="標楷體" w:eastAsia="標楷體" w:hAnsi="標楷體" w:hint="eastAsia"/>
          <w:szCs w:val="24"/>
        </w:rPr>
        <w:t>）</w:t>
      </w:r>
      <w:r w:rsidR="00791AE8" w:rsidRPr="00054CF6">
        <w:rPr>
          <w:rFonts w:ascii="標楷體" w:eastAsia="標楷體" w:hAnsi="標楷體"/>
          <w:szCs w:val="24"/>
        </w:rPr>
        <w:t>，作為各國共同推動永續發展指引。國際最高審計機關組織</w:t>
      </w:r>
      <w:r w:rsidR="00791AE8" w:rsidRPr="00054CF6">
        <w:rPr>
          <w:rFonts w:ascii="標楷體" w:eastAsia="標楷體" w:hAnsi="標楷體" w:hint="eastAsia"/>
          <w:szCs w:val="24"/>
        </w:rPr>
        <w:t>（</w:t>
      </w:r>
      <w:r w:rsidR="00791AE8" w:rsidRPr="00054CF6">
        <w:rPr>
          <w:rFonts w:ascii="標楷體" w:eastAsia="標楷體" w:hAnsi="標楷體"/>
          <w:szCs w:val="24"/>
        </w:rPr>
        <w:t>INTOSAI</w:t>
      </w:r>
      <w:r w:rsidR="00791AE8" w:rsidRPr="00054CF6">
        <w:rPr>
          <w:rFonts w:ascii="標楷體" w:eastAsia="標楷體" w:hAnsi="標楷體" w:hint="eastAsia"/>
          <w:szCs w:val="24"/>
        </w:rPr>
        <w:t>）</w:t>
      </w:r>
      <w:r w:rsidR="00791AE8" w:rsidRPr="00054CF6">
        <w:rPr>
          <w:rFonts w:ascii="標楷體" w:eastAsia="標楷體" w:hAnsi="標楷體"/>
          <w:szCs w:val="24"/>
        </w:rPr>
        <w:t>亦於2016年通過「阿布達比宣言」，宣示各國審計機關將聚焦於2030永續發展目標落實之審計。行政院國家永續發展委員會為具體回應2030年永續發展議程，於107年12月14日核定通過臺灣永續發展目標18項核心目標，並推動各地方政府自願性編製地方政府自願檢視報告</w:t>
      </w:r>
      <w:r w:rsidR="00791AE8" w:rsidRPr="00054CF6">
        <w:rPr>
          <w:rFonts w:ascii="標楷體" w:eastAsia="標楷體" w:hAnsi="標楷體" w:hint="eastAsia"/>
          <w:szCs w:val="24"/>
        </w:rPr>
        <w:t>（</w:t>
      </w:r>
      <w:r w:rsidR="00791AE8" w:rsidRPr="00054CF6">
        <w:rPr>
          <w:rFonts w:ascii="標楷體" w:eastAsia="標楷體" w:hAnsi="標楷體"/>
          <w:szCs w:val="24"/>
        </w:rPr>
        <w:t>Voluntary Local Review</w:t>
      </w:r>
      <w:r w:rsidR="007E5D0F">
        <w:rPr>
          <w:rFonts w:ascii="標楷體" w:eastAsia="標楷體" w:hAnsi="標楷體"/>
          <w:szCs w:val="24"/>
        </w:rPr>
        <w:t xml:space="preserve">, </w:t>
      </w:r>
      <w:r w:rsidR="00791AE8" w:rsidRPr="00054CF6">
        <w:rPr>
          <w:rFonts w:ascii="標楷體" w:eastAsia="標楷體" w:hAnsi="標楷體"/>
          <w:szCs w:val="24"/>
        </w:rPr>
        <w:t>VLR</w:t>
      </w:r>
      <w:r w:rsidR="00791AE8" w:rsidRPr="00054CF6">
        <w:rPr>
          <w:rFonts w:ascii="標楷體" w:eastAsia="標楷體" w:hAnsi="標楷體" w:hint="eastAsia"/>
          <w:szCs w:val="24"/>
        </w:rPr>
        <w:t>）</w:t>
      </w:r>
      <w:r w:rsidR="00791AE8" w:rsidRPr="00054CF6">
        <w:rPr>
          <w:rFonts w:ascii="標楷體" w:eastAsia="標楷體" w:hAnsi="標楷體"/>
          <w:szCs w:val="24"/>
        </w:rPr>
        <w:t>。</w:t>
      </w:r>
    </w:p>
    <w:p w14:paraId="01AC454A" w14:textId="67C4EC35" w:rsidR="00791AE8" w:rsidRPr="00054CF6" w:rsidRDefault="00791AE8" w:rsidP="00276E04">
      <w:pPr>
        <w:overflowPunct w:val="0"/>
        <w:snapToGrid w:val="0"/>
        <w:spacing w:line="440" w:lineRule="exact"/>
        <w:ind w:firstLineChars="200" w:firstLine="480"/>
        <w:jc w:val="both"/>
        <w:rPr>
          <w:rFonts w:ascii="標楷體" w:eastAsia="標楷體" w:hAnsi="標楷體"/>
          <w:szCs w:val="24"/>
        </w:rPr>
      </w:pPr>
      <w:r w:rsidRPr="00054CF6">
        <w:rPr>
          <w:rFonts w:ascii="標楷體" w:eastAsia="標楷體" w:hAnsi="標楷體"/>
          <w:szCs w:val="24"/>
        </w:rPr>
        <w:t>茲將截至</w:t>
      </w:r>
      <w:r w:rsidRPr="00054CF6">
        <w:rPr>
          <w:rFonts w:ascii="標楷體" w:eastAsia="標楷體" w:hAnsi="標楷體" w:hint="eastAsia"/>
          <w:szCs w:val="24"/>
        </w:rPr>
        <w:t>114</w:t>
      </w:r>
      <w:r w:rsidRPr="00054CF6">
        <w:rPr>
          <w:rFonts w:ascii="標楷體" w:eastAsia="標楷體" w:hAnsi="標楷體"/>
          <w:szCs w:val="24"/>
        </w:rPr>
        <w:t>年12月31日止，</w:t>
      </w:r>
      <w:r w:rsidRPr="00054CF6">
        <w:rPr>
          <w:rFonts w:ascii="標楷體" w:eastAsia="標楷體" w:hAnsi="標楷體" w:hint="eastAsia"/>
          <w:szCs w:val="24"/>
        </w:rPr>
        <w:t>金門</w:t>
      </w:r>
      <w:r w:rsidRPr="00054CF6">
        <w:rPr>
          <w:rFonts w:ascii="標楷體" w:eastAsia="標楷體" w:hAnsi="標楷體"/>
          <w:szCs w:val="24"/>
        </w:rPr>
        <w:t>縣政府推動永續發展情形，說明如次：</w:t>
      </w:r>
    </w:p>
    <w:p w14:paraId="48EAD8E3" w14:textId="3A6D4A1B" w:rsidR="00791AE8" w:rsidRPr="00B06756" w:rsidRDefault="00791AE8" w:rsidP="00802DAC">
      <w:pPr>
        <w:suppressAutoHyphens/>
        <w:overflowPunct w:val="0"/>
        <w:snapToGrid w:val="0"/>
        <w:spacing w:beforeLines="70" w:before="252" w:afterLines="70" w:after="252" w:line="460" w:lineRule="exact"/>
        <w:ind w:leftChars="100" w:left="240"/>
        <w:jc w:val="both"/>
        <w:outlineLvl w:val="2"/>
        <w:rPr>
          <w:rFonts w:ascii="標楷體" w:eastAsia="標楷體" w:hAnsi="標楷體"/>
          <w:b/>
          <w:sz w:val="32"/>
          <w:szCs w:val="32"/>
        </w:rPr>
      </w:pPr>
      <w:r>
        <w:rPr>
          <w:rFonts w:ascii="標楷體" w:eastAsia="標楷體" w:hAnsi="標楷體" w:hint="eastAsia"/>
          <w:b/>
          <w:sz w:val="32"/>
          <w:szCs w:val="32"/>
        </w:rPr>
        <w:t>一、</w:t>
      </w:r>
      <w:r w:rsidRPr="00B06756">
        <w:rPr>
          <w:rFonts w:ascii="標楷體" w:eastAsia="標楷體" w:hAnsi="標楷體"/>
          <w:b/>
          <w:sz w:val="32"/>
          <w:szCs w:val="32"/>
        </w:rPr>
        <w:t>永續發展組織架構</w:t>
      </w:r>
    </w:p>
    <w:p w14:paraId="748F4E5C" w14:textId="77777777" w:rsidR="00791AE8" w:rsidRDefault="00791AE8" w:rsidP="00802DAC">
      <w:pPr>
        <w:overflowPunct w:val="0"/>
        <w:snapToGrid w:val="0"/>
        <w:spacing w:line="540" w:lineRule="exact"/>
        <w:ind w:firstLineChars="200" w:firstLine="480"/>
        <w:jc w:val="both"/>
        <w:rPr>
          <w:rFonts w:ascii="標楷體" w:eastAsia="標楷體" w:hAnsi="標楷體"/>
          <w:szCs w:val="24"/>
        </w:rPr>
      </w:pPr>
      <w:r w:rsidRPr="00B06756">
        <w:rPr>
          <w:rFonts w:ascii="標楷體" w:eastAsia="標楷體" w:hAnsi="標楷體" w:hint="eastAsia"/>
          <w:szCs w:val="24"/>
        </w:rPr>
        <w:t>金門</w:t>
      </w:r>
      <w:r w:rsidRPr="00B06756">
        <w:rPr>
          <w:rFonts w:ascii="標楷體" w:eastAsia="標楷體" w:hAnsi="標楷體"/>
          <w:szCs w:val="24"/>
        </w:rPr>
        <w:t>縣政府</w:t>
      </w:r>
      <w:r w:rsidRPr="00B06756">
        <w:rPr>
          <w:rFonts w:ascii="標楷體" w:eastAsia="標楷體" w:hAnsi="標楷體" w:hint="eastAsia"/>
          <w:szCs w:val="24"/>
        </w:rPr>
        <w:t>為保護環境生態、強化社會正義、促進經濟發展，在全球及全國永續發展架構下，</w:t>
      </w:r>
      <w:r w:rsidRPr="00B06756">
        <w:rPr>
          <w:rFonts w:ascii="標楷體" w:eastAsia="標楷體" w:hAnsi="標楷體"/>
          <w:szCs w:val="24"/>
        </w:rPr>
        <w:t>於</w:t>
      </w:r>
      <w:r w:rsidRPr="00B06756">
        <w:rPr>
          <w:rFonts w:ascii="標楷體" w:eastAsia="標楷體" w:hAnsi="標楷體" w:hint="eastAsia"/>
          <w:szCs w:val="24"/>
        </w:rPr>
        <w:t>110</w:t>
      </w:r>
      <w:r w:rsidRPr="00B06756">
        <w:rPr>
          <w:rFonts w:ascii="標楷體" w:eastAsia="標楷體" w:hAnsi="標楷體"/>
          <w:szCs w:val="24"/>
        </w:rPr>
        <w:t>年</w:t>
      </w:r>
      <w:r w:rsidRPr="00B06756">
        <w:rPr>
          <w:rFonts w:ascii="標楷體" w:eastAsia="標楷體" w:hAnsi="標楷體" w:hint="eastAsia"/>
          <w:szCs w:val="24"/>
        </w:rPr>
        <w:t>7月2日訂頒「金門縣永續發展委員會設置要點」，</w:t>
      </w:r>
      <w:r>
        <w:rPr>
          <w:rFonts w:ascii="標楷體" w:eastAsia="標楷體" w:hAnsi="標楷體" w:hint="eastAsia"/>
          <w:szCs w:val="24"/>
        </w:rPr>
        <w:t>成立</w:t>
      </w:r>
      <w:r w:rsidRPr="00B06756">
        <w:rPr>
          <w:rFonts w:ascii="標楷體" w:eastAsia="標楷體" w:hAnsi="標楷體" w:hint="eastAsia"/>
          <w:szCs w:val="24"/>
        </w:rPr>
        <w:t>金門縣</w:t>
      </w:r>
      <w:r w:rsidRPr="00B06756">
        <w:rPr>
          <w:rFonts w:ascii="標楷體" w:eastAsia="標楷體" w:hAnsi="標楷體"/>
          <w:szCs w:val="24"/>
        </w:rPr>
        <w:t>永續發展委員會</w:t>
      </w:r>
      <w:r w:rsidRPr="00B06756">
        <w:rPr>
          <w:rFonts w:ascii="標楷體" w:eastAsia="標楷體" w:hAnsi="標楷體" w:hint="eastAsia"/>
          <w:szCs w:val="24"/>
        </w:rPr>
        <w:t>，</w:t>
      </w:r>
      <w:r w:rsidRPr="00B06756">
        <w:rPr>
          <w:rFonts w:ascii="標楷體" w:eastAsia="標楷體" w:hAnsi="標楷體"/>
          <w:szCs w:val="24"/>
        </w:rPr>
        <w:t>由</w:t>
      </w:r>
      <w:r w:rsidRPr="00B06756">
        <w:rPr>
          <w:rFonts w:ascii="標楷體" w:eastAsia="標楷體" w:hAnsi="標楷體" w:hint="eastAsia"/>
          <w:szCs w:val="24"/>
        </w:rPr>
        <w:t>縣</w:t>
      </w:r>
      <w:r w:rsidRPr="00B06756">
        <w:rPr>
          <w:rFonts w:ascii="標楷體" w:eastAsia="標楷體" w:hAnsi="標楷體"/>
          <w:szCs w:val="24"/>
        </w:rPr>
        <w:t>長擔任主任委員，下設</w:t>
      </w:r>
      <w:r w:rsidRPr="00B06756">
        <w:rPr>
          <w:rFonts w:ascii="標楷體" w:eastAsia="標楷體" w:hAnsi="標楷體" w:hint="eastAsia"/>
          <w:szCs w:val="24"/>
        </w:rPr>
        <w:t>宜居環境、健康生活、永續教育、永續交通、產業與生態、水土資源及永續願景等</w:t>
      </w:r>
      <w:r w:rsidRPr="00B06756">
        <w:rPr>
          <w:rFonts w:ascii="標楷體" w:eastAsia="標楷體" w:hAnsi="標楷體"/>
          <w:szCs w:val="24"/>
        </w:rPr>
        <w:t>7大</w:t>
      </w:r>
      <w:r>
        <w:rPr>
          <w:rFonts w:ascii="標楷體" w:eastAsia="標楷體" w:hAnsi="標楷體" w:hint="eastAsia"/>
          <w:szCs w:val="24"/>
        </w:rPr>
        <w:t>工作</w:t>
      </w:r>
      <w:r w:rsidRPr="00B06756">
        <w:rPr>
          <w:rFonts w:ascii="標楷體" w:eastAsia="標楷體" w:hAnsi="標楷體"/>
          <w:szCs w:val="24"/>
        </w:rPr>
        <w:t>分組，</w:t>
      </w:r>
      <w:r w:rsidRPr="00B06756">
        <w:rPr>
          <w:rFonts w:ascii="標楷體" w:eastAsia="標楷體" w:hAnsi="標楷體" w:hint="eastAsia"/>
          <w:szCs w:val="24"/>
        </w:rPr>
        <w:t>以推動及策定</w:t>
      </w:r>
      <w:r w:rsidRPr="00CB669F">
        <w:rPr>
          <w:rFonts w:ascii="標楷體" w:eastAsia="標楷體" w:hAnsi="標楷體" w:hint="eastAsia"/>
          <w:szCs w:val="24"/>
        </w:rPr>
        <w:t>永續發展相關議題</w:t>
      </w:r>
      <w:r w:rsidRPr="00CB669F">
        <w:rPr>
          <w:rFonts w:ascii="標楷體" w:eastAsia="標楷體" w:hAnsi="標楷體"/>
          <w:szCs w:val="24"/>
        </w:rPr>
        <w:t>，</w:t>
      </w:r>
      <w:r w:rsidRPr="00CB669F">
        <w:rPr>
          <w:rFonts w:ascii="標楷體" w:eastAsia="標楷體" w:hAnsi="標楷體" w:hint="eastAsia"/>
          <w:szCs w:val="24"/>
        </w:rPr>
        <w:t>提升縣民生活品質，並達環境、社會及經濟永續發展，打造金門成為宜居島嶼</w:t>
      </w:r>
      <w:r w:rsidRPr="00CB669F">
        <w:rPr>
          <w:rFonts w:ascii="標楷體" w:eastAsia="標楷體" w:hAnsi="標楷體"/>
          <w:szCs w:val="24"/>
        </w:rPr>
        <w:t>（圖1）。</w:t>
      </w:r>
    </w:p>
    <w:p w14:paraId="38BE24B8" w14:textId="77777777" w:rsidR="00791AE8" w:rsidRPr="00276E04" w:rsidRDefault="00791AE8" w:rsidP="00802DAC">
      <w:pPr>
        <w:suppressAutoHyphens/>
        <w:overflowPunct w:val="0"/>
        <w:snapToGrid w:val="0"/>
        <w:spacing w:beforeLines="70" w:before="252" w:afterLines="70" w:after="252" w:line="460" w:lineRule="exact"/>
        <w:ind w:leftChars="100" w:left="240"/>
        <w:jc w:val="both"/>
        <w:outlineLvl w:val="2"/>
        <w:rPr>
          <w:rFonts w:ascii="標楷體" w:eastAsia="標楷體" w:hAnsi="標楷體"/>
          <w:sz w:val="32"/>
          <w:szCs w:val="32"/>
        </w:rPr>
      </w:pPr>
      <w:r>
        <w:rPr>
          <w:rFonts w:ascii="標楷體" w:eastAsia="標楷體" w:hAnsi="標楷體" w:hint="eastAsia"/>
          <w:b/>
          <w:sz w:val="32"/>
          <w:szCs w:val="32"/>
        </w:rPr>
        <w:t>二、</w:t>
      </w:r>
      <w:r w:rsidRPr="00CB669F">
        <w:rPr>
          <w:rFonts w:ascii="標楷體" w:eastAsia="標楷體" w:hAnsi="標楷體"/>
          <w:b/>
          <w:sz w:val="32"/>
          <w:szCs w:val="32"/>
        </w:rPr>
        <w:t>提交自願檢視報告及實踐淨零行動方案</w:t>
      </w:r>
    </w:p>
    <w:p w14:paraId="71938613" w14:textId="77777777" w:rsidR="00791AE8" w:rsidRDefault="00791AE8" w:rsidP="00FA0615">
      <w:pPr>
        <w:overflowPunct w:val="0"/>
        <w:snapToGrid w:val="0"/>
        <w:spacing w:line="520" w:lineRule="exact"/>
        <w:ind w:firstLineChars="200" w:firstLine="480"/>
        <w:jc w:val="both"/>
        <w:rPr>
          <w:rFonts w:ascii="標楷體" w:eastAsia="標楷體" w:hAnsi="標楷體"/>
          <w:szCs w:val="24"/>
        </w:rPr>
      </w:pPr>
      <w:r w:rsidRPr="00CB669F">
        <w:rPr>
          <w:rFonts w:ascii="標楷體" w:eastAsia="標楷體" w:hAnsi="標楷體" w:hint="eastAsia"/>
          <w:szCs w:val="24"/>
        </w:rPr>
        <w:t>金門縣政府為審視永續發展推動成效，於110年責由各局處以聯合國永續發展目標作為檢視工具，盤點職掌業務與永續發展之契合程度及現行政策是否與永續接軌，並結合金門獨特性，挑選應優先回應之目標後，選定10項SDG</w:t>
      </w:r>
      <w:r w:rsidRPr="00CB669F">
        <w:rPr>
          <w:rFonts w:ascii="標楷體" w:eastAsia="標楷體" w:hAnsi="標楷體"/>
          <w:szCs w:val="24"/>
        </w:rPr>
        <w:t>s</w:t>
      </w:r>
      <w:r w:rsidRPr="00CB669F">
        <w:rPr>
          <w:rFonts w:ascii="標楷體" w:eastAsia="標楷體" w:hAnsi="標楷體" w:hint="eastAsia"/>
          <w:szCs w:val="24"/>
        </w:rPr>
        <w:t>，作為優先推動目標，並將推動成果製成金門縣VLR（第一版）。復依循國家因應氣候變遷行動綱領及溫室氣體減量推動方案，於112年成立氣候變</w:t>
      </w:r>
      <w:r w:rsidRPr="00CB669F">
        <w:rPr>
          <w:rFonts w:ascii="標楷體" w:eastAsia="標楷體" w:hAnsi="標楷體" w:hint="eastAsia"/>
          <w:szCs w:val="24"/>
        </w:rPr>
        <w:lastRenderedPageBreak/>
        <w:t>遷因應推動會，針對易受氣候變遷衝擊領域，研擬氣候變遷調適執行方案，推動溫室氣體減量執行方案，以有效降低溫室氣體排放。</w:t>
      </w:r>
    </w:p>
    <w:p w14:paraId="33D0F52B" w14:textId="1387597A" w:rsidR="002E54BA" w:rsidRDefault="00791AE8" w:rsidP="00FA0615">
      <w:pPr>
        <w:overflowPunct w:val="0"/>
        <w:snapToGrid w:val="0"/>
        <w:spacing w:line="510" w:lineRule="exact"/>
        <w:ind w:firstLineChars="200" w:firstLine="480"/>
        <w:jc w:val="both"/>
        <w:rPr>
          <w:rFonts w:ascii="標楷體" w:eastAsia="標楷體" w:hAnsi="標楷體"/>
          <w:szCs w:val="24"/>
        </w:rPr>
      </w:pPr>
      <w:r>
        <w:rPr>
          <w:rFonts w:ascii="標楷體" w:eastAsia="標楷體" w:hAnsi="標楷體" w:hint="eastAsia"/>
          <w:szCs w:val="24"/>
        </w:rPr>
        <w:t>嗣</w:t>
      </w:r>
      <w:r w:rsidRPr="00CB669F">
        <w:rPr>
          <w:rFonts w:ascii="標楷體" w:eastAsia="標楷體" w:hAnsi="標楷體" w:hint="eastAsia"/>
          <w:szCs w:val="24"/>
        </w:rPr>
        <w:t>經金門縣永續發展委員會於113年參考國內其他市</w:t>
      </w:r>
      <w:r>
        <w:rPr>
          <w:rFonts w:ascii="標楷體" w:eastAsia="標楷體" w:hAnsi="標楷體" w:hint="eastAsia"/>
          <w:szCs w:val="24"/>
        </w:rPr>
        <w:t>縣</w:t>
      </w:r>
      <w:r w:rsidRPr="00CB669F">
        <w:rPr>
          <w:rFonts w:ascii="標楷體" w:eastAsia="標楷體" w:hAnsi="標楷體" w:hint="eastAsia"/>
          <w:szCs w:val="24"/>
        </w:rPr>
        <w:t>VLR之推動作法，檢視</w:t>
      </w:r>
      <w:r>
        <w:rPr>
          <w:rFonts w:ascii="標楷體" w:eastAsia="標楷體" w:hAnsi="標楷體" w:hint="eastAsia"/>
          <w:szCs w:val="24"/>
        </w:rPr>
        <w:t>該府</w:t>
      </w:r>
      <w:r w:rsidRPr="00CB669F">
        <w:rPr>
          <w:rFonts w:ascii="標楷體" w:eastAsia="標楷體" w:hAnsi="標楷體" w:hint="eastAsia"/>
          <w:szCs w:val="24"/>
        </w:rPr>
        <w:t>各局處施政亮點與SDG</w:t>
      </w:r>
      <w:r w:rsidRPr="00CB669F">
        <w:rPr>
          <w:rFonts w:ascii="標楷體" w:eastAsia="標楷體" w:hAnsi="標楷體"/>
          <w:szCs w:val="24"/>
        </w:rPr>
        <w:t>s</w:t>
      </w:r>
      <w:r w:rsidRPr="00CB669F">
        <w:rPr>
          <w:rFonts w:ascii="標楷體" w:eastAsia="標楷體" w:hAnsi="標楷體" w:hint="eastAsia"/>
          <w:szCs w:val="24"/>
        </w:rPr>
        <w:t>之密合度，並依據「打造樂活美好金門、建構永續幸福島嶼」願景，全面盤點永續發展執行成果，發布金門縣VLR（第二版），與SDG</w:t>
      </w:r>
      <w:r w:rsidRPr="00CB669F">
        <w:rPr>
          <w:rFonts w:ascii="標楷體" w:eastAsia="標楷體" w:hAnsi="標楷體"/>
          <w:szCs w:val="24"/>
        </w:rPr>
        <w:t>s</w:t>
      </w:r>
      <w:r w:rsidRPr="00CB669F">
        <w:rPr>
          <w:rFonts w:ascii="標楷體" w:eastAsia="標楷體" w:hAnsi="標楷體" w:hint="eastAsia"/>
          <w:szCs w:val="24"/>
        </w:rPr>
        <w:t>之鏈結由第一版之10項擴增至14項，展現</w:t>
      </w:r>
      <w:r>
        <w:rPr>
          <w:rFonts w:ascii="標楷體" w:eastAsia="標楷體" w:hAnsi="標楷體" w:hint="eastAsia"/>
          <w:szCs w:val="24"/>
        </w:rPr>
        <w:t>該府</w:t>
      </w:r>
      <w:r w:rsidRPr="00CB669F">
        <w:rPr>
          <w:rFonts w:ascii="標楷體" w:eastAsia="標楷體" w:hAnsi="標楷體" w:hint="eastAsia"/>
          <w:szCs w:val="24"/>
        </w:rPr>
        <w:t>積極推動永續發展之決心，持續強化永續治理作為，以營造金門永續未來。</w:t>
      </w:r>
    </w:p>
    <w:p w14:paraId="5A04918D" w14:textId="10D034CF" w:rsidR="00791AE8" w:rsidRPr="00276E04" w:rsidRDefault="00791AE8" w:rsidP="00FA0615">
      <w:pPr>
        <w:suppressAutoHyphens/>
        <w:overflowPunct w:val="0"/>
        <w:snapToGrid w:val="0"/>
        <w:spacing w:beforeLines="30" w:before="108" w:afterLines="30" w:after="108" w:line="460" w:lineRule="exact"/>
        <w:ind w:leftChars="100" w:left="240"/>
        <w:jc w:val="both"/>
        <w:outlineLvl w:val="2"/>
        <w:rPr>
          <w:rFonts w:ascii="標楷體" w:eastAsia="標楷體" w:hAnsi="標楷體"/>
          <w:szCs w:val="24"/>
        </w:rPr>
      </w:pPr>
      <w:r w:rsidRPr="00276E04">
        <w:rPr>
          <w:rFonts w:ascii="標楷體" w:eastAsia="標楷體" w:hAnsi="標楷體" w:hint="eastAsia"/>
          <w:b/>
          <w:bCs/>
          <w:sz w:val="32"/>
          <w:szCs w:val="32"/>
        </w:rPr>
        <w:t>三、</w:t>
      </w:r>
      <w:r w:rsidRPr="00276E04">
        <w:rPr>
          <w:rFonts w:ascii="標楷體" w:eastAsia="標楷體" w:hAnsi="標楷體"/>
          <w:b/>
          <w:sz w:val="32"/>
          <w:szCs w:val="32"/>
        </w:rPr>
        <w:t>審計</w:t>
      </w:r>
      <w:r w:rsidRPr="001937C7">
        <w:rPr>
          <w:rFonts w:ascii="標楷體" w:eastAsia="標楷體" w:hAnsi="標楷體"/>
          <w:b/>
          <w:sz w:val="32"/>
          <w:szCs w:val="32"/>
        </w:rPr>
        <w:t>機關查核情形</w:t>
      </w:r>
    </w:p>
    <w:p w14:paraId="7C50C55B" w14:textId="1E86A4D8" w:rsidR="00791AE8" w:rsidRDefault="00802DAC" w:rsidP="00FA0615">
      <w:pPr>
        <w:overflowPunct w:val="0"/>
        <w:snapToGrid w:val="0"/>
        <w:spacing w:line="510" w:lineRule="exact"/>
        <w:ind w:firstLineChars="200" w:firstLine="560"/>
        <w:jc w:val="both"/>
        <w:rPr>
          <w:rFonts w:ascii="標楷體" w:eastAsia="標楷體" w:hAnsi="標楷體"/>
          <w:szCs w:val="24"/>
        </w:rPr>
      </w:pPr>
      <w:r w:rsidRPr="002E54BA">
        <w:rPr>
          <w:rFonts w:ascii="Calibri" w:hAnsi="標楷體" w:hint="eastAsia"/>
          <w:noProof/>
          <w:sz w:val="28"/>
          <w:szCs w:val="28"/>
        </w:rPr>
        <mc:AlternateContent>
          <mc:Choice Requires="wps">
            <w:drawing>
              <wp:anchor distT="0" distB="0" distL="114300" distR="114300" simplePos="0" relativeHeight="251676672" behindDoc="1" locked="0" layoutInCell="1" allowOverlap="1" wp14:anchorId="0C1C3838" wp14:editId="5054F517">
                <wp:simplePos x="0" y="0"/>
                <wp:positionH relativeFrom="margin">
                  <wp:posOffset>2608580</wp:posOffset>
                </wp:positionH>
                <wp:positionV relativeFrom="paragraph">
                  <wp:posOffset>219710</wp:posOffset>
                </wp:positionV>
                <wp:extent cx="3723640" cy="5095875"/>
                <wp:effectExtent l="0" t="0" r="0" b="9525"/>
                <wp:wrapTight wrapText="bothSides">
                  <wp:wrapPolygon edited="0">
                    <wp:start x="0" y="0"/>
                    <wp:lineTo x="0" y="21560"/>
                    <wp:lineTo x="21438" y="21560"/>
                    <wp:lineTo x="21438" y="0"/>
                    <wp:lineTo x="0" y="0"/>
                  </wp:wrapPolygon>
                </wp:wrapTight>
                <wp:docPr id="7" name="文字方塊 7"/>
                <wp:cNvGraphicFramePr/>
                <a:graphic xmlns:a="http://schemas.openxmlformats.org/drawingml/2006/main">
                  <a:graphicData uri="http://schemas.microsoft.com/office/word/2010/wordprocessingShape">
                    <wps:wsp>
                      <wps:cNvSpPr txBox="1"/>
                      <wps:spPr>
                        <a:xfrm>
                          <a:off x="0" y="0"/>
                          <a:ext cx="3723640" cy="5095875"/>
                        </a:xfrm>
                        <a:prstGeom prst="rect">
                          <a:avLst/>
                        </a:prstGeom>
                        <a:solidFill>
                          <a:sysClr val="window" lastClr="FFFFFF"/>
                        </a:solidFill>
                        <a:ln w="6350">
                          <a:noFill/>
                        </a:ln>
                      </wps:spPr>
                      <wps:txbx>
                        <w:txbxContent>
                          <w:p w14:paraId="39131411" w14:textId="77777777" w:rsidR="002E54BA" w:rsidRDefault="002E54BA" w:rsidP="002E54BA">
                            <w:pPr>
                              <w:spacing w:line="400" w:lineRule="exact"/>
                              <w:jc w:val="center"/>
                              <w:rPr>
                                <w:rFonts w:ascii="標楷體" w:eastAsia="標楷體" w:hAnsi="標楷體"/>
                                <w:b/>
                              </w:rPr>
                            </w:pPr>
                            <w:r w:rsidRPr="00150039">
                              <w:rPr>
                                <w:rFonts w:ascii="標楷體" w:eastAsia="標楷體" w:hAnsi="標楷體" w:hint="eastAsia"/>
                                <w:b/>
                              </w:rPr>
                              <w:t>表</w:t>
                            </w:r>
                            <w:r>
                              <w:rPr>
                                <w:rFonts w:ascii="標楷體" w:eastAsia="標楷體" w:hAnsi="標楷體" w:hint="eastAsia"/>
                                <w:b/>
                              </w:rPr>
                              <w:t>1</w:t>
                            </w:r>
                            <w:r w:rsidRPr="00176DDD">
                              <w:rPr>
                                <w:rFonts w:ascii="標楷體" w:eastAsia="標楷體" w:hAnsi="標楷體" w:hint="eastAsia"/>
                                <w:b/>
                              </w:rPr>
                              <w:t xml:space="preserve">　</w:t>
                            </w:r>
                            <w:r w:rsidRPr="00D54F9F">
                              <w:rPr>
                                <w:rFonts w:ascii="標楷體" w:eastAsia="標楷體" w:hAnsi="標楷體" w:hint="eastAsia"/>
                                <w:b/>
                              </w:rPr>
                              <w:t>臺灣永續發展</w:t>
                            </w:r>
                            <w:r>
                              <w:rPr>
                                <w:rFonts w:ascii="標楷體" w:eastAsia="標楷體" w:hAnsi="標楷體" w:hint="eastAsia"/>
                                <w:b/>
                              </w:rPr>
                              <w:t>核心</w:t>
                            </w:r>
                            <w:r w:rsidRPr="00D54F9F">
                              <w:rPr>
                                <w:rFonts w:ascii="標楷體" w:eastAsia="標楷體" w:hAnsi="標楷體" w:hint="eastAsia"/>
                                <w:b/>
                              </w:rPr>
                              <w:t>目標</w:t>
                            </w:r>
                          </w:p>
                          <w:p w14:paraId="2BF5ACDD" w14:textId="77777777" w:rsidR="002E54BA" w:rsidRPr="00176DDD" w:rsidRDefault="002E54BA" w:rsidP="002E54BA">
                            <w:pPr>
                              <w:spacing w:line="240" w:lineRule="exact"/>
                              <w:ind w:rightChars="46" w:right="110"/>
                              <w:jc w:val="right"/>
                              <w:rPr>
                                <w:rFonts w:ascii="標楷體" w:eastAsia="標楷體" w:hAnsi="標楷體"/>
                                <w:b/>
                              </w:rPr>
                            </w:pPr>
                            <w:r w:rsidRPr="00AC5B4E">
                              <w:rPr>
                                <w:rFonts w:ascii="標楷體" w:eastAsia="標楷體" w:hAnsi="標楷體" w:hint="eastAsia"/>
                                <w:spacing w:val="-12"/>
                                <w:sz w:val="20"/>
                              </w:rPr>
                              <w:t>單位：</w:t>
                            </w:r>
                            <w:r>
                              <w:rPr>
                                <w:rFonts w:ascii="標楷體" w:eastAsia="標楷體" w:hAnsi="標楷體" w:hint="eastAsia"/>
                                <w:spacing w:val="-12"/>
                                <w:sz w:val="20"/>
                              </w:rPr>
                              <w:t>項</w:t>
                            </w:r>
                          </w:p>
                          <w:tbl>
                            <w:tblPr>
                              <w:tblStyle w:val="19"/>
                              <w:tblW w:w="5518" w:type="dxa"/>
                              <w:tblLook w:val="04A0" w:firstRow="1" w:lastRow="0" w:firstColumn="1" w:lastColumn="0" w:noHBand="0" w:noVBand="1"/>
                            </w:tblPr>
                            <w:tblGrid>
                              <w:gridCol w:w="704"/>
                              <w:gridCol w:w="2552"/>
                              <w:gridCol w:w="1132"/>
                              <w:gridCol w:w="1130"/>
                            </w:tblGrid>
                            <w:tr w:rsidR="002E54BA" w14:paraId="4A8B393A" w14:textId="77777777" w:rsidTr="002E54BA">
                              <w:trPr>
                                <w:trHeight w:val="312"/>
                              </w:trPr>
                              <w:tc>
                                <w:tcPr>
                                  <w:tcW w:w="704" w:type="dxa"/>
                                  <w:shd w:val="clear" w:color="auto" w:fill="D9E2F3"/>
                                  <w:vAlign w:val="center"/>
                                </w:tcPr>
                                <w:p w14:paraId="0AF56837"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sz w:val="20"/>
                                    </w:rPr>
                                  </w:pPr>
                                  <w:r w:rsidRPr="007530EB">
                                    <w:rPr>
                                      <w:rFonts w:ascii="標楷體" w:eastAsia="標楷體" w:hAnsi="標楷體" w:hint="eastAsia"/>
                                      <w:sz w:val="20"/>
                                    </w:rPr>
                                    <w:t>項次</w:t>
                                  </w:r>
                                </w:p>
                              </w:tc>
                              <w:tc>
                                <w:tcPr>
                                  <w:tcW w:w="2552" w:type="dxa"/>
                                  <w:shd w:val="clear" w:color="auto" w:fill="D9E2F3"/>
                                  <w:vAlign w:val="center"/>
                                </w:tcPr>
                                <w:p w14:paraId="03ABB5DD"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sz w:val="20"/>
                                    </w:rPr>
                                  </w:pPr>
                                  <w:r w:rsidRPr="007530EB">
                                    <w:rPr>
                                      <w:rFonts w:ascii="標楷體" w:eastAsia="標楷體" w:hAnsi="標楷體" w:hint="eastAsia"/>
                                      <w:sz w:val="20"/>
                                    </w:rPr>
                                    <w:t>簡稱</w:t>
                                  </w:r>
                                </w:p>
                              </w:tc>
                              <w:tc>
                                <w:tcPr>
                                  <w:tcW w:w="1132" w:type="dxa"/>
                                  <w:shd w:val="clear" w:color="auto" w:fill="D9E2F3"/>
                                  <w:vAlign w:val="center"/>
                                </w:tcPr>
                                <w:p w14:paraId="6D6C9562"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sz w:val="20"/>
                                    </w:rPr>
                                  </w:pPr>
                                  <w:r w:rsidRPr="007530EB">
                                    <w:rPr>
                                      <w:rFonts w:ascii="標楷體" w:eastAsia="標楷體" w:hAnsi="標楷體" w:hint="eastAsia"/>
                                      <w:sz w:val="20"/>
                                    </w:rPr>
                                    <w:t>具體目標</w:t>
                                  </w:r>
                                </w:p>
                              </w:tc>
                              <w:tc>
                                <w:tcPr>
                                  <w:tcW w:w="1130" w:type="dxa"/>
                                  <w:shd w:val="clear" w:color="auto" w:fill="D9E2F3"/>
                                  <w:vAlign w:val="center"/>
                                </w:tcPr>
                                <w:p w14:paraId="79ABAFFB"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sz w:val="20"/>
                                    </w:rPr>
                                  </w:pPr>
                                  <w:r w:rsidRPr="007530EB">
                                    <w:rPr>
                                      <w:rFonts w:ascii="標楷體" w:eastAsia="標楷體" w:hAnsi="標楷體" w:hint="eastAsia"/>
                                      <w:sz w:val="20"/>
                                    </w:rPr>
                                    <w:t>對應指標</w:t>
                                  </w:r>
                                </w:p>
                              </w:tc>
                            </w:tr>
                            <w:tr w:rsidR="002E54BA" w14:paraId="13BE3A58" w14:textId="77777777" w:rsidTr="00E31D20">
                              <w:trPr>
                                <w:trHeight w:val="312"/>
                              </w:trPr>
                              <w:tc>
                                <w:tcPr>
                                  <w:tcW w:w="3256" w:type="dxa"/>
                                  <w:gridSpan w:val="2"/>
                                  <w:tcBorders>
                                    <w:right w:val="single" w:sz="4" w:space="0" w:color="auto"/>
                                  </w:tcBorders>
                                  <w:vAlign w:val="center"/>
                                </w:tcPr>
                                <w:p w14:paraId="5A1F4873"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b/>
                                      <w:bCs/>
                                      <w:color w:val="000000"/>
                                      <w:sz w:val="20"/>
                                    </w:rPr>
                                  </w:pPr>
                                  <w:r w:rsidRPr="007530EB">
                                    <w:rPr>
                                      <w:rFonts w:ascii="標楷體" w:eastAsia="標楷體" w:hAnsi="標楷體" w:cs="新細明體" w:hint="eastAsia"/>
                                      <w:b/>
                                      <w:bCs/>
                                      <w:color w:val="000000"/>
                                      <w:sz w:val="20"/>
                                    </w:rPr>
                                    <w:t xml:space="preserve">合 </w:t>
                                  </w:r>
                                  <w:r w:rsidRPr="007530EB">
                                    <w:rPr>
                                      <w:rFonts w:ascii="標楷體" w:eastAsia="標楷體" w:hAnsi="標楷體" w:cs="新細明體"/>
                                      <w:b/>
                                      <w:bCs/>
                                      <w:color w:val="000000"/>
                                      <w:sz w:val="20"/>
                                    </w:rPr>
                                    <w:t xml:space="preserve">  </w:t>
                                  </w:r>
                                  <w:r w:rsidRPr="007530EB">
                                    <w:rPr>
                                      <w:rFonts w:ascii="標楷體" w:eastAsia="標楷體" w:hAnsi="標楷體" w:cs="新細明體" w:hint="eastAsia"/>
                                      <w:b/>
                                      <w:bCs/>
                                      <w:color w:val="000000"/>
                                      <w:sz w:val="20"/>
                                    </w:rPr>
                                    <w:t>計</w:t>
                                  </w:r>
                                </w:p>
                              </w:tc>
                              <w:tc>
                                <w:tcPr>
                                  <w:tcW w:w="1132" w:type="dxa"/>
                                  <w:tcBorders>
                                    <w:top w:val="nil"/>
                                    <w:left w:val="single" w:sz="4" w:space="0" w:color="auto"/>
                                    <w:bottom w:val="single" w:sz="4" w:space="0" w:color="auto"/>
                                    <w:right w:val="single" w:sz="4" w:space="0" w:color="auto"/>
                                  </w:tcBorders>
                                  <w:vAlign w:val="center"/>
                                </w:tcPr>
                                <w:p w14:paraId="7D2B5092"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b/>
                                      <w:bCs/>
                                      <w:color w:val="000000"/>
                                      <w:sz w:val="20"/>
                                    </w:rPr>
                                  </w:pPr>
                                  <w:r w:rsidRPr="007530EB">
                                    <w:rPr>
                                      <w:rFonts w:ascii="標楷體" w:eastAsia="標楷體" w:hAnsi="標楷體" w:cs="新細明體" w:hint="eastAsia"/>
                                      <w:b/>
                                      <w:bCs/>
                                      <w:color w:val="000000"/>
                                      <w:sz w:val="20"/>
                                    </w:rPr>
                                    <w:t>1</w:t>
                                  </w:r>
                                  <w:r w:rsidRPr="007530EB">
                                    <w:rPr>
                                      <w:rFonts w:ascii="標楷體" w:eastAsia="標楷體" w:hAnsi="標楷體" w:cs="新細明體"/>
                                      <w:b/>
                                      <w:bCs/>
                                      <w:color w:val="000000"/>
                                      <w:sz w:val="20"/>
                                    </w:rPr>
                                    <w:t>43</w:t>
                                  </w:r>
                                </w:p>
                              </w:tc>
                              <w:tc>
                                <w:tcPr>
                                  <w:tcW w:w="1130" w:type="dxa"/>
                                  <w:tcBorders>
                                    <w:top w:val="nil"/>
                                    <w:left w:val="single" w:sz="4" w:space="0" w:color="auto"/>
                                    <w:bottom w:val="single" w:sz="4" w:space="0" w:color="auto"/>
                                    <w:right w:val="single" w:sz="4" w:space="0" w:color="auto"/>
                                  </w:tcBorders>
                                  <w:vAlign w:val="center"/>
                                </w:tcPr>
                                <w:p w14:paraId="01BEE75B"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b/>
                                      <w:bCs/>
                                      <w:color w:val="000000"/>
                                      <w:sz w:val="20"/>
                                    </w:rPr>
                                  </w:pPr>
                                  <w:r w:rsidRPr="007530EB">
                                    <w:rPr>
                                      <w:rFonts w:ascii="標楷體" w:eastAsia="標楷體" w:hAnsi="標楷體" w:cs="新細明體" w:hint="eastAsia"/>
                                      <w:b/>
                                      <w:bCs/>
                                      <w:color w:val="000000"/>
                                      <w:sz w:val="20"/>
                                    </w:rPr>
                                    <w:t>3</w:t>
                                  </w:r>
                                  <w:r w:rsidRPr="007530EB">
                                    <w:rPr>
                                      <w:rFonts w:ascii="標楷體" w:eastAsia="標楷體" w:hAnsi="標楷體" w:cs="新細明體"/>
                                      <w:b/>
                                      <w:bCs/>
                                      <w:color w:val="000000"/>
                                      <w:sz w:val="20"/>
                                    </w:rPr>
                                    <w:t>37</w:t>
                                  </w:r>
                                </w:p>
                              </w:tc>
                            </w:tr>
                            <w:tr w:rsidR="002E54BA" w14:paraId="7EE85410" w14:textId="77777777" w:rsidTr="002E54BA">
                              <w:trPr>
                                <w:trHeight w:val="312"/>
                              </w:trPr>
                              <w:tc>
                                <w:tcPr>
                                  <w:tcW w:w="704" w:type="dxa"/>
                                  <w:shd w:val="clear" w:color="auto" w:fill="FFF2CC"/>
                                  <w:vAlign w:val="center"/>
                                </w:tcPr>
                                <w:p w14:paraId="03D102DD"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1</w:t>
                                  </w:r>
                                </w:p>
                              </w:tc>
                              <w:tc>
                                <w:tcPr>
                                  <w:tcW w:w="2552" w:type="dxa"/>
                                  <w:tcBorders>
                                    <w:top w:val="nil"/>
                                    <w:left w:val="single" w:sz="4" w:space="0" w:color="auto"/>
                                    <w:bottom w:val="single" w:sz="4" w:space="0" w:color="auto"/>
                                    <w:right w:val="single" w:sz="4" w:space="0" w:color="auto"/>
                                  </w:tcBorders>
                                  <w:shd w:val="clear" w:color="auto" w:fill="FFF2CC"/>
                                  <w:vAlign w:val="center"/>
                                </w:tcPr>
                                <w:p w14:paraId="046787F2"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消除貧窮</w:t>
                                  </w:r>
                                </w:p>
                              </w:tc>
                              <w:tc>
                                <w:tcPr>
                                  <w:tcW w:w="1132" w:type="dxa"/>
                                  <w:tcBorders>
                                    <w:top w:val="single" w:sz="4" w:space="0" w:color="auto"/>
                                    <w:left w:val="nil"/>
                                    <w:bottom w:val="single" w:sz="4" w:space="0" w:color="auto"/>
                                    <w:right w:val="single" w:sz="4" w:space="0" w:color="auto"/>
                                  </w:tcBorders>
                                  <w:shd w:val="clear" w:color="auto" w:fill="FFF2CC"/>
                                  <w:vAlign w:val="center"/>
                                </w:tcPr>
                                <w:p w14:paraId="12D6F01C"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6</w:t>
                                  </w:r>
                                </w:p>
                              </w:tc>
                              <w:tc>
                                <w:tcPr>
                                  <w:tcW w:w="1130" w:type="dxa"/>
                                  <w:tcBorders>
                                    <w:top w:val="single" w:sz="4" w:space="0" w:color="auto"/>
                                    <w:left w:val="single" w:sz="4" w:space="0" w:color="auto"/>
                                    <w:bottom w:val="single" w:sz="4" w:space="0" w:color="auto"/>
                                    <w:right w:val="single" w:sz="4" w:space="0" w:color="auto"/>
                                  </w:tcBorders>
                                  <w:shd w:val="clear" w:color="auto" w:fill="FFF2CC"/>
                                  <w:vAlign w:val="center"/>
                                </w:tcPr>
                                <w:p w14:paraId="5AC6278E"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26</w:t>
                                  </w:r>
                                </w:p>
                              </w:tc>
                            </w:tr>
                            <w:tr w:rsidR="002E54BA" w14:paraId="6A5F6A5F" w14:textId="77777777" w:rsidTr="00E31D20">
                              <w:trPr>
                                <w:trHeight w:val="312"/>
                              </w:trPr>
                              <w:tc>
                                <w:tcPr>
                                  <w:tcW w:w="704" w:type="dxa"/>
                                  <w:vAlign w:val="center"/>
                                </w:tcPr>
                                <w:p w14:paraId="31EDF614"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2</w:t>
                                  </w:r>
                                </w:p>
                              </w:tc>
                              <w:tc>
                                <w:tcPr>
                                  <w:tcW w:w="2552" w:type="dxa"/>
                                  <w:tcBorders>
                                    <w:top w:val="nil"/>
                                    <w:left w:val="single" w:sz="4" w:space="0" w:color="auto"/>
                                    <w:bottom w:val="single" w:sz="4" w:space="0" w:color="auto"/>
                                    <w:right w:val="single" w:sz="4" w:space="0" w:color="auto"/>
                                  </w:tcBorders>
                                  <w:vAlign w:val="center"/>
                                </w:tcPr>
                                <w:p w14:paraId="1106384F"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消除飢餓</w:t>
                                  </w:r>
                                </w:p>
                              </w:tc>
                              <w:tc>
                                <w:tcPr>
                                  <w:tcW w:w="1132" w:type="dxa"/>
                                  <w:tcBorders>
                                    <w:top w:val="single" w:sz="4" w:space="0" w:color="auto"/>
                                    <w:left w:val="nil"/>
                                    <w:bottom w:val="single" w:sz="4" w:space="0" w:color="auto"/>
                                    <w:right w:val="single" w:sz="4" w:space="0" w:color="auto"/>
                                  </w:tcBorders>
                                  <w:vAlign w:val="center"/>
                                </w:tcPr>
                                <w:p w14:paraId="36AAD66A"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8</w:t>
                                  </w:r>
                                </w:p>
                              </w:tc>
                              <w:tc>
                                <w:tcPr>
                                  <w:tcW w:w="1130" w:type="dxa"/>
                                  <w:tcBorders>
                                    <w:top w:val="single" w:sz="4" w:space="0" w:color="auto"/>
                                    <w:left w:val="single" w:sz="4" w:space="0" w:color="auto"/>
                                    <w:bottom w:val="single" w:sz="4" w:space="0" w:color="auto"/>
                                    <w:right w:val="single" w:sz="4" w:space="0" w:color="auto"/>
                                  </w:tcBorders>
                                  <w:vAlign w:val="center"/>
                                </w:tcPr>
                                <w:p w14:paraId="52F05E53"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24</w:t>
                                  </w:r>
                                </w:p>
                              </w:tc>
                            </w:tr>
                            <w:tr w:rsidR="002E54BA" w14:paraId="54A3912B" w14:textId="77777777" w:rsidTr="002E54BA">
                              <w:trPr>
                                <w:trHeight w:val="312"/>
                              </w:trPr>
                              <w:tc>
                                <w:tcPr>
                                  <w:tcW w:w="704" w:type="dxa"/>
                                  <w:shd w:val="clear" w:color="auto" w:fill="FFF2CC"/>
                                  <w:vAlign w:val="center"/>
                                </w:tcPr>
                                <w:p w14:paraId="69809EA4"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3</w:t>
                                  </w:r>
                                </w:p>
                              </w:tc>
                              <w:tc>
                                <w:tcPr>
                                  <w:tcW w:w="2552" w:type="dxa"/>
                                  <w:tcBorders>
                                    <w:top w:val="nil"/>
                                    <w:left w:val="single" w:sz="4" w:space="0" w:color="auto"/>
                                    <w:bottom w:val="single" w:sz="4" w:space="0" w:color="auto"/>
                                    <w:right w:val="single" w:sz="4" w:space="0" w:color="auto"/>
                                  </w:tcBorders>
                                  <w:shd w:val="clear" w:color="auto" w:fill="FFF2CC"/>
                                  <w:vAlign w:val="center"/>
                                </w:tcPr>
                                <w:p w14:paraId="0652FB82"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健康福祉</w:t>
                                  </w:r>
                                </w:p>
                              </w:tc>
                              <w:tc>
                                <w:tcPr>
                                  <w:tcW w:w="1132" w:type="dxa"/>
                                  <w:tcBorders>
                                    <w:top w:val="single" w:sz="4" w:space="0" w:color="auto"/>
                                    <w:left w:val="nil"/>
                                    <w:bottom w:val="single" w:sz="4" w:space="0" w:color="auto"/>
                                    <w:right w:val="single" w:sz="4" w:space="0" w:color="auto"/>
                                  </w:tcBorders>
                                  <w:shd w:val="clear" w:color="auto" w:fill="FFF2CC"/>
                                  <w:vAlign w:val="center"/>
                                </w:tcPr>
                                <w:p w14:paraId="38875C5B"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11</w:t>
                                  </w:r>
                                </w:p>
                              </w:tc>
                              <w:tc>
                                <w:tcPr>
                                  <w:tcW w:w="1130" w:type="dxa"/>
                                  <w:tcBorders>
                                    <w:top w:val="single" w:sz="4" w:space="0" w:color="auto"/>
                                    <w:left w:val="single" w:sz="4" w:space="0" w:color="auto"/>
                                    <w:bottom w:val="single" w:sz="4" w:space="0" w:color="auto"/>
                                    <w:right w:val="single" w:sz="4" w:space="0" w:color="auto"/>
                                  </w:tcBorders>
                                  <w:shd w:val="clear" w:color="auto" w:fill="FFF2CC"/>
                                  <w:vAlign w:val="center"/>
                                </w:tcPr>
                                <w:p w14:paraId="3BEED664"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39</w:t>
                                  </w:r>
                                </w:p>
                              </w:tc>
                            </w:tr>
                            <w:tr w:rsidR="002E54BA" w14:paraId="29DB408F" w14:textId="77777777" w:rsidTr="00E31D20">
                              <w:trPr>
                                <w:trHeight w:val="312"/>
                              </w:trPr>
                              <w:tc>
                                <w:tcPr>
                                  <w:tcW w:w="704" w:type="dxa"/>
                                  <w:vAlign w:val="center"/>
                                </w:tcPr>
                                <w:p w14:paraId="22050C78"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4</w:t>
                                  </w:r>
                                </w:p>
                              </w:tc>
                              <w:tc>
                                <w:tcPr>
                                  <w:tcW w:w="2552" w:type="dxa"/>
                                  <w:tcBorders>
                                    <w:top w:val="nil"/>
                                    <w:left w:val="single" w:sz="4" w:space="0" w:color="auto"/>
                                    <w:bottom w:val="single" w:sz="4" w:space="0" w:color="auto"/>
                                    <w:right w:val="single" w:sz="4" w:space="0" w:color="auto"/>
                                  </w:tcBorders>
                                  <w:vAlign w:val="center"/>
                                </w:tcPr>
                                <w:p w14:paraId="36BC1603"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教育品質</w:t>
                                  </w:r>
                                </w:p>
                              </w:tc>
                              <w:tc>
                                <w:tcPr>
                                  <w:tcW w:w="1132" w:type="dxa"/>
                                  <w:tcBorders>
                                    <w:top w:val="single" w:sz="4" w:space="0" w:color="auto"/>
                                    <w:left w:val="nil"/>
                                    <w:bottom w:val="single" w:sz="4" w:space="0" w:color="auto"/>
                                    <w:right w:val="single" w:sz="4" w:space="0" w:color="auto"/>
                                  </w:tcBorders>
                                  <w:vAlign w:val="center"/>
                                </w:tcPr>
                                <w:p w14:paraId="68A53054"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9</w:t>
                                  </w:r>
                                </w:p>
                              </w:tc>
                              <w:tc>
                                <w:tcPr>
                                  <w:tcW w:w="1130" w:type="dxa"/>
                                  <w:tcBorders>
                                    <w:top w:val="single" w:sz="4" w:space="0" w:color="auto"/>
                                    <w:left w:val="single" w:sz="4" w:space="0" w:color="auto"/>
                                    <w:bottom w:val="single" w:sz="4" w:space="0" w:color="auto"/>
                                    <w:right w:val="single" w:sz="4" w:space="0" w:color="auto"/>
                                  </w:tcBorders>
                                  <w:vAlign w:val="center"/>
                                </w:tcPr>
                                <w:p w14:paraId="243BEC0C"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30</w:t>
                                  </w:r>
                                </w:p>
                              </w:tc>
                            </w:tr>
                            <w:tr w:rsidR="002E54BA" w14:paraId="6FE1F93A" w14:textId="77777777" w:rsidTr="002E54BA">
                              <w:trPr>
                                <w:trHeight w:val="312"/>
                              </w:trPr>
                              <w:tc>
                                <w:tcPr>
                                  <w:tcW w:w="704" w:type="dxa"/>
                                  <w:shd w:val="clear" w:color="auto" w:fill="FFF2CC"/>
                                  <w:vAlign w:val="center"/>
                                </w:tcPr>
                                <w:p w14:paraId="5B486A44"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5</w:t>
                                  </w:r>
                                </w:p>
                              </w:tc>
                              <w:tc>
                                <w:tcPr>
                                  <w:tcW w:w="2552" w:type="dxa"/>
                                  <w:tcBorders>
                                    <w:top w:val="nil"/>
                                    <w:left w:val="single" w:sz="4" w:space="0" w:color="auto"/>
                                    <w:bottom w:val="single" w:sz="4" w:space="0" w:color="auto"/>
                                    <w:right w:val="single" w:sz="4" w:space="0" w:color="auto"/>
                                  </w:tcBorders>
                                  <w:shd w:val="clear" w:color="auto" w:fill="FFF2CC"/>
                                  <w:vAlign w:val="center"/>
                                </w:tcPr>
                                <w:p w14:paraId="04219503"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性別平等</w:t>
                                  </w:r>
                                </w:p>
                              </w:tc>
                              <w:tc>
                                <w:tcPr>
                                  <w:tcW w:w="1132" w:type="dxa"/>
                                  <w:tcBorders>
                                    <w:top w:val="single" w:sz="4" w:space="0" w:color="auto"/>
                                    <w:left w:val="nil"/>
                                    <w:bottom w:val="single" w:sz="4" w:space="0" w:color="auto"/>
                                    <w:right w:val="single" w:sz="4" w:space="0" w:color="auto"/>
                                  </w:tcBorders>
                                  <w:shd w:val="clear" w:color="auto" w:fill="FFF2CC"/>
                                  <w:vAlign w:val="center"/>
                                </w:tcPr>
                                <w:p w14:paraId="175E538F"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6</w:t>
                                  </w:r>
                                </w:p>
                              </w:tc>
                              <w:tc>
                                <w:tcPr>
                                  <w:tcW w:w="1130" w:type="dxa"/>
                                  <w:tcBorders>
                                    <w:top w:val="single" w:sz="4" w:space="0" w:color="auto"/>
                                    <w:left w:val="single" w:sz="4" w:space="0" w:color="auto"/>
                                    <w:bottom w:val="single" w:sz="4" w:space="0" w:color="auto"/>
                                    <w:right w:val="single" w:sz="4" w:space="0" w:color="auto"/>
                                  </w:tcBorders>
                                  <w:shd w:val="clear" w:color="auto" w:fill="FFF2CC"/>
                                  <w:vAlign w:val="center"/>
                                </w:tcPr>
                                <w:p w14:paraId="18B842A9"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12</w:t>
                                  </w:r>
                                </w:p>
                              </w:tc>
                            </w:tr>
                            <w:tr w:rsidR="002E54BA" w14:paraId="480DDF12" w14:textId="77777777" w:rsidTr="00E31D20">
                              <w:trPr>
                                <w:trHeight w:val="312"/>
                              </w:trPr>
                              <w:tc>
                                <w:tcPr>
                                  <w:tcW w:w="704" w:type="dxa"/>
                                  <w:vAlign w:val="center"/>
                                </w:tcPr>
                                <w:p w14:paraId="4B2309E0"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6</w:t>
                                  </w:r>
                                </w:p>
                              </w:tc>
                              <w:tc>
                                <w:tcPr>
                                  <w:tcW w:w="2552" w:type="dxa"/>
                                  <w:tcBorders>
                                    <w:top w:val="nil"/>
                                    <w:left w:val="single" w:sz="4" w:space="0" w:color="auto"/>
                                    <w:bottom w:val="single" w:sz="4" w:space="0" w:color="auto"/>
                                    <w:right w:val="single" w:sz="4" w:space="0" w:color="auto"/>
                                  </w:tcBorders>
                                  <w:vAlign w:val="center"/>
                                </w:tcPr>
                                <w:p w14:paraId="1A3EAE1E"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環境品質</w:t>
                                  </w:r>
                                </w:p>
                              </w:tc>
                              <w:tc>
                                <w:tcPr>
                                  <w:tcW w:w="1132" w:type="dxa"/>
                                  <w:tcBorders>
                                    <w:top w:val="single" w:sz="4" w:space="0" w:color="auto"/>
                                    <w:left w:val="nil"/>
                                    <w:bottom w:val="single" w:sz="4" w:space="0" w:color="auto"/>
                                    <w:right w:val="single" w:sz="4" w:space="0" w:color="auto"/>
                                  </w:tcBorders>
                                  <w:vAlign w:val="center"/>
                                </w:tcPr>
                                <w:p w14:paraId="71AA8345"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11</w:t>
                                  </w:r>
                                </w:p>
                              </w:tc>
                              <w:tc>
                                <w:tcPr>
                                  <w:tcW w:w="1130" w:type="dxa"/>
                                  <w:tcBorders>
                                    <w:top w:val="single" w:sz="4" w:space="0" w:color="auto"/>
                                    <w:left w:val="single" w:sz="4" w:space="0" w:color="auto"/>
                                    <w:bottom w:val="single" w:sz="4" w:space="0" w:color="auto"/>
                                    <w:right w:val="single" w:sz="4" w:space="0" w:color="auto"/>
                                  </w:tcBorders>
                                  <w:vAlign w:val="center"/>
                                </w:tcPr>
                                <w:p w14:paraId="357AEE1F"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29</w:t>
                                  </w:r>
                                </w:p>
                              </w:tc>
                            </w:tr>
                            <w:tr w:rsidR="002E54BA" w14:paraId="5E87DF52" w14:textId="77777777" w:rsidTr="002E54BA">
                              <w:trPr>
                                <w:trHeight w:val="312"/>
                              </w:trPr>
                              <w:tc>
                                <w:tcPr>
                                  <w:tcW w:w="704" w:type="dxa"/>
                                  <w:shd w:val="clear" w:color="auto" w:fill="FFF2CC"/>
                                  <w:vAlign w:val="center"/>
                                </w:tcPr>
                                <w:p w14:paraId="57339E23"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7</w:t>
                                  </w:r>
                                </w:p>
                              </w:tc>
                              <w:tc>
                                <w:tcPr>
                                  <w:tcW w:w="2552" w:type="dxa"/>
                                  <w:tcBorders>
                                    <w:top w:val="nil"/>
                                    <w:left w:val="single" w:sz="4" w:space="0" w:color="auto"/>
                                    <w:bottom w:val="single" w:sz="4" w:space="0" w:color="auto"/>
                                    <w:right w:val="single" w:sz="4" w:space="0" w:color="auto"/>
                                  </w:tcBorders>
                                  <w:shd w:val="clear" w:color="auto" w:fill="FFF2CC"/>
                                  <w:vAlign w:val="center"/>
                                </w:tcPr>
                                <w:p w14:paraId="7246946E"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可負擔能源</w:t>
                                  </w:r>
                                </w:p>
                              </w:tc>
                              <w:tc>
                                <w:tcPr>
                                  <w:tcW w:w="1132" w:type="dxa"/>
                                  <w:tcBorders>
                                    <w:top w:val="single" w:sz="4" w:space="0" w:color="auto"/>
                                    <w:left w:val="nil"/>
                                    <w:bottom w:val="single" w:sz="4" w:space="0" w:color="auto"/>
                                    <w:right w:val="single" w:sz="4" w:space="0" w:color="auto"/>
                                  </w:tcBorders>
                                  <w:shd w:val="clear" w:color="auto" w:fill="FFF2CC"/>
                                  <w:vAlign w:val="center"/>
                                </w:tcPr>
                                <w:p w14:paraId="18B9397F"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3</w:t>
                                  </w:r>
                                </w:p>
                              </w:tc>
                              <w:tc>
                                <w:tcPr>
                                  <w:tcW w:w="1130" w:type="dxa"/>
                                  <w:tcBorders>
                                    <w:top w:val="single" w:sz="4" w:space="0" w:color="auto"/>
                                    <w:left w:val="single" w:sz="4" w:space="0" w:color="auto"/>
                                    <w:bottom w:val="single" w:sz="4" w:space="0" w:color="auto"/>
                                    <w:right w:val="single" w:sz="4" w:space="0" w:color="auto"/>
                                  </w:tcBorders>
                                  <w:shd w:val="clear" w:color="auto" w:fill="FFF2CC"/>
                                  <w:vAlign w:val="center"/>
                                </w:tcPr>
                                <w:p w14:paraId="14DF8898"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5</w:t>
                                  </w:r>
                                </w:p>
                              </w:tc>
                            </w:tr>
                            <w:tr w:rsidR="002E54BA" w14:paraId="38A5C928" w14:textId="77777777" w:rsidTr="00E31D20">
                              <w:trPr>
                                <w:trHeight w:val="312"/>
                              </w:trPr>
                              <w:tc>
                                <w:tcPr>
                                  <w:tcW w:w="704" w:type="dxa"/>
                                  <w:vAlign w:val="center"/>
                                </w:tcPr>
                                <w:p w14:paraId="1D8F3E28"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8</w:t>
                                  </w:r>
                                </w:p>
                              </w:tc>
                              <w:tc>
                                <w:tcPr>
                                  <w:tcW w:w="2552" w:type="dxa"/>
                                  <w:tcBorders>
                                    <w:top w:val="nil"/>
                                    <w:left w:val="single" w:sz="4" w:space="0" w:color="auto"/>
                                    <w:bottom w:val="single" w:sz="4" w:space="0" w:color="auto"/>
                                    <w:right w:val="single" w:sz="4" w:space="0" w:color="auto"/>
                                  </w:tcBorders>
                                  <w:vAlign w:val="center"/>
                                </w:tcPr>
                                <w:p w14:paraId="1B50578E"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就業與經濟成長</w:t>
                                  </w:r>
                                </w:p>
                              </w:tc>
                              <w:tc>
                                <w:tcPr>
                                  <w:tcW w:w="1132" w:type="dxa"/>
                                  <w:tcBorders>
                                    <w:top w:val="single" w:sz="4" w:space="0" w:color="auto"/>
                                    <w:left w:val="nil"/>
                                    <w:bottom w:val="single" w:sz="4" w:space="0" w:color="auto"/>
                                    <w:right w:val="single" w:sz="4" w:space="0" w:color="auto"/>
                                  </w:tcBorders>
                                  <w:vAlign w:val="center"/>
                                </w:tcPr>
                                <w:p w14:paraId="743B9FF3"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13</w:t>
                                  </w:r>
                                </w:p>
                              </w:tc>
                              <w:tc>
                                <w:tcPr>
                                  <w:tcW w:w="1130" w:type="dxa"/>
                                  <w:tcBorders>
                                    <w:top w:val="single" w:sz="4" w:space="0" w:color="auto"/>
                                    <w:left w:val="single" w:sz="4" w:space="0" w:color="auto"/>
                                    <w:bottom w:val="single" w:sz="4" w:space="0" w:color="auto"/>
                                    <w:right w:val="single" w:sz="4" w:space="0" w:color="auto"/>
                                  </w:tcBorders>
                                  <w:vAlign w:val="center"/>
                                </w:tcPr>
                                <w:p w14:paraId="2E74246A"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34</w:t>
                                  </w:r>
                                </w:p>
                              </w:tc>
                            </w:tr>
                            <w:tr w:rsidR="002E54BA" w14:paraId="23041C62" w14:textId="77777777" w:rsidTr="002E54BA">
                              <w:trPr>
                                <w:trHeight w:val="312"/>
                              </w:trPr>
                              <w:tc>
                                <w:tcPr>
                                  <w:tcW w:w="704" w:type="dxa"/>
                                  <w:shd w:val="clear" w:color="auto" w:fill="FFF2CC"/>
                                  <w:vAlign w:val="center"/>
                                </w:tcPr>
                                <w:p w14:paraId="4B22C46B"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9</w:t>
                                  </w:r>
                                </w:p>
                              </w:tc>
                              <w:tc>
                                <w:tcPr>
                                  <w:tcW w:w="2552" w:type="dxa"/>
                                  <w:tcBorders>
                                    <w:top w:val="nil"/>
                                    <w:left w:val="single" w:sz="4" w:space="0" w:color="auto"/>
                                    <w:bottom w:val="single" w:sz="4" w:space="0" w:color="auto"/>
                                    <w:right w:val="single" w:sz="4" w:space="0" w:color="auto"/>
                                  </w:tcBorders>
                                  <w:shd w:val="clear" w:color="auto" w:fill="FFF2CC"/>
                                  <w:vAlign w:val="center"/>
                                </w:tcPr>
                                <w:p w14:paraId="0FD62241"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永續運輸</w:t>
                                  </w:r>
                                </w:p>
                              </w:tc>
                              <w:tc>
                                <w:tcPr>
                                  <w:tcW w:w="1132" w:type="dxa"/>
                                  <w:tcBorders>
                                    <w:top w:val="single" w:sz="4" w:space="0" w:color="auto"/>
                                    <w:left w:val="nil"/>
                                    <w:bottom w:val="single" w:sz="4" w:space="0" w:color="auto"/>
                                    <w:right w:val="single" w:sz="4" w:space="0" w:color="auto"/>
                                  </w:tcBorders>
                                  <w:shd w:val="clear" w:color="auto" w:fill="FFF2CC"/>
                                  <w:vAlign w:val="center"/>
                                </w:tcPr>
                                <w:p w14:paraId="24ECC1E0"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5</w:t>
                                  </w:r>
                                </w:p>
                              </w:tc>
                              <w:tc>
                                <w:tcPr>
                                  <w:tcW w:w="1130" w:type="dxa"/>
                                  <w:tcBorders>
                                    <w:top w:val="single" w:sz="4" w:space="0" w:color="auto"/>
                                    <w:left w:val="single" w:sz="4" w:space="0" w:color="auto"/>
                                    <w:bottom w:val="single" w:sz="4" w:space="0" w:color="auto"/>
                                    <w:right w:val="single" w:sz="4" w:space="0" w:color="auto"/>
                                  </w:tcBorders>
                                  <w:shd w:val="clear" w:color="auto" w:fill="FFF2CC"/>
                                  <w:vAlign w:val="center"/>
                                </w:tcPr>
                                <w:p w14:paraId="29D672F0"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10</w:t>
                                  </w:r>
                                </w:p>
                              </w:tc>
                            </w:tr>
                            <w:tr w:rsidR="002E54BA" w14:paraId="1E03B9A0" w14:textId="77777777" w:rsidTr="00E31D20">
                              <w:trPr>
                                <w:trHeight w:val="312"/>
                              </w:trPr>
                              <w:tc>
                                <w:tcPr>
                                  <w:tcW w:w="704" w:type="dxa"/>
                                  <w:vAlign w:val="center"/>
                                </w:tcPr>
                                <w:p w14:paraId="6FC1A21B"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1</w:t>
                                  </w:r>
                                  <w:r w:rsidRPr="007530EB">
                                    <w:rPr>
                                      <w:rFonts w:ascii="標楷體" w:eastAsia="標楷體" w:hAnsi="標楷體" w:cs="新細明體"/>
                                      <w:color w:val="000000"/>
                                      <w:sz w:val="20"/>
                                    </w:rPr>
                                    <w:t>0</w:t>
                                  </w:r>
                                </w:p>
                              </w:tc>
                              <w:tc>
                                <w:tcPr>
                                  <w:tcW w:w="2552" w:type="dxa"/>
                                  <w:tcBorders>
                                    <w:top w:val="nil"/>
                                    <w:left w:val="single" w:sz="4" w:space="0" w:color="auto"/>
                                    <w:bottom w:val="single" w:sz="4" w:space="0" w:color="auto"/>
                                    <w:right w:val="single" w:sz="4" w:space="0" w:color="auto"/>
                                  </w:tcBorders>
                                  <w:vAlign w:val="center"/>
                                </w:tcPr>
                                <w:p w14:paraId="7274E316"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減少不平等</w:t>
                                  </w:r>
                                </w:p>
                              </w:tc>
                              <w:tc>
                                <w:tcPr>
                                  <w:tcW w:w="1132" w:type="dxa"/>
                                  <w:tcBorders>
                                    <w:top w:val="single" w:sz="4" w:space="0" w:color="auto"/>
                                    <w:left w:val="nil"/>
                                    <w:bottom w:val="single" w:sz="4" w:space="0" w:color="auto"/>
                                    <w:right w:val="single" w:sz="4" w:space="0" w:color="auto"/>
                                  </w:tcBorders>
                                  <w:vAlign w:val="center"/>
                                </w:tcPr>
                                <w:p w14:paraId="0938B7CF"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7</w:t>
                                  </w:r>
                                </w:p>
                              </w:tc>
                              <w:tc>
                                <w:tcPr>
                                  <w:tcW w:w="1130" w:type="dxa"/>
                                  <w:tcBorders>
                                    <w:top w:val="single" w:sz="4" w:space="0" w:color="auto"/>
                                    <w:left w:val="single" w:sz="4" w:space="0" w:color="auto"/>
                                    <w:bottom w:val="single" w:sz="4" w:space="0" w:color="auto"/>
                                    <w:right w:val="single" w:sz="4" w:space="0" w:color="auto"/>
                                  </w:tcBorders>
                                  <w:vAlign w:val="center"/>
                                </w:tcPr>
                                <w:p w14:paraId="5FF03A91"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15</w:t>
                                  </w:r>
                                </w:p>
                              </w:tc>
                            </w:tr>
                            <w:tr w:rsidR="002E54BA" w14:paraId="249AB281" w14:textId="77777777" w:rsidTr="002E54BA">
                              <w:trPr>
                                <w:trHeight w:val="312"/>
                              </w:trPr>
                              <w:tc>
                                <w:tcPr>
                                  <w:tcW w:w="704" w:type="dxa"/>
                                  <w:shd w:val="clear" w:color="auto" w:fill="FFF2CC"/>
                                  <w:vAlign w:val="center"/>
                                </w:tcPr>
                                <w:p w14:paraId="0FF4E6A6"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1</w:t>
                                  </w:r>
                                  <w:r w:rsidRPr="007530EB">
                                    <w:rPr>
                                      <w:rFonts w:ascii="標楷體" w:eastAsia="標楷體" w:hAnsi="標楷體" w:cs="新細明體"/>
                                      <w:color w:val="000000"/>
                                      <w:sz w:val="20"/>
                                    </w:rPr>
                                    <w:t>1</w:t>
                                  </w:r>
                                </w:p>
                              </w:tc>
                              <w:tc>
                                <w:tcPr>
                                  <w:tcW w:w="2552" w:type="dxa"/>
                                  <w:tcBorders>
                                    <w:top w:val="nil"/>
                                    <w:left w:val="single" w:sz="4" w:space="0" w:color="auto"/>
                                    <w:bottom w:val="single" w:sz="4" w:space="0" w:color="auto"/>
                                    <w:right w:val="single" w:sz="4" w:space="0" w:color="auto"/>
                                  </w:tcBorders>
                                  <w:shd w:val="clear" w:color="auto" w:fill="FFF2CC"/>
                                  <w:vAlign w:val="center"/>
                                </w:tcPr>
                                <w:p w14:paraId="414138A2"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永續城市</w:t>
                                  </w:r>
                                </w:p>
                              </w:tc>
                              <w:tc>
                                <w:tcPr>
                                  <w:tcW w:w="1132" w:type="dxa"/>
                                  <w:tcBorders>
                                    <w:top w:val="single" w:sz="4" w:space="0" w:color="auto"/>
                                    <w:left w:val="nil"/>
                                    <w:bottom w:val="single" w:sz="4" w:space="0" w:color="auto"/>
                                    <w:right w:val="single" w:sz="4" w:space="0" w:color="auto"/>
                                  </w:tcBorders>
                                  <w:shd w:val="clear" w:color="auto" w:fill="FFF2CC"/>
                                  <w:vAlign w:val="center"/>
                                </w:tcPr>
                                <w:p w14:paraId="7E267FE1"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12</w:t>
                                  </w:r>
                                </w:p>
                              </w:tc>
                              <w:tc>
                                <w:tcPr>
                                  <w:tcW w:w="1130" w:type="dxa"/>
                                  <w:tcBorders>
                                    <w:top w:val="single" w:sz="4" w:space="0" w:color="auto"/>
                                    <w:left w:val="single" w:sz="4" w:space="0" w:color="auto"/>
                                    <w:bottom w:val="single" w:sz="4" w:space="0" w:color="auto"/>
                                    <w:right w:val="single" w:sz="4" w:space="0" w:color="auto"/>
                                  </w:tcBorders>
                                  <w:shd w:val="clear" w:color="auto" w:fill="FFF2CC"/>
                                  <w:vAlign w:val="center"/>
                                </w:tcPr>
                                <w:p w14:paraId="2604E38F"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28</w:t>
                                  </w:r>
                                </w:p>
                              </w:tc>
                            </w:tr>
                            <w:tr w:rsidR="002E54BA" w14:paraId="7A84115A" w14:textId="77777777" w:rsidTr="00E31D20">
                              <w:trPr>
                                <w:trHeight w:val="312"/>
                              </w:trPr>
                              <w:tc>
                                <w:tcPr>
                                  <w:tcW w:w="704" w:type="dxa"/>
                                  <w:vAlign w:val="center"/>
                                </w:tcPr>
                                <w:p w14:paraId="5DBEB243"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1</w:t>
                                  </w:r>
                                  <w:r w:rsidRPr="007530EB">
                                    <w:rPr>
                                      <w:rFonts w:ascii="標楷體" w:eastAsia="標楷體" w:hAnsi="標楷體" w:cs="新細明體"/>
                                      <w:color w:val="000000"/>
                                      <w:sz w:val="20"/>
                                    </w:rPr>
                                    <w:t>2</w:t>
                                  </w:r>
                                </w:p>
                              </w:tc>
                              <w:tc>
                                <w:tcPr>
                                  <w:tcW w:w="2552" w:type="dxa"/>
                                  <w:tcBorders>
                                    <w:top w:val="nil"/>
                                    <w:left w:val="single" w:sz="4" w:space="0" w:color="auto"/>
                                    <w:bottom w:val="single" w:sz="4" w:space="0" w:color="auto"/>
                                    <w:right w:val="single" w:sz="4" w:space="0" w:color="auto"/>
                                  </w:tcBorders>
                                  <w:vAlign w:val="center"/>
                                </w:tcPr>
                                <w:p w14:paraId="77C9A567"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責任消費與生產</w:t>
                                  </w:r>
                                </w:p>
                              </w:tc>
                              <w:tc>
                                <w:tcPr>
                                  <w:tcW w:w="1132" w:type="dxa"/>
                                  <w:tcBorders>
                                    <w:top w:val="single" w:sz="4" w:space="0" w:color="auto"/>
                                    <w:left w:val="nil"/>
                                    <w:bottom w:val="single" w:sz="4" w:space="0" w:color="auto"/>
                                    <w:right w:val="single" w:sz="4" w:space="0" w:color="auto"/>
                                  </w:tcBorders>
                                  <w:vAlign w:val="center"/>
                                </w:tcPr>
                                <w:p w14:paraId="0DDB644C"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10</w:t>
                                  </w:r>
                                </w:p>
                              </w:tc>
                              <w:tc>
                                <w:tcPr>
                                  <w:tcW w:w="1130" w:type="dxa"/>
                                  <w:tcBorders>
                                    <w:top w:val="single" w:sz="4" w:space="0" w:color="auto"/>
                                    <w:left w:val="single" w:sz="4" w:space="0" w:color="auto"/>
                                    <w:bottom w:val="single" w:sz="4" w:space="0" w:color="auto"/>
                                    <w:right w:val="single" w:sz="4" w:space="0" w:color="auto"/>
                                  </w:tcBorders>
                                  <w:vAlign w:val="center"/>
                                </w:tcPr>
                                <w:p w14:paraId="34A35F19"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29</w:t>
                                  </w:r>
                                </w:p>
                              </w:tc>
                            </w:tr>
                            <w:tr w:rsidR="002E54BA" w14:paraId="578C94E2" w14:textId="77777777" w:rsidTr="002E54BA">
                              <w:trPr>
                                <w:trHeight w:val="312"/>
                              </w:trPr>
                              <w:tc>
                                <w:tcPr>
                                  <w:tcW w:w="704" w:type="dxa"/>
                                  <w:shd w:val="clear" w:color="auto" w:fill="FFF2CC"/>
                                  <w:vAlign w:val="center"/>
                                </w:tcPr>
                                <w:p w14:paraId="379AB0A4"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1</w:t>
                                  </w:r>
                                  <w:r w:rsidRPr="007530EB">
                                    <w:rPr>
                                      <w:rFonts w:ascii="標楷體" w:eastAsia="標楷體" w:hAnsi="標楷體" w:cs="新細明體"/>
                                      <w:color w:val="000000"/>
                                      <w:sz w:val="20"/>
                                    </w:rPr>
                                    <w:t>3</w:t>
                                  </w:r>
                                </w:p>
                              </w:tc>
                              <w:tc>
                                <w:tcPr>
                                  <w:tcW w:w="2552" w:type="dxa"/>
                                  <w:tcBorders>
                                    <w:top w:val="nil"/>
                                    <w:left w:val="single" w:sz="4" w:space="0" w:color="auto"/>
                                    <w:bottom w:val="single" w:sz="4" w:space="0" w:color="auto"/>
                                    <w:right w:val="single" w:sz="4" w:space="0" w:color="auto"/>
                                  </w:tcBorders>
                                  <w:shd w:val="clear" w:color="auto" w:fill="FFF2CC"/>
                                  <w:vAlign w:val="center"/>
                                </w:tcPr>
                                <w:p w14:paraId="447762AA"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氣候行動</w:t>
                                  </w:r>
                                </w:p>
                              </w:tc>
                              <w:tc>
                                <w:tcPr>
                                  <w:tcW w:w="1132" w:type="dxa"/>
                                  <w:tcBorders>
                                    <w:top w:val="single" w:sz="4" w:space="0" w:color="auto"/>
                                    <w:left w:val="nil"/>
                                    <w:bottom w:val="single" w:sz="4" w:space="0" w:color="auto"/>
                                    <w:right w:val="single" w:sz="4" w:space="0" w:color="auto"/>
                                  </w:tcBorders>
                                  <w:shd w:val="clear" w:color="auto" w:fill="FFF2CC"/>
                                  <w:vAlign w:val="center"/>
                                </w:tcPr>
                                <w:p w14:paraId="3310DA7E"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3</w:t>
                                  </w:r>
                                </w:p>
                              </w:tc>
                              <w:tc>
                                <w:tcPr>
                                  <w:tcW w:w="1130" w:type="dxa"/>
                                  <w:tcBorders>
                                    <w:top w:val="single" w:sz="4" w:space="0" w:color="auto"/>
                                    <w:left w:val="single" w:sz="4" w:space="0" w:color="auto"/>
                                    <w:bottom w:val="single" w:sz="4" w:space="0" w:color="auto"/>
                                    <w:right w:val="single" w:sz="4" w:space="0" w:color="auto"/>
                                  </w:tcBorders>
                                  <w:shd w:val="clear" w:color="auto" w:fill="FFF2CC"/>
                                  <w:vAlign w:val="center"/>
                                </w:tcPr>
                                <w:p w14:paraId="289AD93C"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5</w:t>
                                  </w:r>
                                </w:p>
                              </w:tc>
                            </w:tr>
                            <w:tr w:rsidR="002E54BA" w14:paraId="4C88A291" w14:textId="77777777" w:rsidTr="00E31D20">
                              <w:trPr>
                                <w:trHeight w:val="312"/>
                              </w:trPr>
                              <w:tc>
                                <w:tcPr>
                                  <w:tcW w:w="704" w:type="dxa"/>
                                  <w:vAlign w:val="center"/>
                                </w:tcPr>
                                <w:p w14:paraId="473883E2"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1</w:t>
                                  </w:r>
                                  <w:r w:rsidRPr="007530EB">
                                    <w:rPr>
                                      <w:rFonts w:ascii="標楷體" w:eastAsia="標楷體" w:hAnsi="標楷體" w:cs="新細明體"/>
                                      <w:color w:val="000000"/>
                                      <w:sz w:val="20"/>
                                    </w:rPr>
                                    <w:t>4</w:t>
                                  </w:r>
                                </w:p>
                              </w:tc>
                              <w:tc>
                                <w:tcPr>
                                  <w:tcW w:w="2552" w:type="dxa"/>
                                  <w:tcBorders>
                                    <w:top w:val="nil"/>
                                    <w:left w:val="single" w:sz="4" w:space="0" w:color="auto"/>
                                    <w:bottom w:val="single" w:sz="4" w:space="0" w:color="auto"/>
                                    <w:right w:val="single" w:sz="4" w:space="0" w:color="auto"/>
                                  </w:tcBorders>
                                  <w:vAlign w:val="center"/>
                                </w:tcPr>
                                <w:p w14:paraId="5E285083"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海洋生態</w:t>
                                  </w:r>
                                </w:p>
                              </w:tc>
                              <w:tc>
                                <w:tcPr>
                                  <w:tcW w:w="1132" w:type="dxa"/>
                                  <w:tcBorders>
                                    <w:top w:val="single" w:sz="4" w:space="0" w:color="auto"/>
                                    <w:left w:val="nil"/>
                                    <w:bottom w:val="single" w:sz="4" w:space="0" w:color="auto"/>
                                    <w:right w:val="single" w:sz="4" w:space="0" w:color="auto"/>
                                  </w:tcBorders>
                                  <w:vAlign w:val="center"/>
                                </w:tcPr>
                                <w:p w14:paraId="4BA5A282"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8</w:t>
                                  </w:r>
                                </w:p>
                              </w:tc>
                              <w:tc>
                                <w:tcPr>
                                  <w:tcW w:w="1130" w:type="dxa"/>
                                  <w:tcBorders>
                                    <w:top w:val="single" w:sz="4" w:space="0" w:color="auto"/>
                                    <w:left w:val="single" w:sz="4" w:space="0" w:color="auto"/>
                                    <w:bottom w:val="single" w:sz="4" w:space="0" w:color="auto"/>
                                    <w:right w:val="single" w:sz="4" w:space="0" w:color="auto"/>
                                  </w:tcBorders>
                                  <w:vAlign w:val="center"/>
                                </w:tcPr>
                                <w:p w14:paraId="2C5824CD"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15</w:t>
                                  </w:r>
                                </w:p>
                              </w:tc>
                            </w:tr>
                            <w:tr w:rsidR="002E54BA" w14:paraId="486D5B7C" w14:textId="77777777" w:rsidTr="002E54BA">
                              <w:trPr>
                                <w:trHeight w:val="312"/>
                              </w:trPr>
                              <w:tc>
                                <w:tcPr>
                                  <w:tcW w:w="704" w:type="dxa"/>
                                  <w:shd w:val="clear" w:color="auto" w:fill="FFF2CC"/>
                                  <w:vAlign w:val="center"/>
                                </w:tcPr>
                                <w:p w14:paraId="30D16334"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1</w:t>
                                  </w:r>
                                  <w:r w:rsidRPr="007530EB">
                                    <w:rPr>
                                      <w:rFonts w:ascii="標楷體" w:eastAsia="標楷體" w:hAnsi="標楷體" w:cs="新細明體"/>
                                      <w:color w:val="000000"/>
                                      <w:sz w:val="20"/>
                                    </w:rPr>
                                    <w:t>5</w:t>
                                  </w:r>
                                </w:p>
                              </w:tc>
                              <w:tc>
                                <w:tcPr>
                                  <w:tcW w:w="2552" w:type="dxa"/>
                                  <w:tcBorders>
                                    <w:top w:val="nil"/>
                                    <w:left w:val="single" w:sz="4" w:space="0" w:color="auto"/>
                                    <w:bottom w:val="single" w:sz="4" w:space="0" w:color="auto"/>
                                    <w:right w:val="single" w:sz="4" w:space="0" w:color="auto"/>
                                  </w:tcBorders>
                                  <w:shd w:val="clear" w:color="auto" w:fill="FFF2CC"/>
                                  <w:vAlign w:val="center"/>
                                </w:tcPr>
                                <w:p w14:paraId="6BD78327"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陸地生態</w:t>
                                  </w:r>
                                </w:p>
                              </w:tc>
                              <w:tc>
                                <w:tcPr>
                                  <w:tcW w:w="1132" w:type="dxa"/>
                                  <w:tcBorders>
                                    <w:top w:val="single" w:sz="4" w:space="0" w:color="auto"/>
                                    <w:left w:val="nil"/>
                                    <w:bottom w:val="single" w:sz="4" w:space="0" w:color="auto"/>
                                    <w:right w:val="single" w:sz="4" w:space="0" w:color="auto"/>
                                  </w:tcBorders>
                                  <w:shd w:val="clear" w:color="auto" w:fill="FFF2CC"/>
                                  <w:vAlign w:val="center"/>
                                </w:tcPr>
                                <w:p w14:paraId="45CF5106"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9</w:t>
                                  </w:r>
                                </w:p>
                              </w:tc>
                              <w:tc>
                                <w:tcPr>
                                  <w:tcW w:w="1130" w:type="dxa"/>
                                  <w:tcBorders>
                                    <w:top w:val="single" w:sz="4" w:space="0" w:color="auto"/>
                                    <w:left w:val="single" w:sz="4" w:space="0" w:color="auto"/>
                                    <w:bottom w:val="single" w:sz="4" w:space="0" w:color="auto"/>
                                    <w:right w:val="single" w:sz="4" w:space="0" w:color="auto"/>
                                  </w:tcBorders>
                                  <w:shd w:val="clear" w:color="auto" w:fill="FFF2CC"/>
                                  <w:vAlign w:val="center"/>
                                </w:tcPr>
                                <w:p w14:paraId="3D6435B6"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13</w:t>
                                  </w:r>
                                </w:p>
                              </w:tc>
                            </w:tr>
                            <w:tr w:rsidR="002E54BA" w14:paraId="342F8FA7" w14:textId="77777777" w:rsidTr="00E31D20">
                              <w:trPr>
                                <w:trHeight w:val="312"/>
                              </w:trPr>
                              <w:tc>
                                <w:tcPr>
                                  <w:tcW w:w="704" w:type="dxa"/>
                                  <w:vAlign w:val="center"/>
                                </w:tcPr>
                                <w:p w14:paraId="265B921E"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1</w:t>
                                  </w:r>
                                  <w:r w:rsidRPr="007530EB">
                                    <w:rPr>
                                      <w:rFonts w:ascii="標楷體" w:eastAsia="標楷體" w:hAnsi="標楷體" w:cs="新細明體"/>
                                      <w:color w:val="000000"/>
                                      <w:sz w:val="20"/>
                                    </w:rPr>
                                    <w:t>6</w:t>
                                  </w:r>
                                </w:p>
                              </w:tc>
                              <w:tc>
                                <w:tcPr>
                                  <w:tcW w:w="2552" w:type="dxa"/>
                                  <w:tcBorders>
                                    <w:top w:val="nil"/>
                                    <w:left w:val="single" w:sz="4" w:space="0" w:color="auto"/>
                                    <w:bottom w:val="single" w:sz="4" w:space="0" w:color="auto"/>
                                    <w:right w:val="single" w:sz="4" w:space="0" w:color="auto"/>
                                  </w:tcBorders>
                                  <w:vAlign w:val="center"/>
                                </w:tcPr>
                                <w:p w14:paraId="22015C39"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和平與正義制度</w:t>
                                  </w:r>
                                </w:p>
                              </w:tc>
                              <w:tc>
                                <w:tcPr>
                                  <w:tcW w:w="1132" w:type="dxa"/>
                                  <w:tcBorders>
                                    <w:top w:val="single" w:sz="4" w:space="0" w:color="auto"/>
                                    <w:left w:val="nil"/>
                                    <w:bottom w:val="single" w:sz="4" w:space="0" w:color="auto"/>
                                    <w:right w:val="single" w:sz="4" w:space="0" w:color="auto"/>
                                  </w:tcBorders>
                                  <w:vAlign w:val="center"/>
                                </w:tcPr>
                                <w:p w14:paraId="293BA996"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7</w:t>
                                  </w:r>
                                </w:p>
                              </w:tc>
                              <w:tc>
                                <w:tcPr>
                                  <w:tcW w:w="1130" w:type="dxa"/>
                                  <w:tcBorders>
                                    <w:top w:val="single" w:sz="4" w:space="0" w:color="auto"/>
                                    <w:left w:val="single" w:sz="4" w:space="0" w:color="auto"/>
                                    <w:bottom w:val="single" w:sz="4" w:space="0" w:color="auto"/>
                                    <w:right w:val="single" w:sz="4" w:space="0" w:color="auto"/>
                                  </w:tcBorders>
                                  <w:vAlign w:val="center"/>
                                </w:tcPr>
                                <w:p w14:paraId="70E59FC7"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10</w:t>
                                  </w:r>
                                </w:p>
                              </w:tc>
                            </w:tr>
                            <w:tr w:rsidR="002E54BA" w14:paraId="71FD143E" w14:textId="77777777" w:rsidTr="002E54BA">
                              <w:trPr>
                                <w:trHeight w:val="312"/>
                              </w:trPr>
                              <w:tc>
                                <w:tcPr>
                                  <w:tcW w:w="704" w:type="dxa"/>
                                  <w:shd w:val="clear" w:color="auto" w:fill="FFF2CC"/>
                                  <w:vAlign w:val="center"/>
                                </w:tcPr>
                                <w:p w14:paraId="1FA6C4F9"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1</w:t>
                                  </w:r>
                                  <w:r w:rsidRPr="007530EB">
                                    <w:rPr>
                                      <w:rFonts w:ascii="標楷體" w:eastAsia="標楷體" w:hAnsi="標楷體" w:cs="新細明體"/>
                                      <w:color w:val="000000"/>
                                      <w:sz w:val="20"/>
                                    </w:rPr>
                                    <w:t>7</w:t>
                                  </w:r>
                                </w:p>
                              </w:tc>
                              <w:tc>
                                <w:tcPr>
                                  <w:tcW w:w="2552" w:type="dxa"/>
                                  <w:tcBorders>
                                    <w:top w:val="nil"/>
                                    <w:left w:val="single" w:sz="4" w:space="0" w:color="auto"/>
                                    <w:bottom w:val="single" w:sz="4" w:space="0" w:color="auto"/>
                                    <w:right w:val="single" w:sz="4" w:space="0" w:color="auto"/>
                                  </w:tcBorders>
                                  <w:shd w:val="clear" w:color="auto" w:fill="FFF2CC"/>
                                  <w:vAlign w:val="center"/>
                                </w:tcPr>
                                <w:p w14:paraId="5BDF4CFC"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全球夥伴</w:t>
                                  </w:r>
                                </w:p>
                              </w:tc>
                              <w:tc>
                                <w:tcPr>
                                  <w:tcW w:w="1132" w:type="dxa"/>
                                  <w:tcBorders>
                                    <w:top w:val="single" w:sz="4" w:space="0" w:color="auto"/>
                                    <w:left w:val="nil"/>
                                    <w:bottom w:val="single" w:sz="4" w:space="0" w:color="auto"/>
                                    <w:right w:val="single" w:sz="4" w:space="0" w:color="auto"/>
                                  </w:tcBorders>
                                  <w:shd w:val="clear" w:color="auto" w:fill="FFF2CC"/>
                                  <w:vAlign w:val="center"/>
                                </w:tcPr>
                                <w:p w14:paraId="20995928"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10</w:t>
                                  </w:r>
                                </w:p>
                              </w:tc>
                              <w:tc>
                                <w:tcPr>
                                  <w:tcW w:w="1130" w:type="dxa"/>
                                  <w:tcBorders>
                                    <w:top w:val="single" w:sz="4" w:space="0" w:color="auto"/>
                                    <w:left w:val="single" w:sz="4" w:space="0" w:color="auto"/>
                                    <w:bottom w:val="single" w:sz="4" w:space="0" w:color="auto"/>
                                    <w:right w:val="single" w:sz="4" w:space="0" w:color="auto"/>
                                  </w:tcBorders>
                                  <w:shd w:val="clear" w:color="auto" w:fill="FFF2CC"/>
                                  <w:vAlign w:val="center"/>
                                </w:tcPr>
                                <w:p w14:paraId="35FE25CE"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13</w:t>
                                  </w:r>
                                </w:p>
                              </w:tc>
                            </w:tr>
                            <w:tr w:rsidR="002E54BA" w14:paraId="2DADD6ED" w14:textId="77777777" w:rsidTr="00E31D20">
                              <w:trPr>
                                <w:trHeight w:val="312"/>
                              </w:trPr>
                              <w:tc>
                                <w:tcPr>
                                  <w:tcW w:w="704" w:type="dxa"/>
                                  <w:vAlign w:val="center"/>
                                </w:tcPr>
                                <w:p w14:paraId="14FE8882"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1</w:t>
                                  </w:r>
                                  <w:r w:rsidRPr="007530EB">
                                    <w:rPr>
                                      <w:rFonts w:ascii="標楷體" w:eastAsia="標楷體" w:hAnsi="標楷體" w:cs="新細明體"/>
                                      <w:color w:val="000000"/>
                                      <w:sz w:val="20"/>
                                    </w:rPr>
                                    <w:t>8</w:t>
                                  </w:r>
                                </w:p>
                              </w:tc>
                              <w:tc>
                                <w:tcPr>
                                  <w:tcW w:w="2552" w:type="dxa"/>
                                  <w:tcBorders>
                                    <w:top w:val="nil"/>
                                    <w:left w:val="single" w:sz="4" w:space="0" w:color="auto"/>
                                    <w:bottom w:val="single" w:sz="4" w:space="0" w:color="auto"/>
                                    <w:right w:val="single" w:sz="4" w:space="0" w:color="auto"/>
                                  </w:tcBorders>
                                  <w:vAlign w:val="center"/>
                                </w:tcPr>
                                <w:p w14:paraId="03C7B1FB"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非核家園</w:t>
                                  </w:r>
                                </w:p>
                              </w:tc>
                              <w:tc>
                                <w:tcPr>
                                  <w:tcW w:w="1132" w:type="dxa"/>
                                  <w:tcBorders>
                                    <w:top w:val="single" w:sz="4" w:space="0" w:color="auto"/>
                                    <w:left w:val="nil"/>
                                    <w:bottom w:val="single" w:sz="4" w:space="0" w:color="auto"/>
                                    <w:right w:val="single" w:sz="4" w:space="0" w:color="auto"/>
                                  </w:tcBorders>
                                  <w:vAlign w:val="center"/>
                                </w:tcPr>
                                <w:p w14:paraId="1F0399FD"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5</w:t>
                                  </w:r>
                                </w:p>
                              </w:tc>
                              <w:tc>
                                <w:tcPr>
                                  <w:tcW w:w="1130" w:type="dxa"/>
                                  <w:tcBorders>
                                    <w:top w:val="single" w:sz="4" w:space="0" w:color="auto"/>
                                    <w:left w:val="single" w:sz="4" w:space="0" w:color="auto"/>
                                    <w:bottom w:val="single" w:sz="4" w:space="0" w:color="auto"/>
                                    <w:right w:val="single" w:sz="4" w:space="0" w:color="auto"/>
                                  </w:tcBorders>
                                  <w:vAlign w:val="center"/>
                                </w:tcPr>
                                <w:p w14:paraId="68375467"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cs="新細明體" w:hint="eastAsia"/>
                                      <w:color w:val="000000"/>
                                      <w:sz w:val="20"/>
                                    </w:rPr>
                                    <w:t>－</w:t>
                                  </w:r>
                                </w:p>
                              </w:tc>
                            </w:tr>
                          </w:tbl>
                          <w:p w14:paraId="011AFDF8" w14:textId="77777777" w:rsidR="002E54BA" w:rsidRDefault="002E54BA" w:rsidP="002E54BA">
                            <w:pPr>
                              <w:spacing w:line="240" w:lineRule="exact"/>
                              <w:ind w:left="560" w:hangingChars="311" w:hanging="560"/>
                              <w:jc w:val="both"/>
                              <w:rPr>
                                <w:rFonts w:ascii="標楷體" w:eastAsia="標楷體" w:hAnsi="標楷體"/>
                                <w:sz w:val="18"/>
                                <w:szCs w:val="16"/>
                              </w:rPr>
                            </w:pPr>
                            <w:r>
                              <w:rPr>
                                <w:rFonts w:ascii="標楷體" w:eastAsia="標楷體" w:hAnsi="標楷體" w:hint="eastAsia"/>
                                <w:sz w:val="18"/>
                                <w:szCs w:val="16"/>
                              </w:rPr>
                              <w:t>註：1</w:t>
                            </w:r>
                            <w:r>
                              <w:rPr>
                                <w:rFonts w:ascii="標楷體" w:eastAsia="標楷體" w:hAnsi="標楷體"/>
                                <w:sz w:val="18"/>
                                <w:szCs w:val="16"/>
                              </w:rPr>
                              <w:t>.</w:t>
                            </w:r>
                            <w:r>
                              <w:rPr>
                                <w:rFonts w:ascii="標楷體" w:eastAsia="標楷體" w:hAnsi="標楷體" w:hint="eastAsia"/>
                                <w:sz w:val="18"/>
                                <w:szCs w:val="16"/>
                              </w:rPr>
                              <w:t>有</w:t>
                            </w:r>
                            <w:r w:rsidRPr="00E13E4E">
                              <w:rPr>
                                <w:rFonts w:ascii="標楷體" w:eastAsia="標楷體" w:hAnsi="標楷體" w:hint="eastAsia"/>
                                <w:sz w:val="18"/>
                                <w:szCs w:val="16"/>
                              </w:rPr>
                              <w:t>12項具體目標</w:t>
                            </w:r>
                            <w:r>
                              <w:rPr>
                                <w:rFonts w:ascii="標楷體" w:eastAsia="標楷體" w:hAnsi="標楷體" w:hint="eastAsia"/>
                                <w:sz w:val="18"/>
                                <w:szCs w:val="16"/>
                              </w:rPr>
                              <w:t>、</w:t>
                            </w:r>
                            <w:r w:rsidRPr="00E13E4E">
                              <w:rPr>
                                <w:rFonts w:ascii="標楷體" w:eastAsia="標楷體" w:hAnsi="標楷體" w:hint="eastAsia"/>
                                <w:sz w:val="18"/>
                                <w:szCs w:val="16"/>
                              </w:rPr>
                              <w:t>73項對應指標重複出現</w:t>
                            </w:r>
                            <w:r>
                              <w:rPr>
                                <w:rFonts w:ascii="標楷體" w:eastAsia="標楷體" w:hAnsi="標楷體" w:hint="eastAsia"/>
                                <w:sz w:val="18"/>
                                <w:szCs w:val="16"/>
                              </w:rPr>
                              <w:t>於</w:t>
                            </w:r>
                            <w:r w:rsidRPr="00E13E4E">
                              <w:rPr>
                                <w:rFonts w:ascii="標楷體" w:eastAsia="標楷體" w:hAnsi="標楷體" w:hint="eastAsia"/>
                                <w:sz w:val="18"/>
                                <w:szCs w:val="16"/>
                              </w:rPr>
                              <w:t>不同核心目標</w:t>
                            </w:r>
                            <w:r>
                              <w:rPr>
                                <w:rFonts w:ascii="標楷體" w:eastAsia="標楷體" w:hAnsi="標楷體" w:hint="eastAsia"/>
                                <w:sz w:val="18"/>
                                <w:szCs w:val="16"/>
                              </w:rPr>
                              <w:t>。</w:t>
                            </w:r>
                          </w:p>
                          <w:p w14:paraId="038DCB98" w14:textId="77777777" w:rsidR="002E54BA" w:rsidRPr="00B6157C" w:rsidRDefault="002E54BA" w:rsidP="002E54BA">
                            <w:pPr>
                              <w:spacing w:line="240" w:lineRule="exact"/>
                              <w:ind w:leftChars="151" w:left="544" w:hangingChars="101" w:hanging="182"/>
                              <w:rPr>
                                <w:rFonts w:ascii="標楷體" w:eastAsia="標楷體" w:hAnsi="標楷體"/>
                                <w:sz w:val="18"/>
                                <w:szCs w:val="16"/>
                              </w:rPr>
                            </w:pPr>
                            <w:r>
                              <w:rPr>
                                <w:rFonts w:ascii="標楷體" w:eastAsia="標楷體" w:hAnsi="標楷體"/>
                                <w:sz w:val="18"/>
                                <w:szCs w:val="16"/>
                              </w:rPr>
                              <w:t>2.</w:t>
                            </w:r>
                            <w:r w:rsidRPr="00BB2F0F">
                              <w:rPr>
                                <w:rFonts w:ascii="標楷體" w:eastAsia="標楷體" w:hAnsi="標楷體" w:hint="eastAsia"/>
                                <w:sz w:val="18"/>
                                <w:szCs w:val="16"/>
                              </w:rPr>
                              <w:t>資料來源：</w:t>
                            </w:r>
                            <w:r>
                              <w:rPr>
                                <w:rFonts w:ascii="標楷體" w:eastAsia="標楷體" w:hAnsi="標楷體" w:hint="eastAsia"/>
                                <w:sz w:val="18"/>
                                <w:szCs w:val="16"/>
                              </w:rPr>
                              <w:t>整理</w:t>
                            </w:r>
                            <w:r w:rsidRPr="00BB2F0F">
                              <w:rPr>
                                <w:rFonts w:ascii="標楷體" w:eastAsia="標楷體" w:hAnsi="標楷體" w:hint="eastAsia"/>
                                <w:sz w:val="18"/>
                                <w:szCs w:val="16"/>
                              </w:rPr>
                              <w:t>自</w:t>
                            </w:r>
                            <w:r>
                              <w:rPr>
                                <w:rFonts w:ascii="標楷體" w:eastAsia="標楷體" w:hAnsi="標楷體" w:hint="eastAsia"/>
                                <w:sz w:val="18"/>
                                <w:szCs w:val="16"/>
                              </w:rPr>
                              <w:t>2</w:t>
                            </w:r>
                            <w:r>
                              <w:rPr>
                                <w:rFonts w:ascii="標楷體" w:eastAsia="標楷體" w:hAnsi="標楷體"/>
                                <w:sz w:val="18"/>
                                <w:szCs w:val="16"/>
                              </w:rPr>
                              <w:t>022</w:t>
                            </w:r>
                            <w:r w:rsidRPr="00F630DA">
                              <w:rPr>
                                <w:rFonts w:ascii="標楷體" w:eastAsia="標楷體" w:hAnsi="標楷體" w:hint="eastAsia"/>
                                <w:sz w:val="18"/>
                                <w:szCs w:val="16"/>
                              </w:rPr>
                              <w:t>國家自願檢視報告</w:t>
                            </w:r>
                            <w:r w:rsidRPr="003D3BFD">
                              <w:rPr>
                                <w:rFonts w:ascii="標楷體" w:eastAsia="標楷體" w:hAnsi="標楷體" w:hint="eastAsia"/>
                                <w:sz w:val="18"/>
                                <w:szCs w:val="16"/>
                              </w:rPr>
                              <w:t>、臺灣永續發展目標修正本</w:t>
                            </w:r>
                            <w:r w:rsidRPr="00B6157C">
                              <w:rPr>
                                <w:rFonts w:ascii="標楷體" w:eastAsia="標楷體" w:hAnsi="標楷體" w:hint="eastAsia"/>
                                <w:sz w:val="18"/>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1C3838" id="_x0000_t202" coordsize="21600,21600" o:spt="202" path="m,l,21600r21600,l21600,xe">
                <v:stroke joinstyle="miter"/>
                <v:path gradientshapeok="t" o:connecttype="rect"/>
              </v:shapetype>
              <v:shape id="_x0000_s1040" type="#_x0000_t202" style="position:absolute;left:0;text-align:left;margin-left:205.4pt;margin-top:17.3pt;width:293.2pt;height:401.25pt;z-index:-251639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" fillcolor="window" stroked="f" strokeweight=".5pt">
                <v:textbox>
                  <w:txbxContent>
                    <w:p w14:paraId="39131411" w14:textId="77777777" w:rsidR="002E54BA" w:rsidRDefault="002E54BA" w:rsidP="002E54BA">
                      <w:pPr>
                        <w:spacing w:line="400" w:lineRule="exact"/>
                        <w:jc w:val="center"/>
                        <w:rPr>
                          <w:rFonts w:ascii="標楷體" w:eastAsia="標楷體" w:hAnsi="標楷體"/>
                          <w:b/>
                        </w:rPr>
                      </w:pPr>
                      <w:r w:rsidRPr="00150039">
                        <w:rPr>
                          <w:rFonts w:ascii="標楷體" w:eastAsia="標楷體" w:hAnsi="標楷體" w:hint="eastAsia"/>
                          <w:b/>
                        </w:rPr>
                        <w:t>表</w:t>
                      </w:r>
                      <w:r>
                        <w:rPr>
                          <w:rFonts w:ascii="標楷體" w:eastAsia="標楷體" w:hAnsi="標楷體" w:hint="eastAsia"/>
                          <w:b/>
                        </w:rPr>
                        <w:t>1</w:t>
                      </w:r>
                      <w:r w:rsidRPr="00176DDD">
                        <w:rPr>
                          <w:rFonts w:ascii="標楷體" w:eastAsia="標楷體" w:hAnsi="標楷體" w:hint="eastAsia"/>
                          <w:b/>
                        </w:rPr>
                        <w:t xml:space="preserve">　</w:t>
                      </w:r>
                      <w:r w:rsidRPr="00D54F9F">
                        <w:rPr>
                          <w:rFonts w:ascii="標楷體" w:eastAsia="標楷體" w:hAnsi="標楷體" w:hint="eastAsia"/>
                          <w:b/>
                        </w:rPr>
                        <w:t>臺灣永續發展</w:t>
                      </w:r>
                      <w:r>
                        <w:rPr>
                          <w:rFonts w:ascii="標楷體" w:eastAsia="標楷體" w:hAnsi="標楷體" w:hint="eastAsia"/>
                          <w:b/>
                        </w:rPr>
                        <w:t>核心</w:t>
                      </w:r>
                      <w:r w:rsidRPr="00D54F9F">
                        <w:rPr>
                          <w:rFonts w:ascii="標楷體" w:eastAsia="標楷體" w:hAnsi="標楷體" w:hint="eastAsia"/>
                          <w:b/>
                        </w:rPr>
                        <w:t>目標</w:t>
                      </w:r>
                    </w:p>
                    <w:p w14:paraId="2BF5ACDD" w14:textId="77777777" w:rsidR="002E54BA" w:rsidRPr="00176DDD" w:rsidRDefault="002E54BA" w:rsidP="002E54BA">
                      <w:pPr>
                        <w:spacing w:line="240" w:lineRule="exact"/>
                        <w:ind w:rightChars="46" w:right="110"/>
                        <w:jc w:val="right"/>
                        <w:rPr>
                          <w:rFonts w:ascii="標楷體" w:eastAsia="標楷體" w:hAnsi="標楷體"/>
                          <w:b/>
                        </w:rPr>
                      </w:pPr>
                      <w:r w:rsidRPr="00AC5B4E">
                        <w:rPr>
                          <w:rFonts w:ascii="標楷體" w:eastAsia="標楷體" w:hAnsi="標楷體" w:hint="eastAsia"/>
                          <w:spacing w:val="-12"/>
                          <w:sz w:val="20"/>
                        </w:rPr>
                        <w:t>單位：</w:t>
                      </w:r>
                      <w:r>
                        <w:rPr>
                          <w:rFonts w:ascii="標楷體" w:eastAsia="標楷體" w:hAnsi="標楷體" w:hint="eastAsia"/>
                          <w:spacing w:val="-12"/>
                          <w:sz w:val="20"/>
                        </w:rPr>
                        <w:t>項</w:t>
                      </w:r>
                    </w:p>
                    <w:tbl>
                      <w:tblPr>
                        <w:tblStyle w:val="19"/>
                        <w:tblW w:w="5518" w:type="dxa"/>
                        <w:tblLook w:val="04A0" w:firstRow="1" w:lastRow="0" w:firstColumn="1" w:lastColumn="0" w:noHBand="0" w:noVBand="1"/>
                      </w:tblPr>
                      <w:tblGrid>
                        <w:gridCol w:w="704"/>
                        <w:gridCol w:w="2552"/>
                        <w:gridCol w:w="1132"/>
                        <w:gridCol w:w="1130"/>
                      </w:tblGrid>
                      <w:tr w:rsidR="002E54BA" w14:paraId="4A8B393A" w14:textId="77777777" w:rsidTr="002E54BA">
                        <w:trPr>
                          <w:trHeight w:val="312"/>
                        </w:trPr>
                        <w:tc>
                          <w:tcPr>
                            <w:tcW w:w="704" w:type="dxa"/>
                            <w:shd w:val="clear" w:color="auto" w:fill="D9E2F3"/>
                            <w:vAlign w:val="center"/>
                          </w:tcPr>
                          <w:p w14:paraId="0AF56837"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sz w:val="20"/>
                              </w:rPr>
                            </w:pPr>
                            <w:r w:rsidRPr="007530EB">
                              <w:rPr>
                                <w:rFonts w:ascii="標楷體" w:eastAsia="標楷體" w:hAnsi="標楷體" w:hint="eastAsia"/>
                                <w:sz w:val="20"/>
                              </w:rPr>
                              <w:t>項次</w:t>
                            </w:r>
                          </w:p>
                        </w:tc>
                        <w:tc>
                          <w:tcPr>
                            <w:tcW w:w="2552" w:type="dxa"/>
                            <w:shd w:val="clear" w:color="auto" w:fill="D9E2F3"/>
                            <w:vAlign w:val="center"/>
                          </w:tcPr>
                          <w:p w14:paraId="03ABB5DD"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sz w:val="20"/>
                              </w:rPr>
                            </w:pPr>
                            <w:r w:rsidRPr="007530EB">
                              <w:rPr>
                                <w:rFonts w:ascii="標楷體" w:eastAsia="標楷體" w:hAnsi="標楷體" w:hint="eastAsia"/>
                                <w:sz w:val="20"/>
                              </w:rPr>
                              <w:t>簡稱</w:t>
                            </w:r>
                          </w:p>
                        </w:tc>
                        <w:tc>
                          <w:tcPr>
                            <w:tcW w:w="1132" w:type="dxa"/>
                            <w:shd w:val="clear" w:color="auto" w:fill="D9E2F3"/>
                            <w:vAlign w:val="center"/>
                          </w:tcPr>
                          <w:p w14:paraId="6D6C9562"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sz w:val="20"/>
                              </w:rPr>
                            </w:pPr>
                            <w:r w:rsidRPr="007530EB">
                              <w:rPr>
                                <w:rFonts w:ascii="標楷體" w:eastAsia="標楷體" w:hAnsi="標楷體" w:hint="eastAsia"/>
                                <w:sz w:val="20"/>
                              </w:rPr>
                              <w:t>具體目標</w:t>
                            </w:r>
                          </w:p>
                        </w:tc>
                        <w:tc>
                          <w:tcPr>
                            <w:tcW w:w="1130" w:type="dxa"/>
                            <w:shd w:val="clear" w:color="auto" w:fill="D9E2F3"/>
                            <w:vAlign w:val="center"/>
                          </w:tcPr>
                          <w:p w14:paraId="79ABAFFB"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sz w:val="20"/>
                              </w:rPr>
                            </w:pPr>
                            <w:r w:rsidRPr="007530EB">
                              <w:rPr>
                                <w:rFonts w:ascii="標楷體" w:eastAsia="標楷體" w:hAnsi="標楷體" w:hint="eastAsia"/>
                                <w:sz w:val="20"/>
                              </w:rPr>
                              <w:t>對應指標</w:t>
                            </w:r>
                          </w:p>
                        </w:tc>
                      </w:tr>
                      <w:tr w:rsidR="002E54BA" w14:paraId="13BE3A58" w14:textId="77777777" w:rsidTr="00E31D20">
                        <w:trPr>
                          <w:trHeight w:val="312"/>
                        </w:trPr>
                        <w:tc>
                          <w:tcPr>
                            <w:tcW w:w="3256" w:type="dxa"/>
                            <w:gridSpan w:val="2"/>
                            <w:tcBorders>
                              <w:right w:val="single" w:sz="4" w:space="0" w:color="auto"/>
                            </w:tcBorders>
                            <w:vAlign w:val="center"/>
                          </w:tcPr>
                          <w:p w14:paraId="5A1F4873"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b/>
                                <w:bCs/>
                                <w:color w:val="000000"/>
                                <w:sz w:val="20"/>
                              </w:rPr>
                            </w:pPr>
                            <w:r w:rsidRPr="007530EB">
                              <w:rPr>
                                <w:rFonts w:ascii="標楷體" w:eastAsia="標楷體" w:hAnsi="標楷體" w:cs="新細明體" w:hint="eastAsia"/>
                                <w:b/>
                                <w:bCs/>
                                <w:color w:val="000000"/>
                                <w:sz w:val="20"/>
                              </w:rPr>
                              <w:t xml:space="preserve">合 </w:t>
                            </w:r>
                            <w:r w:rsidRPr="007530EB">
                              <w:rPr>
                                <w:rFonts w:ascii="標楷體" w:eastAsia="標楷體" w:hAnsi="標楷體" w:cs="新細明體"/>
                                <w:b/>
                                <w:bCs/>
                                <w:color w:val="000000"/>
                                <w:sz w:val="20"/>
                              </w:rPr>
                              <w:t xml:space="preserve">  </w:t>
                            </w:r>
                            <w:r w:rsidRPr="007530EB">
                              <w:rPr>
                                <w:rFonts w:ascii="標楷體" w:eastAsia="標楷體" w:hAnsi="標楷體" w:cs="新細明體" w:hint="eastAsia"/>
                                <w:b/>
                                <w:bCs/>
                                <w:color w:val="000000"/>
                                <w:sz w:val="20"/>
                              </w:rPr>
                              <w:t>計</w:t>
                            </w:r>
                          </w:p>
                        </w:tc>
                        <w:tc>
                          <w:tcPr>
                            <w:tcW w:w="1132" w:type="dxa"/>
                            <w:tcBorders>
                              <w:top w:val="nil"/>
                              <w:left w:val="single" w:sz="4" w:space="0" w:color="auto"/>
                              <w:bottom w:val="single" w:sz="4" w:space="0" w:color="auto"/>
                              <w:right w:val="single" w:sz="4" w:space="0" w:color="auto"/>
                            </w:tcBorders>
                            <w:vAlign w:val="center"/>
                          </w:tcPr>
                          <w:p w14:paraId="7D2B5092"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b/>
                                <w:bCs/>
                                <w:color w:val="000000"/>
                                <w:sz w:val="20"/>
                              </w:rPr>
                            </w:pPr>
                            <w:r w:rsidRPr="007530EB">
                              <w:rPr>
                                <w:rFonts w:ascii="標楷體" w:eastAsia="標楷體" w:hAnsi="標楷體" w:cs="新細明體" w:hint="eastAsia"/>
                                <w:b/>
                                <w:bCs/>
                                <w:color w:val="000000"/>
                                <w:sz w:val="20"/>
                              </w:rPr>
                              <w:t>1</w:t>
                            </w:r>
                            <w:r w:rsidRPr="007530EB">
                              <w:rPr>
                                <w:rFonts w:ascii="標楷體" w:eastAsia="標楷體" w:hAnsi="標楷體" w:cs="新細明體"/>
                                <w:b/>
                                <w:bCs/>
                                <w:color w:val="000000"/>
                                <w:sz w:val="20"/>
                              </w:rPr>
                              <w:t>43</w:t>
                            </w:r>
                          </w:p>
                        </w:tc>
                        <w:tc>
                          <w:tcPr>
                            <w:tcW w:w="1130" w:type="dxa"/>
                            <w:tcBorders>
                              <w:top w:val="nil"/>
                              <w:left w:val="single" w:sz="4" w:space="0" w:color="auto"/>
                              <w:bottom w:val="single" w:sz="4" w:space="0" w:color="auto"/>
                              <w:right w:val="single" w:sz="4" w:space="0" w:color="auto"/>
                            </w:tcBorders>
                            <w:vAlign w:val="center"/>
                          </w:tcPr>
                          <w:p w14:paraId="01BEE75B"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b/>
                                <w:bCs/>
                                <w:color w:val="000000"/>
                                <w:sz w:val="20"/>
                              </w:rPr>
                            </w:pPr>
                            <w:r w:rsidRPr="007530EB">
                              <w:rPr>
                                <w:rFonts w:ascii="標楷體" w:eastAsia="標楷體" w:hAnsi="標楷體" w:cs="新細明體" w:hint="eastAsia"/>
                                <w:b/>
                                <w:bCs/>
                                <w:color w:val="000000"/>
                                <w:sz w:val="20"/>
                              </w:rPr>
                              <w:t>3</w:t>
                            </w:r>
                            <w:r w:rsidRPr="007530EB">
                              <w:rPr>
                                <w:rFonts w:ascii="標楷體" w:eastAsia="標楷體" w:hAnsi="標楷體" w:cs="新細明體"/>
                                <w:b/>
                                <w:bCs/>
                                <w:color w:val="000000"/>
                                <w:sz w:val="20"/>
                              </w:rPr>
                              <w:t>37</w:t>
                            </w:r>
                          </w:p>
                        </w:tc>
                      </w:tr>
                      <w:tr w:rsidR="002E54BA" w14:paraId="7EE85410" w14:textId="77777777" w:rsidTr="002E54BA">
                        <w:trPr>
                          <w:trHeight w:val="312"/>
                        </w:trPr>
                        <w:tc>
                          <w:tcPr>
                            <w:tcW w:w="704" w:type="dxa"/>
                            <w:shd w:val="clear" w:color="auto" w:fill="FFF2CC"/>
                            <w:vAlign w:val="center"/>
                          </w:tcPr>
                          <w:p w14:paraId="03D102DD"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1</w:t>
                            </w:r>
                          </w:p>
                        </w:tc>
                        <w:tc>
                          <w:tcPr>
                            <w:tcW w:w="2552" w:type="dxa"/>
                            <w:tcBorders>
                              <w:top w:val="nil"/>
                              <w:left w:val="single" w:sz="4" w:space="0" w:color="auto"/>
                              <w:bottom w:val="single" w:sz="4" w:space="0" w:color="auto"/>
                              <w:right w:val="single" w:sz="4" w:space="0" w:color="auto"/>
                            </w:tcBorders>
                            <w:shd w:val="clear" w:color="auto" w:fill="FFF2CC"/>
                            <w:vAlign w:val="center"/>
                          </w:tcPr>
                          <w:p w14:paraId="046787F2"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消除貧窮</w:t>
                            </w:r>
                          </w:p>
                        </w:tc>
                        <w:tc>
                          <w:tcPr>
                            <w:tcW w:w="1132" w:type="dxa"/>
                            <w:tcBorders>
                              <w:top w:val="single" w:sz="4" w:space="0" w:color="auto"/>
                              <w:left w:val="nil"/>
                              <w:bottom w:val="single" w:sz="4" w:space="0" w:color="auto"/>
                              <w:right w:val="single" w:sz="4" w:space="0" w:color="auto"/>
                            </w:tcBorders>
                            <w:shd w:val="clear" w:color="auto" w:fill="FFF2CC"/>
                            <w:vAlign w:val="center"/>
                          </w:tcPr>
                          <w:p w14:paraId="12D6F01C"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6</w:t>
                            </w:r>
                          </w:p>
                        </w:tc>
                        <w:tc>
                          <w:tcPr>
                            <w:tcW w:w="1130" w:type="dxa"/>
                            <w:tcBorders>
                              <w:top w:val="single" w:sz="4" w:space="0" w:color="auto"/>
                              <w:left w:val="single" w:sz="4" w:space="0" w:color="auto"/>
                              <w:bottom w:val="single" w:sz="4" w:space="0" w:color="auto"/>
                              <w:right w:val="single" w:sz="4" w:space="0" w:color="auto"/>
                            </w:tcBorders>
                            <w:shd w:val="clear" w:color="auto" w:fill="FFF2CC"/>
                            <w:vAlign w:val="center"/>
                          </w:tcPr>
                          <w:p w14:paraId="5AC6278E"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26</w:t>
                            </w:r>
                          </w:p>
                        </w:tc>
                      </w:tr>
                      <w:tr w:rsidR="002E54BA" w14:paraId="6A5F6A5F" w14:textId="77777777" w:rsidTr="00E31D20">
                        <w:trPr>
                          <w:trHeight w:val="312"/>
                        </w:trPr>
                        <w:tc>
                          <w:tcPr>
                            <w:tcW w:w="704" w:type="dxa"/>
                            <w:vAlign w:val="center"/>
                          </w:tcPr>
                          <w:p w14:paraId="31EDF614"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2</w:t>
                            </w:r>
                          </w:p>
                        </w:tc>
                        <w:tc>
                          <w:tcPr>
                            <w:tcW w:w="2552" w:type="dxa"/>
                            <w:tcBorders>
                              <w:top w:val="nil"/>
                              <w:left w:val="single" w:sz="4" w:space="0" w:color="auto"/>
                              <w:bottom w:val="single" w:sz="4" w:space="0" w:color="auto"/>
                              <w:right w:val="single" w:sz="4" w:space="0" w:color="auto"/>
                            </w:tcBorders>
                            <w:vAlign w:val="center"/>
                          </w:tcPr>
                          <w:p w14:paraId="1106384F"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消除飢餓</w:t>
                            </w:r>
                          </w:p>
                        </w:tc>
                        <w:tc>
                          <w:tcPr>
                            <w:tcW w:w="1132" w:type="dxa"/>
                            <w:tcBorders>
                              <w:top w:val="single" w:sz="4" w:space="0" w:color="auto"/>
                              <w:left w:val="nil"/>
                              <w:bottom w:val="single" w:sz="4" w:space="0" w:color="auto"/>
                              <w:right w:val="single" w:sz="4" w:space="0" w:color="auto"/>
                            </w:tcBorders>
                            <w:vAlign w:val="center"/>
                          </w:tcPr>
                          <w:p w14:paraId="36AAD66A"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8</w:t>
                            </w:r>
                          </w:p>
                        </w:tc>
                        <w:tc>
                          <w:tcPr>
                            <w:tcW w:w="1130" w:type="dxa"/>
                            <w:tcBorders>
                              <w:top w:val="single" w:sz="4" w:space="0" w:color="auto"/>
                              <w:left w:val="single" w:sz="4" w:space="0" w:color="auto"/>
                              <w:bottom w:val="single" w:sz="4" w:space="0" w:color="auto"/>
                              <w:right w:val="single" w:sz="4" w:space="0" w:color="auto"/>
                            </w:tcBorders>
                            <w:vAlign w:val="center"/>
                          </w:tcPr>
                          <w:p w14:paraId="52F05E53"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24</w:t>
                            </w:r>
                          </w:p>
                        </w:tc>
                      </w:tr>
                      <w:tr w:rsidR="002E54BA" w14:paraId="54A3912B" w14:textId="77777777" w:rsidTr="002E54BA">
                        <w:trPr>
                          <w:trHeight w:val="312"/>
                        </w:trPr>
                        <w:tc>
                          <w:tcPr>
                            <w:tcW w:w="704" w:type="dxa"/>
                            <w:shd w:val="clear" w:color="auto" w:fill="FFF2CC"/>
                            <w:vAlign w:val="center"/>
                          </w:tcPr>
                          <w:p w14:paraId="69809EA4"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3</w:t>
                            </w:r>
                          </w:p>
                        </w:tc>
                        <w:tc>
                          <w:tcPr>
                            <w:tcW w:w="2552" w:type="dxa"/>
                            <w:tcBorders>
                              <w:top w:val="nil"/>
                              <w:left w:val="single" w:sz="4" w:space="0" w:color="auto"/>
                              <w:bottom w:val="single" w:sz="4" w:space="0" w:color="auto"/>
                              <w:right w:val="single" w:sz="4" w:space="0" w:color="auto"/>
                            </w:tcBorders>
                            <w:shd w:val="clear" w:color="auto" w:fill="FFF2CC"/>
                            <w:vAlign w:val="center"/>
                          </w:tcPr>
                          <w:p w14:paraId="0652FB82"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健康福祉</w:t>
                            </w:r>
                          </w:p>
                        </w:tc>
                        <w:tc>
                          <w:tcPr>
                            <w:tcW w:w="1132" w:type="dxa"/>
                            <w:tcBorders>
                              <w:top w:val="single" w:sz="4" w:space="0" w:color="auto"/>
                              <w:left w:val="nil"/>
                              <w:bottom w:val="single" w:sz="4" w:space="0" w:color="auto"/>
                              <w:right w:val="single" w:sz="4" w:space="0" w:color="auto"/>
                            </w:tcBorders>
                            <w:shd w:val="clear" w:color="auto" w:fill="FFF2CC"/>
                            <w:vAlign w:val="center"/>
                          </w:tcPr>
                          <w:p w14:paraId="38875C5B"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11</w:t>
                            </w:r>
                          </w:p>
                        </w:tc>
                        <w:tc>
                          <w:tcPr>
                            <w:tcW w:w="1130" w:type="dxa"/>
                            <w:tcBorders>
                              <w:top w:val="single" w:sz="4" w:space="0" w:color="auto"/>
                              <w:left w:val="single" w:sz="4" w:space="0" w:color="auto"/>
                              <w:bottom w:val="single" w:sz="4" w:space="0" w:color="auto"/>
                              <w:right w:val="single" w:sz="4" w:space="0" w:color="auto"/>
                            </w:tcBorders>
                            <w:shd w:val="clear" w:color="auto" w:fill="FFF2CC"/>
                            <w:vAlign w:val="center"/>
                          </w:tcPr>
                          <w:p w14:paraId="3BEED664"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39</w:t>
                            </w:r>
                          </w:p>
                        </w:tc>
                      </w:tr>
                      <w:tr w:rsidR="002E54BA" w14:paraId="29DB408F" w14:textId="77777777" w:rsidTr="00E31D20">
                        <w:trPr>
                          <w:trHeight w:val="312"/>
                        </w:trPr>
                        <w:tc>
                          <w:tcPr>
                            <w:tcW w:w="704" w:type="dxa"/>
                            <w:vAlign w:val="center"/>
                          </w:tcPr>
                          <w:p w14:paraId="22050C78"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4</w:t>
                            </w:r>
                          </w:p>
                        </w:tc>
                        <w:tc>
                          <w:tcPr>
                            <w:tcW w:w="2552" w:type="dxa"/>
                            <w:tcBorders>
                              <w:top w:val="nil"/>
                              <w:left w:val="single" w:sz="4" w:space="0" w:color="auto"/>
                              <w:bottom w:val="single" w:sz="4" w:space="0" w:color="auto"/>
                              <w:right w:val="single" w:sz="4" w:space="0" w:color="auto"/>
                            </w:tcBorders>
                            <w:vAlign w:val="center"/>
                          </w:tcPr>
                          <w:p w14:paraId="36BC1603"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教育品質</w:t>
                            </w:r>
                          </w:p>
                        </w:tc>
                        <w:tc>
                          <w:tcPr>
                            <w:tcW w:w="1132" w:type="dxa"/>
                            <w:tcBorders>
                              <w:top w:val="single" w:sz="4" w:space="0" w:color="auto"/>
                              <w:left w:val="nil"/>
                              <w:bottom w:val="single" w:sz="4" w:space="0" w:color="auto"/>
                              <w:right w:val="single" w:sz="4" w:space="0" w:color="auto"/>
                            </w:tcBorders>
                            <w:vAlign w:val="center"/>
                          </w:tcPr>
                          <w:p w14:paraId="68A53054"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9</w:t>
                            </w:r>
                          </w:p>
                        </w:tc>
                        <w:tc>
                          <w:tcPr>
                            <w:tcW w:w="1130" w:type="dxa"/>
                            <w:tcBorders>
                              <w:top w:val="single" w:sz="4" w:space="0" w:color="auto"/>
                              <w:left w:val="single" w:sz="4" w:space="0" w:color="auto"/>
                              <w:bottom w:val="single" w:sz="4" w:space="0" w:color="auto"/>
                              <w:right w:val="single" w:sz="4" w:space="0" w:color="auto"/>
                            </w:tcBorders>
                            <w:vAlign w:val="center"/>
                          </w:tcPr>
                          <w:p w14:paraId="243BEC0C"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30</w:t>
                            </w:r>
                          </w:p>
                        </w:tc>
                      </w:tr>
                      <w:tr w:rsidR="002E54BA" w14:paraId="6FE1F93A" w14:textId="77777777" w:rsidTr="002E54BA">
                        <w:trPr>
                          <w:trHeight w:val="312"/>
                        </w:trPr>
                        <w:tc>
                          <w:tcPr>
                            <w:tcW w:w="704" w:type="dxa"/>
                            <w:shd w:val="clear" w:color="auto" w:fill="FFF2CC"/>
                            <w:vAlign w:val="center"/>
                          </w:tcPr>
                          <w:p w14:paraId="5B486A44"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5</w:t>
                            </w:r>
                          </w:p>
                        </w:tc>
                        <w:tc>
                          <w:tcPr>
                            <w:tcW w:w="2552" w:type="dxa"/>
                            <w:tcBorders>
                              <w:top w:val="nil"/>
                              <w:left w:val="single" w:sz="4" w:space="0" w:color="auto"/>
                              <w:bottom w:val="single" w:sz="4" w:space="0" w:color="auto"/>
                              <w:right w:val="single" w:sz="4" w:space="0" w:color="auto"/>
                            </w:tcBorders>
                            <w:shd w:val="clear" w:color="auto" w:fill="FFF2CC"/>
                            <w:vAlign w:val="center"/>
                          </w:tcPr>
                          <w:p w14:paraId="04219503"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性別平等</w:t>
                            </w:r>
                          </w:p>
                        </w:tc>
                        <w:tc>
                          <w:tcPr>
                            <w:tcW w:w="1132" w:type="dxa"/>
                            <w:tcBorders>
                              <w:top w:val="single" w:sz="4" w:space="0" w:color="auto"/>
                              <w:left w:val="nil"/>
                              <w:bottom w:val="single" w:sz="4" w:space="0" w:color="auto"/>
                              <w:right w:val="single" w:sz="4" w:space="0" w:color="auto"/>
                            </w:tcBorders>
                            <w:shd w:val="clear" w:color="auto" w:fill="FFF2CC"/>
                            <w:vAlign w:val="center"/>
                          </w:tcPr>
                          <w:p w14:paraId="175E538F"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6</w:t>
                            </w:r>
                          </w:p>
                        </w:tc>
                        <w:tc>
                          <w:tcPr>
                            <w:tcW w:w="1130" w:type="dxa"/>
                            <w:tcBorders>
                              <w:top w:val="single" w:sz="4" w:space="0" w:color="auto"/>
                              <w:left w:val="single" w:sz="4" w:space="0" w:color="auto"/>
                              <w:bottom w:val="single" w:sz="4" w:space="0" w:color="auto"/>
                              <w:right w:val="single" w:sz="4" w:space="0" w:color="auto"/>
                            </w:tcBorders>
                            <w:shd w:val="clear" w:color="auto" w:fill="FFF2CC"/>
                            <w:vAlign w:val="center"/>
                          </w:tcPr>
                          <w:p w14:paraId="18B842A9"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12</w:t>
                            </w:r>
                          </w:p>
                        </w:tc>
                      </w:tr>
                      <w:tr w:rsidR="002E54BA" w14:paraId="480DDF12" w14:textId="77777777" w:rsidTr="00E31D20">
                        <w:trPr>
                          <w:trHeight w:val="312"/>
                        </w:trPr>
                        <w:tc>
                          <w:tcPr>
                            <w:tcW w:w="704" w:type="dxa"/>
                            <w:vAlign w:val="center"/>
                          </w:tcPr>
                          <w:p w14:paraId="4B2309E0"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6</w:t>
                            </w:r>
                          </w:p>
                        </w:tc>
                        <w:tc>
                          <w:tcPr>
                            <w:tcW w:w="2552" w:type="dxa"/>
                            <w:tcBorders>
                              <w:top w:val="nil"/>
                              <w:left w:val="single" w:sz="4" w:space="0" w:color="auto"/>
                              <w:bottom w:val="single" w:sz="4" w:space="0" w:color="auto"/>
                              <w:right w:val="single" w:sz="4" w:space="0" w:color="auto"/>
                            </w:tcBorders>
                            <w:vAlign w:val="center"/>
                          </w:tcPr>
                          <w:p w14:paraId="1A3EAE1E"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環境品質</w:t>
                            </w:r>
                          </w:p>
                        </w:tc>
                        <w:tc>
                          <w:tcPr>
                            <w:tcW w:w="1132" w:type="dxa"/>
                            <w:tcBorders>
                              <w:top w:val="single" w:sz="4" w:space="0" w:color="auto"/>
                              <w:left w:val="nil"/>
                              <w:bottom w:val="single" w:sz="4" w:space="0" w:color="auto"/>
                              <w:right w:val="single" w:sz="4" w:space="0" w:color="auto"/>
                            </w:tcBorders>
                            <w:vAlign w:val="center"/>
                          </w:tcPr>
                          <w:p w14:paraId="71AA8345"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11</w:t>
                            </w:r>
                          </w:p>
                        </w:tc>
                        <w:tc>
                          <w:tcPr>
                            <w:tcW w:w="1130" w:type="dxa"/>
                            <w:tcBorders>
                              <w:top w:val="single" w:sz="4" w:space="0" w:color="auto"/>
                              <w:left w:val="single" w:sz="4" w:space="0" w:color="auto"/>
                              <w:bottom w:val="single" w:sz="4" w:space="0" w:color="auto"/>
                              <w:right w:val="single" w:sz="4" w:space="0" w:color="auto"/>
                            </w:tcBorders>
                            <w:vAlign w:val="center"/>
                          </w:tcPr>
                          <w:p w14:paraId="357AEE1F"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29</w:t>
                            </w:r>
                          </w:p>
                        </w:tc>
                      </w:tr>
                      <w:tr w:rsidR="002E54BA" w14:paraId="5E87DF52" w14:textId="77777777" w:rsidTr="002E54BA">
                        <w:trPr>
                          <w:trHeight w:val="312"/>
                        </w:trPr>
                        <w:tc>
                          <w:tcPr>
                            <w:tcW w:w="704" w:type="dxa"/>
                            <w:shd w:val="clear" w:color="auto" w:fill="FFF2CC"/>
                            <w:vAlign w:val="center"/>
                          </w:tcPr>
                          <w:p w14:paraId="57339E23"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7</w:t>
                            </w:r>
                          </w:p>
                        </w:tc>
                        <w:tc>
                          <w:tcPr>
                            <w:tcW w:w="2552" w:type="dxa"/>
                            <w:tcBorders>
                              <w:top w:val="nil"/>
                              <w:left w:val="single" w:sz="4" w:space="0" w:color="auto"/>
                              <w:bottom w:val="single" w:sz="4" w:space="0" w:color="auto"/>
                              <w:right w:val="single" w:sz="4" w:space="0" w:color="auto"/>
                            </w:tcBorders>
                            <w:shd w:val="clear" w:color="auto" w:fill="FFF2CC"/>
                            <w:vAlign w:val="center"/>
                          </w:tcPr>
                          <w:p w14:paraId="7246946E"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可負擔能源</w:t>
                            </w:r>
                          </w:p>
                        </w:tc>
                        <w:tc>
                          <w:tcPr>
                            <w:tcW w:w="1132" w:type="dxa"/>
                            <w:tcBorders>
                              <w:top w:val="single" w:sz="4" w:space="0" w:color="auto"/>
                              <w:left w:val="nil"/>
                              <w:bottom w:val="single" w:sz="4" w:space="0" w:color="auto"/>
                              <w:right w:val="single" w:sz="4" w:space="0" w:color="auto"/>
                            </w:tcBorders>
                            <w:shd w:val="clear" w:color="auto" w:fill="FFF2CC"/>
                            <w:vAlign w:val="center"/>
                          </w:tcPr>
                          <w:p w14:paraId="18B9397F"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3</w:t>
                            </w:r>
                          </w:p>
                        </w:tc>
                        <w:tc>
                          <w:tcPr>
                            <w:tcW w:w="1130" w:type="dxa"/>
                            <w:tcBorders>
                              <w:top w:val="single" w:sz="4" w:space="0" w:color="auto"/>
                              <w:left w:val="single" w:sz="4" w:space="0" w:color="auto"/>
                              <w:bottom w:val="single" w:sz="4" w:space="0" w:color="auto"/>
                              <w:right w:val="single" w:sz="4" w:space="0" w:color="auto"/>
                            </w:tcBorders>
                            <w:shd w:val="clear" w:color="auto" w:fill="FFF2CC"/>
                            <w:vAlign w:val="center"/>
                          </w:tcPr>
                          <w:p w14:paraId="14DF8898"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5</w:t>
                            </w:r>
                          </w:p>
                        </w:tc>
                      </w:tr>
                      <w:tr w:rsidR="002E54BA" w14:paraId="38A5C928" w14:textId="77777777" w:rsidTr="00E31D20">
                        <w:trPr>
                          <w:trHeight w:val="312"/>
                        </w:trPr>
                        <w:tc>
                          <w:tcPr>
                            <w:tcW w:w="704" w:type="dxa"/>
                            <w:vAlign w:val="center"/>
                          </w:tcPr>
                          <w:p w14:paraId="1D8F3E28"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8</w:t>
                            </w:r>
                          </w:p>
                        </w:tc>
                        <w:tc>
                          <w:tcPr>
                            <w:tcW w:w="2552" w:type="dxa"/>
                            <w:tcBorders>
                              <w:top w:val="nil"/>
                              <w:left w:val="single" w:sz="4" w:space="0" w:color="auto"/>
                              <w:bottom w:val="single" w:sz="4" w:space="0" w:color="auto"/>
                              <w:right w:val="single" w:sz="4" w:space="0" w:color="auto"/>
                            </w:tcBorders>
                            <w:vAlign w:val="center"/>
                          </w:tcPr>
                          <w:p w14:paraId="1B50578E"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就業與經濟成長</w:t>
                            </w:r>
                          </w:p>
                        </w:tc>
                        <w:tc>
                          <w:tcPr>
                            <w:tcW w:w="1132" w:type="dxa"/>
                            <w:tcBorders>
                              <w:top w:val="single" w:sz="4" w:space="0" w:color="auto"/>
                              <w:left w:val="nil"/>
                              <w:bottom w:val="single" w:sz="4" w:space="0" w:color="auto"/>
                              <w:right w:val="single" w:sz="4" w:space="0" w:color="auto"/>
                            </w:tcBorders>
                            <w:vAlign w:val="center"/>
                          </w:tcPr>
                          <w:p w14:paraId="743B9FF3"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13</w:t>
                            </w:r>
                          </w:p>
                        </w:tc>
                        <w:tc>
                          <w:tcPr>
                            <w:tcW w:w="1130" w:type="dxa"/>
                            <w:tcBorders>
                              <w:top w:val="single" w:sz="4" w:space="0" w:color="auto"/>
                              <w:left w:val="single" w:sz="4" w:space="0" w:color="auto"/>
                              <w:bottom w:val="single" w:sz="4" w:space="0" w:color="auto"/>
                              <w:right w:val="single" w:sz="4" w:space="0" w:color="auto"/>
                            </w:tcBorders>
                            <w:vAlign w:val="center"/>
                          </w:tcPr>
                          <w:p w14:paraId="2E74246A"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34</w:t>
                            </w:r>
                          </w:p>
                        </w:tc>
                      </w:tr>
                      <w:tr w:rsidR="002E54BA" w14:paraId="23041C62" w14:textId="77777777" w:rsidTr="002E54BA">
                        <w:trPr>
                          <w:trHeight w:val="312"/>
                        </w:trPr>
                        <w:tc>
                          <w:tcPr>
                            <w:tcW w:w="704" w:type="dxa"/>
                            <w:shd w:val="clear" w:color="auto" w:fill="FFF2CC"/>
                            <w:vAlign w:val="center"/>
                          </w:tcPr>
                          <w:p w14:paraId="4B22C46B"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9</w:t>
                            </w:r>
                          </w:p>
                        </w:tc>
                        <w:tc>
                          <w:tcPr>
                            <w:tcW w:w="2552" w:type="dxa"/>
                            <w:tcBorders>
                              <w:top w:val="nil"/>
                              <w:left w:val="single" w:sz="4" w:space="0" w:color="auto"/>
                              <w:bottom w:val="single" w:sz="4" w:space="0" w:color="auto"/>
                              <w:right w:val="single" w:sz="4" w:space="0" w:color="auto"/>
                            </w:tcBorders>
                            <w:shd w:val="clear" w:color="auto" w:fill="FFF2CC"/>
                            <w:vAlign w:val="center"/>
                          </w:tcPr>
                          <w:p w14:paraId="0FD62241"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永續運輸</w:t>
                            </w:r>
                          </w:p>
                        </w:tc>
                        <w:tc>
                          <w:tcPr>
                            <w:tcW w:w="1132" w:type="dxa"/>
                            <w:tcBorders>
                              <w:top w:val="single" w:sz="4" w:space="0" w:color="auto"/>
                              <w:left w:val="nil"/>
                              <w:bottom w:val="single" w:sz="4" w:space="0" w:color="auto"/>
                              <w:right w:val="single" w:sz="4" w:space="0" w:color="auto"/>
                            </w:tcBorders>
                            <w:shd w:val="clear" w:color="auto" w:fill="FFF2CC"/>
                            <w:vAlign w:val="center"/>
                          </w:tcPr>
                          <w:p w14:paraId="24ECC1E0"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5</w:t>
                            </w:r>
                          </w:p>
                        </w:tc>
                        <w:tc>
                          <w:tcPr>
                            <w:tcW w:w="1130" w:type="dxa"/>
                            <w:tcBorders>
                              <w:top w:val="single" w:sz="4" w:space="0" w:color="auto"/>
                              <w:left w:val="single" w:sz="4" w:space="0" w:color="auto"/>
                              <w:bottom w:val="single" w:sz="4" w:space="0" w:color="auto"/>
                              <w:right w:val="single" w:sz="4" w:space="0" w:color="auto"/>
                            </w:tcBorders>
                            <w:shd w:val="clear" w:color="auto" w:fill="FFF2CC"/>
                            <w:vAlign w:val="center"/>
                          </w:tcPr>
                          <w:p w14:paraId="29D672F0"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10</w:t>
                            </w:r>
                          </w:p>
                        </w:tc>
                      </w:tr>
                      <w:tr w:rsidR="002E54BA" w14:paraId="1E03B9A0" w14:textId="77777777" w:rsidTr="00E31D20">
                        <w:trPr>
                          <w:trHeight w:val="312"/>
                        </w:trPr>
                        <w:tc>
                          <w:tcPr>
                            <w:tcW w:w="704" w:type="dxa"/>
                            <w:vAlign w:val="center"/>
                          </w:tcPr>
                          <w:p w14:paraId="6FC1A21B"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1</w:t>
                            </w:r>
                            <w:r w:rsidRPr="007530EB">
                              <w:rPr>
                                <w:rFonts w:ascii="標楷體" w:eastAsia="標楷體" w:hAnsi="標楷體" w:cs="新細明體"/>
                                <w:color w:val="000000"/>
                                <w:sz w:val="20"/>
                              </w:rPr>
                              <w:t>0</w:t>
                            </w:r>
                          </w:p>
                        </w:tc>
                        <w:tc>
                          <w:tcPr>
                            <w:tcW w:w="2552" w:type="dxa"/>
                            <w:tcBorders>
                              <w:top w:val="nil"/>
                              <w:left w:val="single" w:sz="4" w:space="0" w:color="auto"/>
                              <w:bottom w:val="single" w:sz="4" w:space="0" w:color="auto"/>
                              <w:right w:val="single" w:sz="4" w:space="0" w:color="auto"/>
                            </w:tcBorders>
                            <w:vAlign w:val="center"/>
                          </w:tcPr>
                          <w:p w14:paraId="7274E316"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減少不平等</w:t>
                            </w:r>
                          </w:p>
                        </w:tc>
                        <w:tc>
                          <w:tcPr>
                            <w:tcW w:w="1132" w:type="dxa"/>
                            <w:tcBorders>
                              <w:top w:val="single" w:sz="4" w:space="0" w:color="auto"/>
                              <w:left w:val="nil"/>
                              <w:bottom w:val="single" w:sz="4" w:space="0" w:color="auto"/>
                              <w:right w:val="single" w:sz="4" w:space="0" w:color="auto"/>
                            </w:tcBorders>
                            <w:vAlign w:val="center"/>
                          </w:tcPr>
                          <w:p w14:paraId="0938B7CF"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7</w:t>
                            </w:r>
                          </w:p>
                        </w:tc>
                        <w:tc>
                          <w:tcPr>
                            <w:tcW w:w="1130" w:type="dxa"/>
                            <w:tcBorders>
                              <w:top w:val="single" w:sz="4" w:space="0" w:color="auto"/>
                              <w:left w:val="single" w:sz="4" w:space="0" w:color="auto"/>
                              <w:bottom w:val="single" w:sz="4" w:space="0" w:color="auto"/>
                              <w:right w:val="single" w:sz="4" w:space="0" w:color="auto"/>
                            </w:tcBorders>
                            <w:vAlign w:val="center"/>
                          </w:tcPr>
                          <w:p w14:paraId="5FF03A91"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15</w:t>
                            </w:r>
                          </w:p>
                        </w:tc>
                      </w:tr>
                      <w:tr w:rsidR="002E54BA" w14:paraId="249AB281" w14:textId="77777777" w:rsidTr="002E54BA">
                        <w:trPr>
                          <w:trHeight w:val="312"/>
                        </w:trPr>
                        <w:tc>
                          <w:tcPr>
                            <w:tcW w:w="704" w:type="dxa"/>
                            <w:shd w:val="clear" w:color="auto" w:fill="FFF2CC"/>
                            <w:vAlign w:val="center"/>
                          </w:tcPr>
                          <w:p w14:paraId="0FF4E6A6"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1</w:t>
                            </w:r>
                            <w:r w:rsidRPr="007530EB">
                              <w:rPr>
                                <w:rFonts w:ascii="標楷體" w:eastAsia="標楷體" w:hAnsi="標楷體" w:cs="新細明體"/>
                                <w:color w:val="000000"/>
                                <w:sz w:val="20"/>
                              </w:rPr>
                              <w:t>1</w:t>
                            </w:r>
                          </w:p>
                        </w:tc>
                        <w:tc>
                          <w:tcPr>
                            <w:tcW w:w="2552" w:type="dxa"/>
                            <w:tcBorders>
                              <w:top w:val="nil"/>
                              <w:left w:val="single" w:sz="4" w:space="0" w:color="auto"/>
                              <w:bottom w:val="single" w:sz="4" w:space="0" w:color="auto"/>
                              <w:right w:val="single" w:sz="4" w:space="0" w:color="auto"/>
                            </w:tcBorders>
                            <w:shd w:val="clear" w:color="auto" w:fill="FFF2CC"/>
                            <w:vAlign w:val="center"/>
                          </w:tcPr>
                          <w:p w14:paraId="414138A2"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永續城市</w:t>
                            </w:r>
                          </w:p>
                        </w:tc>
                        <w:tc>
                          <w:tcPr>
                            <w:tcW w:w="1132" w:type="dxa"/>
                            <w:tcBorders>
                              <w:top w:val="single" w:sz="4" w:space="0" w:color="auto"/>
                              <w:left w:val="nil"/>
                              <w:bottom w:val="single" w:sz="4" w:space="0" w:color="auto"/>
                              <w:right w:val="single" w:sz="4" w:space="0" w:color="auto"/>
                            </w:tcBorders>
                            <w:shd w:val="clear" w:color="auto" w:fill="FFF2CC"/>
                            <w:vAlign w:val="center"/>
                          </w:tcPr>
                          <w:p w14:paraId="7E267FE1"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12</w:t>
                            </w:r>
                          </w:p>
                        </w:tc>
                        <w:tc>
                          <w:tcPr>
                            <w:tcW w:w="1130" w:type="dxa"/>
                            <w:tcBorders>
                              <w:top w:val="single" w:sz="4" w:space="0" w:color="auto"/>
                              <w:left w:val="single" w:sz="4" w:space="0" w:color="auto"/>
                              <w:bottom w:val="single" w:sz="4" w:space="0" w:color="auto"/>
                              <w:right w:val="single" w:sz="4" w:space="0" w:color="auto"/>
                            </w:tcBorders>
                            <w:shd w:val="clear" w:color="auto" w:fill="FFF2CC"/>
                            <w:vAlign w:val="center"/>
                          </w:tcPr>
                          <w:p w14:paraId="2604E38F"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28</w:t>
                            </w:r>
                          </w:p>
                        </w:tc>
                      </w:tr>
                      <w:tr w:rsidR="002E54BA" w14:paraId="7A84115A" w14:textId="77777777" w:rsidTr="00E31D20">
                        <w:trPr>
                          <w:trHeight w:val="312"/>
                        </w:trPr>
                        <w:tc>
                          <w:tcPr>
                            <w:tcW w:w="704" w:type="dxa"/>
                            <w:vAlign w:val="center"/>
                          </w:tcPr>
                          <w:p w14:paraId="5DBEB243"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1</w:t>
                            </w:r>
                            <w:r w:rsidRPr="007530EB">
                              <w:rPr>
                                <w:rFonts w:ascii="標楷體" w:eastAsia="標楷體" w:hAnsi="標楷體" w:cs="新細明體"/>
                                <w:color w:val="000000"/>
                                <w:sz w:val="20"/>
                              </w:rPr>
                              <w:t>2</w:t>
                            </w:r>
                          </w:p>
                        </w:tc>
                        <w:tc>
                          <w:tcPr>
                            <w:tcW w:w="2552" w:type="dxa"/>
                            <w:tcBorders>
                              <w:top w:val="nil"/>
                              <w:left w:val="single" w:sz="4" w:space="0" w:color="auto"/>
                              <w:bottom w:val="single" w:sz="4" w:space="0" w:color="auto"/>
                              <w:right w:val="single" w:sz="4" w:space="0" w:color="auto"/>
                            </w:tcBorders>
                            <w:vAlign w:val="center"/>
                          </w:tcPr>
                          <w:p w14:paraId="77C9A567"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責任消費與生產</w:t>
                            </w:r>
                          </w:p>
                        </w:tc>
                        <w:tc>
                          <w:tcPr>
                            <w:tcW w:w="1132" w:type="dxa"/>
                            <w:tcBorders>
                              <w:top w:val="single" w:sz="4" w:space="0" w:color="auto"/>
                              <w:left w:val="nil"/>
                              <w:bottom w:val="single" w:sz="4" w:space="0" w:color="auto"/>
                              <w:right w:val="single" w:sz="4" w:space="0" w:color="auto"/>
                            </w:tcBorders>
                            <w:vAlign w:val="center"/>
                          </w:tcPr>
                          <w:p w14:paraId="0DDB644C"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10</w:t>
                            </w:r>
                          </w:p>
                        </w:tc>
                        <w:tc>
                          <w:tcPr>
                            <w:tcW w:w="1130" w:type="dxa"/>
                            <w:tcBorders>
                              <w:top w:val="single" w:sz="4" w:space="0" w:color="auto"/>
                              <w:left w:val="single" w:sz="4" w:space="0" w:color="auto"/>
                              <w:bottom w:val="single" w:sz="4" w:space="0" w:color="auto"/>
                              <w:right w:val="single" w:sz="4" w:space="0" w:color="auto"/>
                            </w:tcBorders>
                            <w:vAlign w:val="center"/>
                          </w:tcPr>
                          <w:p w14:paraId="34A35F19"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29</w:t>
                            </w:r>
                          </w:p>
                        </w:tc>
                      </w:tr>
                      <w:tr w:rsidR="002E54BA" w14:paraId="578C94E2" w14:textId="77777777" w:rsidTr="002E54BA">
                        <w:trPr>
                          <w:trHeight w:val="312"/>
                        </w:trPr>
                        <w:tc>
                          <w:tcPr>
                            <w:tcW w:w="704" w:type="dxa"/>
                            <w:shd w:val="clear" w:color="auto" w:fill="FFF2CC"/>
                            <w:vAlign w:val="center"/>
                          </w:tcPr>
                          <w:p w14:paraId="379AB0A4"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1</w:t>
                            </w:r>
                            <w:r w:rsidRPr="007530EB">
                              <w:rPr>
                                <w:rFonts w:ascii="標楷體" w:eastAsia="標楷體" w:hAnsi="標楷體" w:cs="新細明體"/>
                                <w:color w:val="000000"/>
                                <w:sz w:val="20"/>
                              </w:rPr>
                              <w:t>3</w:t>
                            </w:r>
                          </w:p>
                        </w:tc>
                        <w:tc>
                          <w:tcPr>
                            <w:tcW w:w="2552" w:type="dxa"/>
                            <w:tcBorders>
                              <w:top w:val="nil"/>
                              <w:left w:val="single" w:sz="4" w:space="0" w:color="auto"/>
                              <w:bottom w:val="single" w:sz="4" w:space="0" w:color="auto"/>
                              <w:right w:val="single" w:sz="4" w:space="0" w:color="auto"/>
                            </w:tcBorders>
                            <w:shd w:val="clear" w:color="auto" w:fill="FFF2CC"/>
                            <w:vAlign w:val="center"/>
                          </w:tcPr>
                          <w:p w14:paraId="447762AA"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氣候行動</w:t>
                            </w:r>
                          </w:p>
                        </w:tc>
                        <w:tc>
                          <w:tcPr>
                            <w:tcW w:w="1132" w:type="dxa"/>
                            <w:tcBorders>
                              <w:top w:val="single" w:sz="4" w:space="0" w:color="auto"/>
                              <w:left w:val="nil"/>
                              <w:bottom w:val="single" w:sz="4" w:space="0" w:color="auto"/>
                              <w:right w:val="single" w:sz="4" w:space="0" w:color="auto"/>
                            </w:tcBorders>
                            <w:shd w:val="clear" w:color="auto" w:fill="FFF2CC"/>
                            <w:vAlign w:val="center"/>
                          </w:tcPr>
                          <w:p w14:paraId="3310DA7E"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3</w:t>
                            </w:r>
                          </w:p>
                        </w:tc>
                        <w:tc>
                          <w:tcPr>
                            <w:tcW w:w="1130" w:type="dxa"/>
                            <w:tcBorders>
                              <w:top w:val="single" w:sz="4" w:space="0" w:color="auto"/>
                              <w:left w:val="single" w:sz="4" w:space="0" w:color="auto"/>
                              <w:bottom w:val="single" w:sz="4" w:space="0" w:color="auto"/>
                              <w:right w:val="single" w:sz="4" w:space="0" w:color="auto"/>
                            </w:tcBorders>
                            <w:shd w:val="clear" w:color="auto" w:fill="FFF2CC"/>
                            <w:vAlign w:val="center"/>
                          </w:tcPr>
                          <w:p w14:paraId="289AD93C"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5</w:t>
                            </w:r>
                          </w:p>
                        </w:tc>
                      </w:tr>
                      <w:tr w:rsidR="002E54BA" w14:paraId="4C88A291" w14:textId="77777777" w:rsidTr="00E31D20">
                        <w:trPr>
                          <w:trHeight w:val="312"/>
                        </w:trPr>
                        <w:tc>
                          <w:tcPr>
                            <w:tcW w:w="704" w:type="dxa"/>
                            <w:vAlign w:val="center"/>
                          </w:tcPr>
                          <w:p w14:paraId="473883E2"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1</w:t>
                            </w:r>
                            <w:r w:rsidRPr="007530EB">
                              <w:rPr>
                                <w:rFonts w:ascii="標楷體" w:eastAsia="標楷體" w:hAnsi="標楷體" w:cs="新細明體"/>
                                <w:color w:val="000000"/>
                                <w:sz w:val="20"/>
                              </w:rPr>
                              <w:t>4</w:t>
                            </w:r>
                          </w:p>
                        </w:tc>
                        <w:tc>
                          <w:tcPr>
                            <w:tcW w:w="2552" w:type="dxa"/>
                            <w:tcBorders>
                              <w:top w:val="nil"/>
                              <w:left w:val="single" w:sz="4" w:space="0" w:color="auto"/>
                              <w:bottom w:val="single" w:sz="4" w:space="0" w:color="auto"/>
                              <w:right w:val="single" w:sz="4" w:space="0" w:color="auto"/>
                            </w:tcBorders>
                            <w:vAlign w:val="center"/>
                          </w:tcPr>
                          <w:p w14:paraId="5E285083"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海洋生態</w:t>
                            </w:r>
                          </w:p>
                        </w:tc>
                        <w:tc>
                          <w:tcPr>
                            <w:tcW w:w="1132" w:type="dxa"/>
                            <w:tcBorders>
                              <w:top w:val="single" w:sz="4" w:space="0" w:color="auto"/>
                              <w:left w:val="nil"/>
                              <w:bottom w:val="single" w:sz="4" w:space="0" w:color="auto"/>
                              <w:right w:val="single" w:sz="4" w:space="0" w:color="auto"/>
                            </w:tcBorders>
                            <w:vAlign w:val="center"/>
                          </w:tcPr>
                          <w:p w14:paraId="4BA5A282"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8</w:t>
                            </w:r>
                          </w:p>
                        </w:tc>
                        <w:tc>
                          <w:tcPr>
                            <w:tcW w:w="1130" w:type="dxa"/>
                            <w:tcBorders>
                              <w:top w:val="single" w:sz="4" w:space="0" w:color="auto"/>
                              <w:left w:val="single" w:sz="4" w:space="0" w:color="auto"/>
                              <w:bottom w:val="single" w:sz="4" w:space="0" w:color="auto"/>
                              <w:right w:val="single" w:sz="4" w:space="0" w:color="auto"/>
                            </w:tcBorders>
                            <w:vAlign w:val="center"/>
                          </w:tcPr>
                          <w:p w14:paraId="2C5824CD"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15</w:t>
                            </w:r>
                          </w:p>
                        </w:tc>
                      </w:tr>
                      <w:tr w:rsidR="002E54BA" w14:paraId="486D5B7C" w14:textId="77777777" w:rsidTr="002E54BA">
                        <w:trPr>
                          <w:trHeight w:val="312"/>
                        </w:trPr>
                        <w:tc>
                          <w:tcPr>
                            <w:tcW w:w="704" w:type="dxa"/>
                            <w:shd w:val="clear" w:color="auto" w:fill="FFF2CC"/>
                            <w:vAlign w:val="center"/>
                          </w:tcPr>
                          <w:p w14:paraId="30D16334"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1</w:t>
                            </w:r>
                            <w:r w:rsidRPr="007530EB">
                              <w:rPr>
                                <w:rFonts w:ascii="標楷體" w:eastAsia="標楷體" w:hAnsi="標楷體" w:cs="新細明體"/>
                                <w:color w:val="000000"/>
                                <w:sz w:val="20"/>
                              </w:rPr>
                              <w:t>5</w:t>
                            </w:r>
                          </w:p>
                        </w:tc>
                        <w:tc>
                          <w:tcPr>
                            <w:tcW w:w="2552" w:type="dxa"/>
                            <w:tcBorders>
                              <w:top w:val="nil"/>
                              <w:left w:val="single" w:sz="4" w:space="0" w:color="auto"/>
                              <w:bottom w:val="single" w:sz="4" w:space="0" w:color="auto"/>
                              <w:right w:val="single" w:sz="4" w:space="0" w:color="auto"/>
                            </w:tcBorders>
                            <w:shd w:val="clear" w:color="auto" w:fill="FFF2CC"/>
                            <w:vAlign w:val="center"/>
                          </w:tcPr>
                          <w:p w14:paraId="6BD78327"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陸地生態</w:t>
                            </w:r>
                          </w:p>
                        </w:tc>
                        <w:tc>
                          <w:tcPr>
                            <w:tcW w:w="1132" w:type="dxa"/>
                            <w:tcBorders>
                              <w:top w:val="single" w:sz="4" w:space="0" w:color="auto"/>
                              <w:left w:val="nil"/>
                              <w:bottom w:val="single" w:sz="4" w:space="0" w:color="auto"/>
                              <w:right w:val="single" w:sz="4" w:space="0" w:color="auto"/>
                            </w:tcBorders>
                            <w:shd w:val="clear" w:color="auto" w:fill="FFF2CC"/>
                            <w:vAlign w:val="center"/>
                          </w:tcPr>
                          <w:p w14:paraId="45CF5106"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9</w:t>
                            </w:r>
                          </w:p>
                        </w:tc>
                        <w:tc>
                          <w:tcPr>
                            <w:tcW w:w="1130" w:type="dxa"/>
                            <w:tcBorders>
                              <w:top w:val="single" w:sz="4" w:space="0" w:color="auto"/>
                              <w:left w:val="single" w:sz="4" w:space="0" w:color="auto"/>
                              <w:bottom w:val="single" w:sz="4" w:space="0" w:color="auto"/>
                              <w:right w:val="single" w:sz="4" w:space="0" w:color="auto"/>
                            </w:tcBorders>
                            <w:shd w:val="clear" w:color="auto" w:fill="FFF2CC"/>
                            <w:vAlign w:val="center"/>
                          </w:tcPr>
                          <w:p w14:paraId="3D6435B6"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13</w:t>
                            </w:r>
                          </w:p>
                        </w:tc>
                      </w:tr>
                      <w:tr w:rsidR="002E54BA" w14:paraId="342F8FA7" w14:textId="77777777" w:rsidTr="00E31D20">
                        <w:trPr>
                          <w:trHeight w:val="312"/>
                        </w:trPr>
                        <w:tc>
                          <w:tcPr>
                            <w:tcW w:w="704" w:type="dxa"/>
                            <w:vAlign w:val="center"/>
                          </w:tcPr>
                          <w:p w14:paraId="265B921E"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1</w:t>
                            </w:r>
                            <w:r w:rsidRPr="007530EB">
                              <w:rPr>
                                <w:rFonts w:ascii="標楷體" w:eastAsia="標楷體" w:hAnsi="標楷體" w:cs="新細明體"/>
                                <w:color w:val="000000"/>
                                <w:sz w:val="20"/>
                              </w:rPr>
                              <w:t>6</w:t>
                            </w:r>
                          </w:p>
                        </w:tc>
                        <w:tc>
                          <w:tcPr>
                            <w:tcW w:w="2552" w:type="dxa"/>
                            <w:tcBorders>
                              <w:top w:val="nil"/>
                              <w:left w:val="single" w:sz="4" w:space="0" w:color="auto"/>
                              <w:bottom w:val="single" w:sz="4" w:space="0" w:color="auto"/>
                              <w:right w:val="single" w:sz="4" w:space="0" w:color="auto"/>
                            </w:tcBorders>
                            <w:vAlign w:val="center"/>
                          </w:tcPr>
                          <w:p w14:paraId="22015C39"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和平與正義制度</w:t>
                            </w:r>
                          </w:p>
                        </w:tc>
                        <w:tc>
                          <w:tcPr>
                            <w:tcW w:w="1132" w:type="dxa"/>
                            <w:tcBorders>
                              <w:top w:val="single" w:sz="4" w:space="0" w:color="auto"/>
                              <w:left w:val="nil"/>
                              <w:bottom w:val="single" w:sz="4" w:space="0" w:color="auto"/>
                              <w:right w:val="single" w:sz="4" w:space="0" w:color="auto"/>
                            </w:tcBorders>
                            <w:vAlign w:val="center"/>
                          </w:tcPr>
                          <w:p w14:paraId="293BA996"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7</w:t>
                            </w:r>
                          </w:p>
                        </w:tc>
                        <w:tc>
                          <w:tcPr>
                            <w:tcW w:w="1130" w:type="dxa"/>
                            <w:tcBorders>
                              <w:top w:val="single" w:sz="4" w:space="0" w:color="auto"/>
                              <w:left w:val="single" w:sz="4" w:space="0" w:color="auto"/>
                              <w:bottom w:val="single" w:sz="4" w:space="0" w:color="auto"/>
                              <w:right w:val="single" w:sz="4" w:space="0" w:color="auto"/>
                            </w:tcBorders>
                            <w:vAlign w:val="center"/>
                          </w:tcPr>
                          <w:p w14:paraId="70E59FC7"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10</w:t>
                            </w:r>
                          </w:p>
                        </w:tc>
                      </w:tr>
                      <w:tr w:rsidR="002E54BA" w14:paraId="71FD143E" w14:textId="77777777" w:rsidTr="002E54BA">
                        <w:trPr>
                          <w:trHeight w:val="312"/>
                        </w:trPr>
                        <w:tc>
                          <w:tcPr>
                            <w:tcW w:w="704" w:type="dxa"/>
                            <w:shd w:val="clear" w:color="auto" w:fill="FFF2CC"/>
                            <w:vAlign w:val="center"/>
                          </w:tcPr>
                          <w:p w14:paraId="1FA6C4F9"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1</w:t>
                            </w:r>
                            <w:r w:rsidRPr="007530EB">
                              <w:rPr>
                                <w:rFonts w:ascii="標楷體" w:eastAsia="標楷體" w:hAnsi="標楷體" w:cs="新細明體"/>
                                <w:color w:val="000000"/>
                                <w:sz w:val="20"/>
                              </w:rPr>
                              <w:t>7</w:t>
                            </w:r>
                          </w:p>
                        </w:tc>
                        <w:tc>
                          <w:tcPr>
                            <w:tcW w:w="2552" w:type="dxa"/>
                            <w:tcBorders>
                              <w:top w:val="nil"/>
                              <w:left w:val="single" w:sz="4" w:space="0" w:color="auto"/>
                              <w:bottom w:val="single" w:sz="4" w:space="0" w:color="auto"/>
                              <w:right w:val="single" w:sz="4" w:space="0" w:color="auto"/>
                            </w:tcBorders>
                            <w:shd w:val="clear" w:color="auto" w:fill="FFF2CC"/>
                            <w:vAlign w:val="center"/>
                          </w:tcPr>
                          <w:p w14:paraId="5BDF4CFC"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全球夥伴</w:t>
                            </w:r>
                          </w:p>
                        </w:tc>
                        <w:tc>
                          <w:tcPr>
                            <w:tcW w:w="1132" w:type="dxa"/>
                            <w:tcBorders>
                              <w:top w:val="single" w:sz="4" w:space="0" w:color="auto"/>
                              <w:left w:val="nil"/>
                              <w:bottom w:val="single" w:sz="4" w:space="0" w:color="auto"/>
                              <w:right w:val="single" w:sz="4" w:space="0" w:color="auto"/>
                            </w:tcBorders>
                            <w:shd w:val="clear" w:color="auto" w:fill="FFF2CC"/>
                            <w:vAlign w:val="center"/>
                          </w:tcPr>
                          <w:p w14:paraId="20995928"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10</w:t>
                            </w:r>
                          </w:p>
                        </w:tc>
                        <w:tc>
                          <w:tcPr>
                            <w:tcW w:w="1130" w:type="dxa"/>
                            <w:tcBorders>
                              <w:top w:val="single" w:sz="4" w:space="0" w:color="auto"/>
                              <w:left w:val="single" w:sz="4" w:space="0" w:color="auto"/>
                              <w:bottom w:val="single" w:sz="4" w:space="0" w:color="auto"/>
                              <w:right w:val="single" w:sz="4" w:space="0" w:color="auto"/>
                            </w:tcBorders>
                            <w:shd w:val="clear" w:color="auto" w:fill="FFF2CC"/>
                            <w:vAlign w:val="center"/>
                          </w:tcPr>
                          <w:p w14:paraId="35FE25CE"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13</w:t>
                            </w:r>
                          </w:p>
                        </w:tc>
                      </w:tr>
                      <w:tr w:rsidR="002E54BA" w14:paraId="2DADD6ED" w14:textId="77777777" w:rsidTr="00E31D20">
                        <w:trPr>
                          <w:trHeight w:val="312"/>
                        </w:trPr>
                        <w:tc>
                          <w:tcPr>
                            <w:tcW w:w="704" w:type="dxa"/>
                            <w:vAlign w:val="center"/>
                          </w:tcPr>
                          <w:p w14:paraId="14FE8882"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1</w:t>
                            </w:r>
                            <w:r w:rsidRPr="007530EB">
                              <w:rPr>
                                <w:rFonts w:ascii="標楷體" w:eastAsia="標楷體" w:hAnsi="標楷體" w:cs="新細明體"/>
                                <w:color w:val="000000"/>
                                <w:sz w:val="20"/>
                              </w:rPr>
                              <w:t>8</w:t>
                            </w:r>
                          </w:p>
                        </w:tc>
                        <w:tc>
                          <w:tcPr>
                            <w:tcW w:w="2552" w:type="dxa"/>
                            <w:tcBorders>
                              <w:top w:val="nil"/>
                              <w:left w:val="single" w:sz="4" w:space="0" w:color="auto"/>
                              <w:bottom w:val="single" w:sz="4" w:space="0" w:color="auto"/>
                              <w:right w:val="single" w:sz="4" w:space="0" w:color="auto"/>
                            </w:tcBorders>
                            <w:vAlign w:val="center"/>
                          </w:tcPr>
                          <w:p w14:paraId="03C7B1FB" w14:textId="77777777" w:rsidR="002E54BA" w:rsidRPr="007530EB" w:rsidRDefault="002E54BA" w:rsidP="00E31D20">
                            <w:pPr>
                              <w:kinsoku w:val="0"/>
                              <w:overflowPunct w:val="0"/>
                              <w:autoSpaceDE w:val="0"/>
                              <w:autoSpaceDN w:val="0"/>
                              <w:adjustRightInd w:val="0"/>
                              <w:snapToGrid w:val="0"/>
                              <w:jc w:val="center"/>
                              <w:rPr>
                                <w:rFonts w:ascii="標楷體" w:eastAsia="標楷體" w:hAnsi="標楷體" w:cs="新細明體"/>
                                <w:color w:val="000000"/>
                                <w:sz w:val="20"/>
                              </w:rPr>
                            </w:pPr>
                            <w:r w:rsidRPr="007530EB">
                              <w:rPr>
                                <w:rFonts w:ascii="標楷體" w:eastAsia="標楷體" w:hAnsi="標楷體" w:cs="新細明體" w:hint="eastAsia"/>
                                <w:color w:val="000000"/>
                                <w:sz w:val="20"/>
                              </w:rPr>
                              <w:t>非核家園</w:t>
                            </w:r>
                          </w:p>
                        </w:tc>
                        <w:tc>
                          <w:tcPr>
                            <w:tcW w:w="1132" w:type="dxa"/>
                            <w:tcBorders>
                              <w:top w:val="single" w:sz="4" w:space="0" w:color="auto"/>
                              <w:left w:val="nil"/>
                              <w:bottom w:val="single" w:sz="4" w:space="0" w:color="auto"/>
                              <w:right w:val="single" w:sz="4" w:space="0" w:color="auto"/>
                            </w:tcBorders>
                            <w:vAlign w:val="center"/>
                          </w:tcPr>
                          <w:p w14:paraId="1F0399FD"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hint="eastAsia"/>
                                <w:color w:val="000000"/>
                                <w:sz w:val="20"/>
                              </w:rPr>
                              <w:t>5</w:t>
                            </w:r>
                          </w:p>
                        </w:tc>
                        <w:tc>
                          <w:tcPr>
                            <w:tcW w:w="1130" w:type="dxa"/>
                            <w:tcBorders>
                              <w:top w:val="single" w:sz="4" w:space="0" w:color="auto"/>
                              <w:left w:val="single" w:sz="4" w:space="0" w:color="auto"/>
                              <w:bottom w:val="single" w:sz="4" w:space="0" w:color="auto"/>
                              <w:right w:val="single" w:sz="4" w:space="0" w:color="auto"/>
                            </w:tcBorders>
                            <w:vAlign w:val="center"/>
                          </w:tcPr>
                          <w:p w14:paraId="68375467" w14:textId="77777777" w:rsidR="002E54BA" w:rsidRPr="007530EB" w:rsidRDefault="002E54BA" w:rsidP="00E31D20">
                            <w:pPr>
                              <w:kinsoku w:val="0"/>
                              <w:overflowPunct w:val="0"/>
                              <w:autoSpaceDE w:val="0"/>
                              <w:autoSpaceDN w:val="0"/>
                              <w:adjustRightInd w:val="0"/>
                              <w:snapToGrid w:val="0"/>
                              <w:jc w:val="right"/>
                              <w:rPr>
                                <w:rFonts w:ascii="標楷體" w:eastAsia="標楷體" w:hAnsi="標楷體" w:cs="新細明體"/>
                                <w:color w:val="000000"/>
                                <w:sz w:val="20"/>
                              </w:rPr>
                            </w:pPr>
                            <w:r w:rsidRPr="007530EB">
                              <w:rPr>
                                <w:rFonts w:ascii="標楷體" w:eastAsia="標楷體" w:hAnsi="標楷體" w:cs="新細明體" w:hint="eastAsia"/>
                                <w:color w:val="000000"/>
                                <w:sz w:val="20"/>
                              </w:rPr>
                              <w:t>－</w:t>
                            </w:r>
                          </w:p>
                        </w:tc>
                      </w:tr>
                    </w:tbl>
                    <w:p w14:paraId="011AFDF8" w14:textId="77777777" w:rsidR="002E54BA" w:rsidRDefault="002E54BA" w:rsidP="002E54BA">
                      <w:pPr>
                        <w:spacing w:line="240" w:lineRule="exact"/>
                        <w:ind w:left="560" w:hangingChars="311" w:hanging="560"/>
                        <w:jc w:val="both"/>
                        <w:rPr>
                          <w:rFonts w:ascii="標楷體" w:eastAsia="標楷體" w:hAnsi="標楷體"/>
                          <w:sz w:val="18"/>
                          <w:szCs w:val="16"/>
                        </w:rPr>
                      </w:pPr>
                      <w:r>
                        <w:rPr>
                          <w:rFonts w:ascii="標楷體" w:eastAsia="標楷體" w:hAnsi="標楷體" w:hint="eastAsia"/>
                          <w:sz w:val="18"/>
                          <w:szCs w:val="16"/>
                        </w:rPr>
                        <w:t>註：1</w:t>
                      </w:r>
                      <w:r>
                        <w:rPr>
                          <w:rFonts w:ascii="標楷體" w:eastAsia="標楷體" w:hAnsi="標楷體"/>
                          <w:sz w:val="18"/>
                          <w:szCs w:val="16"/>
                        </w:rPr>
                        <w:t>.</w:t>
                      </w:r>
                      <w:r>
                        <w:rPr>
                          <w:rFonts w:ascii="標楷體" w:eastAsia="標楷體" w:hAnsi="標楷體" w:hint="eastAsia"/>
                          <w:sz w:val="18"/>
                          <w:szCs w:val="16"/>
                        </w:rPr>
                        <w:t>有</w:t>
                      </w:r>
                      <w:r w:rsidRPr="00E13E4E">
                        <w:rPr>
                          <w:rFonts w:ascii="標楷體" w:eastAsia="標楷體" w:hAnsi="標楷體" w:hint="eastAsia"/>
                          <w:sz w:val="18"/>
                          <w:szCs w:val="16"/>
                        </w:rPr>
                        <w:t>12項具體目標</w:t>
                      </w:r>
                      <w:r>
                        <w:rPr>
                          <w:rFonts w:ascii="標楷體" w:eastAsia="標楷體" w:hAnsi="標楷體" w:hint="eastAsia"/>
                          <w:sz w:val="18"/>
                          <w:szCs w:val="16"/>
                        </w:rPr>
                        <w:t>、</w:t>
                      </w:r>
                      <w:r w:rsidRPr="00E13E4E">
                        <w:rPr>
                          <w:rFonts w:ascii="標楷體" w:eastAsia="標楷體" w:hAnsi="標楷體" w:hint="eastAsia"/>
                          <w:sz w:val="18"/>
                          <w:szCs w:val="16"/>
                        </w:rPr>
                        <w:t>73項對應指標重複出現</w:t>
                      </w:r>
                      <w:r>
                        <w:rPr>
                          <w:rFonts w:ascii="標楷體" w:eastAsia="標楷體" w:hAnsi="標楷體" w:hint="eastAsia"/>
                          <w:sz w:val="18"/>
                          <w:szCs w:val="16"/>
                        </w:rPr>
                        <w:t>於</w:t>
                      </w:r>
                      <w:r w:rsidRPr="00E13E4E">
                        <w:rPr>
                          <w:rFonts w:ascii="標楷體" w:eastAsia="標楷體" w:hAnsi="標楷體" w:hint="eastAsia"/>
                          <w:sz w:val="18"/>
                          <w:szCs w:val="16"/>
                        </w:rPr>
                        <w:t>不同核心目標</w:t>
                      </w:r>
                      <w:r>
                        <w:rPr>
                          <w:rFonts w:ascii="標楷體" w:eastAsia="標楷體" w:hAnsi="標楷體" w:hint="eastAsia"/>
                          <w:sz w:val="18"/>
                          <w:szCs w:val="16"/>
                        </w:rPr>
                        <w:t>。</w:t>
                      </w:r>
                    </w:p>
                    <w:p w14:paraId="038DCB98" w14:textId="77777777" w:rsidR="002E54BA" w:rsidRPr="00B6157C" w:rsidRDefault="002E54BA" w:rsidP="002E54BA">
                      <w:pPr>
                        <w:spacing w:line="240" w:lineRule="exact"/>
                        <w:ind w:leftChars="151" w:left="544" w:hangingChars="101" w:hanging="182"/>
                        <w:rPr>
                          <w:rFonts w:ascii="標楷體" w:eastAsia="標楷體" w:hAnsi="標楷體"/>
                          <w:sz w:val="18"/>
                          <w:szCs w:val="16"/>
                        </w:rPr>
                      </w:pPr>
                      <w:r>
                        <w:rPr>
                          <w:rFonts w:ascii="標楷體" w:eastAsia="標楷體" w:hAnsi="標楷體"/>
                          <w:sz w:val="18"/>
                          <w:szCs w:val="16"/>
                        </w:rPr>
                        <w:t>2.</w:t>
                      </w:r>
                      <w:r w:rsidRPr="00BB2F0F">
                        <w:rPr>
                          <w:rFonts w:ascii="標楷體" w:eastAsia="標楷體" w:hAnsi="標楷體" w:hint="eastAsia"/>
                          <w:sz w:val="18"/>
                          <w:szCs w:val="16"/>
                        </w:rPr>
                        <w:t>資料來源：</w:t>
                      </w:r>
                      <w:r>
                        <w:rPr>
                          <w:rFonts w:ascii="標楷體" w:eastAsia="標楷體" w:hAnsi="標楷體" w:hint="eastAsia"/>
                          <w:sz w:val="18"/>
                          <w:szCs w:val="16"/>
                        </w:rPr>
                        <w:t>整理</w:t>
                      </w:r>
                      <w:r w:rsidRPr="00BB2F0F">
                        <w:rPr>
                          <w:rFonts w:ascii="標楷體" w:eastAsia="標楷體" w:hAnsi="標楷體" w:hint="eastAsia"/>
                          <w:sz w:val="18"/>
                          <w:szCs w:val="16"/>
                        </w:rPr>
                        <w:t>自</w:t>
                      </w:r>
                      <w:r>
                        <w:rPr>
                          <w:rFonts w:ascii="標楷體" w:eastAsia="標楷體" w:hAnsi="標楷體" w:hint="eastAsia"/>
                          <w:sz w:val="18"/>
                          <w:szCs w:val="16"/>
                        </w:rPr>
                        <w:t>2</w:t>
                      </w:r>
                      <w:r>
                        <w:rPr>
                          <w:rFonts w:ascii="標楷體" w:eastAsia="標楷體" w:hAnsi="標楷體"/>
                          <w:sz w:val="18"/>
                          <w:szCs w:val="16"/>
                        </w:rPr>
                        <w:t>022</w:t>
                      </w:r>
                      <w:r w:rsidRPr="00F630DA">
                        <w:rPr>
                          <w:rFonts w:ascii="標楷體" w:eastAsia="標楷體" w:hAnsi="標楷體" w:hint="eastAsia"/>
                          <w:sz w:val="18"/>
                          <w:szCs w:val="16"/>
                        </w:rPr>
                        <w:t>國家自願檢視報告</w:t>
                      </w:r>
                      <w:r w:rsidRPr="003D3BFD">
                        <w:rPr>
                          <w:rFonts w:ascii="標楷體" w:eastAsia="標楷體" w:hAnsi="標楷體" w:hint="eastAsia"/>
                          <w:sz w:val="18"/>
                          <w:szCs w:val="16"/>
                        </w:rPr>
                        <w:t>、臺灣永續發展目標修正本</w:t>
                      </w:r>
                      <w:r w:rsidRPr="00B6157C">
                        <w:rPr>
                          <w:rFonts w:ascii="標楷體" w:eastAsia="標楷體" w:hAnsi="標楷體" w:hint="eastAsia"/>
                          <w:sz w:val="18"/>
                          <w:szCs w:val="16"/>
                        </w:rPr>
                        <w:t>。</w:t>
                      </w:r>
                    </w:p>
                  </w:txbxContent>
                </v:textbox>
                <w10:wrap type="tight" anchorx="margin"/>
              </v:shape>
            </w:pict>
          </mc:Fallback>
        </mc:AlternateContent>
      </w:r>
      <w:r w:rsidR="00791AE8" w:rsidRPr="001937C7">
        <w:rPr>
          <w:rFonts w:ascii="標楷體" w:eastAsia="標楷體" w:hAnsi="標楷體"/>
          <w:szCs w:val="24"/>
        </w:rPr>
        <w:t>永續發展為國家長遠發展之基石，政府為落實臺灣永續發展目標</w:t>
      </w:r>
      <w:r w:rsidR="002E54BA">
        <w:rPr>
          <w:rFonts w:ascii="標楷體" w:eastAsia="標楷體" w:hAnsi="標楷體" w:hint="eastAsia"/>
          <w:szCs w:val="24"/>
        </w:rPr>
        <w:t>（表1）</w:t>
      </w:r>
      <w:r w:rsidR="00791AE8" w:rsidRPr="001937C7">
        <w:rPr>
          <w:rFonts w:ascii="標楷體" w:eastAsia="標楷體" w:hAnsi="標楷體"/>
          <w:szCs w:val="24"/>
        </w:rPr>
        <w:t>，積極擘劃永續發展組織與架構、檢視我國永續發展進程，及實踐淨零承諾與行動方案。為回應國際倡議，本室</w:t>
      </w:r>
      <w:r w:rsidR="00791AE8">
        <w:rPr>
          <w:rFonts w:ascii="標楷體" w:eastAsia="標楷體" w:hAnsi="標楷體" w:hint="eastAsia"/>
          <w:szCs w:val="24"/>
        </w:rPr>
        <w:t>依</w:t>
      </w:r>
      <w:r w:rsidR="00791AE8" w:rsidRPr="001937C7">
        <w:rPr>
          <w:rFonts w:ascii="標楷體" w:eastAsia="標楷體" w:hAnsi="標楷體"/>
          <w:szCs w:val="24"/>
        </w:rPr>
        <w:t>114年度地方審計處室查核工作重點項目</w:t>
      </w:r>
      <w:r w:rsidR="00791AE8">
        <w:rPr>
          <w:rFonts w:ascii="標楷體" w:eastAsia="標楷體" w:hAnsi="標楷體" w:hint="eastAsia"/>
          <w:szCs w:val="24"/>
        </w:rPr>
        <w:t>，</w:t>
      </w:r>
      <w:r w:rsidR="00791AE8" w:rsidRPr="001937C7">
        <w:rPr>
          <w:rFonts w:ascii="標楷體" w:eastAsia="標楷體" w:hAnsi="標楷體"/>
          <w:szCs w:val="24"/>
        </w:rPr>
        <w:t>聚焦健康福祉（SDG 3）、教育品質（SDG 4）、永續城市（SDG 11）、氣候行動（SDG 13）等</w:t>
      </w:r>
      <w:r w:rsidR="00791AE8">
        <w:rPr>
          <w:rFonts w:ascii="標楷體" w:eastAsia="標楷體" w:hAnsi="標楷體" w:hint="eastAsia"/>
          <w:szCs w:val="24"/>
        </w:rPr>
        <w:t>核心目標</w:t>
      </w:r>
      <w:r w:rsidR="00791AE8" w:rsidRPr="001937C7">
        <w:rPr>
          <w:rFonts w:ascii="標楷體" w:eastAsia="標楷體" w:hAnsi="標楷體"/>
          <w:szCs w:val="24"/>
        </w:rPr>
        <w:t>，加強查核政府推動毒品防制、落實文化平權、促進民間參與公共建設、計畫型補助款、閒置公共設施活化、推動淨零轉型等攸關政府永續發展及民眾生活之重要施政議題</w:t>
      </w:r>
      <w:r w:rsidR="00791AE8">
        <w:rPr>
          <w:rFonts w:ascii="標楷體" w:eastAsia="標楷體" w:hAnsi="標楷體" w:hint="eastAsia"/>
          <w:szCs w:val="24"/>
        </w:rPr>
        <w:t>，並參據金門縣VLR，以</w:t>
      </w:r>
      <w:r w:rsidR="00EB3223">
        <w:rPr>
          <w:rFonts w:ascii="標楷體" w:eastAsia="標楷體" w:hAnsi="標楷體" w:hint="eastAsia"/>
          <w:szCs w:val="24"/>
        </w:rPr>
        <w:t>環境品質</w:t>
      </w:r>
      <w:r w:rsidR="00791AE8" w:rsidRPr="001937C7">
        <w:rPr>
          <w:rFonts w:ascii="標楷體" w:eastAsia="標楷體" w:hAnsi="標楷體"/>
          <w:szCs w:val="24"/>
        </w:rPr>
        <w:t xml:space="preserve">（SDG </w:t>
      </w:r>
      <w:r w:rsidR="00791AE8">
        <w:rPr>
          <w:rFonts w:ascii="標楷體" w:eastAsia="標楷體" w:hAnsi="標楷體" w:hint="eastAsia"/>
          <w:szCs w:val="24"/>
        </w:rPr>
        <w:t>6</w:t>
      </w:r>
      <w:r w:rsidR="00791AE8" w:rsidRPr="001937C7">
        <w:rPr>
          <w:rFonts w:ascii="標楷體" w:eastAsia="標楷體" w:hAnsi="標楷體"/>
          <w:szCs w:val="24"/>
        </w:rPr>
        <w:t>）、</w:t>
      </w:r>
      <w:r w:rsidR="00EB3223">
        <w:rPr>
          <w:rFonts w:ascii="標楷體" w:eastAsia="標楷體" w:hAnsi="標楷體" w:hint="eastAsia"/>
          <w:szCs w:val="24"/>
        </w:rPr>
        <w:t>永續運輸</w:t>
      </w:r>
      <w:r w:rsidR="00791AE8" w:rsidRPr="001937C7">
        <w:rPr>
          <w:rFonts w:ascii="標楷體" w:eastAsia="標楷體" w:hAnsi="標楷體"/>
          <w:szCs w:val="24"/>
        </w:rPr>
        <w:t xml:space="preserve">（SDG </w:t>
      </w:r>
      <w:r w:rsidR="00791AE8">
        <w:rPr>
          <w:rFonts w:ascii="標楷體" w:eastAsia="標楷體" w:hAnsi="標楷體" w:hint="eastAsia"/>
          <w:szCs w:val="24"/>
        </w:rPr>
        <w:t>9</w:t>
      </w:r>
      <w:r w:rsidR="00791AE8" w:rsidRPr="001937C7">
        <w:rPr>
          <w:rFonts w:ascii="標楷體" w:eastAsia="標楷體" w:hAnsi="標楷體"/>
          <w:szCs w:val="24"/>
        </w:rPr>
        <w:t>）、</w:t>
      </w:r>
      <w:r w:rsidR="00791AE8">
        <w:rPr>
          <w:rFonts w:ascii="標楷體" w:eastAsia="標楷體" w:hAnsi="標楷體" w:hint="eastAsia"/>
          <w:szCs w:val="24"/>
        </w:rPr>
        <w:t>責任消費</w:t>
      </w:r>
      <w:r w:rsidR="00EB3223">
        <w:rPr>
          <w:rFonts w:ascii="標楷體" w:eastAsia="標楷體" w:hAnsi="標楷體" w:hint="eastAsia"/>
          <w:szCs w:val="24"/>
        </w:rPr>
        <w:t>與</w:t>
      </w:r>
      <w:r w:rsidR="00791AE8">
        <w:rPr>
          <w:rFonts w:ascii="標楷體" w:eastAsia="標楷體" w:hAnsi="標楷體" w:hint="eastAsia"/>
          <w:szCs w:val="24"/>
        </w:rPr>
        <w:t>生產</w:t>
      </w:r>
      <w:r w:rsidR="00791AE8" w:rsidRPr="001937C7">
        <w:rPr>
          <w:rFonts w:ascii="標楷體" w:eastAsia="標楷體" w:hAnsi="標楷體"/>
          <w:szCs w:val="24"/>
        </w:rPr>
        <w:t>（SDG 1</w:t>
      </w:r>
      <w:r w:rsidR="00791AE8">
        <w:rPr>
          <w:rFonts w:ascii="標楷體" w:eastAsia="標楷體" w:hAnsi="標楷體" w:hint="eastAsia"/>
          <w:szCs w:val="24"/>
        </w:rPr>
        <w:t>2</w:t>
      </w:r>
      <w:r w:rsidR="00791AE8" w:rsidRPr="001937C7">
        <w:rPr>
          <w:rFonts w:ascii="標楷體" w:eastAsia="標楷體" w:hAnsi="標楷體"/>
          <w:szCs w:val="24"/>
        </w:rPr>
        <w:t>）</w:t>
      </w:r>
      <w:r w:rsidR="00791AE8">
        <w:rPr>
          <w:rFonts w:ascii="標楷體" w:eastAsia="標楷體" w:hAnsi="標楷體" w:hint="eastAsia"/>
          <w:szCs w:val="24"/>
        </w:rPr>
        <w:t>等核心目標，查核污水下水道系統、自來水設施、橋梁維護管理、空氣污染防制等議題</w:t>
      </w:r>
      <w:r w:rsidR="002E54BA">
        <w:rPr>
          <w:rFonts w:ascii="標楷體" w:eastAsia="標楷體" w:hAnsi="標楷體" w:hint="eastAsia"/>
          <w:szCs w:val="24"/>
        </w:rPr>
        <w:t>（表2）</w:t>
      </w:r>
      <w:r w:rsidR="00791AE8" w:rsidRPr="001937C7">
        <w:rPr>
          <w:rFonts w:ascii="標楷體" w:eastAsia="標楷體" w:hAnsi="標楷體"/>
          <w:szCs w:val="24"/>
        </w:rPr>
        <w:t>，期能從整體政府之宏觀視野研提審計建言，協助政府洞察潛存施政風險及前瞻未來挑戰，以促進政府良善治理，落實永續發展目標。茲將發現尚待檢討改進內容，歸納摘述如次：</w:t>
      </w:r>
    </w:p>
    <w:p w14:paraId="41B02CEB" w14:textId="1B396DC2" w:rsidR="00791AE8" w:rsidRPr="004B1D94" w:rsidRDefault="002E54BA" w:rsidP="002E54BA">
      <w:pPr>
        <w:overflowPunct w:val="0"/>
        <w:snapToGrid w:val="0"/>
        <w:spacing w:line="500" w:lineRule="exact"/>
        <w:ind w:firstLineChars="200" w:firstLine="480"/>
        <w:jc w:val="both"/>
        <w:rPr>
          <w:rFonts w:ascii="標楷體" w:eastAsia="標楷體" w:hAnsi="標楷體"/>
          <w:b/>
          <w:sz w:val="28"/>
          <w:szCs w:val="28"/>
        </w:rPr>
      </w:pPr>
      <w:r w:rsidRPr="002E54BA">
        <w:rPr>
          <w:rFonts w:ascii="標楷體" w:eastAsia="標楷體" w:hAnsi="標楷體"/>
          <w:noProof/>
          <w:szCs w:val="24"/>
        </w:rPr>
        <w:lastRenderedPageBreak/>
        <mc:AlternateContent>
          <mc:Choice Requires="wps">
            <w:drawing>
              <wp:anchor distT="0" distB="0" distL="114300" distR="114300" simplePos="0" relativeHeight="251678720" behindDoc="0" locked="0" layoutInCell="1" allowOverlap="1" wp14:anchorId="7EF61741" wp14:editId="395AD47A">
                <wp:simplePos x="0" y="0"/>
                <wp:positionH relativeFrom="margin">
                  <wp:posOffset>68580</wp:posOffset>
                </wp:positionH>
                <wp:positionV relativeFrom="paragraph">
                  <wp:posOffset>0</wp:posOffset>
                </wp:positionV>
                <wp:extent cx="6115050" cy="4235450"/>
                <wp:effectExtent l="0" t="0" r="0" b="9525"/>
                <wp:wrapSquare wrapText="bothSides"/>
                <wp:docPr id="16" name="文字方塊 16"/>
                <wp:cNvGraphicFramePr/>
                <a:graphic xmlns:a="http://schemas.openxmlformats.org/drawingml/2006/main">
                  <a:graphicData uri="http://schemas.microsoft.com/office/word/2010/wordprocessingShape">
                    <wps:wsp>
                      <wps:cNvSpPr txBox="1"/>
                      <wps:spPr>
                        <a:xfrm>
                          <a:off x="0" y="0"/>
                          <a:ext cx="6115050" cy="4235450"/>
                        </a:xfrm>
                        <a:prstGeom prst="rect">
                          <a:avLst/>
                        </a:prstGeom>
                        <a:solidFill>
                          <a:sysClr val="window" lastClr="FFFFFF"/>
                        </a:solidFill>
                        <a:ln w="6350">
                          <a:noFill/>
                        </a:ln>
                      </wps:spPr>
                      <wps:txbx>
                        <w:txbxContent>
                          <w:p w14:paraId="4C608220" w14:textId="77777777" w:rsidR="002E54BA" w:rsidRPr="00F55403" w:rsidRDefault="002E54BA" w:rsidP="00AC77FC">
                            <w:pPr>
                              <w:spacing w:line="360" w:lineRule="auto"/>
                              <w:jc w:val="center"/>
                              <w:rPr>
                                <w:rFonts w:ascii="標楷體" w:eastAsia="標楷體" w:hAnsi="標楷體"/>
                                <w:b/>
                                <w:bCs/>
                              </w:rPr>
                            </w:pPr>
                            <w:r>
                              <w:rPr>
                                <w:rFonts w:ascii="標楷體" w:eastAsia="標楷體" w:hAnsi="標楷體" w:hint="eastAsia"/>
                                <w:b/>
                                <w:bCs/>
                              </w:rPr>
                              <w:t>表2</w:t>
                            </w:r>
                            <w:r>
                              <w:rPr>
                                <w:rFonts w:ascii="標楷體" w:eastAsia="標楷體" w:hAnsi="標楷體"/>
                                <w:b/>
                                <w:bCs/>
                              </w:rPr>
                              <w:t xml:space="preserve"> </w:t>
                            </w:r>
                            <w:r>
                              <w:rPr>
                                <w:rFonts w:ascii="標楷體" w:eastAsia="標楷體" w:hAnsi="標楷體" w:hint="eastAsia"/>
                                <w:b/>
                                <w:bCs/>
                              </w:rPr>
                              <w:t xml:space="preserve"> </w:t>
                            </w:r>
                            <w:r w:rsidRPr="00F55403">
                              <w:rPr>
                                <w:rFonts w:ascii="標楷體" w:eastAsia="標楷體" w:hAnsi="標楷體" w:hint="eastAsia"/>
                                <w:b/>
                                <w:bCs/>
                              </w:rPr>
                              <w:t>地方審計處室查核工作重點項目</w:t>
                            </w:r>
                            <w:r w:rsidRPr="00164A10">
                              <w:rPr>
                                <w:rFonts w:ascii="標楷體" w:eastAsia="標楷體" w:hAnsi="標楷體" w:hint="eastAsia"/>
                                <w:b/>
                                <w:bCs/>
                              </w:rPr>
                              <w:t>與</w:t>
                            </w:r>
                            <w:r w:rsidRPr="00F55403">
                              <w:rPr>
                                <w:rFonts w:ascii="標楷體" w:eastAsia="標楷體" w:hAnsi="標楷體" w:hint="eastAsia"/>
                                <w:b/>
                                <w:bCs/>
                              </w:rPr>
                              <w:t>永續發展核心目標攸關情形</w:t>
                            </w:r>
                          </w:p>
                          <w:tbl>
                            <w:tblPr>
                              <w:tblStyle w:val="29"/>
                              <w:tblW w:w="9351" w:type="dxa"/>
                              <w:tblLook w:val="04A0" w:firstRow="1" w:lastRow="0" w:firstColumn="1" w:lastColumn="0" w:noHBand="0" w:noVBand="1"/>
                            </w:tblPr>
                            <w:tblGrid>
                              <w:gridCol w:w="807"/>
                              <w:gridCol w:w="3640"/>
                              <w:gridCol w:w="4904"/>
                            </w:tblGrid>
                            <w:tr w:rsidR="002E54BA" w:rsidRPr="00F55403" w14:paraId="07C659FF" w14:textId="77777777" w:rsidTr="005462A7">
                              <w:trPr>
                                <w:trHeight w:val="480"/>
                              </w:trPr>
                              <w:tc>
                                <w:tcPr>
                                  <w:tcW w:w="4447" w:type="dxa"/>
                                  <w:gridSpan w:val="2"/>
                                  <w:vAlign w:val="center"/>
                                </w:tcPr>
                                <w:p w14:paraId="2D6CDB92" w14:textId="77777777" w:rsidR="002E54BA" w:rsidRPr="00F55403" w:rsidRDefault="002E54BA" w:rsidP="00AC77FC">
                                  <w:pPr>
                                    <w:spacing w:line="240" w:lineRule="exact"/>
                                    <w:jc w:val="center"/>
                                    <w:rPr>
                                      <w:rFonts w:ascii="標楷體" w:eastAsia="標楷體" w:hAnsi="標楷體"/>
                                      <w:sz w:val="20"/>
                                    </w:rPr>
                                  </w:pPr>
                                  <w:r w:rsidRPr="00F55403">
                                    <w:rPr>
                                      <w:rFonts w:ascii="標楷體" w:eastAsia="標楷體" w:hAnsi="標楷體" w:hint="eastAsia"/>
                                      <w:sz w:val="20"/>
                                    </w:rPr>
                                    <w:t>查核工作重點項目名稱</w:t>
                                  </w:r>
                                </w:p>
                              </w:tc>
                              <w:tc>
                                <w:tcPr>
                                  <w:tcW w:w="4904" w:type="dxa"/>
                                  <w:vAlign w:val="center"/>
                                </w:tcPr>
                                <w:p w14:paraId="443030A1" w14:textId="77777777" w:rsidR="002E54BA" w:rsidRPr="008A4257" w:rsidRDefault="002E54BA" w:rsidP="00AC77FC">
                                  <w:pPr>
                                    <w:spacing w:line="240" w:lineRule="exact"/>
                                    <w:jc w:val="center"/>
                                    <w:rPr>
                                      <w:rFonts w:ascii="標楷體" w:eastAsia="標楷體" w:hAnsi="標楷體"/>
                                      <w:sz w:val="20"/>
                                    </w:rPr>
                                  </w:pPr>
                                  <w:r w:rsidRPr="008A4257">
                                    <w:rPr>
                                      <w:rFonts w:ascii="標楷體" w:eastAsia="標楷體" w:hAnsi="標楷體" w:hint="eastAsia"/>
                                      <w:sz w:val="20"/>
                                    </w:rPr>
                                    <w:t>永續發展核心目標</w:t>
                                  </w:r>
                                </w:p>
                              </w:tc>
                            </w:tr>
                            <w:tr w:rsidR="002E54BA" w:rsidRPr="00F55403" w14:paraId="5F1CDCB5" w14:textId="77777777" w:rsidTr="002B589E">
                              <w:trPr>
                                <w:trHeight w:val="454"/>
                              </w:trPr>
                              <w:tc>
                                <w:tcPr>
                                  <w:tcW w:w="807" w:type="dxa"/>
                                  <w:vMerge w:val="restart"/>
                                  <w:vAlign w:val="center"/>
                                </w:tcPr>
                                <w:p w14:paraId="5F774661" w14:textId="77777777" w:rsidR="002E54BA" w:rsidRDefault="002E54BA" w:rsidP="00AC77FC">
                                  <w:pPr>
                                    <w:spacing w:line="240" w:lineRule="exact"/>
                                    <w:ind w:leftChars="-35" w:left="-84" w:rightChars="-39" w:right="-94"/>
                                    <w:jc w:val="center"/>
                                    <w:rPr>
                                      <w:rFonts w:ascii="標楷體" w:eastAsia="標楷體" w:hAnsi="標楷體"/>
                                      <w:spacing w:val="-6"/>
                                      <w:sz w:val="20"/>
                                    </w:rPr>
                                  </w:pPr>
                                  <w:r>
                                    <w:rPr>
                                      <w:rFonts w:ascii="標楷體" w:eastAsia="標楷體" w:hAnsi="標楷體" w:hint="eastAsia"/>
                                      <w:spacing w:val="-6"/>
                                      <w:sz w:val="20"/>
                                    </w:rPr>
                                    <w:t>共</w:t>
                                  </w:r>
                                </w:p>
                                <w:p w14:paraId="7DD3E0A9" w14:textId="77777777" w:rsidR="002E54BA" w:rsidRDefault="002E54BA" w:rsidP="00AC77FC">
                                  <w:pPr>
                                    <w:spacing w:line="240" w:lineRule="exact"/>
                                    <w:ind w:leftChars="-35" w:left="-84" w:rightChars="-39" w:right="-94"/>
                                    <w:jc w:val="center"/>
                                    <w:rPr>
                                      <w:rFonts w:ascii="標楷體" w:eastAsia="標楷體" w:hAnsi="標楷體"/>
                                      <w:spacing w:val="-6"/>
                                      <w:sz w:val="20"/>
                                    </w:rPr>
                                  </w:pPr>
                                  <w:r>
                                    <w:rPr>
                                      <w:rFonts w:ascii="標楷體" w:eastAsia="標楷體" w:hAnsi="標楷體" w:hint="eastAsia"/>
                                      <w:spacing w:val="-6"/>
                                      <w:sz w:val="20"/>
                                    </w:rPr>
                                    <w:t>同</w:t>
                                  </w:r>
                                </w:p>
                                <w:p w14:paraId="445EA30A" w14:textId="77777777" w:rsidR="002E54BA" w:rsidRPr="00F55403" w:rsidRDefault="002E54BA" w:rsidP="00AC77FC">
                                  <w:pPr>
                                    <w:spacing w:line="240" w:lineRule="exact"/>
                                    <w:ind w:leftChars="-35" w:left="-84" w:rightChars="-46" w:right="-110"/>
                                    <w:jc w:val="center"/>
                                    <w:rPr>
                                      <w:rFonts w:ascii="標楷體" w:eastAsia="標楷體" w:hAnsi="標楷體"/>
                                      <w:spacing w:val="-6"/>
                                      <w:sz w:val="20"/>
                                    </w:rPr>
                                  </w:pPr>
                                  <w:r>
                                    <w:rPr>
                                      <w:rFonts w:ascii="標楷體" w:eastAsia="標楷體" w:hAnsi="標楷體" w:hint="eastAsia"/>
                                      <w:spacing w:val="-6"/>
                                      <w:sz w:val="20"/>
                                    </w:rPr>
                                    <w:t>性</w:t>
                                  </w:r>
                                </w:p>
                              </w:tc>
                              <w:tc>
                                <w:tcPr>
                                  <w:tcW w:w="3640" w:type="dxa"/>
                                  <w:vAlign w:val="center"/>
                                </w:tcPr>
                                <w:p w14:paraId="7DA182FB" w14:textId="77777777" w:rsidR="002E54BA" w:rsidRPr="00AD20E6" w:rsidRDefault="002E54BA" w:rsidP="00E14D4A">
                                  <w:pPr>
                                    <w:snapToGrid w:val="0"/>
                                    <w:spacing w:line="240" w:lineRule="exact"/>
                                    <w:ind w:leftChars="-38" w:left="108" w:rightChars="-39" w:right="-94" w:hangingChars="106" w:hanging="199"/>
                                    <w:jc w:val="both"/>
                                    <w:rPr>
                                      <w:rFonts w:ascii="標楷體" w:eastAsia="標楷體" w:hAnsi="標楷體"/>
                                      <w:spacing w:val="-6"/>
                                      <w:sz w:val="20"/>
                                    </w:rPr>
                                  </w:pPr>
                                  <w:r>
                                    <w:rPr>
                                      <w:rFonts w:ascii="標楷體" w:eastAsia="標楷體" w:hAnsi="標楷體" w:hint="eastAsia"/>
                                      <w:spacing w:val="-6"/>
                                      <w:sz w:val="20"/>
                                    </w:rPr>
                                    <w:t>1</w:t>
                                  </w:r>
                                  <w:r>
                                    <w:rPr>
                                      <w:rFonts w:ascii="標楷體" w:eastAsia="標楷體" w:hAnsi="標楷體"/>
                                      <w:spacing w:val="-6"/>
                                      <w:sz w:val="20"/>
                                    </w:rPr>
                                    <w:t>.</w:t>
                                  </w:r>
                                  <w:r w:rsidRPr="00F55403">
                                    <w:rPr>
                                      <w:rFonts w:ascii="標楷體" w:eastAsia="標楷體" w:hAnsi="標楷體" w:hint="eastAsia"/>
                                      <w:spacing w:val="-6"/>
                                      <w:sz w:val="20"/>
                                    </w:rPr>
                                    <w:t>政府推動毒品防制政策執行情形</w:t>
                                  </w:r>
                                </w:p>
                              </w:tc>
                              <w:tc>
                                <w:tcPr>
                                  <w:tcW w:w="4904" w:type="dxa"/>
                                  <w:vAlign w:val="center"/>
                                </w:tcPr>
                                <w:p w14:paraId="382ADAE9" w14:textId="77777777" w:rsidR="002E54BA" w:rsidRPr="008A4257" w:rsidRDefault="002E54BA" w:rsidP="00E14D4A">
                                  <w:pPr>
                                    <w:snapToGrid w:val="0"/>
                                    <w:spacing w:line="240" w:lineRule="exact"/>
                                    <w:ind w:leftChars="-24" w:left="-2" w:rightChars="-39" w:right="-94" w:hangingChars="30" w:hanging="56"/>
                                    <w:jc w:val="both"/>
                                    <w:rPr>
                                      <w:rFonts w:ascii="標楷體" w:eastAsia="標楷體" w:hAnsi="標楷體"/>
                                      <w:spacing w:val="-6"/>
                                      <w:sz w:val="20"/>
                                    </w:rPr>
                                  </w:pPr>
                                  <w:r w:rsidRPr="008A4257">
                                    <w:rPr>
                                      <w:rFonts w:ascii="標楷體" w:eastAsia="標楷體" w:hAnsi="標楷體" w:hint="eastAsia"/>
                                      <w:spacing w:val="-6"/>
                                      <w:sz w:val="20"/>
                                    </w:rPr>
                                    <w:t>SDG</w:t>
                                  </w:r>
                                  <w:r>
                                    <w:rPr>
                                      <w:rFonts w:ascii="標楷體" w:eastAsia="標楷體" w:hAnsi="標楷體"/>
                                      <w:spacing w:val="-6"/>
                                      <w:sz w:val="20"/>
                                    </w:rPr>
                                    <w:t xml:space="preserve"> </w:t>
                                  </w:r>
                                  <w:r w:rsidRPr="008A4257">
                                    <w:rPr>
                                      <w:rFonts w:ascii="標楷體" w:eastAsia="標楷體" w:hAnsi="標楷體" w:hint="eastAsia"/>
                                      <w:spacing w:val="-6"/>
                                      <w:sz w:val="20"/>
                                    </w:rPr>
                                    <w:t>3：確保及促進各年齡層健康生活與福祉</w:t>
                                  </w:r>
                                </w:p>
                              </w:tc>
                            </w:tr>
                            <w:tr w:rsidR="002E54BA" w:rsidRPr="00F55403" w14:paraId="3386E6DF" w14:textId="77777777" w:rsidTr="002B589E">
                              <w:trPr>
                                <w:trHeight w:val="454"/>
                              </w:trPr>
                              <w:tc>
                                <w:tcPr>
                                  <w:tcW w:w="807" w:type="dxa"/>
                                  <w:vMerge/>
                                </w:tcPr>
                                <w:p w14:paraId="714BF134" w14:textId="77777777" w:rsidR="002E54BA" w:rsidRPr="00F55403" w:rsidRDefault="002E54BA" w:rsidP="00AC77FC">
                                  <w:pPr>
                                    <w:spacing w:line="240" w:lineRule="exact"/>
                                    <w:ind w:rightChars="-39" w:right="-94"/>
                                    <w:jc w:val="center"/>
                                    <w:rPr>
                                      <w:rFonts w:ascii="標楷體" w:eastAsia="標楷體" w:hAnsi="標楷體"/>
                                      <w:spacing w:val="-6"/>
                                      <w:sz w:val="20"/>
                                    </w:rPr>
                                  </w:pPr>
                                </w:p>
                              </w:tc>
                              <w:tc>
                                <w:tcPr>
                                  <w:tcW w:w="3640" w:type="dxa"/>
                                  <w:vAlign w:val="center"/>
                                </w:tcPr>
                                <w:p w14:paraId="097155D9" w14:textId="77777777" w:rsidR="002E54BA" w:rsidRPr="00AD20E6" w:rsidRDefault="002E54BA" w:rsidP="00E14D4A">
                                  <w:pPr>
                                    <w:snapToGrid w:val="0"/>
                                    <w:spacing w:line="240" w:lineRule="exact"/>
                                    <w:ind w:leftChars="-38" w:left="108" w:rightChars="-39" w:right="-94" w:hangingChars="106" w:hanging="199"/>
                                    <w:jc w:val="both"/>
                                    <w:rPr>
                                      <w:rFonts w:ascii="標楷體" w:eastAsia="標楷體" w:hAnsi="標楷體"/>
                                      <w:spacing w:val="-6"/>
                                      <w:sz w:val="20"/>
                                    </w:rPr>
                                  </w:pPr>
                                  <w:r>
                                    <w:rPr>
                                      <w:rFonts w:ascii="標楷體" w:eastAsia="標楷體" w:hAnsi="標楷體" w:hint="eastAsia"/>
                                      <w:spacing w:val="-6"/>
                                      <w:sz w:val="20"/>
                                    </w:rPr>
                                    <w:t>2</w:t>
                                  </w:r>
                                  <w:r>
                                    <w:rPr>
                                      <w:rFonts w:ascii="標楷體" w:eastAsia="標楷體" w:hAnsi="標楷體"/>
                                      <w:spacing w:val="-6"/>
                                      <w:sz w:val="20"/>
                                    </w:rPr>
                                    <w:t>.</w:t>
                                  </w:r>
                                  <w:r w:rsidRPr="00F55403">
                                    <w:rPr>
                                      <w:rFonts w:ascii="標楷體" w:eastAsia="標楷體" w:hAnsi="標楷體" w:hint="eastAsia"/>
                                      <w:spacing w:val="-6"/>
                                      <w:sz w:val="20"/>
                                    </w:rPr>
                                    <w:t>政府落實文化平權政策情形</w:t>
                                  </w:r>
                                </w:p>
                              </w:tc>
                              <w:tc>
                                <w:tcPr>
                                  <w:tcW w:w="4904" w:type="dxa"/>
                                  <w:vAlign w:val="center"/>
                                </w:tcPr>
                                <w:p w14:paraId="5BF72658" w14:textId="77777777" w:rsidR="002E54BA" w:rsidRPr="008A4257" w:rsidRDefault="002E54BA" w:rsidP="00E14D4A">
                                  <w:pPr>
                                    <w:snapToGrid w:val="0"/>
                                    <w:spacing w:line="240" w:lineRule="exact"/>
                                    <w:ind w:leftChars="-24" w:left="-2" w:rightChars="-39" w:right="-94" w:hangingChars="30" w:hanging="56"/>
                                    <w:jc w:val="both"/>
                                    <w:rPr>
                                      <w:rFonts w:ascii="標楷體" w:eastAsia="標楷體" w:hAnsi="標楷體"/>
                                      <w:spacing w:val="-6"/>
                                      <w:sz w:val="20"/>
                                    </w:rPr>
                                  </w:pPr>
                                  <w:r w:rsidRPr="008A4257">
                                    <w:rPr>
                                      <w:rFonts w:ascii="標楷體" w:eastAsia="標楷體" w:hAnsi="標楷體" w:hint="eastAsia"/>
                                      <w:spacing w:val="-6"/>
                                      <w:sz w:val="20"/>
                                    </w:rPr>
                                    <w:t>SDG</w:t>
                                  </w:r>
                                  <w:r>
                                    <w:rPr>
                                      <w:rFonts w:ascii="標楷體" w:eastAsia="標楷體" w:hAnsi="標楷體"/>
                                      <w:spacing w:val="-6"/>
                                      <w:sz w:val="20"/>
                                    </w:rPr>
                                    <w:t xml:space="preserve"> </w:t>
                                  </w:r>
                                  <w:r w:rsidRPr="008A4257">
                                    <w:rPr>
                                      <w:rFonts w:ascii="標楷體" w:eastAsia="標楷體" w:hAnsi="標楷體" w:hint="eastAsia"/>
                                      <w:spacing w:val="-6"/>
                                      <w:sz w:val="20"/>
                                    </w:rPr>
                                    <w:t>4：確保全面、公平及高品質教育，提倡終身學習</w:t>
                                  </w:r>
                                </w:p>
                              </w:tc>
                            </w:tr>
                            <w:tr w:rsidR="002E54BA" w:rsidRPr="00F55403" w14:paraId="6FE7E0EF" w14:textId="77777777" w:rsidTr="002B589E">
                              <w:trPr>
                                <w:trHeight w:val="454"/>
                              </w:trPr>
                              <w:tc>
                                <w:tcPr>
                                  <w:tcW w:w="807" w:type="dxa"/>
                                  <w:vMerge/>
                                </w:tcPr>
                                <w:p w14:paraId="5953B7E0" w14:textId="77777777" w:rsidR="002E54BA" w:rsidRPr="00F55403" w:rsidRDefault="002E54BA" w:rsidP="00AC77FC">
                                  <w:pPr>
                                    <w:spacing w:line="240" w:lineRule="exact"/>
                                    <w:ind w:rightChars="-39" w:right="-94"/>
                                    <w:jc w:val="center"/>
                                    <w:rPr>
                                      <w:rFonts w:ascii="標楷體" w:eastAsia="標楷體" w:hAnsi="標楷體"/>
                                      <w:spacing w:val="-6"/>
                                      <w:sz w:val="20"/>
                                    </w:rPr>
                                  </w:pPr>
                                </w:p>
                              </w:tc>
                              <w:tc>
                                <w:tcPr>
                                  <w:tcW w:w="3640" w:type="dxa"/>
                                  <w:vAlign w:val="center"/>
                                </w:tcPr>
                                <w:p w14:paraId="7BC1F56C" w14:textId="77777777" w:rsidR="002E54BA" w:rsidRPr="00AD20E6" w:rsidRDefault="002E54BA" w:rsidP="00E14D4A">
                                  <w:pPr>
                                    <w:snapToGrid w:val="0"/>
                                    <w:spacing w:line="240" w:lineRule="exact"/>
                                    <w:ind w:leftChars="-38" w:left="108" w:rightChars="-39" w:right="-94" w:hangingChars="106" w:hanging="199"/>
                                    <w:jc w:val="both"/>
                                    <w:rPr>
                                      <w:rFonts w:ascii="標楷體" w:eastAsia="標楷體" w:hAnsi="標楷體"/>
                                      <w:spacing w:val="-6"/>
                                      <w:sz w:val="20"/>
                                    </w:rPr>
                                  </w:pPr>
                                  <w:r>
                                    <w:rPr>
                                      <w:rFonts w:ascii="標楷體" w:eastAsia="標楷體" w:hAnsi="標楷體" w:hint="eastAsia"/>
                                      <w:spacing w:val="-6"/>
                                      <w:sz w:val="20"/>
                                    </w:rPr>
                                    <w:t>3</w:t>
                                  </w:r>
                                  <w:r>
                                    <w:rPr>
                                      <w:rFonts w:ascii="標楷體" w:eastAsia="標楷體" w:hAnsi="標楷體"/>
                                      <w:spacing w:val="-6"/>
                                      <w:sz w:val="20"/>
                                    </w:rPr>
                                    <w:t>.</w:t>
                                  </w:r>
                                  <w:r w:rsidRPr="00F55403">
                                    <w:rPr>
                                      <w:rFonts w:ascii="標楷體" w:eastAsia="標楷體" w:hAnsi="標楷體" w:hint="eastAsia"/>
                                      <w:spacing w:val="-6"/>
                                      <w:sz w:val="20"/>
                                    </w:rPr>
                                    <w:t>政府推動促進民間參與公共建設執行情形</w:t>
                                  </w:r>
                                </w:p>
                              </w:tc>
                              <w:tc>
                                <w:tcPr>
                                  <w:tcW w:w="4904" w:type="dxa"/>
                                  <w:vMerge w:val="restart"/>
                                  <w:vAlign w:val="center"/>
                                </w:tcPr>
                                <w:p w14:paraId="5AF12366" w14:textId="77777777" w:rsidR="002E54BA" w:rsidRPr="008A4257" w:rsidRDefault="002E54BA" w:rsidP="00E14D4A">
                                  <w:pPr>
                                    <w:snapToGrid w:val="0"/>
                                    <w:spacing w:line="240" w:lineRule="exact"/>
                                    <w:ind w:leftChars="-24" w:left="-2" w:rightChars="-39" w:right="-94" w:hangingChars="30" w:hanging="56"/>
                                    <w:jc w:val="both"/>
                                    <w:rPr>
                                      <w:rFonts w:ascii="標楷體" w:eastAsia="標楷體" w:hAnsi="標楷體"/>
                                      <w:spacing w:val="-6"/>
                                      <w:sz w:val="20"/>
                                    </w:rPr>
                                  </w:pPr>
                                  <w:r w:rsidRPr="008A4257">
                                    <w:rPr>
                                      <w:rFonts w:ascii="標楷體" w:eastAsia="標楷體" w:hAnsi="標楷體" w:hint="eastAsia"/>
                                      <w:spacing w:val="-6"/>
                                      <w:sz w:val="20"/>
                                    </w:rPr>
                                    <w:t>SDG</w:t>
                                  </w:r>
                                  <w:r>
                                    <w:rPr>
                                      <w:rFonts w:ascii="標楷體" w:eastAsia="標楷體" w:hAnsi="標楷體"/>
                                      <w:spacing w:val="-6"/>
                                      <w:sz w:val="20"/>
                                    </w:rPr>
                                    <w:t xml:space="preserve"> </w:t>
                                  </w:r>
                                  <w:r w:rsidRPr="008A4257">
                                    <w:rPr>
                                      <w:rFonts w:ascii="標楷體" w:eastAsia="標楷體" w:hAnsi="標楷體" w:hint="eastAsia"/>
                                      <w:spacing w:val="-6"/>
                                      <w:sz w:val="20"/>
                                    </w:rPr>
                                    <w:t>11：</w:t>
                                  </w:r>
                                  <w:r w:rsidRPr="00877170">
                                    <w:rPr>
                                      <w:rFonts w:ascii="標楷體" w:eastAsia="標楷體" w:hAnsi="標楷體" w:hint="eastAsia"/>
                                      <w:spacing w:val="-8"/>
                                      <w:sz w:val="20"/>
                                    </w:rPr>
                                    <w:t>建構具包容、安全、韌性及永續特質的城市與鄉村</w:t>
                                  </w:r>
                                </w:p>
                              </w:tc>
                            </w:tr>
                            <w:tr w:rsidR="002E54BA" w:rsidRPr="00F55403" w14:paraId="5B776A57" w14:textId="77777777" w:rsidTr="002B589E">
                              <w:trPr>
                                <w:trHeight w:val="454"/>
                              </w:trPr>
                              <w:tc>
                                <w:tcPr>
                                  <w:tcW w:w="807" w:type="dxa"/>
                                  <w:vMerge/>
                                </w:tcPr>
                                <w:p w14:paraId="2DAD2BB5" w14:textId="77777777" w:rsidR="002E54BA" w:rsidRPr="00F55403" w:rsidRDefault="002E54BA" w:rsidP="00AC77FC">
                                  <w:pPr>
                                    <w:spacing w:line="240" w:lineRule="exact"/>
                                    <w:ind w:rightChars="-39" w:right="-94"/>
                                    <w:jc w:val="center"/>
                                    <w:rPr>
                                      <w:rFonts w:ascii="標楷體" w:eastAsia="標楷體" w:hAnsi="標楷體"/>
                                      <w:spacing w:val="-6"/>
                                      <w:sz w:val="20"/>
                                    </w:rPr>
                                  </w:pPr>
                                </w:p>
                              </w:tc>
                              <w:tc>
                                <w:tcPr>
                                  <w:tcW w:w="3640" w:type="dxa"/>
                                  <w:vAlign w:val="center"/>
                                </w:tcPr>
                                <w:p w14:paraId="67729465" w14:textId="77777777" w:rsidR="002E54BA" w:rsidRDefault="002E54BA" w:rsidP="00E14D4A">
                                  <w:pPr>
                                    <w:snapToGrid w:val="0"/>
                                    <w:spacing w:line="240" w:lineRule="exact"/>
                                    <w:ind w:leftChars="-38" w:left="108" w:rightChars="-39" w:right="-94" w:hangingChars="106" w:hanging="199"/>
                                    <w:jc w:val="both"/>
                                    <w:rPr>
                                      <w:rFonts w:ascii="標楷體" w:eastAsia="標楷體" w:hAnsi="標楷體"/>
                                      <w:spacing w:val="-6"/>
                                      <w:sz w:val="20"/>
                                    </w:rPr>
                                  </w:pPr>
                                  <w:r>
                                    <w:rPr>
                                      <w:rFonts w:ascii="標楷體" w:eastAsia="標楷體" w:hAnsi="標楷體" w:hint="eastAsia"/>
                                      <w:spacing w:val="-6"/>
                                      <w:sz w:val="20"/>
                                    </w:rPr>
                                    <w:t>4.計畫型補助款執行情形</w:t>
                                  </w:r>
                                </w:p>
                              </w:tc>
                              <w:tc>
                                <w:tcPr>
                                  <w:tcW w:w="4904" w:type="dxa"/>
                                  <w:vMerge/>
                                  <w:vAlign w:val="center"/>
                                </w:tcPr>
                                <w:p w14:paraId="31B3D822" w14:textId="77777777" w:rsidR="002E54BA" w:rsidRPr="008A4257" w:rsidRDefault="002E54BA" w:rsidP="00E14D4A">
                                  <w:pPr>
                                    <w:snapToGrid w:val="0"/>
                                    <w:spacing w:line="240" w:lineRule="exact"/>
                                    <w:ind w:leftChars="-24" w:left="-2" w:rightChars="-39" w:right="-94" w:hangingChars="30" w:hanging="56"/>
                                    <w:jc w:val="both"/>
                                    <w:rPr>
                                      <w:rFonts w:ascii="標楷體" w:eastAsia="標楷體" w:hAnsi="標楷體"/>
                                      <w:spacing w:val="-6"/>
                                      <w:sz w:val="20"/>
                                    </w:rPr>
                                  </w:pPr>
                                </w:p>
                              </w:tc>
                            </w:tr>
                            <w:tr w:rsidR="002E54BA" w:rsidRPr="00F55403" w14:paraId="5C6D6670" w14:textId="77777777" w:rsidTr="002B589E">
                              <w:trPr>
                                <w:trHeight w:val="454"/>
                              </w:trPr>
                              <w:tc>
                                <w:tcPr>
                                  <w:tcW w:w="807" w:type="dxa"/>
                                  <w:vMerge/>
                                </w:tcPr>
                                <w:p w14:paraId="0F376B38" w14:textId="77777777" w:rsidR="002E54BA" w:rsidRPr="00F55403" w:rsidRDefault="002E54BA" w:rsidP="00AC77FC">
                                  <w:pPr>
                                    <w:spacing w:line="240" w:lineRule="exact"/>
                                    <w:ind w:rightChars="-39" w:right="-94"/>
                                    <w:jc w:val="center"/>
                                    <w:rPr>
                                      <w:rFonts w:ascii="標楷體" w:eastAsia="標楷體" w:hAnsi="標楷體"/>
                                      <w:spacing w:val="-6"/>
                                      <w:sz w:val="20"/>
                                    </w:rPr>
                                  </w:pPr>
                                </w:p>
                              </w:tc>
                              <w:tc>
                                <w:tcPr>
                                  <w:tcW w:w="3640" w:type="dxa"/>
                                  <w:vAlign w:val="center"/>
                                </w:tcPr>
                                <w:p w14:paraId="5C18EE20" w14:textId="77777777" w:rsidR="002E54BA" w:rsidRDefault="002E54BA" w:rsidP="00E14D4A">
                                  <w:pPr>
                                    <w:snapToGrid w:val="0"/>
                                    <w:spacing w:line="240" w:lineRule="exact"/>
                                    <w:ind w:leftChars="-38" w:left="108" w:rightChars="-39" w:right="-94" w:hangingChars="106" w:hanging="199"/>
                                    <w:jc w:val="both"/>
                                    <w:rPr>
                                      <w:rFonts w:ascii="標楷體" w:eastAsia="標楷體" w:hAnsi="標楷體"/>
                                      <w:spacing w:val="-6"/>
                                      <w:sz w:val="20"/>
                                    </w:rPr>
                                  </w:pPr>
                                  <w:r>
                                    <w:rPr>
                                      <w:rFonts w:ascii="標楷體" w:eastAsia="標楷體" w:hAnsi="標楷體" w:hint="eastAsia"/>
                                      <w:spacing w:val="-6"/>
                                      <w:sz w:val="20"/>
                                    </w:rPr>
                                    <w:t>5.</w:t>
                                  </w:r>
                                  <w:r w:rsidRPr="00D0047C">
                                    <w:rPr>
                                      <w:rFonts w:ascii="標楷體" w:eastAsia="標楷體" w:hAnsi="標楷體" w:hint="eastAsia"/>
                                      <w:spacing w:val="-6"/>
                                      <w:sz w:val="20"/>
                                    </w:rPr>
                                    <w:t>地方政府辦理閒置公共設施活化作業執行情形</w:t>
                                  </w:r>
                                </w:p>
                              </w:tc>
                              <w:tc>
                                <w:tcPr>
                                  <w:tcW w:w="4904" w:type="dxa"/>
                                  <w:vMerge/>
                                  <w:vAlign w:val="center"/>
                                </w:tcPr>
                                <w:p w14:paraId="437436F6" w14:textId="77777777" w:rsidR="002E54BA" w:rsidRPr="008A4257" w:rsidRDefault="002E54BA" w:rsidP="00E14D4A">
                                  <w:pPr>
                                    <w:snapToGrid w:val="0"/>
                                    <w:spacing w:line="240" w:lineRule="exact"/>
                                    <w:ind w:leftChars="-24" w:left="-2" w:rightChars="-39" w:right="-94" w:hangingChars="30" w:hanging="56"/>
                                    <w:jc w:val="both"/>
                                    <w:rPr>
                                      <w:rFonts w:ascii="標楷體" w:eastAsia="標楷體" w:hAnsi="標楷體"/>
                                      <w:spacing w:val="-6"/>
                                      <w:sz w:val="20"/>
                                    </w:rPr>
                                  </w:pPr>
                                </w:p>
                              </w:tc>
                            </w:tr>
                            <w:tr w:rsidR="002E54BA" w:rsidRPr="00F55403" w14:paraId="408390B5" w14:textId="77777777" w:rsidTr="002B589E">
                              <w:trPr>
                                <w:trHeight w:val="454"/>
                              </w:trPr>
                              <w:tc>
                                <w:tcPr>
                                  <w:tcW w:w="807" w:type="dxa"/>
                                  <w:vMerge/>
                                </w:tcPr>
                                <w:p w14:paraId="6BFFC62E" w14:textId="77777777" w:rsidR="002E54BA" w:rsidRPr="00F55403" w:rsidRDefault="002E54BA" w:rsidP="00AC77FC">
                                  <w:pPr>
                                    <w:spacing w:line="240" w:lineRule="exact"/>
                                    <w:ind w:rightChars="-39" w:right="-94"/>
                                    <w:jc w:val="center"/>
                                    <w:rPr>
                                      <w:rFonts w:ascii="標楷體" w:eastAsia="標楷體" w:hAnsi="標楷體"/>
                                      <w:spacing w:val="-6"/>
                                      <w:sz w:val="20"/>
                                    </w:rPr>
                                  </w:pPr>
                                </w:p>
                              </w:tc>
                              <w:tc>
                                <w:tcPr>
                                  <w:tcW w:w="3640" w:type="dxa"/>
                                  <w:vAlign w:val="center"/>
                                </w:tcPr>
                                <w:p w14:paraId="4E62B757" w14:textId="77777777" w:rsidR="002E54BA" w:rsidRPr="00AD20E6" w:rsidRDefault="002E54BA" w:rsidP="00E14D4A">
                                  <w:pPr>
                                    <w:snapToGrid w:val="0"/>
                                    <w:spacing w:line="240" w:lineRule="exact"/>
                                    <w:ind w:leftChars="-38" w:left="108" w:rightChars="-39" w:right="-94" w:hangingChars="106" w:hanging="199"/>
                                    <w:jc w:val="both"/>
                                    <w:rPr>
                                      <w:rFonts w:ascii="標楷體" w:eastAsia="標楷體" w:hAnsi="標楷體"/>
                                      <w:spacing w:val="-6"/>
                                      <w:sz w:val="20"/>
                                    </w:rPr>
                                  </w:pPr>
                                  <w:r>
                                    <w:rPr>
                                      <w:rFonts w:ascii="標楷體" w:eastAsia="標楷體" w:hAnsi="標楷體" w:hint="eastAsia"/>
                                      <w:spacing w:val="-6"/>
                                      <w:sz w:val="20"/>
                                    </w:rPr>
                                    <w:t>6</w:t>
                                  </w:r>
                                  <w:r>
                                    <w:rPr>
                                      <w:rFonts w:ascii="標楷體" w:eastAsia="標楷體" w:hAnsi="標楷體"/>
                                      <w:spacing w:val="-6"/>
                                      <w:sz w:val="20"/>
                                    </w:rPr>
                                    <w:t>.</w:t>
                                  </w:r>
                                  <w:r w:rsidRPr="00F55403">
                                    <w:rPr>
                                      <w:rFonts w:ascii="標楷體" w:eastAsia="標楷體" w:hAnsi="標楷體" w:hint="eastAsia"/>
                                      <w:spacing w:val="-6"/>
                                      <w:sz w:val="20"/>
                                    </w:rPr>
                                    <w:t>政府推動淨零轉型執行情形</w:t>
                                  </w:r>
                                </w:p>
                              </w:tc>
                              <w:tc>
                                <w:tcPr>
                                  <w:tcW w:w="4904" w:type="dxa"/>
                                  <w:vAlign w:val="center"/>
                                </w:tcPr>
                                <w:p w14:paraId="3C205C59" w14:textId="77777777" w:rsidR="002E54BA" w:rsidRPr="008A4257" w:rsidRDefault="002E54BA" w:rsidP="00E14D4A">
                                  <w:pPr>
                                    <w:snapToGrid w:val="0"/>
                                    <w:spacing w:line="240" w:lineRule="exact"/>
                                    <w:ind w:leftChars="-24" w:left="-2" w:rightChars="-39" w:right="-94" w:hangingChars="30" w:hanging="56"/>
                                    <w:jc w:val="both"/>
                                    <w:rPr>
                                      <w:rFonts w:ascii="標楷體" w:eastAsia="標楷體" w:hAnsi="標楷體"/>
                                      <w:spacing w:val="-6"/>
                                      <w:sz w:val="20"/>
                                    </w:rPr>
                                  </w:pPr>
                                  <w:r w:rsidRPr="008A4257">
                                    <w:rPr>
                                      <w:rFonts w:ascii="標楷體" w:eastAsia="標楷體" w:hAnsi="標楷體" w:hint="eastAsia"/>
                                      <w:spacing w:val="-6"/>
                                      <w:sz w:val="20"/>
                                    </w:rPr>
                                    <w:t>SDG</w:t>
                                  </w:r>
                                  <w:r>
                                    <w:rPr>
                                      <w:rFonts w:ascii="標楷體" w:eastAsia="標楷體" w:hAnsi="標楷體"/>
                                      <w:spacing w:val="-6"/>
                                      <w:sz w:val="20"/>
                                    </w:rPr>
                                    <w:t xml:space="preserve"> </w:t>
                                  </w:r>
                                  <w:r w:rsidRPr="008A4257">
                                    <w:rPr>
                                      <w:rFonts w:ascii="標楷體" w:eastAsia="標楷體" w:hAnsi="標楷體" w:hint="eastAsia"/>
                                      <w:spacing w:val="-6"/>
                                      <w:sz w:val="20"/>
                                    </w:rPr>
                                    <w:t>13：完備減緩調適行動以因應氣候變遷及其影響</w:t>
                                  </w:r>
                                </w:p>
                              </w:tc>
                            </w:tr>
                            <w:tr w:rsidR="002E54BA" w:rsidRPr="00F55403" w14:paraId="0B0630EA" w14:textId="77777777" w:rsidTr="002B589E">
                              <w:trPr>
                                <w:trHeight w:val="454"/>
                              </w:trPr>
                              <w:tc>
                                <w:tcPr>
                                  <w:tcW w:w="807" w:type="dxa"/>
                                  <w:vMerge w:val="restart"/>
                                  <w:vAlign w:val="center"/>
                                </w:tcPr>
                                <w:p w14:paraId="12534972" w14:textId="77777777" w:rsidR="002E54BA" w:rsidRDefault="002E54BA" w:rsidP="00AC77FC">
                                  <w:pPr>
                                    <w:spacing w:line="240" w:lineRule="exact"/>
                                    <w:ind w:leftChars="-35" w:left="-84" w:rightChars="-39" w:right="-94"/>
                                    <w:jc w:val="center"/>
                                    <w:rPr>
                                      <w:rFonts w:ascii="標楷體" w:eastAsia="標楷體" w:hAnsi="標楷體"/>
                                      <w:spacing w:val="-6"/>
                                      <w:sz w:val="20"/>
                                    </w:rPr>
                                  </w:pPr>
                                  <w:r>
                                    <w:rPr>
                                      <w:rFonts w:ascii="標楷體" w:eastAsia="標楷體" w:hAnsi="標楷體" w:hint="eastAsia"/>
                                      <w:spacing w:val="-6"/>
                                      <w:sz w:val="20"/>
                                    </w:rPr>
                                    <w:t>個</w:t>
                                  </w:r>
                                </w:p>
                                <w:p w14:paraId="20355E27" w14:textId="77777777" w:rsidR="002E54BA" w:rsidRDefault="002E54BA" w:rsidP="00AC77FC">
                                  <w:pPr>
                                    <w:spacing w:line="240" w:lineRule="exact"/>
                                    <w:ind w:leftChars="-35" w:left="-84" w:rightChars="-39" w:right="-94"/>
                                    <w:jc w:val="center"/>
                                    <w:rPr>
                                      <w:rFonts w:ascii="標楷體" w:eastAsia="標楷體" w:hAnsi="標楷體"/>
                                      <w:spacing w:val="-6"/>
                                      <w:sz w:val="20"/>
                                    </w:rPr>
                                  </w:pPr>
                                  <w:r>
                                    <w:rPr>
                                      <w:rFonts w:ascii="標楷體" w:eastAsia="標楷體" w:hAnsi="標楷體" w:hint="eastAsia"/>
                                      <w:spacing w:val="-6"/>
                                      <w:sz w:val="20"/>
                                    </w:rPr>
                                    <w:t>別</w:t>
                                  </w:r>
                                </w:p>
                                <w:p w14:paraId="3A69B970" w14:textId="77777777" w:rsidR="002E54BA" w:rsidRPr="00F55403" w:rsidRDefault="002E54BA" w:rsidP="00AC77FC">
                                  <w:pPr>
                                    <w:spacing w:line="240" w:lineRule="exact"/>
                                    <w:ind w:leftChars="-35" w:left="-84" w:rightChars="-39" w:right="-94"/>
                                    <w:jc w:val="center"/>
                                    <w:rPr>
                                      <w:rFonts w:ascii="標楷體" w:eastAsia="標楷體" w:hAnsi="標楷體"/>
                                      <w:spacing w:val="-6"/>
                                      <w:sz w:val="20"/>
                                    </w:rPr>
                                  </w:pPr>
                                  <w:r>
                                    <w:rPr>
                                      <w:rFonts w:ascii="標楷體" w:eastAsia="標楷體" w:hAnsi="標楷體" w:hint="eastAsia"/>
                                      <w:spacing w:val="-6"/>
                                      <w:sz w:val="20"/>
                                    </w:rPr>
                                    <w:t>性</w:t>
                                  </w:r>
                                </w:p>
                              </w:tc>
                              <w:tc>
                                <w:tcPr>
                                  <w:tcW w:w="3640" w:type="dxa"/>
                                  <w:vAlign w:val="center"/>
                                </w:tcPr>
                                <w:p w14:paraId="04FBCB2B" w14:textId="77777777" w:rsidR="002E54BA" w:rsidRPr="00F55403" w:rsidRDefault="002E54BA" w:rsidP="00E14D4A">
                                  <w:pPr>
                                    <w:snapToGrid w:val="0"/>
                                    <w:spacing w:line="240" w:lineRule="exact"/>
                                    <w:ind w:leftChars="-38" w:left="108" w:rightChars="-39" w:right="-94" w:hangingChars="106" w:hanging="199"/>
                                    <w:jc w:val="both"/>
                                    <w:rPr>
                                      <w:rFonts w:ascii="標楷體" w:eastAsia="標楷體" w:hAnsi="標楷體"/>
                                      <w:spacing w:val="-6"/>
                                      <w:sz w:val="20"/>
                                    </w:rPr>
                                  </w:pPr>
                                  <w:r>
                                    <w:rPr>
                                      <w:rFonts w:ascii="標楷體" w:eastAsia="標楷體" w:hAnsi="標楷體" w:hint="eastAsia"/>
                                      <w:spacing w:val="-6"/>
                                      <w:sz w:val="20"/>
                                    </w:rPr>
                                    <w:t>1.金門縣特定區污水下水道系統第四期實施計畫（107至114年）執行情形</w:t>
                                  </w:r>
                                </w:p>
                              </w:tc>
                              <w:tc>
                                <w:tcPr>
                                  <w:tcW w:w="4904" w:type="dxa"/>
                                  <w:vMerge w:val="restart"/>
                                  <w:vAlign w:val="center"/>
                                </w:tcPr>
                                <w:p w14:paraId="4AADDD0E" w14:textId="77777777" w:rsidR="002E54BA" w:rsidRPr="008A4257" w:rsidRDefault="002E54BA" w:rsidP="00E14D4A">
                                  <w:pPr>
                                    <w:snapToGrid w:val="0"/>
                                    <w:spacing w:line="240" w:lineRule="exact"/>
                                    <w:ind w:leftChars="-24" w:left="-2" w:rightChars="-39" w:right="-94" w:hangingChars="30" w:hanging="56"/>
                                    <w:jc w:val="both"/>
                                    <w:rPr>
                                      <w:rFonts w:ascii="標楷體" w:eastAsia="標楷體" w:hAnsi="標楷體"/>
                                      <w:spacing w:val="-6"/>
                                      <w:sz w:val="20"/>
                                    </w:rPr>
                                  </w:pPr>
                                  <w:r w:rsidRPr="008A4257">
                                    <w:rPr>
                                      <w:rFonts w:ascii="標楷體" w:eastAsia="標楷體" w:hAnsi="標楷體" w:hint="eastAsia"/>
                                      <w:spacing w:val="-6"/>
                                      <w:sz w:val="20"/>
                                    </w:rPr>
                                    <w:t>SDG</w:t>
                                  </w:r>
                                  <w:r w:rsidRPr="008A4257">
                                    <w:rPr>
                                      <w:rFonts w:ascii="標楷體" w:eastAsia="標楷體" w:hAnsi="標楷體"/>
                                      <w:spacing w:val="-6"/>
                                      <w:sz w:val="20"/>
                                    </w:rPr>
                                    <w:t xml:space="preserve"> </w:t>
                                  </w:r>
                                  <w:r w:rsidRPr="008A4257">
                                    <w:rPr>
                                      <w:rFonts w:ascii="標楷體" w:eastAsia="標楷體" w:hAnsi="標楷體" w:hint="eastAsia"/>
                                      <w:spacing w:val="-6"/>
                                      <w:sz w:val="20"/>
                                    </w:rPr>
                                    <w:t>6：確保環境品質及永續管理環境資源</w:t>
                                  </w:r>
                                </w:p>
                              </w:tc>
                            </w:tr>
                            <w:tr w:rsidR="002E54BA" w:rsidRPr="00F55403" w14:paraId="004BEAF3" w14:textId="77777777" w:rsidTr="002B589E">
                              <w:trPr>
                                <w:trHeight w:val="454"/>
                              </w:trPr>
                              <w:tc>
                                <w:tcPr>
                                  <w:tcW w:w="807" w:type="dxa"/>
                                  <w:vMerge/>
                                </w:tcPr>
                                <w:p w14:paraId="078F37C9" w14:textId="77777777" w:rsidR="002E54BA" w:rsidRDefault="002E54BA" w:rsidP="00AC77FC">
                                  <w:pPr>
                                    <w:spacing w:beforeLines="50" w:before="180" w:line="240" w:lineRule="exact"/>
                                    <w:ind w:rightChars="-39" w:right="-94"/>
                                    <w:jc w:val="center"/>
                                    <w:rPr>
                                      <w:rFonts w:ascii="標楷體" w:eastAsia="標楷體" w:hAnsi="標楷體"/>
                                      <w:spacing w:val="-6"/>
                                      <w:sz w:val="20"/>
                                    </w:rPr>
                                  </w:pPr>
                                </w:p>
                              </w:tc>
                              <w:tc>
                                <w:tcPr>
                                  <w:tcW w:w="3640" w:type="dxa"/>
                                  <w:vAlign w:val="center"/>
                                </w:tcPr>
                                <w:p w14:paraId="1C5BC508" w14:textId="77777777" w:rsidR="002E54BA" w:rsidRDefault="002E54BA" w:rsidP="00E14D4A">
                                  <w:pPr>
                                    <w:snapToGrid w:val="0"/>
                                    <w:spacing w:line="240" w:lineRule="exact"/>
                                    <w:ind w:leftChars="-38" w:left="108" w:rightChars="-39" w:right="-94" w:hangingChars="106" w:hanging="199"/>
                                    <w:jc w:val="both"/>
                                    <w:rPr>
                                      <w:rFonts w:ascii="標楷體" w:eastAsia="標楷體" w:hAnsi="標楷體"/>
                                      <w:spacing w:val="-6"/>
                                      <w:sz w:val="20"/>
                                    </w:rPr>
                                  </w:pPr>
                                  <w:r>
                                    <w:rPr>
                                      <w:rFonts w:ascii="標楷體" w:eastAsia="標楷體" w:hAnsi="標楷體" w:hint="eastAsia"/>
                                      <w:spacing w:val="-6"/>
                                      <w:sz w:val="20"/>
                                    </w:rPr>
                                    <w:t>2.金門縣自來水設施設置及管理維護情形</w:t>
                                  </w:r>
                                </w:p>
                              </w:tc>
                              <w:tc>
                                <w:tcPr>
                                  <w:tcW w:w="4904" w:type="dxa"/>
                                  <w:vMerge/>
                                  <w:vAlign w:val="center"/>
                                </w:tcPr>
                                <w:p w14:paraId="07A2816D" w14:textId="77777777" w:rsidR="002E54BA" w:rsidRPr="008A4257" w:rsidRDefault="002E54BA" w:rsidP="00E14D4A">
                                  <w:pPr>
                                    <w:snapToGrid w:val="0"/>
                                    <w:spacing w:line="240" w:lineRule="exact"/>
                                    <w:ind w:leftChars="-24" w:left="-2" w:rightChars="-39" w:right="-94" w:hangingChars="30" w:hanging="56"/>
                                    <w:jc w:val="both"/>
                                    <w:rPr>
                                      <w:rFonts w:ascii="標楷體" w:eastAsia="標楷體" w:hAnsi="標楷體"/>
                                      <w:spacing w:val="-6"/>
                                      <w:sz w:val="20"/>
                                    </w:rPr>
                                  </w:pPr>
                                </w:p>
                              </w:tc>
                            </w:tr>
                            <w:tr w:rsidR="002E54BA" w:rsidRPr="00F55403" w14:paraId="2CBB5F5D" w14:textId="77777777" w:rsidTr="002B589E">
                              <w:trPr>
                                <w:trHeight w:val="454"/>
                              </w:trPr>
                              <w:tc>
                                <w:tcPr>
                                  <w:tcW w:w="807" w:type="dxa"/>
                                  <w:vMerge/>
                                </w:tcPr>
                                <w:p w14:paraId="7B81102A" w14:textId="77777777" w:rsidR="002E54BA" w:rsidRDefault="002E54BA" w:rsidP="00AC77FC">
                                  <w:pPr>
                                    <w:spacing w:line="240" w:lineRule="exact"/>
                                    <w:ind w:rightChars="-39" w:right="-94"/>
                                    <w:rPr>
                                      <w:rFonts w:ascii="標楷體" w:eastAsia="標楷體" w:hAnsi="標楷體"/>
                                      <w:spacing w:val="-6"/>
                                      <w:sz w:val="20"/>
                                    </w:rPr>
                                  </w:pPr>
                                </w:p>
                              </w:tc>
                              <w:tc>
                                <w:tcPr>
                                  <w:tcW w:w="3640" w:type="dxa"/>
                                  <w:vAlign w:val="center"/>
                                </w:tcPr>
                                <w:p w14:paraId="21561BB0" w14:textId="77777777" w:rsidR="002E54BA" w:rsidRPr="00F55403" w:rsidRDefault="002E54BA" w:rsidP="00E14D4A">
                                  <w:pPr>
                                    <w:snapToGrid w:val="0"/>
                                    <w:spacing w:line="240" w:lineRule="exact"/>
                                    <w:ind w:leftChars="-38" w:left="108" w:rightChars="-39" w:right="-94" w:hangingChars="106" w:hanging="199"/>
                                    <w:jc w:val="both"/>
                                    <w:rPr>
                                      <w:rFonts w:ascii="標楷體" w:eastAsia="標楷體" w:hAnsi="標楷體"/>
                                      <w:spacing w:val="-6"/>
                                      <w:sz w:val="20"/>
                                    </w:rPr>
                                  </w:pPr>
                                  <w:r>
                                    <w:rPr>
                                      <w:rFonts w:ascii="標楷體" w:eastAsia="標楷體" w:hAnsi="標楷體" w:hint="eastAsia"/>
                                      <w:spacing w:val="-6"/>
                                      <w:sz w:val="20"/>
                                    </w:rPr>
                                    <w:t>3.橋梁維護管理情形</w:t>
                                  </w:r>
                                </w:p>
                              </w:tc>
                              <w:tc>
                                <w:tcPr>
                                  <w:tcW w:w="4904" w:type="dxa"/>
                                  <w:vMerge w:val="restart"/>
                                  <w:vAlign w:val="center"/>
                                </w:tcPr>
                                <w:p w14:paraId="7F70FD89" w14:textId="77777777" w:rsidR="002E54BA" w:rsidRPr="008A4257" w:rsidRDefault="002E54BA" w:rsidP="00E14D4A">
                                  <w:pPr>
                                    <w:snapToGrid w:val="0"/>
                                    <w:spacing w:line="240" w:lineRule="exact"/>
                                    <w:ind w:leftChars="-24" w:left="544" w:rightChars="-39" w:right="-94" w:hangingChars="320" w:hanging="602"/>
                                    <w:jc w:val="both"/>
                                    <w:rPr>
                                      <w:rFonts w:ascii="標楷體" w:eastAsia="標楷體" w:hAnsi="標楷體"/>
                                      <w:spacing w:val="-6"/>
                                      <w:sz w:val="20"/>
                                    </w:rPr>
                                  </w:pPr>
                                  <w:r w:rsidRPr="008A4257">
                                    <w:rPr>
                                      <w:rFonts w:ascii="標楷體" w:eastAsia="標楷體" w:hAnsi="標楷體" w:hint="eastAsia"/>
                                      <w:spacing w:val="-6"/>
                                      <w:sz w:val="20"/>
                                    </w:rPr>
                                    <w:t>SDG</w:t>
                                  </w:r>
                                  <w:r w:rsidRPr="008A4257">
                                    <w:rPr>
                                      <w:rFonts w:ascii="標楷體" w:eastAsia="標楷體" w:hAnsi="標楷體"/>
                                      <w:spacing w:val="-6"/>
                                      <w:sz w:val="20"/>
                                    </w:rPr>
                                    <w:t xml:space="preserve"> </w:t>
                                  </w:r>
                                  <w:r w:rsidRPr="008A4257">
                                    <w:rPr>
                                      <w:rFonts w:ascii="標楷體" w:eastAsia="標楷體" w:hAnsi="標楷體" w:hint="eastAsia"/>
                                      <w:spacing w:val="-6"/>
                                      <w:sz w:val="20"/>
                                    </w:rPr>
                                    <w:t>9：建構民眾可負擔、安全、對環境友善，且具韌性及可永續發展的運輸</w:t>
                                  </w:r>
                                </w:p>
                              </w:tc>
                            </w:tr>
                            <w:tr w:rsidR="002E54BA" w:rsidRPr="00F55403" w14:paraId="6DCA0544" w14:textId="77777777" w:rsidTr="002B589E">
                              <w:trPr>
                                <w:trHeight w:val="454"/>
                              </w:trPr>
                              <w:tc>
                                <w:tcPr>
                                  <w:tcW w:w="807" w:type="dxa"/>
                                  <w:vMerge/>
                                </w:tcPr>
                                <w:p w14:paraId="2B465086" w14:textId="77777777" w:rsidR="002E54BA" w:rsidRDefault="002E54BA" w:rsidP="00AC77FC">
                                  <w:pPr>
                                    <w:spacing w:line="240" w:lineRule="exact"/>
                                    <w:ind w:rightChars="-39" w:right="-94"/>
                                    <w:rPr>
                                      <w:rFonts w:ascii="標楷體" w:eastAsia="標楷體" w:hAnsi="標楷體"/>
                                      <w:spacing w:val="-6"/>
                                      <w:sz w:val="20"/>
                                    </w:rPr>
                                  </w:pPr>
                                </w:p>
                              </w:tc>
                              <w:tc>
                                <w:tcPr>
                                  <w:tcW w:w="3640" w:type="dxa"/>
                                  <w:vAlign w:val="center"/>
                                </w:tcPr>
                                <w:p w14:paraId="438BE112" w14:textId="77777777" w:rsidR="002E54BA" w:rsidRDefault="002E54BA" w:rsidP="00E14D4A">
                                  <w:pPr>
                                    <w:snapToGrid w:val="0"/>
                                    <w:spacing w:line="240" w:lineRule="exact"/>
                                    <w:ind w:leftChars="-38" w:left="108" w:rightChars="-39" w:right="-94" w:hangingChars="106" w:hanging="199"/>
                                    <w:jc w:val="both"/>
                                    <w:rPr>
                                      <w:rFonts w:ascii="標楷體" w:eastAsia="標楷體" w:hAnsi="標楷體"/>
                                      <w:spacing w:val="-6"/>
                                      <w:sz w:val="20"/>
                                    </w:rPr>
                                  </w:pPr>
                                  <w:r>
                                    <w:rPr>
                                      <w:rFonts w:ascii="標楷體" w:eastAsia="標楷體" w:hAnsi="標楷體" w:hint="eastAsia"/>
                                      <w:spacing w:val="-6"/>
                                      <w:sz w:val="20"/>
                                    </w:rPr>
                                    <w:t>4.</w:t>
                                  </w:r>
                                  <w:r w:rsidRPr="008A4257">
                                    <w:rPr>
                                      <w:rFonts w:ascii="標楷體" w:eastAsia="標楷體" w:hAnsi="標楷體"/>
                                      <w:spacing w:val="-6"/>
                                      <w:sz w:val="20"/>
                                    </w:rPr>
                                    <w:t>政府推動道路交通安全執行情形</w:t>
                                  </w:r>
                                </w:p>
                              </w:tc>
                              <w:tc>
                                <w:tcPr>
                                  <w:tcW w:w="4904" w:type="dxa"/>
                                  <w:vMerge/>
                                  <w:vAlign w:val="center"/>
                                </w:tcPr>
                                <w:p w14:paraId="684658D0" w14:textId="77777777" w:rsidR="002E54BA" w:rsidRPr="008A4257" w:rsidRDefault="002E54BA" w:rsidP="00E14D4A">
                                  <w:pPr>
                                    <w:snapToGrid w:val="0"/>
                                    <w:spacing w:line="240" w:lineRule="exact"/>
                                    <w:ind w:leftChars="-24" w:left="-2" w:rightChars="-39" w:right="-94" w:hangingChars="30" w:hanging="56"/>
                                    <w:jc w:val="both"/>
                                    <w:rPr>
                                      <w:rFonts w:ascii="標楷體" w:eastAsia="標楷體" w:hAnsi="標楷體"/>
                                      <w:spacing w:val="-6"/>
                                      <w:sz w:val="20"/>
                                    </w:rPr>
                                  </w:pPr>
                                </w:p>
                              </w:tc>
                            </w:tr>
                            <w:tr w:rsidR="002E54BA" w:rsidRPr="00F55403" w14:paraId="35D2405F" w14:textId="77777777" w:rsidTr="002B589E">
                              <w:trPr>
                                <w:trHeight w:val="454"/>
                              </w:trPr>
                              <w:tc>
                                <w:tcPr>
                                  <w:tcW w:w="807" w:type="dxa"/>
                                  <w:vMerge/>
                                </w:tcPr>
                                <w:p w14:paraId="7A38FC82" w14:textId="77777777" w:rsidR="002E54BA" w:rsidRDefault="002E54BA" w:rsidP="00AC77FC">
                                  <w:pPr>
                                    <w:spacing w:line="240" w:lineRule="exact"/>
                                    <w:ind w:rightChars="-39" w:right="-94"/>
                                    <w:rPr>
                                      <w:rFonts w:ascii="標楷體" w:eastAsia="標楷體" w:hAnsi="標楷體"/>
                                      <w:spacing w:val="-6"/>
                                      <w:sz w:val="20"/>
                                    </w:rPr>
                                  </w:pPr>
                                </w:p>
                              </w:tc>
                              <w:tc>
                                <w:tcPr>
                                  <w:tcW w:w="3640" w:type="dxa"/>
                                  <w:vAlign w:val="center"/>
                                </w:tcPr>
                                <w:p w14:paraId="773BFC56" w14:textId="77777777" w:rsidR="002E54BA" w:rsidRDefault="002E54BA" w:rsidP="00E14D4A">
                                  <w:pPr>
                                    <w:snapToGrid w:val="0"/>
                                    <w:spacing w:line="240" w:lineRule="exact"/>
                                    <w:ind w:leftChars="-38" w:left="108" w:rightChars="-39" w:right="-94" w:hangingChars="106" w:hanging="199"/>
                                    <w:jc w:val="both"/>
                                    <w:rPr>
                                      <w:rFonts w:ascii="標楷體" w:eastAsia="標楷體" w:hAnsi="標楷體"/>
                                      <w:spacing w:val="-6"/>
                                      <w:sz w:val="20"/>
                                    </w:rPr>
                                  </w:pPr>
                                  <w:r>
                                    <w:rPr>
                                      <w:rFonts w:ascii="標楷體" w:eastAsia="標楷體" w:hAnsi="標楷體" w:hint="eastAsia"/>
                                      <w:spacing w:val="-6"/>
                                      <w:sz w:val="20"/>
                                    </w:rPr>
                                    <w:t>5.</w:t>
                                  </w:r>
                                  <w:r w:rsidRPr="008A4257">
                                    <w:rPr>
                                      <w:rFonts w:ascii="標楷體" w:eastAsia="標楷體" w:hAnsi="標楷體"/>
                                      <w:spacing w:val="-6"/>
                                      <w:sz w:val="20"/>
                                    </w:rPr>
                                    <w:t>金門縣推動空氣污染防制措施情形</w:t>
                                  </w:r>
                                </w:p>
                              </w:tc>
                              <w:tc>
                                <w:tcPr>
                                  <w:tcW w:w="4904" w:type="dxa"/>
                                  <w:vAlign w:val="center"/>
                                </w:tcPr>
                                <w:p w14:paraId="534C6BD9" w14:textId="77777777" w:rsidR="002E54BA" w:rsidRPr="008A4257" w:rsidRDefault="002E54BA" w:rsidP="00E14D4A">
                                  <w:pPr>
                                    <w:snapToGrid w:val="0"/>
                                    <w:spacing w:line="240" w:lineRule="exact"/>
                                    <w:ind w:leftChars="-24" w:left="-2" w:rightChars="-39" w:right="-94" w:hangingChars="30" w:hanging="56"/>
                                    <w:jc w:val="both"/>
                                    <w:rPr>
                                      <w:rFonts w:ascii="標楷體" w:eastAsia="標楷體" w:hAnsi="標楷體"/>
                                      <w:spacing w:val="-6"/>
                                      <w:sz w:val="20"/>
                                    </w:rPr>
                                  </w:pPr>
                                  <w:r w:rsidRPr="008A4257">
                                    <w:rPr>
                                      <w:rFonts w:ascii="標楷體" w:eastAsia="標楷體" w:hAnsi="標楷體" w:hint="eastAsia"/>
                                      <w:spacing w:val="-6"/>
                                      <w:sz w:val="20"/>
                                    </w:rPr>
                                    <w:t>SDG</w:t>
                                  </w:r>
                                  <w:r w:rsidRPr="008A4257">
                                    <w:rPr>
                                      <w:rFonts w:ascii="標楷體" w:eastAsia="標楷體" w:hAnsi="標楷體"/>
                                      <w:spacing w:val="-6"/>
                                      <w:sz w:val="20"/>
                                    </w:rPr>
                                    <w:t xml:space="preserve"> </w:t>
                                  </w:r>
                                  <w:r w:rsidRPr="008A4257">
                                    <w:rPr>
                                      <w:rFonts w:ascii="標楷體" w:eastAsia="標楷體" w:hAnsi="標楷體" w:hint="eastAsia"/>
                                      <w:spacing w:val="-6"/>
                                      <w:sz w:val="20"/>
                                    </w:rPr>
                                    <w:t>12：促進綠色經濟，確保永續消費及生產模式</w:t>
                                  </w:r>
                                </w:p>
                              </w:tc>
                            </w:tr>
                          </w:tbl>
                          <w:p w14:paraId="5DFC3C80" w14:textId="77777777" w:rsidR="002E54BA" w:rsidRPr="00FF5A79" w:rsidRDefault="002E54BA" w:rsidP="002E54BA">
                            <w:pPr>
                              <w:snapToGrid w:val="0"/>
                              <w:spacing w:line="240" w:lineRule="exact"/>
                              <w:ind w:leftChars="-5" w:left="1" w:hangingChars="7" w:hanging="13"/>
                              <w:rPr>
                                <w:rFonts w:ascii="標楷體" w:eastAsia="標楷體" w:hAnsi="標楷體"/>
                                <w:color w:val="FF0000"/>
                                <w:sz w:val="18"/>
                                <w:szCs w:val="18"/>
                              </w:rPr>
                            </w:pPr>
                            <w:r w:rsidRPr="00F55403">
                              <w:rPr>
                                <w:rFonts w:ascii="標楷體" w:eastAsia="標楷體" w:hAnsi="標楷體" w:hint="eastAsia"/>
                                <w:sz w:val="18"/>
                                <w:szCs w:val="18"/>
                              </w:rPr>
                              <w:t>資料來源：整理自1</w:t>
                            </w:r>
                            <w:r w:rsidRPr="00F55403">
                              <w:rPr>
                                <w:rFonts w:ascii="標楷體" w:eastAsia="標楷體" w:hAnsi="標楷體"/>
                                <w:sz w:val="18"/>
                                <w:szCs w:val="18"/>
                              </w:rPr>
                              <w:t>14</w:t>
                            </w:r>
                            <w:r w:rsidRPr="00F55403">
                              <w:rPr>
                                <w:rFonts w:ascii="標楷體" w:eastAsia="標楷體" w:hAnsi="標楷體" w:hint="eastAsia"/>
                                <w:sz w:val="18"/>
                                <w:szCs w:val="18"/>
                              </w:rPr>
                              <w:t>年度審核報告。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F61741" id="文字方塊 16" o:spid="_x0000_s1041" type="#_x0000_t202" style="position:absolute;left:0;text-align:left;margin-left:5.4pt;margin-top:0;width:481.5pt;height:333.5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" fillcolor="window" stroked="f" strokeweight=".5pt">
                <v:textbox>
                  <w:txbxContent>
                    <w:p w14:paraId="4C608220" w14:textId="77777777" w:rsidR="002E54BA" w:rsidRPr="00F55403" w:rsidRDefault="002E54BA" w:rsidP="00AC77FC">
                      <w:pPr>
                        <w:spacing w:line="360" w:lineRule="auto"/>
                        <w:jc w:val="center"/>
                        <w:rPr>
                          <w:rFonts w:ascii="標楷體" w:eastAsia="標楷體" w:hAnsi="標楷體"/>
                          <w:b/>
                          <w:bCs/>
                        </w:rPr>
                      </w:pPr>
                      <w:r>
                        <w:rPr>
                          <w:rFonts w:ascii="標楷體" w:eastAsia="標楷體" w:hAnsi="標楷體" w:hint="eastAsia"/>
                          <w:b/>
                          <w:bCs/>
                        </w:rPr>
                        <w:t>表2</w:t>
                      </w:r>
                      <w:r>
                        <w:rPr>
                          <w:rFonts w:ascii="標楷體" w:eastAsia="標楷體" w:hAnsi="標楷體"/>
                          <w:b/>
                          <w:bCs/>
                        </w:rPr>
                        <w:t xml:space="preserve"> </w:t>
                      </w:r>
                      <w:r>
                        <w:rPr>
                          <w:rFonts w:ascii="標楷體" w:eastAsia="標楷體" w:hAnsi="標楷體" w:hint="eastAsia"/>
                          <w:b/>
                          <w:bCs/>
                        </w:rPr>
                        <w:t xml:space="preserve"> </w:t>
                      </w:r>
                      <w:r w:rsidRPr="00F55403">
                        <w:rPr>
                          <w:rFonts w:ascii="標楷體" w:eastAsia="標楷體" w:hAnsi="標楷體" w:hint="eastAsia"/>
                          <w:b/>
                          <w:bCs/>
                        </w:rPr>
                        <w:t>地方審計處室查核工作重點項目</w:t>
                      </w:r>
                      <w:r w:rsidRPr="00164A10">
                        <w:rPr>
                          <w:rFonts w:ascii="標楷體" w:eastAsia="標楷體" w:hAnsi="標楷體" w:hint="eastAsia"/>
                          <w:b/>
                          <w:bCs/>
                        </w:rPr>
                        <w:t>與</w:t>
                      </w:r>
                      <w:r w:rsidRPr="00F55403">
                        <w:rPr>
                          <w:rFonts w:ascii="標楷體" w:eastAsia="標楷體" w:hAnsi="標楷體" w:hint="eastAsia"/>
                          <w:b/>
                          <w:bCs/>
                        </w:rPr>
                        <w:t>永續發展核心目標攸關情形</w:t>
                      </w:r>
                    </w:p>
                    <w:tbl>
                      <w:tblPr>
                        <w:tblStyle w:val="29"/>
                        <w:tblW w:w="9351" w:type="dxa"/>
                        <w:tblLook w:val="04A0" w:firstRow="1" w:lastRow="0" w:firstColumn="1" w:lastColumn="0" w:noHBand="0" w:noVBand="1"/>
                      </w:tblPr>
                      <w:tblGrid>
                        <w:gridCol w:w="807"/>
                        <w:gridCol w:w="3640"/>
                        <w:gridCol w:w="4904"/>
                      </w:tblGrid>
                      <w:tr w:rsidR="002E54BA" w:rsidRPr="00F55403" w14:paraId="07C659FF" w14:textId="77777777" w:rsidTr="005462A7">
                        <w:trPr>
                          <w:trHeight w:val="480"/>
                        </w:trPr>
                        <w:tc>
                          <w:tcPr>
                            <w:tcW w:w="4447" w:type="dxa"/>
                            <w:gridSpan w:val="2"/>
                            <w:vAlign w:val="center"/>
                          </w:tcPr>
                          <w:p w14:paraId="2D6CDB92" w14:textId="77777777" w:rsidR="002E54BA" w:rsidRPr="00F55403" w:rsidRDefault="002E54BA" w:rsidP="00AC77FC">
                            <w:pPr>
                              <w:spacing w:line="240" w:lineRule="exact"/>
                              <w:jc w:val="center"/>
                              <w:rPr>
                                <w:rFonts w:ascii="標楷體" w:eastAsia="標楷體" w:hAnsi="標楷體"/>
                                <w:sz w:val="20"/>
                              </w:rPr>
                            </w:pPr>
                            <w:r w:rsidRPr="00F55403">
                              <w:rPr>
                                <w:rFonts w:ascii="標楷體" w:eastAsia="標楷體" w:hAnsi="標楷體" w:hint="eastAsia"/>
                                <w:sz w:val="20"/>
                              </w:rPr>
                              <w:t>查核工作重點項目名稱</w:t>
                            </w:r>
                          </w:p>
                        </w:tc>
                        <w:tc>
                          <w:tcPr>
                            <w:tcW w:w="4904" w:type="dxa"/>
                            <w:vAlign w:val="center"/>
                          </w:tcPr>
                          <w:p w14:paraId="443030A1" w14:textId="77777777" w:rsidR="002E54BA" w:rsidRPr="008A4257" w:rsidRDefault="002E54BA" w:rsidP="00AC77FC">
                            <w:pPr>
                              <w:spacing w:line="240" w:lineRule="exact"/>
                              <w:jc w:val="center"/>
                              <w:rPr>
                                <w:rFonts w:ascii="標楷體" w:eastAsia="標楷體" w:hAnsi="標楷體"/>
                                <w:sz w:val="20"/>
                              </w:rPr>
                            </w:pPr>
                            <w:r w:rsidRPr="008A4257">
                              <w:rPr>
                                <w:rFonts w:ascii="標楷體" w:eastAsia="標楷體" w:hAnsi="標楷體" w:hint="eastAsia"/>
                                <w:sz w:val="20"/>
                              </w:rPr>
                              <w:t>永續發展核心目標</w:t>
                            </w:r>
                          </w:p>
                        </w:tc>
                      </w:tr>
                      <w:tr w:rsidR="002E54BA" w:rsidRPr="00F55403" w14:paraId="5F1CDCB5" w14:textId="77777777" w:rsidTr="002B589E">
                        <w:trPr>
                          <w:trHeight w:val="454"/>
                        </w:trPr>
                        <w:tc>
                          <w:tcPr>
                            <w:tcW w:w="807" w:type="dxa"/>
                            <w:vMerge w:val="restart"/>
                            <w:vAlign w:val="center"/>
                          </w:tcPr>
                          <w:p w14:paraId="5F774661" w14:textId="77777777" w:rsidR="002E54BA" w:rsidRDefault="002E54BA" w:rsidP="00AC77FC">
                            <w:pPr>
                              <w:spacing w:line="240" w:lineRule="exact"/>
                              <w:ind w:leftChars="-35" w:left="-84" w:rightChars="-39" w:right="-94"/>
                              <w:jc w:val="center"/>
                              <w:rPr>
                                <w:rFonts w:ascii="標楷體" w:eastAsia="標楷體" w:hAnsi="標楷體"/>
                                <w:spacing w:val="-6"/>
                                <w:sz w:val="20"/>
                              </w:rPr>
                            </w:pPr>
                            <w:r>
                              <w:rPr>
                                <w:rFonts w:ascii="標楷體" w:eastAsia="標楷體" w:hAnsi="標楷體" w:hint="eastAsia"/>
                                <w:spacing w:val="-6"/>
                                <w:sz w:val="20"/>
                              </w:rPr>
                              <w:t>共</w:t>
                            </w:r>
                          </w:p>
                          <w:p w14:paraId="7DD3E0A9" w14:textId="77777777" w:rsidR="002E54BA" w:rsidRDefault="002E54BA" w:rsidP="00AC77FC">
                            <w:pPr>
                              <w:spacing w:line="240" w:lineRule="exact"/>
                              <w:ind w:leftChars="-35" w:left="-84" w:rightChars="-39" w:right="-94"/>
                              <w:jc w:val="center"/>
                              <w:rPr>
                                <w:rFonts w:ascii="標楷體" w:eastAsia="標楷體" w:hAnsi="標楷體"/>
                                <w:spacing w:val="-6"/>
                                <w:sz w:val="20"/>
                              </w:rPr>
                            </w:pPr>
                            <w:r>
                              <w:rPr>
                                <w:rFonts w:ascii="標楷體" w:eastAsia="標楷體" w:hAnsi="標楷體" w:hint="eastAsia"/>
                                <w:spacing w:val="-6"/>
                                <w:sz w:val="20"/>
                              </w:rPr>
                              <w:t>同</w:t>
                            </w:r>
                          </w:p>
                          <w:p w14:paraId="445EA30A" w14:textId="77777777" w:rsidR="002E54BA" w:rsidRPr="00F55403" w:rsidRDefault="002E54BA" w:rsidP="00AC77FC">
                            <w:pPr>
                              <w:spacing w:line="240" w:lineRule="exact"/>
                              <w:ind w:leftChars="-35" w:left="-84" w:rightChars="-46" w:right="-110"/>
                              <w:jc w:val="center"/>
                              <w:rPr>
                                <w:rFonts w:ascii="標楷體" w:eastAsia="標楷體" w:hAnsi="標楷體"/>
                                <w:spacing w:val="-6"/>
                                <w:sz w:val="20"/>
                              </w:rPr>
                            </w:pPr>
                            <w:r>
                              <w:rPr>
                                <w:rFonts w:ascii="標楷體" w:eastAsia="標楷體" w:hAnsi="標楷體" w:hint="eastAsia"/>
                                <w:spacing w:val="-6"/>
                                <w:sz w:val="20"/>
                              </w:rPr>
                              <w:t>性</w:t>
                            </w:r>
                          </w:p>
                        </w:tc>
                        <w:tc>
                          <w:tcPr>
                            <w:tcW w:w="3640" w:type="dxa"/>
                            <w:vAlign w:val="center"/>
                          </w:tcPr>
                          <w:p w14:paraId="7DA182FB" w14:textId="77777777" w:rsidR="002E54BA" w:rsidRPr="00AD20E6" w:rsidRDefault="002E54BA" w:rsidP="00E14D4A">
                            <w:pPr>
                              <w:snapToGrid w:val="0"/>
                              <w:spacing w:line="240" w:lineRule="exact"/>
                              <w:ind w:leftChars="-38" w:left="108" w:rightChars="-39" w:right="-94" w:hangingChars="106" w:hanging="199"/>
                              <w:jc w:val="both"/>
                              <w:rPr>
                                <w:rFonts w:ascii="標楷體" w:eastAsia="標楷體" w:hAnsi="標楷體"/>
                                <w:spacing w:val="-6"/>
                                <w:sz w:val="20"/>
                              </w:rPr>
                            </w:pPr>
                            <w:r>
                              <w:rPr>
                                <w:rFonts w:ascii="標楷體" w:eastAsia="標楷體" w:hAnsi="標楷體" w:hint="eastAsia"/>
                                <w:spacing w:val="-6"/>
                                <w:sz w:val="20"/>
                              </w:rPr>
                              <w:t>1</w:t>
                            </w:r>
                            <w:r>
                              <w:rPr>
                                <w:rFonts w:ascii="標楷體" w:eastAsia="標楷體" w:hAnsi="標楷體"/>
                                <w:spacing w:val="-6"/>
                                <w:sz w:val="20"/>
                              </w:rPr>
                              <w:t>.</w:t>
                            </w:r>
                            <w:r w:rsidRPr="00F55403">
                              <w:rPr>
                                <w:rFonts w:ascii="標楷體" w:eastAsia="標楷體" w:hAnsi="標楷體" w:hint="eastAsia"/>
                                <w:spacing w:val="-6"/>
                                <w:sz w:val="20"/>
                              </w:rPr>
                              <w:t>政府推動毒品防制政策執行情形</w:t>
                            </w:r>
                          </w:p>
                        </w:tc>
                        <w:tc>
                          <w:tcPr>
                            <w:tcW w:w="4904" w:type="dxa"/>
                            <w:vAlign w:val="center"/>
                          </w:tcPr>
                          <w:p w14:paraId="382ADAE9" w14:textId="77777777" w:rsidR="002E54BA" w:rsidRPr="008A4257" w:rsidRDefault="002E54BA" w:rsidP="00E14D4A">
                            <w:pPr>
                              <w:snapToGrid w:val="0"/>
                              <w:spacing w:line="240" w:lineRule="exact"/>
                              <w:ind w:leftChars="-24" w:left="-2" w:rightChars="-39" w:right="-94" w:hangingChars="30" w:hanging="56"/>
                              <w:jc w:val="both"/>
                              <w:rPr>
                                <w:rFonts w:ascii="標楷體" w:eastAsia="標楷體" w:hAnsi="標楷體"/>
                                <w:spacing w:val="-6"/>
                                <w:sz w:val="20"/>
                              </w:rPr>
                            </w:pPr>
                            <w:r w:rsidRPr="008A4257">
                              <w:rPr>
                                <w:rFonts w:ascii="標楷體" w:eastAsia="標楷體" w:hAnsi="標楷體" w:hint="eastAsia"/>
                                <w:spacing w:val="-6"/>
                                <w:sz w:val="20"/>
                              </w:rPr>
                              <w:t>SDG</w:t>
                            </w:r>
                            <w:r>
                              <w:rPr>
                                <w:rFonts w:ascii="標楷體" w:eastAsia="標楷體" w:hAnsi="標楷體"/>
                                <w:spacing w:val="-6"/>
                                <w:sz w:val="20"/>
                              </w:rPr>
                              <w:t xml:space="preserve"> </w:t>
                            </w:r>
                            <w:r w:rsidRPr="008A4257">
                              <w:rPr>
                                <w:rFonts w:ascii="標楷體" w:eastAsia="標楷體" w:hAnsi="標楷體" w:hint="eastAsia"/>
                                <w:spacing w:val="-6"/>
                                <w:sz w:val="20"/>
                              </w:rPr>
                              <w:t>3：確保及促進各年齡層健康生活與福祉</w:t>
                            </w:r>
                          </w:p>
                        </w:tc>
                      </w:tr>
                      <w:tr w:rsidR="002E54BA" w:rsidRPr="00F55403" w14:paraId="3386E6DF" w14:textId="77777777" w:rsidTr="002B589E">
                        <w:trPr>
                          <w:trHeight w:val="454"/>
                        </w:trPr>
                        <w:tc>
                          <w:tcPr>
                            <w:tcW w:w="807" w:type="dxa"/>
                            <w:vMerge/>
                          </w:tcPr>
                          <w:p w14:paraId="714BF134" w14:textId="77777777" w:rsidR="002E54BA" w:rsidRPr="00F55403" w:rsidRDefault="002E54BA" w:rsidP="00AC77FC">
                            <w:pPr>
                              <w:spacing w:line="240" w:lineRule="exact"/>
                              <w:ind w:rightChars="-39" w:right="-94"/>
                              <w:jc w:val="center"/>
                              <w:rPr>
                                <w:rFonts w:ascii="標楷體" w:eastAsia="標楷體" w:hAnsi="標楷體"/>
                                <w:spacing w:val="-6"/>
                                <w:sz w:val="20"/>
                              </w:rPr>
                            </w:pPr>
                          </w:p>
                        </w:tc>
                        <w:tc>
                          <w:tcPr>
                            <w:tcW w:w="3640" w:type="dxa"/>
                            <w:vAlign w:val="center"/>
                          </w:tcPr>
                          <w:p w14:paraId="097155D9" w14:textId="77777777" w:rsidR="002E54BA" w:rsidRPr="00AD20E6" w:rsidRDefault="002E54BA" w:rsidP="00E14D4A">
                            <w:pPr>
                              <w:snapToGrid w:val="0"/>
                              <w:spacing w:line="240" w:lineRule="exact"/>
                              <w:ind w:leftChars="-38" w:left="108" w:rightChars="-39" w:right="-94" w:hangingChars="106" w:hanging="199"/>
                              <w:jc w:val="both"/>
                              <w:rPr>
                                <w:rFonts w:ascii="標楷體" w:eastAsia="標楷體" w:hAnsi="標楷體"/>
                                <w:spacing w:val="-6"/>
                                <w:sz w:val="20"/>
                              </w:rPr>
                            </w:pPr>
                            <w:r>
                              <w:rPr>
                                <w:rFonts w:ascii="標楷體" w:eastAsia="標楷體" w:hAnsi="標楷體" w:hint="eastAsia"/>
                                <w:spacing w:val="-6"/>
                                <w:sz w:val="20"/>
                              </w:rPr>
                              <w:t>2</w:t>
                            </w:r>
                            <w:r>
                              <w:rPr>
                                <w:rFonts w:ascii="標楷體" w:eastAsia="標楷體" w:hAnsi="標楷體"/>
                                <w:spacing w:val="-6"/>
                                <w:sz w:val="20"/>
                              </w:rPr>
                              <w:t>.</w:t>
                            </w:r>
                            <w:r w:rsidRPr="00F55403">
                              <w:rPr>
                                <w:rFonts w:ascii="標楷體" w:eastAsia="標楷體" w:hAnsi="標楷體" w:hint="eastAsia"/>
                                <w:spacing w:val="-6"/>
                                <w:sz w:val="20"/>
                              </w:rPr>
                              <w:t>政府落實文化平權政策情形</w:t>
                            </w:r>
                          </w:p>
                        </w:tc>
                        <w:tc>
                          <w:tcPr>
                            <w:tcW w:w="4904" w:type="dxa"/>
                            <w:vAlign w:val="center"/>
                          </w:tcPr>
                          <w:p w14:paraId="5BF72658" w14:textId="77777777" w:rsidR="002E54BA" w:rsidRPr="008A4257" w:rsidRDefault="002E54BA" w:rsidP="00E14D4A">
                            <w:pPr>
                              <w:snapToGrid w:val="0"/>
                              <w:spacing w:line="240" w:lineRule="exact"/>
                              <w:ind w:leftChars="-24" w:left="-2" w:rightChars="-39" w:right="-94" w:hangingChars="30" w:hanging="56"/>
                              <w:jc w:val="both"/>
                              <w:rPr>
                                <w:rFonts w:ascii="標楷體" w:eastAsia="標楷體" w:hAnsi="標楷體"/>
                                <w:spacing w:val="-6"/>
                                <w:sz w:val="20"/>
                              </w:rPr>
                            </w:pPr>
                            <w:r w:rsidRPr="008A4257">
                              <w:rPr>
                                <w:rFonts w:ascii="標楷體" w:eastAsia="標楷體" w:hAnsi="標楷體" w:hint="eastAsia"/>
                                <w:spacing w:val="-6"/>
                                <w:sz w:val="20"/>
                              </w:rPr>
                              <w:t>SDG</w:t>
                            </w:r>
                            <w:r>
                              <w:rPr>
                                <w:rFonts w:ascii="標楷體" w:eastAsia="標楷體" w:hAnsi="標楷體"/>
                                <w:spacing w:val="-6"/>
                                <w:sz w:val="20"/>
                              </w:rPr>
                              <w:t xml:space="preserve"> </w:t>
                            </w:r>
                            <w:r w:rsidRPr="008A4257">
                              <w:rPr>
                                <w:rFonts w:ascii="標楷體" w:eastAsia="標楷體" w:hAnsi="標楷體" w:hint="eastAsia"/>
                                <w:spacing w:val="-6"/>
                                <w:sz w:val="20"/>
                              </w:rPr>
                              <w:t>4：確保全面、公平及高品質教育，提倡終身學習</w:t>
                            </w:r>
                          </w:p>
                        </w:tc>
                      </w:tr>
                      <w:tr w:rsidR="002E54BA" w:rsidRPr="00F55403" w14:paraId="6FE7E0EF" w14:textId="77777777" w:rsidTr="002B589E">
                        <w:trPr>
                          <w:trHeight w:val="454"/>
                        </w:trPr>
                        <w:tc>
                          <w:tcPr>
                            <w:tcW w:w="807" w:type="dxa"/>
                            <w:vMerge/>
                          </w:tcPr>
                          <w:p w14:paraId="5953B7E0" w14:textId="77777777" w:rsidR="002E54BA" w:rsidRPr="00F55403" w:rsidRDefault="002E54BA" w:rsidP="00AC77FC">
                            <w:pPr>
                              <w:spacing w:line="240" w:lineRule="exact"/>
                              <w:ind w:rightChars="-39" w:right="-94"/>
                              <w:jc w:val="center"/>
                              <w:rPr>
                                <w:rFonts w:ascii="標楷體" w:eastAsia="標楷體" w:hAnsi="標楷體"/>
                                <w:spacing w:val="-6"/>
                                <w:sz w:val="20"/>
                              </w:rPr>
                            </w:pPr>
                          </w:p>
                        </w:tc>
                        <w:tc>
                          <w:tcPr>
                            <w:tcW w:w="3640" w:type="dxa"/>
                            <w:vAlign w:val="center"/>
                          </w:tcPr>
                          <w:p w14:paraId="7BC1F56C" w14:textId="77777777" w:rsidR="002E54BA" w:rsidRPr="00AD20E6" w:rsidRDefault="002E54BA" w:rsidP="00E14D4A">
                            <w:pPr>
                              <w:snapToGrid w:val="0"/>
                              <w:spacing w:line="240" w:lineRule="exact"/>
                              <w:ind w:leftChars="-38" w:left="108" w:rightChars="-39" w:right="-94" w:hangingChars="106" w:hanging="199"/>
                              <w:jc w:val="both"/>
                              <w:rPr>
                                <w:rFonts w:ascii="標楷體" w:eastAsia="標楷體" w:hAnsi="標楷體"/>
                                <w:spacing w:val="-6"/>
                                <w:sz w:val="20"/>
                              </w:rPr>
                            </w:pPr>
                            <w:r>
                              <w:rPr>
                                <w:rFonts w:ascii="標楷體" w:eastAsia="標楷體" w:hAnsi="標楷體" w:hint="eastAsia"/>
                                <w:spacing w:val="-6"/>
                                <w:sz w:val="20"/>
                              </w:rPr>
                              <w:t>3</w:t>
                            </w:r>
                            <w:r>
                              <w:rPr>
                                <w:rFonts w:ascii="標楷體" w:eastAsia="標楷體" w:hAnsi="標楷體"/>
                                <w:spacing w:val="-6"/>
                                <w:sz w:val="20"/>
                              </w:rPr>
                              <w:t>.</w:t>
                            </w:r>
                            <w:r w:rsidRPr="00F55403">
                              <w:rPr>
                                <w:rFonts w:ascii="標楷體" w:eastAsia="標楷體" w:hAnsi="標楷體" w:hint="eastAsia"/>
                                <w:spacing w:val="-6"/>
                                <w:sz w:val="20"/>
                              </w:rPr>
                              <w:t>政府推動促進民間參與公共建設執行情形</w:t>
                            </w:r>
                          </w:p>
                        </w:tc>
                        <w:tc>
                          <w:tcPr>
                            <w:tcW w:w="4904" w:type="dxa"/>
                            <w:vMerge w:val="restart"/>
                            <w:vAlign w:val="center"/>
                          </w:tcPr>
                          <w:p w14:paraId="5AF12366" w14:textId="77777777" w:rsidR="002E54BA" w:rsidRPr="008A4257" w:rsidRDefault="002E54BA" w:rsidP="00E14D4A">
                            <w:pPr>
                              <w:snapToGrid w:val="0"/>
                              <w:spacing w:line="240" w:lineRule="exact"/>
                              <w:ind w:leftChars="-24" w:left="-2" w:rightChars="-39" w:right="-94" w:hangingChars="30" w:hanging="56"/>
                              <w:jc w:val="both"/>
                              <w:rPr>
                                <w:rFonts w:ascii="標楷體" w:eastAsia="標楷體" w:hAnsi="標楷體"/>
                                <w:spacing w:val="-6"/>
                                <w:sz w:val="20"/>
                              </w:rPr>
                            </w:pPr>
                            <w:r w:rsidRPr="008A4257">
                              <w:rPr>
                                <w:rFonts w:ascii="標楷體" w:eastAsia="標楷體" w:hAnsi="標楷體" w:hint="eastAsia"/>
                                <w:spacing w:val="-6"/>
                                <w:sz w:val="20"/>
                              </w:rPr>
                              <w:t>SDG</w:t>
                            </w:r>
                            <w:r>
                              <w:rPr>
                                <w:rFonts w:ascii="標楷體" w:eastAsia="標楷體" w:hAnsi="標楷體"/>
                                <w:spacing w:val="-6"/>
                                <w:sz w:val="20"/>
                              </w:rPr>
                              <w:t xml:space="preserve"> </w:t>
                            </w:r>
                            <w:r w:rsidRPr="008A4257">
                              <w:rPr>
                                <w:rFonts w:ascii="標楷體" w:eastAsia="標楷體" w:hAnsi="標楷體" w:hint="eastAsia"/>
                                <w:spacing w:val="-6"/>
                                <w:sz w:val="20"/>
                              </w:rPr>
                              <w:t>11：</w:t>
                            </w:r>
                            <w:r w:rsidRPr="00877170">
                              <w:rPr>
                                <w:rFonts w:ascii="標楷體" w:eastAsia="標楷體" w:hAnsi="標楷體" w:hint="eastAsia"/>
                                <w:spacing w:val="-8"/>
                                <w:sz w:val="20"/>
                              </w:rPr>
                              <w:t>建構具包容、安全、韌性及永續特質的城市與鄉村</w:t>
                            </w:r>
                          </w:p>
                        </w:tc>
                      </w:tr>
                      <w:tr w:rsidR="002E54BA" w:rsidRPr="00F55403" w14:paraId="5B776A57" w14:textId="77777777" w:rsidTr="002B589E">
                        <w:trPr>
                          <w:trHeight w:val="454"/>
                        </w:trPr>
                        <w:tc>
                          <w:tcPr>
                            <w:tcW w:w="807" w:type="dxa"/>
                            <w:vMerge/>
                          </w:tcPr>
                          <w:p w14:paraId="2DAD2BB5" w14:textId="77777777" w:rsidR="002E54BA" w:rsidRPr="00F55403" w:rsidRDefault="002E54BA" w:rsidP="00AC77FC">
                            <w:pPr>
                              <w:spacing w:line="240" w:lineRule="exact"/>
                              <w:ind w:rightChars="-39" w:right="-94"/>
                              <w:jc w:val="center"/>
                              <w:rPr>
                                <w:rFonts w:ascii="標楷體" w:eastAsia="標楷體" w:hAnsi="標楷體"/>
                                <w:spacing w:val="-6"/>
                                <w:sz w:val="20"/>
                              </w:rPr>
                            </w:pPr>
                          </w:p>
                        </w:tc>
                        <w:tc>
                          <w:tcPr>
                            <w:tcW w:w="3640" w:type="dxa"/>
                            <w:vAlign w:val="center"/>
                          </w:tcPr>
                          <w:p w14:paraId="67729465" w14:textId="77777777" w:rsidR="002E54BA" w:rsidRDefault="002E54BA" w:rsidP="00E14D4A">
                            <w:pPr>
                              <w:snapToGrid w:val="0"/>
                              <w:spacing w:line="240" w:lineRule="exact"/>
                              <w:ind w:leftChars="-38" w:left="108" w:rightChars="-39" w:right="-94" w:hangingChars="106" w:hanging="199"/>
                              <w:jc w:val="both"/>
                              <w:rPr>
                                <w:rFonts w:ascii="標楷體" w:eastAsia="標楷體" w:hAnsi="標楷體"/>
                                <w:spacing w:val="-6"/>
                                <w:sz w:val="20"/>
                              </w:rPr>
                            </w:pPr>
                            <w:r>
                              <w:rPr>
                                <w:rFonts w:ascii="標楷體" w:eastAsia="標楷體" w:hAnsi="標楷體" w:hint="eastAsia"/>
                                <w:spacing w:val="-6"/>
                                <w:sz w:val="20"/>
                              </w:rPr>
                              <w:t>4.計畫型補助款執行情形</w:t>
                            </w:r>
                          </w:p>
                        </w:tc>
                        <w:tc>
                          <w:tcPr>
                            <w:tcW w:w="4904" w:type="dxa"/>
                            <w:vMerge/>
                            <w:vAlign w:val="center"/>
                          </w:tcPr>
                          <w:p w14:paraId="31B3D822" w14:textId="77777777" w:rsidR="002E54BA" w:rsidRPr="008A4257" w:rsidRDefault="002E54BA" w:rsidP="00E14D4A">
                            <w:pPr>
                              <w:snapToGrid w:val="0"/>
                              <w:spacing w:line="240" w:lineRule="exact"/>
                              <w:ind w:leftChars="-24" w:left="-2" w:rightChars="-39" w:right="-94" w:hangingChars="30" w:hanging="56"/>
                              <w:jc w:val="both"/>
                              <w:rPr>
                                <w:rFonts w:ascii="標楷體" w:eastAsia="標楷體" w:hAnsi="標楷體"/>
                                <w:spacing w:val="-6"/>
                                <w:sz w:val="20"/>
                              </w:rPr>
                            </w:pPr>
                          </w:p>
                        </w:tc>
                      </w:tr>
                      <w:tr w:rsidR="002E54BA" w:rsidRPr="00F55403" w14:paraId="5C6D6670" w14:textId="77777777" w:rsidTr="002B589E">
                        <w:trPr>
                          <w:trHeight w:val="454"/>
                        </w:trPr>
                        <w:tc>
                          <w:tcPr>
                            <w:tcW w:w="807" w:type="dxa"/>
                            <w:vMerge/>
                          </w:tcPr>
                          <w:p w14:paraId="0F376B38" w14:textId="77777777" w:rsidR="002E54BA" w:rsidRPr="00F55403" w:rsidRDefault="002E54BA" w:rsidP="00AC77FC">
                            <w:pPr>
                              <w:spacing w:line="240" w:lineRule="exact"/>
                              <w:ind w:rightChars="-39" w:right="-94"/>
                              <w:jc w:val="center"/>
                              <w:rPr>
                                <w:rFonts w:ascii="標楷體" w:eastAsia="標楷體" w:hAnsi="標楷體"/>
                                <w:spacing w:val="-6"/>
                                <w:sz w:val="20"/>
                              </w:rPr>
                            </w:pPr>
                          </w:p>
                        </w:tc>
                        <w:tc>
                          <w:tcPr>
                            <w:tcW w:w="3640" w:type="dxa"/>
                            <w:vAlign w:val="center"/>
                          </w:tcPr>
                          <w:p w14:paraId="5C18EE20" w14:textId="77777777" w:rsidR="002E54BA" w:rsidRDefault="002E54BA" w:rsidP="00E14D4A">
                            <w:pPr>
                              <w:snapToGrid w:val="0"/>
                              <w:spacing w:line="240" w:lineRule="exact"/>
                              <w:ind w:leftChars="-38" w:left="108" w:rightChars="-39" w:right="-94" w:hangingChars="106" w:hanging="199"/>
                              <w:jc w:val="both"/>
                              <w:rPr>
                                <w:rFonts w:ascii="標楷體" w:eastAsia="標楷體" w:hAnsi="標楷體"/>
                                <w:spacing w:val="-6"/>
                                <w:sz w:val="20"/>
                              </w:rPr>
                            </w:pPr>
                            <w:r>
                              <w:rPr>
                                <w:rFonts w:ascii="標楷體" w:eastAsia="標楷體" w:hAnsi="標楷體" w:hint="eastAsia"/>
                                <w:spacing w:val="-6"/>
                                <w:sz w:val="20"/>
                              </w:rPr>
                              <w:t>5.</w:t>
                            </w:r>
                            <w:r w:rsidRPr="00D0047C">
                              <w:rPr>
                                <w:rFonts w:ascii="標楷體" w:eastAsia="標楷體" w:hAnsi="標楷體" w:hint="eastAsia"/>
                                <w:spacing w:val="-6"/>
                                <w:sz w:val="20"/>
                              </w:rPr>
                              <w:t>地方政府辦理閒置公共設施活化作業執行情形</w:t>
                            </w:r>
                          </w:p>
                        </w:tc>
                        <w:tc>
                          <w:tcPr>
                            <w:tcW w:w="4904" w:type="dxa"/>
                            <w:vMerge/>
                            <w:vAlign w:val="center"/>
                          </w:tcPr>
                          <w:p w14:paraId="437436F6" w14:textId="77777777" w:rsidR="002E54BA" w:rsidRPr="008A4257" w:rsidRDefault="002E54BA" w:rsidP="00E14D4A">
                            <w:pPr>
                              <w:snapToGrid w:val="0"/>
                              <w:spacing w:line="240" w:lineRule="exact"/>
                              <w:ind w:leftChars="-24" w:left="-2" w:rightChars="-39" w:right="-94" w:hangingChars="30" w:hanging="56"/>
                              <w:jc w:val="both"/>
                              <w:rPr>
                                <w:rFonts w:ascii="標楷體" w:eastAsia="標楷體" w:hAnsi="標楷體"/>
                                <w:spacing w:val="-6"/>
                                <w:sz w:val="20"/>
                              </w:rPr>
                            </w:pPr>
                          </w:p>
                        </w:tc>
                      </w:tr>
                      <w:tr w:rsidR="002E54BA" w:rsidRPr="00F55403" w14:paraId="408390B5" w14:textId="77777777" w:rsidTr="002B589E">
                        <w:trPr>
                          <w:trHeight w:val="454"/>
                        </w:trPr>
                        <w:tc>
                          <w:tcPr>
                            <w:tcW w:w="807" w:type="dxa"/>
                            <w:vMerge/>
                          </w:tcPr>
                          <w:p w14:paraId="6BFFC62E" w14:textId="77777777" w:rsidR="002E54BA" w:rsidRPr="00F55403" w:rsidRDefault="002E54BA" w:rsidP="00AC77FC">
                            <w:pPr>
                              <w:spacing w:line="240" w:lineRule="exact"/>
                              <w:ind w:rightChars="-39" w:right="-94"/>
                              <w:jc w:val="center"/>
                              <w:rPr>
                                <w:rFonts w:ascii="標楷體" w:eastAsia="標楷體" w:hAnsi="標楷體"/>
                                <w:spacing w:val="-6"/>
                                <w:sz w:val="20"/>
                              </w:rPr>
                            </w:pPr>
                          </w:p>
                        </w:tc>
                        <w:tc>
                          <w:tcPr>
                            <w:tcW w:w="3640" w:type="dxa"/>
                            <w:vAlign w:val="center"/>
                          </w:tcPr>
                          <w:p w14:paraId="4E62B757" w14:textId="77777777" w:rsidR="002E54BA" w:rsidRPr="00AD20E6" w:rsidRDefault="002E54BA" w:rsidP="00E14D4A">
                            <w:pPr>
                              <w:snapToGrid w:val="0"/>
                              <w:spacing w:line="240" w:lineRule="exact"/>
                              <w:ind w:leftChars="-38" w:left="108" w:rightChars="-39" w:right="-94" w:hangingChars="106" w:hanging="199"/>
                              <w:jc w:val="both"/>
                              <w:rPr>
                                <w:rFonts w:ascii="標楷體" w:eastAsia="標楷體" w:hAnsi="標楷體"/>
                                <w:spacing w:val="-6"/>
                                <w:sz w:val="20"/>
                              </w:rPr>
                            </w:pPr>
                            <w:r>
                              <w:rPr>
                                <w:rFonts w:ascii="標楷體" w:eastAsia="標楷體" w:hAnsi="標楷體" w:hint="eastAsia"/>
                                <w:spacing w:val="-6"/>
                                <w:sz w:val="20"/>
                              </w:rPr>
                              <w:t>6</w:t>
                            </w:r>
                            <w:r>
                              <w:rPr>
                                <w:rFonts w:ascii="標楷體" w:eastAsia="標楷體" w:hAnsi="標楷體"/>
                                <w:spacing w:val="-6"/>
                                <w:sz w:val="20"/>
                              </w:rPr>
                              <w:t>.</w:t>
                            </w:r>
                            <w:r w:rsidRPr="00F55403">
                              <w:rPr>
                                <w:rFonts w:ascii="標楷體" w:eastAsia="標楷體" w:hAnsi="標楷體" w:hint="eastAsia"/>
                                <w:spacing w:val="-6"/>
                                <w:sz w:val="20"/>
                              </w:rPr>
                              <w:t>政府推動淨零轉型執行情形</w:t>
                            </w:r>
                          </w:p>
                        </w:tc>
                        <w:tc>
                          <w:tcPr>
                            <w:tcW w:w="4904" w:type="dxa"/>
                            <w:vAlign w:val="center"/>
                          </w:tcPr>
                          <w:p w14:paraId="3C205C59" w14:textId="77777777" w:rsidR="002E54BA" w:rsidRPr="008A4257" w:rsidRDefault="002E54BA" w:rsidP="00E14D4A">
                            <w:pPr>
                              <w:snapToGrid w:val="0"/>
                              <w:spacing w:line="240" w:lineRule="exact"/>
                              <w:ind w:leftChars="-24" w:left="-2" w:rightChars="-39" w:right="-94" w:hangingChars="30" w:hanging="56"/>
                              <w:jc w:val="both"/>
                              <w:rPr>
                                <w:rFonts w:ascii="標楷體" w:eastAsia="標楷體" w:hAnsi="標楷體"/>
                                <w:spacing w:val="-6"/>
                                <w:sz w:val="20"/>
                              </w:rPr>
                            </w:pPr>
                            <w:r w:rsidRPr="008A4257">
                              <w:rPr>
                                <w:rFonts w:ascii="標楷體" w:eastAsia="標楷體" w:hAnsi="標楷體" w:hint="eastAsia"/>
                                <w:spacing w:val="-6"/>
                                <w:sz w:val="20"/>
                              </w:rPr>
                              <w:t>SDG</w:t>
                            </w:r>
                            <w:r>
                              <w:rPr>
                                <w:rFonts w:ascii="標楷體" w:eastAsia="標楷體" w:hAnsi="標楷體"/>
                                <w:spacing w:val="-6"/>
                                <w:sz w:val="20"/>
                              </w:rPr>
                              <w:t xml:space="preserve"> </w:t>
                            </w:r>
                            <w:r w:rsidRPr="008A4257">
                              <w:rPr>
                                <w:rFonts w:ascii="標楷體" w:eastAsia="標楷體" w:hAnsi="標楷體" w:hint="eastAsia"/>
                                <w:spacing w:val="-6"/>
                                <w:sz w:val="20"/>
                              </w:rPr>
                              <w:t>13：完備減緩調適行動以因應氣候變遷及其影響</w:t>
                            </w:r>
                          </w:p>
                        </w:tc>
                      </w:tr>
                      <w:tr w:rsidR="002E54BA" w:rsidRPr="00F55403" w14:paraId="0B0630EA" w14:textId="77777777" w:rsidTr="002B589E">
                        <w:trPr>
                          <w:trHeight w:val="454"/>
                        </w:trPr>
                        <w:tc>
                          <w:tcPr>
                            <w:tcW w:w="807" w:type="dxa"/>
                            <w:vMerge w:val="restart"/>
                            <w:vAlign w:val="center"/>
                          </w:tcPr>
                          <w:p w14:paraId="12534972" w14:textId="77777777" w:rsidR="002E54BA" w:rsidRDefault="002E54BA" w:rsidP="00AC77FC">
                            <w:pPr>
                              <w:spacing w:line="240" w:lineRule="exact"/>
                              <w:ind w:leftChars="-35" w:left="-84" w:rightChars="-39" w:right="-94"/>
                              <w:jc w:val="center"/>
                              <w:rPr>
                                <w:rFonts w:ascii="標楷體" w:eastAsia="標楷體" w:hAnsi="標楷體"/>
                                <w:spacing w:val="-6"/>
                                <w:sz w:val="20"/>
                              </w:rPr>
                            </w:pPr>
                            <w:r>
                              <w:rPr>
                                <w:rFonts w:ascii="標楷體" w:eastAsia="標楷體" w:hAnsi="標楷體" w:hint="eastAsia"/>
                                <w:spacing w:val="-6"/>
                                <w:sz w:val="20"/>
                              </w:rPr>
                              <w:t>個</w:t>
                            </w:r>
                          </w:p>
                          <w:p w14:paraId="20355E27" w14:textId="77777777" w:rsidR="002E54BA" w:rsidRDefault="002E54BA" w:rsidP="00AC77FC">
                            <w:pPr>
                              <w:spacing w:line="240" w:lineRule="exact"/>
                              <w:ind w:leftChars="-35" w:left="-84" w:rightChars="-39" w:right="-94"/>
                              <w:jc w:val="center"/>
                              <w:rPr>
                                <w:rFonts w:ascii="標楷體" w:eastAsia="標楷體" w:hAnsi="標楷體"/>
                                <w:spacing w:val="-6"/>
                                <w:sz w:val="20"/>
                              </w:rPr>
                            </w:pPr>
                            <w:r>
                              <w:rPr>
                                <w:rFonts w:ascii="標楷體" w:eastAsia="標楷體" w:hAnsi="標楷體" w:hint="eastAsia"/>
                                <w:spacing w:val="-6"/>
                                <w:sz w:val="20"/>
                              </w:rPr>
                              <w:t>別</w:t>
                            </w:r>
                          </w:p>
                          <w:p w14:paraId="3A69B970" w14:textId="77777777" w:rsidR="002E54BA" w:rsidRPr="00F55403" w:rsidRDefault="002E54BA" w:rsidP="00AC77FC">
                            <w:pPr>
                              <w:spacing w:line="240" w:lineRule="exact"/>
                              <w:ind w:leftChars="-35" w:left="-84" w:rightChars="-39" w:right="-94"/>
                              <w:jc w:val="center"/>
                              <w:rPr>
                                <w:rFonts w:ascii="標楷體" w:eastAsia="標楷體" w:hAnsi="標楷體"/>
                                <w:spacing w:val="-6"/>
                                <w:sz w:val="20"/>
                              </w:rPr>
                            </w:pPr>
                            <w:r>
                              <w:rPr>
                                <w:rFonts w:ascii="標楷體" w:eastAsia="標楷體" w:hAnsi="標楷體" w:hint="eastAsia"/>
                                <w:spacing w:val="-6"/>
                                <w:sz w:val="20"/>
                              </w:rPr>
                              <w:t>性</w:t>
                            </w:r>
                          </w:p>
                        </w:tc>
                        <w:tc>
                          <w:tcPr>
                            <w:tcW w:w="3640" w:type="dxa"/>
                            <w:vAlign w:val="center"/>
                          </w:tcPr>
                          <w:p w14:paraId="04FBCB2B" w14:textId="77777777" w:rsidR="002E54BA" w:rsidRPr="00F55403" w:rsidRDefault="002E54BA" w:rsidP="00E14D4A">
                            <w:pPr>
                              <w:snapToGrid w:val="0"/>
                              <w:spacing w:line="240" w:lineRule="exact"/>
                              <w:ind w:leftChars="-38" w:left="108" w:rightChars="-39" w:right="-94" w:hangingChars="106" w:hanging="199"/>
                              <w:jc w:val="both"/>
                              <w:rPr>
                                <w:rFonts w:ascii="標楷體" w:eastAsia="標楷體" w:hAnsi="標楷體"/>
                                <w:spacing w:val="-6"/>
                                <w:sz w:val="20"/>
                              </w:rPr>
                            </w:pPr>
                            <w:r>
                              <w:rPr>
                                <w:rFonts w:ascii="標楷體" w:eastAsia="標楷體" w:hAnsi="標楷體" w:hint="eastAsia"/>
                                <w:spacing w:val="-6"/>
                                <w:sz w:val="20"/>
                              </w:rPr>
                              <w:t>1.金門縣特定區污水下水道系統第四期實施計畫（107至114年）執行情形</w:t>
                            </w:r>
                          </w:p>
                        </w:tc>
                        <w:tc>
                          <w:tcPr>
                            <w:tcW w:w="4904" w:type="dxa"/>
                            <w:vMerge w:val="restart"/>
                            <w:vAlign w:val="center"/>
                          </w:tcPr>
                          <w:p w14:paraId="4AADDD0E" w14:textId="77777777" w:rsidR="002E54BA" w:rsidRPr="008A4257" w:rsidRDefault="002E54BA" w:rsidP="00E14D4A">
                            <w:pPr>
                              <w:snapToGrid w:val="0"/>
                              <w:spacing w:line="240" w:lineRule="exact"/>
                              <w:ind w:leftChars="-24" w:left="-2" w:rightChars="-39" w:right="-94" w:hangingChars="30" w:hanging="56"/>
                              <w:jc w:val="both"/>
                              <w:rPr>
                                <w:rFonts w:ascii="標楷體" w:eastAsia="標楷體" w:hAnsi="標楷體"/>
                                <w:spacing w:val="-6"/>
                                <w:sz w:val="20"/>
                              </w:rPr>
                            </w:pPr>
                            <w:r w:rsidRPr="008A4257">
                              <w:rPr>
                                <w:rFonts w:ascii="標楷體" w:eastAsia="標楷體" w:hAnsi="標楷體" w:hint="eastAsia"/>
                                <w:spacing w:val="-6"/>
                                <w:sz w:val="20"/>
                              </w:rPr>
                              <w:t>SDG</w:t>
                            </w:r>
                            <w:r w:rsidRPr="008A4257">
                              <w:rPr>
                                <w:rFonts w:ascii="標楷體" w:eastAsia="標楷體" w:hAnsi="標楷體"/>
                                <w:spacing w:val="-6"/>
                                <w:sz w:val="20"/>
                              </w:rPr>
                              <w:t xml:space="preserve"> </w:t>
                            </w:r>
                            <w:r w:rsidRPr="008A4257">
                              <w:rPr>
                                <w:rFonts w:ascii="標楷體" w:eastAsia="標楷體" w:hAnsi="標楷體" w:hint="eastAsia"/>
                                <w:spacing w:val="-6"/>
                                <w:sz w:val="20"/>
                              </w:rPr>
                              <w:t>6：確保環境品質及永續管理環境資源</w:t>
                            </w:r>
                          </w:p>
                        </w:tc>
                      </w:tr>
                      <w:tr w:rsidR="002E54BA" w:rsidRPr="00F55403" w14:paraId="004BEAF3" w14:textId="77777777" w:rsidTr="002B589E">
                        <w:trPr>
                          <w:trHeight w:val="454"/>
                        </w:trPr>
                        <w:tc>
                          <w:tcPr>
                            <w:tcW w:w="807" w:type="dxa"/>
                            <w:vMerge/>
                          </w:tcPr>
                          <w:p w14:paraId="078F37C9" w14:textId="77777777" w:rsidR="002E54BA" w:rsidRDefault="002E54BA" w:rsidP="00AC77FC">
                            <w:pPr>
                              <w:spacing w:beforeLines="50" w:before="180" w:line="240" w:lineRule="exact"/>
                              <w:ind w:rightChars="-39" w:right="-94"/>
                              <w:jc w:val="center"/>
                              <w:rPr>
                                <w:rFonts w:ascii="標楷體" w:eastAsia="標楷體" w:hAnsi="標楷體"/>
                                <w:spacing w:val="-6"/>
                                <w:sz w:val="20"/>
                              </w:rPr>
                            </w:pPr>
                          </w:p>
                        </w:tc>
                        <w:tc>
                          <w:tcPr>
                            <w:tcW w:w="3640" w:type="dxa"/>
                            <w:vAlign w:val="center"/>
                          </w:tcPr>
                          <w:p w14:paraId="1C5BC508" w14:textId="77777777" w:rsidR="002E54BA" w:rsidRDefault="002E54BA" w:rsidP="00E14D4A">
                            <w:pPr>
                              <w:snapToGrid w:val="0"/>
                              <w:spacing w:line="240" w:lineRule="exact"/>
                              <w:ind w:leftChars="-38" w:left="108" w:rightChars="-39" w:right="-94" w:hangingChars="106" w:hanging="199"/>
                              <w:jc w:val="both"/>
                              <w:rPr>
                                <w:rFonts w:ascii="標楷體" w:eastAsia="標楷體" w:hAnsi="標楷體"/>
                                <w:spacing w:val="-6"/>
                                <w:sz w:val="20"/>
                              </w:rPr>
                            </w:pPr>
                            <w:r>
                              <w:rPr>
                                <w:rFonts w:ascii="標楷體" w:eastAsia="標楷體" w:hAnsi="標楷體" w:hint="eastAsia"/>
                                <w:spacing w:val="-6"/>
                                <w:sz w:val="20"/>
                              </w:rPr>
                              <w:t>2.金門縣自來水設施設置及管理維護情形</w:t>
                            </w:r>
                          </w:p>
                        </w:tc>
                        <w:tc>
                          <w:tcPr>
                            <w:tcW w:w="4904" w:type="dxa"/>
                            <w:vMerge/>
                            <w:vAlign w:val="center"/>
                          </w:tcPr>
                          <w:p w14:paraId="07A2816D" w14:textId="77777777" w:rsidR="002E54BA" w:rsidRPr="008A4257" w:rsidRDefault="002E54BA" w:rsidP="00E14D4A">
                            <w:pPr>
                              <w:snapToGrid w:val="0"/>
                              <w:spacing w:line="240" w:lineRule="exact"/>
                              <w:ind w:leftChars="-24" w:left="-2" w:rightChars="-39" w:right="-94" w:hangingChars="30" w:hanging="56"/>
                              <w:jc w:val="both"/>
                              <w:rPr>
                                <w:rFonts w:ascii="標楷體" w:eastAsia="標楷體" w:hAnsi="標楷體"/>
                                <w:spacing w:val="-6"/>
                                <w:sz w:val="20"/>
                              </w:rPr>
                            </w:pPr>
                          </w:p>
                        </w:tc>
                      </w:tr>
                      <w:tr w:rsidR="002E54BA" w:rsidRPr="00F55403" w14:paraId="2CBB5F5D" w14:textId="77777777" w:rsidTr="002B589E">
                        <w:trPr>
                          <w:trHeight w:val="454"/>
                        </w:trPr>
                        <w:tc>
                          <w:tcPr>
                            <w:tcW w:w="807" w:type="dxa"/>
                            <w:vMerge/>
                          </w:tcPr>
                          <w:p w14:paraId="7B81102A" w14:textId="77777777" w:rsidR="002E54BA" w:rsidRDefault="002E54BA" w:rsidP="00AC77FC">
                            <w:pPr>
                              <w:spacing w:line="240" w:lineRule="exact"/>
                              <w:ind w:rightChars="-39" w:right="-94"/>
                              <w:rPr>
                                <w:rFonts w:ascii="標楷體" w:eastAsia="標楷體" w:hAnsi="標楷體"/>
                                <w:spacing w:val="-6"/>
                                <w:sz w:val="20"/>
                              </w:rPr>
                            </w:pPr>
                          </w:p>
                        </w:tc>
                        <w:tc>
                          <w:tcPr>
                            <w:tcW w:w="3640" w:type="dxa"/>
                            <w:vAlign w:val="center"/>
                          </w:tcPr>
                          <w:p w14:paraId="21561BB0" w14:textId="77777777" w:rsidR="002E54BA" w:rsidRPr="00F55403" w:rsidRDefault="002E54BA" w:rsidP="00E14D4A">
                            <w:pPr>
                              <w:snapToGrid w:val="0"/>
                              <w:spacing w:line="240" w:lineRule="exact"/>
                              <w:ind w:leftChars="-38" w:left="108" w:rightChars="-39" w:right="-94" w:hangingChars="106" w:hanging="199"/>
                              <w:jc w:val="both"/>
                              <w:rPr>
                                <w:rFonts w:ascii="標楷體" w:eastAsia="標楷體" w:hAnsi="標楷體"/>
                                <w:spacing w:val="-6"/>
                                <w:sz w:val="20"/>
                              </w:rPr>
                            </w:pPr>
                            <w:r>
                              <w:rPr>
                                <w:rFonts w:ascii="標楷體" w:eastAsia="標楷體" w:hAnsi="標楷體" w:hint="eastAsia"/>
                                <w:spacing w:val="-6"/>
                                <w:sz w:val="20"/>
                              </w:rPr>
                              <w:t>3.橋梁維護管理情形</w:t>
                            </w:r>
                          </w:p>
                        </w:tc>
                        <w:tc>
                          <w:tcPr>
                            <w:tcW w:w="4904" w:type="dxa"/>
                            <w:vMerge w:val="restart"/>
                            <w:vAlign w:val="center"/>
                          </w:tcPr>
                          <w:p w14:paraId="7F70FD89" w14:textId="77777777" w:rsidR="002E54BA" w:rsidRPr="008A4257" w:rsidRDefault="002E54BA" w:rsidP="00E14D4A">
                            <w:pPr>
                              <w:snapToGrid w:val="0"/>
                              <w:spacing w:line="240" w:lineRule="exact"/>
                              <w:ind w:leftChars="-24" w:left="544" w:rightChars="-39" w:right="-94" w:hangingChars="320" w:hanging="602"/>
                              <w:jc w:val="both"/>
                              <w:rPr>
                                <w:rFonts w:ascii="標楷體" w:eastAsia="標楷體" w:hAnsi="標楷體"/>
                                <w:spacing w:val="-6"/>
                                <w:sz w:val="20"/>
                              </w:rPr>
                            </w:pPr>
                            <w:r w:rsidRPr="008A4257">
                              <w:rPr>
                                <w:rFonts w:ascii="標楷體" w:eastAsia="標楷體" w:hAnsi="標楷體" w:hint="eastAsia"/>
                                <w:spacing w:val="-6"/>
                                <w:sz w:val="20"/>
                              </w:rPr>
                              <w:t>SDG</w:t>
                            </w:r>
                            <w:r w:rsidRPr="008A4257">
                              <w:rPr>
                                <w:rFonts w:ascii="標楷體" w:eastAsia="標楷體" w:hAnsi="標楷體"/>
                                <w:spacing w:val="-6"/>
                                <w:sz w:val="20"/>
                              </w:rPr>
                              <w:t xml:space="preserve"> </w:t>
                            </w:r>
                            <w:r w:rsidRPr="008A4257">
                              <w:rPr>
                                <w:rFonts w:ascii="標楷體" w:eastAsia="標楷體" w:hAnsi="標楷體" w:hint="eastAsia"/>
                                <w:spacing w:val="-6"/>
                                <w:sz w:val="20"/>
                              </w:rPr>
                              <w:t>9：建構民眾可負擔、安全、對環境友善，且具韌性及可永續發展的運輸</w:t>
                            </w:r>
                          </w:p>
                        </w:tc>
                      </w:tr>
                      <w:tr w:rsidR="002E54BA" w:rsidRPr="00F55403" w14:paraId="6DCA0544" w14:textId="77777777" w:rsidTr="002B589E">
                        <w:trPr>
                          <w:trHeight w:val="454"/>
                        </w:trPr>
                        <w:tc>
                          <w:tcPr>
                            <w:tcW w:w="807" w:type="dxa"/>
                            <w:vMerge/>
                          </w:tcPr>
                          <w:p w14:paraId="2B465086" w14:textId="77777777" w:rsidR="002E54BA" w:rsidRDefault="002E54BA" w:rsidP="00AC77FC">
                            <w:pPr>
                              <w:spacing w:line="240" w:lineRule="exact"/>
                              <w:ind w:rightChars="-39" w:right="-94"/>
                              <w:rPr>
                                <w:rFonts w:ascii="標楷體" w:eastAsia="標楷體" w:hAnsi="標楷體"/>
                                <w:spacing w:val="-6"/>
                                <w:sz w:val="20"/>
                              </w:rPr>
                            </w:pPr>
                          </w:p>
                        </w:tc>
                        <w:tc>
                          <w:tcPr>
                            <w:tcW w:w="3640" w:type="dxa"/>
                            <w:vAlign w:val="center"/>
                          </w:tcPr>
                          <w:p w14:paraId="438BE112" w14:textId="77777777" w:rsidR="002E54BA" w:rsidRDefault="002E54BA" w:rsidP="00E14D4A">
                            <w:pPr>
                              <w:snapToGrid w:val="0"/>
                              <w:spacing w:line="240" w:lineRule="exact"/>
                              <w:ind w:leftChars="-38" w:left="108" w:rightChars="-39" w:right="-94" w:hangingChars="106" w:hanging="199"/>
                              <w:jc w:val="both"/>
                              <w:rPr>
                                <w:rFonts w:ascii="標楷體" w:eastAsia="標楷體" w:hAnsi="標楷體"/>
                                <w:spacing w:val="-6"/>
                                <w:sz w:val="20"/>
                              </w:rPr>
                            </w:pPr>
                            <w:r>
                              <w:rPr>
                                <w:rFonts w:ascii="標楷體" w:eastAsia="標楷體" w:hAnsi="標楷體" w:hint="eastAsia"/>
                                <w:spacing w:val="-6"/>
                                <w:sz w:val="20"/>
                              </w:rPr>
                              <w:t>4.</w:t>
                            </w:r>
                            <w:r w:rsidRPr="008A4257">
                              <w:rPr>
                                <w:rFonts w:ascii="標楷體" w:eastAsia="標楷體" w:hAnsi="標楷體"/>
                                <w:spacing w:val="-6"/>
                                <w:sz w:val="20"/>
                              </w:rPr>
                              <w:t>政府推動道路交通安全執行情形</w:t>
                            </w:r>
                          </w:p>
                        </w:tc>
                        <w:tc>
                          <w:tcPr>
                            <w:tcW w:w="4904" w:type="dxa"/>
                            <w:vMerge/>
                            <w:vAlign w:val="center"/>
                          </w:tcPr>
                          <w:p w14:paraId="684658D0" w14:textId="77777777" w:rsidR="002E54BA" w:rsidRPr="008A4257" w:rsidRDefault="002E54BA" w:rsidP="00E14D4A">
                            <w:pPr>
                              <w:snapToGrid w:val="0"/>
                              <w:spacing w:line="240" w:lineRule="exact"/>
                              <w:ind w:leftChars="-24" w:left="-2" w:rightChars="-39" w:right="-94" w:hangingChars="30" w:hanging="56"/>
                              <w:jc w:val="both"/>
                              <w:rPr>
                                <w:rFonts w:ascii="標楷體" w:eastAsia="標楷體" w:hAnsi="標楷體"/>
                                <w:spacing w:val="-6"/>
                                <w:sz w:val="20"/>
                              </w:rPr>
                            </w:pPr>
                          </w:p>
                        </w:tc>
                      </w:tr>
                      <w:tr w:rsidR="002E54BA" w:rsidRPr="00F55403" w14:paraId="35D2405F" w14:textId="77777777" w:rsidTr="002B589E">
                        <w:trPr>
                          <w:trHeight w:val="454"/>
                        </w:trPr>
                        <w:tc>
                          <w:tcPr>
                            <w:tcW w:w="807" w:type="dxa"/>
                            <w:vMerge/>
                          </w:tcPr>
                          <w:p w14:paraId="7A38FC82" w14:textId="77777777" w:rsidR="002E54BA" w:rsidRDefault="002E54BA" w:rsidP="00AC77FC">
                            <w:pPr>
                              <w:spacing w:line="240" w:lineRule="exact"/>
                              <w:ind w:rightChars="-39" w:right="-94"/>
                              <w:rPr>
                                <w:rFonts w:ascii="標楷體" w:eastAsia="標楷體" w:hAnsi="標楷體"/>
                                <w:spacing w:val="-6"/>
                                <w:sz w:val="20"/>
                              </w:rPr>
                            </w:pPr>
                          </w:p>
                        </w:tc>
                        <w:tc>
                          <w:tcPr>
                            <w:tcW w:w="3640" w:type="dxa"/>
                            <w:vAlign w:val="center"/>
                          </w:tcPr>
                          <w:p w14:paraId="773BFC56" w14:textId="77777777" w:rsidR="002E54BA" w:rsidRDefault="002E54BA" w:rsidP="00E14D4A">
                            <w:pPr>
                              <w:snapToGrid w:val="0"/>
                              <w:spacing w:line="240" w:lineRule="exact"/>
                              <w:ind w:leftChars="-38" w:left="108" w:rightChars="-39" w:right="-94" w:hangingChars="106" w:hanging="199"/>
                              <w:jc w:val="both"/>
                              <w:rPr>
                                <w:rFonts w:ascii="標楷體" w:eastAsia="標楷體" w:hAnsi="標楷體"/>
                                <w:spacing w:val="-6"/>
                                <w:sz w:val="20"/>
                              </w:rPr>
                            </w:pPr>
                            <w:r>
                              <w:rPr>
                                <w:rFonts w:ascii="標楷體" w:eastAsia="標楷體" w:hAnsi="標楷體" w:hint="eastAsia"/>
                                <w:spacing w:val="-6"/>
                                <w:sz w:val="20"/>
                              </w:rPr>
                              <w:t>5.</w:t>
                            </w:r>
                            <w:r w:rsidRPr="008A4257">
                              <w:rPr>
                                <w:rFonts w:ascii="標楷體" w:eastAsia="標楷體" w:hAnsi="標楷體"/>
                                <w:spacing w:val="-6"/>
                                <w:sz w:val="20"/>
                              </w:rPr>
                              <w:t>金門縣推動空氣污染防制措施情形</w:t>
                            </w:r>
                          </w:p>
                        </w:tc>
                        <w:tc>
                          <w:tcPr>
                            <w:tcW w:w="4904" w:type="dxa"/>
                            <w:vAlign w:val="center"/>
                          </w:tcPr>
                          <w:p w14:paraId="534C6BD9" w14:textId="77777777" w:rsidR="002E54BA" w:rsidRPr="008A4257" w:rsidRDefault="002E54BA" w:rsidP="00E14D4A">
                            <w:pPr>
                              <w:snapToGrid w:val="0"/>
                              <w:spacing w:line="240" w:lineRule="exact"/>
                              <w:ind w:leftChars="-24" w:left="-2" w:rightChars="-39" w:right="-94" w:hangingChars="30" w:hanging="56"/>
                              <w:jc w:val="both"/>
                              <w:rPr>
                                <w:rFonts w:ascii="標楷體" w:eastAsia="標楷體" w:hAnsi="標楷體"/>
                                <w:spacing w:val="-6"/>
                                <w:sz w:val="20"/>
                              </w:rPr>
                            </w:pPr>
                            <w:r w:rsidRPr="008A4257">
                              <w:rPr>
                                <w:rFonts w:ascii="標楷體" w:eastAsia="標楷體" w:hAnsi="標楷體" w:hint="eastAsia"/>
                                <w:spacing w:val="-6"/>
                                <w:sz w:val="20"/>
                              </w:rPr>
                              <w:t>SDG</w:t>
                            </w:r>
                            <w:r w:rsidRPr="008A4257">
                              <w:rPr>
                                <w:rFonts w:ascii="標楷體" w:eastAsia="標楷體" w:hAnsi="標楷體"/>
                                <w:spacing w:val="-6"/>
                                <w:sz w:val="20"/>
                              </w:rPr>
                              <w:t xml:space="preserve"> </w:t>
                            </w:r>
                            <w:r w:rsidRPr="008A4257">
                              <w:rPr>
                                <w:rFonts w:ascii="標楷體" w:eastAsia="標楷體" w:hAnsi="標楷體" w:hint="eastAsia"/>
                                <w:spacing w:val="-6"/>
                                <w:sz w:val="20"/>
                              </w:rPr>
                              <w:t>12：促進綠色經濟，確保永續消費及生產模式</w:t>
                            </w:r>
                          </w:p>
                        </w:tc>
                      </w:tr>
                    </w:tbl>
                    <w:p w14:paraId="5DFC3C80" w14:textId="77777777" w:rsidR="002E54BA" w:rsidRPr="00FF5A79" w:rsidRDefault="002E54BA" w:rsidP="002E54BA">
                      <w:pPr>
                        <w:snapToGrid w:val="0"/>
                        <w:spacing w:line="240" w:lineRule="exact"/>
                        <w:ind w:leftChars="-5" w:left="1" w:hangingChars="7" w:hanging="13"/>
                        <w:rPr>
                          <w:rFonts w:ascii="標楷體" w:eastAsia="標楷體" w:hAnsi="標楷體"/>
                          <w:color w:val="FF0000"/>
                          <w:sz w:val="18"/>
                          <w:szCs w:val="18"/>
                        </w:rPr>
                      </w:pPr>
                      <w:r w:rsidRPr="00F55403">
                        <w:rPr>
                          <w:rFonts w:ascii="標楷體" w:eastAsia="標楷體" w:hAnsi="標楷體" w:hint="eastAsia"/>
                          <w:sz w:val="18"/>
                          <w:szCs w:val="18"/>
                        </w:rPr>
                        <w:t>資料來源：整理自1</w:t>
                      </w:r>
                      <w:r w:rsidRPr="00F55403">
                        <w:rPr>
                          <w:rFonts w:ascii="標楷體" w:eastAsia="標楷體" w:hAnsi="標楷體"/>
                          <w:sz w:val="18"/>
                          <w:szCs w:val="18"/>
                        </w:rPr>
                        <w:t>14</w:t>
                      </w:r>
                      <w:r w:rsidRPr="00F55403">
                        <w:rPr>
                          <w:rFonts w:ascii="標楷體" w:eastAsia="標楷體" w:hAnsi="標楷體" w:hint="eastAsia"/>
                          <w:sz w:val="18"/>
                          <w:szCs w:val="18"/>
                        </w:rPr>
                        <w:t>年度審核報告。</w:t>
                      </w:r>
                    </w:p>
                  </w:txbxContent>
                </v:textbox>
                <w10:wrap type="square" anchorx="margin"/>
              </v:shape>
            </w:pict>
          </mc:Fallback>
        </mc:AlternateContent>
      </w:r>
      <w:r w:rsidR="00791AE8" w:rsidRPr="00B12E46">
        <w:rPr>
          <w:rFonts w:ascii="標楷體" w:eastAsia="標楷體" w:hAnsi="標楷體"/>
          <w:b/>
          <w:sz w:val="28"/>
          <w:szCs w:val="28"/>
        </w:rPr>
        <w:t>（一）共同</w:t>
      </w:r>
      <w:r w:rsidR="00791AE8" w:rsidRPr="004B1D94">
        <w:rPr>
          <w:rFonts w:ascii="標楷體" w:eastAsia="標楷體" w:hAnsi="標楷體"/>
          <w:b/>
          <w:sz w:val="28"/>
          <w:szCs w:val="28"/>
        </w:rPr>
        <w:t>性查核工作重點項目</w:t>
      </w:r>
    </w:p>
    <w:p w14:paraId="1EB80CC3" w14:textId="29A2E595" w:rsidR="00791AE8" w:rsidRPr="004B1D94" w:rsidRDefault="00791AE8" w:rsidP="004821C9">
      <w:pPr>
        <w:overflowPunct w:val="0"/>
        <w:snapToGrid w:val="0"/>
        <w:spacing w:line="440" w:lineRule="exact"/>
        <w:ind w:leftChars="350" w:left="840"/>
        <w:jc w:val="both"/>
        <w:rPr>
          <w:rFonts w:ascii="標楷體" w:eastAsia="標楷體" w:hAnsi="標楷體"/>
          <w:b/>
          <w:szCs w:val="24"/>
        </w:rPr>
      </w:pPr>
      <w:r w:rsidRPr="004B1D94">
        <w:rPr>
          <w:rFonts w:ascii="標楷體" w:eastAsia="標楷體" w:hAnsi="標楷體"/>
          <w:b/>
          <w:szCs w:val="24"/>
        </w:rPr>
        <w:t>1.健康福祉面向</w:t>
      </w:r>
      <w:r>
        <w:rPr>
          <w:rFonts w:ascii="標楷體" w:eastAsia="標楷體" w:hAnsi="標楷體" w:hint="eastAsia"/>
          <w:b/>
          <w:szCs w:val="24"/>
        </w:rPr>
        <w:t>（</w:t>
      </w:r>
      <w:r w:rsidRPr="004B1D94">
        <w:rPr>
          <w:rFonts w:ascii="標楷體" w:eastAsia="標楷體" w:hAnsi="標楷體"/>
          <w:b/>
          <w:szCs w:val="24"/>
        </w:rPr>
        <w:t>核心目標3</w:t>
      </w:r>
      <w:r>
        <w:rPr>
          <w:rFonts w:ascii="標楷體" w:eastAsia="標楷體" w:hAnsi="標楷體" w:hint="eastAsia"/>
          <w:b/>
          <w:szCs w:val="24"/>
        </w:rPr>
        <w:t>）</w:t>
      </w:r>
    </w:p>
    <w:p w14:paraId="15CE6311" w14:textId="5197CBC4" w:rsidR="00791AE8" w:rsidRPr="004B1D94" w:rsidRDefault="00791AE8" w:rsidP="004821C9">
      <w:pPr>
        <w:overflowPunct w:val="0"/>
        <w:snapToGrid w:val="0"/>
        <w:spacing w:line="440" w:lineRule="exact"/>
        <w:ind w:firstLineChars="200" w:firstLine="480"/>
        <w:jc w:val="both"/>
        <w:rPr>
          <w:rFonts w:ascii="標楷體" w:eastAsia="標楷體" w:hAnsi="標楷體"/>
          <w:szCs w:val="24"/>
        </w:rPr>
      </w:pPr>
      <w:r w:rsidRPr="004B1D94">
        <w:rPr>
          <w:rFonts w:ascii="標楷體" w:eastAsia="標楷體" w:hAnsi="標楷體"/>
          <w:szCs w:val="24"/>
        </w:rPr>
        <w:t>健康福祉面向，為核心目標3「確保及促進各年齡層健康生活與福祉」，經本室就政府推動毒品防制之永續發展議題加以抽查，茲將主要查核發現及處理情形，分述如次：</w:t>
      </w:r>
    </w:p>
    <w:p w14:paraId="29BB4EEE" w14:textId="77777777" w:rsidR="00791AE8" w:rsidRPr="004B1D94" w:rsidRDefault="00791AE8" w:rsidP="004821C9">
      <w:pPr>
        <w:overflowPunct w:val="0"/>
        <w:snapToGrid w:val="0"/>
        <w:spacing w:line="440" w:lineRule="exact"/>
        <w:ind w:firstLineChars="200" w:firstLine="480"/>
        <w:jc w:val="both"/>
        <w:rPr>
          <w:rFonts w:ascii="標楷體" w:eastAsia="標楷體" w:hAnsi="標楷體"/>
          <w:b/>
          <w:bCs/>
          <w:szCs w:val="24"/>
        </w:rPr>
      </w:pPr>
      <w:r w:rsidRPr="004B1D94">
        <w:rPr>
          <w:rFonts w:ascii="標楷體" w:eastAsia="標楷體" w:hAnsi="標楷體"/>
          <w:b/>
          <w:bCs/>
          <w:szCs w:val="24"/>
        </w:rPr>
        <w:t>為有效防制毒品危害，成立金門縣毒品危害防制中心，惟提供藥癮者戒癮治療等輔導處遇服務之個案管理人員留任率未達計畫目標值、藥癮者毒品危害講習之完成比率逐年下降、處遇計畫之衡量指標，仍有3項尚未達成預期目標，允宜研謀改善，以提升毒品防制整體執行成效。</w:t>
      </w:r>
    </w:p>
    <w:p w14:paraId="11CFCC71" w14:textId="0CFD0689" w:rsidR="00791AE8" w:rsidRPr="004B1D94" w:rsidRDefault="00791AE8" w:rsidP="004821C9">
      <w:pPr>
        <w:overflowPunct w:val="0"/>
        <w:snapToGrid w:val="0"/>
        <w:spacing w:line="460" w:lineRule="exact"/>
        <w:ind w:firstLineChars="195" w:firstLine="468"/>
        <w:jc w:val="both"/>
        <w:rPr>
          <w:rFonts w:ascii="標楷體" w:eastAsia="標楷體" w:hAnsi="標楷體"/>
          <w:szCs w:val="24"/>
        </w:rPr>
      </w:pPr>
      <w:r w:rsidRPr="004B1D94">
        <w:rPr>
          <w:rFonts w:ascii="標楷體" w:eastAsia="標楷體" w:hAnsi="標楷體" w:hint="eastAsia"/>
          <w:szCs w:val="24"/>
        </w:rPr>
        <w:t>金門縣</w:t>
      </w:r>
      <w:r w:rsidRPr="004B1D94">
        <w:rPr>
          <w:rFonts w:ascii="標楷體" w:eastAsia="標楷體" w:hAnsi="標楷體"/>
          <w:szCs w:val="24"/>
        </w:rPr>
        <w:t>政府為有效防制毒品危害，整合反毒資源，建立完善合作機制，訂定金門縣毒品危害防制中心設置要點，並由衛生局等相關單位組成金門縣毒品危害防制中心（下稱金門毒防中心），</w:t>
      </w:r>
      <w:r w:rsidRPr="004B1D94">
        <w:rPr>
          <w:rFonts w:ascii="標楷體" w:eastAsia="標楷體" w:hAnsi="標楷體" w:hint="eastAsia"/>
          <w:szCs w:val="24"/>
        </w:rPr>
        <w:t>經查執行情形，核有：（1</w:t>
      </w:r>
      <w:r w:rsidRPr="004B1D94">
        <w:rPr>
          <w:rFonts w:ascii="標楷體" w:eastAsia="標楷體" w:hAnsi="標楷體"/>
          <w:szCs w:val="24"/>
        </w:rPr>
        <w:t>）近3年度（112至114年度）聘任個案管理人員提供藥癮者戒癮治療等輔導處遇服務之服務年資滿12個月</w:t>
      </w:r>
      <w:r w:rsidRPr="004B1D94">
        <w:rPr>
          <w:rFonts w:ascii="標楷體" w:eastAsia="標楷體" w:hAnsi="標楷體" w:hint="eastAsia"/>
          <w:szCs w:val="24"/>
        </w:rPr>
        <w:t>及</w:t>
      </w:r>
      <w:r w:rsidRPr="004B1D94">
        <w:rPr>
          <w:rFonts w:ascii="標楷體" w:eastAsia="標楷體" w:hAnsi="標楷體"/>
          <w:szCs w:val="24"/>
        </w:rPr>
        <w:t>個案管理人力服務年資滿18個月之留任率未達計畫目標值</w:t>
      </w:r>
      <w:r w:rsidRPr="004B1D94">
        <w:rPr>
          <w:rFonts w:ascii="標楷體" w:eastAsia="標楷體" w:hAnsi="標楷體" w:hint="eastAsia"/>
          <w:szCs w:val="24"/>
        </w:rPr>
        <w:t>；（2</w:t>
      </w:r>
      <w:r w:rsidRPr="004B1D94">
        <w:rPr>
          <w:rFonts w:ascii="標楷體" w:eastAsia="標楷體" w:hAnsi="標楷體"/>
          <w:szCs w:val="24"/>
        </w:rPr>
        <w:t>）初次接受第三、四級毒品危害講完成比率，由112年度之40％，逐年下降至114年度之15.79％；</w:t>
      </w:r>
      <w:r w:rsidRPr="004B1D94">
        <w:rPr>
          <w:rFonts w:ascii="標楷體" w:eastAsia="標楷體" w:hAnsi="標楷體" w:hint="eastAsia"/>
          <w:szCs w:val="24"/>
        </w:rPr>
        <w:t>（3</w:t>
      </w:r>
      <w:r w:rsidRPr="004B1D94">
        <w:rPr>
          <w:rFonts w:ascii="標楷體" w:eastAsia="標楷體" w:hAnsi="標楷體"/>
          <w:szCs w:val="24"/>
        </w:rPr>
        <w:t>）金門毒防中心辦理藥癮戒治醫院業務訪查，未針對前次建議事項之追蹤改善情形，提出相關意見，無法瞭解該建議事項有否納列辦理或是否尚待檢討改善</w:t>
      </w:r>
      <w:r w:rsidRPr="004B1D94">
        <w:rPr>
          <w:rFonts w:ascii="標楷體" w:eastAsia="標楷體" w:hAnsi="標楷體" w:hint="eastAsia"/>
          <w:szCs w:val="24"/>
        </w:rPr>
        <w:t>；（4）</w:t>
      </w:r>
      <w:r w:rsidRPr="004B1D94">
        <w:rPr>
          <w:rFonts w:ascii="標楷體" w:eastAsia="標楷體" w:hAnsi="標楷體"/>
          <w:szCs w:val="24"/>
        </w:rPr>
        <w:t>該中心戮力完成藥癮者處遇計畫多數衡量指標，惟114年度仍有3項尚未達成預期目標</w:t>
      </w:r>
      <w:r w:rsidRPr="004B1D94">
        <w:rPr>
          <w:rFonts w:ascii="標楷體" w:eastAsia="標楷體" w:hAnsi="標楷體" w:hint="eastAsia"/>
          <w:szCs w:val="24"/>
        </w:rPr>
        <w:t>等情事</w:t>
      </w:r>
      <w:r w:rsidRPr="004B1D94">
        <w:rPr>
          <w:rFonts w:ascii="標楷體" w:eastAsia="標楷體" w:hAnsi="標楷體"/>
          <w:szCs w:val="24"/>
        </w:rPr>
        <w:t>，允宜研謀</w:t>
      </w:r>
      <w:r w:rsidRPr="004B1D94">
        <w:rPr>
          <w:rFonts w:ascii="標楷體" w:eastAsia="標楷體" w:hAnsi="標楷體" w:hint="eastAsia"/>
          <w:szCs w:val="24"/>
        </w:rPr>
        <w:t>改善</w:t>
      </w:r>
      <w:r w:rsidRPr="004B1D94">
        <w:rPr>
          <w:rFonts w:ascii="標楷體" w:eastAsia="標楷體" w:hAnsi="標楷體"/>
          <w:szCs w:val="24"/>
        </w:rPr>
        <w:t>，以提升毒品防制計畫整體執行成效。</w:t>
      </w:r>
      <w:r w:rsidR="00FA0615">
        <w:rPr>
          <w:rFonts w:ascii="標楷體" w:eastAsia="標楷體" w:hAnsi="標楷體" w:hint="eastAsia"/>
          <w:szCs w:val="24"/>
        </w:rPr>
        <w:t>（</w:t>
      </w:r>
      <w:r w:rsidRPr="004B1D94">
        <w:rPr>
          <w:rFonts w:ascii="標楷體" w:eastAsia="標楷體" w:hAnsi="標楷體"/>
          <w:szCs w:val="24"/>
        </w:rPr>
        <w:t>詳乙－</w:t>
      </w:r>
      <w:r>
        <w:rPr>
          <w:rFonts w:ascii="標楷體" w:eastAsia="標楷體" w:hAnsi="標楷體" w:hint="eastAsia"/>
          <w:szCs w:val="24"/>
        </w:rPr>
        <w:t>104</w:t>
      </w:r>
      <w:r w:rsidRPr="004B1D94">
        <w:rPr>
          <w:rFonts w:ascii="標楷體" w:eastAsia="標楷體" w:hAnsi="標楷體"/>
          <w:szCs w:val="24"/>
        </w:rPr>
        <w:t>頁</w:t>
      </w:r>
      <w:r w:rsidR="00FA0615">
        <w:rPr>
          <w:rFonts w:ascii="標楷體" w:eastAsia="標楷體" w:hAnsi="標楷體" w:hint="eastAsia"/>
          <w:szCs w:val="24"/>
        </w:rPr>
        <w:t>）</w:t>
      </w:r>
    </w:p>
    <w:p w14:paraId="6BE2C591" w14:textId="77777777" w:rsidR="00791AE8" w:rsidRPr="002A5DBC" w:rsidRDefault="00791AE8" w:rsidP="000A5B88">
      <w:pPr>
        <w:overflowPunct w:val="0"/>
        <w:snapToGrid w:val="0"/>
        <w:spacing w:line="460" w:lineRule="exact"/>
        <w:ind w:leftChars="350" w:left="840"/>
        <w:jc w:val="both"/>
        <w:rPr>
          <w:rFonts w:ascii="標楷體" w:eastAsia="標楷體" w:hAnsi="標楷體"/>
          <w:b/>
          <w:szCs w:val="24"/>
        </w:rPr>
      </w:pPr>
      <w:r w:rsidRPr="002A5DBC">
        <w:rPr>
          <w:rFonts w:ascii="標楷體" w:eastAsia="標楷體" w:hAnsi="標楷體"/>
          <w:b/>
          <w:szCs w:val="24"/>
        </w:rPr>
        <w:lastRenderedPageBreak/>
        <w:t>2.教育品質面向</w:t>
      </w:r>
      <w:r>
        <w:rPr>
          <w:rFonts w:ascii="標楷體" w:eastAsia="標楷體" w:hAnsi="標楷體" w:hint="eastAsia"/>
          <w:b/>
          <w:szCs w:val="24"/>
        </w:rPr>
        <w:t>（</w:t>
      </w:r>
      <w:r w:rsidRPr="002A5DBC">
        <w:rPr>
          <w:rFonts w:ascii="標楷體" w:eastAsia="標楷體" w:hAnsi="標楷體"/>
          <w:b/>
          <w:szCs w:val="24"/>
        </w:rPr>
        <w:t>核心目標4</w:t>
      </w:r>
      <w:r>
        <w:rPr>
          <w:rFonts w:ascii="標楷體" w:eastAsia="標楷體" w:hAnsi="標楷體" w:hint="eastAsia"/>
          <w:b/>
          <w:szCs w:val="24"/>
        </w:rPr>
        <w:t>）</w:t>
      </w:r>
    </w:p>
    <w:p w14:paraId="75C2468E" w14:textId="77777777" w:rsidR="00791AE8" w:rsidRPr="002A5DBC" w:rsidRDefault="00791AE8" w:rsidP="000A5B88">
      <w:pPr>
        <w:overflowPunct w:val="0"/>
        <w:snapToGrid w:val="0"/>
        <w:spacing w:line="460" w:lineRule="exact"/>
        <w:ind w:firstLineChars="200" w:firstLine="480"/>
        <w:jc w:val="both"/>
        <w:rPr>
          <w:rFonts w:ascii="標楷體" w:eastAsia="標楷體" w:hAnsi="標楷體"/>
          <w:szCs w:val="24"/>
        </w:rPr>
      </w:pPr>
      <w:r w:rsidRPr="002A5DBC">
        <w:rPr>
          <w:rFonts w:ascii="標楷體" w:eastAsia="標楷體" w:hAnsi="標楷體"/>
          <w:szCs w:val="24"/>
        </w:rPr>
        <w:t>教育品質面向，為核心目標4「確保全面、公平及高品質教育，提倡終身學習」，經本室就政府落實文化平權政策之永續發展議題加以抽查，茲將主要查核發現及處理情形，分述如次：</w:t>
      </w:r>
    </w:p>
    <w:p w14:paraId="3919B198" w14:textId="77777777" w:rsidR="00791AE8" w:rsidRPr="002A5DBC" w:rsidRDefault="00791AE8" w:rsidP="000A5B88">
      <w:pPr>
        <w:overflowPunct w:val="0"/>
        <w:snapToGrid w:val="0"/>
        <w:spacing w:line="460" w:lineRule="exact"/>
        <w:ind w:firstLineChars="200" w:firstLine="480"/>
        <w:jc w:val="both"/>
        <w:rPr>
          <w:rFonts w:ascii="標楷體" w:eastAsia="標楷體" w:hAnsi="標楷體" w:cs="Arial"/>
          <w:b/>
          <w:bCs/>
          <w:szCs w:val="24"/>
          <w:shd w:val="clear" w:color="auto" w:fill="FFFFFF"/>
        </w:rPr>
      </w:pPr>
      <w:r w:rsidRPr="002A5DBC">
        <w:rPr>
          <w:rFonts w:ascii="標楷體" w:eastAsia="標楷體" w:hAnsi="標楷體" w:cs="Arial"/>
          <w:b/>
          <w:bCs/>
          <w:szCs w:val="24"/>
          <w:shd w:val="clear" w:color="auto" w:fill="FFFFFF"/>
        </w:rPr>
        <w:t>持續推動文化平權政策相關計畫，提供多元族群友善服務措（設）施，惟部分計畫執行結果未達預計目標，間有服務措（設）施及導覽資訊猶待優化之情事，允宜檢討改善，以打造友善平權環境。</w:t>
      </w:r>
    </w:p>
    <w:p w14:paraId="29BEDF60" w14:textId="7B281E76" w:rsidR="00791AE8" w:rsidRPr="00631F16" w:rsidRDefault="00791AE8" w:rsidP="000A5B88">
      <w:pPr>
        <w:overflowPunct w:val="0"/>
        <w:snapToGrid w:val="0"/>
        <w:spacing w:line="460" w:lineRule="exact"/>
        <w:ind w:firstLineChars="195" w:firstLine="468"/>
        <w:jc w:val="both"/>
        <w:rPr>
          <w:rFonts w:ascii="標楷體" w:eastAsia="標楷體" w:hAnsi="標楷體" w:cs="Arial"/>
          <w:b/>
          <w:bCs/>
          <w:szCs w:val="24"/>
          <w:shd w:val="clear" w:color="auto" w:fill="FFFFFF"/>
        </w:rPr>
      </w:pPr>
      <w:r w:rsidRPr="002A5DBC">
        <w:rPr>
          <w:rFonts w:ascii="標楷體" w:eastAsia="標楷體" w:hAnsi="標楷體"/>
          <w:szCs w:val="24"/>
        </w:rPr>
        <w:t>文化局配合文化平權政策之推動，近3年度（112至114年度）辦理「來識金聲－金門話應用與推廣」、「金門話欲去佗」等計畫，不定期於演藝廳場地辦理多元族群觀賞之教育推廣活動，期提升母語傳承意識及多元族群參與文化活動之可近性。經查執行情形，核有：</w:t>
      </w:r>
      <w:r w:rsidRPr="002A5DBC">
        <w:rPr>
          <w:rFonts w:ascii="標楷體" w:eastAsia="標楷體" w:hAnsi="標楷體" w:hint="eastAsia"/>
          <w:szCs w:val="24"/>
        </w:rPr>
        <w:t>（</w:t>
      </w:r>
      <w:r w:rsidRPr="002A5DBC">
        <w:rPr>
          <w:rFonts w:ascii="標楷體" w:eastAsia="標楷體" w:hAnsi="標楷體"/>
          <w:szCs w:val="24"/>
        </w:rPr>
        <w:t>1</w:t>
      </w:r>
      <w:r w:rsidRPr="002A5DBC">
        <w:rPr>
          <w:rFonts w:ascii="標楷體" w:eastAsia="標楷體" w:hAnsi="標楷體" w:hint="eastAsia"/>
          <w:szCs w:val="24"/>
        </w:rPr>
        <w:t>）</w:t>
      </w:r>
      <w:r w:rsidRPr="002A5DBC">
        <w:rPr>
          <w:rFonts w:ascii="標楷體" w:eastAsia="標楷體" w:hAnsi="標楷體"/>
          <w:szCs w:val="24"/>
        </w:rPr>
        <w:t>截至115年1月底，參與「金門話欲去佗」計畫</w:t>
      </w:r>
      <w:r w:rsidRPr="002A5DBC">
        <w:rPr>
          <w:rFonts w:ascii="標楷體" w:eastAsia="標楷體" w:hAnsi="標楷體" w:hint="eastAsia"/>
          <w:szCs w:val="24"/>
        </w:rPr>
        <w:t>並</w:t>
      </w:r>
      <w:r w:rsidRPr="002A5DBC">
        <w:rPr>
          <w:rFonts w:ascii="標楷體" w:eastAsia="標楷體" w:hAnsi="標楷體"/>
          <w:szCs w:val="24"/>
        </w:rPr>
        <w:t>取得「文化家庭」認證僅282戶，未達計畫目標，</w:t>
      </w:r>
      <w:r w:rsidRPr="002A5DBC">
        <w:rPr>
          <w:rFonts w:ascii="標楷體" w:eastAsia="標楷體" w:hAnsi="標楷體" w:hint="eastAsia"/>
          <w:szCs w:val="24"/>
        </w:rPr>
        <w:t>且</w:t>
      </w:r>
      <w:r w:rsidRPr="002A5DBC">
        <w:rPr>
          <w:rFonts w:ascii="標楷體" w:eastAsia="標楷體" w:hAnsi="標楷體"/>
          <w:szCs w:val="24"/>
        </w:rPr>
        <w:t>禮包發放管理不周，多數家庭未持續參加金門話學習（集點）支持措施；</w:t>
      </w:r>
      <w:r w:rsidRPr="002A5DBC">
        <w:rPr>
          <w:rFonts w:ascii="標楷體" w:eastAsia="標楷體" w:hAnsi="標楷體" w:hint="eastAsia"/>
          <w:szCs w:val="24"/>
        </w:rPr>
        <w:t>（</w:t>
      </w:r>
      <w:r w:rsidRPr="002A5DBC">
        <w:rPr>
          <w:rFonts w:ascii="標楷體" w:eastAsia="標楷體" w:hAnsi="標楷體"/>
          <w:szCs w:val="24"/>
        </w:rPr>
        <w:t>2</w:t>
      </w:r>
      <w:r w:rsidRPr="002A5DBC">
        <w:rPr>
          <w:rFonts w:ascii="標楷體" w:eastAsia="標楷體" w:hAnsi="標楷體" w:hint="eastAsia"/>
          <w:szCs w:val="24"/>
        </w:rPr>
        <w:t>）</w:t>
      </w:r>
      <w:r w:rsidRPr="002A5DBC">
        <w:rPr>
          <w:rFonts w:ascii="標楷體" w:eastAsia="標楷體" w:hAnsi="標楷體"/>
          <w:szCs w:val="24"/>
        </w:rPr>
        <w:t>該局依文化展演場館友善服務暨設施設備檢核表</w:t>
      </w:r>
      <w:r w:rsidRPr="002A5DBC">
        <w:rPr>
          <w:rFonts w:ascii="標楷體" w:eastAsia="標楷體" w:hAnsi="標楷體" w:hint="eastAsia"/>
          <w:szCs w:val="24"/>
        </w:rPr>
        <w:t>，</w:t>
      </w:r>
      <w:r w:rsidRPr="002A5DBC">
        <w:rPr>
          <w:rFonts w:ascii="標楷體" w:eastAsia="標楷體" w:hAnsi="標楷體"/>
          <w:szCs w:val="24"/>
        </w:rPr>
        <w:t>檢核場館無障礙設施及服務情形，惟未作成檢核紀錄；</w:t>
      </w:r>
      <w:r w:rsidRPr="002A5DBC">
        <w:rPr>
          <w:rFonts w:ascii="標楷體" w:eastAsia="標楷體" w:hAnsi="標楷體" w:hint="eastAsia"/>
          <w:szCs w:val="24"/>
        </w:rPr>
        <w:t>（</w:t>
      </w:r>
      <w:r w:rsidRPr="002A5DBC">
        <w:rPr>
          <w:rFonts w:ascii="標楷體" w:eastAsia="標楷體" w:hAnsi="標楷體"/>
          <w:szCs w:val="24"/>
        </w:rPr>
        <w:t>3</w:t>
      </w:r>
      <w:r w:rsidRPr="002A5DBC">
        <w:rPr>
          <w:rFonts w:ascii="標楷體" w:eastAsia="標楷體" w:hAnsi="標楷體" w:hint="eastAsia"/>
          <w:szCs w:val="24"/>
        </w:rPr>
        <w:t>）</w:t>
      </w:r>
      <w:r w:rsidRPr="002A5DBC">
        <w:rPr>
          <w:rFonts w:ascii="標楷體" w:eastAsia="標楷體" w:hAnsi="標楷體"/>
          <w:szCs w:val="24"/>
        </w:rPr>
        <w:t>發放歷史古蹟、朱子祠、浯江書院及金門歷史民俗博物館導覽摺頁，惟尚無設計以心智障礙者為對象之易讀手冊，亦無提供視聽障礙者等族群使用之資訊導覽服務等情事，允宜檢討改善，以打造友善平權環境。</w:t>
      </w:r>
      <w:r w:rsidR="00FA0615">
        <w:rPr>
          <w:rFonts w:ascii="標楷體" w:eastAsia="標楷體" w:hAnsi="標楷體" w:hint="eastAsia"/>
          <w:szCs w:val="24"/>
        </w:rPr>
        <w:t>（</w:t>
      </w:r>
      <w:r w:rsidRPr="002A5DBC">
        <w:rPr>
          <w:rFonts w:ascii="標楷體" w:eastAsia="標楷體" w:hAnsi="標楷體"/>
          <w:szCs w:val="24"/>
        </w:rPr>
        <w:t>詳乙－</w:t>
      </w:r>
      <w:r>
        <w:rPr>
          <w:rFonts w:ascii="標楷體" w:eastAsia="標楷體" w:hAnsi="標楷體" w:hint="eastAsia"/>
          <w:szCs w:val="24"/>
        </w:rPr>
        <w:t>72</w:t>
      </w:r>
      <w:r w:rsidRPr="00631F16">
        <w:rPr>
          <w:rFonts w:ascii="標楷體" w:eastAsia="標楷體" w:hAnsi="標楷體"/>
          <w:szCs w:val="24"/>
        </w:rPr>
        <w:t>頁</w:t>
      </w:r>
      <w:r w:rsidR="00FA0615">
        <w:rPr>
          <w:rFonts w:ascii="標楷體" w:eastAsia="標楷體" w:hAnsi="標楷體" w:hint="eastAsia"/>
          <w:szCs w:val="24"/>
        </w:rPr>
        <w:t>）</w:t>
      </w:r>
    </w:p>
    <w:p w14:paraId="1A8C2079" w14:textId="77777777" w:rsidR="00791AE8" w:rsidRPr="00631F16" w:rsidRDefault="00791AE8" w:rsidP="000A5B88">
      <w:pPr>
        <w:overflowPunct w:val="0"/>
        <w:snapToGrid w:val="0"/>
        <w:spacing w:line="460" w:lineRule="exact"/>
        <w:ind w:leftChars="350" w:left="840"/>
        <w:jc w:val="both"/>
        <w:rPr>
          <w:rFonts w:ascii="標楷體" w:eastAsia="標楷體" w:hAnsi="標楷體"/>
          <w:b/>
          <w:szCs w:val="24"/>
        </w:rPr>
      </w:pPr>
      <w:r w:rsidRPr="00631F16">
        <w:rPr>
          <w:rFonts w:ascii="標楷體" w:eastAsia="標楷體" w:hAnsi="標楷體"/>
          <w:b/>
          <w:szCs w:val="24"/>
        </w:rPr>
        <w:t>3.永續城市面向</w:t>
      </w:r>
      <w:r>
        <w:rPr>
          <w:rFonts w:ascii="標楷體" w:eastAsia="標楷體" w:hAnsi="標楷體" w:hint="eastAsia"/>
          <w:b/>
          <w:szCs w:val="24"/>
        </w:rPr>
        <w:t>（</w:t>
      </w:r>
      <w:r w:rsidRPr="00631F16">
        <w:rPr>
          <w:rFonts w:ascii="標楷體" w:eastAsia="標楷體" w:hAnsi="標楷體"/>
          <w:b/>
          <w:szCs w:val="24"/>
        </w:rPr>
        <w:t>核心目標11</w:t>
      </w:r>
      <w:r>
        <w:rPr>
          <w:rFonts w:ascii="標楷體" w:eastAsia="標楷體" w:hAnsi="標楷體" w:hint="eastAsia"/>
          <w:b/>
          <w:szCs w:val="24"/>
        </w:rPr>
        <w:t>）</w:t>
      </w:r>
    </w:p>
    <w:p w14:paraId="0CC67716" w14:textId="77777777" w:rsidR="00791AE8" w:rsidRPr="00631F16" w:rsidRDefault="00791AE8" w:rsidP="000A5B88">
      <w:pPr>
        <w:overflowPunct w:val="0"/>
        <w:snapToGrid w:val="0"/>
        <w:spacing w:line="460" w:lineRule="exact"/>
        <w:ind w:firstLineChars="200" w:firstLine="480"/>
        <w:jc w:val="both"/>
        <w:rPr>
          <w:rFonts w:ascii="標楷體" w:eastAsia="標楷體" w:hAnsi="標楷體"/>
          <w:szCs w:val="24"/>
        </w:rPr>
      </w:pPr>
      <w:r w:rsidRPr="00631F16">
        <w:rPr>
          <w:rFonts w:ascii="標楷體" w:eastAsia="標楷體" w:hAnsi="標楷體"/>
          <w:szCs w:val="24"/>
        </w:rPr>
        <w:t>永續城市面向，為核心目標11「建構具包容、安全、韌性及永續特質的城市與鄉村」，經本室就政府推動促進民間參與公共建設、計畫型補助款、閒置公共設施活化等永續發展議題加以抽查，茲將主要查核發現及處理情形，分述如次：</w:t>
      </w:r>
    </w:p>
    <w:p w14:paraId="34D33227" w14:textId="77777777" w:rsidR="00791AE8" w:rsidRPr="00631F16" w:rsidRDefault="00791AE8" w:rsidP="000A5B88">
      <w:pPr>
        <w:overflowPunct w:val="0"/>
        <w:snapToGrid w:val="0"/>
        <w:spacing w:line="460" w:lineRule="exact"/>
        <w:ind w:firstLineChars="291" w:firstLine="699"/>
        <w:jc w:val="both"/>
        <w:rPr>
          <w:rFonts w:ascii="標楷體" w:eastAsia="標楷體" w:hAnsi="標楷體" w:cs="Arial"/>
          <w:b/>
          <w:bCs/>
          <w:szCs w:val="24"/>
          <w:shd w:val="clear" w:color="auto" w:fill="FFFFFF"/>
        </w:rPr>
      </w:pPr>
      <w:r w:rsidRPr="00631F16">
        <w:rPr>
          <w:rFonts w:ascii="標楷體" w:eastAsia="標楷體" w:hAnsi="標楷體" w:cs="Arial" w:hint="eastAsia"/>
          <w:b/>
          <w:bCs/>
          <w:szCs w:val="24"/>
          <w:shd w:val="clear" w:color="auto" w:fill="FFFFFF"/>
        </w:rPr>
        <w:t>（1）</w:t>
      </w:r>
      <w:r w:rsidRPr="00631F16">
        <w:rPr>
          <w:rFonts w:ascii="標楷體" w:eastAsia="標楷體" w:hAnsi="標楷體" w:cs="Arial"/>
          <w:b/>
          <w:bCs/>
          <w:szCs w:val="24"/>
          <w:shd w:val="clear" w:color="auto" w:fill="FFFFFF"/>
        </w:rPr>
        <w:t>為促進金門經濟發展，引進民間資源投入公共建設，以減輕政府財政負擔及提升公共服務水準，惟部分促參案件履約監督機制未臻周延，亟待檢討改善，以提升公共設施服務效能，達成政府、民眾及企業「三贏」之目標。</w:t>
      </w:r>
    </w:p>
    <w:p w14:paraId="2537CD9F" w14:textId="1BC368A4" w:rsidR="00791AE8" w:rsidRPr="00631F16" w:rsidRDefault="00791AE8" w:rsidP="000A5B88">
      <w:pPr>
        <w:overflowPunct w:val="0"/>
        <w:snapToGrid w:val="0"/>
        <w:spacing w:line="460" w:lineRule="exact"/>
        <w:ind w:firstLineChars="195" w:firstLine="468"/>
        <w:jc w:val="both"/>
        <w:rPr>
          <w:rFonts w:ascii="標楷體" w:eastAsia="標楷體" w:hAnsi="標楷體"/>
          <w:spacing w:val="-2"/>
          <w:szCs w:val="24"/>
        </w:rPr>
      </w:pPr>
      <w:r w:rsidRPr="00631F16">
        <w:rPr>
          <w:rFonts w:ascii="標楷體" w:eastAsia="標楷體" w:hAnsi="標楷體" w:hint="eastAsia"/>
          <w:szCs w:val="24"/>
        </w:rPr>
        <w:t>金門縣政府為帶動經濟成長，減輕財政負擔，提升公共服務水準，運用公私部門協力模式，結合政府與民間資源合作推動轄內重要公共建設，於97至114年間，已簽約促參案件計有4案，</w:t>
      </w:r>
      <w:r w:rsidRPr="00631F16">
        <w:rPr>
          <w:rFonts w:ascii="標楷體" w:eastAsia="標楷體" w:hAnsi="標楷體" w:hint="eastAsia"/>
        </w:rPr>
        <w:t>目前履約中者2案</w:t>
      </w:r>
      <w:r w:rsidRPr="00631F16">
        <w:rPr>
          <w:rFonts w:ascii="標楷體" w:eastAsia="標楷體" w:hAnsi="標楷體" w:hint="eastAsia"/>
          <w:szCs w:val="24"/>
        </w:rPr>
        <w:t>；另就交通、水利、文教與影視音、公用氣體燃料及政府廳舍等公共建設，規劃促參案件計有5案，惟因市場需求尚不明顯或涉及環保議題與陳抗風險等因素，經該府決議停止（或暫緩）辦理。經查執行情形，核有：</w:t>
      </w:r>
      <w:r>
        <w:rPr>
          <w:rFonts w:ascii="標楷體" w:eastAsia="標楷體" w:hAnsi="標楷體" w:hint="eastAsia"/>
          <w:szCs w:val="24"/>
        </w:rPr>
        <w:t>A.</w:t>
      </w:r>
      <w:r w:rsidRPr="00631F16">
        <w:rPr>
          <w:rFonts w:ascii="標楷體" w:eastAsia="標楷體" w:hAnsi="標楷體" w:hint="eastAsia"/>
          <w:szCs w:val="24"/>
        </w:rPr>
        <w:t>部分促參案件履約監督未盡周延，契約營運期屆滿改以勞務採購委外經營，或興建進度嚴重落後致終止契約，且已連續12年未有新增簽約促參案件；</w:t>
      </w:r>
      <w:r>
        <w:rPr>
          <w:rFonts w:ascii="標楷體" w:eastAsia="標楷體" w:hAnsi="標楷體" w:hint="eastAsia"/>
          <w:szCs w:val="24"/>
        </w:rPr>
        <w:t>B.</w:t>
      </w:r>
      <w:r w:rsidRPr="00631F16">
        <w:rPr>
          <w:rFonts w:ascii="標楷體" w:eastAsia="標楷體" w:hAnsi="標楷體"/>
          <w:szCs w:val="24"/>
        </w:rPr>
        <w:t>金門工商休閒園區營運收入及後續開發進度未如預期，另民間機構鉅額融資未如期償還衍生民事強制執行</w:t>
      </w:r>
      <w:r w:rsidRPr="00631F16">
        <w:rPr>
          <w:rFonts w:ascii="標楷體" w:eastAsia="標楷體" w:hAnsi="標楷體" w:hint="eastAsia"/>
          <w:szCs w:val="24"/>
        </w:rPr>
        <w:t>等情事，</w:t>
      </w:r>
      <w:r w:rsidRPr="00631F16">
        <w:rPr>
          <w:rFonts w:ascii="標楷體" w:eastAsia="標楷體" w:hAnsi="標楷體"/>
          <w:szCs w:val="24"/>
        </w:rPr>
        <w:t>亟待檢討改善，以提升公共設施服務效能。</w:t>
      </w:r>
      <w:r w:rsidR="00551685">
        <w:rPr>
          <w:rFonts w:ascii="標楷體" w:eastAsia="標楷體" w:hAnsi="標楷體"/>
          <w:spacing w:val="-2"/>
          <w:szCs w:val="24"/>
        </w:rPr>
        <w:t>（</w:t>
      </w:r>
      <w:r w:rsidRPr="00631F16">
        <w:rPr>
          <w:rFonts w:ascii="標楷體" w:eastAsia="標楷體" w:hAnsi="標楷體"/>
          <w:spacing w:val="-2"/>
          <w:szCs w:val="24"/>
        </w:rPr>
        <w:t>詳乙－</w:t>
      </w:r>
      <w:r w:rsidR="00C76CB8">
        <w:rPr>
          <w:rFonts w:ascii="標楷體" w:eastAsia="標楷體" w:hAnsi="標楷體" w:hint="eastAsia"/>
          <w:spacing w:val="-2"/>
          <w:szCs w:val="24"/>
        </w:rPr>
        <w:t>19</w:t>
      </w:r>
      <w:r w:rsidRPr="00631F16">
        <w:rPr>
          <w:rFonts w:ascii="標楷體" w:eastAsia="標楷體" w:hAnsi="標楷體"/>
          <w:spacing w:val="-2"/>
          <w:szCs w:val="24"/>
        </w:rPr>
        <w:t>頁</w:t>
      </w:r>
      <w:r w:rsidR="00551685">
        <w:rPr>
          <w:rFonts w:ascii="標楷體" w:eastAsia="標楷體" w:hAnsi="標楷體"/>
          <w:spacing w:val="-2"/>
          <w:szCs w:val="24"/>
        </w:rPr>
        <w:t>）</w:t>
      </w:r>
    </w:p>
    <w:p w14:paraId="68D8233A" w14:textId="77777777" w:rsidR="00791AE8" w:rsidRPr="00B12E46" w:rsidRDefault="00791AE8" w:rsidP="000A5B88">
      <w:pPr>
        <w:overflowPunct w:val="0"/>
        <w:snapToGrid w:val="0"/>
        <w:spacing w:line="460" w:lineRule="exact"/>
        <w:ind w:firstLineChars="291" w:firstLine="699"/>
        <w:jc w:val="both"/>
        <w:rPr>
          <w:rFonts w:ascii="標楷體" w:eastAsia="標楷體" w:hAnsi="標楷體" w:cs="Arial"/>
          <w:b/>
          <w:bCs/>
          <w:szCs w:val="24"/>
          <w:shd w:val="clear" w:color="auto" w:fill="FFFFFF"/>
        </w:rPr>
      </w:pPr>
      <w:r w:rsidRPr="00B12E46">
        <w:rPr>
          <w:rFonts w:ascii="標楷體" w:eastAsia="標楷體" w:hAnsi="標楷體" w:cs="Arial" w:hint="eastAsia"/>
          <w:b/>
          <w:bCs/>
          <w:szCs w:val="24"/>
          <w:shd w:val="clear" w:color="auto" w:fill="FFFFFF"/>
        </w:rPr>
        <w:lastRenderedPageBreak/>
        <w:t>（2）</w:t>
      </w:r>
      <w:r w:rsidRPr="00B12E46">
        <w:rPr>
          <w:rFonts w:ascii="標楷體" w:eastAsia="標楷體" w:hAnsi="標楷體" w:cs="Arial"/>
          <w:b/>
          <w:bCs/>
          <w:szCs w:val="24"/>
          <w:shd w:val="clear" w:color="auto" w:fill="FFFFFF"/>
        </w:rPr>
        <w:t>為加速縣政推展及紓解財政負擔，積極爭取中央計畫型補助經費推動各項施政計畫，惟部分計畫執行進度落後，致保留金額龐鉅，又部分計畫未妥適評估業務需求，致經費賸餘比率逾5成，且間有終止契約撤案情事，允宜督促研謀改善，以提升計畫執行成效及資源配置與運用效益。</w:t>
      </w:r>
    </w:p>
    <w:p w14:paraId="46CC5970" w14:textId="2877FC56" w:rsidR="00791AE8" w:rsidRPr="00B12E46" w:rsidRDefault="00791AE8" w:rsidP="000A5B88">
      <w:pPr>
        <w:overflowPunct w:val="0"/>
        <w:snapToGrid w:val="0"/>
        <w:spacing w:line="460" w:lineRule="exact"/>
        <w:ind w:firstLineChars="195" w:firstLine="468"/>
        <w:jc w:val="both"/>
        <w:rPr>
          <w:rFonts w:ascii="標楷體" w:eastAsia="標楷體" w:hAnsi="標楷體"/>
          <w:spacing w:val="-2"/>
          <w:szCs w:val="24"/>
        </w:rPr>
      </w:pPr>
      <w:r w:rsidRPr="00B12E46">
        <w:rPr>
          <w:rFonts w:ascii="標楷體" w:eastAsia="標楷體" w:hAnsi="標楷體"/>
          <w:szCs w:val="24"/>
        </w:rPr>
        <w:t>金門縣政府及所屬機關為加速縣政推展及紓解財政負擔，積極爭取中央計畫型補助經費推動各項施政計畫，114年度獲中央政府各機關補助計畫合計511項，納編年度預算金額53億8,251萬餘元（包含中央補助款46億830萬餘元、自籌款7億7,420萬餘元）。經查執行情形，核有：</w:t>
      </w:r>
      <w:r>
        <w:rPr>
          <w:rFonts w:ascii="標楷體" w:eastAsia="標楷體" w:hAnsi="標楷體" w:hint="eastAsia"/>
          <w:szCs w:val="24"/>
        </w:rPr>
        <w:t>A.</w:t>
      </w:r>
      <w:r w:rsidRPr="00B12E46">
        <w:rPr>
          <w:rFonts w:ascii="標楷體" w:eastAsia="標楷體" w:hAnsi="標楷體"/>
          <w:szCs w:val="24"/>
        </w:rPr>
        <w:t>整體計畫執行率78.45％，未及8成</w:t>
      </w:r>
      <w:r w:rsidRPr="00B12E46">
        <w:rPr>
          <w:rFonts w:ascii="標楷體" w:eastAsia="標楷體" w:hAnsi="標楷體" w:hint="eastAsia"/>
          <w:szCs w:val="24"/>
        </w:rPr>
        <w:t>，執行</w:t>
      </w:r>
      <w:r w:rsidRPr="00B12E46">
        <w:rPr>
          <w:rFonts w:ascii="標楷體" w:eastAsia="標楷體" w:hAnsi="標楷體"/>
          <w:szCs w:val="24"/>
        </w:rPr>
        <w:t>進度落後原因，主要係部分計畫工程尚在辦理規劃（變更）設計或施工中；或計畫合約跨年度，計畫核定及經費核撥時程較預定時程延遲等，仍待強化計畫執行管控；</w:t>
      </w:r>
      <w:r>
        <w:rPr>
          <w:rFonts w:ascii="標楷體" w:eastAsia="標楷體" w:hAnsi="標楷體" w:hint="eastAsia"/>
          <w:szCs w:val="24"/>
        </w:rPr>
        <w:t>B.</w:t>
      </w:r>
      <w:r w:rsidRPr="00B12E46">
        <w:rPr>
          <w:rFonts w:ascii="標楷體" w:eastAsia="標楷體" w:hAnsi="標楷體"/>
          <w:szCs w:val="24"/>
        </w:rPr>
        <w:t>114年度執行中央計畫型補助結果，合計賸餘（或減免、註銷）數3億4,029萬餘元，經費賸餘比率6.32％，主要係按業務需要減少支付，實際進用員額較少致人事費節餘；或預算數匡列過高，中央實際補助金額縮減且較晚核定；或未及時辦理追減預算，政策變更終止契約等所致，計畫編審作業或執行仍有改善空間等情事，允宜督促研謀改善，以提升計畫執行成效及資源配置與運用效益。</w:t>
      </w:r>
      <w:r w:rsidR="00FA0615">
        <w:rPr>
          <w:rFonts w:ascii="標楷體" w:eastAsia="標楷體" w:hAnsi="標楷體" w:hint="eastAsia"/>
          <w:szCs w:val="24"/>
        </w:rPr>
        <w:t>（</w:t>
      </w:r>
      <w:r w:rsidRPr="00B12E46">
        <w:rPr>
          <w:rFonts w:ascii="標楷體" w:eastAsia="標楷體" w:hAnsi="標楷體"/>
          <w:spacing w:val="-2"/>
          <w:szCs w:val="24"/>
        </w:rPr>
        <w:t>詳乙－</w:t>
      </w:r>
      <w:r w:rsidR="00C76CB8">
        <w:rPr>
          <w:rFonts w:ascii="標楷體" w:eastAsia="標楷體" w:hAnsi="標楷體" w:hint="eastAsia"/>
          <w:spacing w:val="-2"/>
          <w:szCs w:val="24"/>
        </w:rPr>
        <w:t>12</w:t>
      </w:r>
      <w:r w:rsidRPr="00B12E46">
        <w:rPr>
          <w:rFonts w:ascii="標楷體" w:eastAsia="標楷體" w:hAnsi="標楷體"/>
          <w:spacing w:val="-2"/>
          <w:szCs w:val="24"/>
        </w:rPr>
        <w:t>頁</w:t>
      </w:r>
      <w:r w:rsidR="00551685">
        <w:rPr>
          <w:rFonts w:ascii="標楷體" w:eastAsia="標楷體" w:hAnsi="標楷體"/>
          <w:spacing w:val="-2"/>
          <w:szCs w:val="24"/>
        </w:rPr>
        <w:t>）</w:t>
      </w:r>
    </w:p>
    <w:p w14:paraId="288FF0B6" w14:textId="77777777" w:rsidR="00791AE8" w:rsidRPr="00B12E46" w:rsidRDefault="00791AE8" w:rsidP="000A5B88">
      <w:pPr>
        <w:overflowPunct w:val="0"/>
        <w:snapToGrid w:val="0"/>
        <w:spacing w:line="460" w:lineRule="exact"/>
        <w:ind w:firstLineChars="291" w:firstLine="699"/>
        <w:jc w:val="both"/>
        <w:rPr>
          <w:rFonts w:ascii="標楷體" w:eastAsia="標楷體" w:hAnsi="標楷體" w:cs="Arial"/>
          <w:b/>
          <w:bCs/>
          <w:szCs w:val="24"/>
          <w:shd w:val="clear" w:color="auto" w:fill="FFFFFF"/>
        </w:rPr>
      </w:pPr>
      <w:r w:rsidRPr="00B12E46">
        <w:rPr>
          <w:rFonts w:ascii="標楷體" w:eastAsia="標楷體" w:hAnsi="標楷體" w:cs="Arial" w:hint="eastAsia"/>
          <w:b/>
          <w:bCs/>
          <w:szCs w:val="24"/>
          <w:shd w:val="clear" w:color="auto" w:fill="FFFFFF"/>
        </w:rPr>
        <w:t>（3）</w:t>
      </w:r>
      <w:r w:rsidRPr="00B12E46">
        <w:rPr>
          <w:rFonts w:ascii="標楷體" w:eastAsia="標楷體" w:hAnsi="標楷體" w:cs="Arial"/>
          <w:b/>
          <w:bCs/>
          <w:szCs w:val="24"/>
          <w:shd w:val="clear" w:color="auto" w:fill="FFFFFF"/>
        </w:rPr>
        <w:t>持續推動轄內閒置公共設施活化及管理，惟未確認所屬機關提報資料之正確性，部分機關間有閒置設施漏未提報，或遲未研提活化計畫等情事，允宜研謀改善，以達成公共設施活化使用目標。</w:t>
      </w:r>
    </w:p>
    <w:p w14:paraId="3512337C" w14:textId="05468544" w:rsidR="00791AE8" w:rsidRPr="00B12E46" w:rsidRDefault="00791AE8" w:rsidP="000A5B88">
      <w:pPr>
        <w:overflowPunct w:val="0"/>
        <w:snapToGrid w:val="0"/>
        <w:spacing w:line="460" w:lineRule="exact"/>
        <w:ind w:firstLineChars="195" w:firstLine="468"/>
        <w:jc w:val="both"/>
        <w:rPr>
          <w:rFonts w:ascii="標楷體" w:eastAsia="標楷體" w:hAnsi="標楷體" w:cs="Arial"/>
          <w:b/>
          <w:bCs/>
          <w:szCs w:val="24"/>
          <w:shd w:val="clear" w:color="auto" w:fill="FFFFFF"/>
        </w:rPr>
      </w:pPr>
      <w:r w:rsidRPr="00B12E46">
        <w:rPr>
          <w:rFonts w:ascii="標楷體" w:eastAsia="標楷體" w:hAnsi="標楷體"/>
          <w:szCs w:val="24"/>
        </w:rPr>
        <w:t>114年度金門縣政府所屬各機關（含鄉鎮公所）轄管設施列管案件數共177件，分由21個機關負責管理，該府並每年至少辦理1次督導所屬機關主動清查作業，持續推動轄內閒置公共設施活化情形。經查執行情形，核有：</w:t>
      </w:r>
      <w:r>
        <w:rPr>
          <w:rFonts w:ascii="標楷體" w:eastAsia="標楷體" w:hAnsi="標楷體" w:hint="eastAsia"/>
          <w:szCs w:val="24"/>
        </w:rPr>
        <w:t>A.</w:t>
      </w:r>
      <w:r w:rsidRPr="00B12E46">
        <w:rPr>
          <w:rFonts w:ascii="標楷體" w:eastAsia="標楷體" w:hAnsi="標楷體"/>
          <w:szCs w:val="24"/>
        </w:rPr>
        <w:t>文化園區部分建築物租用契約終止後，逾3年始啟案規劃活化再利用，規劃部分遊具設施潛存意外事故風險，未能妥慎檢討評估設施安全性及吸引遊客能力；</w:t>
      </w:r>
      <w:r>
        <w:rPr>
          <w:rFonts w:ascii="標楷體" w:eastAsia="標楷體" w:hAnsi="標楷體" w:hint="eastAsia"/>
          <w:szCs w:val="24"/>
        </w:rPr>
        <w:t>B.</w:t>
      </w:r>
      <w:r w:rsidRPr="00B12E46">
        <w:rPr>
          <w:rFonts w:ascii="標楷體" w:eastAsia="標楷體" w:hAnsi="標楷體"/>
          <w:szCs w:val="24"/>
        </w:rPr>
        <w:t>部分辦公廳舍因機關搬遷，尚無規劃用途及提供其他機關進駐使用；</w:t>
      </w:r>
      <w:r>
        <w:rPr>
          <w:rFonts w:ascii="標楷體" w:eastAsia="標楷體" w:hAnsi="標楷體" w:hint="eastAsia"/>
          <w:szCs w:val="24"/>
        </w:rPr>
        <w:t>C.</w:t>
      </w:r>
      <w:r w:rsidRPr="00B12E46">
        <w:rPr>
          <w:rFonts w:ascii="標楷體" w:eastAsia="標楷體" w:hAnsi="標楷體"/>
          <w:szCs w:val="24"/>
        </w:rPr>
        <w:t>督導所屬管理機關主動清查公共設施使用情形，間有閒置設施漏未提報；</w:t>
      </w:r>
      <w:r>
        <w:rPr>
          <w:rFonts w:ascii="標楷體" w:eastAsia="標楷體" w:hAnsi="標楷體" w:hint="eastAsia"/>
          <w:szCs w:val="24"/>
        </w:rPr>
        <w:t>D.</w:t>
      </w:r>
      <w:r w:rsidRPr="00B12E46">
        <w:rPr>
          <w:rFonts w:ascii="標楷體" w:eastAsia="標楷體" w:hAnsi="標楷體"/>
          <w:szCs w:val="24"/>
        </w:rPr>
        <w:t>擎天水廠展示館於105年9月因颱風受損閉館迄114年底止，已逾9年餘未重新開放啟用，無法發揮原計畫預期效益；</w:t>
      </w:r>
      <w:r>
        <w:rPr>
          <w:rFonts w:ascii="標楷體" w:eastAsia="標楷體" w:hAnsi="標楷體" w:hint="eastAsia"/>
          <w:szCs w:val="24"/>
        </w:rPr>
        <w:t>E.</w:t>
      </w:r>
      <w:r w:rsidRPr="00B12E46">
        <w:rPr>
          <w:rFonts w:ascii="標楷體" w:eastAsia="標楷體" w:hAnsi="標楷體"/>
          <w:szCs w:val="24"/>
        </w:rPr>
        <w:t>環保公園建置人工湖島64尊及巨型景觀風獅爺，部分完工設施迄未納入財產登記，另機場至園區間欠缺明確人行動線導覽指示標誌，不利觀光遊客造訪等情事，允宜研謀改善，以達成公共設施活化使用目標。</w:t>
      </w:r>
      <w:r w:rsidR="00FA0615">
        <w:rPr>
          <w:rFonts w:ascii="標楷體" w:eastAsia="標楷體" w:hAnsi="標楷體" w:hint="eastAsia"/>
          <w:spacing w:val="-2"/>
          <w:szCs w:val="24"/>
        </w:rPr>
        <w:t>（</w:t>
      </w:r>
      <w:r w:rsidRPr="00B12E46">
        <w:rPr>
          <w:rFonts w:ascii="標楷體" w:eastAsia="標楷體" w:hAnsi="標楷體"/>
          <w:spacing w:val="-2"/>
          <w:szCs w:val="24"/>
        </w:rPr>
        <w:t>詳乙－</w:t>
      </w:r>
      <w:r w:rsidR="00C76CB8">
        <w:rPr>
          <w:rFonts w:ascii="標楷體" w:eastAsia="標楷體" w:hAnsi="標楷體" w:hint="eastAsia"/>
          <w:spacing w:val="-2"/>
          <w:szCs w:val="24"/>
        </w:rPr>
        <w:t>23</w:t>
      </w:r>
      <w:r w:rsidRPr="00B12E46">
        <w:rPr>
          <w:rFonts w:ascii="標楷體" w:eastAsia="標楷體" w:hAnsi="標楷體"/>
          <w:spacing w:val="-2"/>
          <w:szCs w:val="24"/>
        </w:rPr>
        <w:t>頁</w:t>
      </w:r>
      <w:r>
        <w:rPr>
          <w:rFonts w:ascii="標楷體" w:eastAsia="標楷體" w:hAnsi="標楷體" w:hint="eastAsia"/>
          <w:spacing w:val="-2"/>
          <w:szCs w:val="24"/>
        </w:rPr>
        <w:t>）</w:t>
      </w:r>
    </w:p>
    <w:p w14:paraId="164DECD3" w14:textId="77777777" w:rsidR="00791AE8" w:rsidRPr="009670B7" w:rsidRDefault="00791AE8" w:rsidP="000A5B88">
      <w:pPr>
        <w:overflowPunct w:val="0"/>
        <w:snapToGrid w:val="0"/>
        <w:spacing w:line="460" w:lineRule="exact"/>
        <w:ind w:leftChars="350" w:left="840"/>
        <w:jc w:val="both"/>
        <w:rPr>
          <w:rFonts w:ascii="標楷體" w:eastAsia="標楷體" w:hAnsi="標楷體"/>
          <w:b/>
          <w:szCs w:val="24"/>
        </w:rPr>
      </w:pPr>
      <w:r w:rsidRPr="009670B7">
        <w:rPr>
          <w:rFonts w:ascii="標楷體" w:eastAsia="標楷體" w:hAnsi="標楷體"/>
          <w:b/>
          <w:szCs w:val="24"/>
        </w:rPr>
        <w:t>4.氣候行動面向</w:t>
      </w:r>
      <w:r>
        <w:rPr>
          <w:rFonts w:ascii="標楷體" w:eastAsia="標楷體" w:hAnsi="標楷體" w:hint="eastAsia"/>
          <w:b/>
          <w:szCs w:val="24"/>
        </w:rPr>
        <w:t>（</w:t>
      </w:r>
      <w:r w:rsidRPr="009670B7">
        <w:rPr>
          <w:rFonts w:ascii="標楷體" w:eastAsia="標楷體" w:hAnsi="標楷體"/>
          <w:b/>
          <w:szCs w:val="24"/>
        </w:rPr>
        <w:t>核心目標13</w:t>
      </w:r>
      <w:r>
        <w:rPr>
          <w:rFonts w:ascii="標楷體" w:eastAsia="標楷體" w:hAnsi="標楷體" w:hint="eastAsia"/>
          <w:b/>
          <w:szCs w:val="24"/>
        </w:rPr>
        <w:t>）</w:t>
      </w:r>
    </w:p>
    <w:p w14:paraId="468306C9" w14:textId="77777777" w:rsidR="00791AE8" w:rsidRPr="009670B7" w:rsidRDefault="00791AE8" w:rsidP="000A5B88">
      <w:pPr>
        <w:overflowPunct w:val="0"/>
        <w:snapToGrid w:val="0"/>
        <w:spacing w:line="460" w:lineRule="exact"/>
        <w:ind w:firstLineChars="200" w:firstLine="480"/>
        <w:jc w:val="both"/>
        <w:rPr>
          <w:rFonts w:ascii="標楷體" w:eastAsia="標楷體" w:hAnsi="標楷體"/>
          <w:szCs w:val="24"/>
        </w:rPr>
      </w:pPr>
      <w:r w:rsidRPr="009670B7">
        <w:rPr>
          <w:rFonts w:ascii="標楷體" w:eastAsia="標楷體" w:hAnsi="標楷體"/>
          <w:szCs w:val="24"/>
        </w:rPr>
        <w:t>永續城市面向，為核心目標13「完備減緩調適行動以因應氣候變遷及其影響」，經本室就政府推動淨零轉型之永續發展議題加以抽查，茲將主要查核發現及處理情形，分述如次：</w:t>
      </w:r>
    </w:p>
    <w:p w14:paraId="2BA82656" w14:textId="77777777" w:rsidR="00791AE8" w:rsidRPr="009670B7" w:rsidRDefault="00791AE8" w:rsidP="000A5B88">
      <w:pPr>
        <w:overflowPunct w:val="0"/>
        <w:snapToGrid w:val="0"/>
        <w:spacing w:line="460" w:lineRule="exact"/>
        <w:ind w:firstLineChars="200" w:firstLine="480"/>
        <w:jc w:val="both"/>
        <w:rPr>
          <w:rFonts w:ascii="標楷體" w:eastAsia="標楷體" w:hAnsi="標楷體" w:cs="Arial"/>
          <w:b/>
          <w:bCs/>
          <w:szCs w:val="24"/>
          <w:shd w:val="clear" w:color="auto" w:fill="FFFFFF"/>
        </w:rPr>
      </w:pPr>
      <w:r w:rsidRPr="009670B7">
        <w:rPr>
          <w:rFonts w:ascii="標楷體" w:eastAsia="標楷體" w:hAnsi="標楷體" w:cs="Arial"/>
          <w:b/>
          <w:bCs/>
          <w:szCs w:val="24"/>
          <w:shd w:val="clear" w:color="auto" w:fill="FFFFFF"/>
        </w:rPr>
        <w:lastRenderedPageBreak/>
        <w:t>訂定低碳島自治條例，持續推動溫室氣體減量工作，惟間有自治條例規範應辦事項未落實執行及第二期執行方案部分推動措施執行率偏低，允宜研謀改善，以提升減碳成效，實踐低碳永續家園目標。</w:t>
      </w:r>
    </w:p>
    <w:p w14:paraId="6CD3787F" w14:textId="0C4EC2BB" w:rsidR="00791AE8" w:rsidRPr="009670B7" w:rsidRDefault="00791AE8" w:rsidP="000A5B88">
      <w:pPr>
        <w:overflowPunct w:val="0"/>
        <w:snapToGrid w:val="0"/>
        <w:spacing w:line="470" w:lineRule="exact"/>
        <w:ind w:firstLineChars="195" w:firstLine="468"/>
        <w:jc w:val="both"/>
        <w:rPr>
          <w:rFonts w:ascii="標楷體" w:eastAsia="標楷體" w:hAnsi="標楷體" w:cs="Arial"/>
          <w:b/>
          <w:bCs/>
          <w:szCs w:val="24"/>
          <w:shd w:val="clear" w:color="auto" w:fill="FFFFFF"/>
        </w:rPr>
      </w:pPr>
      <w:r w:rsidRPr="009670B7">
        <w:rPr>
          <w:rFonts w:ascii="標楷體" w:eastAsia="標楷體" w:hAnsi="標楷體"/>
          <w:szCs w:val="24"/>
        </w:rPr>
        <w:t>金門縣政府為因應氣候變遷，降低溫室氣體排放量，建立具再生能源運用、資源循環、節約能源與水資源保存之低碳島，於105年12月5日制定金門縣低碳島自治條例（下稱自治條例），嗣因溫室氣體減量及管理法於112年2月修正為氣候變遷因應法，該府配合國家政策及法令，爰以「低碳金門、淨零永續」為宗旨，責由環境保護局擬訂「金門縣第二期（110－114年）溫室氣體減量執行方案</w:t>
      </w:r>
      <w:r w:rsidR="00551685">
        <w:rPr>
          <w:rFonts w:ascii="標楷體" w:eastAsia="標楷體" w:hAnsi="標楷體" w:hint="eastAsia"/>
          <w:szCs w:val="24"/>
        </w:rPr>
        <w:t>（</w:t>
      </w:r>
      <w:r w:rsidRPr="009670B7">
        <w:rPr>
          <w:rFonts w:ascii="標楷體" w:eastAsia="標楷體" w:hAnsi="標楷體"/>
          <w:szCs w:val="24"/>
        </w:rPr>
        <w:t>下稱第二期執行方案</w:t>
      </w:r>
      <w:r w:rsidR="00551685">
        <w:rPr>
          <w:rFonts w:ascii="標楷體" w:eastAsia="標楷體" w:hAnsi="標楷體" w:hint="eastAsia"/>
          <w:szCs w:val="24"/>
        </w:rPr>
        <w:t>）</w:t>
      </w:r>
      <w:r w:rsidRPr="009670B7">
        <w:rPr>
          <w:rFonts w:ascii="標楷體" w:eastAsia="標楷體" w:hAnsi="標楷體"/>
          <w:szCs w:val="24"/>
        </w:rPr>
        <w:t>」，期逐步達成2050淨零碳排目標。經查執行情形，核有：</w:t>
      </w:r>
      <w:r w:rsidRPr="009670B7">
        <w:rPr>
          <w:rFonts w:ascii="標楷體" w:eastAsia="標楷體" w:hAnsi="標楷體" w:hint="eastAsia"/>
          <w:szCs w:val="24"/>
        </w:rPr>
        <w:t>（</w:t>
      </w:r>
      <w:r w:rsidRPr="009670B7">
        <w:rPr>
          <w:rFonts w:ascii="標楷體" w:eastAsia="標楷體" w:hAnsi="標楷體"/>
          <w:szCs w:val="24"/>
        </w:rPr>
        <w:t>1</w:t>
      </w:r>
      <w:r w:rsidRPr="009670B7">
        <w:rPr>
          <w:rFonts w:ascii="標楷體" w:eastAsia="標楷體" w:hAnsi="標楷體" w:hint="eastAsia"/>
          <w:szCs w:val="24"/>
        </w:rPr>
        <w:t>）</w:t>
      </w:r>
      <w:r w:rsidRPr="009670B7">
        <w:rPr>
          <w:rFonts w:ascii="標楷體" w:eastAsia="標楷體" w:hAnsi="標楷體"/>
          <w:szCs w:val="24"/>
        </w:rPr>
        <w:t>自治條例施行迄今已逾9年餘，仍有</w:t>
      </w:r>
      <w:r w:rsidRPr="009670B7">
        <w:rPr>
          <w:rFonts w:ascii="標楷體" w:eastAsia="標楷體" w:hAnsi="標楷體" w:hint="eastAsia"/>
          <w:szCs w:val="24"/>
        </w:rPr>
        <w:t>部分</w:t>
      </w:r>
      <w:r w:rsidRPr="009670B7">
        <w:rPr>
          <w:rFonts w:ascii="標楷體" w:eastAsia="標楷體" w:hAnsi="標楷體"/>
          <w:szCs w:val="24"/>
        </w:rPr>
        <w:t>應辦事項未落實執行；</w:t>
      </w:r>
      <w:r w:rsidRPr="009670B7">
        <w:rPr>
          <w:rFonts w:ascii="標楷體" w:eastAsia="標楷體" w:hAnsi="標楷體" w:hint="eastAsia"/>
          <w:szCs w:val="24"/>
        </w:rPr>
        <w:t>（</w:t>
      </w:r>
      <w:r w:rsidRPr="009670B7">
        <w:rPr>
          <w:rFonts w:ascii="標楷體" w:eastAsia="標楷體" w:hAnsi="標楷體"/>
          <w:szCs w:val="24"/>
        </w:rPr>
        <w:t>2</w:t>
      </w:r>
      <w:r w:rsidRPr="009670B7">
        <w:rPr>
          <w:rFonts w:ascii="標楷體" w:eastAsia="標楷體" w:hAnsi="標楷體" w:hint="eastAsia"/>
          <w:szCs w:val="24"/>
        </w:rPr>
        <w:t>）</w:t>
      </w:r>
      <w:r w:rsidRPr="009670B7">
        <w:rPr>
          <w:rFonts w:ascii="標楷體" w:eastAsia="標楷體" w:hAnsi="標楷體"/>
          <w:szCs w:val="24"/>
        </w:rPr>
        <w:t>該局擬定第二期執行方案，執行期程為110至114年，並按能源、製造、住商、運輸、農業及環境等6個部門，訂定73項具體措施，惟「持續建置再生能源」及「公務電動機車」等2項具體措施，執行率約為61％及20％；「擴大使用天然氣」及「公務電動汽車」等2項具體措施，執行率均為零，無法獲致預計減碳效益等情事，允宜研謀改善，以提升減碳成效。</w:t>
      </w:r>
      <w:r>
        <w:rPr>
          <w:rFonts w:ascii="標楷體" w:eastAsia="標楷體" w:hAnsi="標楷體" w:hint="eastAsia"/>
          <w:szCs w:val="24"/>
        </w:rPr>
        <w:t>（</w:t>
      </w:r>
      <w:r w:rsidRPr="009670B7">
        <w:rPr>
          <w:rFonts w:ascii="標楷體" w:eastAsia="標楷體" w:hAnsi="標楷體"/>
          <w:szCs w:val="24"/>
        </w:rPr>
        <w:t>詳乙－</w:t>
      </w:r>
      <w:r w:rsidR="00C76CB8">
        <w:rPr>
          <w:rFonts w:ascii="標楷體" w:eastAsia="標楷體" w:hAnsi="標楷體" w:hint="eastAsia"/>
          <w:szCs w:val="24"/>
        </w:rPr>
        <w:t>112</w:t>
      </w:r>
      <w:r w:rsidRPr="009670B7">
        <w:rPr>
          <w:rFonts w:ascii="標楷體" w:eastAsia="標楷體" w:hAnsi="標楷體"/>
          <w:szCs w:val="24"/>
        </w:rPr>
        <w:t>頁</w:t>
      </w:r>
      <w:r>
        <w:rPr>
          <w:rFonts w:ascii="標楷體" w:eastAsia="標楷體" w:hAnsi="標楷體" w:hint="eastAsia"/>
          <w:szCs w:val="24"/>
        </w:rPr>
        <w:t>）</w:t>
      </w:r>
    </w:p>
    <w:p w14:paraId="07C29661" w14:textId="77777777" w:rsidR="00791AE8" w:rsidRPr="007F5042" w:rsidRDefault="00791AE8" w:rsidP="000A5B88">
      <w:pPr>
        <w:suppressAutoHyphens/>
        <w:overflowPunct w:val="0"/>
        <w:snapToGrid w:val="0"/>
        <w:spacing w:line="460" w:lineRule="exact"/>
        <w:ind w:leftChars="200" w:left="480"/>
        <w:jc w:val="both"/>
        <w:outlineLvl w:val="2"/>
        <w:rPr>
          <w:rFonts w:ascii="標楷體" w:eastAsia="標楷體" w:hAnsi="標楷體"/>
          <w:b/>
          <w:sz w:val="28"/>
          <w:szCs w:val="28"/>
        </w:rPr>
      </w:pPr>
      <w:r w:rsidRPr="007F5042">
        <w:rPr>
          <w:rFonts w:ascii="標楷體" w:eastAsia="標楷體" w:hAnsi="標楷體"/>
          <w:b/>
          <w:sz w:val="28"/>
          <w:szCs w:val="28"/>
        </w:rPr>
        <w:t>（二）個別性查核工作重點項目</w:t>
      </w:r>
    </w:p>
    <w:p w14:paraId="4F0FACA0" w14:textId="3592FA85" w:rsidR="00791AE8" w:rsidRPr="007F5042" w:rsidRDefault="00791AE8" w:rsidP="000A5B88">
      <w:pPr>
        <w:overflowPunct w:val="0"/>
        <w:snapToGrid w:val="0"/>
        <w:spacing w:line="460" w:lineRule="exact"/>
        <w:ind w:leftChars="350" w:left="840"/>
        <w:jc w:val="both"/>
        <w:rPr>
          <w:rFonts w:ascii="標楷體" w:eastAsia="標楷體" w:hAnsi="標楷體"/>
          <w:b/>
          <w:szCs w:val="24"/>
        </w:rPr>
      </w:pPr>
      <w:r w:rsidRPr="007F5042">
        <w:rPr>
          <w:rFonts w:ascii="標楷體" w:eastAsia="標楷體" w:hAnsi="標楷體"/>
          <w:b/>
          <w:szCs w:val="24"/>
        </w:rPr>
        <w:t>1.</w:t>
      </w:r>
      <w:r w:rsidR="00EB3223">
        <w:rPr>
          <w:rFonts w:ascii="標楷體" w:eastAsia="標楷體" w:hAnsi="標楷體" w:hint="eastAsia"/>
          <w:b/>
          <w:szCs w:val="24"/>
        </w:rPr>
        <w:t>環境品質</w:t>
      </w:r>
      <w:r w:rsidRPr="007F5042">
        <w:rPr>
          <w:rFonts w:ascii="標楷體" w:eastAsia="標楷體" w:hAnsi="標楷體"/>
          <w:b/>
          <w:szCs w:val="24"/>
        </w:rPr>
        <w:t>面向</w:t>
      </w:r>
      <w:r w:rsidRPr="007F5042">
        <w:rPr>
          <w:rFonts w:ascii="標楷體" w:eastAsia="標楷體" w:hAnsi="標楷體" w:hint="eastAsia"/>
          <w:b/>
          <w:szCs w:val="24"/>
        </w:rPr>
        <w:t>（</w:t>
      </w:r>
      <w:r w:rsidRPr="007F5042">
        <w:rPr>
          <w:rFonts w:ascii="標楷體" w:eastAsia="標楷體" w:hAnsi="標楷體"/>
          <w:b/>
          <w:szCs w:val="24"/>
        </w:rPr>
        <w:t>核心目標</w:t>
      </w:r>
      <w:r w:rsidRPr="007F5042">
        <w:rPr>
          <w:rFonts w:ascii="標楷體" w:eastAsia="標楷體" w:hAnsi="標楷體" w:hint="eastAsia"/>
          <w:b/>
          <w:szCs w:val="24"/>
        </w:rPr>
        <w:t>6）</w:t>
      </w:r>
    </w:p>
    <w:p w14:paraId="275E6878" w14:textId="02018BD6" w:rsidR="00791AE8" w:rsidRPr="007F5042" w:rsidRDefault="00EB3223" w:rsidP="000A5B88">
      <w:pPr>
        <w:overflowPunct w:val="0"/>
        <w:snapToGrid w:val="0"/>
        <w:spacing w:line="460" w:lineRule="exact"/>
        <w:ind w:firstLineChars="200" w:firstLine="480"/>
        <w:jc w:val="both"/>
        <w:rPr>
          <w:rFonts w:ascii="標楷體" w:eastAsia="標楷體" w:hAnsi="標楷體"/>
          <w:szCs w:val="24"/>
        </w:rPr>
      </w:pPr>
      <w:r w:rsidRPr="00EB3223">
        <w:rPr>
          <w:rFonts w:ascii="標楷體" w:eastAsia="標楷體" w:hAnsi="標楷體" w:hint="eastAsia"/>
          <w:szCs w:val="24"/>
        </w:rPr>
        <w:t>環境品質</w:t>
      </w:r>
      <w:r w:rsidR="00791AE8" w:rsidRPr="007F5042">
        <w:rPr>
          <w:rFonts w:ascii="標楷體" w:eastAsia="標楷體" w:hAnsi="標楷體"/>
          <w:szCs w:val="24"/>
        </w:rPr>
        <w:t>面向，為核心目標</w:t>
      </w:r>
      <w:r w:rsidR="00791AE8" w:rsidRPr="007F5042">
        <w:rPr>
          <w:rFonts w:ascii="標楷體" w:eastAsia="標楷體" w:hAnsi="標楷體" w:hint="eastAsia"/>
          <w:szCs w:val="24"/>
        </w:rPr>
        <w:t>6</w:t>
      </w:r>
      <w:r w:rsidR="00791AE8" w:rsidRPr="007F5042">
        <w:rPr>
          <w:rFonts w:ascii="標楷體" w:eastAsia="標楷體" w:hAnsi="標楷體"/>
          <w:szCs w:val="24"/>
        </w:rPr>
        <w:t>「確保環境品質及永續管理環境資</w:t>
      </w:r>
      <w:r w:rsidR="00791AE8">
        <w:rPr>
          <w:rFonts w:ascii="標楷體" w:eastAsia="標楷體" w:hAnsi="標楷體" w:hint="eastAsia"/>
          <w:szCs w:val="24"/>
        </w:rPr>
        <w:t>源</w:t>
      </w:r>
      <w:r w:rsidR="00791AE8" w:rsidRPr="007F5042">
        <w:rPr>
          <w:rFonts w:ascii="標楷體" w:eastAsia="標楷體" w:hAnsi="標楷體"/>
          <w:szCs w:val="24"/>
        </w:rPr>
        <w:t>」，經本室就政府</w:t>
      </w:r>
      <w:r w:rsidR="00791AE8" w:rsidRPr="007F5042">
        <w:rPr>
          <w:rFonts w:ascii="標楷體" w:eastAsia="標楷體" w:hAnsi="標楷體" w:hint="eastAsia"/>
          <w:szCs w:val="24"/>
        </w:rPr>
        <w:t>推動</w:t>
      </w:r>
      <w:r w:rsidR="00791AE8" w:rsidRPr="007F5042">
        <w:rPr>
          <w:rFonts w:ascii="標楷體" w:eastAsia="標楷體" w:hAnsi="標楷體"/>
          <w:szCs w:val="24"/>
        </w:rPr>
        <w:t>污水下水道</w:t>
      </w:r>
      <w:r w:rsidR="00791AE8" w:rsidRPr="007F5042">
        <w:rPr>
          <w:rFonts w:ascii="標楷體" w:eastAsia="標楷體" w:hAnsi="標楷體" w:hint="eastAsia"/>
          <w:szCs w:val="24"/>
        </w:rPr>
        <w:t>系統、</w:t>
      </w:r>
      <w:r w:rsidR="00791AE8" w:rsidRPr="007F5042">
        <w:rPr>
          <w:rFonts w:ascii="標楷體" w:eastAsia="標楷體" w:hAnsi="標楷體"/>
          <w:szCs w:val="24"/>
        </w:rPr>
        <w:t>自來水設施設置及管理維護</w:t>
      </w:r>
      <w:r w:rsidR="00791AE8" w:rsidRPr="007F5042">
        <w:rPr>
          <w:rFonts w:ascii="標楷體" w:eastAsia="標楷體" w:hAnsi="標楷體" w:hint="eastAsia"/>
          <w:szCs w:val="24"/>
        </w:rPr>
        <w:t>等</w:t>
      </w:r>
      <w:r w:rsidR="00791AE8" w:rsidRPr="007F5042">
        <w:rPr>
          <w:rFonts w:ascii="標楷體" w:eastAsia="標楷體" w:hAnsi="標楷體"/>
          <w:szCs w:val="24"/>
        </w:rPr>
        <w:t>永續發展議題加以抽查，茲將主要查核發現及處理情形，分述如次：</w:t>
      </w:r>
    </w:p>
    <w:p w14:paraId="6BDA7E1C" w14:textId="77777777" w:rsidR="00791AE8" w:rsidRPr="007F5042" w:rsidRDefault="00791AE8" w:rsidP="000A5B88">
      <w:pPr>
        <w:overflowPunct w:val="0"/>
        <w:snapToGrid w:val="0"/>
        <w:spacing w:line="460" w:lineRule="exact"/>
        <w:ind w:firstLineChars="291" w:firstLine="699"/>
        <w:jc w:val="both"/>
        <w:rPr>
          <w:rFonts w:ascii="標楷體" w:eastAsia="標楷體" w:hAnsi="標楷體" w:cs="Arial"/>
          <w:b/>
          <w:bCs/>
          <w:szCs w:val="24"/>
          <w:shd w:val="clear" w:color="auto" w:fill="FFFFFF"/>
        </w:rPr>
      </w:pPr>
      <w:r w:rsidRPr="007F5042">
        <w:rPr>
          <w:rFonts w:ascii="標楷體" w:eastAsia="標楷體" w:hAnsi="標楷體"/>
          <w:b/>
          <w:szCs w:val="24"/>
        </w:rPr>
        <w:t>（1）</w:t>
      </w:r>
      <w:r w:rsidRPr="007F5042">
        <w:rPr>
          <w:rFonts w:ascii="標楷體" w:eastAsia="標楷體" w:hAnsi="標楷體" w:hint="eastAsia"/>
          <w:b/>
          <w:szCs w:val="24"/>
        </w:rPr>
        <w:t>為建構金門現代化城市及永續環境，持續興辦污水下水道建設及推動污泥減量再利用，惟規劃建置範圍尚有不足，或尚未全面開徵使用費，或污泥減量成效未如預期，允宜檢討改善，俾達成計畫預期效益目標</w:t>
      </w:r>
      <w:r w:rsidRPr="007F5042">
        <w:rPr>
          <w:rFonts w:ascii="標楷體" w:eastAsia="標楷體" w:hAnsi="標楷體" w:cs="Arial"/>
          <w:b/>
          <w:bCs/>
          <w:szCs w:val="24"/>
          <w:shd w:val="clear" w:color="auto" w:fill="FFFFFF"/>
        </w:rPr>
        <w:t>。</w:t>
      </w:r>
    </w:p>
    <w:p w14:paraId="3824F30E" w14:textId="771C7E62" w:rsidR="00791AE8" w:rsidRPr="00872B48" w:rsidRDefault="00791AE8" w:rsidP="000A5B88">
      <w:pPr>
        <w:overflowPunct w:val="0"/>
        <w:snapToGrid w:val="0"/>
        <w:spacing w:line="460" w:lineRule="exact"/>
        <w:ind w:firstLineChars="195" w:firstLine="484"/>
        <w:jc w:val="both"/>
        <w:rPr>
          <w:rFonts w:ascii="標楷體" w:eastAsia="標楷體" w:hAnsi="標楷體"/>
          <w:spacing w:val="4"/>
          <w:szCs w:val="24"/>
        </w:rPr>
      </w:pPr>
      <w:r w:rsidRPr="00872B48">
        <w:rPr>
          <w:rFonts w:ascii="標楷體" w:eastAsia="標楷體" w:hAnsi="標楷體" w:hint="eastAsia"/>
          <w:spacing w:val="4"/>
          <w:szCs w:val="24"/>
        </w:rPr>
        <w:t>金門縣政府辦理金門污水下水道系統第四期實施計畫（107至114年）於107年7月4日獲內政部核定計畫經費13億6,220萬餘元。經查執行情形，核有：A.金門縣114年公共污水下水道普及率39.85％及整體污水處理率49.13％，仍低於全國公共污水下水道普及率之42.88％及整體污水處理率之70.82％，顯示金門污水下水道系統規劃建置範圍及接管戶數，涵蓋區域仍有不足；B.部分下水道使用前尚未依法辦理相關事項公告，且多數已接管用戶及未接管家戶，迄未分別開徵使用費及水污染防治費；C.該府建置污泥乾燥設備並完成驗收已5年餘，使用期間僅2年5個月，截至114年底止，設備閒置已逾1年，尚未研擬改善措施，未能發揮污泥減量，節省處理成本之效益</w:t>
      </w:r>
      <w:r w:rsidRPr="00872B48">
        <w:rPr>
          <w:rFonts w:ascii="標楷體" w:eastAsia="標楷體" w:hAnsi="標楷體"/>
          <w:spacing w:val="4"/>
          <w:szCs w:val="24"/>
        </w:rPr>
        <w:t>等情事，</w:t>
      </w:r>
      <w:r w:rsidRPr="00872B48">
        <w:rPr>
          <w:rFonts w:ascii="標楷體" w:eastAsia="標楷體" w:hAnsi="標楷體" w:hint="eastAsia"/>
          <w:spacing w:val="4"/>
          <w:szCs w:val="24"/>
        </w:rPr>
        <w:t>允宜檢討改善，俾達成計畫預期效益目標</w:t>
      </w:r>
      <w:r w:rsidRPr="00872B48">
        <w:rPr>
          <w:rFonts w:ascii="標楷體" w:eastAsia="標楷體" w:hAnsi="標楷體"/>
          <w:spacing w:val="4"/>
          <w:szCs w:val="24"/>
        </w:rPr>
        <w:t>。</w:t>
      </w:r>
      <w:r w:rsidR="00551685">
        <w:rPr>
          <w:rFonts w:ascii="標楷體" w:eastAsia="標楷體" w:hAnsi="標楷體"/>
          <w:spacing w:val="4"/>
          <w:szCs w:val="24"/>
        </w:rPr>
        <w:t>（</w:t>
      </w:r>
      <w:r w:rsidRPr="00872B48">
        <w:rPr>
          <w:rFonts w:ascii="標楷體" w:eastAsia="標楷體" w:hAnsi="標楷體"/>
          <w:spacing w:val="4"/>
          <w:szCs w:val="24"/>
        </w:rPr>
        <w:t>詳乙－</w:t>
      </w:r>
      <w:r w:rsidR="00C76CB8">
        <w:rPr>
          <w:rFonts w:ascii="標楷體" w:eastAsia="標楷體" w:hAnsi="標楷體" w:hint="eastAsia"/>
          <w:spacing w:val="4"/>
          <w:szCs w:val="24"/>
        </w:rPr>
        <w:t>24</w:t>
      </w:r>
      <w:r w:rsidRPr="00872B48">
        <w:rPr>
          <w:rFonts w:ascii="標楷體" w:eastAsia="標楷體" w:hAnsi="標楷體"/>
          <w:spacing w:val="4"/>
          <w:szCs w:val="24"/>
        </w:rPr>
        <w:t>頁</w:t>
      </w:r>
      <w:r w:rsidR="00551685">
        <w:rPr>
          <w:rFonts w:ascii="標楷體" w:eastAsia="標楷體" w:hAnsi="標楷體"/>
          <w:spacing w:val="4"/>
          <w:szCs w:val="24"/>
        </w:rPr>
        <w:t>）</w:t>
      </w:r>
    </w:p>
    <w:p w14:paraId="7C8D35BA" w14:textId="77777777" w:rsidR="00791AE8" w:rsidRPr="005E6E15" w:rsidRDefault="00791AE8" w:rsidP="000A5B88">
      <w:pPr>
        <w:overflowPunct w:val="0"/>
        <w:snapToGrid w:val="0"/>
        <w:spacing w:line="460" w:lineRule="exact"/>
        <w:ind w:firstLineChars="291" w:firstLine="699"/>
        <w:jc w:val="both"/>
        <w:rPr>
          <w:rFonts w:ascii="標楷體" w:eastAsia="標楷體" w:hAnsi="標楷體"/>
          <w:b/>
          <w:szCs w:val="24"/>
        </w:rPr>
      </w:pPr>
      <w:r w:rsidRPr="005E6E15">
        <w:rPr>
          <w:rFonts w:ascii="標楷體" w:eastAsia="標楷體" w:hAnsi="標楷體"/>
          <w:b/>
          <w:szCs w:val="24"/>
        </w:rPr>
        <w:lastRenderedPageBreak/>
        <w:t>（2）</w:t>
      </w:r>
      <w:r w:rsidRPr="005E6E15">
        <w:rPr>
          <w:rFonts w:ascii="標楷體" w:eastAsia="標楷體" w:hAnsi="標楷體" w:hint="eastAsia"/>
          <w:b/>
          <w:szCs w:val="24"/>
        </w:rPr>
        <w:t>自來水廠配合消防安全政策設置消防栓，惟間有未能掌握消防栓實際數量及位置，部分無紀錄卡或裝設於未符規定配水管等情事，允宜研謀改善，以完善管理機制，維護民眾生命財產安全。</w:t>
      </w:r>
    </w:p>
    <w:p w14:paraId="50531203" w14:textId="578B0CEF" w:rsidR="00791AE8" w:rsidRPr="005E6E15" w:rsidRDefault="00791AE8" w:rsidP="000A5B88">
      <w:pPr>
        <w:overflowPunct w:val="0"/>
        <w:snapToGrid w:val="0"/>
        <w:spacing w:line="460" w:lineRule="exact"/>
        <w:ind w:firstLineChars="200" w:firstLine="480"/>
        <w:jc w:val="both"/>
        <w:rPr>
          <w:rFonts w:ascii="標楷體" w:eastAsia="標楷體" w:hAnsi="標楷體"/>
          <w:szCs w:val="24"/>
        </w:rPr>
      </w:pPr>
      <w:r w:rsidRPr="005E6E15">
        <w:rPr>
          <w:rFonts w:ascii="標楷體" w:eastAsia="標楷體" w:hAnsi="標楷體" w:hint="eastAsia"/>
          <w:szCs w:val="24"/>
        </w:rPr>
        <w:t>自來水廠配合公共消防政策，與相關單位透過鄉村整建、道路或污水管線工程、自行增設等方式於金城鎮等5鄉鎮設置消防栓，截至114年10月底止，計列管475座消防栓，並與消防局共同維護管理。經查執行情形，核有：A.消防栓列管數量與消防局相差84座，且計有59座消防栓之配水管口徑介於20公厘至50公厘，未符75公厘以上配水管始得設置消防栓之規定；B.部分人潮較密集、災害風險高或應變力不足場所，於120公尺範圍內未設置消防栓，部分消防栓坐落於公車站5公尺範圍內，與道路交通安全規則規定未符；C.部分消防栓尚未建立紀錄卡，且該廠自110年度至114年9月間，與消防局間均無通報消防栓失靈損壞、修復完竣等書面紀錄等情事，允宜研謀改善，以完善管理機制</w:t>
      </w:r>
      <w:r w:rsidRPr="005E6E15">
        <w:rPr>
          <w:rFonts w:ascii="標楷體" w:eastAsia="標楷體" w:hAnsi="標楷體"/>
          <w:szCs w:val="24"/>
        </w:rPr>
        <w:t>。</w:t>
      </w:r>
      <w:r w:rsidR="00551685">
        <w:rPr>
          <w:rFonts w:ascii="標楷體" w:eastAsia="標楷體" w:hAnsi="標楷體" w:hint="eastAsia"/>
          <w:szCs w:val="24"/>
        </w:rPr>
        <w:t>（</w:t>
      </w:r>
      <w:r w:rsidRPr="005E6E15">
        <w:rPr>
          <w:rFonts w:ascii="標楷體" w:eastAsia="標楷體" w:hAnsi="標楷體"/>
          <w:szCs w:val="24"/>
        </w:rPr>
        <w:t>詳乙－</w:t>
      </w:r>
      <w:r w:rsidR="00C76CB8">
        <w:rPr>
          <w:rFonts w:ascii="標楷體" w:eastAsia="標楷體" w:hAnsi="標楷體" w:hint="eastAsia"/>
          <w:szCs w:val="24"/>
        </w:rPr>
        <w:t>85</w:t>
      </w:r>
      <w:r w:rsidRPr="005E6E15">
        <w:rPr>
          <w:rFonts w:ascii="標楷體" w:eastAsia="標楷體" w:hAnsi="標楷體"/>
          <w:szCs w:val="24"/>
        </w:rPr>
        <w:t>頁</w:t>
      </w:r>
      <w:r w:rsidR="00551685">
        <w:rPr>
          <w:rFonts w:ascii="標楷體" w:eastAsia="標楷體" w:hAnsi="標楷體"/>
          <w:szCs w:val="24"/>
        </w:rPr>
        <w:t>）</w:t>
      </w:r>
    </w:p>
    <w:p w14:paraId="1DE6D73B" w14:textId="77777777" w:rsidR="00791AE8" w:rsidRPr="00AF16A3" w:rsidRDefault="00791AE8" w:rsidP="000A5B88">
      <w:pPr>
        <w:overflowPunct w:val="0"/>
        <w:snapToGrid w:val="0"/>
        <w:spacing w:line="460" w:lineRule="exact"/>
        <w:ind w:firstLineChars="291" w:firstLine="699"/>
        <w:jc w:val="both"/>
        <w:rPr>
          <w:rFonts w:ascii="標楷體" w:eastAsia="標楷體" w:hAnsi="標楷體"/>
          <w:b/>
          <w:szCs w:val="24"/>
        </w:rPr>
      </w:pPr>
      <w:r w:rsidRPr="00AF16A3">
        <w:rPr>
          <w:rFonts w:ascii="標楷體" w:eastAsia="標楷體" w:hAnsi="標楷體"/>
          <w:b/>
          <w:szCs w:val="24"/>
        </w:rPr>
        <w:t>（3）</w:t>
      </w:r>
      <w:r w:rsidRPr="00AF16A3">
        <w:rPr>
          <w:rFonts w:ascii="標楷體" w:eastAsia="標楷體" w:hAnsi="標楷體" w:hint="eastAsia"/>
          <w:b/>
          <w:szCs w:val="24"/>
        </w:rPr>
        <w:t>自來水廠購置藥劑供淨水使用，惟部分藥劑查驗標準較台灣自來水股份有限公司寬鬆，存放環境及管制機制未臻嚴謹影響後續用藥量疑慮，及未於淨水場代操作及維護契約訂定藥劑不符標準之罰則等情事，允宜檢討改善，以確保藥劑品質。</w:t>
      </w:r>
    </w:p>
    <w:p w14:paraId="3BDBB99E" w14:textId="00EC2935" w:rsidR="00791AE8" w:rsidRPr="008853E2" w:rsidRDefault="00791AE8" w:rsidP="000A5B88">
      <w:pPr>
        <w:overflowPunct w:val="0"/>
        <w:snapToGrid w:val="0"/>
        <w:spacing w:line="460" w:lineRule="exact"/>
        <w:ind w:firstLineChars="200" w:firstLine="488"/>
        <w:jc w:val="both"/>
        <w:rPr>
          <w:rFonts w:ascii="標楷體" w:eastAsia="標楷體" w:hAnsi="標楷體" w:cs="Arial"/>
          <w:b/>
          <w:bCs/>
          <w:szCs w:val="24"/>
          <w:shd w:val="clear" w:color="auto" w:fill="FFFFFF"/>
        </w:rPr>
      </w:pPr>
      <w:r w:rsidRPr="00872B48">
        <w:rPr>
          <w:rFonts w:ascii="標楷體" w:eastAsia="標楷體" w:hAnsi="標楷體" w:hint="eastAsia"/>
          <w:spacing w:val="2"/>
          <w:szCs w:val="24"/>
        </w:rPr>
        <w:t>自來水廠為淨水過程添加藥劑需要，分別於112年6月30日及114年8月8</w:t>
      </w:r>
      <w:r w:rsidR="006866EB">
        <w:rPr>
          <w:rFonts w:ascii="標楷體" w:eastAsia="標楷體" w:hAnsi="標楷體" w:hint="eastAsia"/>
          <w:spacing w:val="2"/>
          <w:szCs w:val="24"/>
        </w:rPr>
        <w:t>日</w:t>
      </w:r>
      <w:r w:rsidRPr="00872B48">
        <w:rPr>
          <w:rFonts w:ascii="標楷體" w:eastAsia="標楷體" w:hAnsi="標楷體" w:hint="eastAsia"/>
          <w:spacing w:val="2"/>
          <w:szCs w:val="24"/>
        </w:rPr>
        <w:t>簽訂飲用水水質處理藥劑「次氯酸鈉30萬公斤」及「聚氯化鋁40萬公斤」之財物採購契約。經查執行情形，核有：A.採購契約所訂藥劑查驗（品質）標準相較台灣自來水股份有限公司規範寬鬆，且廠商應提供相關文件之規範，未盡周妥；B.尚未驗收之藥劑置於淨水場室外區域且無遮光設施，將使次氯酸鈉濃度衰減，增加淨水過程藥量疑慮，管控機制未臻嚴謹；C.藥劑欠缺製造日期資訊，亦無使用順序可稽，復未按規定估計藥劑安全存量，致無法控管藥劑使用期限及落實庫存管理；D.委託廠商代操作淨水場，未針對藥劑抽驗不符標準者加強稽查，委託契約亦未對檢驗結果不符品質管制事項（標準）者訂定罰則，難以導正廠商違規行為等情事，允宜檢討改善，以確保藥劑品質</w:t>
      </w:r>
      <w:r w:rsidRPr="00872B48">
        <w:rPr>
          <w:rFonts w:ascii="標楷體" w:eastAsia="標楷體" w:hAnsi="標楷體"/>
          <w:spacing w:val="2"/>
          <w:szCs w:val="24"/>
        </w:rPr>
        <w:t>。</w:t>
      </w:r>
      <w:r w:rsidR="00551685">
        <w:rPr>
          <w:rFonts w:ascii="標楷體" w:eastAsia="標楷體" w:hAnsi="標楷體"/>
          <w:szCs w:val="24"/>
        </w:rPr>
        <w:t>（</w:t>
      </w:r>
      <w:r w:rsidRPr="008853E2">
        <w:rPr>
          <w:rFonts w:ascii="標楷體" w:eastAsia="標楷體" w:hAnsi="標楷體"/>
          <w:szCs w:val="24"/>
        </w:rPr>
        <w:t>詳乙－</w:t>
      </w:r>
      <w:r w:rsidR="00C76CB8">
        <w:rPr>
          <w:rFonts w:ascii="標楷體" w:eastAsia="標楷體" w:hAnsi="標楷體" w:hint="eastAsia"/>
          <w:szCs w:val="24"/>
        </w:rPr>
        <w:t>87</w:t>
      </w:r>
      <w:r w:rsidRPr="008853E2">
        <w:rPr>
          <w:rFonts w:ascii="標楷體" w:eastAsia="標楷體" w:hAnsi="標楷體"/>
          <w:szCs w:val="24"/>
        </w:rPr>
        <w:t>頁</w:t>
      </w:r>
      <w:r w:rsidR="00551685">
        <w:rPr>
          <w:rFonts w:ascii="標楷體" w:eastAsia="標楷體" w:hAnsi="標楷體"/>
          <w:szCs w:val="24"/>
        </w:rPr>
        <w:t>）</w:t>
      </w:r>
    </w:p>
    <w:p w14:paraId="776CAB4D" w14:textId="77777777" w:rsidR="00791AE8" w:rsidRPr="008853E2" w:rsidRDefault="00791AE8" w:rsidP="000A5B88">
      <w:pPr>
        <w:overflowPunct w:val="0"/>
        <w:snapToGrid w:val="0"/>
        <w:spacing w:line="460" w:lineRule="exact"/>
        <w:ind w:firstLineChars="291" w:firstLine="699"/>
        <w:jc w:val="both"/>
        <w:rPr>
          <w:rFonts w:ascii="標楷體" w:eastAsia="標楷體" w:hAnsi="標楷體"/>
          <w:b/>
          <w:szCs w:val="24"/>
        </w:rPr>
      </w:pPr>
      <w:r w:rsidRPr="008853E2">
        <w:rPr>
          <w:rFonts w:ascii="標楷體" w:eastAsia="標楷體" w:hAnsi="標楷體"/>
          <w:b/>
          <w:szCs w:val="24"/>
        </w:rPr>
        <w:t>（</w:t>
      </w:r>
      <w:r w:rsidRPr="008853E2">
        <w:rPr>
          <w:rFonts w:ascii="標楷體" w:eastAsia="標楷體" w:hAnsi="標楷體" w:hint="eastAsia"/>
          <w:b/>
          <w:szCs w:val="24"/>
        </w:rPr>
        <w:t>4</w:t>
      </w:r>
      <w:r w:rsidRPr="008853E2">
        <w:rPr>
          <w:rFonts w:ascii="標楷體" w:eastAsia="標楷體" w:hAnsi="標楷體"/>
          <w:b/>
          <w:szCs w:val="24"/>
        </w:rPr>
        <w:t>）</w:t>
      </w:r>
      <w:r w:rsidRPr="008853E2">
        <w:rPr>
          <w:rFonts w:ascii="標楷體" w:eastAsia="標楷體" w:hAnsi="標楷體" w:hint="eastAsia"/>
          <w:b/>
          <w:szCs w:val="24"/>
        </w:rPr>
        <w:t>自來水廠持續汰換老舊管線及建置小區計量管網，有助降低漏水率及掌握輸配水量，惟逾最低使用年限管線占比仍逾3成，且部分小區管網建置功能未能有效發揮，允宜研謀改善，以達成降低漏水率之目標。</w:t>
      </w:r>
    </w:p>
    <w:p w14:paraId="1EF49F10" w14:textId="75A33C08" w:rsidR="00791AE8" w:rsidRPr="008853E2" w:rsidRDefault="00791AE8" w:rsidP="000A5B88">
      <w:pPr>
        <w:overflowPunct w:val="0"/>
        <w:snapToGrid w:val="0"/>
        <w:spacing w:line="460" w:lineRule="exact"/>
        <w:ind w:firstLineChars="200" w:firstLine="480"/>
        <w:jc w:val="both"/>
        <w:rPr>
          <w:rFonts w:ascii="標楷體" w:eastAsia="標楷體" w:hAnsi="標楷體" w:cs="Arial"/>
          <w:b/>
          <w:bCs/>
          <w:szCs w:val="24"/>
          <w:shd w:val="clear" w:color="auto" w:fill="FFFFFF"/>
        </w:rPr>
      </w:pPr>
      <w:r w:rsidRPr="008853E2">
        <w:rPr>
          <w:rFonts w:ascii="標楷體" w:eastAsia="標楷體" w:hAnsi="標楷體" w:hint="eastAsia"/>
          <w:szCs w:val="24"/>
        </w:rPr>
        <w:t>自來水廠近4年度（110至113年度）累計汰換管線長度約82.54公里。另推動建置小區計量管網，掌握各供水區域輸配水情形及水量變化，作為漏水熱區判定、管線維護管理及研擬優先汰換管段之參考，截至114年9月底止，已建置完成53處。經查執行情形，核有：A.截至113年底止，埋設自來水管線主要材質仍以塑膠管為主，其中逾最低使用年限（20年）之老舊塑膠</w:t>
      </w:r>
      <w:r w:rsidRPr="008853E2">
        <w:rPr>
          <w:rFonts w:ascii="標楷體" w:eastAsia="標楷體" w:hAnsi="標楷體" w:hint="eastAsia"/>
          <w:szCs w:val="24"/>
        </w:rPr>
        <w:lastRenderedPageBreak/>
        <w:t>管線計有220.11公里，占總管線長度逾3成，具漏水風險管線占比偏高，不利降低漏水率；B.部分小區平臺圖資尚未完整建置；或已於110年規劃設置為小區計量管網區，惟遲未完成流量計安裝，致功能未能有效發揮等情事，允宜研謀改善，以達成降低漏水率之目標</w:t>
      </w:r>
      <w:r w:rsidRPr="008853E2">
        <w:rPr>
          <w:rFonts w:ascii="標楷體" w:eastAsia="標楷體" w:hAnsi="標楷體"/>
          <w:szCs w:val="24"/>
        </w:rPr>
        <w:t>。</w:t>
      </w:r>
      <w:r w:rsidR="00551685">
        <w:rPr>
          <w:rFonts w:ascii="標楷體" w:eastAsia="標楷體" w:hAnsi="標楷體"/>
          <w:szCs w:val="24"/>
        </w:rPr>
        <w:t>（</w:t>
      </w:r>
      <w:r w:rsidRPr="008853E2">
        <w:rPr>
          <w:rFonts w:ascii="標楷體" w:eastAsia="標楷體" w:hAnsi="標楷體"/>
          <w:szCs w:val="24"/>
        </w:rPr>
        <w:t>詳乙－</w:t>
      </w:r>
      <w:r w:rsidR="00C76CB8">
        <w:rPr>
          <w:rFonts w:ascii="標楷體" w:eastAsia="標楷體" w:hAnsi="標楷體" w:hint="eastAsia"/>
          <w:szCs w:val="24"/>
        </w:rPr>
        <w:t>88</w:t>
      </w:r>
      <w:r w:rsidRPr="008853E2">
        <w:rPr>
          <w:rFonts w:ascii="標楷體" w:eastAsia="標楷體" w:hAnsi="標楷體"/>
          <w:szCs w:val="24"/>
        </w:rPr>
        <w:t>頁</w:t>
      </w:r>
      <w:r w:rsidR="00551685">
        <w:rPr>
          <w:rFonts w:ascii="標楷體" w:eastAsia="標楷體" w:hAnsi="標楷體"/>
          <w:szCs w:val="24"/>
        </w:rPr>
        <w:t>）</w:t>
      </w:r>
    </w:p>
    <w:p w14:paraId="2986E67B" w14:textId="77777777" w:rsidR="00791AE8" w:rsidRPr="008853E2" w:rsidRDefault="00791AE8" w:rsidP="000A5B88">
      <w:pPr>
        <w:overflowPunct w:val="0"/>
        <w:snapToGrid w:val="0"/>
        <w:spacing w:line="460" w:lineRule="exact"/>
        <w:ind w:firstLineChars="291" w:firstLine="699"/>
        <w:jc w:val="both"/>
        <w:rPr>
          <w:rFonts w:ascii="標楷體" w:eastAsia="標楷體" w:hAnsi="標楷體"/>
          <w:b/>
          <w:szCs w:val="24"/>
        </w:rPr>
      </w:pPr>
      <w:r w:rsidRPr="008853E2">
        <w:rPr>
          <w:rFonts w:ascii="標楷體" w:eastAsia="標楷體" w:hAnsi="標楷體"/>
          <w:b/>
          <w:szCs w:val="24"/>
        </w:rPr>
        <w:t>（</w:t>
      </w:r>
      <w:r w:rsidRPr="008853E2">
        <w:rPr>
          <w:rFonts w:ascii="標楷體" w:eastAsia="標楷體" w:hAnsi="標楷體" w:hint="eastAsia"/>
          <w:b/>
          <w:szCs w:val="24"/>
        </w:rPr>
        <w:t>5</w:t>
      </w:r>
      <w:r w:rsidRPr="008853E2">
        <w:rPr>
          <w:rFonts w:ascii="標楷體" w:eastAsia="標楷體" w:hAnsi="標楷體"/>
          <w:b/>
          <w:szCs w:val="24"/>
        </w:rPr>
        <w:t>）</w:t>
      </w:r>
      <w:r w:rsidRPr="008853E2">
        <w:rPr>
          <w:rFonts w:ascii="標楷體" w:eastAsia="標楷體" w:hAnsi="標楷體" w:hint="eastAsia"/>
          <w:b/>
          <w:szCs w:val="24"/>
        </w:rPr>
        <w:t>自來水廠推動智慧水表及建置智慧水務管理平臺，有助監控供水及提升營運管理效率，惟民眾用戶水表智慧化未及1成，復有營業章程未配合修訂，平臺部分監測站資料傳輸異常及管線屬性資料缺漏等情事，允宜研謀改善，以提升水資源智慧管理效能。</w:t>
      </w:r>
    </w:p>
    <w:p w14:paraId="3744C2F8" w14:textId="30193D4C" w:rsidR="00791AE8" w:rsidRPr="008853E2" w:rsidRDefault="00791AE8" w:rsidP="000A5B88">
      <w:pPr>
        <w:overflowPunct w:val="0"/>
        <w:snapToGrid w:val="0"/>
        <w:spacing w:line="460" w:lineRule="exact"/>
        <w:ind w:firstLineChars="200" w:firstLine="480"/>
        <w:jc w:val="both"/>
        <w:rPr>
          <w:rFonts w:ascii="標楷體" w:eastAsia="標楷體" w:hAnsi="標楷體" w:cs="Arial"/>
          <w:b/>
          <w:bCs/>
          <w:szCs w:val="24"/>
          <w:shd w:val="clear" w:color="auto" w:fill="FFFFFF"/>
        </w:rPr>
      </w:pPr>
      <w:r w:rsidRPr="008853E2">
        <w:rPr>
          <w:rFonts w:ascii="標楷體" w:eastAsia="標楷體" w:hAnsi="標楷體" w:hint="eastAsia"/>
          <w:szCs w:val="24"/>
        </w:rPr>
        <w:t>自來水廠依據經濟部「前瞻基礎建設計畫－水環境建設－建置水資源智慧管理及創新節水技術計畫」，研提「金門自來水智慧型水網計畫（110至114年度）」，內容涵蓋智慧水務管理平臺建置及供水監控系統暨相關設施改善。經查執行情形，核有：A.截至114年10月底止，金門地區各類用戶量水器智慧化比率僅5.79％，其中軍事單位、行政機關及學校等用戶水表智慧化比率均已超過3成，惟民眾用戶水表智慧化比率僅5.10％，致整體布建率未及1成；B.營業章程僅載列傳統機械式水表抄表作業，尚未將智慧水表及系統計費作業納入規範，又業務處理準則等多項作業規範逾16年未檢討更新；C.部分監測站出現傳輸異常情形，且平臺尚未具備監測數據異常警示功能，致無法及早發現異常並採取因應措施，影響數據整合及決策分析；D.部分管線屬性明細資料缺漏不齊，不利掌握管網資訊及發揮資訊共享效益等情事，允宜研謀改善，以提升水資源智慧管理效能</w:t>
      </w:r>
      <w:r w:rsidRPr="008853E2">
        <w:rPr>
          <w:rFonts w:ascii="標楷體" w:eastAsia="標楷體" w:hAnsi="標楷體"/>
          <w:szCs w:val="24"/>
        </w:rPr>
        <w:t>。</w:t>
      </w:r>
      <w:r w:rsidR="00551685">
        <w:rPr>
          <w:rFonts w:ascii="標楷體" w:eastAsia="標楷體" w:hAnsi="標楷體"/>
          <w:szCs w:val="24"/>
        </w:rPr>
        <w:t>（</w:t>
      </w:r>
      <w:r w:rsidRPr="008853E2">
        <w:rPr>
          <w:rFonts w:ascii="標楷體" w:eastAsia="標楷體" w:hAnsi="標楷體"/>
          <w:szCs w:val="24"/>
        </w:rPr>
        <w:t>詳乙－</w:t>
      </w:r>
      <w:r w:rsidR="00C76CB8">
        <w:rPr>
          <w:rFonts w:ascii="標楷體" w:eastAsia="標楷體" w:hAnsi="標楷體" w:hint="eastAsia"/>
          <w:szCs w:val="24"/>
        </w:rPr>
        <w:t>89</w:t>
      </w:r>
      <w:r w:rsidRPr="008853E2">
        <w:rPr>
          <w:rFonts w:ascii="標楷體" w:eastAsia="標楷體" w:hAnsi="標楷體"/>
          <w:szCs w:val="24"/>
        </w:rPr>
        <w:t>頁</w:t>
      </w:r>
      <w:r w:rsidR="00551685">
        <w:rPr>
          <w:rFonts w:ascii="標楷體" w:eastAsia="標楷體" w:hAnsi="標楷體"/>
          <w:szCs w:val="24"/>
        </w:rPr>
        <w:t>）</w:t>
      </w:r>
    </w:p>
    <w:p w14:paraId="63F8661B" w14:textId="70C66A22" w:rsidR="00791AE8" w:rsidRPr="007A7A25" w:rsidRDefault="00791AE8" w:rsidP="000A5B88">
      <w:pPr>
        <w:overflowPunct w:val="0"/>
        <w:snapToGrid w:val="0"/>
        <w:spacing w:line="460" w:lineRule="exact"/>
        <w:ind w:leftChars="350" w:left="840"/>
        <w:jc w:val="both"/>
        <w:rPr>
          <w:rFonts w:ascii="標楷體" w:eastAsia="標楷體" w:hAnsi="標楷體"/>
          <w:b/>
          <w:szCs w:val="24"/>
        </w:rPr>
      </w:pPr>
      <w:r w:rsidRPr="007A7A25">
        <w:rPr>
          <w:rFonts w:ascii="標楷體" w:eastAsia="標楷體" w:hAnsi="標楷體"/>
          <w:b/>
          <w:szCs w:val="24"/>
        </w:rPr>
        <w:t>2.</w:t>
      </w:r>
      <w:r w:rsidR="00EB3223" w:rsidRPr="00EB3223">
        <w:rPr>
          <w:rFonts w:ascii="標楷體" w:eastAsia="標楷體" w:hAnsi="標楷體" w:hint="eastAsia"/>
          <w:b/>
          <w:szCs w:val="24"/>
        </w:rPr>
        <w:t>永續運輸</w:t>
      </w:r>
      <w:r w:rsidRPr="007A7A25">
        <w:rPr>
          <w:rFonts w:ascii="標楷體" w:eastAsia="標楷體" w:hAnsi="標楷體"/>
          <w:b/>
          <w:szCs w:val="24"/>
        </w:rPr>
        <w:t>面向</w:t>
      </w:r>
      <w:r w:rsidR="00551685">
        <w:rPr>
          <w:rFonts w:ascii="標楷體" w:eastAsia="標楷體" w:hAnsi="標楷體"/>
          <w:b/>
          <w:szCs w:val="24"/>
        </w:rPr>
        <w:t>（</w:t>
      </w:r>
      <w:r w:rsidRPr="007A7A25">
        <w:rPr>
          <w:rFonts w:ascii="標楷體" w:eastAsia="標楷體" w:hAnsi="標楷體"/>
          <w:b/>
          <w:szCs w:val="24"/>
        </w:rPr>
        <w:t>核心目標</w:t>
      </w:r>
      <w:r w:rsidRPr="007A7A25">
        <w:rPr>
          <w:rFonts w:ascii="標楷體" w:eastAsia="標楷體" w:hAnsi="標楷體" w:hint="eastAsia"/>
          <w:b/>
          <w:szCs w:val="24"/>
        </w:rPr>
        <w:t>9</w:t>
      </w:r>
      <w:r w:rsidR="00551685">
        <w:rPr>
          <w:rFonts w:ascii="標楷體" w:eastAsia="標楷體" w:hAnsi="標楷體"/>
          <w:b/>
          <w:szCs w:val="24"/>
        </w:rPr>
        <w:t>）</w:t>
      </w:r>
    </w:p>
    <w:p w14:paraId="4B71F49F" w14:textId="7C7E29BB" w:rsidR="00791AE8" w:rsidRPr="007A7A25" w:rsidRDefault="00EB3223" w:rsidP="000A5B88">
      <w:pPr>
        <w:overflowPunct w:val="0"/>
        <w:snapToGrid w:val="0"/>
        <w:spacing w:line="460" w:lineRule="exact"/>
        <w:ind w:firstLineChars="200" w:firstLine="480"/>
        <w:jc w:val="both"/>
        <w:rPr>
          <w:rFonts w:ascii="標楷體" w:eastAsia="標楷體" w:hAnsi="標楷體"/>
          <w:szCs w:val="24"/>
        </w:rPr>
      </w:pPr>
      <w:r w:rsidRPr="00EB3223">
        <w:rPr>
          <w:rFonts w:ascii="標楷體" w:eastAsia="標楷體" w:hAnsi="標楷體" w:hint="eastAsia"/>
          <w:szCs w:val="24"/>
        </w:rPr>
        <w:t>永續運輸</w:t>
      </w:r>
      <w:r w:rsidR="00791AE8" w:rsidRPr="007A7A25">
        <w:rPr>
          <w:rFonts w:ascii="標楷體" w:eastAsia="標楷體" w:hAnsi="標楷體"/>
          <w:szCs w:val="24"/>
        </w:rPr>
        <w:t>面向，為核心目標</w:t>
      </w:r>
      <w:r w:rsidR="00791AE8" w:rsidRPr="007A7A25">
        <w:rPr>
          <w:rFonts w:ascii="標楷體" w:eastAsia="標楷體" w:hAnsi="標楷體" w:hint="eastAsia"/>
          <w:szCs w:val="24"/>
        </w:rPr>
        <w:t>9</w:t>
      </w:r>
      <w:r w:rsidR="00791AE8" w:rsidRPr="007A7A25">
        <w:rPr>
          <w:rFonts w:ascii="標楷體" w:eastAsia="標楷體" w:hAnsi="標楷體"/>
          <w:szCs w:val="24"/>
        </w:rPr>
        <w:t>「建構民眾可負擔、安全、對環境友善，且具韌性及可永續發展的運輸」，經本室就政府推動橋梁維護管理</w:t>
      </w:r>
      <w:r w:rsidR="00791AE8" w:rsidRPr="007A7A25">
        <w:rPr>
          <w:rFonts w:ascii="標楷體" w:eastAsia="標楷體" w:hAnsi="標楷體" w:hint="eastAsia"/>
          <w:szCs w:val="24"/>
        </w:rPr>
        <w:t>、</w:t>
      </w:r>
      <w:r w:rsidR="00791AE8" w:rsidRPr="007A7A25">
        <w:rPr>
          <w:rFonts w:ascii="標楷體" w:eastAsia="標楷體" w:hAnsi="標楷體"/>
          <w:szCs w:val="24"/>
        </w:rPr>
        <w:t>道路交通安全</w:t>
      </w:r>
      <w:r w:rsidR="00791AE8" w:rsidRPr="007A7A25">
        <w:rPr>
          <w:rFonts w:ascii="標楷體" w:eastAsia="標楷體" w:hAnsi="標楷體" w:hint="eastAsia"/>
          <w:szCs w:val="24"/>
        </w:rPr>
        <w:t>等</w:t>
      </w:r>
      <w:r w:rsidR="00791AE8" w:rsidRPr="007A7A25">
        <w:rPr>
          <w:rFonts w:ascii="標楷體" w:eastAsia="標楷體" w:hAnsi="標楷體"/>
          <w:szCs w:val="24"/>
        </w:rPr>
        <w:t>永續發展議題加以抽查，茲將主要查核發現及處理情形，分述如次：</w:t>
      </w:r>
    </w:p>
    <w:p w14:paraId="6DC2574B" w14:textId="77777777" w:rsidR="00791AE8" w:rsidRPr="007A7A25" w:rsidRDefault="00791AE8" w:rsidP="000A5B88">
      <w:pPr>
        <w:overflowPunct w:val="0"/>
        <w:snapToGrid w:val="0"/>
        <w:spacing w:line="460" w:lineRule="exact"/>
        <w:ind w:firstLineChars="291" w:firstLine="699"/>
        <w:jc w:val="both"/>
        <w:rPr>
          <w:rFonts w:ascii="標楷體" w:eastAsia="標楷體" w:hAnsi="標楷體"/>
          <w:b/>
          <w:szCs w:val="24"/>
        </w:rPr>
      </w:pPr>
      <w:r w:rsidRPr="007A7A25">
        <w:rPr>
          <w:rFonts w:ascii="標楷體" w:eastAsia="標楷體" w:hAnsi="標楷體"/>
          <w:b/>
          <w:szCs w:val="24"/>
        </w:rPr>
        <w:t>（1）</w:t>
      </w:r>
      <w:r w:rsidRPr="007A7A25">
        <w:rPr>
          <w:rFonts w:ascii="標楷體" w:eastAsia="標楷體" w:hAnsi="標楷體" w:hint="eastAsia"/>
          <w:b/>
          <w:szCs w:val="24"/>
        </w:rPr>
        <w:t>為確保金門大橋車行安全，訂定維護管理計畫，惟定期檢驗週期規定未臻一致，且大橋工程保固已屆滿1年餘，尚未與中央釐定後續維管所需技術與監測等權責分工，交通控制系統保固期滿半年餘，仍未續辦例月保養維護與調校，允宜研謀改善。</w:t>
      </w:r>
    </w:p>
    <w:p w14:paraId="539BC8CA" w14:textId="3CF9FAA6" w:rsidR="00791AE8" w:rsidRPr="007A7A25" w:rsidRDefault="00791AE8" w:rsidP="000A5B88">
      <w:pPr>
        <w:overflowPunct w:val="0"/>
        <w:snapToGrid w:val="0"/>
        <w:spacing w:line="460" w:lineRule="exact"/>
        <w:ind w:firstLineChars="195" w:firstLine="468"/>
        <w:jc w:val="both"/>
        <w:rPr>
          <w:rFonts w:ascii="標楷體" w:eastAsia="標楷體" w:hAnsi="標楷體"/>
          <w:szCs w:val="24"/>
        </w:rPr>
      </w:pPr>
      <w:r w:rsidRPr="007A7A25">
        <w:rPr>
          <w:rFonts w:ascii="標楷體" w:eastAsia="標楷體" w:hAnsi="標楷體" w:hint="eastAsia"/>
          <w:szCs w:val="24"/>
        </w:rPr>
        <w:t>金門縣政府為因應金門大橋通車後橋梁維護管理作業，成立金門大橋維護管理作業工作小組，下設橋梁工程組（工務處、金門縣養護工程所）、交通管理組（觀光處）、交通執法組（金門縣警察局）、消防救災組（金門縣消防局）等。經查金門大橋維護管理情形，核有：A.該府111年10月20日核定金門大橋維護管理計畫（下稱維管計畫），計畫內有關定期檢測頻率之規定未臻一致；又截至114年底止，金門大橋工程已完工驗收2年，惟有關大橋維管所需經費、技術及監測方式等事項，尚未與中央協調釐定權責分工；B.委外辦理金門縣交通控制系統營運管理，惟未要求承商依維管計畫辦理車輛、風力、雨量、濃霧感測器連接器緊密度、確認偵測準確度是</w:t>
      </w:r>
      <w:r w:rsidRPr="007A7A25">
        <w:rPr>
          <w:rFonts w:ascii="標楷體" w:eastAsia="標楷體" w:hAnsi="標楷體" w:hint="eastAsia"/>
          <w:szCs w:val="24"/>
        </w:rPr>
        <w:lastRenderedPageBreak/>
        <w:t>否須調校等檢查工作，且金門大橋交控系統保固期滿已逾半年，迄無辦理相關設備之每月保養維護及調校等情事，允宜研謀改善</w:t>
      </w:r>
      <w:r w:rsidRPr="007A7A25">
        <w:rPr>
          <w:rFonts w:ascii="標楷體" w:eastAsia="標楷體" w:hAnsi="標楷體"/>
          <w:szCs w:val="24"/>
        </w:rPr>
        <w:t>。</w:t>
      </w:r>
      <w:r w:rsidR="00551685">
        <w:rPr>
          <w:rFonts w:ascii="標楷體" w:eastAsia="標楷體" w:hAnsi="標楷體"/>
          <w:szCs w:val="24"/>
        </w:rPr>
        <w:t>（</w:t>
      </w:r>
      <w:r w:rsidRPr="007A7A25">
        <w:rPr>
          <w:rFonts w:ascii="標楷體" w:eastAsia="標楷體" w:hAnsi="標楷體"/>
          <w:szCs w:val="24"/>
        </w:rPr>
        <w:t>詳乙－</w:t>
      </w:r>
      <w:r w:rsidR="00C76CB8">
        <w:rPr>
          <w:rFonts w:ascii="標楷體" w:eastAsia="標楷體" w:hAnsi="標楷體" w:hint="eastAsia"/>
          <w:szCs w:val="24"/>
        </w:rPr>
        <w:t>27</w:t>
      </w:r>
      <w:r w:rsidRPr="007A7A25">
        <w:rPr>
          <w:rFonts w:ascii="標楷體" w:eastAsia="標楷體" w:hAnsi="標楷體"/>
          <w:szCs w:val="24"/>
        </w:rPr>
        <w:t>頁</w:t>
      </w:r>
      <w:r w:rsidR="00551685">
        <w:rPr>
          <w:rFonts w:ascii="標楷體" w:eastAsia="標楷體" w:hAnsi="標楷體"/>
          <w:szCs w:val="24"/>
        </w:rPr>
        <w:t>）</w:t>
      </w:r>
    </w:p>
    <w:p w14:paraId="1A72C0A1" w14:textId="77777777" w:rsidR="00791AE8" w:rsidRPr="0048639B" w:rsidRDefault="00791AE8" w:rsidP="000A5B88">
      <w:pPr>
        <w:overflowPunct w:val="0"/>
        <w:snapToGrid w:val="0"/>
        <w:spacing w:line="460" w:lineRule="exact"/>
        <w:ind w:firstLineChars="291" w:firstLine="699"/>
        <w:jc w:val="both"/>
        <w:rPr>
          <w:rFonts w:ascii="標楷體" w:eastAsia="標楷體" w:hAnsi="標楷體" w:cs="Arial"/>
          <w:b/>
          <w:bCs/>
          <w:szCs w:val="24"/>
          <w:shd w:val="clear" w:color="auto" w:fill="FFFFFF"/>
        </w:rPr>
      </w:pPr>
      <w:r w:rsidRPr="0048639B">
        <w:rPr>
          <w:rFonts w:ascii="標楷體" w:eastAsia="標楷體" w:hAnsi="標楷體"/>
          <w:b/>
          <w:szCs w:val="24"/>
        </w:rPr>
        <w:t>（2</w:t>
      </w:r>
      <w:r w:rsidRPr="0048639B">
        <w:rPr>
          <w:rFonts w:ascii="標楷體" w:eastAsia="標楷體" w:hAnsi="標楷體" w:cs="Arial"/>
          <w:b/>
          <w:bCs/>
          <w:szCs w:val="24"/>
          <w:shd w:val="clear" w:color="auto" w:fill="FFFFFF"/>
        </w:rPr>
        <w:t>）</w:t>
      </w:r>
      <w:r w:rsidRPr="0048639B">
        <w:rPr>
          <w:rFonts w:ascii="標楷體" w:eastAsia="標楷體" w:hAnsi="標楷體" w:cs="Arial" w:hint="eastAsia"/>
          <w:b/>
          <w:bCs/>
          <w:szCs w:val="24"/>
          <w:shd w:val="clear" w:color="auto" w:fill="FFFFFF"/>
        </w:rPr>
        <w:t>為全面提升金門的道路安全環境，依據國家道路交通安全綱要計畫推動道路交通安全執行情形，惟重大交通事故件數及死傷人數，呈上升趨勢，未運用科技輔助弱勢用路人安全通過路口等情事，允宜研謀改善。</w:t>
      </w:r>
    </w:p>
    <w:p w14:paraId="3F54B2C3" w14:textId="03E9E840" w:rsidR="00791AE8" w:rsidRPr="0048639B" w:rsidRDefault="00791AE8" w:rsidP="000A5B88">
      <w:pPr>
        <w:overflowPunct w:val="0"/>
        <w:snapToGrid w:val="0"/>
        <w:spacing w:line="460" w:lineRule="exact"/>
        <w:ind w:firstLineChars="195" w:firstLine="476"/>
        <w:jc w:val="both"/>
        <w:rPr>
          <w:rFonts w:ascii="標楷體" w:eastAsia="標楷體" w:hAnsi="標楷體" w:cs="Arial"/>
          <w:b/>
          <w:bCs/>
          <w:szCs w:val="24"/>
          <w:shd w:val="clear" w:color="auto" w:fill="FFFFFF"/>
        </w:rPr>
      </w:pPr>
      <w:r w:rsidRPr="0048639B">
        <w:rPr>
          <w:rFonts w:ascii="標楷體" w:eastAsia="標楷體" w:hAnsi="標楷體" w:hint="eastAsia"/>
          <w:spacing w:val="2"/>
          <w:szCs w:val="24"/>
        </w:rPr>
        <w:t>國家道路交通安全綱要計畫（113至116年），以112年為基準年，訂定至116年「整體死亡人數下降18％」、「行人死亡人數下降30％」之目標，作為各目的事業主管機關及地方政府訂定道路交通安全推動計畫之依據。經查金門縣政府推動道路交通安全執行情形，核有：A.轄區110至114年重大交通事故總件數及死傷人數均呈上升趨勢，又112至114年每10萬人中因酒駕案件死傷者，由112年之23.1人，逐年增加至114年之39.7人，增幅達71.86％；B.部分中央補助建置之固定式科技執法設備僅設置未具影像拍攝功能之固定桿，恐無法有效取締交通違規事件，又建置後尚無相關舉發交通違規件數及設備送檢與維護紀錄等資料可稽，無法藉以評估該等設備之執法成效；C.交通部建置之道安總動員查詢網平台登載金門縣110至114年前10大肇事熱點，部分地點名稱標示為「無名」，且未揭露該等地點經緯度或相關資料，無法提供民眾查對危險路口實況；D.經交通部補助辦理「114年度金門縣交通控制系統擴充建置計畫—委託專業服務案」，其中關鍵路口路段導入智慧化號誌、非號誌化安全警示提升路口安全等2項工作項目，未針對弱勢用路人需求，研謀運用科技輔助安全通過路口，又未按交通部規定據以訂定分年關鍵績效指標，致無法考核其執行成效，及連結為行動計畫成果等情事，允宜研謀改善</w:t>
      </w:r>
      <w:r w:rsidRPr="0048639B">
        <w:rPr>
          <w:rFonts w:ascii="標楷體" w:eastAsia="標楷體" w:hAnsi="標楷體"/>
          <w:spacing w:val="2"/>
          <w:szCs w:val="24"/>
        </w:rPr>
        <w:t>。</w:t>
      </w:r>
      <w:r w:rsidR="00551685">
        <w:rPr>
          <w:rFonts w:ascii="標楷體" w:eastAsia="標楷體" w:hAnsi="標楷體"/>
          <w:szCs w:val="24"/>
        </w:rPr>
        <w:t>（</w:t>
      </w:r>
      <w:r w:rsidRPr="0048639B">
        <w:rPr>
          <w:rFonts w:ascii="標楷體" w:eastAsia="標楷體" w:hAnsi="標楷體"/>
          <w:szCs w:val="24"/>
        </w:rPr>
        <w:t>詳乙－</w:t>
      </w:r>
      <w:r w:rsidR="00C76CB8">
        <w:rPr>
          <w:rFonts w:ascii="標楷體" w:eastAsia="標楷體" w:hAnsi="標楷體" w:hint="eastAsia"/>
          <w:szCs w:val="24"/>
        </w:rPr>
        <w:t>28</w:t>
      </w:r>
      <w:r w:rsidRPr="0048639B">
        <w:rPr>
          <w:rFonts w:ascii="標楷體" w:eastAsia="標楷體" w:hAnsi="標楷體"/>
          <w:szCs w:val="24"/>
        </w:rPr>
        <w:t>頁</w:t>
      </w:r>
      <w:r w:rsidR="00551685">
        <w:rPr>
          <w:rFonts w:ascii="標楷體" w:eastAsia="標楷體" w:hAnsi="標楷體"/>
          <w:szCs w:val="24"/>
        </w:rPr>
        <w:t>）</w:t>
      </w:r>
    </w:p>
    <w:p w14:paraId="2F5AA740" w14:textId="50B8C621" w:rsidR="00791AE8" w:rsidRPr="002A7473" w:rsidRDefault="00791AE8" w:rsidP="000A5B88">
      <w:pPr>
        <w:overflowPunct w:val="0"/>
        <w:snapToGrid w:val="0"/>
        <w:spacing w:line="460" w:lineRule="exact"/>
        <w:ind w:firstLineChars="291" w:firstLine="699"/>
        <w:jc w:val="both"/>
        <w:rPr>
          <w:rFonts w:ascii="標楷體" w:eastAsia="標楷體" w:hAnsi="標楷體"/>
          <w:b/>
          <w:szCs w:val="24"/>
        </w:rPr>
      </w:pPr>
      <w:r w:rsidRPr="002A7473">
        <w:rPr>
          <w:rFonts w:ascii="標楷體" w:eastAsia="標楷體" w:hAnsi="標楷體"/>
          <w:b/>
          <w:szCs w:val="24"/>
        </w:rPr>
        <w:t>（3）</w:t>
      </w:r>
      <w:r w:rsidRPr="002A7473">
        <w:rPr>
          <w:rFonts w:ascii="標楷體" w:eastAsia="標楷體" w:hAnsi="標楷體" w:hint="eastAsia"/>
          <w:b/>
          <w:szCs w:val="24"/>
        </w:rPr>
        <w:t>落實定期辦理橋梁檢測，確保橋梁功能正常，惟114年度檢測後已歷時10個月，仍有部分應維修補強橋梁尚未規劃修繕工程，又前次檢測並完成修繕橋梁，部分項目114年度檢測結果仍應修繕，及尚未訂定橋梁維護管理督考規定等</w:t>
      </w:r>
      <w:r w:rsidR="00027A1E">
        <w:rPr>
          <w:rFonts w:ascii="標楷體" w:eastAsia="標楷體" w:hAnsi="標楷體" w:hint="eastAsia"/>
          <w:b/>
          <w:szCs w:val="24"/>
        </w:rPr>
        <w:t>情事</w:t>
      </w:r>
      <w:r w:rsidRPr="002A7473">
        <w:rPr>
          <w:rFonts w:ascii="標楷體" w:eastAsia="標楷體" w:hAnsi="標楷體" w:hint="eastAsia"/>
          <w:b/>
          <w:szCs w:val="24"/>
        </w:rPr>
        <w:t>，允宜研謀改善，以發揮橋梁檢測功能，確保通行</w:t>
      </w:r>
      <w:r>
        <w:rPr>
          <w:rFonts w:ascii="標楷體" w:eastAsia="標楷體" w:hAnsi="標楷體" w:hint="eastAsia"/>
          <w:b/>
          <w:szCs w:val="24"/>
        </w:rPr>
        <w:t>安全</w:t>
      </w:r>
      <w:r w:rsidRPr="002A7473">
        <w:rPr>
          <w:rFonts w:ascii="標楷體" w:eastAsia="標楷體" w:hAnsi="標楷體" w:hint="eastAsia"/>
          <w:b/>
          <w:szCs w:val="24"/>
        </w:rPr>
        <w:t>。</w:t>
      </w:r>
    </w:p>
    <w:p w14:paraId="43CF15DF" w14:textId="19A0389A" w:rsidR="00791AE8" w:rsidRPr="002A7473" w:rsidRDefault="00791AE8" w:rsidP="000A5B88">
      <w:pPr>
        <w:overflowPunct w:val="0"/>
        <w:snapToGrid w:val="0"/>
        <w:spacing w:line="460" w:lineRule="exact"/>
        <w:ind w:firstLineChars="195" w:firstLine="468"/>
        <w:jc w:val="both"/>
        <w:rPr>
          <w:rFonts w:ascii="標楷體" w:eastAsia="標楷體" w:hAnsi="標楷體"/>
          <w:b/>
          <w:szCs w:val="24"/>
        </w:rPr>
      </w:pPr>
      <w:r w:rsidRPr="002A7473">
        <w:rPr>
          <w:rFonts w:ascii="標楷體" w:eastAsia="標楷體" w:hAnsi="標楷體" w:hint="eastAsia"/>
          <w:szCs w:val="24"/>
        </w:rPr>
        <w:t>金門縣政府為落實轄內橋梁管理工作，每2年定期辦理1次橋梁設施檢測，以確保橋梁正常功能，維護車輛行駛安全。經查橋梁維護管理情形，核有：A.114年度橋梁檢測結果U值≧3者（即需於1年內維護）計有10座車行橋涵，惟迄115年4月底止，距廠商114年7月提出檢測結果，歷時10個月，仍有4座橋梁尚未進行修繕工程規劃作業；B.部分112年度橋梁檢測結果U值≧3橋梁，經與114年度橋梁檢測結果勾稽比對，發現部分相同檢測項目、損壞位置，於114年檢測再度列為U≧3，須予修繕；另金湖鎮陽明橋，該府於113年3月通知公所辦理維修，惟迄115年4月底止，已歷時逾2年，仍未予以修復，恐使橋梁長時間處於高風險狀態，允宜</w:t>
      </w:r>
      <w:r w:rsidRPr="002A7473">
        <w:rPr>
          <w:rFonts w:ascii="標楷體" w:eastAsia="標楷體" w:hAnsi="標楷體" w:hint="eastAsia"/>
          <w:szCs w:val="24"/>
        </w:rPr>
        <w:lastRenderedPageBreak/>
        <w:t>督促積極辦理；C.該府未將橋梁檢測成果報告書提供養護工程所（養護單位），致檢測結果及建議無法善用於橋梁維護管理，且尚未依橋梁維護管理作業要點規定，訂定橋梁維護管理督導考核規定及落實辦理等情事，允宜研謀改善，以發揮橋梁檢測功能</w:t>
      </w:r>
      <w:r w:rsidRPr="002A7473">
        <w:rPr>
          <w:rFonts w:ascii="標楷體" w:eastAsia="標楷體" w:hAnsi="標楷體"/>
          <w:szCs w:val="24"/>
        </w:rPr>
        <w:t>。</w:t>
      </w:r>
      <w:r w:rsidR="00551685">
        <w:rPr>
          <w:rFonts w:ascii="標楷體" w:eastAsia="標楷體" w:hAnsi="標楷體"/>
          <w:szCs w:val="24"/>
        </w:rPr>
        <w:t>（</w:t>
      </w:r>
      <w:r w:rsidRPr="002A7473">
        <w:rPr>
          <w:rFonts w:ascii="標楷體" w:eastAsia="標楷體" w:hAnsi="標楷體"/>
          <w:szCs w:val="24"/>
        </w:rPr>
        <w:t>詳乙－</w:t>
      </w:r>
      <w:r w:rsidR="00C76CB8">
        <w:rPr>
          <w:rFonts w:ascii="標楷體" w:eastAsia="標楷體" w:hAnsi="標楷體" w:hint="eastAsia"/>
          <w:szCs w:val="24"/>
        </w:rPr>
        <w:t>34</w:t>
      </w:r>
      <w:r w:rsidRPr="002A7473">
        <w:rPr>
          <w:rFonts w:ascii="標楷體" w:eastAsia="標楷體" w:hAnsi="標楷體"/>
          <w:szCs w:val="24"/>
        </w:rPr>
        <w:t>頁</w:t>
      </w:r>
      <w:r w:rsidR="00551685">
        <w:rPr>
          <w:rFonts w:ascii="標楷體" w:eastAsia="標楷體" w:hAnsi="標楷體"/>
          <w:szCs w:val="24"/>
        </w:rPr>
        <w:t>）</w:t>
      </w:r>
    </w:p>
    <w:p w14:paraId="7A86DAC2" w14:textId="77777777" w:rsidR="00791AE8" w:rsidRPr="009365E8" w:rsidRDefault="00791AE8" w:rsidP="000A5B88">
      <w:pPr>
        <w:overflowPunct w:val="0"/>
        <w:snapToGrid w:val="0"/>
        <w:spacing w:line="448" w:lineRule="exact"/>
        <w:ind w:firstLineChars="291" w:firstLine="699"/>
        <w:jc w:val="both"/>
        <w:rPr>
          <w:rFonts w:ascii="標楷體" w:eastAsia="標楷體" w:hAnsi="標楷體"/>
          <w:b/>
          <w:szCs w:val="24"/>
        </w:rPr>
      </w:pPr>
      <w:r w:rsidRPr="009365E8">
        <w:rPr>
          <w:rFonts w:ascii="標楷體" w:eastAsia="標楷體" w:hAnsi="標楷體" w:hint="eastAsia"/>
          <w:b/>
          <w:szCs w:val="24"/>
        </w:rPr>
        <w:t>（4）為強化公車營運安全及提升多元公共運輸服務水準，辦理市區公車營運服務評鑑，推動幸福巴士延伸行駛鄉鎮聚落接駁服務，惟制度規章未臻周延，或原有服務量能縮減，允宜檢討改善，以發揮大眾公共運輸效能。</w:t>
      </w:r>
    </w:p>
    <w:p w14:paraId="22834102" w14:textId="78EF4B34" w:rsidR="00791AE8" w:rsidRPr="009365E8" w:rsidRDefault="00791AE8" w:rsidP="000A5B88">
      <w:pPr>
        <w:overflowPunct w:val="0"/>
        <w:snapToGrid w:val="0"/>
        <w:spacing w:line="448" w:lineRule="exact"/>
        <w:ind w:firstLineChars="195" w:firstLine="468"/>
        <w:jc w:val="both"/>
        <w:rPr>
          <w:rFonts w:ascii="標楷體" w:eastAsia="標楷體" w:hAnsi="標楷體"/>
          <w:kern w:val="0"/>
          <w:szCs w:val="24"/>
        </w:rPr>
      </w:pPr>
      <w:r w:rsidRPr="009365E8">
        <w:rPr>
          <w:rFonts w:ascii="標楷體" w:eastAsia="標楷體" w:hAnsi="標楷體" w:hint="eastAsia"/>
          <w:szCs w:val="24"/>
        </w:rPr>
        <w:t>金門縣政府為改善公共運輸發展環境，持續推動轄內市區汽車客運業營運虧損補貼、營運服務評鑑及基礎公共運輸服務等工作。經查執行情形，核有：A.辦理市區汽車客運業營運服務評鑑多年，惟未依大眾運輸營運與服務評鑑辦法規定，訂定評鑑執行要點，載明辦理方式、評鑑指標、計分方式、作業時程及相關書表等事項，相關制度規章未盡周延；B.部分公車駕駛未落實執行路口慢看停及轉彎前停讓進行「指差確認」；C.推動部分公車路線改以幸福巴士延伸行駛鄉鎮偏遠聚落，惟114年部分班次採預約方式，因無民眾預約而取消致減少出車班次達47.01％，已縮減原有大眾運輸服務量能，實際搭乘人數較以前年度載客數未增反減；D.縣內公車肇事及違規案件數未能降低，又未積極爭取中央補助辦理客運自主安全及超速違規防制管理計畫，另運輸工具設備與安全、旅客服務品質與駕駛員管理及無障礙場站設施等營運及服務評鑑項目，尚有部分缺失亟待精進等情事，允宜檢討改善，以發揮大眾公共運輸效能</w:t>
      </w:r>
      <w:r w:rsidRPr="009365E8">
        <w:rPr>
          <w:rFonts w:ascii="標楷體" w:eastAsia="標楷體" w:hAnsi="標楷體"/>
          <w:szCs w:val="24"/>
        </w:rPr>
        <w:t>。</w:t>
      </w:r>
      <w:r w:rsidR="00551685">
        <w:rPr>
          <w:rFonts w:ascii="標楷體" w:eastAsia="標楷體" w:hAnsi="標楷體"/>
          <w:szCs w:val="24"/>
        </w:rPr>
        <w:t>（</w:t>
      </w:r>
      <w:r w:rsidRPr="009365E8">
        <w:rPr>
          <w:rFonts w:ascii="標楷體" w:eastAsia="標楷體" w:hAnsi="標楷體"/>
          <w:szCs w:val="24"/>
        </w:rPr>
        <w:t>詳乙－</w:t>
      </w:r>
      <w:r w:rsidR="00C76CB8">
        <w:rPr>
          <w:rFonts w:ascii="標楷體" w:eastAsia="標楷體" w:hAnsi="標楷體" w:hint="eastAsia"/>
          <w:szCs w:val="24"/>
        </w:rPr>
        <w:t>35</w:t>
      </w:r>
      <w:r w:rsidRPr="009365E8">
        <w:rPr>
          <w:rFonts w:ascii="標楷體" w:eastAsia="標楷體" w:hAnsi="標楷體"/>
          <w:szCs w:val="24"/>
        </w:rPr>
        <w:t>頁</w:t>
      </w:r>
      <w:r w:rsidR="00551685">
        <w:rPr>
          <w:rFonts w:ascii="標楷體" w:eastAsia="標楷體" w:hAnsi="標楷體"/>
          <w:szCs w:val="24"/>
        </w:rPr>
        <w:t>）</w:t>
      </w:r>
    </w:p>
    <w:p w14:paraId="2061BF5F" w14:textId="17F60F71" w:rsidR="00791AE8" w:rsidRPr="009365E8" w:rsidRDefault="00791AE8" w:rsidP="000A5B88">
      <w:pPr>
        <w:overflowPunct w:val="0"/>
        <w:snapToGrid w:val="0"/>
        <w:spacing w:line="448" w:lineRule="exact"/>
        <w:ind w:leftChars="350" w:left="840"/>
        <w:jc w:val="both"/>
        <w:rPr>
          <w:rFonts w:ascii="標楷體" w:eastAsia="標楷體" w:hAnsi="標楷體"/>
          <w:b/>
          <w:szCs w:val="24"/>
        </w:rPr>
      </w:pPr>
      <w:r w:rsidRPr="009365E8">
        <w:rPr>
          <w:rFonts w:ascii="標楷體" w:eastAsia="標楷體" w:hAnsi="標楷體" w:hint="eastAsia"/>
          <w:b/>
          <w:szCs w:val="24"/>
        </w:rPr>
        <w:t>3</w:t>
      </w:r>
      <w:r w:rsidRPr="009365E8">
        <w:rPr>
          <w:rFonts w:ascii="標楷體" w:eastAsia="標楷體" w:hAnsi="標楷體"/>
          <w:b/>
          <w:szCs w:val="24"/>
        </w:rPr>
        <w:t>.責任</w:t>
      </w:r>
      <w:r w:rsidRPr="009365E8">
        <w:rPr>
          <w:rFonts w:ascii="標楷體" w:eastAsia="標楷體" w:hAnsi="標楷體" w:hint="eastAsia"/>
          <w:b/>
          <w:szCs w:val="24"/>
        </w:rPr>
        <w:t>消費</w:t>
      </w:r>
      <w:r w:rsidR="00EB3223">
        <w:rPr>
          <w:rFonts w:ascii="標楷體" w:eastAsia="標楷體" w:hAnsi="標楷體" w:hint="eastAsia"/>
          <w:b/>
          <w:szCs w:val="24"/>
        </w:rPr>
        <w:t>與</w:t>
      </w:r>
      <w:r w:rsidRPr="009365E8">
        <w:rPr>
          <w:rFonts w:ascii="標楷體" w:eastAsia="標楷體" w:hAnsi="標楷體" w:hint="eastAsia"/>
          <w:b/>
          <w:szCs w:val="24"/>
        </w:rPr>
        <w:t>生產</w:t>
      </w:r>
      <w:r w:rsidRPr="009365E8">
        <w:rPr>
          <w:rFonts w:ascii="標楷體" w:eastAsia="標楷體" w:hAnsi="標楷體"/>
          <w:b/>
          <w:szCs w:val="24"/>
        </w:rPr>
        <w:t>面向</w:t>
      </w:r>
      <w:r w:rsidR="00551685">
        <w:rPr>
          <w:rFonts w:ascii="標楷體" w:eastAsia="標楷體" w:hAnsi="標楷體"/>
          <w:b/>
          <w:szCs w:val="24"/>
        </w:rPr>
        <w:t>（</w:t>
      </w:r>
      <w:r w:rsidRPr="009365E8">
        <w:rPr>
          <w:rFonts w:ascii="標楷體" w:eastAsia="標楷體" w:hAnsi="標楷體"/>
          <w:b/>
          <w:szCs w:val="24"/>
        </w:rPr>
        <w:t>核心目標</w:t>
      </w:r>
      <w:r w:rsidRPr="009365E8">
        <w:rPr>
          <w:rFonts w:ascii="標楷體" w:eastAsia="標楷體" w:hAnsi="標楷體" w:hint="eastAsia"/>
          <w:b/>
          <w:szCs w:val="24"/>
        </w:rPr>
        <w:t>12</w:t>
      </w:r>
      <w:r w:rsidR="00551685">
        <w:rPr>
          <w:rFonts w:ascii="標楷體" w:eastAsia="標楷體" w:hAnsi="標楷體"/>
          <w:b/>
          <w:szCs w:val="24"/>
        </w:rPr>
        <w:t>）</w:t>
      </w:r>
    </w:p>
    <w:p w14:paraId="60F76A97" w14:textId="574ECE88" w:rsidR="00791AE8" w:rsidRPr="009365E8" w:rsidRDefault="00791AE8" w:rsidP="000A5B88">
      <w:pPr>
        <w:overflowPunct w:val="0"/>
        <w:snapToGrid w:val="0"/>
        <w:spacing w:line="448" w:lineRule="exact"/>
        <w:ind w:firstLineChars="200" w:firstLine="480"/>
        <w:jc w:val="both"/>
        <w:rPr>
          <w:rFonts w:ascii="標楷體" w:eastAsia="標楷體" w:hAnsi="標楷體"/>
          <w:szCs w:val="24"/>
        </w:rPr>
      </w:pPr>
      <w:r w:rsidRPr="009365E8">
        <w:rPr>
          <w:rFonts w:ascii="標楷體" w:eastAsia="標楷體" w:hAnsi="標楷體" w:hint="eastAsia"/>
          <w:szCs w:val="24"/>
        </w:rPr>
        <w:t>責任</w:t>
      </w:r>
      <w:r w:rsidRPr="009365E8">
        <w:rPr>
          <w:rFonts w:ascii="標楷體" w:eastAsia="標楷體" w:hAnsi="標楷體"/>
          <w:szCs w:val="24"/>
        </w:rPr>
        <w:t>消費</w:t>
      </w:r>
      <w:r w:rsidR="00EB3223">
        <w:rPr>
          <w:rFonts w:ascii="標楷體" w:eastAsia="標楷體" w:hAnsi="標楷體" w:hint="eastAsia"/>
          <w:szCs w:val="24"/>
        </w:rPr>
        <w:t>與</w:t>
      </w:r>
      <w:r w:rsidRPr="009365E8">
        <w:rPr>
          <w:rFonts w:ascii="標楷體" w:eastAsia="標楷體" w:hAnsi="標楷體"/>
          <w:szCs w:val="24"/>
        </w:rPr>
        <w:t>生產面向，為核心目標</w:t>
      </w:r>
      <w:r w:rsidRPr="009365E8">
        <w:rPr>
          <w:rFonts w:ascii="標楷體" w:eastAsia="標楷體" w:hAnsi="標楷體" w:hint="eastAsia"/>
          <w:szCs w:val="24"/>
        </w:rPr>
        <w:t>12</w:t>
      </w:r>
      <w:r w:rsidRPr="009365E8">
        <w:rPr>
          <w:rFonts w:ascii="標楷體" w:eastAsia="標楷體" w:hAnsi="標楷體"/>
          <w:szCs w:val="24"/>
        </w:rPr>
        <w:t>「促進綠色經濟，確保永續消費及生產模式」，經本室就政府推動推動空氣污染防制措施之永續發展議題加以抽查，茲將主要查核發現及處理情形，分述如次：</w:t>
      </w:r>
    </w:p>
    <w:p w14:paraId="0EC0FCD9" w14:textId="77777777" w:rsidR="00791AE8" w:rsidRPr="009365E8" w:rsidRDefault="00791AE8" w:rsidP="000A5B88">
      <w:pPr>
        <w:overflowPunct w:val="0"/>
        <w:snapToGrid w:val="0"/>
        <w:spacing w:line="448" w:lineRule="exact"/>
        <w:ind w:firstLineChars="291" w:firstLine="699"/>
        <w:jc w:val="both"/>
        <w:rPr>
          <w:rFonts w:ascii="標楷體" w:eastAsia="標楷體" w:hAnsi="標楷體"/>
          <w:b/>
          <w:szCs w:val="24"/>
        </w:rPr>
      </w:pPr>
      <w:r w:rsidRPr="009365E8">
        <w:rPr>
          <w:rFonts w:ascii="標楷體" w:eastAsia="標楷體" w:hAnsi="標楷體"/>
          <w:b/>
          <w:szCs w:val="24"/>
        </w:rPr>
        <w:t>（1）</w:t>
      </w:r>
      <w:r w:rsidRPr="009365E8">
        <w:rPr>
          <w:rFonts w:ascii="標楷體" w:eastAsia="標楷體" w:hAnsi="標楷體" w:hint="eastAsia"/>
          <w:b/>
          <w:szCs w:val="24"/>
        </w:rPr>
        <w:t>加強管理固定污染源公私場所，有利改善空氣污染問題，惟塔山電廠部分設備未升級致污染活動強度提高；又部分場所之操作許可證審查缺失重複發生，或防制措施長期未改善等情事，允宜檢討改善，以提升固定污染源防制成效。</w:t>
      </w:r>
    </w:p>
    <w:p w14:paraId="1CB0CA14" w14:textId="05C84720" w:rsidR="00791AE8" w:rsidRPr="009365E8" w:rsidRDefault="00791AE8" w:rsidP="000A5B88">
      <w:pPr>
        <w:overflowPunct w:val="0"/>
        <w:snapToGrid w:val="0"/>
        <w:spacing w:line="448" w:lineRule="exact"/>
        <w:ind w:firstLineChars="195" w:firstLine="476"/>
        <w:jc w:val="both"/>
        <w:rPr>
          <w:rFonts w:ascii="標楷體" w:eastAsia="標楷體" w:hAnsi="標楷體"/>
          <w:spacing w:val="2"/>
          <w:szCs w:val="24"/>
        </w:rPr>
      </w:pPr>
      <w:r w:rsidRPr="009365E8">
        <w:rPr>
          <w:rFonts w:ascii="標楷體" w:eastAsia="標楷體" w:hAnsi="標楷體" w:hint="eastAsia"/>
          <w:spacing w:val="2"/>
          <w:szCs w:val="24"/>
        </w:rPr>
        <w:t>環境保護局為強化轄內固定污染源公私場所之管理，並改善民生相關之餐飲業油煙、異味等空氣污染問題，111至113年度辦理「金門縣固定污染源許可管制及餐飲業污染輔導改善計畫」</w:t>
      </w:r>
      <w:r>
        <w:rPr>
          <w:rFonts w:ascii="標楷體" w:eastAsia="標楷體" w:hAnsi="標楷體" w:hint="eastAsia"/>
          <w:spacing w:val="2"/>
          <w:szCs w:val="24"/>
        </w:rPr>
        <w:t>，</w:t>
      </w:r>
      <w:r w:rsidRPr="00784193">
        <w:rPr>
          <w:rFonts w:ascii="標楷體" w:eastAsia="標楷體" w:hAnsi="標楷體" w:hint="eastAsia"/>
          <w:spacing w:val="2"/>
          <w:szCs w:val="24"/>
        </w:rPr>
        <w:t>主要工作項目包括：電力設施污染排放減量協談、固定污染源管制、固定逸散源管制、加油站管制及餐飲業空氣污染防制設施輔導改善等</w:t>
      </w:r>
      <w:r w:rsidRPr="009365E8">
        <w:rPr>
          <w:rFonts w:ascii="標楷體" w:eastAsia="標楷體" w:hAnsi="標楷體" w:hint="eastAsia"/>
          <w:spacing w:val="2"/>
          <w:szCs w:val="24"/>
        </w:rPr>
        <w:t>。經查執行情形，核有：A.塔山電廠製程設備仍有實際操作與原核定許可條件不符，部分製程之設備尚未升級，致污染活動強度提高之情事；B.111至113年度各固定污染源場所操作許可證查核結果，部分場所之缺失，經年重複發生，未能有效改善；C.部分場所空氣污染防制措施遲未改善；</w:t>
      </w:r>
      <w:r>
        <w:rPr>
          <w:rFonts w:ascii="標楷體" w:eastAsia="標楷體" w:hAnsi="標楷體" w:hint="eastAsia"/>
          <w:spacing w:val="2"/>
          <w:szCs w:val="24"/>
        </w:rPr>
        <w:t>D</w:t>
      </w:r>
      <w:r w:rsidRPr="009365E8">
        <w:rPr>
          <w:rFonts w:ascii="標楷體" w:eastAsia="標楷體" w:hAnsi="標楷體" w:hint="eastAsia"/>
          <w:spacing w:val="2"/>
          <w:szCs w:val="24"/>
        </w:rPr>
        <w:t>.111至113年度異味陳情案件數未能降低等情事，允宜檢討改善，以提升固定污染源防制成效</w:t>
      </w:r>
      <w:r w:rsidRPr="009365E8">
        <w:rPr>
          <w:rFonts w:ascii="標楷體" w:eastAsia="標楷體" w:hAnsi="標楷體"/>
          <w:spacing w:val="2"/>
          <w:szCs w:val="24"/>
        </w:rPr>
        <w:t>。</w:t>
      </w:r>
      <w:r w:rsidR="00551685">
        <w:rPr>
          <w:rFonts w:ascii="標楷體" w:eastAsia="標楷體" w:hAnsi="標楷體"/>
          <w:spacing w:val="2"/>
          <w:szCs w:val="24"/>
        </w:rPr>
        <w:t>（</w:t>
      </w:r>
      <w:r w:rsidRPr="009365E8">
        <w:rPr>
          <w:rFonts w:ascii="標楷體" w:eastAsia="標楷體" w:hAnsi="標楷體"/>
          <w:spacing w:val="2"/>
          <w:szCs w:val="24"/>
        </w:rPr>
        <w:t>詳乙－</w:t>
      </w:r>
      <w:r w:rsidR="00C76CB8">
        <w:rPr>
          <w:rFonts w:ascii="標楷體" w:eastAsia="標楷體" w:hAnsi="標楷體" w:hint="eastAsia"/>
          <w:spacing w:val="2"/>
          <w:szCs w:val="24"/>
        </w:rPr>
        <w:t>108</w:t>
      </w:r>
      <w:r w:rsidRPr="009365E8">
        <w:rPr>
          <w:rFonts w:ascii="標楷體" w:eastAsia="標楷體" w:hAnsi="標楷體"/>
          <w:spacing w:val="2"/>
          <w:szCs w:val="24"/>
        </w:rPr>
        <w:t>頁</w:t>
      </w:r>
      <w:r w:rsidR="00551685">
        <w:rPr>
          <w:rFonts w:ascii="標楷體" w:eastAsia="標楷體" w:hAnsi="標楷體"/>
          <w:spacing w:val="2"/>
          <w:szCs w:val="24"/>
        </w:rPr>
        <w:t>）</w:t>
      </w:r>
    </w:p>
    <w:p w14:paraId="4545326A" w14:textId="77777777" w:rsidR="00791AE8" w:rsidRPr="00056AB0" w:rsidRDefault="00791AE8" w:rsidP="000A5B88">
      <w:pPr>
        <w:overflowPunct w:val="0"/>
        <w:snapToGrid w:val="0"/>
        <w:spacing w:line="448" w:lineRule="exact"/>
        <w:ind w:firstLineChars="291" w:firstLine="699"/>
        <w:jc w:val="both"/>
        <w:rPr>
          <w:rFonts w:ascii="標楷體" w:eastAsia="標楷體" w:hAnsi="標楷體" w:cs="Arial"/>
          <w:b/>
          <w:bCs/>
          <w:szCs w:val="24"/>
          <w:shd w:val="clear" w:color="auto" w:fill="FFFFFF"/>
        </w:rPr>
      </w:pPr>
      <w:r w:rsidRPr="00056AB0">
        <w:rPr>
          <w:rFonts w:ascii="標楷體" w:eastAsia="標楷體" w:hAnsi="標楷體"/>
          <w:b/>
          <w:szCs w:val="24"/>
        </w:rPr>
        <w:lastRenderedPageBreak/>
        <w:t>（2</w:t>
      </w:r>
      <w:r w:rsidRPr="00056AB0">
        <w:rPr>
          <w:rFonts w:ascii="標楷體" w:eastAsia="標楷體" w:hAnsi="標楷體" w:cs="Arial"/>
          <w:b/>
          <w:bCs/>
          <w:szCs w:val="24"/>
          <w:shd w:val="clear" w:color="auto" w:fill="FFFFFF"/>
        </w:rPr>
        <w:t>）</w:t>
      </w:r>
      <w:r w:rsidRPr="00056AB0">
        <w:rPr>
          <w:rFonts w:ascii="標楷體" w:eastAsia="標楷體" w:hAnsi="標楷體" w:cs="Arial" w:hint="eastAsia"/>
          <w:b/>
          <w:bCs/>
          <w:szCs w:val="24"/>
          <w:shd w:val="clear" w:color="auto" w:fill="FFFFFF"/>
        </w:rPr>
        <w:t>致力降低機動車輛排放污染，以落實2050淨零排放政策，惟二行程機車定檢率仍偏低，定檢簡訊通知比率未及4成；經2次通知仍未定期檢驗之裁罰作業未臻落實，及柴油車車牌辨識作業量能降低，且未辦理通知到檢等情事，允宜檢討改善，以提升移動污染源防制成效。</w:t>
      </w:r>
    </w:p>
    <w:p w14:paraId="0AABDB7C" w14:textId="661F1993" w:rsidR="00791AE8" w:rsidRPr="00056AB0" w:rsidRDefault="00791AE8" w:rsidP="000A5B88">
      <w:pPr>
        <w:overflowPunct w:val="0"/>
        <w:snapToGrid w:val="0"/>
        <w:spacing w:line="448" w:lineRule="exact"/>
        <w:ind w:firstLineChars="195" w:firstLine="468"/>
        <w:jc w:val="both"/>
        <w:rPr>
          <w:rFonts w:ascii="標楷體" w:eastAsia="標楷體" w:hAnsi="標楷體" w:cs="Arial"/>
          <w:b/>
          <w:bCs/>
          <w:szCs w:val="24"/>
          <w:shd w:val="clear" w:color="auto" w:fill="FFFFFF"/>
        </w:rPr>
      </w:pPr>
      <w:r w:rsidRPr="00056AB0">
        <w:rPr>
          <w:rFonts w:ascii="標楷體" w:eastAsia="標楷體" w:hAnsi="標楷體" w:hint="eastAsia"/>
          <w:szCs w:val="24"/>
        </w:rPr>
        <w:t>環境保護局為落實中央推行2050淨零排放政策，112至114年度持續辦理「金門縣移動污染源稽查管制計畫」</w:t>
      </w:r>
      <w:r>
        <w:rPr>
          <w:rFonts w:ascii="標楷體" w:eastAsia="標楷體" w:hAnsi="標楷體" w:hint="eastAsia"/>
          <w:szCs w:val="24"/>
        </w:rPr>
        <w:t>，</w:t>
      </w:r>
      <w:r w:rsidRPr="00784193">
        <w:rPr>
          <w:rFonts w:ascii="標楷體" w:eastAsia="標楷體" w:hAnsi="標楷體" w:hint="eastAsia"/>
          <w:szCs w:val="24"/>
        </w:rPr>
        <w:t>工作項目包括：機車、定檢站、柴油車、船舶等稽查及管制作業，空氣品質維護區管制作業及怠速熄火稽查管制作業等</w:t>
      </w:r>
      <w:r w:rsidRPr="00056AB0">
        <w:rPr>
          <w:rFonts w:ascii="標楷體" w:eastAsia="標楷體" w:hAnsi="標楷體" w:hint="eastAsia"/>
          <w:szCs w:val="24"/>
        </w:rPr>
        <w:t>。經查執行情形，核有：A.金門縣二行程機車（93年以前出廠）數量雖已由110年度之1,591輛，減少至114年度之998輛，惟其排氣定期檢驗到檢率僅介於36.26％至40.38％；B.響應減碳無紙化，推動機車定檢簡訊通知服務，截至114年底止，已逾3年，簡訊通知比率未及4成；又全國22市縣中，已有12市縣陸續實施全面停止寄發紙本明信片，惟該局辦理機車定檢通知仍以紙本明信片為大宗；C.持續辦理機車車牌辨識作業，加強稽查機車污染物排放，惟仍有部分車主經2次通知限期改善，仍未完成定期檢驗，亦未依法裁罰；D.該局於重要道路架設固定式車牌辨識系統設備，以掌握柴油車輛使用狀況，並通知老舊柴油車輛到檢，114年度因道路維修，或軟體相容性等障礙，無法使用系統設備，雖改以人力巡查拍攝替代，惟全年度拍攝數量僅1,443輛次，作業量能遠不及系統設備，亦未落實辦理通知到檢作業等情事，允宜檢討改善，以提升移動污染源防制成效</w:t>
      </w:r>
      <w:r w:rsidRPr="00056AB0">
        <w:rPr>
          <w:rFonts w:ascii="標楷體" w:eastAsia="標楷體" w:hAnsi="標楷體"/>
          <w:szCs w:val="24"/>
        </w:rPr>
        <w:t>。</w:t>
      </w:r>
      <w:r w:rsidR="00551685">
        <w:rPr>
          <w:rFonts w:ascii="標楷體" w:eastAsia="標楷體" w:hAnsi="標楷體"/>
          <w:szCs w:val="24"/>
        </w:rPr>
        <w:t>（</w:t>
      </w:r>
      <w:r w:rsidRPr="00056AB0">
        <w:rPr>
          <w:rFonts w:ascii="標楷體" w:eastAsia="標楷體" w:hAnsi="標楷體"/>
          <w:szCs w:val="24"/>
        </w:rPr>
        <w:t>詳乙－</w:t>
      </w:r>
      <w:r w:rsidR="00C76CB8">
        <w:rPr>
          <w:rFonts w:ascii="標楷體" w:eastAsia="標楷體" w:hAnsi="標楷體" w:hint="eastAsia"/>
          <w:szCs w:val="24"/>
        </w:rPr>
        <w:t>109</w:t>
      </w:r>
      <w:r w:rsidRPr="00056AB0">
        <w:rPr>
          <w:rFonts w:ascii="標楷體" w:eastAsia="標楷體" w:hAnsi="標楷體"/>
          <w:szCs w:val="24"/>
        </w:rPr>
        <w:t>頁</w:t>
      </w:r>
      <w:r w:rsidR="00551685">
        <w:rPr>
          <w:rFonts w:ascii="標楷體" w:eastAsia="標楷體" w:hAnsi="標楷體"/>
          <w:szCs w:val="24"/>
        </w:rPr>
        <w:t>）</w:t>
      </w:r>
    </w:p>
    <w:p w14:paraId="7E0FE8C1" w14:textId="77777777" w:rsidR="00791AE8" w:rsidRPr="00784193" w:rsidRDefault="00791AE8" w:rsidP="000A5B88">
      <w:pPr>
        <w:overflowPunct w:val="0"/>
        <w:snapToGrid w:val="0"/>
        <w:spacing w:line="448" w:lineRule="exact"/>
        <w:ind w:firstLineChars="291" w:firstLine="699"/>
        <w:jc w:val="both"/>
        <w:rPr>
          <w:rFonts w:ascii="標楷體" w:eastAsia="標楷體" w:hAnsi="標楷體"/>
          <w:b/>
          <w:szCs w:val="24"/>
        </w:rPr>
      </w:pPr>
      <w:r w:rsidRPr="00784193">
        <w:rPr>
          <w:rFonts w:ascii="標楷體" w:eastAsia="標楷體" w:hAnsi="標楷體"/>
          <w:b/>
          <w:szCs w:val="24"/>
        </w:rPr>
        <w:t>（3）</w:t>
      </w:r>
      <w:r w:rsidRPr="00784193">
        <w:rPr>
          <w:rFonts w:ascii="標楷體" w:eastAsia="標楷體" w:hAnsi="標楷體" w:hint="eastAsia"/>
          <w:b/>
          <w:szCs w:val="24"/>
        </w:rPr>
        <w:t>積極辦理逸散污染源稽查管制作業，維護區域環境空氣品質及民眾身體健康，惟3個鄉鎮第二級工程（RC類）法規符合率連續3年低於平均值；污染排放量前十大之營建工程，部分工程削減率低於整體平均值，又部分鄉鎮露燃面積增加逾3倍，惟尚未研析歷年熱區地點供巡查參據，亦無相關紀錄可稽，難以掌握巡查成效等情事，允宜檢討改善，以提升逸散污染源管制成效。</w:t>
      </w:r>
    </w:p>
    <w:p w14:paraId="49E09D2C" w14:textId="74823B15" w:rsidR="00582484" w:rsidRPr="00791AE8" w:rsidRDefault="00791AE8" w:rsidP="000A5B88">
      <w:pPr>
        <w:overflowPunct w:val="0"/>
        <w:snapToGrid w:val="0"/>
        <w:spacing w:line="448" w:lineRule="exact"/>
        <w:ind w:firstLineChars="195" w:firstLine="468"/>
        <w:jc w:val="both"/>
        <w:rPr>
          <w:rFonts w:ascii="標楷體" w:eastAsia="標楷體" w:hAnsi="標楷體"/>
          <w:kern w:val="0"/>
          <w:szCs w:val="24"/>
        </w:rPr>
      </w:pPr>
      <w:r w:rsidRPr="00784193">
        <w:rPr>
          <w:rFonts w:ascii="標楷體" w:eastAsia="標楷體" w:hAnsi="標楷體" w:hint="eastAsia"/>
          <w:szCs w:val="24"/>
        </w:rPr>
        <w:t>環境保護局112至114年度持續辦理「金門縣逸散污染源稽查管制計畫」，主要工作項目包括：各類營建工程空氣污染查核、告發與缺失輔導，及裸露地揚塵、露天燃燒及宗教民俗活動逸散污染等管制作業。經查執行情形，核有：A.依112至114年度第二級工地法規符合率僅67.5％至69.7％；又第二級營建工程中，以RC類工程之數量占比最大，法規符合率平均卻僅63.2％、61.3％及60.3％，有逐年下降趨勢，且金湖鎮、金寧鄉、烈嶼鄉等3個鄉鎮符合率已連續3年低於平均值；B.112至114年度營建工地PM10污染排放量前十大之營建工程，其污染削減率低於年度整體削減率者，分別計有7處、6處、6處，且多為公共工程；C.露燃件數由112年度之81件，降低至113及114年度之68件，惟露燃面積卻由112年度之240.64平方公尺，增加至113年度之567.55平方公尺及114年度之443.62平公尺，未減反增，污染產生量亦隨之較往年增加，且該局尚無熱區名單可供辦理假日巡查，亦無留存巡查紀錄可稽，難以掌握巡查成效等情事，允宜檢討改善，以提升逸散污染源管制成效</w:t>
      </w:r>
      <w:r w:rsidRPr="00784193">
        <w:rPr>
          <w:rFonts w:ascii="標楷體" w:eastAsia="標楷體" w:hAnsi="標楷體"/>
          <w:szCs w:val="24"/>
        </w:rPr>
        <w:t>。</w:t>
      </w:r>
      <w:r w:rsidR="00551685">
        <w:rPr>
          <w:rFonts w:ascii="標楷體" w:eastAsia="標楷體" w:hAnsi="標楷體"/>
          <w:szCs w:val="24"/>
        </w:rPr>
        <w:t>（</w:t>
      </w:r>
      <w:r w:rsidRPr="00784193">
        <w:rPr>
          <w:rFonts w:ascii="標楷體" w:eastAsia="標楷體" w:hAnsi="標楷體"/>
          <w:szCs w:val="24"/>
        </w:rPr>
        <w:t>詳乙－</w:t>
      </w:r>
      <w:r w:rsidR="00C76CB8">
        <w:rPr>
          <w:rFonts w:ascii="標楷體" w:eastAsia="標楷體" w:hAnsi="標楷體" w:hint="eastAsia"/>
          <w:szCs w:val="24"/>
        </w:rPr>
        <w:t>110</w:t>
      </w:r>
      <w:r w:rsidRPr="00784193">
        <w:rPr>
          <w:rFonts w:ascii="標楷體" w:eastAsia="標楷體" w:hAnsi="標楷體"/>
          <w:szCs w:val="24"/>
        </w:rPr>
        <w:t>頁</w:t>
      </w:r>
      <w:r w:rsidR="00551685">
        <w:rPr>
          <w:rFonts w:ascii="標楷體" w:eastAsia="標楷體" w:hAnsi="標楷體"/>
          <w:szCs w:val="24"/>
        </w:rPr>
        <w:t>）</w:t>
      </w:r>
    </w:p>
    <w:sectPr w:rsidR="00582484" w:rsidRPr="00791AE8" w:rsidSect="00122F60">
      <w:footerReference w:type="even" r:id="rId15"/>
      <w:footerReference w:type="default" r:id="rId16"/>
      <w:type w:val="continuous"/>
      <w:pgSz w:w="11907" w:h="16840" w:code="9"/>
      <w:pgMar w:top="1418" w:right="992" w:bottom="1418" w:left="992" w:header="1021" w:footer="737" w:gutter="0"/>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C7918A" w14:textId="77777777" w:rsidR="00DD245C" w:rsidRDefault="00DD245C">
      <w:r>
        <w:separator/>
      </w:r>
    </w:p>
  </w:endnote>
  <w:endnote w:type="continuationSeparator" w:id="0">
    <w:p w14:paraId="2C423BFD" w14:textId="77777777" w:rsidR="00DD245C" w:rsidRDefault="00DD24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細明體">
    <w:altName w:val="MingLiU"/>
    <w:panose1 w:val="02020509000000000000"/>
    <w:charset w:val="88"/>
    <w:family w:val="modern"/>
    <w:pitch w:val="fixed"/>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華康楷書體W5">
    <w:altName w:val="Arial Unicode MS"/>
    <w:charset w:val="00"/>
    <w:family w:val="auto"/>
    <w:pitch w:val="default"/>
  </w:font>
  <w:font w:name="華康儷中黑">
    <w:altName w:val="新細明體"/>
    <w:charset w:val="00"/>
    <w:family w:val="auto"/>
    <w:pitch w:val="default"/>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FDB4F1" w14:textId="45BE3BA5" w:rsidR="00CE55D3" w:rsidRDefault="00CE55D3" w:rsidP="003F6F52">
    <w:pPr>
      <w:pStyle w:val="a9"/>
      <w:jc w:val="center"/>
    </w:pPr>
    <w:r>
      <w:rPr>
        <w:rFonts w:hAnsi="標楷體" w:hint="eastAsia"/>
      </w:rPr>
      <w:t>戊－</w:t>
    </w:r>
    <w:sdt>
      <w:sdtPr>
        <w:rPr>
          <w:rFonts w:hAnsi="標楷體"/>
        </w:rPr>
        <w:id w:val="-896505360"/>
        <w:docPartObj>
          <w:docPartGallery w:val="Page Numbers (Bottom of Page)"/>
          <w:docPartUnique/>
        </w:docPartObj>
      </w:sdtPr>
      <w:sdtEndPr/>
      <w:sdtContent>
        <w:r w:rsidRPr="005D6383">
          <w:rPr>
            <w:rFonts w:hAnsi="標楷體"/>
          </w:rPr>
          <w:fldChar w:fldCharType="begin"/>
        </w:r>
        <w:r w:rsidRPr="005D6383">
          <w:rPr>
            <w:rFonts w:hAnsi="標楷體"/>
          </w:rPr>
          <w:instrText>PAGE   \* MERGEFORMAT</w:instrText>
        </w:r>
        <w:r w:rsidRPr="005D6383">
          <w:rPr>
            <w:rFonts w:hAnsi="標楷體"/>
          </w:rPr>
          <w:fldChar w:fldCharType="separate"/>
        </w:r>
        <w:r>
          <w:rPr>
            <w:rFonts w:hAnsi="標楷體"/>
            <w:noProof/>
          </w:rPr>
          <w:t>2</w:t>
        </w:r>
        <w:r w:rsidRPr="005D6383">
          <w:rPr>
            <w:rFonts w:hAnsi="標楷體"/>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B12725" w14:textId="0942B6A9" w:rsidR="00CE55D3" w:rsidRDefault="00CE55D3" w:rsidP="000978FF">
    <w:pPr>
      <w:pStyle w:val="a9"/>
      <w:ind w:right="360"/>
      <w:jc w:val="center"/>
      <w:rPr>
        <w:rStyle w:val="ad"/>
        <w:sz w:val="24"/>
      </w:rPr>
    </w:pPr>
    <w:r>
      <w:rPr>
        <w:rFonts w:hAnsi="標楷體" w:hint="eastAsia"/>
      </w:rPr>
      <w:t>戊－</w:t>
    </w:r>
    <w:sdt>
      <w:sdtPr>
        <w:rPr>
          <w:rFonts w:hAnsi="標楷體"/>
        </w:rPr>
        <w:id w:val="46498941"/>
        <w:docPartObj>
          <w:docPartGallery w:val="Page Numbers (Bottom of Page)"/>
          <w:docPartUnique/>
        </w:docPartObj>
      </w:sdtPr>
      <w:sdtEndPr/>
      <w:sdtContent>
        <w:r w:rsidRPr="005D6383">
          <w:rPr>
            <w:rFonts w:hAnsi="標楷體"/>
          </w:rPr>
          <w:fldChar w:fldCharType="begin"/>
        </w:r>
        <w:r w:rsidRPr="005D6383">
          <w:rPr>
            <w:rFonts w:hAnsi="標楷體"/>
          </w:rPr>
          <w:instrText>PAGE   \* MERGEFORMAT</w:instrText>
        </w:r>
        <w:r w:rsidRPr="005D6383">
          <w:rPr>
            <w:rFonts w:hAnsi="標楷體"/>
          </w:rPr>
          <w:fldChar w:fldCharType="separate"/>
        </w:r>
        <w:r>
          <w:rPr>
            <w:rFonts w:hAnsi="標楷體"/>
            <w:noProof/>
          </w:rPr>
          <w:t>1</w:t>
        </w:r>
        <w:r w:rsidRPr="005D6383">
          <w:rPr>
            <w:rFonts w:hAnsi="標楷體"/>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C2ECB0" w14:textId="77777777" w:rsidR="00DD245C" w:rsidRDefault="00DD245C">
      <w:r>
        <w:separator/>
      </w:r>
    </w:p>
  </w:footnote>
  <w:footnote w:type="continuationSeparator" w:id="0">
    <w:p w14:paraId="7AFC2FE2" w14:textId="77777777" w:rsidR="00DD245C" w:rsidRDefault="00DD245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D06A4F"/>
    <w:multiLevelType w:val="hybridMultilevel"/>
    <w:tmpl w:val="060EA286"/>
    <w:lvl w:ilvl="0" w:tplc="28E42E0C">
      <w:start w:val="244"/>
      <w:numFmt w:val="bullet"/>
      <w:lvlText w:val="-"/>
      <w:lvlJc w:val="left"/>
      <w:pPr>
        <w:ind w:left="360" w:hanging="360"/>
      </w:pPr>
      <w:rPr>
        <w:rFonts w:ascii="細明體" w:eastAsia="細明體" w:hAnsi="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15:restartNumberingAfterBreak="0">
    <w:nsid w:val="1D504A70"/>
    <w:multiLevelType w:val="hybridMultilevel"/>
    <w:tmpl w:val="19A6458E"/>
    <w:lvl w:ilvl="0" w:tplc="23E2E044">
      <w:start w:val="1"/>
      <w:numFmt w:val="upperLetter"/>
      <w:lvlText w:val="%1."/>
      <w:lvlJc w:val="left"/>
      <w:pPr>
        <w:ind w:left="1320" w:hanging="360"/>
      </w:pPr>
      <w:rPr>
        <w:rFonts w:hint="default"/>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2" w15:restartNumberingAfterBreak="0">
    <w:nsid w:val="3A493802"/>
    <w:multiLevelType w:val="hybridMultilevel"/>
    <w:tmpl w:val="0B541B86"/>
    <w:lvl w:ilvl="0" w:tplc="F81E1C04">
      <w:start w:val="1"/>
      <w:numFmt w:val="decimal"/>
      <w:suff w:val="nothing"/>
      <w:lvlText w:val="%1."/>
      <w:lvlJc w:val="left"/>
      <w:pPr>
        <w:ind w:left="1180" w:hanging="480"/>
      </w:pPr>
      <w:rPr>
        <w:rFonts w:hint="eastAsia"/>
      </w:rPr>
    </w:lvl>
    <w:lvl w:ilvl="1" w:tplc="04090019" w:tentative="1">
      <w:start w:val="1"/>
      <w:numFmt w:val="ideographTraditional"/>
      <w:lvlText w:val="%2、"/>
      <w:lvlJc w:val="left"/>
      <w:pPr>
        <w:ind w:left="1660" w:hanging="480"/>
      </w:pPr>
    </w:lvl>
    <w:lvl w:ilvl="2" w:tplc="0409001B" w:tentative="1">
      <w:start w:val="1"/>
      <w:numFmt w:val="lowerRoman"/>
      <w:lvlText w:val="%3."/>
      <w:lvlJc w:val="right"/>
      <w:pPr>
        <w:ind w:left="2140" w:hanging="480"/>
      </w:pPr>
    </w:lvl>
    <w:lvl w:ilvl="3" w:tplc="0409000F" w:tentative="1">
      <w:start w:val="1"/>
      <w:numFmt w:val="decimal"/>
      <w:lvlText w:val="%4."/>
      <w:lvlJc w:val="left"/>
      <w:pPr>
        <w:ind w:left="2620" w:hanging="480"/>
      </w:pPr>
    </w:lvl>
    <w:lvl w:ilvl="4" w:tplc="04090019" w:tentative="1">
      <w:start w:val="1"/>
      <w:numFmt w:val="ideographTraditional"/>
      <w:lvlText w:val="%5、"/>
      <w:lvlJc w:val="left"/>
      <w:pPr>
        <w:ind w:left="3100" w:hanging="480"/>
      </w:pPr>
    </w:lvl>
    <w:lvl w:ilvl="5" w:tplc="0409001B" w:tentative="1">
      <w:start w:val="1"/>
      <w:numFmt w:val="lowerRoman"/>
      <w:lvlText w:val="%6."/>
      <w:lvlJc w:val="right"/>
      <w:pPr>
        <w:ind w:left="3580" w:hanging="480"/>
      </w:pPr>
    </w:lvl>
    <w:lvl w:ilvl="6" w:tplc="0409000F" w:tentative="1">
      <w:start w:val="1"/>
      <w:numFmt w:val="decimal"/>
      <w:lvlText w:val="%7."/>
      <w:lvlJc w:val="left"/>
      <w:pPr>
        <w:ind w:left="4060" w:hanging="480"/>
      </w:pPr>
    </w:lvl>
    <w:lvl w:ilvl="7" w:tplc="04090019" w:tentative="1">
      <w:start w:val="1"/>
      <w:numFmt w:val="ideographTraditional"/>
      <w:lvlText w:val="%8、"/>
      <w:lvlJc w:val="left"/>
      <w:pPr>
        <w:ind w:left="4540" w:hanging="480"/>
      </w:pPr>
    </w:lvl>
    <w:lvl w:ilvl="8" w:tplc="0409001B" w:tentative="1">
      <w:start w:val="1"/>
      <w:numFmt w:val="lowerRoman"/>
      <w:lvlText w:val="%9."/>
      <w:lvlJc w:val="right"/>
      <w:pPr>
        <w:ind w:left="5020" w:hanging="480"/>
      </w:pPr>
    </w:lvl>
  </w:abstractNum>
  <w:abstractNum w:abstractNumId="3" w15:restartNumberingAfterBreak="0">
    <w:nsid w:val="3C746386"/>
    <w:multiLevelType w:val="hybridMultilevel"/>
    <w:tmpl w:val="21E84B80"/>
    <w:lvl w:ilvl="0" w:tplc="8D52EEE4">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3EE46E39"/>
    <w:multiLevelType w:val="singleLevel"/>
    <w:tmpl w:val="9A6CC3A8"/>
    <w:lvl w:ilvl="0">
      <w:start w:val="1"/>
      <w:numFmt w:val="ideographLegalTraditional"/>
      <w:pStyle w:val="4"/>
      <w:lvlText w:val="%1、"/>
      <w:lvlJc w:val="left"/>
      <w:pPr>
        <w:tabs>
          <w:tab w:val="num" w:pos="570"/>
        </w:tabs>
        <w:ind w:left="570" w:hanging="570"/>
      </w:pPr>
      <w:rPr>
        <w:rFonts w:hint="eastAsia"/>
      </w:rPr>
    </w:lvl>
  </w:abstractNum>
  <w:abstractNum w:abstractNumId="5" w15:restartNumberingAfterBreak="0">
    <w:nsid w:val="3F9A2831"/>
    <w:multiLevelType w:val="hybridMultilevel"/>
    <w:tmpl w:val="60806D02"/>
    <w:lvl w:ilvl="0" w:tplc="5E4E3F44">
      <w:start w:val="2"/>
      <w:numFmt w:val="bullet"/>
      <w:lvlText w:val="-"/>
      <w:lvlJc w:val="left"/>
      <w:pPr>
        <w:ind w:left="360" w:hanging="360"/>
      </w:pPr>
      <w:rPr>
        <w:rFonts w:ascii="細明體" w:eastAsia="細明體" w:hAnsi="細明體" w:cs="Times New Roman" w:hint="eastAsia"/>
        <w:color w:val="00000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40D206DB"/>
    <w:multiLevelType w:val="hybridMultilevel"/>
    <w:tmpl w:val="BEB0ECAC"/>
    <w:lvl w:ilvl="0" w:tplc="FEDC0450">
      <w:start w:val="1"/>
      <w:numFmt w:val="decimal"/>
      <w:suff w:val="nothing"/>
      <w:lvlText w:val="%1."/>
      <w:lvlJc w:val="left"/>
      <w:pPr>
        <w:ind w:left="1180" w:hanging="480"/>
      </w:pPr>
      <w:rPr>
        <w:rFonts w:hint="eastAsia"/>
      </w:rPr>
    </w:lvl>
    <w:lvl w:ilvl="1" w:tplc="04090019" w:tentative="1">
      <w:start w:val="1"/>
      <w:numFmt w:val="ideographTraditional"/>
      <w:lvlText w:val="%2、"/>
      <w:lvlJc w:val="left"/>
      <w:pPr>
        <w:ind w:left="1660" w:hanging="480"/>
      </w:pPr>
    </w:lvl>
    <w:lvl w:ilvl="2" w:tplc="0409001B" w:tentative="1">
      <w:start w:val="1"/>
      <w:numFmt w:val="lowerRoman"/>
      <w:lvlText w:val="%3."/>
      <w:lvlJc w:val="right"/>
      <w:pPr>
        <w:ind w:left="2140" w:hanging="480"/>
      </w:pPr>
    </w:lvl>
    <w:lvl w:ilvl="3" w:tplc="0409000F" w:tentative="1">
      <w:start w:val="1"/>
      <w:numFmt w:val="decimal"/>
      <w:lvlText w:val="%4."/>
      <w:lvlJc w:val="left"/>
      <w:pPr>
        <w:ind w:left="2620" w:hanging="480"/>
      </w:pPr>
    </w:lvl>
    <w:lvl w:ilvl="4" w:tplc="04090019" w:tentative="1">
      <w:start w:val="1"/>
      <w:numFmt w:val="ideographTraditional"/>
      <w:lvlText w:val="%5、"/>
      <w:lvlJc w:val="left"/>
      <w:pPr>
        <w:ind w:left="3100" w:hanging="480"/>
      </w:pPr>
    </w:lvl>
    <w:lvl w:ilvl="5" w:tplc="0409001B" w:tentative="1">
      <w:start w:val="1"/>
      <w:numFmt w:val="lowerRoman"/>
      <w:lvlText w:val="%6."/>
      <w:lvlJc w:val="right"/>
      <w:pPr>
        <w:ind w:left="3580" w:hanging="480"/>
      </w:pPr>
    </w:lvl>
    <w:lvl w:ilvl="6" w:tplc="0409000F" w:tentative="1">
      <w:start w:val="1"/>
      <w:numFmt w:val="decimal"/>
      <w:lvlText w:val="%7."/>
      <w:lvlJc w:val="left"/>
      <w:pPr>
        <w:ind w:left="4060" w:hanging="480"/>
      </w:pPr>
    </w:lvl>
    <w:lvl w:ilvl="7" w:tplc="04090019" w:tentative="1">
      <w:start w:val="1"/>
      <w:numFmt w:val="ideographTraditional"/>
      <w:lvlText w:val="%8、"/>
      <w:lvlJc w:val="left"/>
      <w:pPr>
        <w:ind w:left="4540" w:hanging="480"/>
      </w:pPr>
    </w:lvl>
    <w:lvl w:ilvl="8" w:tplc="0409001B" w:tentative="1">
      <w:start w:val="1"/>
      <w:numFmt w:val="lowerRoman"/>
      <w:lvlText w:val="%9."/>
      <w:lvlJc w:val="right"/>
      <w:pPr>
        <w:ind w:left="5020" w:hanging="480"/>
      </w:pPr>
    </w:lvl>
  </w:abstractNum>
  <w:abstractNum w:abstractNumId="7" w15:restartNumberingAfterBreak="0">
    <w:nsid w:val="4418198E"/>
    <w:multiLevelType w:val="hybridMultilevel"/>
    <w:tmpl w:val="87A670C0"/>
    <w:lvl w:ilvl="0" w:tplc="570E0E14">
      <w:start w:val="1"/>
      <w:numFmt w:val="bullet"/>
      <w:lvlText w:val="-"/>
      <w:lvlJc w:val="left"/>
      <w:pPr>
        <w:ind w:left="360" w:hanging="360"/>
      </w:pPr>
      <w:rPr>
        <w:rFonts w:ascii="細明體" w:eastAsia="細明體" w:hAnsi="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4C077A23"/>
    <w:multiLevelType w:val="hybridMultilevel"/>
    <w:tmpl w:val="BEF66362"/>
    <w:lvl w:ilvl="0" w:tplc="0409000F">
      <w:start w:val="1"/>
      <w:numFmt w:val="decimal"/>
      <w:lvlText w:val="%1."/>
      <w:lvlJc w:val="left"/>
      <w:pPr>
        <w:ind w:left="720" w:hanging="480"/>
      </w:p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9" w15:restartNumberingAfterBreak="0">
    <w:nsid w:val="5D2C18F1"/>
    <w:multiLevelType w:val="hybridMultilevel"/>
    <w:tmpl w:val="0EDC6098"/>
    <w:lvl w:ilvl="0" w:tplc="A05442FC">
      <w:start w:val="1"/>
      <w:numFmt w:val="ideographLegalTraditional"/>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0" w15:restartNumberingAfterBreak="0">
    <w:nsid w:val="5DFA10FE"/>
    <w:multiLevelType w:val="hybridMultilevel"/>
    <w:tmpl w:val="9AD432BE"/>
    <w:lvl w:ilvl="0" w:tplc="184A4334">
      <w:start w:val="2"/>
      <w:numFmt w:val="bullet"/>
      <w:lvlText w:val="-"/>
      <w:lvlJc w:val="left"/>
      <w:pPr>
        <w:ind w:left="360" w:hanging="360"/>
      </w:pPr>
      <w:rPr>
        <w:rFonts w:ascii="細明體" w:eastAsia="細明體" w:hAnsi="細明體" w:cs="Times New Roman" w:hint="eastAsia"/>
        <w:color w:val="00000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6CDE4AC7"/>
    <w:multiLevelType w:val="hybridMultilevel"/>
    <w:tmpl w:val="EC5874C8"/>
    <w:lvl w:ilvl="0" w:tplc="9A065928">
      <w:start w:val="1"/>
      <w:numFmt w:val="decimal"/>
      <w:suff w:val="nothing"/>
      <w:lvlText w:val="%1."/>
      <w:lvlJc w:val="left"/>
      <w:pPr>
        <w:ind w:left="1180" w:hanging="480"/>
      </w:pPr>
      <w:rPr>
        <w:rFonts w:hint="eastAsia"/>
      </w:rPr>
    </w:lvl>
    <w:lvl w:ilvl="1" w:tplc="04090019" w:tentative="1">
      <w:start w:val="1"/>
      <w:numFmt w:val="ideographTraditional"/>
      <w:lvlText w:val="%2、"/>
      <w:lvlJc w:val="left"/>
      <w:pPr>
        <w:ind w:left="1660" w:hanging="480"/>
      </w:pPr>
    </w:lvl>
    <w:lvl w:ilvl="2" w:tplc="0409001B" w:tentative="1">
      <w:start w:val="1"/>
      <w:numFmt w:val="lowerRoman"/>
      <w:lvlText w:val="%3."/>
      <w:lvlJc w:val="right"/>
      <w:pPr>
        <w:ind w:left="2140" w:hanging="480"/>
      </w:pPr>
    </w:lvl>
    <w:lvl w:ilvl="3" w:tplc="0409000F" w:tentative="1">
      <w:start w:val="1"/>
      <w:numFmt w:val="decimal"/>
      <w:lvlText w:val="%4."/>
      <w:lvlJc w:val="left"/>
      <w:pPr>
        <w:ind w:left="2620" w:hanging="480"/>
      </w:pPr>
    </w:lvl>
    <w:lvl w:ilvl="4" w:tplc="04090019" w:tentative="1">
      <w:start w:val="1"/>
      <w:numFmt w:val="ideographTraditional"/>
      <w:lvlText w:val="%5、"/>
      <w:lvlJc w:val="left"/>
      <w:pPr>
        <w:ind w:left="3100" w:hanging="480"/>
      </w:pPr>
    </w:lvl>
    <w:lvl w:ilvl="5" w:tplc="0409001B" w:tentative="1">
      <w:start w:val="1"/>
      <w:numFmt w:val="lowerRoman"/>
      <w:lvlText w:val="%6."/>
      <w:lvlJc w:val="right"/>
      <w:pPr>
        <w:ind w:left="3580" w:hanging="480"/>
      </w:pPr>
    </w:lvl>
    <w:lvl w:ilvl="6" w:tplc="0409000F" w:tentative="1">
      <w:start w:val="1"/>
      <w:numFmt w:val="decimal"/>
      <w:lvlText w:val="%7."/>
      <w:lvlJc w:val="left"/>
      <w:pPr>
        <w:ind w:left="4060" w:hanging="480"/>
      </w:pPr>
    </w:lvl>
    <w:lvl w:ilvl="7" w:tplc="04090019" w:tentative="1">
      <w:start w:val="1"/>
      <w:numFmt w:val="ideographTraditional"/>
      <w:lvlText w:val="%8、"/>
      <w:lvlJc w:val="left"/>
      <w:pPr>
        <w:ind w:left="4540" w:hanging="480"/>
      </w:pPr>
    </w:lvl>
    <w:lvl w:ilvl="8" w:tplc="0409001B" w:tentative="1">
      <w:start w:val="1"/>
      <w:numFmt w:val="lowerRoman"/>
      <w:lvlText w:val="%9."/>
      <w:lvlJc w:val="right"/>
      <w:pPr>
        <w:ind w:left="5020" w:hanging="480"/>
      </w:pPr>
    </w:lvl>
  </w:abstractNum>
  <w:abstractNum w:abstractNumId="12" w15:restartNumberingAfterBreak="0">
    <w:nsid w:val="723F3B93"/>
    <w:multiLevelType w:val="hybridMultilevel"/>
    <w:tmpl w:val="515489E0"/>
    <w:lvl w:ilvl="0" w:tplc="8FC03302">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72BA1AA2"/>
    <w:multiLevelType w:val="hybridMultilevel"/>
    <w:tmpl w:val="A4421AB6"/>
    <w:lvl w:ilvl="0" w:tplc="276E2B68">
      <w:start w:val="1"/>
      <w:numFmt w:val="taiwaneseCountingThousand"/>
      <w:lvlText w:val="%1、"/>
      <w:lvlJc w:val="left"/>
      <w:pPr>
        <w:ind w:left="510" w:hanging="51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76B25896"/>
    <w:multiLevelType w:val="hybridMultilevel"/>
    <w:tmpl w:val="57AA678E"/>
    <w:lvl w:ilvl="0" w:tplc="B230927E">
      <w:start w:val="1"/>
      <w:numFmt w:val="taiwaneseCountingThousand"/>
      <w:suff w:val="nothing"/>
      <w:lvlText w:val="(%1)"/>
      <w:lvlJc w:val="left"/>
      <w:pPr>
        <w:ind w:left="480" w:hanging="480"/>
      </w:pPr>
      <w:rPr>
        <w:rFonts w:hint="eastAsia"/>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5" w15:restartNumberingAfterBreak="0">
    <w:nsid w:val="77890490"/>
    <w:multiLevelType w:val="hybridMultilevel"/>
    <w:tmpl w:val="17AEF246"/>
    <w:lvl w:ilvl="0" w:tplc="4D7271BE">
      <w:start w:val="1"/>
      <w:numFmt w:val="taiwaneseCountingThousand"/>
      <w:suff w:val="nothing"/>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779E27ED"/>
    <w:multiLevelType w:val="hybridMultilevel"/>
    <w:tmpl w:val="501CB746"/>
    <w:lvl w:ilvl="0" w:tplc="551A2088">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7A0C6B7C"/>
    <w:multiLevelType w:val="hybridMultilevel"/>
    <w:tmpl w:val="866C4272"/>
    <w:lvl w:ilvl="0" w:tplc="86D06B44">
      <w:start w:val="1"/>
      <w:numFmt w:val="decimal"/>
      <w:suff w:val="nothing"/>
      <w:lvlText w:val="%1."/>
      <w:lvlJc w:val="left"/>
      <w:pPr>
        <w:ind w:left="1180" w:hanging="480"/>
      </w:pPr>
      <w:rPr>
        <w:rFonts w:hint="eastAsia"/>
      </w:rPr>
    </w:lvl>
    <w:lvl w:ilvl="1" w:tplc="04090019" w:tentative="1">
      <w:start w:val="1"/>
      <w:numFmt w:val="ideographTraditional"/>
      <w:lvlText w:val="%2、"/>
      <w:lvlJc w:val="left"/>
      <w:pPr>
        <w:ind w:left="1660" w:hanging="480"/>
      </w:pPr>
    </w:lvl>
    <w:lvl w:ilvl="2" w:tplc="0409001B" w:tentative="1">
      <w:start w:val="1"/>
      <w:numFmt w:val="lowerRoman"/>
      <w:lvlText w:val="%3."/>
      <w:lvlJc w:val="right"/>
      <w:pPr>
        <w:ind w:left="2140" w:hanging="480"/>
      </w:pPr>
    </w:lvl>
    <w:lvl w:ilvl="3" w:tplc="0409000F" w:tentative="1">
      <w:start w:val="1"/>
      <w:numFmt w:val="decimal"/>
      <w:lvlText w:val="%4."/>
      <w:lvlJc w:val="left"/>
      <w:pPr>
        <w:ind w:left="2620" w:hanging="480"/>
      </w:pPr>
    </w:lvl>
    <w:lvl w:ilvl="4" w:tplc="04090019" w:tentative="1">
      <w:start w:val="1"/>
      <w:numFmt w:val="ideographTraditional"/>
      <w:lvlText w:val="%5、"/>
      <w:lvlJc w:val="left"/>
      <w:pPr>
        <w:ind w:left="3100" w:hanging="480"/>
      </w:pPr>
    </w:lvl>
    <w:lvl w:ilvl="5" w:tplc="0409001B" w:tentative="1">
      <w:start w:val="1"/>
      <w:numFmt w:val="lowerRoman"/>
      <w:lvlText w:val="%6."/>
      <w:lvlJc w:val="right"/>
      <w:pPr>
        <w:ind w:left="3580" w:hanging="480"/>
      </w:pPr>
    </w:lvl>
    <w:lvl w:ilvl="6" w:tplc="0409000F" w:tentative="1">
      <w:start w:val="1"/>
      <w:numFmt w:val="decimal"/>
      <w:lvlText w:val="%7."/>
      <w:lvlJc w:val="left"/>
      <w:pPr>
        <w:ind w:left="4060" w:hanging="480"/>
      </w:pPr>
    </w:lvl>
    <w:lvl w:ilvl="7" w:tplc="04090019" w:tentative="1">
      <w:start w:val="1"/>
      <w:numFmt w:val="ideographTraditional"/>
      <w:lvlText w:val="%8、"/>
      <w:lvlJc w:val="left"/>
      <w:pPr>
        <w:ind w:left="4540" w:hanging="480"/>
      </w:pPr>
    </w:lvl>
    <w:lvl w:ilvl="8" w:tplc="0409001B" w:tentative="1">
      <w:start w:val="1"/>
      <w:numFmt w:val="lowerRoman"/>
      <w:lvlText w:val="%9."/>
      <w:lvlJc w:val="right"/>
      <w:pPr>
        <w:ind w:left="5020" w:hanging="480"/>
      </w:pPr>
    </w:lvl>
  </w:abstractNum>
  <w:abstractNum w:abstractNumId="18" w15:restartNumberingAfterBreak="0">
    <w:nsid w:val="7AA61695"/>
    <w:multiLevelType w:val="hybridMultilevel"/>
    <w:tmpl w:val="68C49EC4"/>
    <w:lvl w:ilvl="0" w:tplc="70C48010">
      <w:start w:val="1"/>
      <w:numFmt w:val="taiwaneseCountingThousand"/>
      <w:lvlText w:val="(%1)"/>
      <w:lvlJc w:val="left"/>
      <w:pPr>
        <w:ind w:left="764" w:hanging="480"/>
      </w:pPr>
      <w:rPr>
        <w:rFonts w:hint="eastAsia"/>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9" w15:restartNumberingAfterBreak="0">
    <w:nsid w:val="7FDD2896"/>
    <w:multiLevelType w:val="hybridMultilevel"/>
    <w:tmpl w:val="5CFCBF8C"/>
    <w:lvl w:ilvl="0" w:tplc="0409000F">
      <w:start w:val="1"/>
      <w:numFmt w:val="decimal"/>
      <w:lvlText w:val="%1."/>
      <w:lvlJc w:val="left"/>
      <w:pPr>
        <w:ind w:left="720" w:hanging="480"/>
      </w:p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num w:numId="1">
    <w:abstractNumId w:val="9"/>
  </w:num>
  <w:num w:numId="2">
    <w:abstractNumId w:val="4"/>
  </w:num>
  <w:num w:numId="3">
    <w:abstractNumId w:val="8"/>
  </w:num>
  <w:num w:numId="4">
    <w:abstractNumId w:val="16"/>
  </w:num>
  <w:num w:numId="5">
    <w:abstractNumId w:val="19"/>
  </w:num>
  <w:num w:numId="6">
    <w:abstractNumId w:val="12"/>
  </w:num>
  <w:num w:numId="7">
    <w:abstractNumId w:val="3"/>
  </w:num>
  <w:num w:numId="8">
    <w:abstractNumId w:val="15"/>
  </w:num>
  <w:num w:numId="9">
    <w:abstractNumId w:val="14"/>
  </w:num>
  <w:num w:numId="10">
    <w:abstractNumId w:val="18"/>
  </w:num>
  <w:num w:numId="11">
    <w:abstractNumId w:val="2"/>
  </w:num>
  <w:num w:numId="12">
    <w:abstractNumId w:val="11"/>
  </w:num>
  <w:num w:numId="13">
    <w:abstractNumId w:val="6"/>
  </w:num>
  <w:num w:numId="14">
    <w:abstractNumId w:val="17"/>
  </w:num>
  <w:num w:numId="15">
    <w:abstractNumId w:val="13"/>
  </w:num>
  <w:num w:numId="16">
    <w:abstractNumId w:val="1"/>
  </w:num>
  <w:num w:numId="17">
    <w:abstractNumId w:val="0"/>
  </w:num>
  <w:num w:numId="18">
    <w:abstractNumId w:val="7"/>
  </w:num>
  <w:num w:numId="19">
    <w:abstractNumId w:val="10"/>
  </w:num>
  <w:num w:numId="2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attachedTemplate r:id="rId1"/>
  <w:mailMerge>
    <w:mainDocumentType w:val="catalog"/>
    <w:dataType w:val="textFile"/>
    <w:activeRecord w:val="-1"/>
    <w:odso/>
  </w:mailMerge>
  <w:defaultTabStop w:val="480"/>
  <w:evenAndOddHeaders/>
  <w:displayHorizontalDrawingGridEvery w:val="0"/>
  <w:displayVerticalDrawingGridEvery w:val="2"/>
  <w:characterSpacingControl w:val="compressPunctuation"/>
  <w:hdrShapeDefaults>
    <o:shapedefaults v:ext="edit" spidmax="13312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1B75"/>
    <w:rsid w:val="00005FAA"/>
    <w:rsid w:val="0001472B"/>
    <w:rsid w:val="0001737A"/>
    <w:rsid w:val="00026447"/>
    <w:rsid w:val="00027A1E"/>
    <w:rsid w:val="00034CB1"/>
    <w:rsid w:val="00037574"/>
    <w:rsid w:val="0007121B"/>
    <w:rsid w:val="0008216F"/>
    <w:rsid w:val="0008241D"/>
    <w:rsid w:val="00083BBD"/>
    <w:rsid w:val="000923F3"/>
    <w:rsid w:val="00097590"/>
    <w:rsid w:val="00097767"/>
    <w:rsid w:val="000978FF"/>
    <w:rsid w:val="000A4A05"/>
    <w:rsid w:val="000A5B88"/>
    <w:rsid w:val="000A697E"/>
    <w:rsid w:val="000A7FB8"/>
    <w:rsid w:val="000C2522"/>
    <w:rsid w:val="000C2723"/>
    <w:rsid w:val="000D25AF"/>
    <w:rsid w:val="000D2C17"/>
    <w:rsid w:val="000E5D21"/>
    <w:rsid w:val="000F166B"/>
    <w:rsid w:val="00102168"/>
    <w:rsid w:val="0010392F"/>
    <w:rsid w:val="0010619E"/>
    <w:rsid w:val="0011466C"/>
    <w:rsid w:val="00115AC4"/>
    <w:rsid w:val="00117735"/>
    <w:rsid w:val="00117FBD"/>
    <w:rsid w:val="00122599"/>
    <w:rsid w:val="00122F60"/>
    <w:rsid w:val="00130C69"/>
    <w:rsid w:val="0013327A"/>
    <w:rsid w:val="00135B85"/>
    <w:rsid w:val="00135C56"/>
    <w:rsid w:val="00143697"/>
    <w:rsid w:val="001442EA"/>
    <w:rsid w:val="00144D26"/>
    <w:rsid w:val="00155D73"/>
    <w:rsid w:val="00164865"/>
    <w:rsid w:val="0018276C"/>
    <w:rsid w:val="00185065"/>
    <w:rsid w:val="001865BC"/>
    <w:rsid w:val="00192DAC"/>
    <w:rsid w:val="00193B44"/>
    <w:rsid w:val="001C2DF4"/>
    <w:rsid w:val="001D2456"/>
    <w:rsid w:val="001D71F3"/>
    <w:rsid w:val="001F1091"/>
    <w:rsid w:val="00205AEF"/>
    <w:rsid w:val="00220710"/>
    <w:rsid w:val="002225E9"/>
    <w:rsid w:val="0023023F"/>
    <w:rsid w:val="002549C0"/>
    <w:rsid w:val="00256705"/>
    <w:rsid w:val="00270910"/>
    <w:rsid w:val="00276389"/>
    <w:rsid w:val="00282330"/>
    <w:rsid w:val="002A0327"/>
    <w:rsid w:val="002A4B57"/>
    <w:rsid w:val="002A7220"/>
    <w:rsid w:val="002B45F2"/>
    <w:rsid w:val="002B589E"/>
    <w:rsid w:val="002C19D4"/>
    <w:rsid w:val="002C3839"/>
    <w:rsid w:val="002D0406"/>
    <w:rsid w:val="002E54BA"/>
    <w:rsid w:val="002E6031"/>
    <w:rsid w:val="002F3419"/>
    <w:rsid w:val="002F6611"/>
    <w:rsid w:val="00305A8A"/>
    <w:rsid w:val="00317F57"/>
    <w:rsid w:val="0032049A"/>
    <w:rsid w:val="00322A2D"/>
    <w:rsid w:val="003244AF"/>
    <w:rsid w:val="00324B7B"/>
    <w:rsid w:val="00326B46"/>
    <w:rsid w:val="003349C9"/>
    <w:rsid w:val="0035356D"/>
    <w:rsid w:val="003565A7"/>
    <w:rsid w:val="00365437"/>
    <w:rsid w:val="00365BA5"/>
    <w:rsid w:val="00370ABD"/>
    <w:rsid w:val="00373184"/>
    <w:rsid w:val="003807D0"/>
    <w:rsid w:val="00390DDD"/>
    <w:rsid w:val="0039796B"/>
    <w:rsid w:val="003B009A"/>
    <w:rsid w:val="003C0587"/>
    <w:rsid w:val="003C175E"/>
    <w:rsid w:val="003D12B2"/>
    <w:rsid w:val="003D2154"/>
    <w:rsid w:val="003E1FC6"/>
    <w:rsid w:val="003F66FD"/>
    <w:rsid w:val="003F6F52"/>
    <w:rsid w:val="00414FCB"/>
    <w:rsid w:val="00423560"/>
    <w:rsid w:val="00433B3F"/>
    <w:rsid w:val="0044255F"/>
    <w:rsid w:val="00442E5E"/>
    <w:rsid w:val="00445823"/>
    <w:rsid w:val="00453BE8"/>
    <w:rsid w:val="00453C55"/>
    <w:rsid w:val="004600C9"/>
    <w:rsid w:val="0047558D"/>
    <w:rsid w:val="004759FB"/>
    <w:rsid w:val="00476EE4"/>
    <w:rsid w:val="004770BC"/>
    <w:rsid w:val="004845A0"/>
    <w:rsid w:val="004854B3"/>
    <w:rsid w:val="0048648A"/>
    <w:rsid w:val="004A1E3F"/>
    <w:rsid w:val="004A493D"/>
    <w:rsid w:val="004A6EC0"/>
    <w:rsid w:val="004B7B21"/>
    <w:rsid w:val="004C21BB"/>
    <w:rsid w:val="004C7C71"/>
    <w:rsid w:val="004D009C"/>
    <w:rsid w:val="004E0BA7"/>
    <w:rsid w:val="004E6D8C"/>
    <w:rsid w:val="00537A61"/>
    <w:rsid w:val="0054107A"/>
    <w:rsid w:val="00546792"/>
    <w:rsid w:val="00551685"/>
    <w:rsid w:val="00553486"/>
    <w:rsid w:val="005675D3"/>
    <w:rsid w:val="0057791A"/>
    <w:rsid w:val="00582484"/>
    <w:rsid w:val="00586416"/>
    <w:rsid w:val="005C3B0C"/>
    <w:rsid w:val="005E66DD"/>
    <w:rsid w:val="005E7047"/>
    <w:rsid w:val="00611B75"/>
    <w:rsid w:val="00623BD7"/>
    <w:rsid w:val="0062696C"/>
    <w:rsid w:val="006374EF"/>
    <w:rsid w:val="00646F4D"/>
    <w:rsid w:val="00647603"/>
    <w:rsid w:val="006553DA"/>
    <w:rsid w:val="0066227C"/>
    <w:rsid w:val="00662E12"/>
    <w:rsid w:val="006633FF"/>
    <w:rsid w:val="0067009F"/>
    <w:rsid w:val="00673BDF"/>
    <w:rsid w:val="006778D7"/>
    <w:rsid w:val="006866EB"/>
    <w:rsid w:val="006A07C6"/>
    <w:rsid w:val="006A28C7"/>
    <w:rsid w:val="006B5F70"/>
    <w:rsid w:val="006C0000"/>
    <w:rsid w:val="006C45F7"/>
    <w:rsid w:val="006D15A4"/>
    <w:rsid w:val="006D206E"/>
    <w:rsid w:val="006D2532"/>
    <w:rsid w:val="006D26C6"/>
    <w:rsid w:val="006D51DB"/>
    <w:rsid w:val="006D532A"/>
    <w:rsid w:val="006F7AB3"/>
    <w:rsid w:val="00700BDE"/>
    <w:rsid w:val="00704FDB"/>
    <w:rsid w:val="00720B19"/>
    <w:rsid w:val="007211A4"/>
    <w:rsid w:val="0072584B"/>
    <w:rsid w:val="00731296"/>
    <w:rsid w:val="00734D21"/>
    <w:rsid w:val="00734E24"/>
    <w:rsid w:val="007530EB"/>
    <w:rsid w:val="0075525C"/>
    <w:rsid w:val="00757B9B"/>
    <w:rsid w:val="00757D8F"/>
    <w:rsid w:val="0076599A"/>
    <w:rsid w:val="0076642A"/>
    <w:rsid w:val="00771A88"/>
    <w:rsid w:val="007764ED"/>
    <w:rsid w:val="007905E0"/>
    <w:rsid w:val="00791AE8"/>
    <w:rsid w:val="00795249"/>
    <w:rsid w:val="007A7112"/>
    <w:rsid w:val="007B49EA"/>
    <w:rsid w:val="007C44D1"/>
    <w:rsid w:val="007C660A"/>
    <w:rsid w:val="007C6E29"/>
    <w:rsid w:val="007D299B"/>
    <w:rsid w:val="007D29C1"/>
    <w:rsid w:val="007D5AC7"/>
    <w:rsid w:val="007D7FE1"/>
    <w:rsid w:val="007E3C0B"/>
    <w:rsid w:val="007E5D0F"/>
    <w:rsid w:val="007F2FA1"/>
    <w:rsid w:val="00802DAC"/>
    <w:rsid w:val="00807376"/>
    <w:rsid w:val="00822722"/>
    <w:rsid w:val="008259F6"/>
    <w:rsid w:val="00827B36"/>
    <w:rsid w:val="00830C32"/>
    <w:rsid w:val="008351B3"/>
    <w:rsid w:val="00857A61"/>
    <w:rsid w:val="0086271A"/>
    <w:rsid w:val="0086379A"/>
    <w:rsid w:val="008824AC"/>
    <w:rsid w:val="00887916"/>
    <w:rsid w:val="00892D29"/>
    <w:rsid w:val="00897A24"/>
    <w:rsid w:val="008A453E"/>
    <w:rsid w:val="008B26D6"/>
    <w:rsid w:val="008B336F"/>
    <w:rsid w:val="008C79CF"/>
    <w:rsid w:val="008D59F7"/>
    <w:rsid w:val="008E00FB"/>
    <w:rsid w:val="008F2C6B"/>
    <w:rsid w:val="008F76AE"/>
    <w:rsid w:val="008F7D26"/>
    <w:rsid w:val="009033C5"/>
    <w:rsid w:val="00910E77"/>
    <w:rsid w:val="0091683F"/>
    <w:rsid w:val="009349E2"/>
    <w:rsid w:val="00934EE0"/>
    <w:rsid w:val="00936667"/>
    <w:rsid w:val="0093688A"/>
    <w:rsid w:val="00943370"/>
    <w:rsid w:val="00944181"/>
    <w:rsid w:val="009457EB"/>
    <w:rsid w:val="0094729C"/>
    <w:rsid w:val="00952734"/>
    <w:rsid w:val="0096276D"/>
    <w:rsid w:val="00966092"/>
    <w:rsid w:val="00966ADF"/>
    <w:rsid w:val="00970842"/>
    <w:rsid w:val="00971520"/>
    <w:rsid w:val="0097195B"/>
    <w:rsid w:val="00981C3C"/>
    <w:rsid w:val="0099461B"/>
    <w:rsid w:val="0099491F"/>
    <w:rsid w:val="009A1EAA"/>
    <w:rsid w:val="009B2FF3"/>
    <w:rsid w:val="009B399E"/>
    <w:rsid w:val="009C05C9"/>
    <w:rsid w:val="009D204D"/>
    <w:rsid w:val="009D650A"/>
    <w:rsid w:val="009E06E3"/>
    <w:rsid w:val="009F39B3"/>
    <w:rsid w:val="00A21A0E"/>
    <w:rsid w:val="00A2238B"/>
    <w:rsid w:val="00A354FA"/>
    <w:rsid w:val="00A44B25"/>
    <w:rsid w:val="00A549CF"/>
    <w:rsid w:val="00A61AAD"/>
    <w:rsid w:val="00A65553"/>
    <w:rsid w:val="00A66DD3"/>
    <w:rsid w:val="00A71DD9"/>
    <w:rsid w:val="00A72121"/>
    <w:rsid w:val="00A86BA6"/>
    <w:rsid w:val="00A87D12"/>
    <w:rsid w:val="00A90087"/>
    <w:rsid w:val="00A926C7"/>
    <w:rsid w:val="00AA252A"/>
    <w:rsid w:val="00AA4362"/>
    <w:rsid w:val="00AB6215"/>
    <w:rsid w:val="00AB78E8"/>
    <w:rsid w:val="00AC721C"/>
    <w:rsid w:val="00AC77FC"/>
    <w:rsid w:val="00AD5B60"/>
    <w:rsid w:val="00AE5E73"/>
    <w:rsid w:val="00AF1255"/>
    <w:rsid w:val="00AF3686"/>
    <w:rsid w:val="00B01055"/>
    <w:rsid w:val="00B03DC7"/>
    <w:rsid w:val="00B06A64"/>
    <w:rsid w:val="00B10B78"/>
    <w:rsid w:val="00B1259F"/>
    <w:rsid w:val="00B165E8"/>
    <w:rsid w:val="00B2508E"/>
    <w:rsid w:val="00B304CC"/>
    <w:rsid w:val="00B3707D"/>
    <w:rsid w:val="00B42CF3"/>
    <w:rsid w:val="00B5290C"/>
    <w:rsid w:val="00B76359"/>
    <w:rsid w:val="00B77CBE"/>
    <w:rsid w:val="00B80DBE"/>
    <w:rsid w:val="00B97F9E"/>
    <w:rsid w:val="00BA15B0"/>
    <w:rsid w:val="00BA17DC"/>
    <w:rsid w:val="00BA1B29"/>
    <w:rsid w:val="00BA3591"/>
    <w:rsid w:val="00BC2CCF"/>
    <w:rsid w:val="00BC3992"/>
    <w:rsid w:val="00BC7BB6"/>
    <w:rsid w:val="00BD18F9"/>
    <w:rsid w:val="00BD2F82"/>
    <w:rsid w:val="00BD5C6E"/>
    <w:rsid w:val="00BE6281"/>
    <w:rsid w:val="00C0156E"/>
    <w:rsid w:val="00C05556"/>
    <w:rsid w:val="00C0753D"/>
    <w:rsid w:val="00C15CDB"/>
    <w:rsid w:val="00C22B50"/>
    <w:rsid w:val="00C240B7"/>
    <w:rsid w:val="00C2636F"/>
    <w:rsid w:val="00C30618"/>
    <w:rsid w:val="00C31C97"/>
    <w:rsid w:val="00C37B14"/>
    <w:rsid w:val="00C41FC1"/>
    <w:rsid w:val="00C431DE"/>
    <w:rsid w:val="00C50141"/>
    <w:rsid w:val="00C64808"/>
    <w:rsid w:val="00C722C0"/>
    <w:rsid w:val="00C76CB8"/>
    <w:rsid w:val="00C770A6"/>
    <w:rsid w:val="00C812AE"/>
    <w:rsid w:val="00C8378A"/>
    <w:rsid w:val="00C8429B"/>
    <w:rsid w:val="00C90D69"/>
    <w:rsid w:val="00C91A9A"/>
    <w:rsid w:val="00C95E84"/>
    <w:rsid w:val="00CA2981"/>
    <w:rsid w:val="00CB2CB4"/>
    <w:rsid w:val="00CB5352"/>
    <w:rsid w:val="00CC474B"/>
    <w:rsid w:val="00CC4D13"/>
    <w:rsid w:val="00CD1144"/>
    <w:rsid w:val="00CE3302"/>
    <w:rsid w:val="00CE55D3"/>
    <w:rsid w:val="00D00BE2"/>
    <w:rsid w:val="00D0138A"/>
    <w:rsid w:val="00D1172B"/>
    <w:rsid w:val="00D24C0A"/>
    <w:rsid w:val="00D3310D"/>
    <w:rsid w:val="00D376CC"/>
    <w:rsid w:val="00D40044"/>
    <w:rsid w:val="00D600F9"/>
    <w:rsid w:val="00D63D29"/>
    <w:rsid w:val="00D83344"/>
    <w:rsid w:val="00D83503"/>
    <w:rsid w:val="00D84A4A"/>
    <w:rsid w:val="00D85F99"/>
    <w:rsid w:val="00D90073"/>
    <w:rsid w:val="00D924F9"/>
    <w:rsid w:val="00D9514A"/>
    <w:rsid w:val="00DA39CD"/>
    <w:rsid w:val="00DA65F2"/>
    <w:rsid w:val="00DB7EBF"/>
    <w:rsid w:val="00DD169F"/>
    <w:rsid w:val="00DD245C"/>
    <w:rsid w:val="00DE0B74"/>
    <w:rsid w:val="00DE5095"/>
    <w:rsid w:val="00DE64CA"/>
    <w:rsid w:val="00E07041"/>
    <w:rsid w:val="00E116CB"/>
    <w:rsid w:val="00E14D4A"/>
    <w:rsid w:val="00E30A10"/>
    <w:rsid w:val="00E3107B"/>
    <w:rsid w:val="00E36D51"/>
    <w:rsid w:val="00E43AA6"/>
    <w:rsid w:val="00E461B4"/>
    <w:rsid w:val="00E524E2"/>
    <w:rsid w:val="00E57137"/>
    <w:rsid w:val="00E64188"/>
    <w:rsid w:val="00E67FF2"/>
    <w:rsid w:val="00E96850"/>
    <w:rsid w:val="00EA0525"/>
    <w:rsid w:val="00EB3223"/>
    <w:rsid w:val="00EB5CE9"/>
    <w:rsid w:val="00EB66D0"/>
    <w:rsid w:val="00EB7D4D"/>
    <w:rsid w:val="00EC0190"/>
    <w:rsid w:val="00EC1192"/>
    <w:rsid w:val="00EC1604"/>
    <w:rsid w:val="00EC327E"/>
    <w:rsid w:val="00ED3F25"/>
    <w:rsid w:val="00EE2220"/>
    <w:rsid w:val="00EE779E"/>
    <w:rsid w:val="00EF3EEF"/>
    <w:rsid w:val="00EF6CF4"/>
    <w:rsid w:val="00F130F6"/>
    <w:rsid w:val="00F15114"/>
    <w:rsid w:val="00F21418"/>
    <w:rsid w:val="00F2736A"/>
    <w:rsid w:val="00F30729"/>
    <w:rsid w:val="00F56A8A"/>
    <w:rsid w:val="00F60544"/>
    <w:rsid w:val="00F746F8"/>
    <w:rsid w:val="00F7556C"/>
    <w:rsid w:val="00F76C40"/>
    <w:rsid w:val="00F86556"/>
    <w:rsid w:val="00FA0615"/>
    <w:rsid w:val="00FA3A36"/>
    <w:rsid w:val="00FA4A0C"/>
    <w:rsid w:val="00FC302D"/>
    <w:rsid w:val="00FD0043"/>
    <w:rsid w:val="00FD6ED2"/>
    <w:rsid w:val="00FE7BC5"/>
    <w:rsid w:val="00FF67C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3121"/>
    <o:shapelayout v:ext="edit">
      <o:idmap v:ext="edit" data="1"/>
    </o:shapelayout>
  </w:shapeDefaults>
  <w:decimalSymbol w:val="."/>
  <w:listSeparator w:val=","/>
  <w14:docId w14:val="6212EDC8"/>
  <w15:docId w15:val="{63EA8D8E-A67E-4E99-95EB-DAECF3F72B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rPr>
      <w:kern w:val="2"/>
      <w:sz w:val="24"/>
    </w:rPr>
  </w:style>
  <w:style w:type="paragraph" w:styleId="1">
    <w:name w:val="heading 1"/>
    <w:basedOn w:val="a"/>
    <w:next w:val="a"/>
    <w:link w:val="10"/>
    <w:qFormat/>
    <w:rsid w:val="00827B36"/>
    <w:pPr>
      <w:keepNext/>
      <w:jc w:val="right"/>
      <w:outlineLvl w:val="0"/>
    </w:pPr>
    <w:rPr>
      <w:rFonts w:ascii="標楷體" w:eastAsia="標楷體"/>
      <w:b/>
      <w:bCs/>
      <w:spacing w:val="-10"/>
      <w:sz w:val="18"/>
    </w:rPr>
  </w:style>
  <w:style w:type="paragraph" w:styleId="2">
    <w:name w:val="heading 2"/>
    <w:basedOn w:val="a"/>
    <w:next w:val="a"/>
    <w:link w:val="20"/>
    <w:qFormat/>
    <w:rsid w:val="00827B36"/>
    <w:pPr>
      <w:keepNext/>
      <w:spacing w:before="60" w:after="60" w:line="500" w:lineRule="exact"/>
      <w:outlineLvl w:val="1"/>
    </w:pPr>
    <w:rPr>
      <w:rFonts w:ascii="Arial" w:eastAsia="標楷體" w:hAnsi="Arial"/>
      <w:b/>
      <w:bCs/>
      <w:sz w:val="32"/>
      <w:szCs w:val="48"/>
    </w:rPr>
  </w:style>
  <w:style w:type="paragraph" w:styleId="40">
    <w:name w:val="heading 4"/>
    <w:basedOn w:val="a"/>
    <w:next w:val="a"/>
    <w:link w:val="41"/>
    <w:uiPriority w:val="9"/>
    <w:semiHidden/>
    <w:unhideWhenUsed/>
    <w:qFormat/>
    <w:rsid w:val="00EC0190"/>
    <w:pPr>
      <w:keepNext/>
      <w:spacing w:line="720" w:lineRule="auto"/>
      <w:outlineLvl w:val="3"/>
    </w:pPr>
    <w:rPr>
      <w:rFonts w:ascii="Calibri Light" w:hAnsi="Calibri Light"/>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rPr>
      <w:rFonts w:ascii="Arial" w:hAnsi="Arial"/>
      <w:sz w:val="18"/>
      <w:szCs w:val="18"/>
    </w:rPr>
  </w:style>
  <w:style w:type="paragraph" w:styleId="a5">
    <w:name w:val="Plain Text"/>
    <w:aliases w:val="一般文字 字元 字元,一般文字 字元,內文壹,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 字元 字元"/>
    <w:basedOn w:val="a"/>
    <w:link w:val="a6"/>
    <w:rPr>
      <w:rFonts w:ascii="細明體" w:eastAsia="細明體" w:hAnsi="Courier New"/>
    </w:rPr>
  </w:style>
  <w:style w:type="paragraph" w:customStyle="1" w:styleId="1-3">
    <w:name w:val="欄1-3"/>
    <w:basedOn w:val="a"/>
    <w:pPr>
      <w:spacing w:beforeLines="20" w:before="20" w:afterLines="20" w:after="20"/>
      <w:ind w:leftChars="150" w:left="150"/>
      <w:jc w:val="right"/>
    </w:pPr>
    <w:rPr>
      <w:rFonts w:eastAsia="華康楷書體W5"/>
      <w:spacing w:val="10"/>
      <w:sz w:val="19"/>
    </w:rPr>
  </w:style>
  <w:style w:type="paragraph" w:customStyle="1" w:styleId="2-">
    <w:name w:val="欄2-數字"/>
    <w:basedOn w:val="a"/>
    <w:pPr>
      <w:spacing w:beforeLines="20" w:before="72" w:afterLines="20" w:after="72"/>
      <w:ind w:leftChars="10" w:left="24" w:rightChars="10" w:right="24"/>
      <w:jc w:val="right"/>
    </w:pPr>
    <w:rPr>
      <w:rFonts w:eastAsia="華康楷書體W5"/>
      <w:spacing w:val="-6"/>
      <w:w w:val="85"/>
      <w:sz w:val="20"/>
    </w:rPr>
  </w:style>
  <w:style w:type="paragraph" w:styleId="a7">
    <w:name w:val="header"/>
    <w:basedOn w:val="a"/>
    <w:link w:val="a8"/>
    <w:uiPriority w:val="99"/>
    <w:pPr>
      <w:tabs>
        <w:tab w:val="center" w:pos="4153"/>
        <w:tab w:val="right" w:pos="8306"/>
      </w:tabs>
      <w:snapToGrid w:val="0"/>
    </w:pPr>
    <w:rPr>
      <w:rFonts w:eastAsia="標楷體"/>
      <w:sz w:val="20"/>
    </w:rPr>
  </w:style>
  <w:style w:type="paragraph" w:styleId="a9">
    <w:name w:val="footer"/>
    <w:basedOn w:val="a"/>
    <w:link w:val="aa"/>
    <w:uiPriority w:val="99"/>
    <w:pPr>
      <w:tabs>
        <w:tab w:val="center" w:pos="4153"/>
        <w:tab w:val="right" w:pos="8306"/>
      </w:tabs>
      <w:snapToGrid w:val="0"/>
      <w:jc w:val="right"/>
    </w:pPr>
    <w:rPr>
      <w:rFonts w:ascii="標楷體" w:eastAsia="標楷體"/>
      <w:spacing w:val="-10"/>
      <w:sz w:val="20"/>
    </w:rPr>
  </w:style>
  <w:style w:type="paragraph" w:styleId="ab">
    <w:name w:val="Date"/>
    <w:basedOn w:val="a"/>
    <w:next w:val="a"/>
    <w:link w:val="ac"/>
    <w:pPr>
      <w:jc w:val="right"/>
    </w:pPr>
    <w:rPr>
      <w:rFonts w:ascii="細明體" w:eastAsia="細明體" w:hAnsi="Courier New"/>
    </w:rPr>
  </w:style>
  <w:style w:type="character" w:styleId="ad">
    <w:name w:val="page number"/>
    <w:basedOn w:val="a0"/>
  </w:style>
  <w:style w:type="paragraph" w:customStyle="1" w:styleId="3">
    <w:name w:val="表格欄3數字"/>
    <w:basedOn w:val="a"/>
    <w:rsid w:val="00DD245C"/>
    <w:pPr>
      <w:jc w:val="right"/>
    </w:pPr>
    <w:rPr>
      <w:rFonts w:ascii="細明體" w:eastAsia="細明體" w:hAnsi="Arial"/>
      <w:bCs/>
      <w:w w:val="90"/>
      <w:sz w:val="18"/>
    </w:rPr>
  </w:style>
  <w:style w:type="character" w:customStyle="1" w:styleId="10">
    <w:name w:val="標題 1 字元"/>
    <w:basedOn w:val="a0"/>
    <w:link w:val="1"/>
    <w:rsid w:val="00827B36"/>
    <w:rPr>
      <w:rFonts w:ascii="標楷體" w:eastAsia="標楷體"/>
      <w:b/>
      <w:bCs/>
      <w:spacing w:val="-10"/>
      <w:kern w:val="2"/>
      <w:sz w:val="18"/>
    </w:rPr>
  </w:style>
  <w:style w:type="character" w:customStyle="1" w:styleId="20">
    <w:name w:val="標題 2 字元"/>
    <w:basedOn w:val="a0"/>
    <w:link w:val="2"/>
    <w:rsid w:val="00827B36"/>
    <w:rPr>
      <w:rFonts w:ascii="Arial" w:eastAsia="標楷體" w:hAnsi="Arial"/>
      <w:b/>
      <w:bCs/>
      <w:kern w:val="2"/>
      <w:sz w:val="32"/>
      <w:szCs w:val="48"/>
    </w:rPr>
  </w:style>
  <w:style w:type="character" w:customStyle="1" w:styleId="a6">
    <w:name w:val="純文字 字元"/>
    <w:aliases w:val="一般文字 字元 字元 字元1,一般文字 字元 字元1,內文壹 字元,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 字元 字元"/>
    <w:basedOn w:val="a0"/>
    <w:link w:val="a5"/>
    <w:rsid w:val="00827B36"/>
    <w:rPr>
      <w:rFonts w:ascii="細明體" w:eastAsia="細明體" w:hAnsi="Courier New"/>
      <w:kern w:val="2"/>
      <w:sz w:val="24"/>
    </w:rPr>
  </w:style>
  <w:style w:type="character" w:customStyle="1" w:styleId="aa">
    <w:name w:val="頁尾 字元"/>
    <w:basedOn w:val="a0"/>
    <w:link w:val="a9"/>
    <w:uiPriority w:val="99"/>
    <w:rsid w:val="00827B36"/>
    <w:rPr>
      <w:rFonts w:ascii="標楷體" w:eastAsia="標楷體"/>
      <w:spacing w:val="-10"/>
      <w:kern w:val="2"/>
    </w:rPr>
  </w:style>
  <w:style w:type="character" w:customStyle="1" w:styleId="a8">
    <w:name w:val="頁首 字元"/>
    <w:basedOn w:val="a0"/>
    <w:link w:val="a7"/>
    <w:uiPriority w:val="99"/>
    <w:rsid w:val="00827B36"/>
    <w:rPr>
      <w:rFonts w:eastAsia="標楷體"/>
      <w:kern w:val="2"/>
    </w:rPr>
  </w:style>
  <w:style w:type="paragraph" w:styleId="ae">
    <w:name w:val="Body Text"/>
    <w:basedOn w:val="a"/>
    <w:link w:val="af"/>
    <w:rsid w:val="00827B36"/>
    <w:pPr>
      <w:jc w:val="right"/>
    </w:pPr>
    <w:rPr>
      <w:rFonts w:ascii="標楷體" w:eastAsia="標楷體"/>
      <w:b/>
      <w:sz w:val="18"/>
    </w:rPr>
  </w:style>
  <w:style w:type="character" w:customStyle="1" w:styleId="af">
    <w:name w:val="本文 字元"/>
    <w:basedOn w:val="a0"/>
    <w:link w:val="ae"/>
    <w:rsid w:val="00827B36"/>
    <w:rPr>
      <w:rFonts w:ascii="標楷體" w:eastAsia="標楷體"/>
      <w:b/>
      <w:kern w:val="2"/>
      <w:sz w:val="18"/>
    </w:rPr>
  </w:style>
  <w:style w:type="paragraph" w:customStyle="1" w:styleId="4">
    <w:name w:val="樣式4"/>
    <w:basedOn w:val="a"/>
    <w:autoRedefine/>
    <w:rsid w:val="00827B36"/>
    <w:pPr>
      <w:numPr>
        <w:numId w:val="2"/>
      </w:numPr>
      <w:spacing w:before="120" w:after="120" w:line="440" w:lineRule="exact"/>
      <w:ind w:left="573" w:hanging="573"/>
      <w:jc w:val="both"/>
    </w:pPr>
    <w:rPr>
      <w:rFonts w:ascii="標楷體" w:eastAsia="標楷體"/>
      <w:b/>
      <w:spacing w:val="10"/>
      <w:sz w:val="28"/>
    </w:rPr>
  </w:style>
  <w:style w:type="paragraph" w:styleId="af0">
    <w:name w:val="annotation text"/>
    <w:basedOn w:val="a"/>
    <w:link w:val="af1"/>
    <w:rsid w:val="00827B36"/>
  </w:style>
  <w:style w:type="character" w:customStyle="1" w:styleId="af1">
    <w:name w:val="註解文字 字元"/>
    <w:basedOn w:val="a0"/>
    <w:link w:val="af0"/>
    <w:rsid w:val="00827B36"/>
    <w:rPr>
      <w:kern w:val="2"/>
      <w:sz w:val="24"/>
    </w:rPr>
  </w:style>
  <w:style w:type="character" w:customStyle="1" w:styleId="ac">
    <w:name w:val="日期 字元"/>
    <w:basedOn w:val="a0"/>
    <w:link w:val="ab"/>
    <w:rsid w:val="00827B36"/>
    <w:rPr>
      <w:rFonts w:ascii="細明體" w:eastAsia="細明體" w:hAnsi="Courier New"/>
      <w:kern w:val="2"/>
      <w:sz w:val="24"/>
    </w:rPr>
  </w:style>
  <w:style w:type="paragraph" w:customStyle="1" w:styleId="af2">
    <w:name w:val="甲乙丙"/>
    <w:basedOn w:val="a"/>
    <w:rsid w:val="00827B36"/>
    <w:pPr>
      <w:spacing w:after="360" w:line="360" w:lineRule="auto"/>
      <w:jc w:val="center"/>
    </w:pPr>
    <w:rPr>
      <w:rFonts w:ascii="標楷體" w:eastAsia="標楷體"/>
      <w:b/>
      <w:spacing w:val="-10"/>
      <w:sz w:val="40"/>
    </w:rPr>
  </w:style>
  <w:style w:type="paragraph" w:customStyle="1" w:styleId="af3">
    <w:name w:val="壹貳參"/>
    <w:basedOn w:val="af2"/>
    <w:rsid w:val="00827B36"/>
    <w:pPr>
      <w:spacing w:after="240"/>
      <w:ind w:left="624"/>
      <w:jc w:val="left"/>
    </w:pPr>
    <w:rPr>
      <w:sz w:val="36"/>
    </w:rPr>
  </w:style>
  <w:style w:type="paragraph" w:customStyle="1" w:styleId="af4">
    <w:name w:val="一二三"/>
    <w:basedOn w:val="af3"/>
    <w:rsid w:val="00827B36"/>
    <w:pPr>
      <w:spacing w:after="120"/>
      <w:ind w:left="0"/>
    </w:pPr>
    <w:rPr>
      <w:b w:val="0"/>
      <w:sz w:val="32"/>
    </w:rPr>
  </w:style>
  <w:style w:type="paragraph" w:customStyle="1" w:styleId="af5">
    <w:name w:val="括號一二三"/>
    <w:basedOn w:val="af4"/>
    <w:rsid w:val="00827B36"/>
    <w:pPr>
      <w:spacing w:after="0"/>
      <w:ind w:firstLine="624"/>
      <w:jc w:val="both"/>
    </w:pPr>
    <w:rPr>
      <w:b/>
      <w:sz w:val="28"/>
    </w:rPr>
  </w:style>
  <w:style w:type="paragraph" w:customStyle="1" w:styleId="123">
    <w:name w:val="123"/>
    <w:basedOn w:val="af5"/>
    <w:rsid w:val="00827B36"/>
    <w:pPr>
      <w:ind w:firstLine="425"/>
    </w:pPr>
    <w:rPr>
      <w:b w:val="0"/>
      <w:sz w:val="24"/>
    </w:rPr>
  </w:style>
  <w:style w:type="paragraph" w:customStyle="1" w:styleId="1230">
    <w:name w:val="括號123"/>
    <w:basedOn w:val="123"/>
    <w:rsid w:val="00827B36"/>
    <w:pPr>
      <w:ind w:firstLine="624"/>
    </w:pPr>
  </w:style>
  <w:style w:type="paragraph" w:customStyle="1" w:styleId="1231">
    <w:name w:val="圓圈123"/>
    <w:basedOn w:val="1230"/>
    <w:rsid w:val="00827B36"/>
    <w:pPr>
      <w:ind w:firstLine="1008"/>
    </w:pPr>
  </w:style>
  <w:style w:type="paragraph" w:customStyle="1" w:styleId="af6">
    <w:name w:val="表格字"/>
    <w:basedOn w:val="a"/>
    <w:rsid w:val="00827B36"/>
    <w:pPr>
      <w:spacing w:line="240" w:lineRule="exact"/>
      <w:ind w:left="369" w:right="57" w:hanging="369"/>
      <w:jc w:val="both"/>
    </w:pPr>
    <w:rPr>
      <w:rFonts w:ascii="標楷體" w:eastAsia="標楷體"/>
      <w:sz w:val="20"/>
    </w:rPr>
  </w:style>
  <w:style w:type="paragraph" w:customStyle="1" w:styleId="11">
    <w:name w:val="樣式1"/>
    <w:basedOn w:val="a"/>
    <w:autoRedefine/>
    <w:rsid w:val="00827B36"/>
    <w:pPr>
      <w:spacing w:line="460" w:lineRule="exact"/>
      <w:ind w:firstLine="567"/>
      <w:jc w:val="both"/>
    </w:pPr>
    <w:rPr>
      <w:rFonts w:ascii="標楷體" w:eastAsia="標楷體"/>
      <w:sz w:val="28"/>
    </w:rPr>
  </w:style>
  <w:style w:type="paragraph" w:customStyle="1" w:styleId="21">
    <w:name w:val="樣式2"/>
    <w:basedOn w:val="a"/>
    <w:autoRedefine/>
    <w:rsid w:val="00827B36"/>
    <w:pPr>
      <w:spacing w:after="120" w:line="240" w:lineRule="atLeast"/>
      <w:jc w:val="both"/>
    </w:pPr>
    <w:rPr>
      <w:rFonts w:ascii="標楷體" w:eastAsia="標楷體" w:hAnsi="標楷體"/>
      <w:spacing w:val="20"/>
      <w:sz w:val="16"/>
      <w:szCs w:val="16"/>
    </w:rPr>
  </w:style>
  <w:style w:type="paragraph" w:customStyle="1" w:styleId="30">
    <w:name w:val="樣式3"/>
    <w:basedOn w:val="a"/>
    <w:autoRedefine/>
    <w:rsid w:val="00827B36"/>
    <w:pPr>
      <w:spacing w:before="120" w:after="120" w:line="460" w:lineRule="exact"/>
      <w:jc w:val="both"/>
    </w:pPr>
    <w:rPr>
      <w:b/>
      <w:spacing w:val="20"/>
      <w:sz w:val="28"/>
    </w:rPr>
  </w:style>
  <w:style w:type="paragraph" w:customStyle="1" w:styleId="5">
    <w:name w:val="樣式5"/>
    <w:basedOn w:val="a"/>
    <w:autoRedefine/>
    <w:rsid w:val="00827B36"/>
    <w:pPr>
      <w:spacing w:before="60" w:after="60" w:line="440" w:lineRule="exact"/>
      <w:ind w:left="567" w:hanging="567"/>
      <w:jc w:val="both"/>
    </w:pPr>
    <w:rPr>
      <w:rFonts w:ascii="新細明體"/>
      <w:b/>
      <w:spacing w:val="20"/>
    </w:rPr>
  </w:style>
  <w:style w:type="paragraph" w:customStyle="1" w:styleId="6">
    <w:name w:val="樣式6"/>
    <w:basedOn w:val="a"/>
    <w:autoRedefine/>
    <w:rsid w:val="00827B36"/>
    <w:pPr>
      <w:spacing w:line="440" w:lineRule="exact"/>
      <w:ind w:firstLine="510"/>
      <w:jc w:val="both"/>
    </w:pPr>
    <w:rPr>
      <w:rFonts w:ascii="標楷體" w:eastAsia="標楷體"/>
    </w:rPr>
  </w:style>
  <w:style w:type="paragraph" w:customStyle="1" w:styleId="7">
    <w:name w:val="樣式7"/>
    <w:basedOn w:val="a"/>
    <w:autoRedefine/>
    <w:rsid w:val="00827B36"/>
    <w:pPr>
      <w:spacing w:before="60" w:after="60" w:line="440" w:lineRule="exact"/>
      <w:ind w:firstLine="510"/>
      <w:jc w:val="both"/>
    </w:pPr>
    <w:rPr>
      <w:rFonts w:ascii="新細明體"/>
      <w:b/>
      <w:spacing w:val="20"/>
      <w:sz w:val="22"/>
    </w:rPr>
  </w:style>
  <w:style w:type="paragraph" w:customStyle="1" w:styleId="8">
    <w:name w:val="樣式8"/>
    <w:basedOn w:val="a"/>
    <w:autoRedefine/>
    <w:rsid w:val="00827B36"/>
    <w:pPr>
      <w:spacing w:line="440" w:lineRule="exact"/>
      <w:ind w:left="935" w:hanging="425"/>
      <w:jc w:val="both"/>
    </w:pPr>
    <w:rPr>
      <w:b/>
      <w:spacing w:val="14"/>
      <w:sz w:val="22"/>
    </w:rPr>
  </w:style>
  <w:style w:type="character" w:customStyle="1" w:styleId="a4">
    <w:name w:val="註解方塊文字 字元"/>
    <w:basedOn w:val="a0"/>
    <w:link w:val="a3"/>
    <w:uiPriority w:val="99"/>
    <w:semiHidden/>
    <w:rsid w:val="00827B36"/>
    <w:rPr>
      <w:rFonts w:ascii="Arial" w:hAnsi="Arial"/>
      <w:kern w:val="2"/>
      <w:sz w:val="18"/>
      <w:szCs w:val="18"/>
    </w:rPr>
  </w:style>
  <w:style w:type="paragraph" w:styleId="af7">
    <w:name w:val="List Bullet"/>
    <w:basedOn w:val="a"/>
    <w:autoRedefine/>
    <w:rsid w:val="00827B36"/>
    <w:pPr>
      <w:spacing w:line="240" w:lineRule="exact"/>
      <w:ind w:right="57"/>
      <w:jc w:val="right"/>
    </w:pPr>
    <w:rPr>
      <w:rFonts w:eastAsia="標楷體"/>
      <w:sz w:val="20"/>
    </w:rPr>
  </w:style>
  <w:style w:type="paragraph" w:customStyle="1" w:styleId="10035cm01cm">
    <w:name w:val="樣式 標楷體 10 點 粗體 分散對齊 左:  0.35 cm 右:  0.1 cm"/>
    <w:basedOn w:val="a"/>
    <w:rsid w:val="00827B36"/>
    <w:pPr>
      <w:ind w:left="200" w:right="57"/>
      <w:jc w:val="distribute"/>
    </w:pPr>
    <w:rPr>
      <w:rFonts w:ascii="標楷體" w:eastAsia="標楷體" w:cs="新細明體"/>
      <w:b/>
      <w:bCs/>
      <w:sz w:val="20"/>
    </w:rPr>
  </w:style>
  <w:style w:type="paragraph" w:customStyle="1" w:styleId="af8">
    <w:name w:val="表頭"/>
    <w:basedOn w:val="a"/>
    <w:rsid w:val="00827B36"/>
    <w:pPr>
      <w:ind w:leftChars="30" w:left="30" w:rightChars="30" w:right="30"/>
      <w:jc w:val="distribute"/>
    </w:pPr>
    <w:rPr>
      <w:rFonts w:ascii="華康楷書體W5" w:eastAsia="標楷體"/>
      <w:sz w:val="20"/>
    </w:rPr>
  </w:style>
  <w:style w:type="paragraph" w:customStyle="1" w:styleId="1-1">
    <w:name w:val="欄1-1"/>
    <w:basedOn w:val="a"/>
    <w:rsid w:val="00827B36"/>
    <w:pPr>
      <w:spacing w:beforeLines="20" w:before="20" w:afterLines="20" w:after="20"/>
      <w:jc w:val="distribute"/>
    </w:pPr>
    <w:rPr>
      <w:rFonts w:eastAsia="華康儷中黑"/>
      <w:spacing w:val="6"/>
      <w:sz w:val="21"/>
    </w:rPr>
  </w:style>
  <w:style w:type="paragraph" w:customStyle="1" w:styleId="af9">
    <w:name w:val="標題一、"/>
    <w:basedOn w:val="a"/>
    <w:rsid w:val="00827B36"/>
    <w:pPr>
      <w:spacing w:beforeLines="20" w:before="20" w:afterLines="20" w:after="20" w:line="400" w:lineRule="exact"/>
      <w:ind w:leftChars="100" w:left="310" w:hangingChars="210" w:hanging="210"/>
      <w:jc w:val="both"/>
    </w:pPr>
    <w:rPr>
      <w:rFonts w:eastAsia="標楷體" w:cs="新細明體"/>
      <w:bCs/>
      <w:sz w:val="32"/>
      <w:szCs w:val="32"/>
    </w:rPr>
  </w:style>
  <w:style w:type="paragraph" w:customStyle="1" w:styleId="afa">
    <w:name w:val="表數"/>
    <w:basedOn w:val="a"/>
    <w:rsid w:val="00827B36"/>
    <w:pPr>
      <w:keepNext/>
      <w:jc w:val="right"/>
    </w:pPr>
    <w:rPr>
      <w:rFonts w:ascii="標楷體" w:eastAsia="標楷體"/>
      <w:kern w:val="16"/>
      <w:sz w:val="20"/>
      <w:szCs w:val="24"/>
    </w:rPr>
  </w:style>
  <w:style w:type="paragraph" w:customStyle="1" w:styleId="font6">
    <w:name w:val="font6"/>
    <w:basedOn w:val="a"/>
    <w:rsid w:val="00827B36"/>
    <w:pPr>
      <w:widowControl/>
      <w:spacing w:before="100" w:beforeAutospacing="1" w:after="100" w:afterAutospacing="1"/>
    </w:pPr>
    <w:rPr>
      <w:rFonts w:ascii="標楷體" w:eastAsia="標楷體" w:hAnsi="標楷體" w:hint="eastAsia"/>
      <w:b/>
      <w:bCs/>
      <w:kern w:val="0"/>
      <w:sz w:val="20"/>
    </w:rPr>
  </w:style>
  <w:style w:type="paragraph" w:customStyle="1" w:styleId="xl32">
    <w:name w:val="xl32"/>
    <w:basedOn w:val="a"/>
    <w:rsid w:val="00827B36"/>
    <w:pPr>
      <w:widowControl/>
      <w:pBdr>
        <w:bottom w:val="single" w:sz="8" w:space="0" w:color="auto"/>
      </w:pBdr>
      <w:spacing w:before="100" w:beforeAutospacing="1" w:after="100" w:afterAutospacing="1"/>
      <w:jc w:val="right"/>
    </w:pPr>
    <w:rPr>
      <w:rFonts w:ascii="標楷體" w:eastAsia="標楷體" w:hAnsi="標楷體" w:hint="eastAsia"/>
      <w:kern w:val="0"/>
      <w:sz w:val="20"/>
    </w:rPr>
  </w:style>
  <w:style w:type="paragraph" w:styleId="afb">
    <w:name w:val="Revision"/>
    <w:hidden/>
    <w:uiPriority w:val="99"/>
    <w:semiHidden/>
    <w:rsid w:val="00827B36"/>
    <w:rPr>
      <w:kern w:val="2"/>
      <w:sz w:val="24"/>
    </w:rPr>
  </w:style>
  <w:style w:type="character" w:styleId="afc">
    <w:name w:val="line number"/>
    <w:uiPriority w:val="99"/>
    <w:semiHidden/>
    <w:unhideWhenUsed/>
    <w:rsid w:val="00827B36"/>
  </w:style>
  <w:style w:type="paragraph" w:customStyle="1" w:styleId="22">
    <w:name w:val="字元 字元2 字元 字元 字元 字元 字元 字元"/>
    <w:basedOn w:val="a"/>
    <w:rsid w:val="00827B36"/>
    <w:pPr>
      <w:widowControl/>
      <w:spacing w:after="160" w:line="240" w:lineRule="exact"/>
    </w:pPr>
    <w:rPr>
      <w:rFonts w:ascii="Verdana" w:hAnsi="Verdana"/>
      <w:kern w:val="0"/>
      <w:sz w:val="20"/>
      <w:lang w:eastAsia="en-US"/>
    </w:rPr>
  </w:style>
  <w:style w:type="paragraph" w:customStyle="1" w:styleId="afd">
    <w:name w:val="註"/>
    <w:basedOn w:val="a"/>
    <w:link w:val="afe"/>
    <w:rsid w:val="00827B36"/>
    <w:pPr>
      <w:spacing w:line="320" w:lineRule="exact"/>
      <w:jc w:val="both"/>
    </w:pPr>
    <w:rPr>
      <w:rFonts w:ascii="標楷體" w:eastAsia="標楷體"/>
      <w:sz w:val="20"/>
    </w:rPr>
  </w:style>
  <w:style w:type="paragraph" w:customStyle="1" w:styleId="aff">
    <w:name w:val="字元 字元 字元"/>
    <w:basedOn w:val="a"/>
    <w:rsid w:val="00827B36"/>
    <w:pPr>
      <w:widowControl/>
      <w:spacing w:after="160" w:line="240" w:lineRule="exact"/>
    </w:pPr>
    <w:rPr>
      <w:rFonts w:ascii="Verdana" w:hAnsi="Verdana"/>
      <w:kern w:val="0"/>
      <w:sz w:val="20"/>
      <w:lang w:eastAsia="en-US"/>
    </w:rPr>
  </w:style>
  <w:style w:type="paragraph" w:styleId="23">
    <w:name w:val="Body Text Indent 2"/>
    <w:basedOn w:val="a"/>
    <w:link w:val="24"/>
    <w:rsid w:val="00827B36"/>
    <w:pPr>
      <w:adjustRightInd w:val="0"/>
      <w:spacing w:line="480" w:lineRule="auto"/>
      <w:ind w:leftChars="233" w:left="609" w:hanging="50"/>
      <w:jc w:val="both"/>
      <w:textAlignment w:val="baseline"/>
    </w:pPr>
    <w:rPr>
      <w:rFonts w:ascii="新細明體" w:eastAsia="標楷體"/>
      <w:kern w:val="0"/>
    </w:rPr>
  </w:style>
  <w:style w:type="character" w:customStyle="1" w:styleId="24">
    <w:name w:val="本文縮排 2 字元"/>
    <w:basedOn w:val="a0"/>
    <w:link w:val="23"/>
    <w:rsid w:val="00827B36"/>
    <w:rPr>
      <w:rFonts w:ascii="新細明體" w:eastAsia="標楷體"/>
      <w:sz w:val="24"/>
    </w:rPr>
  </w:style>
  <w:style w:type="paragraph" w:customStyle="1" w:styleId="xl24">
    <w:name w:val="xl24"/>
    <w:basedOn w:val="a"/>
    <w:rsid w:val="00827B36"/>
    <w:pPr>
      <w:widowControl/>
      <w:spacing w:before="100" w:beforeAutospacing="1" w:after="100" w:afterAutospacing="1"/>
      <w:textAlignment w:val="center"/>
    </w:pPr>
    <w:rPr>
      <w:kern w:val="0"/>
      <w:szCs w:val="24"/>
    </w:rPr>
  </w:style>
  <w:style w:type="paragraph" w:customStyle="1" w:styleId="1-10">
    <w:name w:val="表格欄1-1主管"/>
    <w:basedOn w:val="a"/>
    <w:rsid w:val="00827B36"/>
    <w:pPr>
      <w:jc w:val="distribute"/>
    </w:pPr>
    <w:rPr>
      <w:rFonts w:eastAsia="標楷體"/>
      <w:b/>
      <w:sz w:val="20"/>
    </w:rPr>
  </w:style>
  <w:style w:type="paragraph" w:customStyle="1" w:styleId="31">
    <w:name w:val="字元 字元 字元3"/>
    <w:basedOn w:val="a"/>
    <w:rsid w:val="00827B36"/>
    <w:pPr>
      <w:widowControl/>
      <w:spacing w:after="160" w:line="240" w:lineRule="exact"/>
    </w:pPr>
    <w:rPr>
      <w:rFonts w:ascii="Verdana" w:hAnsi="Verdana"/>
      <w:kern w:val="0"/>
      <w:sz w:val="20"/>
      <w:lang w:eastAsia="en-US"/>
    </w:rPr>
  </w:style>
  <w:style w:type="paragraph" w:customStyle="1" w:styleId="25">
    <w:name w:val="字元 字元 字元2"/>
    <w:basedOn w:val="a"/>
    <w:rsid w:val="00827B36"/>
    <w:pPr>
      <w:widowControl/>
      <w:spacing w:after="160" w:line="240" w:lineRule="exact"/>
    </w:pPr>
    <w:rPr>
      <w:rFonts w:ascii="Verdana" w:hAnsi="Verdana"/>
      <w:kern w:val="0"/>
      <w:sz w:val="20"/>
      <w:lang w:eastAsia="en-US"/>
    </w:rPr>
  </w:style>
  <w:style w:type="paragraph" w:customStyle="1" w:styleId="12">
    <w:name w:val="字元 字元 字元1"/>
    <w:basedOn w:val="a"/>
    <w:rsid w:val="00827B36"/>
    <w:pPr>
      <w:widowControl/>
      <w:spacing w:after="160" w:line="240" w:lineRule="exact"/>
    </w:pPr>
    <w:rPr>
      <w:rFonts w:ascii="Verdana" w:hAnsi="Verdana"/>
      <w:kern w:val="0"/>
      <w:sz w:val="20"/>
      <w:lang w:eastAsia="en-US"/>
    </w:rPr>
  </w:style>
  <w:style w:type="paragraph" w:styleId="aff0">
    <w:name w:val="Block Text"/>
    <w:basedOn w:val="a"/>
    <w:rsid w:val="00827B36"/>
    <w:pPr>
      <w:kinsoku w:val="0"/>
      <w:adjustRightInd w:val="0"/>
      <w:spacing w:line="360" w:lineRule="atLeast"/>
      <w:ind w:left="960" w:right="1055" w:hanging="960"/>
      <w:textAlignment w:val="baseline"/>
    </w:pPr>
    <w:rPr>
      <w:rFonts w:ascii="標楷體" w:eastAsia="標楷體"/>
      <w:kern w:val="0"/>
      <w:sz w:val="32"/>
    </w:rPr>
  </w:style>
  <w:style w:type="paragraph" w:styleId="aff1">
    <w:name w:val="List Paragraph"/>
    <w:basedOn w:val="a"/>
    <w:uiPriority w:val="34"/>
    <w:qFormat/>
    <w:rsid w:val="00827B36"/>
    <w:pPr>
      <w:ind w:leftChars="200" w:left="480"/>
    </w:pPr>
    <w:rPr>
      <w:rFonts w:ascii="Calibri" w:hAnsi="Calibri"/>
      <w:szCs w:val="22"/>
    </w:rPr>
  </w:style>
  <w:style w:type="paragraph" w:styleId="aff2">
    <w:name w:val="Body Text Indent"/>
    <w:basedOn w:val="a"/>
    <w:link w:val="aff3"/>
    <w:unhideWhenUsed/>
    <w:rsid w:val="00827B36"/>
    <w:pPr>
      <w:spacing w:after="120"/>
      <w:ind w:leftChars="200" w:left="480"/>
    </w:pPr>
    <w:rPr>
      <w:rFonts w:ascii="Calibri" w:hAnsi="Calibri"/>
      <w:szCs w:val="22"/>
    </w:rPr>
  </w:style>
  <w:style w:type="character" w:customStyle="1" w:styleId="aff3">
    <w:name w:val="本文縮排 字元"/>
    <w:basedOn w:val="a0"/>
    <w:link w:val="aff2"/>
    <w:rsid w:val="00827B36"/>
    <w:rPr>
      <w:rFonts w:ascii="Calibri" w:hAnsi="Calibri"/>
      <w:kern w:val="2"/>
      <w:sz w:val="24"/>
      <w:szCs w:val="22"/>
    </w:rPr>
  </w:style>
  <w:style w:type="paragraph" w:styleId="32">
    <w:name w:val="Body Text Indent 3"/>
    <w:basedOn w:val="a"/>
    <w:link w:val="33"/>
    <w:uiPriority w:val="99"/>
    <w:unhideWhenUsed/>
    <w:rsid w:val="00827B36"/>
    <w:pPr>
      <w:spacing w:after="120"/>
      <w:ind w:leftChars="200" w:left="480"/>
    </w:pPr>
    <w:rPr>
      <w:rFonts w:ascii="Calibri" w:hAnsi="Calibri"/>
      <w:sz w:val="16"/>
      <w:szCs w:val="16"/>
    </w:rPr>
  </w:style>
  <w:style w:type="character" w:customStyle="1" w:styleId="33">
    <w:name w:val="本文縮排 3 字元"/>
    <w:basedOn w:val="a0"/>
    <w:link w:val="32"/>
    <w:uiPriority w:val="99"/>
    <w:rsid w:val="00827B36"/>
    <w:rPr>
      <w:rFonts w:ascii="Calibri" w:hAnsi="Calibri"/>
      <w:kern w:val="2"/>
      <w:sz w:val="16"/>
      <w:szCs w:val="16"/>
    </w:rPr>
  </w:style>
  <w:style w:type="paragraph" w:styleId="aff4">
    <w:name w:val="Normal Indent"/>
    <w:basedOn w:val="a"/>
    <w:rsid w:val="00827B36"/>
    <w:pPr>
      <w:ind w:left="480"/>
    </w:pPr>
    <w:rPr>
      <w:rFonts w:eastAsia="標楷體"/>
      <w:sz w:val="28"/>
    </w:rPr>
  </w:style>
  <w:style w:type="paragraph" w:customStyle="1" w:styleId="13">
    <w:name w:val="字元1 字元 字元 字元 字元 字元"/>
    <w:basedOn w:val="a"/>
    <w:rsid w:val="00827B36"/>
    <w:pPr>
      <w:widowControl/>
      <w:spacing w:after="160" w:line="240" w:lineRule="exact"/>
    </w:pPr>
    <w:rPr>
      <w:rFonts w:ascii="Verdana" w:hAnsi="Verdana"/>
      <w:kern w:val="0"/>
      <w:sz w:val="20"/>
      <w:lang w:eastAsia="en-US"/>
    </w:rPr>
  </w:style>
  <w:style w:type="paragraph" w:customStyle="1" w:styleId="aff5">
    <w:name w:val="字元 字元 字元 字元 字元 字元"/>
    <w:basedOn w:val="a"/>
    <w:rsid w:val="00827B36"/>
    <w:pPr>
      <w:widowControl/>
      <w:spacing w:after="160" w:line="240" w:lineRule="exact"/>
    </w:pPr>
    <w:rPr>
      <w:rFonts w:ascii="Verdana" w:hAnsi="Verdana"/>
      <w:kern w:val="0"/>
      <w:sz w:val="20"/>
      <w:lang w:eastAsia="en-US"/>
    </w:rPr>
  </w:style>
  <w:style w:type="paragraph" w:customStyle="1" w:styleId="aff6">
    <w:name w:val="字元 字元 字元 字元 字元 字元 字元 字元 字元"/>
    <w:basedOn w:val="a"/>
    <w:rsid w:val="00827B36"/>
    <w:pPr>
      <w:widowControl/>
      <w:spacing w:after="160" w:line="240" w:lineRule="exact"/>
    </w:pPr>
    <w:rPr>
      <w:rFonts w:ascii="Verdana" w:hAnsi="Verdana"/>
      <w:kern w:val="0"/>
      <w:sz w:val="20"/>
      <w:lang w:eastAsia="en-US"/>
    </w:rPr>
  </w:style>
  <w:style w:type="paragraph" w:customStyle="1" w:styleId="14">
    <w:name w:val="字元 字元1"/>
    <w:basedOn w:val="a"/>
    <w:rsid w:val="00827B36"/>
    <w:pPr>
      <w:widowControl/>
      <w:spacing w:after="160" w:line="240" w:lineRule="exact"/>
    </w:pPr>
    <w:rPr>
      <w:rFonts w:ascii="Verdana" w:hAnsi="Verdana"/>
      <w:kern w:val="0"/>
      <w:sz w:val="20"/>
      <w:lang w:eastAsia="en-US"/>
    </w:rPr>
  </w:style>
  <w:style w:type="numbering" w:customStyle="1" w:styleId="15">
    <w:name w:val="無清單1"/>
    <w:next w:val="a2"/>
    <w:uiPriority w:val="99"/>
    <w:semiHidden/>
    <w:rsid w:val="00827B36"/>
  </w:style>
  <w:style w:type="paragraph" w:customStyle="1" w:styleId="aff7">
    <w:name w:val="字元"/>
    <w:basedOn w:val="a"/>
    <w:semiHidden/>
    <w:rsid w:val="00827B36"/>
    <w:pPr>
      <w:widowControl/>
      <w:spacing w:after="160" w:line="240" w:lineRule="exact"/>
    </w:pPr>
    <w:rPr>
      <w:rFonts w:ascii="Verdana" w:eastAsia="Times New Roman" w:hAnsi="Verdana"/>
      <w:kern w:val="0"/>
      <w:sz w:val="20"/>
      <w:lang w:eastAsia="en-US"/>
    </w:rPr>
  </w:style>
  <w:style w:type="paragraph" w:customStyle="1" w:styleId="aff8">
    <w:name w:val="字元 字元 字元 字元"/>
    <w:basedOn w:val="a"/>
    <w:semiHidden/>
    <w:rsid w:val="00827B36"/>
    <w:pPr>
      <w:widowControl/>
      <w:spacing w:after="160" w:line="240" w:lineRule="exact"/>
    </w:pPr>
    <w:rPr>
      <w:rFonts w:ascii="Verdana" w:eastAsia="Times New Roman" w:hAnsi="Verdana" w:cs="Mangal"/>
      <w:sz w:val="20"/>
      <w:szCs w:val="24"/>
      <w:lang w:eastAsia="en-US" w:bidi="hi-IN"/>
    </w:rPr>
  </w:style>
  <w:style w:type="table" w:styleId="aff9">
    <w:name w:val="Table Grid"/>
    <w:basedOn w:val="a1"/>
    <w:uiPriority w:val="39"/>
    <w:rsid w:val="00827B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a">
    <w:name w:val="字元 字元"/>
    <w:basedOn w:val="a"/>
    <w:rsid w:val="00827B36"/>
    <w:pPr>
      <w:widowControl/>
      <w:spacing w:after="160" w:line="240" w:lineRule="exact"/>
    </w:pPr>
    <w:rPr>
      <w:rFonts w:ascii="Verdana" w:hAnsi="Verdana"/>
      <w:kern w:val="0"/>
      <w:sz w:val="20"/>
      <w:lang w:eastAsia="en-US"/>
    </w:rPr>
  </w:style>
  <w:style w:type="paragraph" w:customStyle="1" w:styleId="font5">
    <w:name w:val="font5"/>
    <w:basedOn w:val="a"/>
    <w:rsid w:val="00827B36"/>
    <w:pPr>
      <w:widowControl/>
      <w:spacing w:before="100" w:beforeAutospacing="1" w:after="100" w:afterAutospacing="1"/>
    </w:pPr>
    <w:rPr>
      <w:rFonts w:ascii="細明體" w:eastAsia="細明體" w:hAnsi="Arial Unicode MS" w:cs="標楷體" w:hint="eastAsia"/>
      <w:snapToGrid w:val="0"/>
      <w:kern w:val="0"/>
      <w:sz w:val="18"/>
      <w:szCs w:val="18"/>
    </w:rPr>
  </w:style>
  <w:style w:type="paragraph" w:customStyle="1" w:styleId="affb">
    <w:name w:val="大項"/>
    <w:basedOn w:val="a"/>
    <w:rsid w:val="00827B36"/>
    <w:pPr>
      <w:kinsoku w:val="0"/>
      <w:adjustRightInd w:val="0"/>
      <w:spacing w:line="440" w:lineRule="atLeast"/>
      <w:ind w:left="1260" w:hanging="644"/>
      <w:textAlignment w:val="baseline"/>
    </w:pPr>
    <w:rPr>
      <w:rFonts w:ascii="標楷體" w:eastAsia="標楷體"/>
      <w:snapToGrid w:val="0"/>
      <w:kern w:val="0"/>
      <w:sz w:val="32"/>
    </w:rPr>
  </w:style>
  <w:style w:type="paragraph" w:customStyle="1" w:styleId="16">
    <w:name w:val="字元 字元1 字元 字元 字元"/>
    <w:basedOn w:val="a"/>
    <w:rsid w:val="00827B36"/>
    <w:pPr>
      <w:widowControl/>
      <w:spacing w:after="160" w:line="240" w:lineRule="exact"/>
    </w:pPr>
    <w:rPr>
      <w:rFonts w:ascii="Verdana" w:hAnsi="Verdana"/>
      <w:kern w:val="0"/>
      <w:sz w:val="20"/>
      <w:lang w:eastAsia="en-US"/>
    </w:rPr>
  </w:style>
  <w:style w:type="paragraph" w:customStyle="1" w:styleId="26">
    <w:name w:val="字元 字元2"/>
    <w:basedOn w:val="a"/>
    <w:rsid w:val="00827B36"/>
    <w:pPr>
      <w:widowControl/>
      <w:spacing w:after="160" w:line="240" w:lineRule="exact"/>
    </w:pPr>
    <w:rPr>
      <w:rFonts w:ascii="Verdana" w:hAnsi="Verdana"/>
      <w:kern w:val="0"/>
      <w:sz w:val="20"/>
      <w:lang w:eastAsia="en-US"/>
    </w:rPr>
  </w:style>
  <w:style w:type="paragraph" w:customStyle="1" w:styleId="affc">
    <w:name w:val="一"/>
    <w:basedOn w:val="23"/>
    <w:rsid w:val="00827B36"/>
    <w:pPr>
      <w:tabs>
        <w:tab w:val="left" w:pos="6720"/>
      </w:tabs>
      <w:adjustRightInd/>
      <w:snapToGrid w:val="0"/>
      <w:spacing w:line="360" w:lineRule="auto"/>
      <w:ind w:leftChars="414" w:left="1314" w:hangingChars="100" w:hanging="320"/>
      <w:textAlignment w:val="auto"/>
    </w:pPr>
    <w:rPr>
      <w:rFonts w:ascii="標楷體"/>
      <w:kern w:val="2"/>
      <w:sz w:val="32"/>
    </w:rPr>
  </w:style>
  <w:style w:type="paragraph" w:customStyle="1" w:styleId="17">
    <w:name w:val="字元 字元1 字元 字元 字元 字元 字元 字元"/>
    <w:basedOn w:val="a"/>
    <w:rsid w:val="00827B36"/>
    <w:pPr>
      <w:widowControl/>
      <w:spacing w:after="160" w:line="240" w:lineRule="exact"/>
    </w:pPr>
    <w:rPr>
      <w:rFonts w:ascii="Verdana" w:hAnsi="Verdana"/>
      <w:kern w:val="0"/>
      <w:sz w:val="20"/>
      <w:lang w:eastAsia="en-US"/>
    </w:rPr>
  </w:style>
  <w:style w:type="paragraph" w:customStyle="1" w:styleId="affd">
    <w:name w:val="單元"/>
    <w:basedOn w:val="a"/>
    <w:rsid w:val="00827B36"/>
    <w:pPr>
      <w:snapToGrid w:val="0"/>
      <w:ind w:rightChars="100" w:right="100"/>
      <w:jc w:val="right"/>
    </w:pPr>
    <w:rPr>
      <w:rFonts w:ascii="標楷體" w:eastAsia="標楷體" w:hAnsi="Arial Narrow"/>
      <w:w w:val="95"/>
      <w:sz w:val="20"/>
    </w:rPr>
  </w:style>
  <w:style w:type="character" w:customStyle="1" w:styleId="affe">
    <w:name w:val="標題壹、 字元 字元 字元 字元 字元 字元 字元 字元"/>
    <w:rsid w:val="00827B36"/>
    <w:rPr>
      <w:rFonts w:eastAsia="標楷體" w:cs="新細明體"/>
      <w:b/>
      <w:bCs/>
      <w:kern w:val="2"/>
      <w:sz w:val="36"/>
      <w:szCs w:val="36"/>
      <w:lang w:val="en-US" w:eastAsia="zh-TW" w:bidi="ar-SA"/>
    </w:rPr>
  </w:style>
  <w:style w:type="character" w:customStyle="1" w:styleId="afff">
    <w:name w:val="標題壹、 字元 字元 字元 字元 字元 字元 字元 字元 字元"/>
    <w:rsid w:val="00827B36"/>
    <w:rPr>
      <w:rFonts w:eastAsia="標楷體" w:cs="新細明體"/>
      <w:b/>
      <w:bCs/>
      <w:kern w:val="2"/>
      <w:sz w:val="36"/>
      <w:szCs w:val="36"/>
      <w:lang w:val="en-US" w:eastAsia="zh-TW" w:bidi="ar-SA"/>
    </w:rPr>
  </w:style>
  <w:style w:type="character" w:customStyle="1" w:styleId="afff0">
    <w:name w:val="標題壹、 字元 字元 字元 字元 字元 字元 字元 字元 字元 字元"/>
    <w:rsid w:val="00827B36"/>
    <w:rPr>
      <w:rFonts w:eastAsia="標楷體" w:cs="新細明體"/>
      <w:b/>
      <w:bCs/>
      <w:kern w:val="2"/>
      <w:sz w:val="36"/>
      <w:szCs w:val="36"/>
      <w:lang w:val="en-US" w:eastAsia="zh-TW" w:bidi="ar-SA"/>
    </w:rPr>
  </w:style>
  <w:style w:type="paragraph" w:customStyle="1" w:styleId="410">
    <w:name w:val="標題 41"/>
    <w:basedOn w:val="a"/>
    <w:next w:val="a"/>
    <w:uiPriority w:val="9"/>
    <w:semiHidden/>
    <w:unhideWhenUsed/>
    <w:qFormat/>
    <w:rsid w:val="00EC0190"/>
    <w:pPr>
      <w:keepNext/>
      <w:spacing w:line="720" w:lineRule="auto"/>
      <w:outlineLvl w:val="3"/>
    </w:pPr>
    <w:rPr>
      <w:rFonts w:ascii="Calibri Light" w:hAnsi="Calibri Light"/>
      <w:sz w:val="36"/>
      <w:szCs w:val="36"/>
    </w:rPr>
  </w:style>
  <w:style w:type="numbering" w:customStyle="1" w:styleId="27">
    <w:name w:val="無清單2"/>
    <w:next w:val="a2"/>
    <w:uiPriority w:val="99"/>
    <w:semiHidden/>
    <w:unhideWhenUsed/>
    <w:rsid w:val="00EC0190"/>
  </w:style>
  <w:style w:type="character" w:customStyle="1" w:styleId="41">
    <w:name w:val="標題 4 字元"/>
    <w:basedOn w:val="a0"/>
    <w:link w:val="40"/>
    <w:uiPriority w:val="9"/>
    <w:semiHidden/>
    <w:rsid w:val="00EC0190"/>
    <w:rPr>
      <w:rFonts w:ascii="Calibri Light" w:eastAsia="新細明體" w:hAnsi="Calibri Light" w:cs="Times New Roman"/>
      <w:kern w:val="2"/>
      <w:sz w:val="36"/>
      <w:szCs w:val="36"/>
    </w:rPr>
  </w:style>
  <w:style w:type="paragraph" w:styleId="Web">
    <w:name w:val="Normal (Web)"/>
    <w:basedOn w:val="a"/>
    <w:uiPriority w:val="99"/>
    <w:semiHidden/>
    <w:unhideWhenUsed/>
    <w:rsid w:val="00EC0190"/>
    <w:pPr>
      <w:widowControl/>
      <w:spacing w:before="100" w:beforeAutospacing="1" w:after="100" w:afterAutospacing="1"/>
    </w:pPr>
    <w:rPr>
      <w:rFonts w:ascii="新細明體" w:hAnsi="新細明體" w:cs="新細明體"/>
      <w:kern w:val="0"/>
      <w:szCs w:val="24"/>
    </w:rPr>
  </w:style>
  <w:style w:type="table" w:customStyle="1" w:styleId="18">
    <w:name w:val="表格格線1"/>
    <w:basedOn w:val="a1"/>
    <w:next w:val="aff9"/>
    <w:uiPriority w:val="39"/>
    <w:rsid w:val="00EC01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無清單11"/>
    <w:next w:val="a2"/>
    <w:uiPriority w:val="99"/>
    <w:semiHidden/>
    <w:unhideWhenUsed/>
    <w:rsid w:val="00EC0190"/>
  </w:style>
  <w:style w:type="numbering" w:customStyle="1" w:styleId="111">
    <w:name w:val="無清單111"/>
    <w:next w:val="a2"/>
    <w:uiPriority w:val="99"/>
    <w:semiHidden/>
    <w:rsid w:val="00EC0190"/>
  </w:style>
  <w:style w:type="paragraph" w:customStyle="1" w:styleId="afff1">
    <w:name w:val="乙篇(一)(二)"/>
    <w:rsid w:val="00EC0190"/>
    <w:pPr>
      <w:overflowPunct w:val="0"/>
      <w:spacing w:line="500" w:lineRule="exact"/>
      <w:ind w:firstLineChars="100" w:firstLine="100"/>
      <w:jc w:val="both"/>
    </w:pPr>
    <w:rPr>
      <w:rFonts w:ascii="標楷體" w:eastAsia="標楷體" w:hAnsi="Calibri"/>
      <w:b/>
      <w:kern w:val="2"/>
      <w:sz w:val="28"/>
      <w:szCs w:val="24"/>
    </w:rPr>
  </w:style>
  <w:style w:type="paragraph" w:customStyle="1" w:styleId="afff2">
    <w:name w:val="乙篇一二三"/>
    <w:rsid w:val="00EC0190"/>
    <w:pPr>
      <w:spacing w:line="500" w:lineRule="exact"/>
      <w:ind w:firstLineChars="50" w:firstLine="50"/>
      <w:jc w:val="both"/>
    </w:pPr>
    <w:rPr>
      <w:rFonts w:ascii="標楷體" w:eastAsia="標楷體" w:hAnsi="Calibri"/>
      <w:b/>
      <w:kern w:val="2"/>
      <w:sz w:val="32"/>
      <w:szCs w:val="24"/>
    </w:rPr>
  </w:style>
  <w:style w:type="paragraph" w:customStyle="1" w:styleId="afff3">
    <w:name w:val="乙篇內文"/>
    <w:rsid w:val="00EC0190"/>
    <w:pPr>
      <w:overflowPunct w:val="0"/>
      <w:spacing w:line="500" w:lineRule="exact"/>
      <w:ind w:firstLineChars="200" w:firstLine="200"/>
      <w:jc w:val="both"/>
    </w:pPr>
    <w:rPr>
      <w:rFonts w:ascii="標楷體" w:eastAsia="標楷體" w:hAnsi="Calibri"/>
      <w:kern w:val="2"/>
      <w:sz w:val="24"/>
      <w:szCs w:val="24"/>
    </w:rPr>
  </w:style>
  <w:style w:type="numbering" w:customStyle="1" w:styleId="210">
    <w:name w:val="無清單21"/>
    <w:next w:val="a2"/>
    <w:uiPriority w:val="99"/>
    <w:semiHidden/>
    <w:unhideWhenUsed/>
    <w:rsid w:val="00EC0190"/>
  </w:style>
  <w:style w:type="table" w:customStyle="1" w:styleId="112">
    <w:name w:val="表格格線11"/>
    <w:basedOn w:val="a1"/>
    <w:next w:val="aff9"/>
    <w:uiPriority w:val="39"/>
    <w:rsid w:val="00EC0190"/>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4">
    <w:name w:val="乙篇主文"/>
    <w:basedOn w:val="a"/>
    <w:link w:val="afff5"/>
    <w:rsid w:val="00EC0190"/>
    <w:pPr>
      <w:spacing w:line="400" w:lineRule="exact"/>
      <w:ind w:firstLineChars="200" w:firstLine="200"/>
      <w:jc w:val="both"/>
    </w:pPr>
    <w:rPr>
      <w:rFonts w:ascii="標楷體" w:eastAsia="標楷體"/>
      <w:szCs w:val="24"/>
    </w:rPr>
  </w:style>
  <w:style w:type="character" w:customStyle="1" w:styleId="afff5">
    <w:name w:val="乙篇主文 字元"/>
    <w:basedOn w:val="a0"/>
    <w:link w:val="afff4"/>
    <w:rsid w:val="00EC0190"/>
    <w:rPr>
      <w:rFonts w:ascii="標楷體" w:eastAsia="標楷體"/>
      <w:kern w:val="2"/>
      <w:sz w:val="24"/>
      <w:szCs w:val="24"/>
    </w:rPr>
  </w:style>
  <w:style w:type="character" w:customStyle="1" w:styleId="afe">
    <w:name w:val="註 字元"/>
    <w:link w:val="afd"/>
    <w:rsid w:val="00EC0190"/>
    <w:rPr>
      <w:rFonts w:ascii="標楷體" w:eastAsia="標楷體"/>
      <w:kern w:val="2"/>
    </w:rPr>
  </w:style>
  <w:style w:type="character" w:styleId="afff6">
    <w:name w:val="Hyperlink"/>
    <w:basedOn w:val="a0"/>
    <w:uiPriority w:val="99"/>
    <w:semiHidden/>
    <w:unhideWhenUsed/>
    <w:rsid w:val="00EC0190"/>
    <w:rPr>
      <w:color w:val="0000FF"/>
      <w:u w:val="single"/>
    </w:rPr>
  </w:style>
  <w:style w:type="character" w:styleId="afff7">
    <w:name w:val="FollowedHyperlink"/>
    <w:basedOn w:val="a0"/>
    <w:uiPriority w:val="99"/>
    <w:semiHidden/>
    <w:unhideWhenUsed/>
    <w:rsid w:val="00EC0190"/>
    <w:rPr>
      <w:color w:val="800080"/>
      <w:u w:val="single"/>
    </w:rPr>
  </w:style>
  <w:style w:type="paragraph" w:customStyle="1" w:styleId="xl2468">
    <w:name w:val="xl2468"/>
    <w:basedOn w:val="a"/>
    <w:rsid w:val="00EC0190"/>
    <w:pPr>
      <w:widowControl/>
      <w:spacing w:before="100" w:beforeAutospacing="1" w:after="100" w:afterAutospacing="1"/>
      <w:textAlignment w:val="top"/>
    </w:pPr>
    <w:rPr>
      <w:rFonts w:ascii="標楷體" w:eastAsia="標楷體" w:hAnsi="標楷體" w:cs="新細明體"/>
      <w:color w:val="000000"/>
      <w:kern w:val="0"/>
      <w:szCs w:val="24"/>
    </w:rPr>
  </w:style>
  <w:style w:type="paragraph" w:customStyle="1" w:styleId="xl2469">
    <w:name w:val="xl2469"/>
    <w:basedOn w:val="a"/>
    <w:rsid w:val="00EC0190"/>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標楷體" w:eastAsia="標楷體" w:hAnsi="標楷體" w:cs="新細明體"/>
      <w:color w:val="000000"/>
      <w:kern w:val="0"/>
      <w:sz w:val="20"/>
    </w:rPr>
  </w:style>
  <w:style w:type="paragraph" w:customStyle="1" w:styleId="xl2470">
    <w:name w:val="xl2470"/>
    <w:basedOn w:val="a"/>
    <w:rsid w:val="00EC0190"/>
    <w:pPr>
      <w:widowControl/>
      <w:spacing w:before="100" w:beforeAutospacing="1" w:after="100" w:afterAutospacing="1"/>
      <w:textAlignment w:val="top"/>
    </w:pPr>
    <w:rPr>
      <w:rFonts w:ascii="標楷體" w:eastAsia="標楷體" w:hAnsi="標楷體" w:cs="新細明體"/>
      <w:color w:val="000000"/>
      <w:kern w:val="0"/>
      <w:sz w:val="20"/>
    </w:rPr>
  </w:style>
  <w:style w:type="paragraph" w:customStyle="1" w:styleId="xl2471">
    <w:name w:val="xl2471"/>
    <w:basedOn w:val="a"/>
    <w:rsid w:val="00EC019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標楷體" w:eastAsia="標楷體" w:hAnsi="標楷體" w:cs="新細明體"/>
      <w:color w:val="000000"/>
      <w:kern w:val="0"/>
      <w:sz w:val="20"/>
    </w:rPr>
  </w:style>
  <w:style w:type="paragraph" w:customStyle="1" w:styleId="xl2472">
    <w:name w:val="xl2472"/>
    <w:basedOn w:val="a"/>
    <w:rsid w:val="00EC0190"/>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標楷體" w:eastAsia="標楷體" w:hAnsi="標楷體" w:cs="新細明體"/>
      <w:color w:val="000000"/>
      <w:kern w:val="0"/>
      <w:sz w:val="20"/>
    </w:rPr>
  </w:style>
  <w:style w:type="paragraph" w:customStyle="1" w:styleId="xl2473">
    <w:name w:val="xl2473"/>
    <w:basedOn w:val="a"/>
    <w:rsid w:val="00EC0190"/>
    <w:pPr>
      <w:widowControl/>
      <w:pBdr>
        <w:top w:val="single" w:sz="4" w:space="0" w:color="auto"/>
        <w:left w:val="single" w:sz="4" w:space="0" w:color="auto"/>
        <w:bottom w:val="single" w:sz="4" w:space="0" w:color="auto"/>
        <w:right w:val="single" w:sz="4" w:space="0" w:color="auto"/>
      </w:pBdr>
      <w:shd w:val="clear" w:color="FFFFFF" w:fill="FFFFFF"/>
      <w:spacing w:before="100" w:beforeAutospacing="1" w:after="100" w:afterAutospacing="1"/>
      <w:textAlignment w:val="top"/>
    </w:pPr>
    <w:rPr>
      <w:rFonts w:ascii="標楷體" w:eastAsia="標楷體" w:hAnsi="標楷體" w:cs="新細明體"/>
      <w:color w:val="000000"/>
      <w:kern w:val="0"/>
      <w:sz w:val="20"/>
    </w:rPr>
  </w:style>
  <w:style w:type="paragraph" w:customStyle="1" w:styleId="xl2474">
    <w:name w:val="xl2474"/>
    <w:basedOn w:val="a"/>
    <w:rsid w:val="00EC0190"/>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標楷體" w:cs="新細明體"/>
      <w:color w:val="000000"/>
      <w:kern w:val="0"/>
      <w:sz w:val="20"/>
    </w:rPr>
  </w:style>
  <w:style w:type="paragraph" w:customStyle="1" w:styleId="xl2475">
    <w:name w:val="xl2475"/>
    <w:basedOn w:val="a"/>
    <w:rsid w:val="00EC0190"/>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標楷體" w:cs="新細明體"/>
      <w:color w:val="000000"/>
      <w:kern w:val="0"/>
      <w:sz w:val="20"/>
    </w:rPr>
  </w:style>
  <w:style w:type="paragraph" w:customStyle="1" w:styleId="xl2476">
    <w:name w:val="xl2476"/>
    <w:basedOn w:val="a"/>
    <w:rsid w:val="00EC0190"/>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標楷體" w:cs="新細明體"/>
      <w:color w:val="000000"/>
      <w:kern w:val="0"/>
      <w:sz w:val="20"/>
    </w:rPr>
  </w:style>
  <w:style w:type="paragraph" w:customStyle="1" w:styleId="xl2477">
    <w:name w:val="xl2477"/>
    <w:basedOn w:val="a"/>
    <w:rsid w:val="00EC0190"/>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標楷體" w:cs="新細明體"/>
      <w:color w:val="000000"/>
      <w:kern w:val="0"/>
      <w:sz w:val="20"/>
    </w:rPr>
  </w:style>
  <w:style w:type="paragraph" w:customStyle="1" w:styleId="xl2478">
    <w:name w:val="xl2478"/>
    <w:basedOn w:val="a"/>
    <w:rsid w:val="00EC0190"/>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標楷體" w:cs="新細明體"/>
      <w:color w:val="000000"/>
      <w:kern w:val="0"/>
      <w:sz w:val="20"/>
    </w:rPr>
  </w:style>
  <w:style w:type="paragraph" w:customStyle="1" w:styleId="xl2479">
    <w:name w:val="xl2479"/>
    <w:basedOn w:val="a"/>
    <w:rsid w:val="00EC0190"/>
    <w:pPr>
      <w:widowControl/>
      <w:spacing w:before="100" w:beforeAutospacing="1" w:after="100" w:afterAutospacing="1"/>
      <w:textAlignment w:val="center"/>
    </w:pPr>
    <w:rPr>
      <w:rFonts w:ascii="新細明體" w:hAnsi="新細明體" w:cs="新細明體"/>
      <w:kern w:val="0"/>
      <w:szCs w:val="24"/>
    </w:rPr>
  </w:style>
  <w:style w:type="paragraph" w:styleId="afff8">
    <w:name w:val="footnote text"/>
    <w:basedOn w:val="a"/>
    <w:link w:val="afff9"/>
    <w:uiPriority w:val="99"/>
    <w:semiHidden/>
    <w:unhideWhenUsed/>
    <w:rsid w:val="00EC0190"/>
    <w:pPr>
      <w:snapToGrid w:val="0"/>
    </w:pPr>
    <w:rPr>
      <w:rFonts w:ascii="Calibri" w:hAnsi="Calibri"/>
      <w:sz w:val="20"/>
    </w:rPr>
  </w:style>
  <w:style w:type="character" w:customStyle="1" w:styleId="afff9">
    <w:name w:val="註腳文字 字元"/>
    <w:basedOn w:val="a0"/>
    <w:link w:val="afff8"/>
    <w:uiPriority w:val="99"/>
    <w:semiHidden/>
    <w:rsid w:val="00EC0190"/>
    <w:rPr>
      <w:rFonts w:ascii="Calibri" w:hAnsi="Calibri"/>
      <w:kern w:val="2"/>
    </w:rPr>
  </w:style>
  <w:style w:type="character" w:styleId="afffa">
    <w:name w:val="footnote reference"/>
    <w:basedOn w:val="a0"/>
    <w:uiPriority w:val="99"/>
    <w:semiHidden/>
    <w:unhideWhenUsed/>
    <w:rsid w:val="00EC0190"/>
    <w:rPr>
      <w:vertAlign w:val="superscript"/>
    </w:rPr>
  </w:style>
  <w:style w:type="numbering" w:customStyle="1" w:styleId="34">
    <w:name w:val="無清單3"/>
    <w:next w:val="a2"/>
    <w:uiPriority w:val="99"/>
    <w:semiHidden/>
    <w:unhideWhenUsed/>
    <w:rsid w:val="00EC0190"/>
  </w:style>
  <w:style w:type="table" w:customStyle="1" w:styleId="28">
    <w:name w:val="表格格線2"/>
    <w:basedOn w:val="a1"/>
    <w:next w:val="aff9"/>
    <w:uiPriority w:val="59"/>
    <w:rsid w:val="00EC01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無清單12"/>
    <w:next w:val="a2"/>
    <w:uiPriority w:val="99"/>
    <w:semiHidden/>
    <w:unhideWhenUsed/>
    <w:rsid w:val="00EC0190"/>
  </w:style>
  <w:style w:type="numbering" w:customStyle="1" w:styleId="1111">
    <w:name w:val="無清單1111"/>
    <w:next w:val="a2"/>
    <w:uiPriority w:val="99"/>
    <w:semiHidden/>
    <w:rsid w:val="00EC0190"/>
  </w:style>
  <w:style w:type="numbering" w:customStyle="1" w:styleId="211">
    <w:name w:val="無清單211"/>
    <w:next w:val="a2"/>
    <w:uiPriority w:val="99"/>
    <w:semiHidden/>
    <w:unhideWhenUsed/>
    <w:rsid w:val="00EC0190"/>
  </w:style>
  <w:style w:type="numbering" w:customStyle="1" w:styleId="310">
    <w:name w:val="無清單31"/>
    <w:next w:val="a2"/>
    <w:uiPriority w:val="99"/>
    <w:semiHidden/>
    <w:unhideWhenUsed/>
    <w:rsid w:val="00EC0190"/>
  </w:style>
  <w:style w:type="paragraph" w:customStyle="1" w:styleId="1-32">
    <w:name w:val="表格欄1-3退2"/>
    <w:basedOn w:val="a"/>
    <w:link w:val="1-320"/>
    <w:rsid w:val="00EC0190"/>
    <w:pPr>
      <w:ind w:firstLineChars="200" w:firstLine="200"/>
      <w:jc w:val="distribute"/>
    </w:pPr>
    <w:rPr>
      <w:rFonts w:eastAsia="標楷體" w:cs="新細明體"/>
      <w:sz w:val="18"/>
      <w:szCs w:val="18"/>
    </w:rPr>
  </w:style>
  <w:style w:type="character" w:customStyle="1" w:styleId="1-320">
    <w:name w:val="表格欄1-3退2 字元"/>
    <w:basedOn w:val="a0"/>
    <w:link w:val="1-32"/>
    <w:rsid w:val="00EC0190"/>
    <w:rPr>
      <w:rFonts w:eastAsia="標楷體" w:cs="新細明體"/>
      <w:kern w:val="2"/>
      <w:sz w:val="18"/>
      <w:szCs w:val="18"/>
    </w:rPr>
  </w:style>
  <w:style w:type="character" w:customStyle="1" w:styleId="411">
    <w:name w:val="標題 4 字元1"/>
    <w:basedOn w:val="a0"/>
    <w:uiPriority w:val="9"/>
    <w:semiHidden/>
    <w:rsid w:val="00EC0190"/>
    <w:rPr>
      <w:rFonts w:asciiTheme="majorHAnsi" w:eastAsiaTheme="majorEastAsia" w:hAnsiTheme="majorHAnsi" w:cstheme="majorBidi"/>
      <w:kern w:val="2"/>
      <w:sz w:val="36"/>
      <w:szCs w:val="36"/>
    </w:rPr>
  </w:style>
  <w:style w:type="table" w:customStyle="1" w:styleId="19">
    <w:name w:val="表格規格1"/>
    <w:basedOn w:val="a1"/>
    <w:next w:val="aff9"/>
    <w:uiPriority w:val="39"/>
    <w:qFormat/>
    <w:rsid w:val="002E54B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表格規格2"/>
    <w:basedOn w:val="a1"/>
    <w:next w:val="aff9"/>
    <w:uiPriority w:val="39"/>
    <w:qFormat/>
    <w:rsid w:val="002E54B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269701">
      <w:bodyDiv w:val="1"/>
      <w:marLeft w:val="0"/>
      <w:marRight w:val="0"/>
      <w:marTop w:val="0"/>
      <w:marBottom w:val="0"/>
      <w:divBdr>
        <w:top w:val="none" w:sz="0" w:space="0" w:color="auto"/>
        <w:left w:val="none" w:sz="0" w:space="0" w:color="auto"/>
        <w:bottom w:val="none" w:sz="0" w:space="0" w:color="auto"/>
        <w:right w:val="none" w:sz="0" w:space="0" w:color="auto"/>
      </w:divBdr>
    </w:div>
    <w:div w:id="306595148">
      <w:bodyDiv w:val="1"/>
      <w:marLeft w:val="0"/>
      <w:marRight w:val="0"/>
      <w:marTop w:val="0"/>
      <w:marBottom w:val="0"/>
      <w:divBdr>
        <w:top w:val="none" w:sz="0" w:space="0" w:color="auto"/>
        <w:left w:val="none" w:sz="0" w:space="0" w:color="auto"/>
        <w:bottom w:val="none" w:sz="0" w:space="0" w:color="auto"/>
        <w:right w:val="none" w:sz="0" w:space="0" w:color="auto"/>
      </w:divBdr>
    </w:div>
    <w:div w:id="615718013">
      <w:bodyDiv w:val="1"/>
      <w:marLeft w:val="0"/>
      <w:marRight w:val="0"/>
      <w:marTop w:val="0"/>
      <w:marBottom w:val="0"/>
      <w:divBdr>
        <w:top w:val="none" w:sz="0" w:space="0" w:color="auto"/>
        <w:left w:val="none" w:sz="0" w:space="0" w:color="auto"/>
        <w:bottom w:val="none" w:sz="0" w:space="0" w:color="auto"/>
        <w:right w:val="none" w:sz="0" w:space="0" w:color="auto"/>
      </w:divBdr>
    </w:div>
    <w:div w:id="6867144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4.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chart" Target="charts/chart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NAO\Ao_Report\3VTVy72k0Wqg&#27506;&#20837;&#27506;&#20986;&#27770;&#31639;&#23529;&#23450;&#25976;&#31777;&#26126;&#27604;&#36611;&#34920;(&#24038;&#38913;).dot" TargetMode="Externa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D:\01.&#20426;&#36920;\&#9679;&#32317;&#27770;&#31639;\112&#24180;\&#25098;&#31687;-&#37325;&#22823;&#20844;&#20849;&#24314;&#35373;&#35336;&#30059;\&#22294;1.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media/image1.jpeg"/><Relationship Id="rId1" Type="http://schemas.openxmlformats.org/officeDocument/2006/relationships/themeOverride" Target="../theme/themeOverride4.xml"/><Relationship Id="rId4" Type="http://schemas.openxmlformats.org/officeDocument/2006/relationships/oleObject" Target="Microsoft%20Word%20&#30340;&#22294;&#34920;%20"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zh-TW" altLang="en-US" sz="1000">
                <a:solidFill>
                  <a:sysClr val="windowText" lastClr="000000"/>
                </a:solidFill>
              </a:rPr>
              <a:t>％</a:t>
            </a:r>
          </a:p>
        </c:rich>
      </c:tx>
      <c:layout>
        <c:manualLayout>
          <c:xMode val="edge"/>
          <c:yMode val="edge"/>
          <c:x val="5.0655320813771505E-2"/>
          <c:y val="0.12840870488322714"/>
        </c:manualLayout>
      </c:layout>
      <c:overlay val="0"/>
      <c:spPr>
        <a:noFill/>
        <a:ln>
          <a:noFill/>
        </a:ln>
        <a:effectLst/>
      </c:spPr>
    </c:title>
    <c:autoTitleDeleted val="0"/>
    <c:view3D>
      <c:rotX val="20"/>
      <c:rotY val="30"/>
      <c:depthPercent val="100"/>
      <c:rAngAx val="1"/>
    </c:view3D>
    <c:floor>
      <c:thickness val="0"/>
      <c:spPr>
        <a:solidFill>
          <a:schemeClr val="bg2"/>
        </a:solidFill>
        <a:ln>
          <a:solidFill>
            <a:schemeClr val="bg2">
              <a:lumMod val="90000"/>
            </a:schemeClr>
          </a:solidFill>
        </a:ln>
        <a:effectLst/>
        <a:scene3d>
          <a:camera prst="orthographicFront"/>
          <a:lightRig rig="threePt" dir="t"/>
        </a:scene3d>
        <a:sp3d>
          <a:contourClr>
            <a:schemeClr val="bg2">
              <a:lumMod val="90000"/>
            </a:schemeClr>
          </a:contourClr>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工作表1!$C$2</c:f>
              <c:strCache>
                <c:ptCount val="1"/>
                <c:pt idx="0">
                  <c:v>％</c:v>
                </c:pt>
              </c:strCache>
            </c:strRef>
          </c:tx>
          <c:spPr>
            <a:solidFill>
              <a:schemeClr val="accent1"/>
            </a:solidFill>
            <a:ln>
              <a:solidFill>
                <a:schemeClr val="bg1"/>
              </a:solidFill>
            </a:ln>
            <a:effectLst/>
            <a:sp3d>
              <a:contourClr>
                <a:schemeClr val="bg1"/>
              </a:contourClr>
            </a:sp3d>
          </c:spPr>
          <c:invertIfNegative val="0"/>
          <c:dPt>
            <c:idx val="0"/>
            <c:invertIfNegative val="0"/>
            <c:bubble3D val="0"/>
            <c:spPr>
              <a:solidFill>
                <a:srgbClr val="92D050"/>
              </a:solidFill>
              <a:ln>
                <a:solidFill>
                  <a:schemeClr val="bg1"/>
                </a:solidFill>
              </a:ln>
              <a:effectLst/>
              <a:sp3d>
                <a:contourClr>
                  <a:schemeClr val="bg1"/>
                </a:contourClr>
              </a:sp3d>
            </c:spPr>
            <c:extLst>
              <c:ext xmlns:c16="http://schemas.microsoft.com/office/drawing/2014/chart" uri="{C3380CC4-5D6E-409C-BE32-E72D297353CC}">
                <c16:uniqueId val="{00000001-1C07-40DC-9F27-B5BB5566DC7B}"/>
              </c:ext>
            </c:extLst>
          </c:dPt>
          <c:dPt>
            <c:idx val="1"/>
            <c:invertIfNegative val="0"/>
            <c:bubble3D val="0"/>
            <c:spPr>
              <a:pattFill prst="lgConfetti">
                <a:fgClr>
                  <a:srgbClr val="92D050"/>
                </a:fgClr>
                <a:bgClr>
                  <a:schemeClr val="bg1"/>
                </a:bgClr>
              </a:pattFill>
              <a:ln>
                <a:solidFill>
                  <a:schemeClr val="bg1"/>
                </a:solidFill>
              </a:ln>
              <a:effectLst/>
              <a:sp3d>
                <a:contourClr>
                  <a:schemeClr val="bg1"/>
                </a:contourClr>
              </a:sp3d>
            </c:spPr>
            <c:extLst>
              <c:ext xmlns:c16="http://schemas.microsoft.com/office/drawing/2014/chart" uri="{C3380CC4-5D6E-409C-BE32-E72D297353CC}">
                <c16:uniqueId val="{00000003-1C07-40DC-9F27-B5BB5566DC7B}"/>
              </c:ext>
            </c:extLst>
          </c:dPt>
          <c:dPt>
            <c:idx val="2"/>
            <c:invertIfNegative val="0"/>
            <c:bubble3D val="0"/>
            <c:spPr>
              <a:pattFill prst="wdDnDiag">
                <a:fgClr>
                  <a:srgbClr val="92D050"/>
                </a:fgClr>
                <a:bgClr>
                  <a:schemeClr val="bg1"/>
                </a:bgClr>
              </a:pattFill>
              <a:ln>
                <a:solidFill>
                  <a:schemeClr val="bg1"/>
                </a:solidFill>
              </a:ln>
              <a:effectLst/>
              <a:sp3d>
                <a:contourClr>
                  <a:schemeClr val="bg1"/>
                </a:contourClr>
              </a:sp3d>
            </c:spPr>
            <c:extLst>
              <c:ext xmlns:c16="http://schemas.microsoft.com/office/drawing/2014/chart" uri="{C3380CC4-5D6E-409C-BE32-E72D297353CC}">
                <c16:uniqueId val="{00000005-1C07-40DC-9F27-B5BB5566DC7B}"/>
              </c:ext>
            </c:extLst>
          </c:dPt>
          <c:dPt>
            <c:idx val="3"/>
            <c:invertIfNegative val="0"/>
            <c:bubble3D val="0"/>
            <c:spPr>
              <a:pattFill prst="lgCheck">
                <a:fgClr>
                  <a:srgbClr val="92D050"/>
                </a:fgClr>
                <a:bgClr>
                  <a:schemeClr val="bg1"/>
                </a:bgClr>
              </a:pattFill>
              <a:ln>
                <a:solidFill>
                  <a:schemeClr val="bg1"/>
                </a:solidFill>
              </a:ln>
              <a:effectLst/>
              <a:sp3d>
                <a:contourClr>
                  <a:schemeClr val="bg1"/>
                </a:contourClr>
              </a:sp3d>
            </c:spPr>
            <c:extLst>
              <c:ext xmlns:c16="http://schemas.microsoft.com/office/drawing/2014/chart" uri="{C3380CC4-5D6E-409C-BE32-E72D297353CC}">
                <c16:uniqueId val="{00000007-1C07-40DC-9F27-B5BB5566DC7B}"/>
              </c:ext>
            </c:extLst>
          </c:dPt>
          <c:dPt>
            <c:idx val="4"/>
            <c:invertIfNegative val="0"/>
            <c:bubble3D val="0"/>
            <c:spPr>
              <a:pattFill prst="wdUpDiag">
                <a:fgClr>
                  <a:srgbClr val="FF0000"/>
                </a:fgClr>
                <a:bgClr>
                  <a:sysClr val="window" lastClr="FFFFFF"/>
                </a:bgClr>
              </a:pattFill>
              <a:ln>
                <a:solidFill>
                  <a:schemeClr val="bg1"/>
                </a:solidFill>
              </a:ln>
              <a:effectLst/>
              <a:sp3d>
                <a:contourClr>
                  <a:schemeClr val="bg1"/>
                </a:contourClr>
              </a:sp3d>
            </c:spPr>
            <c:extLst>
              <c:ext xmlns:c16="http://schemas.microsoft.com/office/drawing/2014/chart" uri="{C3380CC4-5D6E-409C-BE32-E72D297353CC}">
                <c16:uniqueId val="{00000009-1C07-40DC-9F27-B5BB5566DC7B}"/>
              </c:ext>
            </c:extLst>
          </c:dPt>
          <c:dPt>
            <c:idx val="5"/>
            <c:invertIfNegative val="0"/>
            <c:bubble3D val="0"/>
            <c:spPr>
              <a:pattFill prst="diagBrick">
                <a:fgClr>
                  <a:srgbClr val="FF0000"/>
                </a:fgClr>
                <a:bgClr>
                  <a:sysClr val="window" lastClr="FFFFFF"/>
                </a:bgClr>
              </a:pattFill>
              <a:ln>
                <a:solidFill>
                  <a:schemeClr val="bg1"/>
                </a:solidFill>
              </a:ln>
              <a:effectLst/>
              <a:sp3d>
                <a:contourClr>
                  <a:schemeClr val="bg1"/>
                </a:contourClr>
              </a:sp3d>
            </c:spPr>
            <c:extLst>
              <c:ext xmlns:c16="http://schemas.microsoft.com/office/drawing/2014/chart" uri="{C3380CC4-5D6E-409C-BE32-E72D297353CC}">
                <c16:uniqueId val="{0000000B-1C07-40DC-9F27-B5BB5566DC7B}"/>
              </c:ext>
            </c:extLst>
          </c:dPt>
          <c:dPt>
            <c:idx val="6"/>
            <c:invertIfNegative val="0"/>
            <c:bubble3D val="0"/>
            <c:spPr>
              <a:pattFill prst="dkDnDiag">
                <a:fgClr>
                  <a:srgbClr val="FF0000"/>
                </a:fgClr>
                <a:bgClr>
                  <a:sysClr val="window" lastClr="FFFFFF"/>
                </a:bgClr>
              </a:pattFill>
              <a:ln>
                <a:solidFill>
                  <a:schemeClr val="bg1"/>
                </a:solidFill>
              </a:ln>
              <a:effectLst/>
              <a:sp3d>
                <a:contourClr>
                  <a:schemeClr val="bg1"/>
                </a:contourClr>
              </a:sp3d>
            </c:spPr>
            <c:extLst>
              <c:ext xmlns:c16="http://schemas.microsoft.com/office/drawing/2014/chart" uri="{C3380CC4-5D6E-409C-BE32-E72D297353CC}">
                <c16:uniqueId val="{0000000D-1C07-40DC-9F27-B5BB5566DC7B}"/>
              </c:ext>
            </c:extLst>
          </c:dPt>
          <c:dLbls>
            <c:spPr>
              <a:noFill/>
              <a:ln>
                <a:noFill/>
              </a:ln>
              <a:effectLst/>
            </c:spPr>
            <c:txPr>
              <a:bodyPr rot="0" spcFirstLastPara="1" vertOverflow="overflow" horzOverflow="overflow" vert="horz" wrap="square" lIns="360000" tIns="46800" rIns="90000" bIns="4680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工作表1!$B$3:$B$9</c:f>
              <c:strCache>
                <c:ptCount val="7"/>
                <c:pt idx="0">
                  <c:v>警察局</c:v>
                </c:pt>
                <c:pt idx="1">
                  <c:v>觀光處</c:v>
                </c:pt>
                <c:pt idx="2">
                  <c:v>工務處</c:v>
                </c:pt>
                <c:pt idx="3">
                  <c:v>縣政府</c:v>
                </c:pt>
                <c:pt idx="4">
                  <c:v>地政局</c:v>
                </c:pt>
                <c:pt idx="5">
                  <c:v>教育處</c:v>
                </c:pt>
                <c:pt idx="6">
                  <c:v>民政處</c:v>
                </c:pt>
              </c:strCache>
            </c:strRef>
          </c:cat>
          <c:val>
            <c:numRef>
              <c:f>工作表1!$C$3:$C$9</c:f>
              <c:numCache>
                <c:formatCode>#,##0.00_ </c:formatCode>
                <c:ptCount val="7"/>
                <c:pt idx="0">
                  <c:v>93.35</c:v>
                </c:pt>
                <c:pt idx="1">
                  <c:v>84.35</c:v>
                </c:pt>
                <c:pt idx="2">
                  <c:v>75.849999999999994</c:v>
                </c:pt>
                <c:pt idx="3">
                  <c:v>48.38</c:v>
                </c:pt>
                <c:pt idx="4">
                  <c:v>26.49</c:v>
                </c:pt>
                <c:pt idx="5">
                  <c:v>26.48</c:v>
                </c:pt>
                <c:pt idx="6">
                  <c:v>2.81</c:v>
                </c:pt>
              </c:numCache>
            </c:numRef>
          </c:val>
          <c:extLst>
            <c:ext xmlns:c16="http://schemas.microsoft.com/office/drawing/2014/chart" uri="{C3380CC4-5D6E-409C-BE32-E72D297353CC}">
              <c16:uniqueId val="{0000000E-1C07-40DC-9F27-B5BB5566DC7B}"/>
            </c:ext>
          </c:extLst>
        </c:ser>
        <c:dLbls>
          <c:showLegendKey val="0"/>
          <c:showVal val="0"/>
          <c:showCatName val="0"/>
          <c:showSerName val="0"/>
          <c:showPercent val="0"/>
          <c:showBubbleSize val="0"/>
        </c:dLbls>
        <c:gapWidth val="219"/>
        <c:shape val="box"/>
        <c:axId val="726508032"/>
        <c:axId val="739329152"/>
        <c:axId val="0"/>
      </c:bar3DChart>
      <c:catAx>
        <c:axId val="726508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39329152"/>
        <c:crossesAt val="0"/>
        <c:auto val="1"/>
        <c:lblAlgn val="ctr"/>
        <c:lblOffset val="100"/>
        <c:noMultiLvlLbl val="0"/>
      </c:catAx>
      <c:valAx>
        <c:axId val="739329152"/>
        <c:scaling>
          <c:orientation val="minMax"/>
          <c:max val="100"/>
        </c:scaling>
        <c:delete val="0"/>
        <c:axPos val="l"/>
        <c:majorGridlines>
          <c:spPr>
            <a:ln w="9525" cap="flat" cmpd="sng" algn="ctr">
              <a:noFill/>
              <a:round/>
            </a:ln>
            <a:effectLst/>
          </c:spPr>
        </c:majorGridlines>
        <c:numFmt formatCode="0_ " sourceLinked="0"/>
        <c:majorTickMark val="out"/>
        <c:minorTickMark val="none"/>
        <c:tickLblPos val="nextTo"/>
        <c:spPr>
          <a:noFill/>
          <a:ln>
            <a:solidFill>
              <a:schemeClr val="tx1">
                <a:lumMod val="75000"/>
                <a:lumOff val="25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26508032"/>
        <c:crosses val="autoZero"/>
        <c:crossBetween val="between"/>
        <c:majorUnit val="20"/>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96"/>
      <c:rAngAx val="0"/>
    </c:view3D>
    <c:floor>
      <c:thickness val="0"/>
    </c:floor>
    <c:sideWall>
      <c:thickness val="0"/>
    </c:sideWall>
    <c:backWall>
      <c:thickness val="0"/>
    </c:backWall>
    <c:plotArea>
      <c:layout>
        <c:manualLayout>
          <c:layoutTarget val="inner"/>
          <c:xMode val="edge"/>
          <c:yMode val="edge"/>
          <c:x val="0"/>
          <c:y val="0"/>
          <c:w val="1"/>
          <c:h val="1"/>
        </c:manualLayout>
      </c:layout>
      <c:pie3DChart>
        <c:varyColors val="1"/>
        <c:ser>
          <c:idx val="0"/>
          <c:order val="0"/>
          <c:tx>
            <c:strRef>
              <c:f>印出來!$F$11</c:f>
              <c:strCache>
                <c:ptCount val="1"/>
                <c:pt idx="0">
                  <c:v> 金額 </c:v>
                </c:pt>
              </c:strCache>
            </c:strRef>
          </c:tx>
          <c:spPr>
            <a:scene3d>
              <a:camera prst="orthographicFront"/>
              <a:lightRig rig="threePt" dir="t"/>
            </a:scene3d>
            <a:sp3d>
              <a:bevelT w="152400" h="152400"/>
              <a:bevelB w="152400" h="152400"/>
            </a:sp3d>
          </c:spPr>
          <c:dPt>
            <c:idx val="0"/>
            <c:bubble3D val="0"/>
            <c:spPr>
              <a:pattFill prst="pct5">
                <a:fgClr>
                  <a:sysClr val="windowText" lastClr="000000"/>
                </a:fgClr>
                <a:bgClr>
                  <a:sysClr val="window" lastClr="FFFFFF"/>
                </a:bgClr>
              </a:pattFill>
              <a:scene3d>
                <a:camera prst="orthographicFront"/>
                <a:lightRig rig="threePt" dir="t"/>
              </a:scene3d>
              <a:sp3d>
                <a:bevelT w="152400" h="152400"/>
                <a:bevelB w="152400" h="152400"/>
              </a:sp3d>
            </c:spPr>
            <c:extLst>
              <c:ext xmlns:c16="http://schemas.microsoft.com/office/drawing/2014/chart" uri="{C3380CC4-5D6E-409C-BE32-E72D297353CC}">
                <c16:uniqueId val="{00000001-6DEA-480C-B6F0-0D2BE6DE8D3F}"/>
              </c:ext>
            </c:extLst>
          </c:dPt>
          <c:dPt>
            <c:idx val="1"/>
            <c:bubble3D val="0"/>
            <c:spPr>
              <a:solidFill>
                <a:srgbClr val="ED7D31">
                  <a:lumMod val="60000"/>
                  <a:lumOff val="40000"/>
                </a:srgbClr>
              </a:solidFill>
              <a:ln w="12700">
                <a:solidFill>
                  <a:sysClr val="windowText" lastClr="000000"/>
                </a:solidFill>
              </a:ln>
              <a:scene3d>
                <a:camera prst="orthographicFront"/>
                <a:lightRig rig="threePt" dir="t"/>
              </a:scene3d>
              <a:sp3d>
                <a:bevelT w="152400" h="152400"/>
                <a:bevelB w="152400" h="152400"/>
              </a:sp3d>
            </c:spPr>
            <c:extLst>
              <c:ext xmlns:c16="http://schemas.microsoft.com/office/drawing/2014/chart" uri="{C3380CC4-5D6E-409C-BE32-E72D297353CC}">
                <c16:uniqueId val="{00000003-6DEA-480C-B6F0-0D2BE6DE8D3F}"/>
              </c:ext>
            </c:extLst>
          </c:dPt>
          <c:dPt>
            <c:idx val="2"/>
            <c:bubble3D val="0"/>
            <c:spPr>
              <a:pattFill prst="wdUpDiag">
                <a:fgClr>
                  <a:srgbClr val="FFC000">
                    <a:lumMod val="60000"/>
                    <a:lumOff val="40000"/>
                  </a:srgbClr>
                </a:fgClr>
                <a:bgClr>
                  <a:sysClr val="window" lastClr="FFFFFF"/>
                </a:bgClr>
              </a:pattFill>
              <a:scene3d>
                <a:camera prst="orthographicFront"/>
                <a:lightRig rig="threePt" dir="t"/>
              </a:scene3d>
              <a:sp3d>
                <a:bevelT w="152400" h="152400"/>
                <a:bevelB w="152400" h="152400"/>
              </a:sp3d>
            </c:spPr>
            <c:extLst>
              <c:ext xmlns:c16="http://schemas.microsoft.com/office/drawing/2014/chart" uri="{C3380CC4-5D6E-409C-BE32-E72D297353CC}">
                <c16:uniqueId val="{00000005-6DEA-480C-B6F0-0D2BE6DE8D3F}"/>
              </c:ext>
            </c:extLst>
          </c:dPt>
          <c:cat>
            <c:strRef>
              <c:f>印出來!$E$12:$E$14</c:f>
              <c:strCache>
                <c:ptCount val="3"/>
                <c:pt idx="0">
                  <c:v>工程類</c:v>
                </c:pt>
                <c:pt idx="1">
                  <c:v>財物類</c:v>
                </c:pt>
                <c:pt idx="2">
                  <c:v>勞務類</c:v>
                </c:pt>
              </c:strCache>
            </c:strRef>
          </c:cat>
          <c:val>
            <c:numRef>
              <c:f>印出來!$F$12:$F$14</c:f>
              <c:numCache>
                <c:formatCode>_-* #,##0_-;\-* #,##0_-;_-* "-"??_-;_-@_-</c:formatCode>
                <c:ptCount val="3"/>
                <c:pt idx="0">
                  <c:v>170125</c:v>
                </c:pt>
                <c:pt idx="1">
                  <c:v>191475</c:v>
                </c:pt>
                <c:pt idx="2">
                  <c:v>188025</c:v>
                </c:pt>
              </c:numCache>
            </c:numRef>
          </c:val>
          <c:extLst>
            <c:ext xmlns:c16="http://schemas.microsoft.com/office/drawing/2014/chart" uri="{C3380CC4-5D6E-409C-BE32-E72D297353CC}">
              <c16:uniqueId val="{00000006-6DEA-480C-B6F0-0D2BE6DE8D3F}"/>
            </c:ext>
          </c:extLst>
        </c:ser>
        <c:dLbls>
          <c:showLegendKey val="0"/>
          <c:showVal val="0"/>
          <c:showCatName val="0"/>
          <c:showSerName val="0"/>
          <c:showPercent val="0"/>
          <c:showBubbleSize val="0"/>
          <c:showLeaderLines val="1"/>
        </c:dLbls>
      </c:pie3DChart>
      <c:spPr>
        <a:ln>
          <a:noFill/>
        </a:ln>
      </c:spPr>
    </c:plotArea>
    <c:plotVisOnly val="1"/>
    <c:dispBlanksAs val="gap"/>
    <c:showDLblsOverMax val="0"/>
  </c:chart>
  <c:spPr>
    <a:noFill/>
    <a:ln w="12700">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140"/>
      <c:rAngAx val="0"/>
    </c:view3D>
    <c:floor>
      <c:thickness val="0"/>
    </c:floor>
    <c:sideWall>
      <c:thickness val="0"/>
    </c:sideWall>
    <c:backWall>
      <c:thickness val="0"/>
    </c:backWall>
    <c:plotArea>
      <c:layout>
        <c:manualLayout>
          <c:layoutTarget val="inner"/>
          <c:xMode val="edge"/>
          <c:yMode val="edge"/>
          <c:x val="0"/>
          <c:y val="0"/>
          <c:w val="1"/>
          <c:h val="1"/>
        </c:manualLayout>
      </c:layout>
      <c:pie3DChart>
        <c:varyColors val="1"/>
        <c:ser>
          <c:idx val="0"/>
          <c:order val="0"/>
          <c:tx>
            <c:strRef>
              <c:f>印出來!$C$11</c:f>
              <c:strCache>
                <c:ptCount val="1"/>
                <c:pt idx="0">
                  <c:v> 件數 </c:v>
                </c:pt>
              </c:strCache>
            </c:strRef>
          </c:tx>
          <c:spPr>
            <a:ln>
              <a:solidFill>
                <a:schemeClr val="tx1"/>
              </a:solidFill>
            </a:ln>
            <a:scene3d>
              <a:camera prst="orthographicFront"/>
              <a:lightRig rig="threePt" dir="t"/>
            </a:scene3d>
            <a:sp3d>
              <a:bevelT w="152400" h="152400"/>
              <a:bevelB w="152400" h="152400"/>
            </a:sp3d>
          </c:spPr>
          <c:dPt>
            <c:idx val="0"/>
            <c:bubble3D val="0"/>
            <c:spPr>
              <a:pattFill prst="pct5">
                <a:fgClr>
                  <a:sysClr val="windowText" lastClr="000000"/>
                </a:fgClr>
                <a:bgClr>
                  <a:sysClr val="window" lastClr="FFFFFF"/>
                </a:bgClr>
              </a:pattFill>
              <a:ln>
                <a:solidFill>
                  <a:schemeClr val="tx1"/>
                </a:solidFill>
              </a:ln>
              <a:scene3d>
                <a:camera prst="orthographicFront"/>
                <a:lightRig rig="threePt" dir="t"/>
              </a:scene3d>
              <a:sp3d>
                <a:bevelT w="152400" h="152400"/>
                <a:bevelB w="152400" h="152400"/>
              </a:sp3d>
            </c:spPr>
            <c:extLst>
              <c:ext xmlns:c16="http://schemas.microsoft.com/office/drawing/2014/chart" uri="{C3380CC4-5D6E-409C-BE32-E72D297353CC}">
                <c16:uniqueId val="{00000001-ECD0-4D35-9529-8969CD936661}"/>
              </c:ext>
            </c:extLst>
          </c:dPt>
          <c:dPt>
            <c:idx val="1"/>
            <c:bubble3D val="0"/>
            <c:spPr>
              <a:solidFill>
                <a:srgbClr val="ED7D31">
                  <a:lumMod val="60000"/>
                  <a:lumOff val="40000"/>
                </a:srgbClr>
              </a:solidFill>
              <a:ln>
                <a:solidFill>
                  <a:schemeClr val="tx1"/>
                </a:solidFill>
              </a:ln>
              <a:scene3d>
                <a:camera prst="orthographicFront"/>
                <a:lightRig rig="threePt" dir="t"/>
              </a:scene3d>
              <a:sp3d>
                <a:bevelT w="152400" h="152400"/>
                <a:bevelB w="152400" h="152400"/>
              </a:sp3d>
            </c:spPr>
            <c:extLst>
              <c:ext xmlns:c16="http://schemas.microsoft.com/office/drawing/2014/chart" uri="{C3380CC4-5D6E-409C-BE32-E72D297353CC}">
                <c16:uniqueId val="{00000003-ECD0-4D35-9529-8969CD936661}"/>
              </c:ext>
            </c:extLst>
          </c:dPt>
          <c:dPt>
            <c:idx val="2"/>
            <c:bubble3D val="0"/>
            <c:spPr>
              <a:pattFill prst="wdUpDiag">
                <a:fgClr>
                  <a:srgbClr val="FFC000">
                    <a:lumMod val="60000"/>
                    <a:lumOff val="40000"/>
                  </a:srgbClr>
                </a:fgClr>
                <a:bgClr>
                  <a:sysClr val="window" lastClr="FFFFFF"/>
                </a:bgClr>
              </a:pattFill>
              <a:ln>
                <a:solidFill>
                  <a:schemeClr val="tx1"/>
                </a:solidFill>
              </a:ln>
              <a:scene3d>
                <a:camera prst="orthographicFront"/>
                <a:lightRig rig="threePt" dir="t"/>
              </a:scene3d>
              <a:sp3d>
                <a:bevelT w="152400" h="152400"/>
                <a:bevelB w="152400" h="152400"/>
              </a:sp3d>
            </c:spPr>
            <c:extLst>
              <c:ext xmlns:c16="http://schemas.microsoft.com/office/drawing/2014/chart" uri="{C3380CC4-5D6E-409C-BE32-E72D297353CC}">
                <c16:uniqueId val="{00000005-ECD0-4D35-9529-8969CD936661}"/>
              </c:ext>
            </c:extLst>
          </c:dPt>
          <c:cat>
            <c:strRef>
              <c:f>印出來!$B$12:$B$14</c:f>
              <c:strCache>
                <c:ptCount val="3"/>
                <c:pt idx="0">
                  <c:v>工程採購</c:v>
                </c:pt>
                <c:pt idx="1">
                  <c:v>財物採購</c:v>
                </c:pt>
                <c:pt idx="2">
                  <c:v>勞務採購</c:v>
                </c:pt>
              </c:strCache>
            </c:strRef>
          </c:cat>
          <c:val>
            <c:numRef>
              <c:f>印出來!$C$12:$C$14</c:f>
              <c:numCache>
                <c:formatCode>_-* #,##0_-;\-* #,##0_-;_-* "-"??_-;_-@_-</c:formatCode>
                <c:ptCount val="3"/>
                <c:pt idx="0">
                  <c:v>149</c:v>
                </c:pt>
                <c:pt idx="1">
                  <c:v>383</c:v>
                </c:pt>
                <c:pt idx="2">
                  <c:v>579</c:v>
                </c:pt>
              </c:numCache>
            </c:numRef>
          </c:val>
          <c:extLst>
            <c:ext xmlns:c16="http://schemas.microsoft.com/office/drawing/2014/chart" uri="{C3380CC4-5D6E-409C-BE32-E72D297353CC}">
              <c16:uniqueId val="{00000006-ECD0-4D35-9529-8969CD936661}"/>
            </c:ext>
          </c:extLst>
        </c:ser>
        <c:dLbls>
          <c:showLegendKey val="0"/>
          <c:showVal val="0"/>
          <c:showCatName val="0"/>
          <c:showSerName val="0"/>
          <c:showPercent val="0"/>
          <c:showBubbleSize val="0"/>
          <c:showLeaderLines val="1"/>
        </c:dLbls>
      </c:pie3DChart>
    </c:plotArea>
    <c:plotVisOnly val="1"/>
    <c:dispBlanksAs val="gap"/>
    <c:showDLblsOverMax val="0"/>
  </c:chart>
  <c:spPr>
    <a:noFill/>
    <a:ln w="0">
      <a:noFill/>
    </a:ln>
    <a:scene3d>
      <a:camera prst="orthographicFront"/>
      <a:lightRig rig="threePt" dir="t"/>
    </a:scene3d>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82"/>
      <c:rAngAx val="0"/>
    </c:view3D>
    <c:floor>
      <c:thickness val="0"/>
    </c:floor>
    <c:sideWall>
      <c:thickness val="0"/>
    </c:sideWall>
    <c:backWall>
      <c:thickness val="0"/>
    </c:backWall>
    <c:plotArea>
      <c:layout>
        <c:manualLayout>
          <c:layoutTarget val="inner"/>
          <c:xMode val="edge"/>
          <c:yMode val="edge"/>
          <c:x val="4.1666666666666664E-2"/>
          <c:y val="6.0185185185185182E-2"/>
          <c:w val="0.93888888888888888"/>
          <c:h val="0.89814814814814814"/>
        </c:manualLayout>
      </c:layout>
      <c:pie3DChart>
        <c:varyColors val="1"/>
        <c:ser>
          <c:idx val="0"/>
          <c:order val="0"/>
          <c:tx>
            <c:strRef>
              <c:f>'[Microsoft Word 的圖表 ]印出來'!$F$11</c:f>
              <c:strCache>
                <c:ptCount val="1"/>
                <c:pt idx="0">
                  <c:v> 金額 </c:v>
                </c:pt>
              </c:strCache>
            </c:strRef>
          </c:tx>
          <c:spPr>
            <a:scene3d>
              <a:camera prst="orthographicFront"/>
              <a:lightRig rig="threePt" dir="t"/>
            </a:scene3d>
            <a:sp3d>
              <a:bevelT w="152400" h="152400"/>
              <a:bevelB w="152400" h="152400"/>
            </a:sp3d>
          </c:spPr>
          <c:dPt>
            <c:idx val="0"/>
            <c:bubble3D val="0"/>
            <c:spPr>
              <a:blipFill>
                <a:blip xmlns:r="http://schemas.openxmlformats.org/officeDocument/2006/relationships" r:embed="rId2"/>
                <a:tile tx="0" ty="0" sx="100000" sy="100000" flip="none" algn="tl"/>
              </a:blipFill>
              <a:scene3d>
                <a:camera prst="orthographicFront"/>
                <a:lightRig rig="threePt" dir="t"/>
              </a:scene3d>
              <a:sp3d>
                <a:bevelT w="152400" h="152400"/>
                <a:bevelB w="152400" h="152400"/>
              </a:sp3d>
            </c:spPr>
            <c:extLst>
              <c:ext xmlns:c16="http://schemas.microsoft.com/office/drawing/2014/chart" uri="{C3380CC4-5D6E-409C-BE32-E72D297353CC}">
                <c16:uniqueId val="{00000001-8A78-4E21-BD61-F5089FAE97A4}"/>
              </c:ext>
            </c:extLst>
          </c:dPt>
          <c:dPt>
            <c:idx val="1"/>
            <c:bubble3D val="0"/>
            <c:spPr>
              <a:blipFill>
                <a:blip xmlns:r="http://schemas.openxmlformats.org/officeDocument/2006/relationships" r:embed="rId3"/>
                <a:tile tx="0" ty="0" sx="100000" sy="100000" flip="none" algn="tl"/>
              </a:blipFill>
              <a:scene3d>
                <a:camera prst="orthographicFront"/>
                <a:lightRig rig="threePt" dir="t"/>
              </a:scene3d>
              <a:sp3d>
                <a:bevelT w="152400" h="152400"/>
                <a:bevelB w="152400" h="152400"/>
              </a:sp3d>
            </c:spPr>
            <c:extLst>
              <c:ext xmlns:c16="http://schemas.microsoft.com/office/drawing/2014/chart" uri="{C3380CC4-5D6E-409C-BE32-E72D297353CC}">
                <c16:uniqueId val="{00000003-8A78-4E21-BD61-F5089FAE97A4}"/>
              </c:ext>
            </c:extLst>
          </c:dPt>
          <c:dPt>
            <c:idx val="2"/>
            <c:bubble3D val="0"/>
            <c:spPr>
              <a:pattFill prst="pct40">
                <a:fgClr>
                  <a:schemeClr val="accent1"/>
                </a:fgClr>
                <a:bgClr>
                  <a:schemeClr val="bg1"/>
                </a:bgClr>
              </a:pattFill>
              <a:scene3d>
                <a:camera prst="orthographicFront"/>
                <a:lightRig rig="threePt" dir="t"/>
              </a:scene3d>
              <a:sp3d>
                <a:bevelT w="152400" h="152400"/>
                <a:bevelB w="152400" h="152400"/>
              </a:sp3d>
            </c:spPr>
            <c:extLst>
              <c:ext xmlns:c16="http://schemas.microsoft.com/office/drawing/2014/chart" uri="{C3380CC4-5D6E-409C-BE32-E72D297353CC}">
                <c16:uniqueId val="{00000005-8A78-4E21-BD61-F5089FAE97A4}"/>
              </c:ext>
            </c:extLst>
          </c:dPt>
          <c:cat>
            <c:strRef>
              <c:f>'[Microsoft Word 的圖表 ]印出來'!$E$12:$E$14</c:f>
              <c:strCache>
                <c:ptCount val="3"/>
                <c:pt idx="0">
                  <c:v>工程類</c:v>
                </c:pt>
                <c:pt idx="1">
                  <c:v>財物類</c:v>
                </c:pt>
                <c:pt idx="2">
                  <c:v>勞務類</c:v>
                </c:pt>
              </c:strCache>
            </c:strRef>
          </c:cat>
          <c:val>
            <c:numRef>
              <c:f>'[Microsoft Word 的圖表 ]印出來'!$F$12:$F$14</c:f>
              <c:numCache>
                <c:formatCode>_-* #,##0_-;\-* #,##0_-;_-* "-"??_-;_-@_-</c:formatCode>
                <c:ptCount val="3"/>
                <c:pt idx="0">
                  <c:v>116923</c:v>
                </c:pt>
                <c:pt idx="1">
                  <c:v>338189</c:v>
                </c:pt>
                <c:pt idx="2">
                  <c:v>134044</c:v>
                </c:pt>
              </c:numCache>
            </c:numRef>
          </c:val>
          <c:extLst>
            <c:ext xmlns:c16="http://schemas.microsoft.com/office/drawing/2014/chart" uri="{C3380CC4-5D6E-409C-BE32-E72D297353CC}">
              <c16:uniqueId val="{00000006-8A78-4E21-BD61-F5089FAE97A4}"/>
            </c:ext>
          </c:extLst>
        </c:ser>
        <c:dLbls>
          <c:showLegendKey val="0"/>
          <c:showVal val="0"/>
          <c:showCatName val="0"/>
          <c:showSerName val="0"/>
          <c:showPercent val="0"/>
          <c:showBubbleSize val="0"/>
          <c:showLeaderLines val="1"/>
        </c:dLbls>
      </c:pie3DChart>
    </c:plotArea>
    <c:plotVisOnly val="1"/>
    <c:dispBlanksAs val="gap"/>
    <c:showDLblsOverMax val="0"/>
  </c:chart>
  <c:spPr>
    <a:noFill/>
    <a:ln w="12700">
      <a:noFill/>
    </a:ln>
  </c:spPr>
  <c:externalData r:id="rId4">
    <c:autoUpdate val="0"/>
  </c:externalData>
</c:chartSpace>
</file>

<file path=word/drawings/drawing1.xml><?xml version="1.0" encoding="utf-8"?>
<c:userShapes xmlns:c="http://schemas.openxmlformats.org/drawingml/2006/chart">
  <cdr:relSizeAnchor xmlns:cdr="http://schemas.openxmlformats.org/drawingml/2006/chartDrawing">
    <cdr:from>
      <cdr:x>0.09525</cdr:x>
      <cdr:y>0.02794</cdr:y>
    </cdr:from>
    <cdr:to>
      <cdr:x>0.96025</cdr:x>
      <cdr:y>0.1335</cdr:y>
    </cdr:to>
    <cdr:sp macro="" textlink="">
      <cdr:nvSpPr>
        <cdr:cNvPr id="2" name="文字方塊 1">
          <a:extLst xmlns:a="http://schemas.openxmlformats.org/drawingml/2006/main">
            <a:ext uri="{FF2B5EF4-FFF2-40B4-BE49-F238E27FC236}">
              <a16:creationId xmlns:a16="http://schemas.microsoft.com/office/drawing/2014/main" id="{A96A3BF6-1F3E-460B-B445-EB1D75240D8A}"/>
            </a:ext>
          </a:extLst>
        </cdr:cNvPr>
        <cdr:cNvSpPr txBox="1"/>
      </cdr:nvSpPr>
      <cdr:spPr>
        <a:xfrm xmlns:a="http://schemas.openxmlformats.org/drawingml/2006/main">
          <a:off x="584304" y="78960"/>
          <a:ext cx="5306256" cy="2983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1</a:t>
          </a:r>
          <a:r>
            <a:rPr lang="zh-TW" altLang="en-US" sz="1200" b="1">
              <a:latin typeface="標楷體" panose="03000509000000000000" pitchFamily="65" charset="-120"/>
              <a:ea typeface="標楷體" panose="03000509000000000000" pitchFamily="65" charset="-120"/>
            </a:rPr>
            <a:t> 縣政府所屬各機關</a:t>
          </a:r>
          <a:r>
            <a:rPr lang="en-US" altLang="zh-TW" sz="1200" b="1">
              <a:latin typeface="標楷體" panose="03000509000000000000" pitchFamily="65" charset="-120"/>
              <a:ea typeface="標楷體" panose="03000509000000000000" pitchFamily="65" charset="-120"/>
            </a:rPr>
            <a:t>114</a:t>
          </a:r>
          <a:r>
            <a:rPr lang="zh-TW" altLang="en-US" sz="1200" b="1">
              <a:latin typeface="標楷體" panose="03000509000000000000" pitchFamily="65" charset="-120"/>
              <a:ea typeface="標楷體" panose="03000509000000000000" pitchFamily="65" charset="-120"/>
            </a:rPr>
            <a:t>年度重大公共建設計畫預算執行概況</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55A7EF-EFAC-49DA-A1FC-96A022EF45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3VTVy72k0Wqg歲入歲出決算審定數簡明比較表(左頁)</Template>
  <TotalTime>3</TotalTime>
  <Pages>36</Pages>
  <Words>27808</Words>
  <Characters>10384</Characters>
  <Application>Microsoft Office Word</Application>
  <DocSecurity>0</DocSecurity>
  <Lines>86</Lines>
  <Paragraphs>76</Paragraphs>
  <ScaleCrop>false</ScaleCrop>
  <Company>台北市審計處</Company>
  <LinksUpToDate>false</LinksUpToDate>
  <CharactersWithSpaces>38116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民國96年度臺北市地方總決算審核報告、參考資料稿</dc:title>
  <dc:creator>AAA</dc:creator>
  <cp:lastModifiedBy>翁子媛</cp:lastModifiedBy>
  <cp:revision>3</cp:revision>
  <cp:lastPrinted>2026-07-07T10:27:00Z</cp:lastPrinted>
  <dcterms:created xsi:type="dcterms:W3CDTF">2026-07-08T07:40:00Z</dcterms:created>
  <dcterms:modified xsi:type="dcterms:W3CDTF">2026-07-08T07:43:00Z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284545042</vt:i4>
  </property>
  <property fmtid="{D5CDD505-2E9C-101B-9397-08002B2CF9AE}" pid="3" name="_EmailSubject">
    <vt:lpwstr>檢送97年度臺北市地方總決算審核報告（含附屬單位決算及綜計表）電子檔案~~謝謝!!</vt:lpwstr>
  </property>
  <property fmtid="{D5CDD505-2E9C-101B-9397-08002B2CF9AE}" pid="4" name="_AuthorEmail">
    <vt:lpwstr>ping@TPAD.com</vt:lpwstr>
  </property>
  <property fmtid="{D5CDD505-2E9C-101B-9397-08002B2CF9AE}" pid="5" name="_AuthorEmailDisplayName">
    <vt:lpwstr>高淑萍</vt:lpwstr>
  </property>
  <property fmtid="{D5CDD505-2E9C-101B-9397-08002B2CF9AE}" pid="6" name="_ReviewingToolsShownOnce">
    <vt:lpwstr/>
  </property>
</Properties>
</file>